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4E479" w14:textId="77777777" w:rsidR="00002DBF" w:rsidRPr="001E2E8D" w:rsidRDefault="00002DBF" w:rsidP="00AF71E7">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ВІДКРИТИЙ МІЖНАРОДНИЙ УНІВЕРСИТЕТ</w:t>
      </w:r>
    </w:p>
    <w:p w14:paraId="18FDCA1B" w14:textId="77777777" w:rsidR="00002DBF" w:rsidRPr="001E2E8D" w:rsidRDefault="00002DBF" w:rsidP="00AF71E7">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 xml:space="preserve"> РОЗВИТКУ ЛЮДИНИ «УКРАЇНА»</w:t>
      </w:r>
    </w:p>
    <w:p w14:paraId="5B3F209C" w14:textId="77777777" w:rsidR="00002DBF" w:rsidRPr="001E2E8D" w:rsidRDefault="00002DBF" w:rsidP="00AF71E7">
      <w:pPr>
        <w:spacing w:after="0"/>
        <w:jc w:val="center"/>
        <w:rPr>
          <w:rFonts w:ascii="Times New Roman" w:hAnsi="Times New Roman" w:cs="Times New Roman"/>
          <w:b/>
          <w:bCs/>
          <w:sz w:val="28"/>
          <w:szCs w:val="28"/>
          <w:lang w:eastAsia="uk-UA"/>
        </w:rPr>
      </w:pPr>
    </w:p>
    <w:p w14:paraId="1FD2E05C" w14:textId="77777777" w:rsidR="00002DBF" w:rsidRPr="001E2E8D" w:rsidRDefault="00002DBF" w:rsidP="00AF71E7">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ІНСТИТУТ ПРАВА ТА СУСПІЛЬНИХ ВІДНОСИН</w:t>
      </w:r>
    </w:p>
    <w:p w14:paraId="77F5DB2C" w14:textId="77777777" w:rsidR="00002DBF" w:rsidRPr="001E2E8D" w:rsidRDefault="00002DBF" w:rsidP="00AF71E7">
      <w:pPr>
        <w:spacing w:after="0"/>
        <w:jc w:val="center"/>
        <w:rPr>
          <w:rFonts w:ascii="Times New Roman" w:hAnsi="Times New Roman" w:cs="Times New Roman"/>
          <w:b/>
          <w:bCs/>
          <w:sz w:val="28"/>
          <w:szCs w:val="28"/>
          <w:lang w:eastAsia="uk-UA"/>
        </w:rPr>
      </w:pPr>
    </w:p>
    <w:p w14:paraId="2DE61834" w14:textId="0C27FAD7" w:rsidR="00002DBF" w:rsidRPr="001E2E8D" w:rsidRDefault="00002DBF" w:rsidP="00AF71E7">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 xml:space="preserve">КАФЕДРА </w:t>
      </w:r>
      <w:r w:rsidR="0043188C">
        <w:rPr>
          <w:rFonts w:ascii="Times New Roman" w:hAnsi="Times New Roman" w:cs="Times New Roman"/>
          <w:b/>
          <w:bCs/>
          <w:sz w:val="28"/>
          <w:szCs w:val="28"/>
          <w:lang w:eastAsia="uk-UA"/>
        </w:rPr>
        <w:t>ГАЛУЗЕВОГО ПРАВА ТА ЗАГАЛЬНОПРАВОВИХ ДИСЦИПЛІН</w:t>
      </w:r>
    </w:p>
    <w:p w14:paraId="6F3B480C" w14:textId="77777777" w:rsidR="00002DBF" w:rsidRPr="001E2E8D" w:rsidRDefault="00002DBF" w:rsidP="00AF71E7">
      <w:pPr>
        <w:spacing w:after="0"/>
        <w:rPr>
          <w:rFonts w:ascii="Times New Roman" w:hAnsi="Times New Roman" w:cs="Times New Roman"/>
          <w:sz w:val="28"/>
          <w:szCs w:val="28"/>
          <w:lang w:eastAsia="uk-UA"/>
        </w:rPr>
      </w:pPr>
    </w:p>
    <w:p w14:paraId="5047E74C" w14:textId="77777777" w:rsidR="00002DBF" w:rsidRPr="001E2E8D" w:rsidRDefault="00002DBF" w:rsidP="00AF71E7">
      <w:pPr>
        <w:spacing w:after="0"/>
        <w:rPr>
          <w:rFonts w:ascii="Times New Roman" w:hAnsi="Times New Roman" w:cs="Times New Roman"/>
          <w:sz w:val="28"/>
          <w:szCs w:val="28"/>
          <w:lang w:eastAsia="uk-UA"/>
        </w:rPr>
      </w:pPr>
    </w:p>
    <w:p w14:paraId="71814106" w14:textId="77777777" w:rsidR="00002DBF" w:rsidRPr="001E2E8D" w:rsidRDefault="00002DBF" w:rsidP="00AF71E7">
      <w:pPr>
        <w:tabs>
          <w:tab w:val="left" w:pos="5940"/>
        </w:tabs>
        <w:spacing w:after="0"/>
        <w:ind w:left="5387"/>
        <w:rPr>
          <w:rFonts w:ascii="Times New Roman" w:hAnsi="Times New Roman" w:cs="Times New Roman"/>
          <w:sz w:val="28"/>
          <w:szCs w:val="28"/>
        </w:rPr>
      </w:pPr>
      <w:r w:rsidRPr="001E2E8D">
        <w:rPr>
          <w:rFonts w:ascii="Times New Roman" w:hAnsi="Times New Roman" w:cs="Times New Roman"/>
          <w:b/>
          <w:sz w:val="28"/>
          <w:szCs w:val="28"/>
        </w:rPr>
        <w:t>ЗАТВЕРДЖУЮ</w:t>
      </w:r>
    </w:p>
    <w:p w14:paraId="3FCE00D2" w14:textId="77777777" w:rsidR="00C671A1" w:rsidRPr="001E2E8D" w:rsidRDefault="00C671A1" w:rsidP="00C671A1">
      <w:pPr>
        <w:spacing w:after="0"/>
        <w:ind w:left="5387"/>
        <w:rPr>
          <w:rFonts w:ascii="Times New Roman" w:hAnsi="Times New Roman" w:cs="Times New Roman"/>
          <w:sz w:val="28"/>
          <w:szCs w:val="28"/>
        </w:rPr>
      </w:pPr>
      <w:r w:rsidRPr="001E2E8D">
        <w:rPr>
          <w:rFonts w:ascii="Times New Roman" w:hAnsi="Times New Roman" w:cs="Times New Roman"/>
          <w:sz w:val="28"/>
          <w:szCs w:val="28"/>
        </w:rPr>
        <w:t xml:space="preserve">Проректор з </w:t>
      </w:r>
      <w:r>
        <w:rPr>
          <w:rFonts w:ascii="Times New Roman" w:hAnsi="Times New Roman" w:cs="Times New Roman"/>
          <w:sz w:val="28"/>
          <w:szCs w:val="28"/>
        </w:rPr>
        <w:t>освітньої діяльності</w:t>
      </w:r>
    </w:p>
    <w:p w14:paraId="69E26018" w14:textId="77777777" w:rsidR="00002DBF" w:rsidRPr="001E2E8D" w:rsidRDefault="00002DBF" w:rsidP="00AF71E7">
      <w:pPr>
        <w:spacing w:after="0" w:line="240" w:lineRule="auto"/>
        <w:ind w:left="5387"/>
        <w:rPr>
          <w:rFonts w:ascii="Times New Roman" w:hAnsi="Times New Roman" w:cs="Times New Roman"/>
          <w:sz w:val="28"/>
          <w:szCs w:val="28"/>
        </w:rPr>
      </w:pPr>
      <w:r w:rsidRPr="001E2E8D">
        <w:rPr>
          <w:rFonts w:ascii="Times New Roman" w:hAnsi="Times New Roman" w:cs="Times New Roman"/>
          <w:sz w:val="28"/>
          <w:szCs w:val="28"/>
        </w:rPr>
        <w:t xml:space="preserve">________________ О.П. Коляда </w:t>
      </w:r>
    </w:p>
    <w:p w14:paraId="2C8D5E66" w14:textId="75829B6F" w:rsidR="00002DBF" w:rsidRPr="001E2E8D" w:rsidRDefault="00002DBF" w:rsidP="00AF71E7">
      <w:pPr>
        <w:spacing w:after="0" w:line="240" w:lineRule="auto"/>
        <w:ind w:left="5387"/>
        <w:rPr>
          <w:rFonts w:ascii="Times New Roman" w:hAnsi="Times New Roman" w:cs="Times New Roman"/>
          <w:b/>
          <w:bCs/>
          <w:sz w:val="28"/>
          <w:szCs w:val="28"/>
          <w:lang w:eastAsia="uk-UA"/>
        </w:rPr>
      </w:pPr>
      <w:r w:rsidRPr="001E2E8D">
        <w:rPr>
          <w:rFonts w:ascii="Times New Roman" w:hAnsi="Times New Roman" w:cs="Times New Roman"/>
          <w:sz w:val="28"/>
          <w:szCs w:val="28"/>
        </w:rPr>
        <w:t>«___» _________  20</w:t>
      </w:r>
      <w:r w:rsidR="0043188C">
        <w:rPr>
          <w:rFonts w:ascii="Times New Roman" w:hAnsi="Times New Roman" w:cs="Times New Roman"/>
          <w:sz w:val="28"/>
          <w:szCs w:val="28"/>
        </w:rPr>
        <w:t>2</w:t>
      </w:r>
      <w:r w:rsidR="00E50183">
        <w:rPr>
          <w:rFonts w:ascii="Times New Roman" w:hAnsi="Times New Roman" w:cs="Times New Roman"/>
          <w:sz w:val="28"/>
          <w:szCs w:val="28"/>
          <w:lang w:val="en-US"/>
        </w:rPr>
        <w:t>3</w:t>
      </w:r>
      <w:r w:rsidRPr="001E2E8D">
        <w:rPr>
          <w:rFonts w:ascii="Times New Roman" w:hAnsi="Times New Roman" w:cs="Times New Roman"/>
          <w:sz w:val="28"/>
          <w:szCs w:val="28"/>
        </w:rPr>
        <w:t xml:space="preserve"> року</w:t>
      </w:r>
    </w:p>
    <w:p w14:paraId="466B3530" w14:textId="77777777" w:rsidR="00002DBF" w:rsidRPr="001E2E8D" w:rsidRDefault="00002DBF" w:rsidP="00AE7C08">
      <w:pPr>
        <w:spacing w:after="0" w:line="240" w:lineRule="auto"/>
        <w:jc w:val="center"/>
        <w:rPr>
          <w:rFonts w:ascii="Times New Roman" w:hAnsi="Times New Roman" w:cs="Times New Roman"/>
          <w:b/>
          <w:bCs/>
          <w:sz w:val="28"/>
          <w:szCs w:val="28"/>
          <w:lang w:eastAsia="uk-UA"/>
        </w:rPr>
      </w:pPr>
    </w:p>
    <w:p w14:paraId="19E44CE1" w14:textId="77777777" w:rsidR="00002DBF" w:rsidRPr="001E2E8D" w:rsidRDefault="00002DBF" w:rsidP="00AE7C08">
      <w:pPr>
        <w:spacing w:after="0" w:line="240" w:lineRule="auto"/>
        <w:rPr>
          <w:rFonts w:ascii="Times New Roman" w:hAnsi="Times New Roman" w:cs="Times New Roman"/>
          <w:sz w:val="24"/>
          <w:szCs w:val="24"/>
          <w:lang w:eastAsia="uk-UA"/>
        </w:rPr>
      </w:pPr>
    </w:p>
    <w:p w14:paraId="6666106E" w14:textId="77777777" w:rsidR="00002DBF" w:rsidRPr="001E2E8D" w:rsidRDefault="00002DBF" w:rsidP="00AE7C08">
      <w:pPr>
        <w:spacing w:after="120" w:line="240" w:lineRule="auto"/>
        <w:jc w:val="center"/>
        <w:rPr>
          <w:rFonts w:ascii="Times New Roman" w:hAnsi="Times New Roman" w:cs="Times New Roman"/>
          <w:b/>
          <w:bCs/>
          <w:sz w:val="28"/>
          <w:szCs w:val="28"/>
          <w:lang w:eastAsia="ru-RU"/>
        </w:rPr>
      </w:pPr>
    </w:p>
    <w:p w14:paraId="74912ABE" w14:textId="77777777" w:rsidR="00002DBF" w:rsidRPr="001E2E8D" w:rsidRDefault="00002DBF" w:rsidP="00AE7C08">
      <w:pPr>
        <w:spacing w:after="120" w:line="240" w:lineRule="auto"/>
        <w:jc w:val="center"/>
        <w:rPr>
          <w:rFonts w:ascii="Times New Roman" w:hAnsi="Times New Roman" w:cs="Times New Roman"/>
          <w:b/>
          <w:bCs/>
          <w:sz w:val="28"/>
          <w:szCs w:val="28"/>
          <w:lang w:eastAsia="ru-RU"/>
        </w:rPr>
      </w:pPr>
    </w:p>
    <w:p w14:paraId="0021B29D" w14:textId="77777777" w:rsidR="00002DBF" w:rsidRPr="001E2E8D" w:rsidRDefault="00002DBF" w:rsidP="00AE7C08">
      <w:pPr>
        <w:spacing w:after="120" w:line="240" w:lineRule="auto"/>
        <w:jc w:val="center"/>
        <w:rPr>
          <w:rFonts w:ascii="Times New Roman" w:hAnsi="Times New Roman" w:cs="Times New Roman"/>
          <w:b/>
          <w:bCs/>
          <w:sz w:val="32"/>
          <w:szCs w:val="32"/>
          <w:lang w:eastAsia="ru-RU"/>
        </w:rPr>
      </w:pPr>
      <w:r w:rsidRPr="001E2E8D">
        <w:rPr>
          <w:rFonts w:ascii="Times New Roman" w:hAnsi="Times New Roman" w:cs="Times New Roman"/>
          <w:b/>
          <w:bCs/>
          <w:sz w:val="32"/>
          <w:szCs w:val="32"/>
          <w:lang w:eastAsia="ru-RU"/>
        </w:rPr>
        <w:t>РОБОЧА ПРОГРАМА НАВЧАЛЬНОЇ ДИСЦИПЛІНИ</w:t>
      </w:r>
    </w:p>
    <w:p w14:paraId="27CDE09E" w14:textId="77777777" w:rsidR="00002DBF" w:rsidRPr="00CB16A2" w:rsidRDefault="00002DBF" w:rsidP="00AE7C08">
      <w:pPr>
        <w:spacing w:after="0" w:line="240" w:lineRule="auto"/>
        <w:jc w:val="center"/>
        <w:rPr>
          <w:rFonts w:ascii="Times New Roman" w:hAnsi="Times New Roman" w:cs="Times New Roman"/>
          <w:b/>
          <w:bCs/>
          <w:sz w:val="28"/>
          <w:szCs w:val="28"/>
          <w:lang w:eastAsia="uk-UA"/>
        </w:rPr>
      </w:pPr>
    </w:p>
    <w:p w14:paraId="202ECDFE" w14:textId="77777777" w:rsidR="00002DBF" w:rsidRPr="00CB16A2" w:rsidRDefault="00FF67E4" w:rsidP="00FF67E4">
      <w:pPr>
        <w:spacing w:after="0" w:line="360" w:lineRule="auto"/>
        <w:jc w:val="center"/>
        <w:rPr>
          <w:rFonts w:ascii="Times New Roman" w:hAnsi="Times New Roman" w:cs="Times New Roman"/>
          <w:b/>
          <w:bCs/>
          <w:sz w:val="28"/>
          <w:szCs w:val="28"/>
          <w:lang w:eastAsia="uk-UA"/>
        </w:rPr>
      </w:pPr>
      <w:r>
        <w:rPr>
          <w:rFonts w:ascii="Times New Roman" w:hAnsi="Times New Roman" w:cs="Times New Roman"/>
          <w:b/>
          <w:sz w:val="28"/>
          <w:szCs w:val="28"/>
          <w:u w:val="single"/>
        </w:rPr>
        <w:t>О</w:t>
      </w:r>
      <w:r w:rsidR="00002DBF" w:rsidRPr="00CB16A2">
        <w:rPr>
          <w:rFonts w:ascii="Times New Roman" w:hAnsi="Times New Roman" w:cs="Times New Roman"/>
          <w:b/>
          <w:sz w:val="28"/>
          <w:szCs w:val="28"/>
          <w:u w:val="single"/>
        </w:rPr>
        <w:t>К 2.</w:t>
      </w:r>
      <w:r>
        <w:rPr>
          <w:rFonts w:ascii="Times New Roman" w:hAnsi="Times New Roman" w:cs="Times New Roman"/>
          <w:b/>
          <w:sz w:val="28"/>
          <w:szCs w:val="28"/>
          <w:u w:val="single"/>
        </w:rPr>
        <w:t>9</w:t>
      </w:r>
      <w:r w:rsidR="00002DBF" w:rsidRPr="00CB16A2">
        <w:rPr>
          <w:rFonts w:ascii="Times New Roman" w:hAnsi="Times New Roman" w:cs="Times New Roman"/>
          <w:b/>
          <w:sz w:val="28"/>
          <w:szCs w:val="28"/>
          <w:u w:val="single"/>
        </w:rPr>
        <w:t>.</w:t>
      </w:r>
      <w:r w:rsidR="00002DBF">
        <w:rPr>
          <w:rFonts w:ascii="Times New Roman" w:hAnsi="Times New Roman" w:cs="Times New Roman"/>
          <w:sz w:val="28"/>
          <w:szCs w:val="28"/>
          <w:u w:val="single"/>
        </w:rPr>
        <w:t xml:space="preserve"> </w:t>
      </w:r>
      <w:r w:rsidR="00FA58DD">
        <w:rPr>
          <w:rFonts w:ascii="Times New Roman" w:hAnsi="Times New Roman" w:cs="Times New Roman"/>
          <w:b/>
          <w:bCs/>
          <w:sz w:val="28"/>
          <w:szCs w:val="28"/>
          <w:u w:val="single"/>
          <w:lang w:eastAsia="uk-UA"/>
        </w:rPr>
        <w:t>ДЕРЖАВНЕ ПРАВО ЗАРУБІЖНИХ КРАЇН</w:t>
      </w:r>
    </w:p>
    <w:p w14:paraId="3EA13ACD" w14:textId="77777777" w:rsidR="00002DBF" w:rsidRPr="001E2E8D" w:rsidRDefault="00002DBF" w:rsidP="00AF71E7">
      <w:pPr>
        <w:spacing w:after="0"/>
        <w:jc w:val="center"/>
        <w:rPr>
          <w:rFonts w:ascii="Times New Roman" w:hAnsi="Times New Roman" w:cs="Times New Roman"/>
          <w:sz w:val="16"/>
        </w:rPr>
      </w:pPr>
      <w:r w:rsidRPr="001E2E8D">
        <w:rPr>
          <w:rFonts w:ascii="Times New Roman" w:hAnsi="Times New Roman" w:cs="Times New Roman"/>
          <w:sz w:val="16"/>
        </w:rPr>
        <w:t xml:space="preserve">                         (шифр і назва навчальної дисципліни)</w:t>
      </w:r>
    </w:p>
    <w:p w14:paraId="4A59A6C9" w14:textId="77777777" w:rsidR="00002DBF" w:rsidRPr="00FA58DD" w:rsidRDefault="00002DBF" w:rsidP="00FA58DD">
      <w:pPr>
        <w:spacing w:after="0"/>
        <w:ind w:firstLine="708"/>
        <w:rPr>
          <w:rFonts w:ascii="Times New Roman" w:hAnsi="Times New Roman" w:cs="Times New Roman"/>
        </w:rPr>
      </w:pPr>
      <w:r w:rsidRPr="00B150E6">
        <w:rPr>
          <w:rFonts w:ascii="Times New Roman" w:hAnsi="Times New Roman" w:cs="Times New Roman"/>
          <w:sz w:val="28"/>
          <w:szCs w:val="28"/>
        </w:rPr>
        <w:t xml:space="preserve">освітня </w:t>
      </w:r>
      <w:r w:rsidRPr="00FA58DD">
        <w:rPr>
          <w:rFonts w:ascii="Times New Roman" w:hAnsi="Times New Roman" w:cs="Times New Roman"/>
          <w:sz w:val="28"/>
          <w:szCs w:val="28"/>
        </w:rPr>
        <w:t xml:space="preserve">програма                            </w:t>
      </w:r>
      <w:r w:rsidRPr="00FA58DD">
        <w:rPr>
          <w:rFonts w:ascii="Times New Roman" w:hAnsi="Times New Roman" w:cs="Times New Roman"/>
          <w:sz w:val="28"/>
          <w:szCs w:val="28"/>
          <w:lang w:val="ru-RU"/>
        </w:rPr>
        <w:t xml:space="preserve"> </w:t>
      </w:r>
      <w:r w:rsidRPr="00FA58DD">
        <w:rPr>
          <w:rFonts w:ascii="Times New Roman" w:hAnsi="Times New Roman" w:cs="Times New Roman"/>
          <w:sz w:val="28"/>
          <w:szCs w:val="28"/>
        </w:rPr>
        <w:t xml:space="preserve">«Право»               </w:t>
      </w:r>
    </w:p>
    <w:p w14:paraId="6C603E77"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(назва освітньої програми)</w:t>
      </w:r>
    </w:p>
    <w:p w14:paraId="43494614" w14:textId="77777777" w:rsidR="00002DBF" w:rsidRPr="00FA58DD" w:rsidRDefault="00002DBF" w:rsidP="00FA58DD">
      <w:pPr>
        <w:spacing w:after="0"/>
        <w:ind w:firstLine="708"/>
        <w:rPr>
          <w:rFonts w:ascii="Times New Roman" w:hAnsi="Times New Roman" w:cs="Times New Roman"/>
        </w:rPr>
      </w:pPr>
      <w:r w:rsidRPr="00FA58DD">
        <w:rPr>
          <w:rFonts w:ascii="Times New Roman" w:hAnsi="Times New Roman" w:cs="Times New Roman"/>
          <w:sz w:val="28"/>
          <w:szCs w:val="28"/>
        </w:rPr>
        <w:t xml:space="preserve">освітнього рівня </w:t>
      </w:r>
      <w:r w:rsidRPr="00FA58DD">
        <w:rPr>
          <w:rFonts w:ascii="Times New Roman" w:hAnsi="Times New Roman" w:cs="Times New Roman"/>
        </w:rPr>
        <w:t xml:space="preserve">_                                      </w:t>
      </w:r>
      <w:r w:rsidR="00FA58DD" w:rsidRPr="00FA58DD">
        <w:rPr>
          <w:rFonts w:ascii="Times New Roman" w:hAnsi="Times New Roman" w:cs="Times New Roman"/>
          <w:sz w:val="28"/>
          <w:szCs w:val="28"/>
        </w:rPr>
        <w:t>бакалавр</w:t>
      </w:r>
      <w:r w:rsidRPr="00FA58DD">
        <w:rPr>
          <w:rFonts w:ascii="Times New Roman" w:hAnsi="Times New Roman" w:cs="Times New Roman"/>
        </w:rPr>
        <w:t xml:space="preserve">                           </w:t>
      </w:r>
      <w:r w:rsidRPr="00FA58DD">
        <w:rPr>
          <w:rFonts w:ascii="Times New Roman" w:hAnsi="Times New Roman" w:cs="Times New Roman"/>
          <w:sz w:val="28"/>
          <w:szCs w:val="28"/>
        </w:rPr>
        <w:t xml:space="preserve">  </w:t>
      </w:r>
      <w:r w:rsidRPr="00FA58DD">
        <w:rPr>
          <w:rFonts w:ascii="Times New Roman" w:hAnsi="Times New Roman" w:cs="Times New Roman"/>
        </w:rPr>
        <w:t xml:space="preserve">  </w:t>
      </w:r>
    </w:p>
    <w:p w14:paraId="6D124800"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(назва освітнього рівня)</w:t>
      </w:r>
    </w:p>
    <w:p w14:paraId="716126ED" w14:textId="77777777" w:rsidR="00002DBF" w:rsidRPr="00FA58DD" w:rsidRDefault="00002DBF" w:rsidP="00FA58DD">
      <w:pPr>
        <w:spacing w:after="0"/>
        <w:ind w:firstLine="708"/>
        <w:rPr>
          <w:rFonts w:ascii="Times New Roman" w:hAnsi="Times New Roman" w:cs="Times New Roman"/>
        </w:rPr>
      </w:pPr>
      <w:r w:rsidRPr="00FA58DD">
        <w:rPr>
          <w:rFonts w:ascii="Times New Roman" w:hAnsi="Times New Roman" w:cs="Times New Roman"/>
          <w:sz w:val="28"/>
          <w:szCs w:val="28"/>
        </w:rPr>
        <w:t>галузь знань</w:t>
      </w:r>
      <w:r w:rsidRPr="00FA58DD">
        <w:rPr>
          <w:rFonts w:ascii="Times New Roman" w:hAnsi="Times New Roman" w:cs="Times New Roman"/>
        </w:rPr>
        <w:t xml:space="preserve"> </w:t>
      </w:r>
      <w:r w:rsidR="00FA58DD">
        <w:rPr>
          <w:rFonts w:ascii="Times New Roman" w:hAnsi="Times New Roman" w:cs="Times New Roman"/>
        </w:rPr>
        <w:t xml:space="preserve">                                             </w:t>
      </w:r>
      <w:r w:rsidRPr="00FA58DD">
        <w:rPr>
          <w:rFonts w:ascii="Times New Roman" w:hAnsi="Times New Roman" w:cs="Times New Roman"/>
          <w:sz w:val="28"/>
          <w:szCs w:val="28"/>
        </w:rPr>
        <w:t>08 Право</w:t>
      </w:r>
    </w:p>
    <w:p w14:paraId="371F46E9"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(шифр і назва галузі знань)</w:t>
      </w:r>
    </w:p>
    <w:p w14:paraId="45F03960" w14:textId="77777777" w:rsidR="00002DBF" w:rsidRPr="00FA58DD" w:rsidRDefault="00002DBF" w:rsidP="00FA58DD">
      <w:pPr>
        <w:spacing w:after="0"/>
        <w:ind w:firstLine="708"/>
        <w:rPr>
          <w:rFonts w:ascii="Times New Roman" w:hAnsi="Times New Roman" w:cs="Times New Roman"/>
        </w:rPr>
      </w:pPr>
      <w:r w:rsidRPr="00FA58DD">
        <w:rPr>
          <w:rFonts w:ascii="Times New Roman" w:hAnsi="Times New Roman" w:cs="Times New Roman"/>
          <w:sz w:val="28"/>
          <w:szCs w:val="28"/>
        </w:rPr>
        <w:t>Спеціальність</w:t>
      </w:r>
      <w:r w:rsidRPr="00FA58DD">
        <w:rPr>
          <w:rFonts w:ascii="Times New Roman" w:hAnsi="Times New Roman" w:cs="Times New Roman"/>
        </w:rPr>
        <w:t xml:space="preserve"> </w:t>
      </w:r>
      <w:r w:rsidR="00FA58DD">
        <w:rPr>
          <w:rFonts w:ascii="Times New Roman" w:hAnsi="Times New Roman" w:cs="Times New Roman"/>
          <w:sz w:val="28"/>
          <w:szCs w:val="28"/>
        </w:rPr>
        <w:t xml:space="preserve">                           </w:t>
      </w:r>
      <w:r w:rsidRPr="00FA58DD">
        <w:rPr>
          <w:rFonts w:ascii="Times New Roman" w:hAnsi="Times New Roman" w:cs="Times New Roman"/>
          <w:sz w:val="28"/>
          <w:szCs w:val="28"/>
        </w:rPr>
        <w:t>081 Право</w:t>
      </w:r>
      <w:r w:rsidR="00FA58DD">
        <w:rPr>
          <w:rFonts w:ascii="Times New Roman" w:hAnsi="Times New Roman" w:cs="Times New Roman"/>
          <w:sz w:val="28"/>
          <w:szCs w:val="28"/>
        </w:rPr>
        <w:t xml:space="preserve"> </w:t>
      </w:r>
    </w:p>
    <w:p w14:paraId="2BD604D3"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(шифр і назва спеціальності(тей))</w:t>
      </w:r>
    </w:p>
    <w:p w14:paraId="4C83CA2C" w14:textId="77777777" w:rsidR="00002DBF" w:rsidRPr="00FA58DD" w:rsidRDefault="00002DBF" w:rsidP="00AF71E7">
      <w:pPr>
        <w:spacing w:after="0"/>
        <w:jc w:val="center"/>
        <w:rPr>
          <w:rFonts w:ascii="Times New Roman" w:hAnsi="Times New Roman" w:cs="Times New Roman"/>
          <w:sz w:val="16"/>
        </w:rPr>
      </w:pPr>
    </w:p>
    <w:p w14:paraId="76EFEAAC" w14:textId="4164A2FD" w:rsidR="00002DBF" w:rsidRPr="00FA58DD" w:rsidRDefault="00002DBF" w:rsidP="00AF71E7">
      <w:pPr>
        <w:spacing w:after="0"/>
        <w:ind w:left="709"/>
        <w:jc w:val="both"/>
        <w:rPr>
          <w:rFonts w:ascii="Times New Roman" w:hAnsi="Times New Roman" w:cs="Times New Roman"/>
          <w:sz w:val="28"/>
          <w:szCs w:val="28"/>
        </w:rPr>
      </w:pPr>
      <w:r w:rsidRPr="00FA58DD">
        <w:rPr>
          <w:rFonts w:ascii="Times New Roman" w:hAnsi="Times New Roman" w:cs="Times New Roman"/>
          <w:sz w:val="28"/>
          <w:szCs w:val="28"/>
        </w:rPr>
        <w:t>Обсяг, кредитів: _____</w:t>
      </w:r>
      <w:r w:rsidR="0043188C">
        <w:rPr>
          <w:rFonts w:ascii="Times New Roman" w:hAnsi="Times New Roman" w:cs="Times New Roman"/>
          <w:sz w:val="28"/>
          <w:szCs w:val="28"/>
        </w:rPr>
        <w:t>3</w:t>
      </w:r>
      <w:r w:rsidRPr="00FA58DD">
        <w:rPr>
          <w:rFonts w:ascii="Times New Roman" w:hAnsi="Times New Roman" w:cs="Times New Roman"/>
          <w:sz w:val="28"/>
          <w:szCs w:val="28"/>
        </w:rPr>
        <w:t xml:space="preserve"> кредити ECTS, </w:t>
      </w:r>
      <w:r w:rsidR="0043188C">
        <w:rPr>
          <w:rFonts w:ascii="Times New Roman" w:hAnsi="Times New Roman" w:cs="Times New Roman"/>
          <w:sz w:val="28"/>
          <w:szCs w:val="28"/>
        </w:rPr>
        <w:t>90</w:t>
      </w:r>
      <w:r w:rsidRPr="00FA58DD">
        <w:rPr>
          <w:rFonts w:ascii="Times New Roman" w:hAnsi="Times New Roman" w:cs="Times New Roman"/>
          <w:sz w:val="28"/>
          <w:szCs w:val="28"/>
        </w:rPr>
        <w:t xml:space="preserve"> годин___________</w:t>
      </w:r>
    </w:p>
    <w:p w14:paraId="6D0ACFE1" w14:textId="5F437A04" w:rsidR="00002DBF" w:rsidRPr="00FA58DD" w:rsidRDefault="00002DBF" w:rsidP="00AF71E7">
      <w:pPr>
        <w:spacing w:after="0"/>
        <w:ind w:left="709"/>
        <w:jc w:val="both"/>
        <w:rPr>
          <w:rFonts w:ascii="Times New Roman" w:hAnsi="Times New Roman" w:cs="Times New Roman"/>
          <w:sz w:val="28"/>
          <w:szCs w:val="28"/>
        </w:rPr>
      </w:pPr>
      <w:r w:rsidRPr="00FA58DD">
        <w:rPr>
          <w:rFonts w:ascii="Times New Roman" w:hAnsi="Times New Roman" w:cs="Times New Roman"/>
          <w:sz w:val="28"/>
          <w:szCs w:val="28"/>
        </w:rPr>
        <w:t>Форма підсумкового контролю: ___</w:t>
      </w:r>
      <w:r w:rsidR="0043188C">
        <w:rPr>
          <w:rFonts w:ascii="Times New Roman" w:hAnsi="Times New Roman" w:cs="Times New Roman"/>
          <w:sz w:val="28"/>
          <w:szCs w:val="28"/>
        </w:rPr>
        <w:t>іспит</w:t>
      </w:r>
      <w:r w:rsidRPr="00FA58DD">
        <w:rPr>
          <w:rFonts w:ascii="Times New Roman" w:hAnsi="Times New Roman" w:cs="Times New Roman"/>
          <w:sz w:val="28"/>
          <w:szCs w:val="28"/>
        </w:rPr>
        <w:t>___________________</w:t>
      </w:r>
    </w:p>
    <w:p w14:paraId="52D5CD45" w14:textId="77777777" w:rsidR="00002DBF" w:rsidRPr="00FA58DD" w:rsidRDefault="00002DBF" w:rsidP="00AE7C08">
      <w:pPr>
        <w:spacing w:after="0" w:line="240" w:lineRule="auto"/>
        <w:jc w:val="both"/>
        <w:rPr>
          <w:rFonts w:ascii="Times New Roman" w:hAnsi="Times New Roman" w:cs="Times New Roman"/>
          <w:sz w:val="28"/>
          <w:szCs w:val="28"/>
          <w:lang w:eastAsia="uk-UA"/>
        </w:rPr>
      </w:pPr>
    </w:p>
    <w:p w14:paraId="6F30A482"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38240444"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58C4740D"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03A4FE47"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6BBB9E51" w14:textId="77777777" w:rsidR="00002DBF" w:rsidRDefault="00002DBF" w:rsidP="00AE7C08">
      <w:pPr>
        <w:spacing w:after="0" w:line="240" w:lineRule="auto"/>
        <w:jc w:val="both"/>
        <w:rPr>
          <w:rFonts w:ascii="Times New Roman" w:hAnsi="Times New Roman" w:cs="Times New Roman"/>
          <w:sz w:val="24"/>
          <w:szCs w:val="24"/>
          <w:lang w:eastAsia="uk-UA"/>
        </w:rPr>
      </w:pPr>
    </w:p>
    <w:p w14:paraId="17B56FEE" w14:textId="77777777" w:rsidR="00FA58DD" w:rsidRPr="001E2E8D" w:rsidRDefault="00FA58DD" w:rsidP="00AE7C08">
      <w:pPr>
        <w:spacing w:after="0" w:line="240" w:lineRule="auto"/>
        <w:jc w:val="both"/>
        <w:rPr>
          <w:rFonts w:ascii="Times New Roman" w:hAnsi="Times New Roman" w:cs="Times New Roman"/>
          <w:sz w:val="24"/>
          <w:szCs w:val="24"/>
          <w:lang w:eastAsia="uk-UA"/>
        </w:rPr>
      </w:pPr>
    </w:p>
    <w:p w14:paraId="2693C385"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0DC098CA" w14:textId="2CFD5B9F" w:rsidR="00002DBF" w:rsidRPr="001E2E8D" w:rsidRDefault="00002DBF" w:rsidP="00AF71E7">
      <w:pPr>
        <w:spacing w:after="0" w:line="240" w:lineRule="auto"/>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Київ – 20</w:t>
      </w:r>
      <w:r w:rsidR="0043188C">
        <w:rPr>
          <w:rFonts w:ascii="Times New Roman" w:hAnsi="Times New Roman" w:cs="Times New Roman"/>
          <w:b/>
          <w:bCs/>
          <w:sz w:val="28"/>
          <w:szCs w:val="28"/>
          <w:lang w:eastAsia="uk-UA"/>
        </w:rPr>
        <w:t>2</w:t>
      </w:r>
      <w:r w:rsidR="00E50183">
        <w:rPr>
          <w:rFonts w:ascii="Times New Roman" w:hAnsi="Times New Roman" w:cs="Times New Roman"/>
          <w:b/>
          <w:bCs/>
          <w:sz w:val="28"/>
          <w:szCs w:val="28"/>
          <w:lang w:val="en-US" w:eastAsia="uk-UA"/>
        </w:rPr>
        <w:t>3</w:t>
      </w:r>
      <w:r w:rsidRPr="001E2E8D">
        <w:rPr>
          <w:rFonts w:ascii="Times New Roman" w:hAnsi="Times New Roman" w:cs="Times New Roman"/>
          <w:b/>
          <w:bCs/>
          <w:sz w:val="28"/>
          <w:szCs w:val="28"/>
          <w:lang w:eastAsia="uk-UA"/>
        </w:rPr>
        <w:br w:type="page"/>
      </w:r>
    </w:p>
    <w:p w14:paraId="30B23E32" w14:textId="77777777" w:rsidR="00002DBF" w:rsidRPr="001E2E8D" w:rsidRDefault="00002DBF" w:rsidP="00FA58DD">
      <w:pPr>
        <w:spacing w:after="0" w:line="240" w:lineRule="auto"/>
        <w:ind w:firstLine="720"/>
        <w:jc w:val="both"/>
        <w:rPr>
          <w:rFonts w:ascii="Times New Roman" w:hAnsi="Times New Roman" w:cs="Times New Roman"/>
          <w:sz w:val="28"/>
          <w:szCs w:val="28"/>
          <w:lang w:eastAsia="uk-UA"/>
        </w:rPr>
      </w:pPr>
      <w:r w:rsidRPr="001E2E8D">
        <w:rPr>
          <w:rFonts w:ascii="Times New Roman" w:hAnsi="Times New Roman" w:cs="Times New Roman"/>
          <w:b/>
          <w:bCs/>
          <w:sz w:val="28"/>
          <w:szCs w:val="28"/>
          <w:lang w:eastAsia="uk-UA"/>
        </w:rPr>
        <w:lastRenderedPageBreak/>
        <w:t>Робоча програма</w:t>
      </w:r>
      <w:r w:rsidR="00FA58DD">
        <w:rPr>
          <w:rFonts w:ascii="Times New Roman" w:hAnsi="Times New Roman" w:cs="Times New Roman"/>
          <w:b/>
          <w:bCs/>
          <w:sz w:val="28"/>
          <w:szCs w:val="28"/>
          <w:lang w:eastAsia="uk-UA"/>
        </w:rPr>
        <w:t xml:space="preserve"> Державне право зарубіжних країн</w:t>
      </w:r>
      <w:r w:rsidRPr="001E2E8D">
        <w:rPr>
          <w:rFonts w:ascii="Times New Roman" w:hAnsi="Times New Roman" w:cs="Times New Roman"/>
          <w:b/>
          <w:bCs/>
          <w:sz w:val="28"/>
          <w:szCs w:val="28"/>
          <w:lang w:eastAsia="uk-UA"/>
        </w:rPr>
        <w:t xml:space="preserve"> для студентів за галуззю знань 08 «Право»</w:t>
      </w:r>
      <w:r>
        <w:rPr>
          <w:rFonts w:ascii="Times New Roman" w:hAnsi="Times New Roman" w:cs="Times New Roman"/>
          <w:b/>
          <w:bCs/>
          <w:sz w:val="28"/>
          <w:szCs w:val="28"/>
          <w:lang w:eastAsia="uk-UA"/>
        </w:rPr>
        <w:t>,</w:t>
      </w:r>
      <w:r w:rsidRPr="001E2E8D">
        <w:rPr>
          <w:rFonts w:ascii="Times New Roman" w:hAnsi="Times New Roman" w:cs="Times New Roman"/>
          <w:b/>
          <w:bCs/>
          <w:sz w:val="28"/>
          <w:szCs w:val="28"/>
          <w:lang w:eastAsia="uk-UA"/>
        </w:rPr>
        <w:t xml:space="preserve"> спеціальністю 081«Право», </w:t>
      </w:r>
      <w:r w:rsidR="00FA58DD">
        <w:rPr>
          <w:rFonts w:ascii="Times New Roman" w:hAnsi="Times New Roman" w:cs="Times New Roman"/>
          <w:b/>
          <w:bCs/>
          <w:sz w:val="28"/>
          <w:szCs w:val="28"/>
          <w:lang w:eastAsia="uk-UA"/>
        </w:rPr>
        <w:t>першого</w:t>
      </w:r>
      <w:r w:rsidRPr="001E2E8D">
        <w:rPr>
          <w:rFonts w:ascii="Times New Roman" w:hAnsi="Times New Roman" w:cs="Times New Roman"/>
          <w:b/>
          <w:bCs/>
          <w:sz w:val="28"/>
          <w:szCs w:val="28"/>
          <w:lang w:eastAsia="uk-UA"/>
        </w:rPr>
        <w:t xml:space="preserve"> (</w:t>
      </w:r>
      <w:r w:rsidR="00FA58DD">
        <w:rPr>
          <w:rFonts w:ascii="Times New Roman" w:hAnsi="Times New Roman" w:cs="Times New Roman"/>
          <w:b/>
          <w:bCs/>
          <w:sz w:val="28"/>
          <w:szCs w:val="28"/>
          <w:lang w:eastAsia="uk-UA"/>
        </w:rPr>
        <w:t>бакалаврського</w:t>
      </w:r>
      <w:r w:rsidRPr="001E2E8D">
        <w:rPr>
          <w:rFonts w:ascii="Times New Roman" w:hAnsi="Times New Roman" w:cs="Times New Roman"/>
          <w:b/>
          <w:bCs/>
          <w:sz w:val="28"/>
          <w:szCs w:val="28"/>
          <w:lang w:eastAsia="uk-UA"/>
        </w:rPr>
        <w:t>) рівня</w:t>
      </w:r>
      <w:r w:rsidRPr="001E2E8D">
        <w:rPr>
          <w:rFonts w:ascii="Times New Roman" w:hAnsi="Times New Roman" w:cs="Times New Roman"/>
          <w:sz w:val="28"/>
          <w:szCs w:val="28"/>
          <w:lang w:eastAsia="uk-UA"/>
        </w:rPr>
        <w:t>.</w:t>
      </w:r>
    </w:p>
    <w:p w14:paraId="4108E293" w14:textId="77777777" w:rsidR="00002DBF" w:rsidRPr="001E2E8D" w:rsidRDefault="00002DBF" w:rsidP="00395890">
      <w:pPr>
        <w:spacing w:after="0" w:line="240" w:lineRule="auto"/>
        <w:jc w:val="both"/>
        <w:rPr>
          <w:rFonts w:ascii="Times New Roman" w:hAnsi="Times New Roman" w:cs="Times New Roman"/>
          <w:sz w:val="28"/>
          <w:szCs w:val="28"/>
          <w:lang w:eastAsia="uk-UA"/>
        </w:rPr>
      </w:pPr>
    </w:p>
    <w:p w14:paraId="0CE8F626" w14:textId="29BC7A19" w:rsidR="00002DBF" w:rsidRPr="001E2E8D" w:rsidRDefault="00002DBF" w:rsidP="00395890">
      <w:pPr>
        <w:spacing w:after="0" w:line="240" w:lineRule="auto"/>
        <w:jc w:val="both"/>
        <w:rPr>
          <w:rFonts w:ascii="Times New Roman" w:hAnsi="Times New Roman" w:cs="Times New Roman"/>
          <w:sz w:val="28"/>
          <w:szCs w:val="28"/>
          <w:lang w:eastAsia="uk-UA"/>
        </w:rPr>
      </w:pPr>
      <w:r w:rsidRPr="001E2E8D">
        <w:rPr>
          <w:rFonts w:ascii="Times New Roman" w:hAnsi="Times New Roman" w:cs="Times New Roman"/>
          <w:sz w:val="28"/>
          <w:szCs w:val="28"/>
          <w:lang w:eastAsia="uk-UA"/>
        </w:rPr>
        <w:t>„</w:t>
      </w:r>
      <w:r w:rsidR="00EC4C5D">
        <w:rPr>
          <w:rFonts w:ascii="Times New Roman" w:hAnsi="Times New Roman" w:cs="Times New Roman"/>
          <w:sz w:val="28"/>
          <w:szCs w:val="28"/>
          <w:lang w:eastAsia="uk-UA"/>
        </w:rPr>
        <w:t xml:space="preserve"> </w:t>
      </w:r>
      <w:r w:rsidRPr="001E2E8D">
        <w:rPr>
          <w:rFonts w:ascii="Times New Roman" w:hAnsi="Times New Roman" w:cs="Times New Roman"/>
          <w:sz w:val="28"/>
          <w:szCs w:val="28"/>
          <w:lang w:eastAsia="uk-UA"/>
        </w:rPr>
        <w:t>___” ___________, 20</w:t>
      </w:r>
      <w:r w:rsidR="00EC4C5D">
        <w:rPr>
          <w:rFonts w:ascii="Times New Roman" w:hAnsi="Times New Roman" w:cs="Times New Roman"/>
          <w:sz w:val="28"/>
          <w:szCs w:val="28"/>
          <w:lang w:eastAsia="uk-UA"/>
        </w:rPr>
        <w:t>2</w:t>
      </w:r>
      <w:r w:rsidR="00E50183">
        <w:rPr>
          <w:rFonts w:ascii="Times New Roman" w:hAnsi="Times New Roman" w:cs="Times New Roman"/>
          <w:sz w:val="28"/>
          <w:szCs w:val="28"/>
          <w:lang w:val="en-US" w:eastAsia="uk-UA"/>
        </w:rPr>
        <w:t>3</w:t>
      </w:r>
      <w:r w:rsidRPr="001E2E8D">
        <w:rPr>
          <w:rFonts w:ascii="Times New Roman" w:hAnsi="Times New Roman" w:cs="Times New Roman"/>
          <w:sz w:val="28"/>
          <w:szCs w:val="28"/>
          <w:lang w:eastAsia="uk-UA"/>
        </w:rPr>
        <w:t xml:space="preserve"> року – ____ с.</w:t>
      </w:r>
    </w:p>
    <w:p w14:paraId="6037D3FD" w14:textId="77777777" w:rsidR="00002DBF" w:rsidRPr="001E2E8D" w:rsidRDefault="00002DBF" w:rsidP="00AE7C08">
      <w:pPr>
        <w:spacing w:after="0" w:line="360" w:lineRule="auto"/>
        <w:jc w:val="both"/>
        <w:rPr>
          <w:rFonts w:ascii="Times New Roman" w:hAnsi="Times New Roman" w:cs="Times New Roman"/>
          <w:sz w:val="28"/>
          <w:szCs w:val="28"/>
          <w:lang w:eastAsia="uk-UA"/>
        </w:rPr>
      </w:pPr>
    </w:p>
    <w:p w14:paraId="58CC75FD" w14:textId="77777777" w:rsidR="00002DBF" w:rsidRPr="001E2E8D" w:rsidRDefault="00002DBF" w:rsidP="00AE7C08">
      <w:pPr>
        <w:spacing w:after="0" w:line="360" w:lineRule="auto"/>
        <w:jc w:val="both"/>
        <w:rPr>
          <w:rFonts w:ascii="Times New Roman" w:hAnsi="Times New Roman" w:cs="Times New Roman"/>
          <w:sz w:val="28"/>
          <w:szCs w:val="28"/>
          <w:lang w:eastAsia="uk-UA"/>
        </w:rPr>
      </w:pPr>
    </w:p>
    <w:p w14:paraId="36D74606" w14:textId="77777777" w:rsidR="00002DBF" w:rsidRDefault="00002DBF" w:rsidP="00395890">
      <w:pPr>
        <w:spacing w:after="0" w:line="312" w:lineRule="auto"/>
        <w:ind w:left="1418" w:hanging="1440"/>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Розробник</w:t>
      </w:r>
      <w:r>
        <w:rPr>
          <w:rFonts w:ascii="Times New Roman" w:hAnsi="Times New Roman" w:cs="Times New Roman"/>
          <w:b/>
          <w:bCs/>
          <w:sz w:val="28"/>
          <w:szCs w:val="28"/>
          <w:lang w:eastAsia="uk-UA"/>
        </w:rPr>
        <w:t xml:space="preserve"> програми</w:t>
      </w:r>
      <w:r w:rsidRPr="001E2E8D">
        <w:rPr>
          <w:rFonts w:ascii="Times New Roman" w:hAnsi="Times New Roman" w:cs="Times New Roman"/>
          <w:b/>
          <w:bCs/>
          <w:sz w:val="28"/>
          <w:szCs w:val="28"/>
          <w:lang w:eastAsia="uk-UA"/>
        </w:rPr>
        <w:t>:</w:t>
      </w:r>
    </w:p>
    <w:p w14:paraId="7BA62938" w14:textId="63892D8B" w:rsidR="00002DBF" w:rsidRPr="001E2E8D" w:rsidRDefault="00FA58DD" w:rsidP="00FA58DD">
      <w:pPr>
        <w:spacing w:after="0" w:line="312" w:lineRule="auto"/>
        <w:ind w:left="2700" w:firstLine="22"/>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Фаст О.О.</w:t>
      </w:r>
      <w:r w:rsidR="00002DBF" w:rsidRPr="001E2E8D">
        <w:rPr>
          <w:rFonts w:ascii="Times New Roman" w:hAnsi="Times New Roman" w:cs="Times New Roman"/>
          <w:b/>
          <w:bCs/>
          <w:sz w:val="28"/>
          <w:szCs w:val="28"/>
          <w:lang w:eastAsia="uk-UA"/>
        </w:rPr>
        <w:t xml:space="preserve"> – </w:t>
      </w:r>
      <w:r w:rsidR="00002DBF" w:rsidRPr="001E2E8D">
        <w:rPr>
          <w:rFonts w:ascii="Times New Roman" w:hAnsi="Times New Roman" w:cs="Times New Roman"/>
          <w:bCs/>
          <w:sz w:val="28"/>
          <w:szCs w:val="28"/>
          <w:lang w:eastAsia="uk-UA"/>
        </w:rPr>
        <w:t>к.ю.н.,</w:t>
      </w:r>
      <w:r w:rsidR="00EC4C5D">
        <w:rPr>
          <w:rFonts w:ascii="Times New Roman" w:hAnsi="Times New Roman" w:cs="Times New Roman"/>
          <w:bCs/>
          <w:sz w:val="28"/>
          <w:szCs w:val="28"/>
          <w:lang w:eastAsia="uk-UA"/>
        </w:rPr>
        <w:t xml:space="preserve"> доцент,</w:t>
      </w:r>
      <w:r w:rsidR="00002DBF">
        <w:rPr>
          <w:rFonts w:ascii="Times New Roman" w:hAnsi="Times New Roman" w:cs="Times New Roman"/>
          <w:bCs/>
          <w:sz w:val="28"/>
          <w:szCs w:val="28"/>
          <w:lang w:eastAsia="uk-UA"/>
        </w:rPr>
        <w:t xml:space="preserve"> </w:t>
      </w:r>
      <w:r w:rsidR="00EC4C5D" w:rsidRPr="00EC4C5D">
        <w:rPr>
          <w:rFonts w:ascii="Times New Roman" w:hAnsi="Times New Roman" w:cs="Times New Roman"/>
          <w:sz w:val="28"/>
          <w:szCs w:val="28"/>
          <w:lang w:eastAsia="uk-UA"/>
        </w:rPr>
        <w:t>завідувач галузевого права та загальноправових дисциплін</w:t>
      </w:r>
      <w:r w:rsidR="00EC4C5D">
        <w:rPr>
          <w:rFonts w:ascii="Times New Roman" w:hAnsi="Times New Roman" w:cs="Times New Roman"/>
          <w:sz w:val="28"/>
          <w:szCs w:val="28"/>
          <w:lang w:eastAsia="uk-UA"/>
        </w:rPr>
        <w:t>.</w:t>
      </w:r>
    </w:p>
    <w:p w14:paraId="30884FC4" w14:textId="77777777" w:rsidR="00002DBF" w:rsidRPr="001E2E8D" w:rsidRDefault="00002DBF" w:rsidP="00AE7C08">
      <w:pPr>
        <w:spacing w:after="0" w:line="312" w:lineRule="auto"/>
        <w:ind w:left="2340"/>
        <w:rPr>
          <w:rFonts w:ascii="Times New Roman" w:hAnsi="Times New Roman" w:cs="Times New Roman"/>
          <w:sz w:val="28"/>
          <w:szCs w:val="28"/>
          <w:lang w:eastAsia="uk-UA"/>
        </w:rPr>
      </w:pPr>
    </w:p>
    <w:p w14:paraId="7868E6F2" w14:textId="77777777" w:rsidR="00002DBF" w:rsidRPr="001E2E8D" w:rsidRDefault="00002DBF" w:rsidP="00AE7C08">
      <w:pPr>
        <w:spacing w:after="0" w:line="312" w:lineRule="auto"/>
        <w:ind w:left="2340"/>
        <w:rPr>
          <w:rFonts w:ascii="Times New Roman" w:hAnsi="Times New Roman" w:cs="Times New Roman"/>
          <w:b/>
          <w:bCs/>
          <w:sz w:val="28"/>
          <w:szCs w:val="28"/>
          <w:lang w:eastAsia="uk-UA"/>
        </w:rPr>
      </w:pPr>
    </w:p>
    <w:p w14:paraId="6B70BC76" w14:textId="377960B3" w:rsidR="00002DBF" w:rsidRPr="001E2E8D" w:rsidRDefault="00002DBF" w:rsidP="00395890">
      <w:pPr>
        <w:spacing w:after="0" w:line="312" w:lineRule="auto"/>
        <w:ind w:firstLine="720"/>
        <w:jc w:val="both"/>
        <w:rPr>
          <w:rFonts w:ascii="Times New Roman" w:hAnsi="Times New Roman" w:cs="Times New Roman"/>
          <w:sz w:val="28"/>
          <w:szCs w:val="28"/>
          <w:lang w:eastAsia="uk-UA"/>
        </w:rPr>
      </w:pPr>
      <w:r w:rsidRPr="001E2E8D">
        <w:rPr>
          <w:rFonts w:ascii="Times New Roman" w:hAnsi="Times New Roman" w:cs="Times New Roman"/>
          <w:sz w:val="28"/>
          <w:szCs w:val="28"/>
          <w:lang w:eastAsia="uk-UA"/>
        </w:rPr>
        <w:t xml:space="preserve">Робочу програму розглянуто і затверджено на засіданні кафедри </w:t>
      </w:r>
      <w:r w:rsidR="00EC4C5D" w:rsidRPr="00EC4C5D">
        <w:rPr>
          <w:rFonts w:ascii="Times New Roman" w:hAnsi="Times New Roman" w:cs="Times New Roman"/>
          <w:sz w:val="28"/>
          <w:szCs w:val="28"/>
          <w:lang w:eastAsia="uk-UA"/>
        </w:rPr>
        <w:t>галузевого права та загальноправових дисциплін.</w:t>
      </w:r>
    </w:p>
    <w:p w14:paraId="5EFAE018" w14:textId="55992B24" w:rsidR="00002DBF" w:rsidRPr="001E2E8D" w:rsidRDefault="00002DBF" w:rsidP="00AE7C08">
      <w:pPr>
        <w:spacing w:after="0" w:line="312" w:lineRule="auto"/>
        <w:ind w:firstLine="720"/>
        <w:rPr>
          <w:rFonts w:ascii="Times New Roman" w:hAnsi="Times New Roman" w:cs="Times New Roman"/>
          <w:sz w:val="28"/>
          <w:szCs w:val="28"/>
          <w:lang w:eastAsia="uk-UA"/>
        </w:rPr>
      </w:pPr>
      <w:r w:rsidRPr="001E2E8D">
        <w:rPr>
          <w:rFonts w:ascii="Times New Roman" w:hAnsi="Times New Roman" w:cs="Times New Roman"/>
          <w:sz w:val="28"/>
          <w:szCs w:val="28"/>
          <w:lang w:eastAsia="uk-UA"/>
        </w:rPr>
        <w:t>Протокол від. “___” ____________ 20</w:t>
      </w:r>
      <w:r w:rsidR="00EC4C5D">
        <w:rPr>
          <w:rFonts w:ascii="Times New Roman" w:hAnsi="Times New Roman" w:cs="Times New Roman"/>
          <w:sz w:val="28"/>
          <w:szCs w:val="28"/>
          <w:lang w:eastAsia="uk-UA"/>
        </w:rPr>
        <w:t>2</w:t>
      </w:r>
      <w:r w:rsidR="00E50183">
        <w:rPr>
          <w:rFonts w:ascii="Times New Roman" w:hAnsi="Times New Roman" w:cs="Times New Roman"/>
          <w:sz w:val="28"/>
          <w:szCs w:val="28"/>
          <w:lang w:val="en-US" w:eastAsia="uk-UA"/>
        </w:rPr>
        <w:t>3</w:t>
      </w:r>
      <w:r w:rsidRPr="001E2E8D">
        <w:rPr>
          <w:rFonts w:ascii="Times New Roman" w:hAnsi="Times New Roman" w:cs="Times New Roman"/>
          <w:sz w:val="28"/>
          <w:szCs w:val="28"/>
          <w:lang w:eastAsia="uk-UA"/>
        </w:rPr>
        <w:t xml:space="preserve"> року № _______</w:t>
      </w:r>
    </w:p>
    <w:p w14:paraId="5973E1D8" w14:textId="77777777" w:rsidR="00002DBF" w:rsidRPr="001E2E8D" w:rsidRDefault="00002DBF" w:rsidP="00AE7C08">
      <w:pPr>
        <w:spacing w:after="0" w:line="312" w:lineRule="auto"/>
        <w:ind w:firstLine="720"/>
        <w:rPr>
          <w:rFonts w:ascii="Times New Roman" w:hAnsi="Times New Roman" w:cs="Times New Roman"/>
          <w:sz w:val="28"/>
          <w:szCs w:val="28"/>
          <w:lang w:eastAsia="uk-UA"/>
        </w:rPr>
      </w:pPr>
    </w:p>
    <w:p w14:paraId="5805D3D8" w14:textId="57ABF41C" w:rsidR="00002DBF" w:rsidRPr="001E2E8D" w:rsidRDefault="00002DBF" w:rsidP="00EC4C5D">
      <w:pPr>
        <w:jc w:val="right"/>
        <w:rPr>
          <w:rFonts w:ascii="Times New Roman" w:hAnsi="Times New Roman" w:cs="Times New Roman"/>
          <w:sz w:val="28"/>
          <w:szCs w:val="28"/>
        </w:rPr>
      </w:pPr>
      <w:r w:rsidRPr="001E2E8D">
        <w:rPr>
          <w:rFonts w:ascii="Times New Roman" w:hAnsi="Times New Roman" w:cs="Times New Roman"/>
          <w:sz w:val="28"/>
          <w:szCs w:val="28"/>
          <w:lang w:eastAsia="uk-UA"/>
        </w:rPr>
        <w:t xml:space="preserve">Завідувач кафедри </w:t>
      </w:r>
      <w:r w:rsidR="00EC4C5D" w:rsidRPr="00EC4C5D">
        <w:rPr>
          <w:rFonts w:ascii="Times New Roman" w:hAnsi="Times New Roman" w:cs="Times New Roman"/>
          <w:sz w:val="28"/>
          <w:szCs w:val="28"/>
          <w:lang w:eastAsia="uk-UA"/>
        </w:rPr>
        <w:t>галузевого права та загальноправових дисциплін.</w:t>
      </w:r>
      <w:r w:rsidRPr="001E2E8D">
        <w:rPr>
          <w:rFonts w:ascii="Times New Roman" w:hAnsi="Times New Roman" w:cs="Times New Roman"/>
          <w:sz w:val="28"/>
          <w:szCs w:val="28"/>
        </w:rPr>
        <w:t xml:space="preserve">                                       </w:t>
      </w:r>
      <w:r w:rsidR="00EC4C5D">
        <w:rPr>
          <w:rFonts w:ascii="Times New Roman" w:hAnsi="Times New Roman" w:cs="Times New Roman"/>
          <w:sz w:val="28"/>
          <w:szCs w:val="28"/>
        </w:rPr>
        <w:t xml:space="preserve">              </w:t>
      </w:r>
      <w:r w:rsidRPr="001E2E8D">
        <w:rPr>
          <w:rFonts w:ascii="Times New Roman" w:hAnsi="Times New Roman" w:cs="Times New Roman"/>
          <w:sz w:val="28"/>
          <w:szCs w:val="28"/>
        </w:rPr>
        <w:t xml:space="preserve">_______________________ ( </w:t>
      </w:r>
      <w:r w:rsidR="00EC4C5D">
        <w:rPr>
          <w:rFonts w:ascii="Times New Roman" w:hAnsi="Times New Roman" w:cs="Times New Roman"/>
          <w:sz w:val="28"/>
          <w:szCs w:val="28"/>
          <w:u w:val="single"/>
        </w:rPr>
        <w:t>Фаст О</w:t>
      </w:r>
      <w:r w:rsidRPr="001E2E8D">
        <w:rPr>
          <w:rFonts w:ascii="Times New Roman" w:hAnsi="Times New Roman" w:cs="Times New Roman"/>
          <w:sz w:val="28"/>
          <w:szCs w:val="28"/>
          <w:u w:val="single"/>
        </w:rPr>
        <w:t>.О.</w:t>
      </w:r>
      <w:r w:rsidRPr="001E2E8D">
        <w:rPr>
          <w:rFonts w:ascii="Times New Roman" w:hAnsi="Times New Roman" w:cs="Times New Roman"/>
          <w:sz w:val="28"/>
          <w:szCs w:val="28"/>
        </w:rPr>
        <w:t xml:space="preserve"> )</w:t>
      </w:r>
    </w:p>
    <w:p w14:paraId="729CF9C1" w14:textId="77777777" w:rsidR="00002DBF" w:rsidRPr="001E2E8D" w:rsidRDefault="00002DBF" w:rsidP="00EC4C5D">
      <w:pPr>
        <w:spacing w:after="0"/>
        <w:jc w:val="right"/>
        <w:rPr>
          <w:rFonts w:ascii="Times New Roman" w:hAnsi="Times New Roman" w:cs="Times New Roman"/>
        </w:rPr>
      </w:pPr>
      <w:r w:rsidRPr="001E2E8D">
        <w:rPr>
          <w:rFonts w:ascii="Times New Roman" w:hAnsi="Times New Roman" w:cs="Times New Roman"/>
        </w:rPr>
        <w:t xml:space="preserve">                                                                      (підпис)                    (прізвище та ініціали)</w:t>
      </w:r>
    </w:p>
    <w:p w14:paraId="0B265DB9" w14:textId="071FD9DD" w:rsidR="00002DBF" w:rsidRPr="001E2E8D" w:rsidRDefault="00002DBF" w:rsidP="00EC4C5D">
      <w:pPr>
        <w:spacing w:after="0"/>
        <w:jc w:val="right"/>
        <w:rPr>
          <w:rFonts w:ascii="Times New Roman" w:hAnsi="Times New Roman" w:cs="Times New Roman"/>
          <w:sz w:val="28"/>
          <w:szCs w:val="28"/>
        </w:rPr>
      </w:pPr>
      <w:r w:rsidRPr="001E2E8D">
        <w:rPr>
          <w:rFonts w:ascii="Times New Roman" w:hAnsi="Times New Roman" w:cs="Times New Roman"/>
          <w:sz w:val="28"/>
          <w:szCs w:val="28"/>
        </w:rPr>
        <w:t>«_____»___________________ 20</w:t>
      </w:r>
      <w:r w:rsidR="00C671A1">
        <w:rPr>
          <w:rFonts w:ascii="Times New Roman" w:hAnsi="Times New Roman" w:cs="Times New Roman"/>
          <w:sz w:val="28"/>
          <w:szCs w:val="28"/>
        </w:rPr>
        <w:t>2</w:t>
      </w:r>
      <w:r w:rsidR="00E50183">
        <w:rPr>
          <w:rFonts w:ascii="Times New Roman" w:hAnsi="Times New Roman" w:cs="Times New Roman"/>
          <w:sz w:val="28"/>
          <w:szCs w:val="28"/>
          <w:lang w:val="en-US"/>
        </w:rPr>
        <w:t>3</w:t>
      </w:r>
      <w:bookmarkStart w:id="0" w:name="_GoBack"/>
      <w:bookmarkEnd w:id="0"/>
      <w:r w:rsidRPr="001E2E8D">
        <w:rPr>
          <w:rFonts w:ascii="Times New Roman" w:hAnsi="Times New Roman" w:cs="Times New Roman"/>
          <w:sz w:val="28"/>
          <w:szCs w:val="28"/>
        </w:rPr>
        <w:t xml:space="preserve"> року </w:t>
      </w:r>
    </w:p>
    <w:p w14:paraId="59E63861" w14:textId="77777777" w:rsidR="00002DBF" w:rsidRPr="001E2E8D" w:rsidRDefault="00002DBF" w:rsidP="00AE7C08">
      <w:pPr>
        <w:spacing w:after="0" w:line="312" w:lineRule="auto"/>
        <w:ind w:firstLine="720"/>
        <w:rPr>
          <w:rFonts w:ascii="Times New Roman" w:hAnsi="Times New Roman" w:cs="Times New Roman"/>
          <w:sz w:val="28"/>
          <w:szCs w:val="28"/>
          <w:lang w:eastAsia="uk-UA"/>
        </w:rPr>
      </w:pPr>
    </w:p>
    <w:p w14:paraId="700DC796" w14:textId="77777777" w:rsidR="00002DBF" w:rsidRPr="00B150E6" w:rsidRDefault="00002DBF" w:rsidP="00395890">
      <w:pPr>
        <w:pStyle w:val="ac"/>
        <w:shd w:val="clear" w:color="auto" w:fill="auto"/>
        <w:tabs>
          <w:tab w:val="right" w:leader="underscore" w:pos="8864"/>
        </w:tabs>
        <w:spacing w:before="0" w:line="240" w:lineRule="auto"/>
        <w:ind w:right="-1"/>
        <w:jc w:val="both"/>
        <w:rPr>
          <w:rStyle w:val="12"/>
          <w:iCs/>
          <w:spacing w:val="0"/>
          <w:sz w:val="28"/>
          <w:szCs w:val="28"/>
        </w:rPr>
      </w:pPr>
      <w:r w:rsidRPr="00B150E6">
        <w:rPr>
          <w:b/>
          <w:spacing w:val="0"/>
          <w:sz w:val="28"/>
          <w:szCs w:val="28"/>
        </w:rPr>
        <w:t>Робочу програму погоджено з гарантом освітньої програми</w:t>
      </w:r>
      <w:r w:rsidRPr="00B150E6">
        <w:rPr>
          <w:rStyle w:val="12"/>
          <w:b/>
          <w:iCs/>
          <w:spacing w:val="0"/>
          <w:sz w:val="28"/>
          <w:szCs w:val="28"/>
        </w:rPr>
        <w:t xml:space="preserve"> </w:t>
      </w:r>
    </w:p>
    <w:p w14:paraId="5BAECA57" w14:textId="77777777" w:rsidR="00002DBF" w:rsidRPr="00B150E6" w:rsidRDefault="00002DBF" w:rsidP="00395890">
      <w:pPr>
        <w:pStyle w:val="ac"/>
        <w:shd w:val="clear" w:color="auto" w:fill="auto"/>
        <w:tabs>
          <w:tab w:val="right" w:leader="underscore" w:pos="8864"/>
        </w:tabs>
        <w:spacing w:before="0" w:line="240" w:lineRule="auto"/>
        <w:ind w:right="-1"/>
        <w:jc w:val="both"/>
        <w:rPr>
          <w:spacing w:val="0"/>
          <w:sz w:val="28"/>
          <w:szCs w:val="28"/>
        </w:rPr>
      </w:pPr>
      <w:r w:rsidRPr="00B150E6">
        <w:rPr>
          <w:rStyle w:val="12"/>
          <w:iCs/>
          <w:spacing w:val="0"/>
          <w:sz w:val="28"/>
          <w:szCs w:val="28"/>
        </w:rPr>
        <w:t>_____</w:t>
      </w:r>
      <w:r>
        <w:rPr>
          <w:rStyle w:val="12"/>
          <w:iCs/>
          <w:spacing w:val="0"/>
          <w:sz w:val="28"/>
          <w:szCs w:val="28"/>
        </w:rPr>
        <w:t>________________________ПРАВО</w:t>
      </w:r>
      <w:r w:rsidRPr="00B150E6">
        <w:rPr>
          <w:rStyle w:val="12"/>
          <w:iCs/>
          <w:spacing w:val="0"/>
          <w:sz w:val="28"/>
          <w:szCs w:val="28"/>
        </w:rPr>
        <w:t>_____________________________</w:t>
      </w:r>
    </w:p>
    <w:p w14:paraId="5B954764" w14:textId="77777777" w:rsidR="00002DBF" w:rsidRPr="00B150E6" w:rsidRDefault="00002DBF" w:rsidP="00395890">
      <w:pPr>
        <w:pStyle w:val="22"/>
        <w:shd w:val="clear" w:color="auto" w:fill="auto"/>
        <w:spacing w:after="0" w:line="240" w:lineRule="auto"/>
        <w:ind w:right="-1"/>
        <w:jc w:val="center"/>
        <w:rPr>
          <w:spacing w:val="0"/>
          <w:sz w:val="20"/>
          <w:szCs w:val="20"/>
        </w:rPr>
      </w:pPr>
      <w:r w:rsidRPr="00B150E6">
        <w:rPr>
          <w:spacing w:val="0"/>
          <w:sz w:val="20"/>
          <w:szCs w:val="20"/>
        </w:rPr>
        <w:t>(назва освітньої програми)</w:t>
      </w:r>
    </w:p>
    <w:p w14:paraId="08E0B4BA" w14:textId="77777777" w:rsidR="00002DBF" w:rsidRPr="00B150E6" w:rsidRDefault="00002DBF" w:rsidP="00395890">
      <w:pPr>
        <w:pStyle w:val="ac"/>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B150E6">
        <w:rPr>
          <w:spacing w:val="0"/>
          <w:sz w:val="28"/>
          <w:szCs w:val="28"/>
        </w:rPr>
        <w:tab/>
        <w:t>.________________. 20___ р.</w:t>
      </w:r>
    </w:p>
    <w:p w14:paraId="2F81FE8A" w14:textId="77777777" w:rsidR="00002DBF" w:rsidRPr="001E2E8D" w:rsidRDefault="00002DBF" w:rsidP="00395890">
      <w:pPr>
        <w:pStyle w:val="ac"/>
        <w:shd w:val="clear" w:color="auto" w:fill="auto"/>
        <w:spacing w:before="0" w:line="240" w:lineRule="auto"/>
        <w:ind w:right="-1"/>
        <w:rPr>
          <w:spacing w:val="0"/>
          <w:sz w:val="28"/>
          <w:szCs w:val="28"/>
          <w:highlight w:val="yellow"/>
        </w:rPr>
      </w:pPr>
    </w:p>
    <w:p w14:paraId="290ECC1A" w14:textId="1574A2A4" w:rsidR="00002DBF" w:rsidRPr="00B150E6" w:rsidRDefault="00002DBF" w:rsidP="00B150E6">
      <w:pPr>
        <w:pStyle w:val="ac"/>
        <w:shd w:val="clear" w:color="auto" w:fill="auto"/>
        <w:spacing w:before="0" w:line="240" w:lineRule="auto"/>
        <w:ind w:right="-1"/>
        <w:rPr>
          <w:sz w:val="28"/>
          <w:szCs w:val="28"/>
        </w:rPr>
      </w:pPr>
      <w:r w:rsidRPr="00B150E6">
        <w:rPr>
          <w:spacing w:val="0"/>
          <w:sz w:val="28"/>
          <w:szCs w:val="28"/>
        </w:rPr>
        <w:t xml:space="preserve">Гарант освітньої програми </w:t>
      </w:r>
      <w:r w:rsidRPr="00B150E6">
        <w:rPr>
          <w:sz w:val="28"/>
          <w:szCs w:val="28"/>
        </w:rPr>
        <w:t>______________________(</w:t>
      </w:r>
      <w:r w:rsidR="00EC4C5D">
        <w:rPr>
          <w:sz w:val="28"/>
          <w:szCs w:val="28"/>
        </w:rPr>
        <w:t>Терещенко</w:t>
      </w:r>
      <w:r w:rsidRPr="00B150E6">
        <w:rPr>
          <w:sz w:val="28"/>
          <w:szCs w:val="28"/>
        </w:rPr>
        <w:t xml:space="preserve"> </w:t>
      </w:r>
      <w:r w:rsidR="00EC4C5D">
        <w:rPr>
          <w:sz w:val="28"/>
          <w:szCs w:val="28"/>
        </w:rPr>
        <w:t>А</w:t>
      </w:r>
      <w:r w:rsidRPr="00B150E6">
        <w:rPr>
          <w:sz w:val="28"/>
          <w:szCs w:val="28"/>
        </w:rPr>
        <w:t>.</w:t>
      </w:r>
      <w:r w:rsidR="00EC4C5D">
        <w:rPr>
          <w:sz w:val="28"/>
          <w:szCs w:val="28"/>
        </w:rPr>
        <w:t>Л</w:t>
      </w:r>
      <w:r w:rsidRPr="00B150E6">
        <w:rPr>
          <w:sz w:val="28"/>
          <w:szCs w:val="28"/>
        </w:rPr>
        <w:t>.)</w:t>
      </w:r>
    </w:p>
    <w:p w14:paraId="37B8BE5D" w14:textId="77777777" w:rsidR="00002DBF" w:rsidRPr="001E2E8D" w:rsidRDefault="00002DBF" w:rsidP="00395890">
      <w:pPr>
        <w:rPr>
          <w:rFonts w:ascii="Times New Roman" w:hAnsi="Times New Roman" w:cs="Times New Roman"/>
          <w:sz w:val="28"/>
          <w:szCs w:val="28"/>
        </w:rPr>
      </w:pPr>
      <w:r w:rsidRPr="00B150E6">
        <w:rPr>
          <w:rFonts w:ascii="Times New Roman" w:hAnsi="Times New Roman" w:cs="Times New Roman"/>
        </w:rPr>
        <w:t xml:space="preserve">                                  </w:t>
      </w:r>
      <w:r w:rsidRPr="00B150E6">
        <w:rPr>
          <w:rFonts w:ascii="Times New Roman" w:hAnsi="Times New Roman" w:cs="Times New Roman"/>
          <w:lang w:val="ru-RU"/>
        </w:rPr>
        <w:t xml:space="preserve">                                                     </w:t>
      </w:r>
      <w:r w:rsidRPr="00B150E6">
        <w:rPr>
          <w:rFonts w:ascii="Times New Roman" w:hAnsi="Times New Roman" w:cs="Times New Roman"/>
        </w:rPr>
        <w:t xml:space="preserve"> (підпис)                    </w:t>
      </w:r>
      <w:r w:rsidRPr="00B150E6">
        <w:rPr>
          <w:rFonts w:ascii="Times New Roman" w:hAnsi="Times New Roman" w:cs="Times New Roman"/>
          <w:sz w:val="28"/>
          <w:szCs w:val="28"/>
        </w:rPr>
        <w:t>(</w:t>
      </w:r>
      <w:r w:rsidRPr="00B150E6">
        <w:rPr>
          <w:rFonts w:ascii="Times New Roman" w:hAnsi="Times New Roman" w:cs="Times New Roman"/>
        </w:rPr>
        <w:t>прізвище таініціали)</w:t>
      </w:r>
    </w:p>
    <w:p w14:paraId="456BC31C" w14:textId="77777777" w:rsidR="00002DBF" w:rsidRPr="001E2E8D" w:rsidRDefault="00002DBF">
      <w:pPr>
        <w:spacing w:after="0" w:line="240" w:lineRule="auto"/>
        <w:rPr>
          <w:rFonts w:ascii="Times New Roman" w:hAnsi="Times New Roman" w:cs="Times New Roman"/>
          <w:b/>
          <w:sz w:val="28"/>
          <w:szCs w:val="28"/>
        </w:rPr>
      </w:pPr>
      <w:r w:rsidRPr="001E2E8D">
        <w:rPr>
          <w:b/>
          <w:szCs w:val="28"/>
        </w:rPr>
        <w:br w:type="page"/>
      </w:r>
    </w:p>
    <w:p w14:paraId="5228F465" w14:textId="77777777" w:rsidR="00002DBF" w:rsidRPr="001E2E8D" w:rsidRDefault="00002DBF" w:rsidP="00395890">
      <w:pPr>
        <w:pStyle w:val="ad"/>
        <w:tabs>
          <w:tab w:val="left" w:pos="2030"/>
        </w:tabs>
        <w:rPr>
          <w:b/>
          <w:szCs w:val="28"/>
        </w:rPr>
      </w:pPr>
    </w:p>
    <w:p w14:paraId="08349DC3" w14:textId="77777777" w:rsidR="00002DBF" w:rsidRPr="001E2E8D" w:rsidRDefault="00002DBF" w:rsidP="00395890">
      <w:pPr>
        <w:pStyle w:val="ad"/>
        <w:tabs>
          <w:tab w:val="left" w:pos="2030"/>
        </w:tabs>
        <w:jc w:val="center"/>
        <w:rPr>
          <w:b/>
          <w:szCs w:val="28"/>
        </w:rPr>
      </w:pPr>
      <w:r w:rsidRPr="001E2E8D">
        <w:rPr>
          <w:b/>
          <w:szCs w:val="28"/>
        </w:rPr>
        <w:t>ПРОЛОНГАЦІЯ РОБОЧОЇ НАВЧАЛЬНОЇ ПРОГРАМИ</w:t>
      </w:r>
    </w:p>
    <w:p w14:paraId="6594F7DC" w14:textId="77777777" w:rsidR="00002DBF" w:rsidRPr="001E2E8D" w:rsidRDefault="00002DBF" w:rsidP="00395890">
      <w:pPr>
        <w:pStyle w:val="ad"/>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002DBF" w:rsidRPr="001E2E8D" w14:paraId="76875267" w14:textId="77777777" w:rsidTr="009E0422">
        <w:trPr>
          <w:trHeight w:val="412"/>
        </w:trPr>
        <w:tc>
          <w:tcPr>
            <w:tcW w:w="2258" w:type="dxa"/>
          </w:tcPr>
          <w:p w14:paraId="1EF5B1B4" w14:textId="77777777" w:rsidR="00002DBF" w:rsidRPr="001E2E8D" w:rsidRDefault="00002DBF" w:rsidP="009E0422">
            <w:pPr>
              <w:pStyle w:val="ad"/>
              <w:tabs>
                <w:tab w:val="left" w:pos="2030"/>
              </w:tabs>
              <w:jc w:val="center"/>
              <w:rPr>
                <w:szCs w:val="28"/>
              </w:rPr>
            </w:pPr>
            <w:r w:rsidRPr="001E2E8D">
              <w:rPr>
                <w:szCs w:val="28"/>
              </w:rPr>
              <w:t>Навчальний рік</w:t>
            </w:r>
          </w:p>
        </w:tc>
        <w:tc>
          <w:tcPr>
            <w:tcW w:w="1798" w:type="dxa"/>
          </w:tcPr>
          <w:p w14:paraId="52AF06C1" w14:textId="77777777" w:rsidR="00002DBF" w:rsidRPr="001E2E8D" w:rsidRDefault="00002DBF" w:rsidP="009E0422">
            <w:pPr>
              <w:pStyle w:val="ad"/>
              <w:tabs>
                <w:tab w:val="left" w:pos="2030"/>
              </w:tabs>
              <w:jc w:val="center"/>
              <w:rPr>
                <w:szCs w:val="28"/>
              </w:rPr>
            </w:pPr>
            <w:r w:rsidRPr="001E2E8D">
              <w:rPr>
                <w:szCs w:val="28"/>
              </w:rPr>
              <w:t>20___/20___</w:t>
            </w:r>
          </w:p>
        </w:tc>
        <w:tc>
          <w:tcPr>
            <w:tcW w:w="1694" w:type="dxa"/>
          </w:tcPr>
          <w:p w14:paraId="1FA2F514" w14:textId="77777777" w:rsidR="00002DBF" w:rsidRPr="001E2E8D" w:rsidRDefault="00002DBF" w:rsidP="009E0422">
            <w:pPr>
              <w:pStyle w:val="ad"/>
              <w:tabs>
                <w:tab w:val="left" w:pos="2030"/>
              </w:tabs>
              <w:jc w:val="center"/>
              <w:rPr>
                <w:szCs w:val="28"/>
              </w:rPr>
            </w:pPr>
            <w:r w:rsidRPr="001E2E8D">
              <w:rPr>
                <w:szCs w:val="28"/>
              </w:rPr>
              <w:t>20___/20___</w:t>
            </w:r>
          </w:p>
        </w:tc>
        <w:tc>
          <w:tcPr>
            <w:tcW w:w="1910" w:type="dxa"/>
          </w:tcPr>
          <w:p w14:paraId="49A0C75F" w14:textId="77777777" w:rsidR="00002DBF" w:rsidRPr="001E2E8D" w:rsidRDefault="00002DBF" w:rsidP="009E0422">
            <w:pPr>
              <w:pStyle w:val="ad"/>
              <w:tabs>
                <w:tab w:val="left" w:pos="2030"/>
              </w:tabs>
              <w:jc w:val="center"/>
              <w:rPr>
                <w:szCs w:val="28"/>
              </w:rPr>
            </w:pPr>
            <w:r w:rsidRPr="001E2E8D">
              <w:rPr>
                <w:szCs w:val="28"/>
              </w:rPr>
              <w:t>20___/20___</w:t>
            </w:r>
          </w:p>
        </w:tc>
        <w:tc>
          <w:tcPr>
            <w:tcW w:w="1911" w:type="dxa"/>
          </w:tcPr>
          <w:p w14:paraId="380D6FD0" w14:textId="77777777" w:rsidR="00002DBF" w:rsidRPr="001E2E8D" w:rsidRDefault="00002DBF" w:rsidP="009E0422">
            <w:pPr>
              <w:pStyle w:val="ad"/>
              <w:tabs>
                <w:tab w:val="left" w:pos="2030"/>
              </w:tabs>
              <w:jc w:val="center"/>
              <w:rPr>
                <w:szCs w:val="28"/>
              </w:rPr>
            </w:pPr>
            <w:r w:rsidRPr="001E2E8D">
              <w:rPr>
                <w:szCs w:val="28"/>
              </w:rPr>
              <w:t>20___/20___</w:t>
            </w:r>
          </w:p>
        </w:tc>
      </w:tr>
      <w:tr w:rsidR="00002DBF" w:rsidRPr="001E2E8D" w14:paraId="4F26FCAF" w14:textId="77777777" w:rsidTr="009E0422">
        <w:tc>
          <w:tcPr>
            <w:tcW w:w="2258" w:type="dxa"/>
          </w:tcPr>
          <w:p w14:paraId="40714370" w14:textId="77777777" w:rsidR="00002DBF" w:rsidRPr="001E2E8D" w:rsidRDefault="00002DBF" w:rsidP="009E0422">
            <w:pPr>
              <w:pStyle w:val="ad"/>
              <w:tabs>
                <w:tab w:val="left" w:pos="2030"/>
              </w:tabs>
              <w:jc w:val="center"/>
              <w:rPr>
                <w:szCs w:val="28"/>
              </w:rPr>
            </w:pPr>
            <w:r w:rsidRPr="001E2E8D">
              <w:rPr>
                <w:szCs w:val="28"/>
              </w:rPr>
              <w:t>Дата засідання кафедри / циклової комісії</w:t>
            </w:r>
          </w:p>
        </w:tc>
        <w:tc>
          <w:tcPr>
            <w:tcW w:w="1798" w:type="dxa"/>
          </w:tcPr>
          <w:p w14:paraId="5434E9A4" w14:textId="77777777" w:rsidR="00002DBF" w:rsidRPr="001E2E8D" w:rsidRDefault="00002DBF" w:rsidP="009E0422">
            <w:pPr>
              <w:pStyle w:val="ad"/>
              <w:tabs>
                <w:tab w:val="left" w:pos="2030"/>
              </w:tabs>
            </w:pPr>
          </w:p>
        </w:tc>
        <w:tc>
          <w:tcPr>
            <w:tcW w:w="1694" w:type="dxa"/>
          </w:tcPr>
          <w:p w14:paraId="0CF41D23" w14:textId="77777777" w:rsidR="00002DBF" w:rsidRPr="001E2E8D" w:rsidRDefault="00002DBF" w:rsidP="009E0422">
            <w:pPr>
              <w:pStyle w:val="ad"/>
              <w:tabs>
                <w:tab w:val="left" w:pos="2030"/>
              </w:tabs>
            </w:pPr>
          </w:p>
        </w:tc>
        <w:tc>
          <w:tcPr>
            <w:tcW w:w="1910" w:type="dxa"/>
          </w:tcPr>
          <w:p w14:paraId="0C0E720E" w14:textId="77777777" w:rsidR="00002DBF" w:rsidRPr="001E2E8D" w:rsidRDefault="00002DBF" w:rsidP="009E0422">
            <w:pPr>
              <w:pStyle w:val="ad"/>
              <w:tabs>
                <w:tab w:val="left" w:pos="2030"/>
              </w:tabs>
            </w:pPr>
          </w:p>
        </w:tc>
        <w:tc>
          <w:tcPr>
            <w:tcW w:w="1911" w:type="dxa"/>
          </w:tcPr>
          <w:p w14:paraId="213A2841" w14:textId="77777777" w:rsidR="00002DBF" w:rsidRPr="001E2E8D" w:rsidRDefault="00002DBF" w:rsidP="009E0422">
            <w:pPr>
              <w:pStyle w:val="ad"/>
              <w:tabs>
                <w:tab w:val="left" w:pos="2030"/>
              </w:tabs>
            </w:pPr>
          </w:p>
        </w:tc>
      </w:tr>
      <w:tr w:rsidR="00002DBF" w:rsidRPr="001E2E8D" w14:paraId="61DB12E8" w14:textId="77777777" w:rsidTr="009E0422">
        <w:tc>
          <w:tcPr>
            <w:tcW w:w="2258" w:type="dxa"/>
          </w:tcPr>
          <w:p w14:paraId="25B8B2D2" w14:textId="77777777" w:rsidR="00002DBF" w:rsidRPr="001E2E8D" w:rsidRDefault="00002DBF" w:rsidP="009E0422">
            <w:pPr>
              <w:pStyle w:val="ad"/>
              <w:tabs>
                <w:tab w:val="left" w:pos="2030"/>
              </w:tabs>
              <w:jc w:val="center"/>
              <w:rPr>
                <w:szCs w:val="28"/>
              </w:rPr>
            </w:pPr>
            <w:r w:rsidRPr="001E2E8D">
              <w:rPr>
                <w:szCs w:val="28"/>
              </w:rPr>
              <w:t>№ протоколу</w:t>
            </w:r>
          </w:p>
        </w:tc>
        <w:tc>
          <w:tcPr>
            <w:tcW w:w="1798" w:type="dxa"/>
          </w:tcPr>
          <w:p w14:paraId="39B0F5AF" w14:textId="77777777" w:rsidR="00002DBF" w:rsidRPr="001E2E8D" w:rsidRDefault="00002DBF" w:rsidP="009E0422">
            <w:pPr>
              <w:pStyle w:val="ad"/>
              <w:tabs>
                <w:tab w:val="left" w:pos="2030"/>
              </w:tabs>
              <w:rPr>
                <w:b/>
              </w:rPr>
            </w:pPr>
          </w:p>
        </w:tc>
        <w:tc>
          <w:tcPr>
            <w:tcW w:w="1694" w:type="dxa"/>
          </w:tcPr>
          <w:p w14:paraId="54CE1AC8" w14:textId="77777777" w:rsidR="00002DBF" w:rsidRPr="001E2E8D" w:rsidRDefault="00002DBF" w:rsidP="009E0422">
            <w:pPr>
              <w:pStyle w:val="ad"/>
              <w:tabs>
                <w:tab w:val="left" w:pos="2030"/>
              </w:tabs>
              <w:rPr>
                <w:b/>
              </w:rPr>
            </w:pPr>
          </w:p>
        </w:tc>
        <w:tc>
          <w:tcPr>
            <w:tcW w:w="1910" w:type="dxa"/>
          </w:tcPr>
          <w:p w14:paraId="01E64D31" w14:textId="77777777" w:rsidR="00002DBF" w:rsidRPr="001E2E8D" w:rsidRDefault="00002DBF" w:rsidP="009E0422">
            <w:pPr>
              <w:pStyle w:val="ad"/>
              <w:tabs>
                <w:tab w:val="left" w:pos="2030"/>
              </w:tabs>
              <w:rPr>
                <w:b/>
              </w:rPr>
            </w:pPr>
          </w:p>
        </w:tc>
        <w:tc>
          <w:tcPr>
            <w:tcW w:w="1911" w:type="dxa"/>
          </w:tcPr>
          <w:p w14:paraId="7B2BFECE" w14:textId="77777777" w:rsidR="00002DBF" w:rsidRPr="001E2E8D" w:rsidRDefault="00002DBF" w:rsidP="009E0422">
            <w:pPr>
              <w:pStyle w:val="ad"/>
              <w:tabs>
                <w:tab w:val="left" w:pos="2030"/>
              </w:tabs>
              <w:rPr>
                <w:b/>
              </w:rPr>
            </w:pPr>
          </w:p>
        </w:tc>
      </w:tr>
      <w:tr w:rsidR="00002DBF" w:rsidRPr="001E2E8D" w14:paraId="77885D31" w14:textId="77777777" w:rsidTr="009E0422">
        <w:trPr>
          <w:trHeight w:val="70"/>
        </w:trPr>
        <w:tc>
          <w:tcPr>
            <w:tcW w:w="2258" w:type="dxa"/>
          </w:tcPr>
          <w:p w14:paraId="2C71389B" w14:textId="77777777" w:rsidR="00002DBF" w:rsidRPr="001E2E8D" w:rsidRDefault="00002DBF" w:rsidP="009E0422">
            <w:pPr>
              <w:pStyle w:val="ad"/>
              <w:tabs>
                <w:tab w:val="left" w:pos="2030"/>
              </w:tabs>
              <w:jc w:val="center"/>
              <w:rPr>
                <w:b/>
                <w:szCs w:val="28"/>
              </w:rPr>
            </w:pPr>
            <w:r w:rsidRPr="001E2E8D">
              <w:rPr>
                <w:szCs w:val="28"/>
              </w:rPr>
              <w:t>Підпис завідувача кафедри / голови циклової комісії</w:t>
            </w:r>
          </w:p>
        </w:tc>
        <w:tc>
          <w:tcPr>
            <w:tcW w:w="1798" w:type="dxa"/>
          </w:tcPr>
          <w:p w14:paraId="0E95627C" w14:textId="77777777" w:rsidR="00002DBF" w:rsidRPr="001E2E8D" w:rsidRDefault="00002DBF" w:rsidP="009E0422">
            <w:pPr>
              <w:pStyle w:val="ad"/>
              <w:tabs>
                <w:tab w:val="left" w:pos="2030"/>
              </w:tabs>
              <w:rPr>
                <w:b/>
              </w:rPr>
            </w:pPr>
          </w:p>
        </w:tc>
        <w:tc>
          <w:tcPr>
            <w:tcW w:w="1694" w:type="dxa"/>
          </w:tcPr>
          <w:p w14:paraId="13EFF02A" w14:textId="77777777" w:rsidR="00002DBF" w:rsidRPr="001E2E8D" w:rsidRDefault="00002DBF" w:rsidP="009E0422">
            <w:pPr>
              <w:pStyle w:val="ad"/>
              <w:tabs>
                <w:tab w:val="left" w:pos="2030"/>
              </w:tabs>
              <w:rPr>
                <w:b/>
              </w:rPr>
            </w:pPr>
          </w:p>
        </w:tc>
        <w:tc>
          <w:tcPr>
            <w:tcW w:w="1910" w:type="dxa"/>
          </w:tcPr>
          <w:p w14:paraId="76DD28D0" w14:textId="77777777" w:rsidR="00002DBF" w:rsidRPr="001E2E8D" w:rsidRDefault="00002DBF" w:rsidP="009E0422">
            <w:pPr>
              <w:pStyle w:val="ad"/>
              <w:tabs>
                <w:tab w:val="left" w:pos="2030"/>
              </w:tabs>
              <w:rPr>
                <w:b/>
              </w:rPr>
            </w:pPr>
          </w:p>
        </w:tc>
        <w:tc>
          <w:tcPr>
            <w:tcW w:w="1911" w:type="dxa"/>
          </w:tcPr>
          <w:p w14:paraId="1D739E30" w14:textId="77777777" w:rsidR="00002DBF" w:rsidRPr="001E2E8D" w:rsidRDefault="00002DBF" w:rsidP="009E0422">
            <w:pPr>
              <w:pStyle w:val="ad"/>
              <w:tabs>
                <w:tab w:val="left" w:pos="2030"/>
              </w:tabs>
              <w:rPr>
                <w:b/>
              </w:rPr>
            </w:pPr>
          </w:p>
        </w:tc>
      </w:tr>
    </w:tbl>
    <w:p w14:paraId="456C2520"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60D90E12"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01FDB364" w14:textId="77777777" w:rsidR="00002DBF" w:rsidRDefault="00002DBF" w:rsidP="00395890">
      <w:pPr>
        <w:tabs>
          <w:tab w:val="left" w:pos="2030"/>
          <w:tab w:val="left" w:pos="10065"/>
        </w:tabs>
        <w:jc w:val="both"/>
        <w:rPr>
          <w:rFonts w:ascii="Times New Roman" w:hAnsi="Times New Roman" w:cs="Times New Roman"/>
          <w:sz w:val="28"/>
          <w:szCs w:val="28"/>
        </w:rPr>
      </w:pPr>
      <w:r w:rsidRPr="001E2E8D">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1E2E8D">
          <w:rPr>
            <w:rStyle w:val="a5"/>
            <w:rFonts w:ascii="Times New Roman" w:hAnsi="Times New Roman"/>
            <w:sz w:val="28"/>
            <w:szCs w:val="28"/>
          </w:rPr>
          <w:t>http://vo.ukraine.edu.ua/</w:t>
        </w:r>
      </w:hyperlink>
      <w:r w:rsidRPr="001E2E8D">
        <w:rPr>
          <w:rFonts w:ascii="Times New Roman" w:hAnsi="Times New Roman" w:cs="Times New Roman"/>
          <w:sz w:val="28"/>
          <w:szCs w:val="28"/>
        </w:rPr>
        <w:t xml:space="preserve"> за адресою: </w:t>
      </w:r>
    </w:p>
    <w:p w14:paraId="7CD7B78D" w14:textId="77777777" w:rsidR="00002DBF" w:rsidRPr="001E2E8D" w:rsidRDefault="00002DBF" w:rsidP="00395890">
      <w:pPr>
        <w:tabs>
          <w:tab w:val="left" w:pos="2030"/>
          <w:tab w:val="left" w:pos="10065"/>
        </w:tabs>
        <w:jc w:val="both"/>
        <w:rPr>
          <w:rFonts w:ascii="Times New Roman" w:hAnsi="Times New Roman" w:cs="Times New Roman"/>
          <w:b/>
          <w:sz w:val="28"/>
          <w:szCs w:val="28"/>
        </w:rPr>
      </w:pPr>
      <w:r w:rsidRPr="001E2E8D">
        <w:rPr>
          <w:rFonts w:ascii="Times New Roman" w:hAnsi="Times New Roman" w:cs="Times New Roman"/>
          <w:b/>
          <w:sz w:val="28"/>
          <w:szCs w:val="28"/>
        </w:rPr>
        <w:t>http://vo.ukraine.edu.ua/course/view.php?id=833</w:t>
      </w:r>
    </w:p>
    <w:p w14:paraId="7AA98D37" w14:textId="77777777" w:rsidR="00002DBF" w:rsidRPr="001E2E8D" w:rsidRDefault="00002DBF" w:rsidP="00395890">
      <w:pPr>
        <w:pStyle w:val="ad"/>
        <w:tabs>
          <w:tab w:val="left" w:pos="2030"/>
        </w:tabs>
        <w:rPr>
          <w:sz w:val="20"/>
          <w:szCs w:val="20"/>
        </w:rPr>
      </w:pPr>
    </w:p>
    <w:p w14:paraId="559B6499"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456F37E5"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56C01EC3" w14:textId="77777777" w:rsidR="00002DBF" w:rsidRPr="001E2E8D" w:rsidRDefault="00002DBF" w:rsidP="00395890">
      <w:pPr>
        <w:pStyle w:val="ac"/>
        <w:shd w:val="clear" w:color="auto" w:fill="auto"/>
        <w:tabs>
          <w:tab w:val="left" w:leader="underscore" w:pos="414"/>
          <w:tab w:val="left" w:leader="underscore" w:pos="865"/>
          <w:tab w:val="right" w:leader="underscore" w:pos="1838"/>
        </w:tabs>
        <w:spacing w:before="0" w:line="240" w:lineRule="auto"/>
        <w:ind w:left="357" w:right="1699"/>
        <w:rPr>
          <w:spacing w:val="0"/>
          <w:sz w:val="28"/>
          <w:szCs w:val="28"/>
        </w:rPr>
      </w:pPr>
      <w:r w:rsidRPr="001E2E8D">
        <w:rPr>
          <w:b/>
          <w:spacing w:val="0"/>
          <w:sz w:val="28"/>
          <w:szCs w:val="28"/>
        </w:rPr>
        <w:t>Робочу програму перевірено</w:t>
      </w:r>
      <w:r w:rsidRPr="001E2E8D">
        <w:rPr>
          <w:spacing w:val="0"/>
          <w:sz w:val="28"/>
          <w:szCs w:val="28"/>
        </w:rPr>
        <w:br/>
        <w:t>________________ 20___ р.</w:t>
      </w:r>
    </w:p>
    <w:p w14:paraId="2368FF20"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57" w:right="-1"/>
        <w:rPr>
          <w:spacing w:val="0"/>
          <w:sz w:val="28"/>
          <w:szCs w:val="28"/>
        </w:rPr>
      </w:pPr>
      <w:r>
        <w:rPr>
          <w:spacing w:val="0"/>
          <w:sz w:val="28"/>
          <w:szCs w:val="28"/>
        </w:rPr>
        <w:t>Заступник директора Інституту права та суспільних відносин</w:t>
      </w:r>
    </w:p>
    <w:p w14:paraId="0E1031C4" w14:textId="29B0A469" w:rsidR="00002DBF" w:rsidRPr="001E2E8D" w:rsidRDefault="00002DBF" w:rsidP="00395890">
      <w:pPr>
        <w:spacing w:after="0"/>
        <w:ind w:left="357"/>
        <w:rPr>
          <w:rFonts w:ascii="Times New Roman" w:hAnsi="Times New Roman" w:cs="Times New Roman"/>
          <w:sz w:val="28"/>
          <w:szCs w:val="28"/>
        </w:rPr>
      </w:pPr>
      <w:r w:rsidRPr="001E2E8D">
        <w:rPr>
          <w:rFonts w:ascii="Times New Roman" w:hAnsi="Times New Roman" w:cs="Times New Roman"/>
          <w:sz w:val="28"/>
          <w:szCs w:val="28"/>
        </w:rPr>
        <w:t xml:space="preserve">                                       ___________</w:t>
      </w:r>
      <w:r>
        <w:rPr>
          <w:rFonts w:ascii="Times New Roman" w:hAnsi="Times New Roman" w:cs="Times New Roman"/>
          <w:sz w:val="28"/>
          <w:szCs w:val="28"/>
        </w:rPr>
        <w:t xml:space="preserve">____________ ( </w:t>
      </w:r>
      <w:r w:rsidR="004B1E07">
        <w:rPr>
          <w:rFonts w:ascii="Times New Roman" w:hAnsi="Times New Roman" w:cs="Times New Roman"/>
          <w:sz w:val="28"/>
          <w:szCs w:val="28"/>
        </w:rPr>
        <w:t>Федоренко Т</w:t>
      </w:r>
      <w:r>
        <w:rPr>
          <w:rFonts w:ascii="Times New Roman" w:hAnsi="Times New Roman" w:cs="Times New Roman"/>
          <w:sz w:val="28"/>
          <w:szCs w:val="28"/>
        </w:rPr>
        <w:t>.</w:t>
      </w:r>
      <w:r w:rsidR="004B1E07">
        <w:rPr>
          <w:rFonts w:ascii="Times New Roman" w:hAnsi="Times New Roman" w:cs="Times New Roman"/>
          <w:sz w:val="28"/>
          <w:szCs w:val="28"/>
        </w:rPr>
        <w:t>В</w:t>
      </w:r>
      <w:r>
        <w:rPr>
          <w:rFonts w:ascii="Times New Roman" w:hAnsi="Times New Roman" w:cs="Times New Roman"/>
          <w:sz w:val="28"/>
          <w:szCs w:val="28"/>
        </w:rPr>
        <w:t>.</w:t>
      </w:r>
      <w:r w:rsidRPr="001E2E8D">
        <w:rPr>
          <w:rFonts w:ascii="Times New Roman" w:hAnsi="Times New Roman" w:cs="Times New Roman"/>
          <w:sz w:val="28"/>
          <w:szCs w:val="28"/>
        </w:rPr>
        <w:t>)</w:t>
      </w:r>
    </w:p>
    <w:p w14:paraId="1E51D617" w14:textId="2D7C2AF6" w:rsidR="00002DBF" w:rsidRPr="001E2E8D" w:rsidRDefault="00002DBF" w:rsidP="00395890">
      <w:pPr>
        <w:spacing w:after="0"/>
        <w:ind w:left="357"/>
        <w:rPr>
          <w:rFonts w:ascii="Times New Roman" w:hAnsi="Times New Roman" w:cs="Times New Roman"/>
          <w:sz w:val="28"/>
          <w:szCs w:val="28"/>
        </w:rPr>
      </w:pPr>
      <w:r w:rsidRPr="001E2E8D">
        <w:rPr>
          <w:rFonts w:ascii="Times New Roman" w:hAnsi="Times New Roman" w:cs="Times New Roman"/>
        </w:rPr>
        <w:t xml:space="preserve">                                                                      (підпис)                </w:t>
      </w:r>
      <w:r w:rsidR="004B1E07">
        <w:rPr>
          <w:rFonts w:ascii="Times New Roman" w:hAnsi="Times New Roman" w:cs="Times New Roman"/>
        </w:rPr>
        <w:t xml:space="preserve">      </w:t>
      </w:r>
      <w:r w:rsidRPr="001E2E8D">
        <w:rPr>
          <w:rFonts w:ascii="Times New Roman" w:hAnsi="Times New Roman" w:cs="Times New Roman"/>
        </w:rPr>
        <w:t xml:space="preserve">    </w:t>
      </w:r>
      <w:r w:rsidRPr="001E2E8D">
        <w:rPr>
          <w:rFonts w:ascii="Times New Roman" w:hAnsi="Times New Roman" w:cs="Times New Roman"/>
          <w:sz w:val="28"/>
          <w:szCs w:val="28"/>
        </w:rPr>
        <w:t>(</w:t>
      </w:r>
      <w:r w:rsidRPr="001E2E8D">
        <w:rPr>
          <w:rFonts w:ascii="Times New Roman" w:hAnsi="Times New Roman" w:cs="Times New Roman"/>
        </w:rPr>
        <w:t xml:space="preserve">прізвище таініціали) </w:t>
      </w:r>
    </w:p>
    <w:p w14:paraId="448EF870" w14:textId="020484AB" w:rsidR="0043188C" w:rsidRPr="00E50183" w:rsidRDefault="00002DBF" w:rsidP="0043188C">
      <w:pPr>
        <w:pStyle w:val="1"/>
        <w:spacing w:before="0" w:after="0"/>
        <w:ind w:left="357"/>
        <w:jc w:val="center"/>
        <w:rPr>
          <w:b w:val="0"/>
          <w:bCs w:val="0"/>
          <w:sz w:val="28"/>
          <w:szCs w:val="28"/>
          <w:lang w:val="uk-UA"/>
        </w:rPr>
      </w:pPr>
      <w:r w:rsidRPr="001E2E8D">
        <w:rPr>
          <w:rFonts w:ascii="Times New Roman" w:hAnsi="Times New Roman"/>
          <w:b w:val="0"/>
          <w:bCs w:val="0"/>
          <w:i/>
          <w:szCs w:val="28"/>
          <w:lang w:val="uk-UA"/>
        </w:rPr>
        <w:br w:type="page"/>
      </w:r>
    </w:p>
    <w:p w14:paraId="43343C12" w14:textId="3CE26150" w:rsidR="00002DBF" w:rsidRPr="001E2E8D" w:rsidRDefault="00002DBF" w:rsidP="005A06E2">
      <w:pPr>
        <w:pStyle w:val="ac"/>
        <w:shd w:val="clear" w:color="auto" w:fill="auto"/>
        <w:tabs>
          <w:tab w:val="right" w:leader="underscore" w:pos="8864"/>
        </w:tabs>
        <w:spacing w:before="0" w:line="240" w:lineRule="auto"/>
        <w:ind w:right="-1"/>
        <w:jc w:val="center"/>
        <w:rPr>
          <w:sz w:val="28"/>
          <w:szCs w:val="28"/>
        </w:rPr>
      </w:pPr>
      <w:r w:rsidRPr="001E2E8D">
        <w:rPr>
          <w:b/>
          <w:bCs/>
          <w:sz w:val="28"/>
          <w:szCs w:val="28"/>
        </w:rPr>
        <w:lastRenderedPageBreak/>
        <w:t>1.Опис навчальної дисципліни</w:t>
      </w:r>
    </w:p>
    <w:p w14:paraId="45F15741" w14:textId="77777777" w:rsidR="00002DBF" w:rsidRPr="001E2E8D" w:rsidRDefault="00002DBF" w:rsidP="00953983">
      <w:pPr>
        <w:spacing w:after="0" w:line="240" w:lineRule="auto"/>
        <w:rPr>
          <w:rFonts w:ascii="Times New Roman" w:hAnsi="Times New Roman" w:cs="Times New Roman"/>
          <w:sz w:val="28"/>
          <w:szCs w:val="28"/>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02DBF" w:rsidRPr="001E2E8D" w14:paraId="461FDE5B" w14:textId="77777777" w:rsidTr="009E0422">
        <w:trPr>
          <w:trHeight w:val="803"/>
        </w:trPr>
        <w:tc>
          <w:tcPr>
            <w:tcW w:w="2896" w:type="dxa"/>
            <w:vMerge w:val="restart"/>
            <w:vAlign w:val="center"/>
          </w:tcPr>
          <w:p w14:paraId="56AD34D9"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 xml:space="preserve">Найменування показників </w:t>
            </w:r>
          </w:p>
        </w:tc>
        <w:tc>
          <w:tcPr>
            <w:tcW w:w="3262" w:type="dxa"/>
            <w:vMerge w:val="restart"/>
            <w:vAlign w:val="center"/>
          </w:tcPr>
          <w:p w14:paraId="4DD159AC"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736A0A73"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Характеристика навчальної дисципліни</w:t>
            </w:r>
          </w:p>
        </w:tc>
      </w:tr>
      <w:tr w:rsidR="00002DBF" w:rsidRPr="001E2E8D" w14:paraId="357A18E9" w14:textId="77777777" w:rsidTr="009E0422">
        <w:trPr>
          <w:trHeight w:val="549"/>
        </w:trPr>
        <w:tc>
          <w:tcPr>
            <w:tcW w:w="2896" w:type="dxa"/>
            <w:vMerge/>
            <w:vAlign w:val="center"/>
          </w:tcPr>
          <w:p w14:paraId="4FA21735" w14:textId="77777777" w:rsidR="00002DBF" w:rsidRPr="001E2E8D" w:rsidRDefault="00002DBF" w:rsidP="005A06E2">
            <w:pPr>
              <w:spacing w:after="0"/>
              <w:jc w:val="center"/>
              <w:rPr>
                <w:rFonts w:ascii="Times New Roman" w:hAnsi="Times New Roman" w:cs="Times New Roman"/>
                <w:b/>
                <w:sz w:val="28"/>
                <w:szCs w:val="28"/>
              </w:rPr>
            </w:pPr>
          </w:p>
        </w:tc>
        <w:tc>
          <w:tcPr>
            <w:tcW w:w="3262" w:type="dxa"/>
            <w:vMerge/>
            <w:vAlign w:val="center"/>
          </w:tcPr>
          <w:p w14:paraId="18613767" w14:textId="77777777" w:rsidR="00002DBF" w:rsidRPr="00CB16A2" w:rsidRDefault="00002DBF" w:rsidP="005A06E2">
            <w:pPr>
              <w:spacing w:after="0"/>
              <w:jc w:val="center"/>
              <w:rPr>
                <w:rFonts w:ascii="Times New Roman" w:hAnsi="Times New Roman" w:cs="Times New Roman"/>
                <w:b/>
                <w:sz w:val="28"/>
                <w:szCs w:val="28"/>
              </w:rPr>
            </w:pPr>
          </w:p>
        </w:tc>
        <w:tc>
          <w:tcPr>
            <w:tcW w:w="1620" w:type="dxa"/>
          </w:tcPr>
          <w:p w14:paraId="64973A84" w14:textId="77777777" w:rsidR="00002DBF" w:rsidRPr="00CB16A2" w:rsidRDefault="00002DBF" w:rsidP="005A06E2">
            <w:pPr>
              <w:spacing w:after="0"/>
              <w:jc w:val="center"/>
              <w:rPr>
                <w:rFonts w:ascii="Times New Roman" w:hAnsi="Times New Roman" w:cs="Times New Roman"/>
                <w:b/>
                <w:i/>
                <w:sz w:val="28"/>
                <w:szCs w:val="28"/>
              </w:rPr>
            </w:pPr>
            <w:r w:rsidRPr="00CB16A2">
              <w:rPr>
                <w:rFonts w:ascii="Times New Roman" w:hAnsi="Times New Roman" w:cs="Times New Roman"/>
                <w:b/>
                <w:i/>
                <w:sz w:val="28"/>
                <w:szCs w:val="28"/>
              </w:rPr>
              <w:t>денна форма навчання</w:t>
            </w:r>
          </w:p>
        </w:tc>
        <w:tc>
          <w:tcPr>
            <w:tcW w:w="1800" w:type="dxa"/>
          </w:tcPr>
          <w:p w14:paraId="18ACBA77" w14:textId="77777777" w:rsidR="00002DBF" w:rsidRPr="00CB16A2" w:rsidRDefault="00002DBF" w:rsidP="005A06E2">
            <w:pPr>
              <w:spacing w:after="0"/>
              <w:jc w:val="center"/>
              <w:rPr>
                <w:rFonts w:ascii="Times New Roman" w:hAnsi="Times New Roman" w:cs="Times New Roman"/>
                <w:b/>
                <w:i/>
                <w:sz w:val="28"/>
                <w:szCs w:val="28"/>
              </w:rPr>
            </w:pPr>
            <w:r w:rsidRPr="00CB16A2">
              <w:rPr>
                <w:rFonts w:ascii="Times New Roman" w:hAnsi="Times New Roman" w:cs="Times New Roman"/>
                <w:b/>
                <w:i/>
                <w:sz w:val="28"/>
                <w:szCs w:val="28"/>
              </w:rPr>
              <w:t>заочна форма навчання</w:t>
            </w:r>
          </w:p>
        </w:tc>
      </w:tr>
      <w:tr w:rsidR="00002DBF" w:rsidRPr="001E2E8D" w14:paraId="73287733" w14:textId="77777777" w:rsidTr="009E0422">
        <w:trPr>
          <w:trHeight w:val="409"/>
        </w:trPr>
        <w:tc>
          <w:tcPr>
            <w:tcW w:w="2896" w:type="dxa"/>
            <w:vMerge w:val="restart"/>
            <w:vAlign w:val="center"/>
          </w:tcPr>
          <w:p w14:paraId="281A6688"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Загальний обсяг кредитів – 4</w:t>
            </w:r>
          </w:p>
        </w:tc>
        <w:tc>
          <w:tcPr>
            <w:tcW w:w="3262" w:type="dxa"/>
          </w:tcPr>
          <w:p w14:paraId="17DC389D"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Галузь знань</w:t>
            </w:r>
          </w:p>
          <w:p w14:paraId="7674A444" w14:textId="77777777" w:rsidR="00002DBF" w:rsidRPr="00CB16A2" w:rsidRDefault="00002DBF" w:rsidP="005A06E2">
            <w:pPr>
              <w:spacing w:after="0"/>
              <w:jc w:val="center"/>
              <w:rPr>
                <w:rFonts w:ascii="Times New Roman" w:hAnsi="Times New Roman" w:cs="Times New Roman"/>
                <w:sz w:val="28"/>
                <w:szCs w:val="28"/>
              </w:rPr>
            </w:pPr>
            <w:r w:rsidRPr="00CB16A2">
              <w:rPr>
                <w:rFonts w:ascii="Times New Roman" w:hAnsi="Times New Roman" w:cs="Times New Roman"/>
                <w:sz w:val="28"/>
                <w:szCs w:val="28"/>
              </w:rPr>
              <w:t>______</w:t>
            </w:r>
            <w:r w:rsidRPr="00CB16A2">
              <w:rPr>
                <w:rFonts w:ascii="Times New Roman" w:hAnsi="Times New Roman" w:cs="Times New Roman"/>
                <w:sz w:val="28"/>
                <w:szCs w:val="28"/>
                <w:u w:val="single"/>
              </w:rPr>
              <w:t>08 Право</w:t>
            </w:r>
            <w:r w:rsidRPr="00CB16A2">
              <w:rPr>
                <w:rFonts w:ascii="Times New Roman" w:hAnsi="Times New Roman" w:cs="Times New Roman"/>
                <w:sz w:val="28"/>
                <w:szCs w:val="28"/>
              </w:rPr>
              <w:t>______</w:t>
            </w:r>
          </w:p>
          <w:p w14:paraId="73CEBE9C" w14:textId="77777777" w:rsidR="00002DBF" w:rsidRPr="00CB16A2" w:rsidRDefault="00002DBF" w:rsidP="005A06E2">
            <w:pPr>
              <w:spacing w:after="0"/>
              <w:jc w:val="center"/>
              <w:rPr>
                <w:rFonts w:ascii="Times New Roman" w:hAnsi="Times New Roman" w:cs="Times New Roman"/>
              </w:rPr>
            </w:pPr>
            <w:r w:rsidRPr="00CB16A2">
              <w:rPr>
                <w:rFonts w:ascii="Times New Roman" w:hAnsi="Times New Roman" w:cs="Times New Roman"/>
              </w:rPr>
              <w:t>(шифр і назва)</w:t>
            </w:r>
          </w:p>
        </w:tc>
        <w:tc>
          <w:tcPr>
            <w:tcW w:w="3420" w:type="dxa"/>
            <w:gridSpan w:val="2"/>
            <w:vAlign w:val="center"/>
          </w:tcPr>
          <w:p w14:paraId="5D7354E4"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Вид дисципліни</w:t>
            </w:r>
          </w:p>
          <w:p w14:paraId="2C8C9029" w14:textId="77777777" w:rsidR="00002DBF" w:rsidRPr="00CB16A2" w:rsidRDefault="00FF67E4" w:rsidP="005A06E2">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Обов’язкова </w:t>
            </w:r>
          </w:p>
          <w:p w14:paraId="27834CDD" w14:textId="77777777" w:rsidR="00002DBF" w:rsidRPr="00CB16A2" w:rsidRDefault="00002DBF" w:rsidP="003960B7">
            <w:pPr>
              <w:spacing w:after="0"/>
              <w:jc w:val="center"/>
              <w:rPr>
                <w:rFonts w:ascii="Times New Roman" w:hAnsi="Times New Roman" w:cs="Times New Roman"/>
                <w:i/>
              </w:rPr>
            </w:pPr>
            <w:r w:rsidRPr="00CB16A2">
              <w:rPr>
                <w:rFonts w:ascii="Times New Roman" w:hAnsi="Times New Roman" w:cs="Times New Roman"/>
              </w:rPr>
              <w:t>(обов’язкова чи за вибором студента)</w:t>
            </w:r>
          </w:p>
        </w:tc>
      </w:tr>
      <w:tr w:rsidR="00002DBF" w:rsidRPr="001E2E8D" w14:paraId="02FEB17F" w14:textId="77777777" w:rsidTr="009E0422">
        <w:trPr>
          <w:trHeight w:val="409"/>
        </w:trPr>
        <w:tc>
          <w:tcPr>
            <w:tcW w:w="2896" w:type="dxa"/>
            <w:vMerge/>
            <w:vAlign w:val="center"/>
          </w:tcPr>
          <w:p w14:paraId="7271D337" w14:textId="77777777" w:rsidR="00002DBF" w:rsidRPr="001E2E8D" w:rsidRDefault="00002DBF" w:rsidP="005A06E2">
            <w:pPr>
              <w:spacing w:after="0"/>
              <w:rPr>
                <w:rFonts w:ascii="Times New Roman" w:hAnsi="Times New Roman" w:cs="Times New Roman"/>
                <w:sz w:val="28"/>
                <w:szCs w:val="28"/>
              </w:rPr>
            </w:pPr>
          </w:p>
        </w:tc>
        <w:tc>
          <w:tcPr>
            <w:tcW w:w="3262" w:type="dxa"/>
            <w:vAlign w:val="center"/>
          </w:tcPr>
          <w:p w14:paraId="13C0D035"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 xml:space="preserve">Спеціальність </w:t>
            </w:r>
          </w:p>
          <w:p w14:paraId="67003208" w14:textId="77777777" w:rsidR="00002DBF" w:rsidRPr="00CB16A2" w:rsidRDefault="00002DBF" w:rsidP="005A06E2">
            <w:pPr>
              <w:spacing w:after="0"/>
              <w:jc w:val="center"/>
              <w:rPr>
                <w:rFonts w:ascii="Times New Roman" w:hAnsi="Times New Roman" w:cs="Times New Roman"/>
                <w:sz w:val="28"/>
                <w:szCs w:val="28"/>
              </w:rPr>
            </w:pPr>
            <w:r w:rsidRPr="00CB16A2">
              <w:rPr>
                <w:rFonts w:ascii="Times New Roman" w:hAnsi="Times New Roman" w:cs="Times New Roman"/>
                <w:sz w:val="28"/>
                <w:szCs w:val="28"/>
              </w:rPr>
              <w:t>___</w:t>
            </w:r>
            <w:r w:rsidRPr="00CB16A2">
              <w:rPr>
                <w:rFonts w:ascii="Times New Roman" w:hAnsi="Times New Roman" w:cs="Times New Roman"/>
                <w:sz w:val="28"/>
                <w:szCs w:val="28"/>
                <w:u w:val="single"/>
              </w:rPr>
              <w:t>081 Право</w:t>
            </w:r>
            <w:r w:rsidRPr="00CB16A2">
              <w:rPr>
                <w:rFonts w:ascii="Times New Roman" w:hAnsi="Times New Roman" w:cs="Times New Roman"/>
                <w:sz w:val="28"/>
                <w:szCs w:val="28"/>
              </w:rPr>
              <w:t>_______</w:t>
            </w:r>
          </w:p>
          <w:p w14:paraId="0D8C4044" w14:textId="77777777" w:rsidR="00002DBF" w:rsidRPr="00CB16A2" w:rsidRDefault="00002DBF" w:rsidP="005A06E2">
            <w:pPr>
              <w:spacing w:after="0"/>
              <w:jc w:val="center"/>
              <w:rPr>
                <w:rFonts w:ascii="Times New Roman" w:hAnsi="Times New Roman" w:cs="Times New Roman"/>
              </w:rPr>
            </w:pPr>
            <w:r w:rsidRPr="00CB16A2">
              <w:rPr>
                <w:rFonts w:ascii="Times New Roman" w:hAnsi="Times New Roman" w:cs="Times New Roman"/>
              </w:rPr>
              <w:t>(шифр і назва)</w:t>
            </w:r>
          </w:p>
        </w:tc>
        <w:tc>
          <w:tcPr>
            <w:tcW w:w="3420" w:type="dxa"/>
            <w:gridSpan w:val="2"/>
            <w:vAlign w:val="center"/>
          </w:tcPr>
          <w:p w14:paraId="588A1EA2"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 xml:space="preserve">Цикл підготовки </w:t>
            </w:r>
          </w:p>
          <w:p w14:paraId="45C613F4" w14:textId="77777777" w:rsidR="00002DBF" w:rsidRPr="00CB16A2" w:rsidRDefault="00002DBF" w:rsidP="005A06E2">
            <w:pPr>
              <w:spacing w:after="0"/>
              <w:jc w:val="center"/>
              <w:rPr>
                <w:rFonts w:ascii="Times New Roman" w:hAnsi="Times New Roman" w:cs="Times New Roman"/>
                <w:sz w:val="28"/>
                <w:szCs w:val="28"/>
                <w:u w:val="single"/>
              </w:rPr>
            </w:pPr>
            <w:r w:rsidRPr="00CB16A2">
              <w:rPr>
                <w:rFonts w:ascii="Times New Roman" w:hAnsi="Times New Roman" w:cs="Times New Roman"/>
                <w:sz w:val="28"/>
                <w:szCs w:val="28"/>
                <w:u w:val="single"/>
              </w:rPr>
              <w:t>Професійний</w:t>
            </w:r>
          </w:p>
          <w:p w14:paraId="5AF84F15" w14:textId="77777777" w:rsidR="00002DBF" w:rsidRPr="00CB16A2" w:rsidRDefault="00002DBF" w:rsidP="005A06E2">
            <w:pPr>
              <w:spacing w:after="0"/>
              <w:jc w:val="center"/>
              <w:rPr>
                <w:rFonts w:ascii="Times New Roman" w:hAnsi="Times New Roman" w:cs="Times New Roman"/>
                <w:szCs w:val="28"/>
              </w:rPr>
            </w:pPr>
            <w:r w:rsidRPr="00CB16A2">
              <w:rPr>
                <w:rFonts w:ascii="Times New Roman" w:hAnsi="Times New Roman" w:cs="Times New Roman"/>
              </w:rPr>
              <w:t>(загальний чи професійний)</w:t>
            </w:r>
          </w:p>
        </w:tc>
      </w:tr>
      <w:tr w:rsidR="00002DBF" w:rsidRPr="001E2E8D" w14:paraId="734D4EC9" w14:textId="77777777" w:rsidTr="009E0422">
        <w:trPr>
          <w:trHeight w:val="170"/>
        </w:trPr>
        <w:tc>
          <w:tcPr>
            <w:tcW w:w="2896" w:type="dxa"/>
            <w:vAlign w:val="center"/>
          </w:tcPr>
          <w:p w14:paraId="7FEC18F1"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Модулів – 1</w:t>
            </w:r>
          </w:p>
        </w:tc>
        <w:tc>
          <w:tcPr>
            <w:tcW w:w="3262" w:type="dxa"/>
            <w:vMerge w:val="restart"/>
            <w:vAlign w:val="center"/>
          </w:tcPr>
          <w:p w14:paraId="1F85E485"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Спеціалізація</w:t>
            </w:r>
          </w:p>
          <w:p w14:paraId="6E9C7C62" w14:textId="77777777" w:rsidR="00002DBF" w:rsidRPr="00CB16A2" w:rsidRDefault="00002DBF" w:rsidP="003960B7">
            <w:pPr>
              <w:spacing w:after="0"/>
              <w:jc w:val="center"/>
              <w:rPr>
                <w:rFonts w:ascii="Times New Roman" w:hAnsi="Times New Roman" w:cs="Times New Roman"/>
                <w:sz w:val="28"/>
                <w:szCs w:val="28"/>
                <w:u w:val="single"/>
              </w:rPr>
            </w:pPr>
          </w:p>
        </w:tc>
        <w:tc>
          <w:tcPr>
            <w:tcW w:w="3420" w:type="dxa"/>
            <w:gridSpan w:val="2"/>
            <w:vAlign w:val="center"/>
          </w:tcPr>
          <w:p w14:paraId="045CB30B"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Рік підготовки:</w:t>
            </w:r>
          </w:p>
        </w:tc>
      </w:tr>
      <w:tr w:rsidR="00002DBF" w:rsidRPr="001E2E8D" w14:paraId="70AE7D66" w14:textId="77777777" w:rsidTr="009E0422">
        <w:trPr>
          <w:trHeight w:val="207"/>
        </w:trPr>
        <w:tc>
          <w:tcPr>
            <w:tcW w:w="2896" w:type="dxa"/>
            <w:vAlign w:val="center"/>
          </w:tcPr>
          <w:p w14:paraId="77D47226" w14:textId="77777777" w:rsidR="00002DBF" w:rsidRPr="001E2E8D" w:rsidRDefault="00760AFD" w:rsidP="00C63281">
            <w:pPr>
              <w:spacing w:after="0"/>
              <w:rPr>
                <w:rFonts w:ascii="Times New Roman" w:hAnsi="Times New Roman" w:cs="Times New Roman"/>
                <w:sz w:val="28"/>
                <w:szCs w:val="28"/>
              </w:rPr>
            </w:pPr>
            <w:r>
              <w:rPr>
                <w:rFonts w:ascii="Times New Roman" w:hAnsi="Times New Roman" w:cs="Times New Roman"/>
                <w:sz w:val="28"/>
                <w:szCs w:val="28"/>
              </w:rPr>
              <w:t>Змістових модулів – 4</w:t>
            </w:r>
          </w:p>
        </w:tc>
        <w:tc>
          <w:tcPr>
            <w:tcW w:w="3262" w:type="dxa"/>
            <w:vMerge/>
            <w:vAlign w:val="center"/>
          </w:tcPr>
          <w:p w14:paraId="2C2C02D5" w14:textId="77777777" w:rsidR="00002DBF" w:rsidRPr="001E2E8D" w:rsidRDefault="00002DBF" w:rsidP="005A06E2">
            <w:pPr>
              <w:spacing w:after="0"/>
              <w:jc w:val="center"/>
              <w:rPr>
                <w:rFonts w:ascii="Times New Roman" w:hAnsi="Times New Roman" w:cs="Times New Roman"/>
                <w:szCs w:val="28"/>
              </w:rPr>
            </w:pPr>
          </w:p>
        </w:tc>
        <w:tc>
          <w:tcPr>
            <w:tcW w:w="1620" w:type="dxa"/>
            <w:vAlign w:val="center"/>
          </w:tcPr>
          <w:p w14:paraId="2F7575EE" w14:textId="77777777" w:rsidR="00002DBF" w:rsidRPr="001E2E8D" w:rsidRDefault="00FA58DD" w:rsidP="005A06E2">
            <w:pPr>
              <w:spacing w:after="0"/>
              <w:jc w:val="center"/>
              <w:rPr>
                <w:rFonts w:ascii="Times New Roman" w:hAnsi="Times New Roman" w:cs="Times New Roman"/>
                <w:sz w:val="28"/>
                <w:szCs w:val="28"/>
              </w:rPr>
            </w:pPr>
            <w:r>
              <w:rPr>
                <w:rFonts w:ascii="Times New Roman" w:hAnsi="Times New Roman" w:cs="Times New Roman"/>
                <w:sz w:val="28"/>
                <w:szCs w:val="28"/>
              </w:rPr>
              <w:t>3</w:t>
            </w:r>
            <w:r w:rsidR="00002DBF" w:rsidRPr="001E2E8D">
              <w:rPr>
                <w:rFonts w:ascii="Times New Roman" w:hAnsi="Times New Roman" w:cs="Times New Roman"/>
                <w:sz w:val="28"/>
                <w:szCs w:val="28"/>
              </w:rPr>
              <w:t>-й</w:t>
            </w:r>
          </w:p>
        </w:tc>
        <w:tc>
          <w:tcPr>
            <w:tcW w:w="1800" w:type="dxa"/>
            <w:vAlign w:val="center"/>
          </w:tcPr>
          <w:p w14:paraId="4839E90D" w14:textId="77777777" w:rsidR="00002DBF" w:rsidRPr="001E2E8D" w:rsidRDefault="00FA58DD" w:rsidP="005A06E2">
            <w:pPr>
              <w:spacing w:after="0"/>
              <w:jc w:val="center"/>
              <w:rPr>
                <w:rFonts w:ascii="Times New Roman" w:hAnsi="Times New Roman" w:cs="Times New Roman"/>
                <w:sz w:val="28"/>
                <w:szCs w:val="28"/>
              </w:rPr>
            </w:pPr>
            <w:r>
              <w:rPr>
                <w:rFonts w:ascii="Times New Roman" w:hAnsi="Times New Roman" w:cs="Times New Roman"/>
                <w:sz w:val="28"/>
                <w:szCs w:val="28"/>
              </w:rPr>
              <w:t>3</w:t>
            </w:r>
            <w:r w:rsidR="00002DBF" w:rsidRPr="001E2E8D">
              <w:rPr>
                <w:rFonts w:ascii="Times New Roman" w:hAnsi="Times New Roman" w:cs="Times New Roman"/>
                <w:sz w:val="28"/>
                <w:szCs w:val="28"/>
              </w:rPr>
              <w:t>-й</w:t>
            </w:r>
          </w:p>
        </w:tc>
      </w:tr>
      <w:tr w:rsidR="00002DBF" w:rsidRPr="001E2E8D" w14:paraId="27848C6D" w14:textId="77777777" w:rsidTr="009E0422">
        <w:trPr>
          <w:trHeight w:val="246"/>
        </w:trPr>
        <w:tc>
          <w:tcPr>
            <w:tcW w:w="2896" w:type="dxa"/>
            <w:vAlign w:val="center"/>
          </w:tcPr>
          <w:p w14:paraId="710D9E8C" w14:textId="77777777" w:rsidR="00002DBF" w:rsidRPr="001E2E8D" w:rsidRDefault="00002DBF" w:rsidP="009E0422">
            <w:pPr>
              <w:spacing w:after="0"/>
              <w:rPr>
                <w:rFonts w:ascii="Times New Roman" w:hAnsi="Times New Roman" w:cs="Times New Roman"/>
              </w:rPr>
            </w:pPr>
            <w:r w:rsidRPr="001E2E8D">
              <w:rPr>
                <w:rFonts w:ascii="Times New Roman" w:hAnsi="Times New Roman" w:cs="Times New Roman"/>
                <w:sz w:val="28"/>
                <w:szCs w:val="28"/>
              </w:rPr>
              <w:t>Індивідуальне науково-дослідне завдання – наукова робота</w:t>
            </w:r>
          </w:p>
        </w:tc>
        <w:tc>
          <w:tcPr>
            <w:tcW w:w="3262" w:type="dxa"/>
            <w:vMerge w:val="restart"/>
            <w:vAlign w:val="center"/>
          </w:tcPr>
          <w:p w14:paraId="328861AA"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Мова викладання, навчання та оцінювання:</w:t>
            </w:r>
          </w:p>
          <w:p w14:paraId="35177387" w14:textId="77777777" w:rsidR="00002DBF" w:rsidRPr="001E2E8D" w:rsidRDefault="00002DBF" w:rsidP="003960B7">
            <w:pPr>
              <w:spacing w:after="0"/>
              <w:jc w:val="center"/>
              <w:rPr>
                <w:rFonts w:ascii="Times New Roman" w:hAnsi="Times New Roman" w:cs="Times New Roman"/>
                <w:sz w:val="28"/>
                <w:szCs w:val="28"/>
                <w:u w:val="single"/>
              </w:rPr>
            </w:pPr>
            <w:r w:rsidRPr="001E2E8D">
              <w:rPr>
                <w:rFonts w:ascii="Times New Roman" w:hAnsi="Times New Roman" w:cs="Times New Roman"/>
                <w:sz w:val="28"/>
                <w:szCs w:val="28"/>
                <w:u w:val="single"/>
              </w:rPr>
              <w:t>українська мова</w:t>
            </w:r>
          </w:p>
        </w:tc>
        <w:tc>
          <w:tcPr>
            <w:tcW w:w="3420" w:type="dxa"/>
            <w:gridSpan w:val="2"/>
            <w:vAlign w:val="center"/>
          </w:tcPr>
          <w:p w14:paraId="5FB7C16E"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Семестр</w:t>
            </w:r>
          </w:p>
        </w:tc>
      </w:tr>
      <w:tr w:rsidR="00002DBF" w:rsidRPr="001E2E8D" w14:paraId="043C2ACC" w14:textId="77777777" w:rsidTr="009E0422">
        <w:trPr>
          <w:trHeight w:val="323"/>
        </w:trPr>
        <w:tc>
          <w:tcPr>
            <w:tcW w:w="2896" w:type="dxa"/>
            <w:vMerge w:val="restart"/>
            <w:vAlign w:val="center"/>
          </w:tcPr>
          <w:p w14:paraId="230C07EB"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 xml:space="preserve">Загальний обсяг годин – 120 </w:t>
            </w:r>
          </w:p>
        </w:tc>
        <w:tc>
          <w:tcPr>
            <w:tcW w:w="3262" w:type="dxa"/>
            <w:vMerge/>
            <w:vAlign w:val="center"/>
          </w:tcPr>
          <w:p w14:paraId="1F987F71" w14:textId="77777777" w:rsidR="00002DBF" w:rsidRPr="001E2E8D" w:rsidRDefault="00002DBF" w:rsidP="005A06E2">
            <w:pPr>
              <w:spacing w:after="0"/>
              <w:jc w:val="center"/>
              <w:rPr>
                <w:rFonts w:ascii="Times New Roman" w:hAnsi="Times New Roman" w:cs="Times New Roman"/>
                <w:szCs w:val="28"/>
              </w:rPr>
            </w:pPr>
          </w:p>
        </w:tc>
        <w:tc>
          <w:tcPr>
            <w:tcW w:w="1620" w:type="dxa"/>
            <w:vAlign w:val="center"/>
          </w:tcPr>
          <w:p w14:paraId="385DC6F3" w14:textId="77777777" w:rsidR="00002DBF" w:rsidRPr="001E2E8D" w:rsidRDefault="00FA58DD" w:rsidP="005A06E2">
            <w:pPr>
              <w:spacing w:after="0"/>
              <w:jc w:val="center"/>
              <w:rPr>
                <w:rFonts w:ascii="Times New Roman" w:hAnsi="Times New Roman" w:cs="Times New Roman"/>
                <w:sz w:val="28"/>
                <w:szCs w:val="28"/>
              </w:rPr>
            </w:pPr>
            <w:r>
              <w:rPr>
                <w:rFonts w:ascii="Times New Roman" w:hAnsi="Times New Roman" w:cs="Times New Roman"/>
                <w:sz w:val="28"/>
                <w:szCs w:val="28"/>
              </w:rPr>
              <w:t>6</w:t>
            </w:r>
            <w:r w:rsidR="00002DBF" w:rsidRPr="001E2E8D">
              <w:rPr>
                <w:rFonts w:ascii="Times New Roman" w:hAnsi="Times New Roman" w:cs="Times New Roman"/>
                <w:sz w:val="28"/>
                <w:szCs w:val="28"/>
              </w:rPr>
              <w:t>-й</w:t>
            </w:r>
          </w:p>
        </w:tc>
        <w:tc>
          <w:tcPr>
            <w:tcW w:w="1800" w:type="dxa"/>
            <w:vAlign w:val="center"/>
          </w:tcPr>
          <w:p w14:paraId="00A63B43" w14:textId="77777777" w:rsidR="00002DBF" w:rsidRPr="001E2E8D" w:rsidRDefault="00FA58DD" w:rsidP="005A06E2">
            <w:pPr>
              <w:spacing w:after="0"/>
              <w:jc w:val="center"/>
              <w:rPr>
                <w:rFonts w:ascii="Times New Roman" w:hAnsi="Times New Roman" w:cs="Times New Roman"/>
                <w:sz w:val="28"/>
                <w:szCs w:val="28"/>
              </w:rPr>
            </w:pPr>
            <w:r>
              <w:rPr>
                <w:rFonts w:ascii="Times New Roman" w:hAnsi="Times New Roman" w:cs="Times New Roman"/>
                <w:sz w:val="28"/>
                <w:szCs w:val="28"/>
              </w:rPr>
              <w:t>6</w:t>
            </w:r>
            <w:r w:rsidR="00002DBF" w:rsidRPr="001E2E8D">
              <w:rPr>
                <w:rFonts w:ascii="Times New Roman" w:hAnsi="Times New Roman" w:cs="Times New Roman"/>
                <w:sz w:val="28"/>
                <w:szCs w:val="28"/>
              </w:rPr>
              <w:t>-й</w:t>
            </w:r>
          </w:p>
        </w:tc>
      </w:tr>
      <w:tr w:rsidR="00002DBF" w:rsidRPr="001E2E8D" w14:paraId="4B7A8AF9" w14:textId="77777777" w:rsidTr="009E0422">
        <w:trPr>
          <w:trHeight w:val="322"/>
        </w:trPr>
        <w:tc>
          <w:tcPr>
            <w:tcW w:w="2896" w:type="dxa"/>
            <w:vMerge/>
            <w:vAlign w:val="center"/>
          </w:tcPr>
          <w:p w14:paraId="13428318" w14:textId="77777777" w:rsidR="00002DBF" w:rsidRPr="001E2E8D" w:rsidRDefault="00002DBF" w:rsidP="005A06E2">
            <w:pPr>
              <w:spacing w:after="0"/>
              <w:rPr>
                <w:rFonts w:ascii="Times New Roman" w:hAnsi="Times New Roman" w:cs="Times New Roman"/>
                <w:sz w:val="28"/>
                <w:szCs w:val="28"/>
              </w:rPr>
            </w:pPr>
          </w:p>
        </w:tc>
        <w:tc>
          <w:tcPr>
            <w:tcW w:w="3262" w:type="dxa"/>
            <w:vMerge/>
            <w:vAlign w:val="center"/>
          </w:tcPr>
          <w:p w14:paraId="79ABEA6B"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534CFC5E"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Лекції</w:t>
            </w:r>
          </w:p>
        </w:tc>
      </w:tr>
      <w:tr w:rsidR="00002DBF" w:rsidRPr="001E2E8D" w14:paraId="61C591E2" w14:textId="77777777" w:rsidTr="009E0422">
        <w:trPr>
          <w:trHeight w:val="320"/>
        </w:trPr>
        <w:tc>
          <w:tcPr>
            <w:tcW w:w="2896" w:type="dxa"/>
            <w:vMerge w:val="restart"/>
            <w:vAlign w:val="center"/>
          </w:tcPr>
          <w:p w14:paraId="373250B8"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Тижневих годин для денної форми навчання:</w:t>
            </w:r>
          </w:p>
          <w:p w14:paraId="204F69A7"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аудиторних – 4</w:t>
            </w:r>
          </w:p>
          <w:p w14:paraId="2194F819"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самостійної роботи студента – 6</w:t>
            </w:r>
          </w:p>
        </w:tc>
        <w:tc>
          <w:tcPr>
            <w:tcW w:w="3262" w:type="dxa"/>
            <w:vMerge w:val="restart"/>
            <w:vAlign w:val="center"/>
          </w:tcPr>
          <w:p w14:paraId="6AFE950C"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Освітній ступінь / освітньо-кваліфікаційний рівень:</w:t>
            </w:r>
          </w:p>
          <w:p w14:paraId="43A8CF84" w14:textId="77777777" w:rsidR="00002DBF" w:rsidRPr="001E2E8D" w:rsidRDefault="00002DBF" w:rsidP="005A06E2">
            <w:pPr>
              <w:spacing w:after="0"/>
              <w:jc w:val="center"/>
              <w:rPr>
                <w:rFonts w:ascii="Times New Roman" w:hAnsi="Times New Roman" w:cs="Times New Roman"/>
                <w:sz w:val="28"/>
                <w:szCs w:val="28"/>
              </w:rPr>
            </w:pPr>
            <w:r w:rsidRPr="001E2E8D">
              <w:rPr>
                <w:rFonts w:ascii="Times New Roman" w:hAnsi="Times New Roman" w:cs="Times New Roman"/>
                <w:sz w:val="28"/>
                <w:szCs w:val="28"/>
              </w:rPr>
              <w:t>молодший спеціаліст, бакалавр</w:t>
            </w:r>
          </w:p>
        </w:tc>
        <w:tc>
          <w:tcPr>
            <w:tcW w:w="1620" w:type="dxa"/>
            <w:vAlign w:val="center"/>
          </w:tcPr>
          <w:p w14:paraId="3E2DD2FF" w14:textId="77777777" w:rsidR="00002DBF" w:rsidRPr="001E2E8D" w:rsidRDefault="00002DBF" w:rsidP="005A06E2">
            <w:pPr>
              <w:spacing w:after="0"/>
              <w:jc w:val="center"/>
              <w:rPr>
                <w:rFonts w:ascii="Times New Roman" w:hAnsi="Times New Roman" w:cs="Times New Roman"/>
                <w:sz w:val="28"/>
                <w:szCs w:val="28"/>
              </w:rPr>
            </w:pPr>
            <w:r w:rsidRPr="001E2E8D">
              <w:rPr>
                <w:rFonts w:ascii="Times New Roman" w:hAnsi="Times New Roman" w:cs="Times New Roman"/>
                <w:sz w:val="28"/>
                <w:szCs w:val="28"/>
              </w:rPr>
              <w:t>30 год.</w:t>
            </w:r>
          </w:p>
        </w:tc>
        <w:tc>
          <w:tcPr>
            <w:tcW w:w="1800" w:type="dxa"/>
            <w:vAlign w:val="center"/>
          </w:tcPr>
          <w:p w14:paraId="7F044485" w14:textId="77777777" w:rsidR="00002DBF" w:rsidRPr="001E2E8D" w:rsidRDefault="00002DBF" w:rsidP="005A06E2">
            <w:pPr>
              <w:spacing w:after="0"/>
              <w:jc w:val="center"/>
              <w:rPr>
                <w:rFonts w:ascii="Times New Roman" w:hAnsi="Times New Roman" w:cs="Times New Roman"/>
                <w:sz w:val="28"/>
                <w:szCs w:val="28"/>
              </w:rPr>
            </w:pPr>
            <w:r w:rsidRPr="001E2E8D">
              <w:rPr>
                <w:rFonts w:ascii="Times New Roman" w:hAnsi="Times New Roman" w:cs="Times New Roman"/>
                <w:sz w:val="28"/>
                <w:szCs w:val="28"/>
              </w:rPr>
              <w:t>8 год.</w:t>
            </w:r>
          </w:p>
        </w:tc>
      </w:tr>
      <w:tr w:rsidR="00002DBF" w:rsidRPr="001E2E8D" w14:paraId="46030C91" w14:textId="77777777" w:rsidTr="009E0422">
        <w:trPr>
          <w:trHeight w:val="320"/>
        </w:trPr>
        <w:tc>
          <w:tcPr>
            <w:tcW w:w="2896" w:type="dxa"/>
            <w:vMerge/>
            <w:vAlign w:val="center"/>
          </w:tcPr>
          <w:p w14:paraId="737A76C5" w14:textId="77777777" w:rsidR="00002DBF" w:rsidRPr="001E2E8D" w:rsidRDefault="00002DBF" w:rsidP="005A06E2">
            <w:pPr>
              <w:spacing w:after="0"/>
              <w:rPr>
                <w:rFonts w:ascii="Times New Roman" w:hAnsi="Times New Roman" w:cs="Times New Roman"/>
                <w:szCs w:val="28"/>
              </w:rPr>
            </w:pPr>
          </w:p>
        </w:tc>
        <w:tc>
          <w:tcPr>
            <w:tcW w:w="3262" w:type="dxa"/>
            <w:vMerge/>
            <w:vAlign w:val="center"/>
          </w:tcPr>
          <w:p w14:paraId="3C2B6472"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67B92D12"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Практичні, семінарські</w:t>
            </w:r>
          </w:p>
        </w:tc>
      </w:tr>
      <w:tr w:rsidR="00002DBF" w:rsidRPr="001E2E8D" w14:paraId="40563BE0" w14:textId="77777777" w:rsidTr="009E0422">
        <w:trPr>
          <w:trHeight w:val="320"/>
        </w:trPr>
        <w:tc>
          <w:tcPr>
            <w:tcW w:w="2896" w:type="dxa"/>
            <w:vMerge/>
            <w:vAlign w:val="center"/>
          </w:tcPr>
          <w:p w14:paraId="7E05E845" w14:textId="77777777" w:rsidR="00002DBF" w:rsidRPr="001E2E8D" w:rsidRDefault="00002DBF" w:rsidP="005A06E2">
            <w:pPr>
              <w:spacing w:after="0"/>
              <w:rPr>
                <w:rFonts w:ascii="Times New Roman" w:hAnsi="Times New Roman" w:cs="Times New Roman"/>
                <w:szCs w:val="28"/>
              </w:rPr>
            </w:pPr>
          </w:p>
        </w:tc>
        <w:tc>
          <w:tcPr>
            <w:tcW w:w="3262" w:type="dxa"/>
            <w:vMerge/>
            <w:vAlign w:val="center"/>
          </w:tcPr>
          <w:p w14:paraId="43AC97DA" w14:textId="77777777" w:rsidR="00002DBF" w:rsidRPr="001E2E8D" w:rsidRDefault="00002DBF" w:rsidP="005A06E2">
            <w:pPr>
              <w:spacing w:after="0"/>
              <w:jc w:val="center"/>
              <w:rPr>
                <w:rFonts w:ascii="Times New Roman" w:hAnsi="Times New Roman" w:cs="Times New Roman"/>
                <w:szCs w:val="28"/>
              </w:rPr>
            </w:pPr>
          </w:p>
        </w:tc>
        <w:tc>
          <w:tcPr>
            <w:tcW w:w="1620" w:type="dxa"/>
            <w:vAlign w:val="center"/>
          </w:tcPr>
          <w:p w14:paraId="4F4A588A" w14:textId="77777777" w:rsidR="00002DBF" w:rsidRPr="001E2E8D" w:rsidRDefault="00002DBF" w:rsidP="00FA58DD">
            <w:pPr>
              <w:spacing w:after="0"/>
              <w:jc w:val="center"/>
              <w:rPr>
                <w:rFonts w:ascii="Times New Roman" w:hAnsi="Times New Roman" w:cs="Times New Roman"/>
                <w:i/>
                <w:sz w:val="28"/>
                <w:szCs w:val="28"/>
              </w:rPr>
            </w:pPr>
            <w:r w:rsidRPr="001E2E8D">
              <w:rPr>
                <w:rFonts w:ascii="Times New Roman" w:hAnsi="Times New Roman" w:cs="Times New Roman"/>
                <w:sz w:val="28"/>
                <w:szCs w:val="28"/>
              </w:rPr>
              <w:t>1</w:t>
            </w:r>
            <w:r w:rsidR="00FA58DD">
              <w:rPr>
                <w:rFonts w:ascii="Times New Roman" w:hAnsi="Times New Roman" w:cs="Times New Roman"/>
                <w:sz w:val="28"/>
                <w:szCs w:val="28"/>
              </w:rPr>
              <w:t>4</w:t>
            </w:r>
            <w:r w:rsidRPr="001E2E8D">
              <w:rPr>
                <w:rFonts w:ascii="Times New Roman" w:hAnsi="Times New Roman" w:cs="Times New Roman"/>
                <w:sz w:val="28"/>
                <w:szCs w:val="28"/>
              </w:rPr>
              <w:t xml:space="preserve"> год.</w:t>
            </w:r>
          </w:p>
        </w:tc>
        <w:tc>
          <w:tcPr>
            <w:tcW w:w="1800" w:type="dxa"/>
            <w:vAlign w:val="center"/>
          </w:tcPr>
          <w:p w14:paraId="723397DF" w14:textId="77777777" w:rsidR="00002DBF" w:rsidRPr="001E2E8D" w:rsidRDefault="00002DBF" w:rsidP="005A06E2">
            <w:pPr>
              <w:spacing w:after="0"/>
              <w:jc w:val="center"/>
              <w:rPr>
                <w:rFonts w:ascii="Times New Roman" w:hAnsi="Times New Roman" w:cs="Times New Roman"/>
                <w:sz w:val="28"/>
                <w:szCs w:val="28"/>
              </w:rPr>
            </w:pPr>
            <w:r w:rsidRPr="001E2E8D">
              <w:rPr>
                <w:rFonts w:ascii="Times New Roman" w:hAnsi="Times New Roman" w:cs="Times New Roman"/>
                <w:sz w:val="28"/>
                <w:szCs w:val="28"/>
              </w:rPr>
              <w:t>4 год.</w:t>
            </w:r>
          </w:p>
        </w:tc>
      </w:tr>
      <w:tr w:rsidR="00002DBF" w:rsidRPr="001E2E8D" w14:paraId="57FBF9E1" w14:textId="77777777" w:rsidTr="009E0422">
        <w:trPr>
          <w:trHeight w:val="138"/>
        </w:trPr>
        <w:tc>
          <w:tcPr>
            <w:tcW w:w="2896" w:type="dxa"/>
            <w:vMerge/>
            <w:vAlign w:val="center"/>
          </w:tcPr>
          <w:p w14:paraId="4743CF93"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0F7F1405"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192FC096"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Лабораторні</w:t>
            </w:r>
          </w:p>
        </w:tc>
      </w:tr>
      <w:tr w:rsidR="00002DBF" w:rsidRPr="001E2E8D" w14:paraId="026CF1BA" w14:textId="77777777" w:rsidTr="009E0422">
        <w:trPr>
          <w:trHeight w:val="138"/>
        </w:trPr>
        <w:tc>
          <w:tcPr>
            <w:tcW w:w="2896" w:type="dxa"/>
            <w:vMerge/>
            <w:vAlign w:val="center"/>
          </w:tcPr>
          <w:p w14:paraId="78AE2033"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4B164135" w14:textId="77777777" w:rsidR="00002DBF" w:rsidRPr="001E2E8D" w:rsidRDefault="00002DBF" w:rsidP="005A06E2">
            <w:pPr>
              <w:spacing w:after="0"/>
              <w:jc w:val="center"/>
              <w:rPr>
                <w:rFonts w:ascii="Times New Roman" w:hAnsi="Times New Roman" w:cs="Times New Roman"/>
                <w:szCs w:val="28"/>
              </w:rPr>
            </w:pPr>
          </w:p>
        </w:tc>
        <w:tc>
          <w:tcPr>
            <w:tcW w:w="1620" w:type="dxa"/>
            <w:vAlign w:val="center"/>
          </w:tcPr>
          <w:p w14:paraId="2FD071AF" w14:textId="77777777" w:rsidR="00002DBF" w:rsidRPr="001E2E8D" w:rsidRDefault="00002DBF" w:rsidP="005A06E2">
            <w:pPr>
              <w:spacing w:after="0"/>
              <w:jc w:val="center"/>
              <w:rPr>
                <w:rFonts w:ascii="Times New Roman" w:hAnsi="Times New Roman" w:cs="Times New Roman"/>
                <w:i/>
                <w:sz w:val="28"/>
                <w:szCs w:val="28"/>
              </w:rPr>
            </w:pPr>
            <w:r w:rsidRPr="001E2E8D">
              <w:rPr>
                <w:rFonts w:ascii="Times New Roman" w:hAnsi="Times New Roman" w:cs="Times New Roman"/>
                <w:sz w:val="28"/>
                <w:szCs w:val="28"/>
              </w:rPr>
              <w:t>0 год.</w:t>
            </w:r>
          </w:p>
        </w:tc>
        <w:tc>
          <w:tcPr>
            <w:tcW w:w="1800" w:type="dxa"/>
            <w:vAlign w:val="center"/>
          </w:tcPr>
          <w:p w14:paraId="6AA621D6" w14:textId="77777777" w:rsidR="00002DBF" w:rsidRPr="001E2E8D" w:rsidRDefault="00002DBF" w:rsidP="005A06E2">
            <w:pPr>
              <w:spacing w:after="0"/>
              <w:jc w:val="center"/>
              <w:rPr>
                <w:rFonts w:ascii="Times New Roman" w:hAnsi="Times New Roman" w:cs="Times New Roman"/>
                <w:i/>
                <w:sz w:val="28"/>
                <w:szCs w:val="28"/>
              </w:rPr>
            </w:pPr>
            <w:r w:rsidRPr="001E2E8D">
              <w:rPr>
                <w:rFonts w:ascii="Times New Roman" w:hAnsi="Times New Roman" w:cs="Times New Roman"/>
                <w:sz w:val="28"/>
                <w:szCs w:val="28"/>
              </w:rPr>
              <w:t>0 год.</w:t>
            </w:r>
          </w:p>
        </w:tc>
      </w:tr>
      <w:tr w:rsidR="00002DBF" w:rsidRPr="001E2E8D" w14:paraId="6E0B3EA7" w14:textId="77777777" w:rsidTr="009E0422">
        <w:trPr>
          <w:trHeight w:val="138"/>
        </w:trPr>
        <w:tc>
          <w:tcPr>
            <w:tcW w:w="2896" w:type="dxa"/>
            <w:vMerge/>
            <w:vAlign w:val="center"/>
          </w:tcPr>
          <w:p w14:paraId="28821E06"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22C6A187"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392F7E40"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Самостійна робота</w:t>
            </w:r>
          </w:p>
        </w:tc>
      </w:tr>
      <w:tr w:rsidR="00002DBF" w:rsidRPr="001E2E8D" w14:paraId="56798F0D" w14:textId="77777777" w:rsidTr="009E0422">
        <w:trPr>
          <w:trHeight w:val="138"/>
        </w:trPr>
        <w:tc>
          <w:tcPr>
            <w:tcW w:w="2896" w:type="dxa"/>
            <w:vMerge/>
            <w:vAlign w:val="center"/>
          </w:tcPr>
          <w:p w14:paraId="406F91F7"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133F8FF8" w14:textId="77777777" w:rsidR="00002DBF" w:rsidRPr="001E2E8D" w:rsidRDefault="00002DBF" w:rsidP="005A06E2">
            <w:pPr>
              <w:spacing w:after="0"/>
              <w:jc w:val="center"/>
              <w:rPr>
                <w:rFonts w:ascii="Times New Roman" w:hAnsi="Times New Roman" w:cs="Times New Roman"/>
                <w:szCs w:val="28"/>
              </w:rPr>
            </w:pPr>
          </w:p>
        </w:tc>
        <w:tc>
          <w:tcPr>
            <w:tcW w:w="1620" w:type="dxa"/>
            <w:vAlign w:val="center"/>
          </w:tcPr>
          <w:p w14:paraId="0882CB67" w14:textId="77777777" w:rsidR="00002DBF" w:rsidRPr="001E2E8D" w:rsidRDefault="00002DBF" w:rsidP="005A06E2">
            <w:pPr>
              <w:spacing w:after="0"/>
              <w:jc w:val="center"/>
              <w:rPr>
                <w:rFonts w:ascii="Times New Roman" w:hAnsi="Times New Roman" w:cs="Times New Roman"/>
                <w:i/>
                <w:sz w:val="28"/>
                <w:szCs w:val="28"/>
              </w:rPr>
            </w:pPr>
            <w:r w:rsidRPr="001E2E8D">
              <w:rPr>
                <w:rFonts w:ascii="Times New Roman" w:hAnsi="Times New Roman" w:cs="Times New Roman"/>
                <w:sz w:val="28"/>
                <w:szCs w:val="28"/>
              </w:rPr>
              <w:t>75 год.</w:t>
            </w:r>
          </w:p>
        </w:tc>
        <w:tc>
          <w:tcPr>
            <w:tcW w:w="1800" w:type="dxa"/>
            <w:vAlign w:val="center"/>
          </w:tcPr>
          <w:p w14:paraId="1CC1EBA3" w14:textId="77777777" w:rsidR="00002DBF" w:rsidRPr="001E2E8D" w:rsidRDefault="00002DBF" w:rsidP="005A06E2">
            <w:pPr>
              <w:spacing w:after="0"/>
              <w:jc w:val="center"/>
              <w:rPr>
                <w:rFonts w:ascii="Times New Roman" w:hAnsi="Times New Roman" w:cs="Times New Roman"/>
                <w:sz w:val="28"/>
                <w:szCs w:val="28"/>
              </w:rPr>
            </w:pPr>
            <w:r w:rsidRPr="001E2E8D">
              <w:rPr>
                <w:rFonts w:ascii="Times New Roman" w:hAnsi="Times New Roman" w:cs="Times New Roman"/>
                <w:sz w:val="28"/>
                <w:szCs w:val="28"/>
              </w:rPr>
              <w:t>84 год.</w:t>
            </w:r>
          </w:p>
        </w:tc>
      </w:tr>
      <w:tr w:rsidR="00002DBF" w:rsidRPr="001E2E8D" w14:paraId="51523BEC" w14:textId="77777777" w:rsidTr="009E0422">
        <w:trPr>
          <w:trHeight w:val="138"/>
        </w:trPr>
        <w:tc>
          <w:tcPr>
            <w:tcW w:w="2896" w:type="dxa"/>
            <w:vMerge/>
            <w:vAlign w:val="center"/>
          </w:tcPr>
          <w:p w14:paraId="1071C077"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76F1476E"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214E3BA0" w14:textId="77777777" w:rsidR="00002DBF" w:rsidRPr="001E2E8D" w:rsidRDefault="00002DBF" w:rsidP="00045DF4">
            <w:pPr>
              <w:spacing w:after="0"/>
              <w:jc w:val="center"/>
              <w:rPr>
                <w:rFonts w:ascii="Times New Roman" w:hAnsi="Times New Roman" w:cs="Times New Roman"/>
                <w:sz w:val="28"/>
                <w:szCs w:val="28"/>
              </w:rPr>
            </w:pPr>
            <w:r w:rsidRPr="001E2E8D">
              <w:rPr>
                <w:rFonts w:ascii="Times New Roman" w:hAnsi="Times New Roman" w:cs="Times New Roman"/>
                <w:b/>
                <w:sz w:val="28"/>
                <w:szCs w:val="28"/>
              </w:rPr>
              <w:t xml:space="preserve">Індивідуальні завдання: </w:t>
            </w:r>
            <w:r w:rsidRPr="001E2E8D">
              <w:rPr>
                <w:rFonts w:ascii="Times New Roman" w:hAnsi="Times New Roman" w:cs="Times New Roman"/>
                <w:sz w:val="28"/>
                <w:szCs w:val="28"/>
              </w:rPr>
              <w:t>10год.</w:t>
            </w:r>
          </w:p>
        </w:tc>
      </w:tr>
      <w:tr w:rsidR="00002DBF" w:rsidRPr="001E2E8D" w14:paraId="30BF46AA" w14:textId="77777777" w:rsidTr="009E0422">
        <w:trPr>
          <w:trHeight w:val="138"/>
        </w:trPr>
        <w:tc>
          <w:tcPr>
            <w:tcW w:w="2896" w:type="dxa"/>
            <w:vMerge/>
            <w:vAlign w:val="center"/>
          </w:tcPr>
          <w:p w14:paraId="5AD19B8F"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36499A16"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40A90F5D" w14:textId="77777777" w:rsidR="00002DBF" w:rsidRPr="001E2E8D" w:rsidRDefault="00002DBF" w:rsidP="005A06E2">
            <w:pPr>
              <w:spacing w:after="0"/>
              <w:jc w:val="center"/>
              <w:rPr>
                <w:rFonts w:ascii="Times New Roman" w:hAnsi="Times New Roman" w:cs="Times New Roman"/>
                <w:b/>
                <w:i/>
                <w:sz w:val="28"/>
                <w:szCs w:val="28"/>
              </w:rPr>
            </w:pPr>
            <w:r w:rsidRPr="001E2E8D">
              <w:rPr>
                <w:rFonts w:ascii="Times New Roman" w:hAnsi="Times New Roman" w:cs="Times New Roman"/>
                <w:b/>
                <w:sz w:val="28"/>
                <w:szCs w:val="28"/>
              </w:rPr>
              <w:t xml:space="preserve">Вид семестрового контролю: </w:t>
            </w:r>
            <w:r w:rsidRPr="001E2E8D">
              <w:rPr>
                <w:rFonts w:ascii="Times New Roman" w:hAnsi="Times New Roman" w:cs="Times New Roman"/>
                <w:sz w:val="28"/>
                <w:szCs w:val="28"/>
              </w:rPr>
              <w:t>залік</w:t>
            </w:r>
          </w:p>
        </w:tc>
      </w:tr>
    </w:tbl>
    <w:p w14:paraId="3506C678" w14:textId="77777777" w:rsidR="00002DBF" w:rsidRDefault="00002DBF" w:rsidP="003960B7">
      <w:pPr>
        <w:tabs>
          <w:tab w:val="left" w:pos="3900"/>
        </w:tabs>
        <w:spacing w:after="0" w:line="240" w:lineRule="auto"/>
        <w:ind w:left="720"/>
        <w:jc w:val="center"/>
        <w:rPr>
          <w:rFonts w:ascii="Times New Roman" w:hAnsi="Times New Roman" w:cs="Times New Roman"/>
          <w:b/>
          <w:bCs/>
          <w:sz w:val="28"/>
          <w:szCs w:val="28"/>
        </w:rPr>
      </w:pPr>
    </w:p>
    <w:p w14:paraId="5FF8B3D9" w14:textId="77777777" w:rsidR="00002DBF" w:rsidRPr="001E2E8D" w:rsidRDefault="00002DBF" w:rsidP="003960B7">
      <w:pPr>
        <w:tabs>
          <w:tab w:val="left" w:pos="3900"/>
        </w:tabs>
        <w:spacing w:after="0" w:line="240" w:lineRule="auto"/>
        <w:ind w:left="720"/>
        <w:jc w:val="center"/>
        <w:rPr>
          <w:rFonts w:ascii="Times New Roman" w:hAnsi="Times New Roman" w:cs="Times New Roman"/>
          <w:b/>
          <w:bCs/>
          <w:sz w:val="28"/>
          <w:szCs w:val="28"/>
          <w:lang w:eastAsia="ru-RU"/>
        </w:rPr>
      </w:pPr>
      <w:r>
        <w:rPr>
          <w:rFonts w:ascii="Times New Roman" w:hAnsi="Times New Roman" w:cs="Times New Roman"/>
          <w:b/>
          <w:bCs/>
          <w:sz w:val="28"/>
          <w:szCs w:val="28"/>
        </w:rPr>
        <w:br w:type="page"/>
      </w:r>
      <w:r w:rsidRPr="001E2E8D">
        <w:rPr>
          <w:rFonts w:ascii="Times New Roman" w:hAnsi="Times New Roman" w:cs="Times New Roman"/>
          <w:b/>
          <w:bCs/>
          <w:sz w:val="28"/>
          <w:szCs w:val="28"/>
          <w:lang w:eastAsia="ru-RU"/>
        </w:rPr>
        <w:lastRenderedPageBreak/>
        <w:t>2. МЕТА ТА ЗАВДАННЯ НАВЧАЛЬНОЇ ДИСЦИПЛІНИ</w:t>
      </w:r>
    </w:p>
    <w:p w14:paraId="631865E5" w14:textId="77777777" w:rsidR="00002DBF" w:rsidRPr="001E2E8D" w:rsidRDefault="00002DBF" w:rsidP="003960B7">
      <w:pPr>
        <w:tabs>
          <w:tab w:val="left" w:pos="3900"/>
        </w:tabs>
        <w:spacing w:after="0" w:line="240" w:lineRule="auto"/>
        <w:ind w:left="720"/>
        <w:jc w:val="center"/>
        <w:rPr>
          <w:rFonts w:ascii="Times New Roman" w:hAnsi="Times New Roman" w:cs="Times New Roman"/>
          <w:b/>
          <w:bCs/>
          <w:sz w:val="28"/>
          <w:szCs w:val="28"/>
          <w:lang w:eastAsia="ru-RU"/>
        </w:rPr>
      </w:pPr>
    </w:p>
    <w:p w14:paraId="3A09E8C5" w14:textId="77777777" w:rsidR="00002DBF" w:rsidRPr="001E2E8D" w:rsidRDefault="00002DBF" w:rsidP="00FA58DD">
      <w:pPr>
        <w:spacing w:after="0" w:line="360" w:lineRule="auto"/>
        <w:ind w:firstLine="540"/>
        <w:jc w:val="both"/>
        <w:rPr>
          <w:rFonts w:ascii="Times New Roman" w:hAnsi="Times New Roman" w:cs="Times New Roman"/>
          <w:sz w:val="28"/>
          <w:szCs w:val="28"/>
          <w:lang w:eastAsia="ru-RU"/>
        </w:rPr>
      </w:pPr>
      <w:r w:rsidRPr="001E2E8D">
        <w:rPr>
          <w:rFonts w:ascii="Times New Roman" w:hAnsi="Times New Roman" w:cs="Times New Roman"/>
          <w:b/>
          <w:bCs/>
          <w:sz w:val="28"/>
          <w:szCs w:val="28"/>
          <w:lang w:eastAsia="ru-RU"/>
        </w:rPr>
        <w:t>Метою</w:t>
      </w:r>
      <w:r w:rsidRPr="001E2E8D">
        <w:rPr>
          <w:rFonts w:ascii="Times New Roman" w:hAnsi="Times New Roman" w:cs="Times New Roman"/>
          <w:sz w:val="28"/>
          <w:szCs w:val="28"/>
          <w:lang w:eastAsia="ru-RU"/>
        </w:rPr>
        <w:t xml:space="preserve"> </w:t>
      </w:r>
      <w:r w:rsidRPr="00FA58DD">
        <w:rPr>
          <w:rFonts w:ascii="Times New Roman" w:hAnsi="Times New Roman" w:cs="Times New Roman"/>
          <w:sz w:val="28"/>
          <w:szCs w:val="28"/>
          <w:lang w:eastAsia="ru-RU"/>
        </w:rPr>
        <w:t xml:space="preserve">викладання </w:t>
      </w:r>
      <w:r w:rsidRPr="00FA58DD">
        <w:rPr>
          <w:rFonts w:ascii="Times New Roman" w:hAnsi="Times New Roman" w:cs="Times New Roman"/>
          <w:sz w:val="28"/>
          <w:szCs w:val="28"/>
        </w:rPr>
        <w:t>навчальної дисципліни «</w:t>
      </w:r>
      <w:r w:rsidR="00FA58DD" w:rsidRPr="00FA58DD">
        <w:rPr>
          <w:rFonts w:ascii="Times New Roman" w:hAnsi="Times New Roman" w:cs="Times New Roman"/>
          <w:sz w:val="28"/>
          <w:szCs w:val="28"/>
          <w:lang w:eastAsia="uk-UA"/>
        </w:rPr>
        <w:t>Державне право зарубіжних країн</w:t>
      </w:r>
      <w:r w:rsidRPr="00FA58DD">
        <w:rPr>
          <w:rFonts w:ascii="Times New Roman" w:hAnsi="Times New Roman" w:cs="Times New Roman"/>
          <w:sz w:val="28"/>
          <w:szCs w:val="28"/>
        </w:rPr>
        <w:t>» є аналіз особливост</w:t>
      </w:r>
      <w:r w:rsidR="00FA58DD">
        <w:rPr>
          <w:rFonts w:ascii="Times New Roman" w:hAnsi="Times New Roman" w:cs="Times New Roman"/>
          <w:sz w:val="28"/>
          <w:szCs w:val="28"/>
        </w:rPr>
        <w:t>ей</w:t>
      </w:r>
      <w:r w:rsidRPr="001E2E8D">
        <w:rPr>
          <w:rFonts w:ascii="Times New Roman" w:hAnsi="Times New Roman" w:cs="Times New Roman"/>
          <w:sz w:val="28"/>
          <w:szCs w:val="28"/>
        </w:rPr>
        <w:t xml:space="preserve"> та загальни</w:t>
      </w:r>
      <w:r w:rsidR="00FA58DD">
        <w:rPr>
          <w:rFonts w:ascii="Times New Roman" w:hAnsi="Times New Roman" w:cs="Times New Roman"/>
          <w:sz w:val="28"/>
          <w:szCs w:val="28"/>
        </w:rPr>
        <w:t>х тенденцій</w:t>
      </w:r>
      <w:r w:rsidRPr="001E2E8D">
        <w:rPr>
          <w:rFonts w:ascii="Times New Roman" w:hAnsi="Times New Roman" w:cs="Times New Roman"/>
          <w:sz w:val="28"/>
          <w:szCs w:val="28"/>
        </w:rPr>
        <w:t xml:space="preserve"> розвитку національних </w:t>
      </w:r>
      <w:r w:rsidR="00FA58DD">
        <w:rPr>
          <w:rFonts w:ascii="Times New Roman" w:hAnsi="Times New Roman" w:cs="Times New Roman"/>
          <w:sz w:val="28"/>
          <w:szCs w:val="28"/>
        </w:rPr>
        <w:t xml:space="preserve">конституційних </w:t>
      </w:r>
      <w:r w:rsidRPr="001E2E8D">
        <w:rPr>
          <w:rFonts w:ascii="Times New Roman" w:hAnsi="Times New Roman" w:cs="Times New Roman"/>
          <w:sz w:val="28"/>
          <w:szCs w:val="28"/>
        </w:rPr>
        <w:t xml:space="preserve">правових систем, поглиблене вивчення світової </w:t>
      </w:r>
      <w:r w:rsidR="00FA58DD">
        <w:rPr>
          <w:rFonts w:ascii="Times New Roman" w:hAnsi="Times New Roman" w:cs="Times New Roman"/>
          <w:sz w:val="28"/>
          <w:szCs w:val="28"/>
        </w:rPr>
        <w:t>конституційно-правової</w:t>
      </w:r>
      <w:r w:rsidRPr="001E2E8D">
        <w:rPr>
          <w:rFonts w:ascii="Times New Roman" w:hAnsi="Times New Roman" w:cs="Times New Roman"/>
          <w:sz w:val="28"/>
          <w:szCs w:val="28"/>
        </w:rPr>
        <w:t xml:space="preserve"> спадщини, тенденцій та закономірностей її розвитку та відповідний вплив на формування правової системи України.</w:t>
      </w:r>
    </w:p>
    <w:p w14:paraId="6F51DF39" w14:textId="622900B6" w:rsidR="004E64C4" w:rsidRDefault="004E64C4" w:rsidP="004E64C4">
      <w:pPr>
        <w:pStyle w:val="Default"/>
        <w:spacing w:line="360" w:lineRule="auto"/>
        <w:ind w:firstLine="709"/>
        <w:jc w:val="both"/>
        <w:rPr>
          <w:sz w:val="28"/>
          <w:szCs w:val="28"/>
          <w:lang w:val="uk-UA"/>
        </w:rPr>
      </w:pPr>
      <w:r w:rsidRPr="00EA37E1">
        <w:rPr>
          <w:b/>
          <w:bCs/>
          <w:sz w:val="28"/>
          <w:szCs w:val="28"/>
          <w:lang w:val="uk-UA"/>
        </w:rPr>
        <w:t>Основним завданнями</w:t>
      </w:r>
      <w:r w:rsidRPr="00EA37E1">
        <w:rPr>
          <w:sz w:val="28"/>
          <w:szCs w:val="28"/>
          <w:lang w:val="uk-UA"/>
        </w:rPr>
        <w:t xml:space="preserve"> вивчення дисципліни «</w:t>
      </w:r>
      <w:r w:rsidRPr="00EA37E1">
        <w:rPr>
          <w:sz w:val="28"/>
          <w:szCs w:val="28"/>
          <w:lang w:val="uk-UA" w:eastAsia="uk-UA"/>
        </w:rPr>
        <w:t>Державне право зарубіжних країн</w:t>
      </w:r>
      <w:r w:rsidRPr="00EA37E1">
        <w:rPr>
          <w:sz w:val="28"/>
          <w:szCs w:val="28"/>
          <w:lang w:val="uk-UA"/>
        </w:rPr>
        <w:t>» є забезпечення підготовки висококваліфікованих спеціалістів, що володіють ґрунтовними знаннями в галузі конституційного права, вміння використовувати їх у повсякденному житті та професійній діяльності через  поглиблення теоретичних знань про моделі правового регулювання статусу особистості, конституційні принципи економічної, соціальної і політичної систем суспільства, здійснення порівняльного аналізу національних особливостей щодо форм правління, державно – територіального устрою держави, взаємовідносин держави</w:t>
      </w:r>
      <w:r w:rsidRPr="00F06A40">
        <w:rPr>
          <w:sz w:val="28"/>
          <w:szCs w:val="28"/>
          <w:lang w:val="uk-UA"/>
        </w:rPr>
        <w:t xml:space="preserve"> та суспільства, побудови органів</w:t>
      </w:r>
      <w:r>
        <w:rPr>
          <w:sz w:val="28"/>
          <w:szCs w:val="28"/>
          <w:lang w:val="uk-UA"/>
        </w:rPr>
        <w:t xml:space="preserve"> </w:t>
      </w:r>
      <w:r w:rsidRPr="00F06A40">
        <w:rPr>
          <w:sz w:val="28"/>
          <w:szCs w:val="28"/>
          <w:lang w:val="uk-UA"/>
        </w:rPr>
        <w:t>публічної влади.</w:t>
      </w:r>
    </w:p>
    <w:p w14:paraId="00129340" w14:textId="77777777" w:rsidR="0043188C" w:rsidRDefault="0043188C" w:rsidP="003960B7">
      <w:pPr>
        <w:pStyle w:val="1"/>
        <w:spacing w:before="0" w:after="240"/>
        <w:ind w:left="357"/>
        <w:jc w:val="center"/>
        <w:rPr>
          <w:rFonts w:ascii="Times New Roman" w:hAnsi="Times New Roman"/>
          <w:sz w:val="28"/>
          <w:szCs w:val="28"/>
          <w:lang w:val="uk-UA"/>
        </w:rPr>
      </w:pPr>
    </w:p>
    <w:p w14:paraId="6027B74A" w14:textId="356F0B55" w:rsidR="00002DBF" w:rsidRPr="001E2E8D" w:rsidRDefault="00002DBF" w:rsidP="003960B7">
      <w:pPr>
        <w:pStyle w:val="1"/>
        <w:spacing w:before="0" w:after="240"/>
        <w:ind w:left="357"/>
        <w:jc w:val="center"/>
        <w:rPr>
          <w:rFonts w:ascii="Times New Roman" w:hAnsi="Times New Roman"/>
          <w:sz w:val="28"/>
          <w:szCs w:val="28"/>
          <w:lang w:val="uk-UA"/>
        </w:rPr>
      </w:pPr>
      <w:r w:rsidRPr="001E2E8D">
        <w:rPr>
          <w:rFonts w:ascii="Times New Roman" w:hAnsi="Times New Roman"/>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14:paraId="6EAF8D5D" w14:textId="77777777" w:rsidR="00002DBF" w:rsidRPr="001E2E8D" w:rsidRDefault="00002DBF" w:rsidP="003960B7">
      <w:pPr>
        <w:spacing w:after="120"/>
        <w:ind w:firstLine="567"/>
        <w:jc w:val="both"/>
        <w:rPr>
          <w:rFonts w:ascii="Times New Roman" w:hAnsi="Times New Roman" w:cs="Times New Roman"/>
          <w:sz w:val="28"/>
          <w:szCs w:val="28"/>
        </w:rPr>
      </w:pPr>
      <w:r w:rsidRPr="001E2E8D">
        <w:rPr>
          <w:rFonts w:ascii="Times New Roman" w:hAnsi="Times New Roman" w:cs="Times New Roman"/>
          <w:sz w:val="28"/>
          <w:szCs w:val="28"/>
        </w:rPr>
        <w:t>У результаті вивчення навчальної дисципліни студент повинен</w:t>
      </w:r>
    </w:p>
    <w:p w14:paraId="5FCF0FCF" w14:textId="77777777" w:rsidR="00002DBF" w:rsidRPr="001E2E8D" w:rsidRDefault="00002DBF" w:rsidP="00C82168">
      <w:pPr>
        <w:spacing w:after="0" w:line="240" w:lineRule="auto"/>
        <w:ind w:firstLine="540"/>
        <w:jc w:val="both"/>
        <w:rPr>
          <w:rFonts w:ascii="Times New Roman" w:hAnsi="Times New Roman" w:cs="Times New Roman"/>
          <w:sz w:val="28"/>
          <w:szCs w:val="28"/>
          <w:lang w:eastAsia="ru-RU"/>
        </w:rPr>
      </w:pPr>
    </w:p>
    <w:p w14:paraId="259E6F1D" w14:textId="77777777" w:rsidR="00FF67E4" w:rsidRPr="00BA48EC" w:rsidRDefault="00FF67E4" w:rsidP="00FF67E4">
      <w:pPr>
        <w:spacing w:after="0" w:line="240" w:lineRule="auto"/>
        <w:ind w:firstLine="540"/>
        <w:jc w:val="both"/>
        <w:rPr>
          <w:rFonts w:ascii="Times New Roman" w:hAnsi="Times New Roman" w:cs="Times New Roman"/>
          <w:b/>
          <w:bCs/>
          <w:i/>
          <w:iCs/>
          <w:sz w:val="28"/>
          <w:szCs w:val="28"/>
          <w:lang w:eastAsia="ru-RU"/>
        </w:rPr>
      </w:pPr>
      <w:r w:rsidRPr="00BA48EC">
        <w:rPr>
          <w:rFonts w:ascii="Times New Roman" w:hAnsi="Times New Roman" w:cs="Times New Roman"/>
          <w:b/>
          <w:bCs/>
          <w:i/>
          <w:iCs/>
          <w:sz w:val="28"/>
          <w:szCs w:val="28"/>
          <w:lang w:eastAsia="ru-RU"/>
        </w:rPr>
        <w:t>знати :</w:t>
      </w:r>
    </w:p>
    <w:p w14:paraId="4A196920"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 джерела державного права зарубіжних країн;</w:t>
      </w:r>
    </w:p>
    <w:p w14:paraId="4BE2D64D"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 тенденції розвитку конституцій зарубіжних країн;</w:t>
      </w:r>
    </w:p>
    <w:p w14:paraId="58443478"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 класифікацію партій та партійних систем;</w:t>
      </w:r>
    </w:p>
    <w:p w14:paraId="4B9DBA08"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 політичні режими;</w:t>
      </w:r>
    </w:p>
    <w:p w14:paraId="7CF6A7F5"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 правовий статус людини та громадянина;</w:t>
      </w:r>
    </w:p>
    <w:p w14:paraId="1D966727"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 форми держави;</w:t>
      </w:r>
    </w:p>
    <w:p w14:paraId="2E001477"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 виборче право та виборчі системи;</w:t>
      </w:r>
    </w:p>
    <w:p w14:paraId="541DF624"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lastRenderedPageBreak/>
        <w:t>- центральні органи влади та управління;</w:t>
      </w:r>
    </w:p>
    <w:p w14:paraId="1C78A5E9"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 структури місцевих органів влади.</w:t>
      </w:r>
    </w:p>
    <w:p w14:paraId="5B81A586" w14:textId="77777777" w:rsidR="00FF67E4" w:rsidRPr="00BA48EC" w:rsidRDefault="00FF67E4" w:rsidP="00FF67E4">
      <w:pPr>
        <w:spacing w:after="0" w:line="240" w:lineRule="auto"/>
        <w:ind w:firstLine="540"/>
        <w:jc w:val="both"/>
        <w:rPr>
          <w:rFonts w:ascii="Times New Roman" w:hAnsi="Times New Roman" w:cs="Times New Roman"/>
          <w:sz w:val="28"/>
          <w:szCs w:val="28"/>
          <w:lang w:eastAsia="ru-RU"/>
        </w:rPr>
      </w:pPr>
      <w:r w:rsidRPr="00BA48EC">
        <w:rPr>
          <w:rFonts w:ascii="Times New Roman" w:hAnsi="Times New Roman" w:cs="Times New Roman"/>
          <w:b/>
          <w:bCs/>
          <w:i/>
          <w:iCs/>
          <w:sz w:val="28"/>
          <w:szCs w:val="28"/>
          <w:lang w:eastAsia="ru-RU"/>
        </w:rPr>
        <w:t>вміти</w:t>
      </w:r>
      <w:r w:rsidRPr="00BA48EC">
        <w:rPr>
          <w:rFonts w:ascii="Times New Roman" w:hAnsi="Times New Roman" w:cs="Times New Roman"/>
          <w:sz w:val="28"/>
          <w:szCs w:val="28"/>
          <w:lang w:eastAsia="ru-RU"/>
        </w:rPr>
        <w:t xml:space="preserve"> :</w:t>
      </w:r>
    </w:p>
    <w:p w14:paraId="17B7E345"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i/>
          <w:iCs/>
          <w:color w:val="000000"/>
          <w:sz w:val="28"/>
          <w:szCs w:val="28"/>
          <w:lang w:eastAsia="uk-UA"/>
        </w:rPr>
        <w:t xml:space="preserve">- </w:t>
      </w:r>
      <w:r w:rsidRPr="006336CC">
        <w:rPr>
          <w:rFonts w:ascii="Times New Roman" w:hAnsi="Times New Roman" w:cs="Times New Roman"/>
          <w:color w:val="000000"/>
          <w:sz w:val="28"/>
          <w:szCs w:val="28"/>
          <w:lang w:eastAsia="uk-UA"/>
        </w:rPr>
        <w:t>аналізувати конституційно-правові основи суспільного ладу та</w:t>
      </w:r>
    </w:p>
    <w:p w14:paraId="04967C87"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державної політики ведучих зарубіжних країн;</w:t>
      </w:r>
    </w:p>
    <w:p w14:paraId="1C33EBD6"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 оцінювати діяльність різних політичних партій та підсумки</w:t>
      </w:r>
    </w:p>
    <w:p w14:paraId="0EEB2B57"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sz w:val="28"/>
          <w:szCs w:val="28"/>
          <w:lang w:eastAsia="uk-UA"/>
        </w:rPr>
      </w:pPr>
      <w:r w:rsidRPr="006336CC">
        <w:rPr>
          <w:rFonts w:ascii="Times New Roman" w:hAnsi="Times New Roman" w:cs="Times New Roman"/>
          <w:color w:val="000000"/>
          <w:sz w:val="28"/>
          <w:szCs w:val="28"/>
          <w:lang w:eastAsia="uk-UA"/>
        </w:rPr>
        <w:t>виборів;</w:t>
      </w:r>
    </w:p>
    <w:p w14:paraId="6EEA5DBA" w14:textId="77777777" w:rsidR="00FF67E4" w:rsidRPr="006336CC" w:rsidRDefault="00FF67E4" w:rsidP="00FF67E4">
      <w:pPr>
        <w:widowControl w:val="0"/>
        <w:shd w:val="clear" w:color="auto" w:fill="FFFFFF"/>
        <w:autoSpaceDE w:val="0"/>
        <w:autoSpaceDN w:val="0"/>
        <w:adjustRightInd w:val="0"/>
        <w:spacing w:after="0" w:line="360" w:lineRule="auto"/>
        <w:ind w:left="113" w:right="113" w:firstLine="709"/>
        <w:jc w:val="both"/>
        <w:rPr>
          <w:rFonts w:ascii="Times New Roman" w:hAnsi="Times New Roman" w:cs="Times New Roman"/>
          <w:color w:val="000000"/>
          <w:sz w:val="28"/>
          <w:szCs w:val="28"/>
          <w:lang w:eastAsia="uk-UA"/>
        </w:rPr>
      </w:pPr>
      <w:r w:rsidRPr="006336CC">
        <w:rPr>
          <w:rFonts w:ascii="Times New Roman" w:hAnsi="Times New Roman" w:cs="Times New Roman"/>
          <w:color w:val="000000"/>
          <w:sz w:val="28"/>
          <w:szCs w:val="28"/>
          <w:lang w:eastAsia="uk-UA"/>
        </w:rPr>
        <w:t>- характеризувати існуючі політичні режими в зарубіжних країнах.</w:t>
      </w:r>
    </w:p>
    <w:p w14:paraId="301AA075" w14:textId="77777777" w:rsidR="00002DBF" w:rsidRDefault="00002DBF" w:rsidP="00953983">
      <w:pPr>
        <w:tabs>
          <w:tab w:val="left" w:pos="284"/>
          <w:tab w:val="left" w:pos="567"/>
        </w:tabs>
        <w:spacing w:after="0" w:line="240" w:lineRule="auto"/>
        <w:jc w:val="both"/>
        <w:rPr>
          <w:rFonts w:ascii="Times New Roman" w:hAnsi="Times New Roman" w:cs="Times New Roman"/>
          <w:sz w:val="28"/>
          <w:szCs w:val="28"/>
          <w:lang w:eastAsia="ru-RU"/>
        </w:rPr>
      </w:pPr>
    </w:p>
    <w:p w14:paraId="6609B527" w14:textId="77777777" w:rsidR="00002DBF" w:rsidRPr="00A209F3" w:rsidRDefault="00002DBF" w:rsidP="00C63281">
      <w:pPr>
        <w:pStyle w:val="ad"/>
        <w:tabs>
          <w:tab w:val="left" w:pos="2030"/>
        </w:tabs>
        <w:spacing w:before="240" w:after="120"/>
        <w:jc w:val="center"/>
        <w:rPr>
          <w:b/>
          <w:szCs w:val="28"/>
        </w:rPr>
      </w:pPr>
      <w:r w:rsidRPr="00A209F3">
        <w:rPr>
          <w:b/>
          <w:szCs w:val="28"/>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753"/>
        <w:gridCol w:w="706"/>
        <w:gridCol w:w="706"/>
        <w:gridCol w:w="706"/>
        <w:gridCol w:w="706"/>
        <w:gridCol w:w="706"/>
        <w:gridCol w:w="706"/>
        <w:gridCol w:w="706"/>
        <w:gridCol w:w="874"/>
        <w:gridCol w:w="915"/>
        <w:gridCol w:w="928"/>
      </w:tblGrid>
      <w:tr w:rsidR="00002DBF" w:rsidRPr="00A209F3" w14:paraId="0770D2D6" w14:textId="77777777" w:rsidTr="000A053E">
        <w:tc>
          <w:tcPr>
            <w:tcW w:w="957" w:type="dxa"/>
          </w:tcPr>
          <w:p w14:paraId="1D77824B" w14:textId="77777777" w:rsidR="00002DBF" w:rsidRPr="00A209F3" w:rsidRDefault="00002DBF" w:rsidP="009E0422">
            <w:pPr>
              <w:pStyle w:val="ad"/>
              <w:tabs>
                <w:tab w:val="left" w:pos="2030"/>
              </w:tabs>
              <w:rPr>
                <w:b/>
                <w:szCs w:val="28"/>
              </w:rPr>
            </w:pPr>
          </w:p>
        </w:tc>
        <w:tc>
          <w:tcPr>
            <w:tcW w:w="771" w:type="dxa"/>
          </w:tcPr>
          <w:p w14:paraId="0CCE4B05" w14:textId="77777777" w:rsidR="00002DBF" w:rsidRPr="00A209F3" w:rsidRDefault="00002DBF" w:rsidP="009E0422">
            <w:pPr>
              <w:pStyle w:val="ad"/>
              <w:tabs>
                <w:tab w:val="left" w:pos="2030"/>
              </w:tabs>
              <w:rPr>
                <w:b/>
                <w:sz w:val="24"/>
              </w:rPr>
            </w:pPr>
            <w:r w:rsidRPr="00A209F3">
              <w:rPr>
                <w:b/>
                <w:sz w:val="24"/>
              </w:rPr>
              <w:t>ЗК 1</w:t>
            </w:r>
          </w:p>
        </w:tc>
        <w:tc>
          <w:tcPr>
            <w:tcW w:w="720" w:type="dxa"/>
          </w:tcPr>
          <w:p w14:paraId="6120B523" w14:textId="77777777" w:rsidR="00002DBF" w:rsidRPr="00A209F3" w:rsidRDefault="00002DBF" w:rsidP="009E0422">
            <w:pPr>
              <w:pStyle w:val="ad"/>
              <w:tabs>
                <w:tab w:val="left" w:pos="2030"/>
              </w:tabs>
              <w:rPr>
                <w:b/>
                <w:sz w:val="24"/>
              </w:rPr>
            </w:pPr>
            <w:r w:rsidRPr="00A209F3">
              <w:rPr>
                <w:b/>
                <w:sz w:val="24"/>
              </w:rPr>
              <w:t>ЗК 2</w:t>
            </w:r>
          </w:p>
        </w:tc>
        <w:tc>
          <w:tcPr>
            <w:tcW w:w="720" w:type="dxa"/>
          </w:tcPr>
          <w:p w14:paraId="3ED1F401" w14:textId="77777777" w:rsidR="00002DBF" w:rsidRPr="00A209F3" w:rsidRDefault="00002DBF" w:rsidP="009E0422">
            <w:pPr>
              <w:pStyle w:val="ad"/>
              <w:tabs>
                <w:tab w:val="left" w:pos="2030"/>
              </w:tabs>
              <w:rPr>
                <w:b/>
                <w:sz w:val="24"/>
              </w:rPr>
            </w:pPr>
            <w:r w:rsidRPr="00A209F3">
              <w:rPr>
                <w:b/>
                <w:sz w:val="24"/>
              </w:rPr>
              <w:t>ЗК 3</w:t>
            </w:r>
          </w:p>
        </w:tc>
        <w:tc>
          <w:tcPr>
            <w:tcW w:w="720" w:type="dxa"/>
          </w:tcPr>
          <w:p w14:paraId="178AA09C" w14:textId="77777777" w:rsidR="00002DBF" w:rsidRPr="00A209F3" w:rsidRDefault="00002DBF" w:rsidP="009A1751">
            <w:pPr>
              <w:pStyle w:val="ad"/>
              <w:tabs>
                <w:tab w:val="left" w:pos="2030"/>
              </w:tabs>
              <w:rPr>
                <w:b/>
                <w:sz w:val="24"/>
              </w:rPr>
            </w:pPr>
            <w:r w:rsidRPr="00A209F3">
              <w:rPr>
                <w:b/>
                <w:sz w:val="24"/>
              </w:rPr>
              <w:t>ЗК 4</w:t>
            </w:r>
          </w:p>
        </w:tc>
        <w:tc>
          <w:tcPr>
            <w:tcW w:w="720" w:type="dxa"/>
          </w:tcPr>
          <w:p w14:paraId="3C4036C5" w14:textId="77777777" w:rsidR="00002DBF" w:rsidRPr="00A209F3" w:rsidRDefault="00002DBF" w:rsidP="009A1751">
            <w:pPr>
              <w:pStyle w:val="ad"/>
              <w:tabs>
                <w:tab w:val="left" w:pos="2030"/>
              </w:tabs>
              <w:rPr>
                <w:b/>
                <w:sz w:val="24"/>
              </w:rPr>
            </w:pPr>
            <w:r w:rsidRPr="00A209F3">
              <w:rPr>
                <w:b/>
                <w:sz w:val="24"/>
              </w:rPr>
              <w:t>ЗК 5</w:t>
            </w:r>
          </w:p>
        </w:tc>
        <w:tc>
          <w:tcPr>
            <w:tcW w:w="720" w:type="dxa"/>
          </w:tcPr>
          <w:p w14:paraId="068202F4" w14:textId="77777777" w:rsidR="00002DBF" w:rsidRPr="00A209F3" w:rsidRDefault="00002DBF" w:rsidP="009A1751">
            <w:pPr>
              <w:pStyle w:val="ad"/>
              <w:tabs>
                <w:tab w:val="left" w:pos="2030"/>
              </w:tabs>
              <w:rPr>
                <w:b/>
                <w:sz w:val="24"/>
              </w:rPr>
            </w:pPr>
            <w:r w:rsidRPr="00A209F3">
              <w:rPr>
                <w:b/>
                <w:sz w:val="24"/>
              </w:rPr>
              <w:t>ЗК 6</w:t>
            </w:r>
          </w:p>
        </w:tc>
        <w:tc>
          <w:tcPr>
            <w:tcW w:w="720" w:type="dxa"/>
          </w:tcPr>
          <w:p w14:paraId="44B806E2" w14:textId="77777777" w:rsidR="00002DBF" w:rsidRPr="00A209F3" w:rsidRDefault="00002DBF" w:rsidP="009A1751">
            <w:pPr>
              <w:pStyle w:val="ad"/>
              <w:tabs>
                <w:tab w:val="left" w:pos="2030"/>
              </w:tabs>
              <w:rPr>
                <w:b/>
                <w:sz w:val="24"/>
              </w:rPr>
            </w:pPr>
            <w:r w:rsidRPr="00A209F3">
              <w:rPr>
                <w:b/>
                <w:sz w:val="24"/>
              </w:rPr>
              <w:t>ЗК 7</w:t>
            </w:r>
          </w:p>
        </w:tc>
        <w:tc>
          <w:tcPr>
            <w:tcW w:w="720" w:type="dxa"/>
          </w:tcPr>
          <w:p w14:paraId="62ECE770" w14:textId="77777777" w:rsidR="00002DBF" w:rsidRPr="00A209F3" w:rsidRDefault="00002DBF" w:rsidP="009A1751">
            <w:pPr>
              <w:pStyle w:val="ad"/>
              <w:tabs>
                <w:tab w:val="left" w:pos="2030"/>
              </w:tabs>
              <w:rPr>
                <w:b/>
                <w:sz w:val="24"/>
              </w:rPr>
            </w:pPr>
            <w:r w:rsidRPr="00A209F3">
              <w:rPr>
                <w:b/>
                <w:sz w:val="24"/>
              </w:rPr>
              <w:t>ЗК 8</w:t>
            </w:r>
          </w:p>
        </w:tc>
        <w:tc>
          <w:tcPr>
            <w:tcW w:w="900" w:type="dxa"/>
          </w:tcPr>
          <w:p w14:paraId="35779DA3" w14:textId="77777777" w:rsidR="00002DBF" w:rsidRPr="00A209F3" w:rsidRDefault="00002DBF" w:rsidP="000A053E">
            <w:pPr>
              <w:pStyle w:val="ad"/>
              <w:tabs>
                <w:tab w:val="left" w:pos="2030"/>
              </w:tabs>
              <w:rPr>
                <w:b/>
                <w:sz w:val="24"/>
              </w:rPr>
            </w:pPr>
            <w:r w:rsidRPr="00A209F3">
              <w:rPr>
                <w:b/>
                <w:sz w:val="24"/>
              </w:rPr>
              <w:t>ЗК 9</w:t>
            </w:r>
          </w:p>
        </w:tc>
        <w:tc>
          <w:tcPr>
            <w:tcW w:w="945" w:type="dxa"/>
          </w:tcPr>
          <w:p w14:paraId="48E749E9" w14:textId="77777777" w:rsidR="00002DBF" w:rsidRPr="00A209F3" w:rsidRDefault="00002DBF" w:rsidP="000A053E">
            <w:pPr>
              <w:pStyle w:val="ad"/>
              <w:tabs>
                <w:tab w:val="left" w:pos="2030"/>
              </w:tabs>
              <w:rPr>
                <w:b/>
                <w:sz w:val="24"/>
              </w:rPr>
            </w:pPr>
            <w:r w:rsidRPr="00A209F3">
              <w:rPr>
                <w:b/>
                <w:sz w:val="24"/>
              </w:rPr>
              <w:t>ЗК 10</w:t>
            </w:r>
          </w:p>
        </w:tc>
        <w:tc>
          <w:tcPr>
            <w:tcW w:w="958" w:type="dxa"/>
          </w:tcPr>
          <w:p w14:paraId="6C0B455C" w14:textId="77777777" w:rsidR="00002DBF" w:rsidRPr="00A209F3" w:rsidRDefault="00002DBF" w:rsidP="009E0422">
            <w:pPr>
              <w:pStyle w:val="ad"/>
              <w:tabs>
                <w:tab w:val="left" w:pos="2030"/>
              </w:tabs>
              <w:rPr>
                <w:b/>
                <w:sz w:val="24"/>
              </w:rPr>
            </w:pPr>
            <w:r w:rsidRPr="00A209F3">
              <w:rPr>
                <w:b/>
                <w:sz w:val="24"/>
              </w:rPr>
              <w:t>ЗК 11</w:t>
            </w:r>
          </w:p>
        </w:tc>
      </w:tr>
      <w:tr w:rsidR="00002DBF" w:rsidRPr="00A209F3" w14:paraId="73A8C06A" w14:textId="77777777" w:rsidTr="000A053E">
        <w:tc>
          <w:tcPr>
            <w:tcW w:w="957" w:type="dxa"/>
          </w:tcPr>
          <w:p w14:paraId="0E550B53" w14:textId="77777777" w:rsidR="00002DBF" w:rsidRPr="00A209F3" w:rsidRDefault="00002DBF" w:rsidP="009E0422">
            <w:pPr>
              <w:pStyle w:val="ad"/>
              <w:tabs>
                <w:tab w:val="left" w:pos="2030"/>
              </w:tabs>
              <w:rPr>
                <w:b/>
                <w:szCs w:val="28"/>
              </w:rPr>
            </w:pPr>
            <w:r w:rsidRPr="00A209F3">
              <w:rPr>
                <w:b/>
                <w:szCs w:val="28"/>
              </w:rPr>
              <w:t>ВК 2.6</w:t>
            </w:r>
          </w:p>
        </w:tc>
        <w:tc>
          <w:tcPr>
            <w:tcW w:w="771" w:type="dxa"/>
          </w:tcPr>
          <w:p w14:paraId="6FA02FBD" w14:textId="77777777" w:rsidR="00002DBF" w:rsidRPr="00A209F3" w:rsidRDefault="00FF67E4" w:rsidP="009E0422">
            <w:pPr>
              <w:pStyle w:val="ad"/>
              <w:tabs>
                <w:tab w:val="left" w:pos="2030"/>
              </w:tabs>
              <w:rPr>
                <w:b/>
                <w:szCs w:val="28"/>
              </w:rPr>
            </w:pPr>
            <w:r>
              <w:rPr>
                <w:b/>
                <w:szCs w:val="28"/>
              </w:rPr>
              <w:t>+</w:t>
            </w:r>
          </w:p>
        </w:tc>
        <w:tc>
          <w:tcPr>
            <w:tcW w:w="720" w:type="dxa"/>
          </w:tcPr>
          <w:p w14:paraId="6F545587" w14:textId="77777777" w:rsidR="00002DBF" w:rsidRPr="00A209F3" w:rsidRDefault="00002DBF" w:rsidP="009E0422">
            <w:pPr>
              <w:pStyle w:val="ad"/>
              <w:tabs>
                <w:tab w:val="left" w:pos="2030"/>
              </w:tabs>
              <w:rPr>
                <w:b/>
                <w:szCs w:val="28"/>
              </w:rPr>
            </w:pPr>
          </w:p>
        </w:tc>
        <w:tc>
          <w:tcPr>
            <w:tcW w:w="720" w:type="dxa"/>
          </w:tcPr>
          <w:p w14:paraId="1161FD3A" w14:textId="77777777" w:rsidR="00002DBF" w:rsidRPr="00A209F3" w:rsidRDefault="00002DBF" w:rsidP="009E0422">
            <w:pPr>
              <w:pStyle w:val="ad"/>
              <w:tabs>
                <w:tab w:val="left" w:pos="2030"/>
              </w:tabs>
              <w:rPr>
                <w:b/>
                <w:szCs w:val="28"/>
              </w:rPr>
            </w:pPr>
            <w:r w:rsidRPr="00A209F3">
              <w:rPr>
                <w:b/>
                <w:szCs w:val="28"/>
              </w:rPr>
              <w:t>+</w:t>
            </w:r>
          </w:p>
        </w:tc>
        <w:tc>
          <w:tcPr>
            <w:tcW w:w="720" w:type="dxa"/>
          </w:tcPr>
          <w:p w14:paraId="773C642C" w14:textId="77777777" w:rsidR="00002DBF" w:rsidRPr="00A209F3" w:rsidRDefault="00002DBF" w:rsidP="009E0422">
            <w:pPr>
              <w:pStyle w:val="ad"/>
              <w:tabs>
                <w:tab w:val="left" w:pos="2030"/>
              </w:tabs>
              <w:rPr>
                <w:b/>
                <w:szCs w:val="28"/>
              </w:rPr>
            </w:pPr>
          </w:p>
        </w:tc>
        <w:tc>
          <w:tcPr>
            <w:tcW w:w="720" w:type="dxa"/>
          </w:tcPr>
          <w:p w14:paraId="62DBDE79" w14:textId="77777777" w:rsidR="00002DBF" w:rsidRPr="00A209F3" w:rsidRDefault="00002DBF" w:rsidP="009E0422">
            <w:pPr>
              <w:pStyle w:val="ad"/>
              <w:tabs>
                <w:tab w:val="left" w:pos="2030"/>
              </w:tabs>
              <w:rPr>
                <w:b/>
                <w:szCs w:val="28"/>
              </w:rPr>
            </w:pPr>
          </w:p>
        </w:tc>
        <w:tc>
          <w:tcPr>
            <w:tcW w:w="720" w:type="dxa"/>
          </w:tcPr>
          <w:p w14:paraId="27F2B6C7" w14:textId="77777777" w:rsidR="00002DBF" w:rsidRPr="00A209F3" w:rsidRDefault="00002DBF" w:rsidP="009E0422">
            <w:pPr>
              <w:pStyle w:val="ad"/>
              <w:tabs>
                <w:tab w:val="left" w:pos="2030"/>
              </w:tabs>
              <w:rPr>
                <w:b/>
                <w:szCs w:val="28"/>
              </w:rPr>
            </w:pPr>
          </w:p>
        </w:tc>
        <w:tc>
          <w:tcPr>
            <w:tcW w:w="720" w:type="dxa"/>
          </w:tcPr>
          <w:p w14:paraId="255ABC92" w14:textId="77777777" w:rsidR="00002DBF" w:rsidRPr="00A209F3" w:rsidRDefault="00002DBF" w:rsidP="009E0422">
            <w:pPr>
              <w:pStyle w:val="ad"/>
              <w:tabs>
                <w:tab w:val="left" w:pos="2030"/>
              </w:tabs>
              <w:rPr>
                <w:b/>
                <w:szCs w:val="28"/>
              </w:rPr>
            </w:pPr>
          </w:p>
        </w:tc>
        <w:tc>
          <w:tcPr>
            <w:tcW w:w="720" w:type="dxa"/>
          </w:tcPr>
          <w:p w14:paraId="2501036F" w14:textId="77777777" w:rsidR="00002DBF" w:rsidRPr="00A209F3" w:rsidRDefault="00002DBF" w:rsidP="009E0422">
            <w:pPr>
              <w:pStyle w:val="ad"/>
              <w:tabs>
                <w:tab w:val="left" w:pos="2030"/>
              </w:tabs>
              <w:rPr>
                <w:b/>
                <w:szCs w:val="28"/>
              </w:rPr>
            </w:pPr>
          </w:p>
        </w:tc>
        <w:tc>
          <w:tcPr>
            <w:tcW w:w="900" w:type="dxa"/>
          </w:tcPr>
          <w:p w14:paraId="32ED7D5C" w14:textId="77777777" w:rsidR="00002DBF" w:rsidRPr="00A209F3" w:rsidRDefault="00002DBF" w:rsidP="009E0422">
            <w:pPr>
              <w:pStyle w:val="ad"/>
              <w:tabs>
                <w:tab w:val="left" w:pos="2030"/>
              </w:tabs>
              <w:rPr>
                <w:b/>
                <w:szCs w:val="28"/>
              </w:rPr>
            </w:pPr>
          </w:p>
        </w:tc>
        <w:tc>
          <w:tcPr>
            <w:tcW w:w="945" w:type="dxa"/>
          </w:tcPr>
          <w:p w14:paraId="5BEF0990" w14:textId="77777777" w:rsidR="00002DBF" w:rsidRPr="00A209F3" w:rsidRDefault="00002DBF" w:rsidP="009E0422">
            <w:pPr>
              <w:pStyle w:val="ad"/>
              <w:tabs>
                <w:tab w:val="left" w:pos="2030"/>
              </w:tabs>
              <w:rPr>
                <w:b/>
                <w:szCs w:val="28"/>
              </w:rPr>
            </w:pPr>
          </w:p>
        </w:tc>
        <w:tc>
          <w:tcPr>
            <w:tcW w:w="958" w:type="dxa"/>
          </w:tcPr>
          <w:p w14:paraId="7C4EBCAA" w14:textId="77777777" w:rsidR="00002DBF" w:rsidRPr="00A209F3" w:rsidRDefault="00002DBF" w:rsidP="009E0422">
            <w:pPr>
              <w:pStyle w:val="ad"/>
              <w:tabs>
                <w:tab w:val="left" w:pos="2030"/>
              </w:tabs>
              <w:rPr>
                <w:b/>
                <w:szCs w:val="28"/>
              </w:rPr>
            </w:pPr>
            <w:r w:rsidRPr="00A209F3">
              <w:rPr>
                <w:b/>
                <w:szCs w:val="28"/>
              </w:rPr>
              <w:t>+</w:t>
            </w:r>
          </w:p>
        </w:tc>
      </w:tr>
    </w:tbl>
    <w:p w14:paraId="2BEA89B0" w14:textId="77777777" w:rsidR="00002DBF" w:rsidRPr="00A209F3" w:rsidRDefault="00002DBF" w:rsidP="00C63281">
      <w:pPr>
        <w:pStyle w:val="ad"/>
        <w:tabs>
          <w:tab w:val="left" w:pos="2030"/>
        </w:tabs>
        <w:rPr>
          <w:b/>
          <w:szCs w:val="28"/>
        </w:rPr>
      </w:pPr>
    </w:p>
    <w:p w14:paraId="5FB0DD0F" w14:textId="77777777" w:rsidR="00002DBF" w:rsidRPr="00A209F3" w:rsidRDefault="00002DBF" w:rsidP="00C63281">
      <w:pPr>
        <w:pStyle w:val="ad"/>
        <w:tabs>
          <w:tab w:val="left" w:pos="2030"/>
        </w:tabs>
        <w:spacing w:after="120"/>
        <w:jc w:val="center"/>
        <w:rPr>
          <w:b/>
          <w:szCs w:val="28"/>
        </w:rPr>
      </w:pPr>
      <w:r w:rsidRPr="00A209F3">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580"/>
        <w:gridCol w:w="567"/>
        <w:gridCol w:w="567"/>
        <w:gridCol w:w="567"/>
        <w:gridCol w:w="567"/>
        <w:gridCol w:w="567"/>
        <w:gridCol w:w="567"/>
        <w:gridCol w:w="567"/>
        <w:gridCol w:w="567"/>
        <w:gridCol w:w="567"/>
        <w:gridCol w:w="567"/>
        <w:gridCol w:w="567"/>
        <w:gridCol w:w="567"/>
        <w:gridCol w:w="567"/>
      </w:tblGrid>
      <w:tr w:rsidR="00FF67E4" w:rsidRPr="00A209F3" w14:paraId="66BFEE88" w14:textId="77777777" w:rsidTr="00FF67E4">
        <w:tc>
          <w:tcPr>
            <w:tcW w:w="946" w:type="dxa"/>
          </w:tcPr>
          <w:p w14:paraId="1F1D642A" w14:textId="77777777" w:rsidR="00FF67E4" w:rsidRPr="00A209F3" w:rsidRDefault="00FF67E4" w:rsidP="009A1751">
            <w:pPr>
              <w:pStyle w:val="ad"/>
              <w:tabs>
                <w:tab w:val="left" w:pos="2030"/>
              </w:tabs>
              <w:rPr>
                <w:b/>
                <w:szCs w:val="28"/>
              </w:rPr>
            </w:pPr>
          </w:p>
        </w:tc>
        <w:tc>
          <w:tcPr>
            <w:tcW w:w="580" w:type="dxa"/>
          </w:tcPr>
          <w:p w14:paraId="45985F52" w14:textId="77777777" w:rsidR="00FF67E4" w:rsidRPr="00A209F3" w:rsidRDefault="00FF67E4" w:rsidP="009A1751">
            <w:pPr>
              <w:pStyle w:val="ad"/>
              <w:tabs>
                <w:tab w:val="left" w:pos="2030"/>
              </w:tabs>
              <w:rPr>
                <w:b/>
                <w:sz w:val="24"/>
              </w:rPr>
            </w:pPr>
            <w:r>
              <w:rPr>
                <w:b/>
                <w:sz w:val="24"/>
              </w:rPr>
              <w:t>С</w:t>
            </w:r>
            <w:r w:rsidRPr="00A209F3">
              <w:rPr>
                <w:b/>
                <w:sz w:val="24"/>
              </w:rPr>
              <w:t>К 1</w:t>
            </w:r>
          </w:p>
        </w:tc>
        <w:tc>
          <w:tcPr>
            <w:tcW w:w="567" w:type="dxa"/>
          </w:tcPr>
          <w:p w14:paraId="018DB23F" w14:textId="77777777" w:rsidR="00FF67E4" w:rsidRPr="00A209F3" w:rsidRDefault="00FF67E4" w:rsidP="009A1751">
            <w:pPr>
              <w:pStyle w:val="ad"/>
              <w:tabs>
                <w:tab w:val="left" w:pos="2030"/>
              </w:tabs>
              <w:rPr>
                <w:b/>
                <w:sz w:val="24"/>
              </w:rPr>
            </w:pPr>
            <w:r>
              <w:rPr>
                <w:b/>
                <w:sz w:val="24"/>
              </w:rPr>
              <w:t>С</w:t>
            </w:r>
            <w:r w:rsidRPr="00A209F3">
              <w:rPr>
                <w:b/>
                <w:sz w:val="24"/>
              </w:rPr>
              <w:t>К 2</w:t>
            </w:r>
          </w:p>
        </w:tc>
        <w:tc>
          <w:tcPr>
            <w:tcW w:w="567" w:type="dxa"/>
          </w:tcPr>
          <w:p w14:paraId="33FBCC1E" w14:textId="77777777" w:rsidR="00FF67E4" w:rsidRPr="00A209F3" w:rsidRDefault="00FF67E4" w:rsidP="009A1751">
            <w:pPr>
              <w:pStyle w:val="ad"/>
              <w:tabs>
                <w:tab w:val="left" w:pos="2030"/>
              </w:tabs>
              <w:rPr>
                <w:b/>
                <w:sz w:val="24"/>
              </w:rPr>
            </w:pPr>
            <w:r>
              <w:rPr>
                <w:b/>
                <w:sz w:val="24"/>
              </w:rPr>
              <w:t>С</w:t>
            </w:r>
            <w:r w:rsidRPr="00A209F3">
              <w:rPr>
                <w:b/>
                <w:sz w:val="24"/>
              </w:rPr>
              <w:t>К 3</w:t>
            </w:r>
          </w:p>
        </w:tc>
        <w:tc>
          <w:tcPr>
            <w:tcW w:w="567" w:type="dxa"/>
          </w:tcPr>
          <w:p w14:paraId="5DD25B56" w14:textId="77777777" w:rsidR="00FF67E4" w:rsidRPr="00A209F3" w:rsidRDefault="00FF67E4" w:rsidP="009A1751">
            <w:pPr>
              <w:pStyle w:val="ad"/>
              <w:tabs>
                <w:tab w:val="left" w:pos="2030"/>
              </w:tabs>
              <w:rPr>
                <w:b/>
                <w:sz w:val="24"/>
              </w:rPr>
            </w:pPr>
            <w:r>
              <w:rPr>
                <w:b/>
                <w:sz w:val="24"/>
              </w:rPr>
              <w:t>С</w:t>
            </w:r>
            <w:r w:rsidRPr="00A209F3">
              <w:rPr>
                <w:b/>
                <w:sz w:val="24"/>
              </w:rPr>
              <w:t>К 4</w:t>
            </w:r>
          </w:p>
        </w:tc>
        <w:tc>
          <w:tcPr>
            <w:tcW w:w="567" w:type="dxa"/>
          </w:tcPr>
          <w:p w14:paraId="6A06DFAC" w14:textId="77777777" w:rsidR="00FF67E4" w:rsidRPr="00A209F3" w:rsidRDefault="00FF67E4" w:rsidP="009A1751">
            <w:pPr>
              <w:pStyle w:val="ad"/>
              <w:tabs>
                <w:tab w:val="left" w:pos="2030"/>
              </w:tabs>
              <w:rPr>
                <w:b/>
                <w:sz w:val="24"/>
              </w:rPr>
            </w:pPr>
            <w:r>
              <w:rPr>
                <w:b/>
                <w:sz w:val="24"/>
              </w:rPr>
              <w:t>С</w:t>
            </w:r>
            <w:r w:rsidRPr="00A209F3">
              <w:rPr>
                <w:b/>
                <w:sz w:val="24"/>
              </w:rPr>
              <w:t>К 5</w:t>
            </w:r>
          </w:p>
        </w:tc>
        <w:tc>
          <w:tcPr>
            <w:tcW w:w="567" w:type="dxa"/>
          </w:tcPr>
          <w:p w14:paraId="24BFC186" w14:textId="77777777" w:rsidR="00FF67E4" w:rsidRPr="00A209F3" w:rsidRDefault="00FF67E4" w:rsidP="009A1751">
            <w:pPr>
              <w:pStyle w:val="ad"/>
              <w:tabs>
                <w:tab w:val="left" w:pos="2030"/>
              </w:tabs>
              <w:rPr>
                <w:b/>
                <w:sz w:val="24"/>
              </w:rPr>
            </w:pPr>
            <w:r>
              <w:rPr>
                <w:b/>
                <w:sz w:val="24"/>
              </w:rPr>
              <w:t>С</w:t>
            </w:r>
            <w:r w:rsidRPr="00A209F3">
              <w:rPr>
                <w:b/>
                <w:sz w:val="24"/>
              </w:rPr>
              <w:t>К 6</w:t>
            </w:r>
          </w:p>
        </w:tc>
        <w:tc>
          <w:tcPr>
            <w:tcW w:w="567" w:type="dxa"/>
          </w:tcPr>
          <w:p w14:paraId="6B6FE4B4" w14:textId="77777777" w:rsidR="00FF67E4" w:rsidRPr="00A209F3" w:rsidRDefault="00FF67E4" w:rsidP="009A1751">
            <w:pPr>
              <w:pStyle w:val="ad"/>
              <w:tabs>
                <w:tab w:val="left" w:pos="2030"/>
              </w:tabs>
              <w:rPr>
                <w:b/>
                <w:sz w:val="24"/>
              </w:rPr>
            </w:pPr>
            <w:r>
              <w:rPr>
                <w:b/>
                <w:sz w:val="24"/>
              </w:rPr>
              <w:t>С</w:t>
            </w:r>
            <w:r w:rsidRPr="00A209F3">
              <w:rPr>
                <w:b/>
                <w:sz w:val="24"/>
              </w:rPr>
              <w:t>К 7</w:t>
            </w:r>
          </w:p>
        </w:tc>
        <w:tc>
          <w:tcPr>
            <w:tcW w:w="567" w:type="dxa"/>
          </w:tcPr>
          <w:p w14:paraId="3EA5C1FB" w14:textId="77777777" w:rsidR="00FF67E4" w:rsidRPr="00A209F3" w:rsidRDefault="00FF67E4" w:rsidP="009A1751">
            <w:pPr>
              <w:pStyle w:val="ad"/>
              <w:tabs>
                <w:tab w:val="left" w:pos="2030"/>
              </w:tabs>
              <w:rPr>
                <w:b/>
                <w:sz w:val="24"/>
              </w:rPr>
            </w:pPr>
            <w:r>
              <w:rPr>
                <w:b/>
                <w:sz w:val="24"/>
              </w:rPr>
              <w:t>С</w:t>
            </w:r>
            <w:r w:rsidRPr="00A209F3">
              <w:rPr>
                <w:b/>
                <w:sz w:val="24"/>
              </w:rPr>
              <w:t>К 8</w:t>
            </w:r>
          </w:p>
        </w:tc>
        <w:tc>
          <w:tcPr>
            <w:tcW w:w="567" w:type="dxa"/>
          </w:tcPr>
          <w:p w14:paraId="780F85EF" w14:textId="77777777" w:rsidR="00FF67E4" w:rsidRPr="00A209F3" w:rsidRDefault="00FF67E4" w:rsidP="009A1751">
            <w:pPr>
              <w:pStyle w:val="ad"/>
              <w:tabs>
                <w:tab w:val="left" w:pos="2030"/>
              </w:tabs>
              <w:rPr>
                <w:b/>
                <w:sz w:val="24"/>
              </w:rPr>
            </w:pPr>
            <w:r>
              <w:rPr>
                <w:b/>
                <w:sz w:val="24"/>
              </w:rPr>
              <w:t>С</w:t>
            </w:r>
            <w:r w:rsidRPr="00A209F3">
              <w:rPr>
                <w:b/>
                <w:sz w:val="24"/>
              </w:rPr>
              <w:t>К 9</w:t>
            </w:r>
          </w:p>
        </w:tc>
        <w:tc>
          <w:tcPr>
            <w:tcW w:w="567" w:type="dxa"/>
          </w:tcPr>
          <w:p w14:paraId="0692142B" w14:textId="77777777" w:rsidR="00FF67E4" w:rsidRPr="00A209F3" w:rsidRDefault="00FF67E4" w:rsidP="009A1751">
            <w:pPr>
              <w:pStyle w:val="ad"/>
              <w:tabs>
                <w:tab w:val="left" w:pos="2030"/>
              </w:tabs>
              <w:rPr>
                <w:b/>
                <w:sz w:val="24"/>
              </w:rPr>
            </w:pPr>
            <w:r>
              <w:rPr>
                <w:b/>
                <w:sz w:val="24"/>
              </w:rPr>
              <w:t>С</w:t>
            </w:r>
            <w:r w:rsidRPr="00A209F3">
              <w:rPr>
                <w:b/>
                <w:sz w:val="24"/>
              </w:rPr>
              <w:t>К 10</w:t>
            </w:r>
          </w:p>
        </w:tc>
        <w:tc>
          <w:tcPr>
            <w:tcW w:w="567" w:type="dxa"/>
          </w:tcPr>
          <w:p w14:paraId="2D1C704B" w14:textId="77777777" w:rsidR="00FF67E4" w:rsidRPr="00A209F3" w:rsidRDefault="00FF67E4" w:rsidP="000A053E">
            <w:pPr>
              <w:pStyle w:val="ad"/>
              <w:tabs>
                <w:tab w:val="left" w:pos="2030"/>
              </w:tabs>
              <w:rPr>
                <w:b/>
                <w:sz w:val="24"/>
              </w:rPr>
            </w:pPr>
            <w:r>
              <w:rPr>
                <w:b/>
                <w:sz w:val="24"/>
              </w:rPr>
              <w:t>СК 11</w:t>
            </w:r>
          </w:p>
        </w:tc>
        <w:tc>
          <w:tcPr>
            <w:tcW w:w="567" w:type="dxa"/>
          </w:tcPr>
          <w:p w14:paraId="370CA957" w14:textId="77777777" w:rsidR="00FF67E4" w:rsidRPr="00A209F3" w:rsidRDefault="00FF67E4" w:rsidP="009A1751">
            <w:pPr>
              <w:pStyle w:val="ad"/>
              <w:tabs>
                <w:tab w:val="left" w:pos="2030"/>
              </w:tabs>
              <w:rPr>
                <w:b/>
                <w:sz w:val="24"/>
              </w:rPr>
            </w:pPr>
            <w:r>
              <w:rPr>
                <w:b/>
                <w:sz w:val="24"/>
              </w:rPr>
              <w:t>СК 12</w:t>
            </w:r>
          </w:p>
        </w:tc>
        <w:tc>
          <w:tcPr>
            <w:tcW w:w="567" w:type="dxa"/>
          </w:tcPr>
          <w:p w14:paraId="7BC93C01" w14:textId="77777777" w:rsidR="00FF67E4" w:rsidRDefault="00FF67E4" w:rsidP="00FF67E4">
            <w:pPr>
              <w:pStyle w:val="ad"/>
              <w:tabs>
                <w:tab w:val="left" w:pos="2030"/>
              </w:tabs>
              <w:rPr>
                <w:b/>
                <w:sz w:val="24"/>
              </w:rPr>
            </w:pPr>
            <w:r>
              <w:rPr>
                <w:b/>
                <w:sz w:val="24"/>
              </w:rPr>
              <w:t>СК 13</w:t>
            </w:r>
          </w:p>
        </w:tc>
        <w:tc>
          <w:tcPr>
            <w:tcW w:w="567" w:type="dxa"/>
          </w:tcPr>
          <w:p w14:paraId="720FE48D" w14:textId="77777777" w:rsidR="00FF67E4" w:rsidRDefault="00FF67E4" w:rsidP="00FF67E4">
            <w:pPr>
              <w:pStyle w:val="ad"/>
              <w:tabs>
                <w:tab w:val="left" w:pos="2030"/>
              </w:tabs>
              <w:rPr>
                <w:b/>
                <w:sz w:val="24"/>
              </w:rPr>
            </w:pPr>
            <w:r>
              <w:rPr>
                <w:b/>
                <w:sz w:val="24"/>
              </w:rPr>
              <w:t>СК 14</w:t>
            </w:r>
          </w:p>
        </w:tc>
      </w:tr>
      <w:tr w:rsidR="00FF67E4" w:rsidRPr="00A209F3" w14:paraId="69F6740C" w14:textId="77777777" w:rsidTr="00FF67E4">
        <w:tc>
          <w:tcPr>
            <w:tcW w:w="946" w:type="dxa"/>
          </w:tcPr>
          <w:p w14:paraId="6C2EB43D" w14:textId="77777777" w:rsidR="00FF67E4" w:rsidRPr="00A209F3" w:rsidRDefault="00FF67E4" w:rsidP="009A1751">
            <w:pPr>
              <w:pStyle w:val="ad"/>
              <w:tabs>
                <w:tab w:val="left" w:pos="2030"/>
              </w:tabs>
              <w:rPr>
                <w:b/>
                <w:szCs w:val="28"/>
              </w:rPr>
            </w:pPr>
            <w:r w:rsidRPr="00A209F3">
              <w:rPr>
                <w:b/>
                <w:szCs w:val="28"/>
              </w:rPr>
              <w:t>ВК 2.6</w:t>
            </w:r>
          </w:p>
        </w:tc>
        <w:tc>
          <w:tcPr>
            <w:tcW w:w="580" w:type="dxa"/>
          </w:tcPr>
          <w:p w14:paraId="56C58A62" w14:textId="77777777" w:rsidR="00FF67E4" w:rsidRPr="00A209F3" w:rsidRDefault="00FF67E4" w:rsidP="009A1751">
            <w:pPr>
              <w:pStyle w:val="ad"/>
              <w:tabs>
                <w:tab w:val="left" w:pos="2030"/>
              </w:tabs>
              <w:rPr>
                <w:b/>
                <w:szCs w:val="28"/>
              </w:rPr>
            </w:pPr>
            <w:r w:rsidRPr="00A209F3">
              <w:rPr>
                <w:b/>
                <w:szCs w:val="28"/>
              </w:rPr>
              <w:t>+</w:t>
            </w:r>
          </w:p>
        </w:tc>
        <w:tc>
          <w:tcPr>
            <w:tcW w:w="567" w:type="dxa"/>
          </w:tcPr>
          <w:p w14:paraId="735AC61D" w14:textId="77777777" w:rsidR="00FF67E4" w:rsidRPr="00A209F3" w:rsidRDefault="00FF67E4" w:rsidP="009A1751">
            <w:pPr>
              <w:pStyle w:val="ad"/>
              <w:tabs>
                <w:tab w:val="left" w:pos="2030"/>
              </w:tabs>
              <w:rPr>
                <w:b/>
                <w:szCs w:val="28"/>
              </w:rPr>
            </w:pPr>
          </w:p>
        </w:tc>
        <w:tc>
          <w:tcPr>
            <w:tcW w:w="567" w:type="dxa"/>
          </w:tcPr>
          <w:p w14:paraId="7C6F31AE" w14:textId="77777777" w:rsidR="00FF67E4" w:rsidRPr="00A209F3" w:rsidRDefault="00FF67E4" w:rsidP="009A1751">
            <w:pPr>
              <w:pStyle w:val="ad"/>
              <w:tabs>
                <w:tab w:val="left" w:pos="2030"/>
              </w:tabs>
              <w:rPr>
                <w:b/>
                <w:szCs w:val="28"/>
              </w:rPr>
            </w:pPr>
          </w:p>
        </w:tc>
        <w:tc>
          <w:tcPr>
            <w:tcW w:w="567" w:type="dxa"/>
          </w:tcPr>
          <w:p w14:paraId="50D1D6D2" w14:textId="77777777" w:rsidR="00FF67E4" w:rsidRPr="00A209F3" w:rsidRDefault="00FF67E4" w:rsidP="009A1751">
            <w:pPr>
              <w:pStyle w:val="ad"/>
              <w:tabs>
                <w:tab w:val="left" w:pos="2030"/>
              </w:tabs>
              <w:rPr>
                <w:b/>
                <w:szCs w:val="28"/>
              </w:rPr>
            </w:pPr>
          </w:p>
        </w:tc>
        <w:tc>
          <w:tcPr>
            <w:tcW w:w="567" w:type="dxa"/>
          </w:tcPr>
          <w:p w14:paraId="1D2B24D0" w14:textId="77777777" w:rsidR="00FF67E4" w:rsidRPr="00A209F3" w:rsidRDefault="00FF67E4" w:rsidP="009A1751">
            <w:pPr>
              <w:pStyle w:val="ad"/>
              <w:tabs>
                <w:tab w:val="left" w:pos="2030"/>
              </w:tabs>
              <w:rPr>
                <w:b/>
                <w:szCs w:val="28"/>
              </w:rPr>
            </w:pPr>
          </w:p>
        </w:tc>
        <w:tc>
          <w:tcPr>
            <w:tcW w:w="567" w:type="dxa"/>
          </w:tcPr>
          <w:p w14:paraId="1B2FEFF8" w14:textId="77777777" w:rsidR="00FF67E4" w:rsidRPr="00A209F3" w:rsidRDefault="00FF67E4" w:rsidP="009A1751">
            <w:pPr>
              <w:pStyle w:val="ad"/>
              <w:tabs>
                <w:tab w:val="left" w:pos="2030"/>
              </w:tabs>
              <w:rPr>
                <w:b/>
                <w:szCs w:val="28"/>
              </w:rPr>
            </w:pPr>
          </w:p>
        </w:tc>
        <w:tc>
          <w:tcPr>
            <w:tcW w:w="567" w:type="dxa"/>
          </w:tcPr>
          <w:p w14:paraId="1915BD9C" w14:textId="77777777" w:rsidR="00FF67E4" w:rsidRPr="00A209F3" w:rsidRDefault="00FF67E4" w:rsidP="009A1751">
            <w:pPr>
              <w:pStyle w:val="ad"/>
              <w:tabs>
                <w:tab w:val="left" w:pos="2030"/>
              </w:tabs>
              <w:rPr>
                <w:b/>
                <w:szCs w:val="28"/>
              </w:rPr>
            </w:pPr>
            <w:r w:rsidRPr="00A209F3">
              <w:rPr>
                <w:b/>
                <w:szCs w:val="28"/>
              </w:rPr>
              <w:t>+</w:t>
            </w:r>
          </w:p>
        </w:tc>
        <w:tc>
          <w:tcPr>
            <w:tcW w:w="567" w:type="dxa"/>
          </w:tcPr>
          <w:p w14:paraId="7217CC35" w14:textId="77777777" w:rsidR="00FF67E4" w:rsidRPr="00A209F3" w:rsidRDefault="00FF67E4" w:rsidP="009A1751">
            <w:pPr>
              <w:pStyle w:val="ad"/>
              <w:tabs>
                <w:tab w:val="left" w:pos="2030"/>
              </w:tabs>
              <w:rPr>
                <w:b/>
                <w:szCs w:val="28"/>
              </w:rPr>
            </w:pPr>
            <w:r>
              <w:rPr>
                <w:b/>
                <w:szCs w:val="28"/>
              </w:rPr>
              <w:t>+</w:t>
            </w:r>
          </w:p>
        </w:tc>
        <w:tc>
          <w:tcPr>
            <w:tcW w:w="567" w:type="dxa"/>
          </w:tcPr>
          <w:p w14:paraId="1601F27C" w14:textId="77777777" w:rsidR="00FF67E4" w:rsidRPr="00A209F3" w:rsidRDefault="00FF67E4" w:rsidP="009A1751">
            <w:pPr>
              <w:pStyle w:val="ad"/>
              <w:tabs>
                <w:tab w:val="left" w:pos="2030"/>
              </w:tabs>
              <w:rPr>
                <w:b/>
                <w:szCs w:val="28"/>
              </w:rPr>
            </w:pPr>
          </w:p>
        </w:tc>
        <w:tc>
          <w:tcPr>
            <w:tcW w:w="567" w:type="dxa"/>
          </w:tcPr>
          <w:p w14:paraId="63C041CE" w14:textId="77777777" w:rsidR="00FF67E4" w:rsidRPr="00A209F3" w:rsidRDefault="00FF67E4" w:rsidP="009A1751">
            <w:pPr>
              <w:pStyle w:val="ad"/>
              <w:tabs>
                <w:tab w:val="left" w:pos="2030"/>
              </w:tabs>
              <w:rPr>
                <w:b/>
                <w:szCs w:val="28"/>
              </w:rPr>
            </w:pPr>
          </w:p>
        </w:tc>
        <w:tc>
          <w:tcPr>
            <w:tcW w:w="567" w:type="dxa"/>
          </w:tcPr>
          <w:p w14:paraId="61A975F8" w14:textId="77777777" w:rsidR="00FF67E4" w:rsidRPr="00A209F3" w:rsidRDefault="00FF67E4" w:rsidP="000A053E">
            <w:pPr>
              <w:pStyle w:val="ad"/>
              <w:tabs>
                <w:tab w:val="left" w:pos="2030"/>
              </w:tabs>
              <w:rPr>
                <w:b/>
                <w:szCs w:val="28"/>
              </w:rPr>
            </w:pPr>
          </w:p>
        </w:tc>
        <w:tc>
          <w:tcPr>
            <w:tcW w:w="567" w:type="dxa"/>
          </w:tcPr>
          <w:p w14:paraId="3D1F87C8" w14:textId="77777777" w:rsidR="00FF67E4" w:rsidRPr="00A209F3" w:rsidRDefault="00FF67E4" w:rsidP="009A1751">
            <w:pPr>
              <w:pStyle w:val="ad"/>
              <w:tabs>
                <w:tab w:val="left" w:pos="2030"/>
              </w:tabs>
              <w:rPr>
                <w:b/>
                <w:szCs w:val="28"/>
              </w:rPr>
            </w:pPr>
            <w:r>
              <w:rPr>
                <w:b/>
                <w:szCs w:val="28"/>
              </w:rPr>
              <w:t>+</w:t>
            </w:r>
          </w:p>
        </w:tc>
        <w:tc>
          <w:tcPr>
            <w:tcW w:w="567" w:type="dxa"/>
          </w:tcPr>
          <w:p w14:paraId="7DA8D194" w14:textId="77777777" w:rsidR="00FF67E4" w:rsidRPr="00A209F3" w:rsidRDefault="00FF67E4" w:rsidP="009A1751">
            <w:pPr>
              <w:pStyle w:val="ad"/>
              <w:tabs>
                <w:tab w:val="left" w:pos="2030"/>
              </w:tabs>
              <w:rPr>
                <w:b/>
                <w:szCs w:val="28"/>
              </w:rPr>
            </w:pPr>
            <w:r>
              <w:rPr>
                <w:b/>
                <w:szCs w:val="28"/>
              </w:rPr>
              <w:t>+</w:t>
            </w:r>
          </w:p>
        </w:tc>
        <w:tc>
          <w:tcPr>
            <w:tcW w:w="567" w:type="dxa"/>
          </w:tcPr>
          <w:p w14:paraId="507D175F" w14:textId="77777777" w:rsidR="00FF67E4" w:rsidRPr="00A209F3" w:rsidRDefault="00FF67E4" w:rsidP="009A1751">
            <w:pPr>
              <w:pStyle w:val="ad"/>
              <w:tabs>
                <w:tab w:val="left" w:pos="2030"/>
              </w:tabs>
              <w:rPr>
                <w:b/>
                <w:szCs w:val="28"/>
              </w:rPr>
            </w:pPr>
            <w:r>
              <w:rPr>
                <w:b/>
                <w:szCs w:val="28"/>
              </w:rPr>
              <w:t>+</w:t>
            </w:r>
          </w:p>
        </w:tc>
      </w:tr>
    </w:tbl>
    <w:p w14:paraId="2ECED6B6" w14:textId="77777777" w:rsidR="00002DBF" w:rsidRPr="00A209F3" w:rsidRDefault="00002DBF" w:rsidP="000A053E">
      <w:pPr>
        <w:pStyle w:val="ad"/>
        <w:tabs>
          <w:tab w:val="left" w:pos="2030"/>
        </w:tabs>
        <w:rPr>
          <w:b/>
          <w:szCs w:val="28"/>
        </w:rPr>
      </w:pPr>
    </w:p>
    <w:p w14:paraId="500FE29A" w14:textId="77777777" w:rsidR="00002DBF" w:rsidRPr="00A209F3" w:rsidRDefault="00002DBF" w:rsidP="00C63281">
      <w:pPr>
        <w:pStyle w:val="ad"/>
        <w:tabs>
          <w:tab w:val="left" w:pos="2030"/>
        </w:tabs>
        <w:spacing w:after="120"/>
        <w:jc w:val="center"/>
        <w:rPr>
          <w:b/>
          <w:szCs w:val="28"/>
        </w:rPr>
      </w:pPr>
    </w:p>
    <w:p w14:paraId="0C7509A9" w14:textId="77777777" w:rsidR="00002DBF" w:rsidRPr="00A209F3" w:rsidRDefault="00002DBF" w:rsidP="00C63281">
      <w:pPr>
        <w:pStyle w:val="ad"/>
        <w:tabs>
          <w:tab w:val="left" w:pos="2030"/>
        </w:tabs>
        <w:spacing w:after="120"/>
        <w:jc w:val="center"/>
        <w:rPr>
          <w:b/>
          <w:szCs w:val="28"/>
        </w:rPr>
      </w:pPr>
      <w:r w:rsidRPr="00A209F3">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28"/>
        <w:gridCol w:w="320"/>
        <w:gridCol w:w="320"/>
        <w:gridCol w:w="319"/>
        <w:gridCol w:w="319"/>
        <w:gridCol w:w="319"/>
        <w:gridCol w:w="327"/>
        <w:gridCol w:w="327"/>
        <w:gridCol w:w="319"/>
        <w:gridCol w:w="421"/>
        <w:gridCol w:w="421"/>
        <w:gridCol w:w="421"/>
        <w:gridCol w:w="421"/>
        <w:gridCol w:w="421"/>
        <w:gridCol w:w="421"/>
        <w:gridCol w:w="421"/>
        <w:gridCol w:w="421"/>
        <w:gridCol w:w="421"/>
        <w:gridCol w:w="421"/>
        <w:gridCol w:w="421"/>
        <w:gridCol w:w="421"/>
        <w:gridCol w:w="421"/>
        <w:gridCol w:w="416"/>
      </w:tblGrid>
      <w:tr w:rsidR="00760AFD" w:rsidRPr="00A209F3" w14:paraId="2B357840" w14:textId="77777777" w:rsidTr="00760AFD">
        <w:tc>
          <w:tcPr>
            <w:tcW w:w="579" w:type="dxa"/>
          </w:tcPr>
          <w:p w14:paraId="01005876" w14:textId="77777777" w:rsidR="00760AFD" w:rsidRPr="00760AFD" w:rsidRDefault="00760AFD" w:rsidP="009A1751">
            <w:pPr>
              <w:pStyle w:val="ad"/>
              <w:tabs>
                <w:tab w:val="left" w:pos="2030"/>
              </w:tabs>
              <w:rPr>
                <w:b/>
                <w:sz w:val="20"/>
                <w:szCs w:val="20"/>
              </w:rPr>
            </w:pPr>
          </w:p>
        </w:tc>
        <w:tc>
          <w:tcPr>
            <w:tcW w:w="365" w:type="dxa"/>
          </w:tcPr>
          <w:p w14:paraId="054E65F6" w14:textId="77777777" w:rsidR="00760AFD" w:rsidRPr="00760AFD" w:rsidRDefault="00760AFD" w:rsidP="009A1751">
            <w:pPr>
              <w:pStyle w:val="ad"/>
              <w:tabs>
                <w:tab w:val="left" w:pos="2030"/>
              </w:tabs>
              <w:rPr>
                <w:b/>
                <w:sz w:val="20"/>
                <w:szCs w:val="20"/>
              </w:rPr>
            </w:pPr>
            <w:r w:rsidRPr="00760AFD">
              <w:rPr>
                <w:b/>
                <w:sz w:val="20"/>
                <w:szCs w:val="20"/>
              </w:rPr>
              <w:t>1</w:t>
            </w:r>
          </w:p>
        </w:tc>
        <w:tc>
          <w:tcPr>
            <w:tcW w:w="328" w:type="dxa"/>
          </w:tcPr>
          <w:p w14:paraId="2BAA3F99" w14:textId="77777777" w:rsidR="00760AFD" w:rsidRPr="00760AFD" w:rsidRDefault="00760AFD" w:rsidP="009A1751">
            <w:pPr>
              <w:pStyle w:val="ad"/>
              <w:tabs>
                <w:tab w:val="left" w:pos="2030"/>
              </w:tabs>
              <w:rPr>
                <w:b/>
                <w:sz w:val="20"/>
                <w:szCs w:val="20"/>
              </w:rPr>
            </w:pPr>
            <w:r w:rsidRPr="00760AFD">
              <w:rPr>
                <w:b/>
                <w:sz w:val="20"/>
                <w:szCs w:val="20"/>
              </w:rPr>
              <w:t>2</w:t>
            </w:r>
          </w:p>
        </w:tc>
        <w:tc>
          <w:tcPr>
            <w:tcW w:w="328" w:type="dxa"/>
          </w:tcPr>
          <w:p w14:paraId="3D569C85" w14:textId="77777777" w:rsidR="00760AFD" w:rsidRPr="00760AFD" w:rsidRDefault="00760AFD" w:rsidP="009A1751">
            <w:pPr>
              <w:pStyle w:val="ad"/>
              <w:tabs>
                <w:tab w:val="left" w:pos="2030"/>
              </w:tabs>
              <w:rPr>
                <w:b/>
                <w:sz w:val="20"/>
                <w:szCs w:val="20"/>
              </w:rPr>
            </w:pPr>
            <w:r w:rsidRPr="00760AFD">
              <w:rPr>
                <w:b/>
                <w:sz w:val="20"/>
                <w:szCs w:val="20"/>
              </w:rPr>
              <w:t>3</w:t>
            </w:r>
          </w:p>
        </w:tc>
        <w:tc>
          <w:tcPr>
            <w:tcW w:w="328" w:type="dxa"/>
          </w:tcPr>
          <w:p w14:paraId="3EBF5CE4" w14:textId="77777777" w:rsidR="00760AFD" w:rsidRPr="00760AFD" w:rsidRDefault="00760AFD" w:rsidP="009A1751">
            <w:pPr>
              <w:pStyle w:val="ad"/>
              <w:tabs>
                <w:tab w:val="left" w:pos="2030"/>
              </w:tabs>
              <w:rPr>
                <w:b/>
                <w:sz w:val="20"/>
                <w:szCs w:val="20"/>
              </w:rPr>
            </w:pPr>
            <w:r w:rsidRPr="00760AFD">
              <w:rPr>
                <w:b/>
                <w:sz w:val="20"/>
                <w:szCs w:val="20"/>
              </w:rPr>
              <w:t>4</w:t>
            </w:r>
          </w:p>
        </w:tc>
        <w:tc>
          <w:tcPr>
            <w:tcW w:w="328" w:type="dxa"/>
          </w:tcPr>
          <w:p w14:paraId="4E5B6C65" w14:textId="77777777" w:rsidR="00760AFD" w:rsidRPr="00760AFD" w:rsidRDefault="00760AFD" w:rsidP="009A1751">
            <w:pPr>
              <w:pStyle w:val="ad"/>
              <w:tabs>
                <w:tab w:val="left" w:pos="2030"/>
              </w:tabs>
              <w:rPr>
                <w:b/>
                <w:sz w:val="20"/>
                <w:szCs w:val="20"/>
              </w:rPr>
            </w:pPr>
            <w:r w:rsidRPr="00760AFD">
              <w:rPr>
                <w:b/>
                <w:sz w:val="20"/>
                <w:szCs w:val="20"/>
              </w:rPr>
              <w:t>5</w:t>
            </w:r>
          </w:p>
        </w:tc>
        <w:tc>
          <w:tcPr>
            <w:tcW w:w="328" w:type="dxa"/>
          </w:tcPr>
          <w:p w14:paraId="245A492B" w14:textId="77777777" w:rsidR="00760AFD" w:rsidRPr="00760AFD" w:rsidRDefault="00760AFD" w:rsidP="009A1751">
            <w:pPr>
              <w:pStyle w:val="ad"/>
              <w:tabs>
                <w:tab w:val="left" w:pos="2030"/>
              </w:tabs>
              <w:rPr>
                <w:b/>
                <w:sz w:val="20"/>
                <w:szCs w:val="20"/>
              </w:rPr>
            </w:pPr>
            <w:r w:rsidRPr="00760AFD">
              <w:rPr>
                <w:b/>
                <w:sz w:val="20"/>
                <w:szCs w:val="20"/>
              </w:rPr>
              <w:t>6</w:t>
            </w:r>
          </w:p>
        </w:tc>
        <w:tc>
          <w:tcPr>
            <w:tcW w:w="365" w:type="dxa"/>
          </w:tcPr>
          <w:p w14:paraId="36B5AE5E" w14:textId="77777777" w:rsidR="00760AFD" w:rsidRPr="00760AFD" w:rsidRDefault="00760AFD" w:rsidP="009A1751">
            <w:pPr>
              <w:pStyle w:val="ad"/>
              <w:tabs>
                <w:tab w:val="left" w:pos="2030"/>
              </w:tabs>
              <w:rPr>
                <w:b/>
                <w:sz w:val="20"/>
                <w:szCs w:val="20"/>
              </w:rPr>
            </w:pPr>
            <w:r w:rsidRPr="00760AFD">
              <w:rPr>
                <w:b/>
                <w:sz w:val="20"/>
                <w:szCs w:val="20"/>
              </w:rPr>
              <w:t>7</w:t>
            </w:r>
          </w:p>
        </w:tc>
        <w:tc>
          <w:tcPr>
            <w:tcW w:w="365" w:type="dxa"/>
          </w:tcPr>
          <w:p w14:paraId="72EF2B61" w14:textId="77777777" w:rsidR="00760AFD" w:rsidRPr="00760AFD" w:rsidRDefault="00760AFD" w:rsidP="009A1751">
            <w:pPr>
              <w:pStyle w:val="ad"/>
              <w:tabs>
                <w:tab w:val="left" w:pos="2030"/>
              </w:tabs>
              <w:rPr>
                <w:b/>
                <w:sz w:val="20"/>
                <w:szCs w:val="20"/>
              </w:rPr>
            </w:pPr>
            <w:r w:rsidRPr="00760AFD">
              <w:rPr>
                <w:b/>
                <w:sz w:val="20"/>
                <w:szCs w:val="20"/>
              </w:rPr>
              <w:t>8</w:t>
            </w:r>
          </w:p>
        </w:tc>
        <w:tc>
          <w:tcPr>
            <w:tcW w:w="328" w:type="dxa"/>
          </w:tcPr>
          <w:p w14:paraId="5C602345" w14:textId="77777777" w:rsidR="00760AFD" w:rsidRPr="00760AFD" w:rsidRDefault="00760AFD" w:rsidP="009A1751">
            <w:pPr>
              <w:pStyle w:val="ad"/>
              <w:tabs>
                <w:tab w:val="left" w:pos="2030"/>
              </w:tabs>
              <w:rPr>
                <w:b/>
                <w:sz w:val="20"/>
                <w:szCs w:val="20"/>
              </w:rPr>
            </w:pPr>
            <w:r w:rsidRPr="00760AFD">
              <w:rPr>
                <w:b/>
                <w:sz w:val="20"/>
                <w:szCs w:val="20"/>
              </w:rPr>
              <w:t>9</w:t>
            </w:r>
          </w:p>
        </w:tc>
        <w:tc>
          <w:tcPr>
            <w:tcW w:w="439" w:type="dxa"/>
          </w:tcPr>
          <w:p w14:paraId="6F35F1CB" w14:textId="77777777" w:rsidR="00760AFD" w:rsidRPr="00760AFD" w:rsidRDefault="00760AFD" w:rsidP="009A1751">
            <w:pPr>
              <w:pStyle w:val="ad"/>
              <w:tabs>
                <w:tab w:val="left" w:pos="2030"/>
              </w:tabs>
              <w:rPr>
                <w:b/>
                <w:sz w:val="20"/>
                <w:szCs w:val="20"/>
              </w:rPr>
            </w:pPr>
            <w:r w:rsidRPr="00760AFD">
              <w:rPr>
                <w:b/>
                <w:sz w:val="20"/>
                <w:szCs w:val="20"/>
              </w:rPr>
              <w:t>10</w:t>
            </w:r>
          </w:p>
        </w:tc>
        <w:tc>
          <w:tcPr>
            <w:tcW w:w="439" w:type="dxa"/>
          </w:tcPr>
          <w:p w14:paraId="0389EFE3" w14:textId="77777777" w:rsidR="00760AFD" w:rsidRPr="00760AFD" w:rsidRDefault="00760AFD" w:rsidP="009A1751">
            <w:pPr>
              <w:pStyle w:val="ad"/>
              <w:tabs>
                <w:tab w:val="left" w:pos="2030"/>
              </w:tabs>
              <w:rPr>
                <w:b/>
                <w:sz w:val="20"/>
                <w:szCs w:val="20"/>
              </w:rPr>
            </w:pPr>
            <w:r w:rsidRPr="00760AFD">
              <w:rPr>
                <w:b/>
                <w:sz w:val="20"/>
                <w:szCs w:val="20"/>
              </w:rPr>
              <w:t>11</w:t>
            </w:r>
          </w:p>
        </w:tc>
        <w:tc>
          <w:tcPr>
            <w:tcW w:w="439" w:type="dxa"/>
          </w:tcPr>
          <w:p w14:paraId="5DC483BF" w14:textId="77777777" w:rsidR="00760AFD" w:rsidRPr="00760AFD" w:rsidRDefault="00760AFD" w:rsidP="009A1751">
            <w:pPr>
              <w:pStyle w:val="ad"/>
              <w:tabs>
                <w:tab w:val="left" w:pos="2030"/>
              </w:tabs>
              <w:rPr>
                <w:b/>
                <w:sz w:val="20"/>
                <w:szCs w:val="20"/>
              </w:rPr>
            </w:pPr>
            <w:r w:rsidRPr="00760AFD">
              <w:rPr>
                <w:b/>
                <w:sz w:val="20"/>
                <w:szCs w:val="20"/>
              </w:rPr>
              <w:t>12</w:t>
            </w:r>
          </w:p>
        </w:tc>
        <w:tc>
          <w:tcPr>
            <w:tcW w:w="439" w:type="dxa"/>
          </w:tcPr>
          <w:p w14:paraId="56FF1DA3" w14:textId="77777777" w:rsidR="00760AFD" w:rsidRPr="00760AFD" w:rsidRDefault="00760AFD" w:rsidP="009A1751">
            <w:pPr>
              <w:pStyle w:val="ad"/>
              <w:tabs>
                <w:tab w:val="left" w:pos="2030"/>
              </w:tabs>
              <w:rPr>
                <w:b/>
                <w:sz w:val="20"/>
                <w:szCs w:val="20"/>
              </w:rPr>
            </w:pPr>
            <w:r w:rsidRPr="00760AFD">
              <w:rPr>
                <w:b/>
                <w:sz w:val="20"/>
                <w:szCs w:val="20"/>
              </w:rPr>
              <w:t>13</w:t>
            </w:r>
          </w:p>
        </w:tc>
        <w:tc>
          <w:tcPr>
            <w:tcW w:w="439" w:type="dxa"/>
          </w:tcPr>
          <w:p w14:paraId="1420DB99" w14:textId="77777777" w:rsidR="00760AFD" w:rsidRPr="00760AFD" w:rsidRDefault="00760AFD" w:rsidP="009A1751">
            <w:pPr>
              <w:pStyle w:val="ad"/>
              <w:tabs>
                <w:tab w:val="left" w:pos="2030"/>
              </w:tabs>
              <w:rPr>
                <w:b/>
                <w:sz w:val="20"/>
                <w:szCs w:val="20"/>
              </w:rPr>
            </w:pPr>
            <w:r w:rsidRPr="00760AFD">
              <w:rPr>
                <w:b/>
                <w:sz w:val="20"/>
                <w:szCs w:val="20"/>
              </w:rPr>
              <w:t>14</w:t>
            </w:r>
          </w:p>
        </w:tc>
        <w:tc>
          <w:tcPr>
            <w:tcW w:w="439" w:type="dxa"/>
          </w:tcPr>
          <w:p w14:paraId="4B9526D7" w14:textId="77777777" w:rsidR="00760AFD" w:rsidRPr="00760AFD" w:rsidRDefault="00760AFD" w:rsidP="009A1751">
            <w:pPr>
              <w:pStyle w:val="ad"/>
              <w:tabs>
                <w:tab w:val="left" w:pos="2030"/>
              </w:tabs>
              <w:rPr>
                <w:b/>
                <w:sz w:val="20"/>
                <w:szCs w:val="20"/>
              </w:rPr>
            </w:pPr>
            <w:r w:rsidRPr="00760AFD">
              <w:rPr>
                <w:b/>
                <w:sz w:val="20"/>
                <w:szCs w:val="20"/>
              </w:rPr>
              <w:t>15</w:t>
            </w:r>
          </w:p>
        </w:tc>
        <w:tc>
          <w:tcPr>
            <w:tcW w:w="439" w:type="dxa"/>
          </w:tcPr>
          <w:p w14:paraId="33FFF107" w14:textId="77777777" w:rsidR="00760AFD" w:rsidRPr="00760AFD" w:rsidRDefault="00760AFD" w:rsidP="009A1751">
            <w:pPr>
              <w:pStyle w:val="ad"/>
              <w:tabs>
                <w:tab w:val="left" w:pos="2030"/>
              </w:tabs>
              <w:rPr>
                <w:b/>
                <w:sz w:val="20"/>
                <w:szCs w:val="20"/>
              </w:rPr>
            </w:pPr>
            <w:r w:rsidRPr="00760AFD">
              <w:rPr>
                <w:b/>
                <w:sz w:val="20"/>
                <w:szCs w:val="20"/>
              </w:rPr>
              <w:t>16</w:t>
            </w:r>
          </w:p>
        </w:tc>
        <w:tc>
          <w:tcPr>
            <w:tcW w:w="439" w:type="dxa"/>
          </w:tcPr>
          <w:p w14:paraId="7CCE7B19" w14:textId="77777777" w:rsidR="00760AFD" w:rsidRPr="00760AFD" w:rsidRDefault="00760AFD" w:rsidP="009A1751">
            <w:pPr>
              <w:pStyle w:val="ad"/>
              <w:tabs>
                <w:tab w:val="left" w:pos="2030"/>
              </w:tabs>
              <w:rPr>
                <w:b/>
                <w:sz w:val="20"/>
                <w:szCs w:val="20"/>
              </w:rPr>
            </w:pPr>
            <w:r w:rsidRPr="00760AFD">
              <w:rPr>
                <w:b/>
                <w:sz w:val="20"/>
                <w:szCs w:val="20"/>
              </w:rPr>
              <w:t>17</w:t>
            </w:r>
          </w:p>
        </w:tc>
        <w:tc>
          <w:tcPr>
            <w:tcW w:w="439" w:type="dxa"/>
          </w:tcPr>
          <w:p w14:paraId="18555AF5" w14:textId="77777777" w:rsidR="00760AFD" w:rsidRPr="00760AFD" w:rsidRDefault="00760AFD" w:rsidP="009A1751">
            <w:pPr>
              <w:pStyle w:val="ad"/>
              <w:tabs>
                <w:tab w:val="left" w:pos="2030"/>
              </w:tabs>
              <w:rPr>
                <w:b/>
                <w:sz w:val="20"/>
                <w:szCs w:val="20"/>
              </w:rPr>
            </w:pPr>
            <w:r w:rsidRPr="00760AFD">
              <w:rPr>
                <w:b/>
                <w:sz w:val="20"/>
                <w:szCs w:val="20"/>
              </w:rPr>
              <w:t>18</w:t>
            </w:r>
          </w:p>
        </w:tc>
        <w:tc>
          <w:tcPr>
            <w:tcW w:w="439" w:type="dxa"/>
          </w:tcPr>
          <w:p w14:paraId="1D8F19A3" w14:textId="77777777" w:rsidR="00760AFD" w:rsidRPr="00760AFD" w:rsidRDefault="00760AFD" w:rsidP="009A1751">
            <w:pPr>
              <w:pStyle w:val="ad"/>
              <w:tabs>
                <w:tab w:val="left" w:pos="2030"/>
              </w:tabs>
              <w:rPr>
                <w:b/>
                <w:sz w:val="20"/>
                <w:szCs w:val="20"/>
              </w:rPr>
            </w:pPr>
            <w:r w:rsidRPr="00760AFD">
              <w:rPr>
                <w:b/>
                <w:sz w:val="20"/>
                <w:szCs w:val="20"/>
              </w:rPr>
              <w:t>19</w:t>
            </w:r>
          </w:p>
        </w:tc>
        <w:tc>
          <w:tcPr>
            <w:tcW w:w="439" w:type="dxa"/>
          </w:tcPr>
          <w:p w14:paraId="15D73146" w14:textId="77777777" w:rsidR="00760AFD" w:rsidRPr="00760AFD" w:rsidRDefault="00760AFD" w:rsidP="009A1751">
            <w:pPr>
              <w:pStyle w:val="ad"/>
              <w:tabs>
                <w:tab w:val="left" w:pos="2030"/>
              </w:tabs>
              <w:rPr>
                <w:b/>
                <w:sz w:val="20"/>
                <w:szCs w:val="20"/>
              </w:rPr>
            </w:pPr>
            <w:r w:rsidRPr="00760AFD">
              <w:rPr>
                <w:b/>
                <w:sz w:val="20"/>
                <w:szCs w:val="20"/>
              </w:rPr>
              <w:t>20</w:t>
            </w:r>
          </w:p>
        </w:tc>
        <w:tc>
          <w:tcPr>
            <w:tcW w:w="439" w:type="dxa"/>
          </w:tcPr>
          <w:p w14:paraId="7B8A0099" w14:textId="77777777" w:rsidR="00760AFD" w:rsidRPr="00760AFD" w:rsidRDefault="00760AFD" w:rsidP="009A1751">
            <w:pPr>
              <w:pStyle w:val="ad"/>
              <w:tabs>
                <w:tab w:val="left" w:pos="2030"/>
              </w:tabs>
              <w:rPr>
                <w:b/>
                <w:sz w:val="20"/>
                <w:szCs w:val="20"/>
              </w:rPr>
            </w:pPr>
            <w:r w:rsidRPr="00760AFD">
              <w:rPr>
                <w:b/>
                <w:sz w:val="20"/>
                <w:szCs w:val="20"/>
              </w:rPr>
              <w:t>21</w:t>
            </w:r>
          </w:p>
        </w:tc>
        <w:tc>
          <w:tcPr>
            <w:tcW w:w="439" w:type="dxa"/>
          </w:tcPr>
          <w:p w14:paraId="7845FA4B" w14:textId="77777777" w:rsidR="00760AFD" w:rsidRPr="00760AFD" w:rsidRDefault="00760AFD" w:rsidP="009A1751">
            <w:pPr>
              <w:pStyle w:val="ad"/>
              <w:tabs>
                <w:tab w:val="left" w:pos="2030"/>
              </w:tabs>
              <w:rPr>
                <w:b/>
                <w:sz w:val="20"/>
                <w:szCs w:val="20"/>
              </w:rPr>
            </w:pPr>
            <w:r w:rsidRPr="00760AFD">
              <w:rPr>
                <w:b/>
                <w:sz w:val="20"/>
                <w:szCs w:val="20"/>
              </w:rPr>
              <w:t>22</w:t>
            </w:r>
          </w:p>
        </w:tc>
        <w:tc>
          <w:tcPr>
            <w:tcW w:w="222" w:type="dxa"/>
          </w:tcPr>
          <w:p w14:paraId="2FA0143F" w14:textId="77777777" w:rsidR="00760AFD" w:rsidRPr="00760AFD" w:rsidRDefault="00760AFD" w:rsidP="009A1751">
            <w:pPr>
              <w:pStyle w:val="ad"/>
              <w:tabs>
                <w:tab w:val="left" w:pos="2030"/>
              </w:tabs>
              <w:rPr>
                <w:b/>
                <w:sz w:val="20"/>
                <w:szCs w:val="20"/>
              </w:rPr>
            </w:pPr>
            <w:r w:rsidRPr="00760AFD">
              <w:rPr>
                <w:b/>
                <w:sz w:val="20"/>
                <w:szCs w:val="20"/>
              </w:rPr>
              <w:t>23</w:t>
            </w:r>
          </w:p>
        </w:tc>
      </w:tr>
      <w:tr w:rsidR="00760AFD" w:rsidRPr="00A209F3" w14:paraId="482CFF19" w14:textId="77777777" w:rsidTr="00760AFD">
        <w:tc>
          <w:tcPr>
            <w:tcW w:w="579" w:type="dxa"/>
          </w:tcPr>
          <w:p w14:paraId="3D52EE0A" w14:textId="77777777" w:rsidR="00760AFD" w:rsidRPr="00760AFD" w:rsidRDefault="00760AFD" w:rsidP="009A1751">
            <w:pPr>
              <w:pStyle w:val="ad"/>
              <w:tabs>
                <w:tab w:val="left" w:pos="2030"/>
              </w:tabs>
              <w:rPr>
                <w:b/>
                <w:sz w:val="24"/>
              </w:rPr>
            </w:pPr>
            <w:r w:rsidRPr="00760AFD">
              <w:rPr>
                <w:b/>
                <w:sz w:val="24"/>
              </w:rPr>
              <w:t>ВК 2.6</w:t>
            </w:r>
          </w:p>
        </w:tc>
        <w:tc>
          <w:tcPr>
            <w:tcW w:w="365" w:type="dxa"/>
          </w:tcPr>
          <w:p w14:paraId="3182D7B7" w14:textId="77777777" w:rsidR="00760AFD" w:rsidRPr="00760AFD" w:rsidRDefault="00760AFD" w:rsidP="009A1751">
            <w:pPr>
              <w:pStyle w:val="ad"/>
              <w:tabs>
                <w:tab w:val="left" w:pos="2030"/>
              </w:tabs>
              <w:rPr>
                <w:b/>
                <w:sz w:val="24"/>
              </w:rPr>
            </w:pPr>
          </w:p>
        </w:tc>
        <w:tc>
          <w:tcPr>
            <w:tcW w:w="328" w:type="dxa"/>
          </w:tcPr>
          <w:p w14:paraId="039A5868" w14:textId="77777777" w:rsidR="00760AFD" w:rsidRPr="00760AFD" w:rsidRDefault="00760AFD" w:rsidP="009A1751">
            <w:pPr>
              <w:pStyle w:val="ad"/>
              <w:tabs>
                <w:tab w:val="left" w:pos="2030"/>
              </w:tabs>
              <w:rPr>
                <w:b/>
                <w:sz w:val="20"/>
                <w:szCs w:val="20"/>
              </w:rPr>
            </w:pPr>
          </w:p>
        </w:tc>
        <w:tc>
          <w:tcPr>
            <w:tcW w:w="328" w:type="dxa"/>
          </w:tcPr>
          <w:p w14:paraId="533E47DA" w14:textId="77777777" w:rsidR="00760AFD" w:rsidRPr="00760AFD" w:rsidRDefault="00760AFD" w:rsidP="009A1751">
            <w:pPr>
              <w:pStyle w:val="ad"/>
              <w:tabs>
                <w:tab w:val="left" w:pos="2030"/>
              </w:tabs>
              <w:rPr>
                <w:b/>
                <w:sz w:val="20"/>
                <w:szCs w:val="20"/>
              </w:rPr>
            </w:pPr>
          </w:p>
        </w:tc>
        <w:tc>
          <w:tcPr>
            <w:tcW w:w="328" w:type="dxa"/>
          </w:tcPr>
          <w:p w14:paraId="17574745" w14:textId="77777777" w:rsidR="00760AFD" w:rsidRPr="00760AFD" w:rsidRDefault="00760AFD" w:rsidP="009A1751">
            <w:pPr>
              <w:pStyle w:val="ad"/>
              <w:tabs>
                <w:tab w:val="left" w:pos="2030"/>
              </w:tabs>
              <w:rPr>
                <w:b/>
                <w:sz w:val="20"/>
                <w:szCs w:val="20"/>
              </w:rPr>
            </w:pPr>
          </w:p>
        </w:tc>
        <w:tc>
          <w:tcPr>
            <w:tcW w:w="328" w:type="dxa"/>
          </w:tcPr>
          <w:p w14:paraId="0A55EA13" w14:textId="77777777" w:rsidR="00760AFD" w:rsidRPr="00760AFD" w:rsidRDefault="00760AFD" w:rsidP="009A1751">
            <w:pPr>
              <w:pStyle w:val="ad"/>
              <w:tabs>
                <w:tab w:val="left" w:pos="2030"/>
              </w:tabs>
              <w:rPr>
                <w:b/>
                <w:sz w:val="20"/>
                <w:szCs w:val="20"/>
              </w:rPr>
            </w:pPr>
          </w:p>
        </w:tc>
        <w:tc>
          <w:tcPr>
            <w:tcW w:w="328" w:type="dxa"/>
          </w:tcPr>
          <w:p w14:paraId="1D01A3BC" w14:textId="77777777" w:rsidR="00760AFD" w:rsidRPr="00760AFD" w:rsidRDefault="00760AFD" w:rsidP="009A1751">
            <w:pPr>
              <w:pStyle w:val="ad"/>
              <w:tabs>
                <w:tab w:val="left" w:pos="2030"/>
              </w:tabs>
              <w:rPr>
                <w:b/>
                <w:sz w:val="20"/>
                <w:szCs w:val="20"/>
              </w:rPr>
            </w:pPr>
          </w:p>
        </w:tc>
        <w:tc>
          <w:tcPr>
            <w:tcW w:w="365" w:type="dxa"/>
          </w:tcPr>
          <w:p w14:paraId="62F32C0D" w14:textId="77777777" w:rsidR="00760AFD" w:rsidRPr="00760AFD" w:rsidRDefault="00760AFD" w:rsidP="009A1751">
            <w:pPr>
              <w:pStyle w:val="ad"/>
              <w:tabs>
                <w:tab w:val="left" w:pos="2030"/>
              </w:tabs>
              <w:rPr>
                <w:b/>
                <w:sz w:val="20"/>
                <w:szCs w:val="20"/>
              </w:rPr>
            </w:pPr>
          </w:p>
        </w:tc>
        <w:tc>
          <w:tcPr>
            <w:tcW w:w="365" w:type="dxa"/>
          </w:tcPr>
          <w:p w14:paraId="25EDD6E0" w14:textId="77777777" w:rsidR="00760AFD" w:rsidRPr="00760AFD" w:rsidRDefault="00760AFD" w:rsidP="009A1751">
            <w:pPr>
              <w:pStyle w:val="ad"/>
              <w:tabs>
                <w:tab w:val="left" w:pos="2030"/>
              </w:tabs>
              <w:rPr>
                <w:b/>
                <w:sz w:val="20"/>
                <w:szCs w:val="20"/>
              </w:rPr>
            </w:pPr>
          </w:p>
        </w:tc>
        <w:tc>
          <w:tcPr>
            <w:tcW w:w="328" w:type="dxa"/>
          </w:tcPr>
          <w:p w14:paraId="30591549" w14:textId="77777777" w:rsidR="00760AFD" w:rsidRPr="00760AFD" w:rsidRDefault="00760AFD" w:rsidP="009A1751">
            <w:pPr>
              <w:pStyle w:val="ad"/>
              <w:tabs>
                <w:tab w:val="left" w:pos="2030"/>
              </w:tabs>
              <w:rPr>
                <w:b/>
                <w:sz w:val="20"/>
                <w:szCs w:val="20"/>
              </w:rPr>
            </w:pPr>
          </w:p>
        </w:tc>
        <w:tc>
          <w:tcPr>
            <w:tcW w:w="439" w:type="dxa"/>
          </w:tcPr>
          <w:p w14:paraId="6492570D" w14:textId="77777777" w:rsidR="00760AFD" w:rsidRPr="00760AFD" w:rsidRDefault="00760AFD" w:rsidP="009A1751">
            <w:pPr>
              <w:pStyle w:val="ad"/>
              <w:tabs>
                <w:tab w:val="left" w:pos="2030"/>
              </w:tabs>
              <w:rPr>
                <w:b/>
                <w:sz w:val="20"/>
                <w:szCs w:val="20"/>
              </w:rPr>
            </w:pPr>
          </w:p>
        </w:tc>
        <w:tc>
          <w:tcPr>
            <w:tcW w:w="439" w:type="dxa"/>
          </w:tcPr>
          <w:p w14:paraId="5D227D24" w14:textId="77777777" w:rsidR="00760AFD" w:rsidRPr="00760AFD" w:rsidRDefault="00760AFD" w:rsidP="009A1751">
            <w:pPr>
              <w:pStyle w:val="ad"/>
              <w:tabs>
                <w:tab w:val="left" w:pos="2030"/>
              </w:tabs>
              <w:rPr>
                <w:b/>
                <w:sz w:val="20"/>
                <w:szCs w:val="20"/>
              </w:rPr>
            </w:pPr>
          </w:p>
        </w:tc>
        <w:tc>
          <w:tcPr>
            <w:tcW w:w="439" w:type="dxa"/>
          </w:tcPr>
          <w:p w14:paraId="0F27ABBE" w14:textId="77777777" w:rsidR="00760AFD" w:rsidRPr="00760AFD" w:rsidRDefault="00760AFD" w:rsidP="009A1751">
            <w:pPr>
              <w:pStyle w:val="ad"/>
              <w:tabs>
                <w:tab w:val="left" w:pos="2030"/>
              </w:tabs>
              <w:rPr>
                <w:b/>
                <w:sz w:val="20"/>
                <w:szCs w:val="20"/>
              </w:rPr>
            </w:pPr>
          </w:p>
        </w:tc>
        <w:tc>
          <w:tcPr>
            <w:tcW w:w="439" w:type="dxa"/>
          </w:tcPr>
          <w:p w14:paraId="7FF44D72" w14:textId="77777777" w:rsidR="00760AFD" w:rsidRPr="00760AFD" w:rsidRDefault="00760AFD" w:rsidP="009A1751">
            <w:pPr>
              <w:pStyle w:val="ad"/>
              <w:tabs>
                <w:tab w:val="left" w:pos="2030"/>
              </w:tabs>
              <w:rPr>
                <w:b/>
                <w:sz w:val="20"/>
                <w:szCs w:val="20"/>
              </w:rPr>
            </w:pPr>
          </w:p>
        </w:tc>
        <w:tc>
          <w:tcPr>
            <w:tcW w:w="439" w:type="dxa"/>
          </w:tcPr>
          <w:p w14:paraId="5A4BFBCF" w14:textId="77777777" w:rsidR="00760AFD" w:rsidRPr="00760AFD" w:rsidRDefault="00760AFD" w:rsidP="009A1751">
            <w:pPr>
              <w:pStyle w:val="ad"/>
              <w:tabs>
                <w:tab w:val="left" w:pos="2030"/>
              </w:tabs>
              <w:rPr>
                <w:b/>
                <w:sz w:val="20"/>
                <w:szCs w:val="20"/>
              </w:rPr>
            </w:pPr>
          </w:p>
        </w:tc>
        <w:tc>
          <w:tcPr>
            <w:tcW w:w="439" w:type="dxa"/>
          </w:tcPr>
          <w:p w14:paraId="30081588" w14:textId="77777777" w:rsidR="00760AFD" w:rsidRPr="00760AFD" w:rsidRDefault="00760AFD" w:rsidP="009A1751">
            <w:pPr>
              <w:pStyle w:val="ad"/>
              <w:tabs>
                <w:tab w:val="left" w:pos="2030"/>
              </w:tabs>
              <w:rPr>
                <w:b/>
                <w:sz w:val="20"/>
                <w:szCs w:val="20"/>
              </w:rPr>
            </w:pPr>
          </w:p>
        </w:tc>
        <w:tc>
          <w:tcPr>
            <w:tcW w:w="439" w:type="dxa"/>
          </w:tcPr>
          <w:p w14:paraId="412EDA5F" w14:textId="77777777" w:rsidR="00760AFD" w:rsidRPr="00760AFD" w:rsidRDefault="00760AFD" w:rsidP="009A1751">
            <w:pPr>
              <w:pStyle w:val="ad"/>
              <w:tabs>
                <w:tab w:val="left" w:pos="2030"/>
              </w:tabs>
              <w:rPr>
                <w:b/>
                <w:sz w:val="20"/>
                <w:szCs w:val="20"/>
              </w:rPr>
            </w:pPr>
          </w:p>
        </w:tc>
        <w:tc>
          <w:tcPr>
            <w:tcW w:w="439" w:type="dxa"/>
          </w:tcPr>
          <w:p w14:paraId="3D7C51CB" w14:textId="77777777" w:rsidR="00760AFD" w:rsidRPr="00760AFD" w:rsidRDefault="00760AFD" w:rsidP="009A1751">
            <w:pPr>
              <w:pStyle w:val="ad"/>
              <w:tabs>
                <w:tab w:val="left" w:pos="2030"/>
              </w:tabs>
              <w:rPr>
                <w:b/>
                <w:sz w:val="20"/>
                <w:szCs w:val="20"/>
              </w:rPr>
            </w:pPr>
          </w:p>
        </w:tc>
        <w:tc>
          <w:tcPr>
            <w:tcW w:w="439" w:type="dxa"/>
          </w:tcPr>
          <w:p w14:paraId="655AA612" w14:textId="77777777" w:rsidR="00760AFD" w:rsidRPr="00760AFD" w:rsidRDefault="00760AFD" w:rsidP="009A1751">
            <w:pPr>
              <w:pStyle w:val="ad"/>
              <w:tabs>
                <w:tab w:val="left" w:pos="2030"/>
              </w:tabs>
              <w:rPr>
                <w:b/>
                <w:sz w:val="20"/>
                <w:szCs w:val="20"/>
              </w:rPr>
            </w:pPr>
            <w:r>
              <w:rPr>
                <w:b/>
                <w:sz w:val="20"/>
                <w:szCs w:val="20"/>
              </w:rPr>
              <w:t>+</w:t>
            </w:r>
          </w:p>
        </w:tc>
        <w:tc>
          <w:tcPr>
            <w:tcW w:w="439" w:type="dxa"/>
          </w:tcPr>
          <w:p w14:paraId="61A1EBC2" w14:textId="77777777" w:rsidR="00760AFD" w:rsidRPr="00760AFD" w:rsidRDefault="00760AFD" w:rsidP="009A1751">
            <w:pPr>
              <w:pStyle w:val="ad"/>
              <w:tabs>
                <w:tab w:val="left" w:pos="2030"/>
              </w:tabs>
              <w:rPr>
                <w:b/>
                <w:sz w:val="20"/>
                <w:szCs w:val="20"/>
              </w:rPr>
            </w:pPr>
            <w:r>
              <w:rPr>
                <w:b/>
                <w:sz w:val="20"/>
                <w:szCs w:val="20"/>
              </w:rPr>
              <w:t>+</w:t>
            </w:r>
          </w:p>
        </w:tc>
        <w:tc>
          <w:tcPr>
            <w:tcW w:w="439" w:type="dxa"/>
          </w:tcPr>
          <w:p w14:paraId="1BDE6EE9" w14:textId="77777777" w:rsidR="00760AFD" w:rsidRPr="00760AFD" w:rsidRDefault="00760AFD" w:rsidP="009A1751">
            <w:pPr>
              <w:pStyle w:val="ad"/>
              <w:tabs>
                <w:tab w:val="left" w:pos="2030"/>
              </w:tabs>
              <w:rPr>
                <w:b/>
                <w:sz w:val="20"/>
                <w:szCs w:val="20"/>
              </w:rPr>
            </w:pPr>
            <w:r>
              <w:rPr>
                <w:b/>
                <w:sz w:val="20"/>
                <w:szCs w:val="20"/>
              </w:rPr>
              <w:t>+</w:t>
            </w:r>
          </w:p>
        </w:tc>
        <w:tc>
          <w:tcPr>
            <w:tcW w:w="439" w:type="dxa"/>
          </w:tcPr>
          <w:p w14:paraId="3F5196AB" w14:textId="77777777" w:rsidR="00760AFD" w:rsidRPr="00760AFD" w:rsidRDefault="00760AFD" w:rsidP="009A1751">
            <w:pPr>
              <w:pStyle w:val="ad"/>
              <w:tabs>
                <w:tab w:val="left" w:pos="2030"/>
              </w:tabs>
              <w:rPr>
                <w:b/>
                <w:sz w:val="20"/>
                <w:szCs w:val="20"/>
              </w:rPr>
            </w:pPr>
            <w:r>
              <w:rPr>
                <w:b/>
                <w:sz w:val="20"/>
                <w:szCs w:val="20"/>
              </w:rPr>
              <w:t>+</w:t>
            </w:r>
          </w:p>
        </w:tc>
        <w:tc>
          <w:tcPr>
            <w:tcW w:w="439" w:type="dxa"/>
          </w:tcPr>
          <w:p w14:paraId="380DF68A" w14:textId="77777777" w:rsidR="00760AFD" w:rsidRPr="00760AFD" w:rsidRDefault="00760AFD" w:rsidP="009A1751">
            <w:pPr>
              <w:pStyle w:val="ad"/>
              <w:tabs>
                <w:tab w:val="left" w:pos="2030"/>
              </w:tabs>
              <w:rPr>
                <w:b/>
                <w:sz w:val="20"/>
                <w:szCs w:val="20"/>
              </w:rPr>
            </w:pPr>
            <w:r>
              <w:rPr>
                <w:b/>
                <w:sz w:val="20"/>
                <w:szCs w:val="20"/>
              </w:rPr>
              <w:t>+</w:t>
            </w:r>
          </w:p>
        </w:tc>
        <w:tc>
          <w:tcPr>
            <w:tcW w:w="222" w:type="dxa"/>
          </w:tcPr>
          <w:p w14:paraId="0AB7CC80" w14:textId="77777777" w:rsidR="00760AFD" w:rsidRPr="00760AFD" w:rsidRDefault="00760AFD" w:rsidP="009A1751">
            <w:pPr>
              <w:pStyle w:val="ad"/>
              <w:tabs>
                <w:tab w:val="left" w:pos="2030"/>
              </w:tabs>
              <w:rPr>
                <w:b/>
                <w:sz w:val="20"/>
                <w:szCs w:val="20"/>
              </w:rPr>
            </w:pPr>
            <w:r>
              <w:rPr>
                <w:b/>
                <w:sz w:val="20"/>
                <w:szCs w:val="20"/>
              </w:rPr>
              <w:t>+</w:t>
            </w:r>
          </w:p>
        </w:tc>
      </w:tr>
    </w:tbl>
    <w:p w14:paraId="01434F8E" w14:textId="77777777" w:rsidR="00002DBF" w:rsidRDefault="00002DBF" w:rsidP="00C63281">
      <w:pPr>
        <w:pStyle w:val="1"/>
        <w:spacing w:before="0" w:after="240"/>
        <w:ind w:left="357"/>
        <w:jc w:val="center"/>
        <w:rPr>
          <w:rFonts w:ascii="Times New Roman" w:hAnsi="Times New Roman"/>
          <w:bCs w:val="0"/>
          <w:color w:val="auto"/>
          <w:kern w:val="0"/>
          <w:sz w:val="28"/>
          <w:szCs w:val="28"/>
          <w:lang w:val="uk-UA"/>
        </w:rPr>
      </w:pPr>
    </w:p>
    <w:p w14:paraId="0E4FBC87" w14:textId="77777777" w:rsidR="00002DBF" w:rsidRPr="001E2E8D" w:rsidRDefault="00002DBF" w:rsidP="00C63281">
      <w:pPr>
        <w:pStyle w:val="1"/>
        <w:spacing w:before="0" w:after="240"/>
        <w:ind w:left="357"/>
        <w:jc w:val="center"/>
        <w:rPr>
          <w:rFonts w:ascii="Times New Roman" w:hAnsi="Times New Roman"/>
          <w:sz w:val="28"/>
          <w:szCs w:val="28"/>
          <w:lang w:val="uk-UA"/>
        </w:rPr>
      </w:pPr>
      <w:r>
        <w:rPr>
          <w:rFonts w:ascii="Times New Roman" w:hAnsi="Times New Roman"/>
          <w:bCs w:val="0"/>
          <w:color w:val="auto"/>
          <w:kern w:val="0"/>
          <w:sz w:val="28"/>
          <w:szCs w:val="28"/>
          <w:lang w:val="uk-UA"/>
        </w:rPr>
        <w:br w:type="page"/>
      </w:r>
      <w:r w:rsidRPr="001E2E8D">
        <w:rPr>
          <w:rFonts w:ascii="Times New Roman" w:hAnsi="Times New Roman"/>
          <w:sz w:val="28"/>
          <w:szCs w:val="28"/>
          <w:lang w:val="uk-UA"/>
        </w:rPr>
        <w:lastRenderedPageBreak/>
        <w:t>4. ПРОГРАМА НАВЧАЛЬНОЇ ДИСЦИПЛІНИ</w:t>
      </w:r>
    </w:p>
    <w:p w14:paraId="24003487" w14:textId="77777777" w:rsidR="00002DBF" w:rsidRPr="001E2E8D" w:rsidRDefault="00002DBF" w:rsidP="00C63281">
      <w:pPr>
        <w:spacing w:after="240"/>
        <w:jc w:val="center"/>
        <w:rPr>
          <w:rFonts w:ascii="Times New Roman" w:hAnsi="Times New Roman" w:cs="Times New Roman"/>
          <w:b/>
          <w:sz w:val="28"/>
          <w:szCs w:val="28"/>
        </w:rPr>
      </w:pPr>
      <w:r w:rsidRPr="001E2E8D">
        <w:rPr>
          <w:rFonts w:ascii="Times New Roman" w:hAnsi="Times New Roman" w:cs="Times New Roman"/>
          <w:b/>
          <w:sz w:val="28"/>
          <w:szCs w:val="28"/>
        </w:rPr>
        <w:t>4.1. Анотація дисципліни</w:t>
      </w:r>
    </w:p>
    <w:p w14:paraId="36EBE7D6" w14:textId="77777777" w:rsidR="00002DBF" w:rsidRPr="001E2E8D" w:rsidRDefault="00002DBF" w:rsidP="00760AFD">
      <w:pPr>
        <w:spacing w:after="0" w:line="360" w:lineRule="auto"/>
        <w:ind w:firstLine="709"/>
        <w:jc w:val="both"/>
        <w:rPr>
          <w:rFonts w:ascii="Times New Roman" w:hAnsi="Times New Roman" w:cs="Times New Roman"/>
          <w:sz w:val="28"/>
          <w:szCs w:val="28"/>
        </w:rPr>
      </w:pPr>
      <w:r w:rsidRPr="001E2E8D">
        <w:rPr>
          <w:rFonts w:ascii="Times New Roman" w:hAnsi="Times New Roman" w:cs="Times New Roman"/>
          <w:sz w:val="28"/>
          <w:szCs w:val="28"/>
        </w:rPr>
        <w:t>Програма вивчення навчальної дисципліни «</w:t>
      </w:r>
      <w:r w:rsidR="00760AFD" w:rsidRPr="00FA58DD">
        <w:rPr>
          <w:rFonts w:ascii="Times New Roman" w:hAnsi="Times New Roman" w:cs="Times New Roman"/>
          <w:sz w:val="28"/>
          <w:szCs w:val="28"/>
          <w:lang w:eastAsia="uk-UA"/>
        </w:rPr>
        <w:t>Державне право зарубіжних країн</w:t>
      </w:r>
      <w:r w:rsidRPr="001E2E8D">
        <w:rPr>
          <w:rFonts w:ascii="Times New Roman" w:hAnsi="Times New Roman" w:cs="Times New Roman"/>
          <w:sz w:val="28"/>
          <w:szCs w:val="28"/>
        </w:rPr>
        <w:t>» складена відповідно до освітньо-професійної програми підготовки «магістр» спеціальності 081 «Право».</w:t>
      </w:r>
    </w:p>
    <w:p w14:paraId="1329D533" w14:textId="77777777" w:rsidR="00002DBF" w:rsidRPr="001E2E8D" w:rsidRDefault="00002DBF" w:rsidP="00C63281">
      <w:pPr>
        <w:spacing w:after="0" w:line="360" w:lineRule="auto"/>
        <w:ind w:firstLine="709"/>
        <w:jc w:val="both"/>
        <w:rPr>
          <w:rFonts w:ascii="Times New Roman" w:hAnsi="Times New Roman" w:cs="Times New Roman"/>
          <w:sz w:val="28"/>
          <w:szCs w:val="28"/>
        </w:rPr>
      </w:pPr>
      <w:r w:rsidRPr="001E2E8D">
        <w:rPr>
          <w:rFonts w:ascii="Times New Roman" w:hAnsi="Times New Roman" w:cs="Times New Roman"/>
          <w:sz w:val="28"/>
          <w:szCs w:val="28"/>
        </w:rPr>
        <w:t>Вивчення порівняльного правознавства є важливим напрямом сучасної юридичної освіти. Дана навчальна дисципліна покликана поглибити знання студентів про найважливіші категорії та особливості генезису права різних країн.</w:t>
      </w:r>
    </w:p>
    <w:p w14:paraId="46E4B63B" w14:textId="77777777" w:rsidR="00002DBF" w:rsidRPr="001E2E8D" w:rsidRDefault="00002DBF" w:rsidP="00C63281">
      <w:pPr>
        <w:spacing w:after="0" w:line="360" w:lineRule="auto"/>
        <w:ind w:firstLine="709"/>
        <w:jc w:val="both"/>
        <w:rPr>
          <w:rFonts w:ascii="Times New Roman" w:hAnsi="Times New Roman" w:cs="Times New Roman"/>
          <w:sz w:val="28"/>
          <w:szCs w:val="28"/>
        </w:rPr>
      </w:pPr>
      <w:r w:rsidRPr="001E2E8D">
        <w:rPr>
          <w:rFonts w:ascii="Times New Roman" w:hAnsi="Times New Roman" w:cs="Times New Roman"/>
          <w:sz w:val="28"/>
          <w:szCs w:val="28"/>
        </w:rPr>
        <w:t>Предметом навчальної дисципліни є сукупність суспільних відносин, які складаються в процесі дослідження загальних закономірностей зародження, еволюційного розвитку правових систем, галузей та інститутів права держав, аналіз відомих дослідникам пам’яток права, усвідомлення студентами нерозривності європейсько-правової та світової традицій, яка має беззастережний вплив на формування правової системи України.</w:t>
      </w:r>
    </w:p>
    <w:p w14:paraId="4F2FD1D2" w14:textId="77777777" w:rsidR="00002DBF" w:rsidRPr="001E2E8D" w:rsidRDefault="00002DBF" w:rsidP="00760AFD">
      <w:pPr>
        <w:spacing w:after="0" w:line="360" w:lineRule="auto"/>
        <w:ind w:firstLine="709"/>
        <w:jc w:val="both"/>
        <w:rPr>
          <w:rFonts w:ascii="Times New Roman" w:hAnsi="Times New Roman" w:cs="Times New Roman"/>
          <w:sz w:val="28"/>
          <w:szCs w:val="28"/>
        </w:rPr>
      </w:pPr>
      <w:r w:rsidRPr="001E2E8D">
        <w:rPr>
          <w:rFonts w:ascii="Times New Roman" w:hAnsi="Times New Roman" w:cs="Times New Roman"/>
          <w:sz w:val="28"/>
          <w:szCs w:val="28"/>
        </w:rPr>
        <w:t>Програма навчальної дисципліни «</w:t>
      </w:r>
      <w:r w:rsidR="00760AFD" w:rsidRPr="00FA58DD">
        <w:rPr>
          <w:rFonts w:ascii="Times New Roman" w:hAnsi="Times New Roman" w:cs="Times New Roman"/>
          <w:sz w:val="28"/>
          <w:szCs w:val="28"/>
          <w:lang w:eastAsia="uk-UA"/>
        </w:rPr>
        <w:t>Державне право зарубіжних країн</w:t>
      </w:r>
      <w:r w:rsidRPr="001E2E8D">
        <w:rPr>
          <w:rFonts w:ascii="Times New Roman" w:hAnsi="Times New Roman" w:cs="Times New Roman"/>
          <w:sz w:val="28"/>
          <w:szCs w:val="28"/>
        </w:rPr>
        <w:t>» структурована згідно з особливостями організації навчального процесу і складається з двох логічно взаємопов’язаних змістових модулів. Важлива роль в програмі відводиться питанням, присвяченим загальній характеристиці окремих правових систем та сімей права. Значний інтерес становить тема навчальної програми щодо характеристики правової системи України.</w:t>
      </w:r>
    </w:p>
    <w:p w14:paraId="6DE1B220" w14:textId="17820A61" w:rsidR="00002DBF" w:rsidRDefault="00002DBF" w:rsidP="00760AFD">
      <w:pPr>
        <w:spacing w:after="0" w:line="360" w:lineRule="auto"/>
        <w:ind w:firstLine="709"/>
        <w:jc w:val="both"/>
        <w:rPr>
          <w:rFonts w:ascii="Times New Roman" w:hAnsi="Times New Roman" w:cs="Times New Roman"/>
          <w:b/>
          <w:sz w:val="28"/>
          <w:szCs w:val="28"/>
        </w:rPr>
      </w:pPr>
      <w:r w:rsidRPr="001E2E8D">
        <w:rPr>
          <w:rFonts w:ascii="Times New Roman" w:hAnsi="Times New Roman" w:cs="Times New Roman"/>
          <w:b/>
          <w:sz w:val="28"/>
          <w:szCs w:val="28"/>
        </w:rPr>
        <w:t xml:space="preserve">Дисципліни, вивчення яких обов’язково передує цій дисципліні: </w:t>
      </w:r>
      <w:r w:rsidRPr="001E2E8D">
        <w:rPr>
          <w:rFonts w:ascii="Times New Roman" w:hAnsi="Times New Roman" w:cs="Times New Roman"/>
          <w:sz w:val="28"/>
          <w:szCs w:val="28"/>
        </w:rPr>
        <w:t>«Теорія держави і права», «</w:t>
      </w:r>
      <w:r w:rsidR="00760AFD">
        <w:rPr>
          <w:rFonts w:ascii="Times New Roman" w:hAnsi="Times New Roman" w:cs="Times New Roman"/>
          <w:sz w:val="28"/>
          <w:szCs w:val="28"/>
        </w:rPr>
        <w:t>К</w:t>
      </w:r>
      <w:r w:rsidRPr="001E2E8D">
        <w:rPr>
          <w:rFonts w:ascii="Times New Roman" w:hAnsi="Times New Roman" w:cs="Times New Roman"/>
          <w:sz w:val="28"/>
          <w:szCs w:val="28"/>
        </w:rPr>
        <w:t xml:space="preserve">онституційне право </w:t>
      </w:r>
      <w:r w:rsidR="00760AFD">
        <w:rPr>
          <w:rFonts w:ascii="Times New Roman" w:hAnsi="Times New Roman" w:cs="Times New Roman"/>
          <w:sz w:val="28"/>
          <w:szCs w:val="28"/>
        </w:rPr>
        <w:t>України</w:t>
      </w:r>
      <w:r w:rsidRPr="001E2E8D">
        <w:rPr>
          <w:rFonts w:ascii="Times New Roman" w:hAnsi="Times New Roman" w:cs="Times New Roman"/>
          <w:sz w:val="28"/>
          <w:szCs w:val="28"/>
        </w:rPr>
        <w:t>», «</w:t>
      </w:r>
      <w:r w:rsidR="00760AFD">
        <w:rPr>
          <w:rFonts w:ascii="Times New Roman" w:hAnsi="Times New Roman" w:cs="Times New Roman"/>
          <w:sz w:val="28"/>
          <w:szCs w:val="28"/>
        </w:rPr>
        <w:t>Історія держави і права зарубіжних країн</w:t>
      </w:r>
      <w:r w:rsidRPr="001E2E8D">
        <w:rPr>
          <w:rFonts w:ascii="Times New Roman" w:hAnsi="Times New Roman" w:cs="Times New Roman"/>
          <w:sz w:val="28"/>
          <w:szCs w:val="28"/>
        </w:rPr>
        <w:t>»</w:t>
      </w:r>
      <w:r w:rsidRPr="001E2E8D">
        <w:rPr>
          <w:rFonts w:ascii="Times New Roman" w:hAnsi="Times New Roman" w:cs="Times New Roman"/>
          <w:b/>
          <w:sz w:val="28"/>
          <w:szCs w:val="28"/>
        </w:rPr>
        <w:t>.</w:t>
      </w:r>
    </w:p>
    <w:p w14:paraId="4A885562" w14:textId="1637FFFA" w:rsidR="0043188C" w:rsidRPr="0043188C" w:rsidRDefault="0043188C" w:rsidP="00760AFD">
      <w:pPr>
        <w:spacing w:after="0" w:line="360" w:lineRule="auto"/>
        <w:ind w:firstLine="709"/>
        <w:jc w:val="both"/>
        <w:rPr>
          <w:rFonts w:ascii="Times New Roman" w:hAnsi="Times New Roman" w:cs="Times New Roman"/>
          <w:bCs/>
          <w:sz w:val="28"/>
          <w:szCs w:val="28"/>
        </w:rPr>
      </w:pPr>
      <w:r w:rsidRPr="0043188C">
        <w:rPr>
          <w:rFonts w:ascii="Times New Roman" w:hAnsi="Times New Roman" w:cs="Times New Roman"/>
          <w:bCs/>
          <w:sz w:val="28"/>
          <w:szCs w:val="28"/>
        </w:rPr>
        <w:t>Навчальна дисципліна «Державне право зарубіжних країн» є базовою для підготовки фахівців спеціальності 081 «Право» першого (бакалаврського) освітнього рівня та є підґрунтям для вивчення фундаментальних дисциплін професійного циклу підготовки, зокрема: Міжнародне право та право Європейського Союзу; Історія вчень про державу і право.</w:t>
      </w:r>
    </w:p>
    <w:p w14:paraId="067B6413" w14:textId="5C0510C5" w:rsidR="00002DBF" w:rsidRPr="001E2E8D" w:rsidRDefault="00002DBF" w:rsidP="00C63281">
      <w:pPr>
        <w:spacing w:after="0" w:line="360" w:lineRule="auto"/>
        <w:ind w:firstLine="709"/>
        <w:jc w:val="both"/>
        <w:rPr>
          <w:rFonts w:ascii="Times New Roman" w:hAnsi="Times New Roman" w:cs="Times New Roman"/>
          <w:sz w:val="28"/>
          <w:szCs w:val="28"/>
        </w:rPr>
      </w:pPr>
      <w:r w:rsidRPr="001E2E8D">
        <w:rPr>
          <w:rFonts w:ascii="Times New Roman" w:hAnsi="Times New Roman" w:cs="Times New Roman"/>
          <w:b/>
          <w:sz w:val="28"/>
          <w:szCs w:val="28"/>
        </w:rPr>
        <w:lastRenderedPageBreak/>
        <w:t>Міжпредметні зв’язки</w:t>
      </w:r>
      <w:r w:rsidRPr="001E2E8D">
        <w:rPr>
          <w:rFonts w:ascii="Times New Roman" w:hAnsi="Times New Roman" w:cs="Times New Roman"/>
          <w:sz w:val="28"/>
          <w:szCs w:val="28"/>
        </w:rPr>
        <w:t xml:space="preserve"> визнача</w:t>
      </w:r>
      <w:r w:rsidR="0043188C">
        <w:rPr>
          <w:rFonts w:ascii="Times New Roman" w:hAnsi="Times New Roman" w:cs="Times New Roman"/>
          <w:sz w:val="28"/>
          <w:szCs w:val="28"/>
        </w:rPr>
        <w:t>ю</w:t>
      </w:r>
      <w:r w:rsidRPr="001E2E8D">
        <w:rPr>
          <w:rFonts w:ascii="Times New Roman" w:hAnsi="Times New Roman" w:cs="Times New Roman"/>
          <w:sz w:val="28"/>
          <w:szCs w:val="28"/>
        </w:rPr>
        <w:t>ться інтегральним характером навчальної дисципліни, міждисциплінарним дискурсом; тісним зв’язком з комплексом базових та гуманітарних</w:t>
      </w:r>
      <w:r w:rsidR="0043188C">
        <w:rPr>
          <w:rFonts w:ascii="Times New Roman" w:hAnsi="Times New Roman" w:cs="Times New Roman"/>
          <w:sz w:val="28"/>
          <w:szCs w:val="28"/>
        </w:rPr>
        <w:t xml:space="preserve"> та </w:t>
      </w:r>
      <w:r w:rsidRPr="001E2E8D">
        <w:rPr>
          <w:rFonts w:ascii="Times New Roman" w:hAnsi="Times New Roman" w:cs="Times New Roman"/>
          <w:sz w:val="28"/>
          <w:szCs w:val="28"/>
        </w:rPr>
        <w:t xml:space="preserve">юридичних дисциплін. </w:t>
      </w:r>
    </w:p>
    <w:p w14:paraId="08C34BFC" w14:textId="49614EE0" w:rsidR="00002DBF" w:rsidRPr="001E2E8D" w:rsidRDefault="00002DBF">
      <w:pPr>
        <w:spacing w:after="0" w:line="240" w:lineRule="auto"/>
        <w:rPr>
          <w:rFonts w:ascii="Times New Roman" w:hAnsi="Times New Roman" w:cs="Times New Roman"/>
          <w:b/>
          <w:bCs/>
          <w:sz w:val="28"/>
          <w:szCs w:val="28"/>
          <w:lang w:eastAsia="ru-RU"/>
        </w:rPr>
      </w:pPr>
    </w:p>
    <w:p w14:paraId="4746BC77" w14:textId="674428E9" w:rsidR="00002DBF" w:rsidRPr="001E2E8D" w:rsidRDefault="00002DBF" w:rsidP="009E0422">
      <w:pPr>
        <w:spacing w:after="240"/>
        <w:jc w:val="center"/>
        <w:rPr>
          <w:rFonts w:ascii="Times New Roman" w:hAnsi="Times New Roman" w:cs="Times New Roman"/>
          <w:b/>
          <w:bCs/>
          <w:sz w:val="28"/>
          <w:szCs w:val="28"/>
        </w:rPr>
      </w:pPr>
      <w:r w:rsidRPr="001E2E8D">
        <w:rPr>
          <w:rFonts w:ascii="Times New Roman" w:hAnsi="Times New Roman" w:cs="Times New Roman"/>
          <w:b/>
          <w:bCs/>
          <w:sz w:val="28"/>
          <w:szCs w:val="28"/>
        </w:rPr>
        <w:t>4.2. С</w:t>
      </w:r>
      <w:r w:rsidR="0043188C">
        <w:rPr>
          <w:rFonts w:ascii="Times New Roman" w:hAnsi="Times New Roman" w:cs="Times New Roman"/>
          <w:b/>
          <w:bCs/>
          <w:sz w:val="28"/>
          <w:szCs w:val="28"/>
        </w:rPr>
        <w:t>ТРУКТУРА НАВЧАЛЬНОЇ ДИСЦИПЛІНИ</w:t>
      </w:r>
    </w:p>
    <w:p w14:paraId="7FB90ABA" w14:textId="77777777" w:rsidR="00002DBF" w:rsidRPr="001E2E8D" w:rsidRDefault="00002DBF" w:rsidP="009E0422">
      <w:pPr>
        <w:spacing w:after="120"/>
        <w:ind w:left="357"/>
        <w:jc w:val="center"/>
        <w:rPr>
          <w:rFonts w:ascii="Times New Roman" w:hAnsi="Times New Roman" w:cs="Times New Roman"/>
          <w:b/>
          <w:bCs/>
          <w:sz w:val="28"/>
          <w:szCs w:val="28"/>
        </w:rPr>
      </w:pPr>
      <w:r w:rsidRPr="001E2E8D">
        <w:rPr>
          <w:rFonts w:ascii="Times New Roman" w:hAnsi="Times New Roman" w:cs="Times New Roman"/>
          <w:b/>
          <w:bCs/>
          <w:sz w:val="28"/>
          <w:szCs w:val="28"/>
        </w:rPr>
        <w:t>4.2.1. Тематичний план</w:t>
      </w:r>
    </w:p>
    <w:p w14:paraId="280B02D7" w14:textId="77777777" w:rsidR="00002DBF" w:rsidRPr="004E64C4" w:rsidRDefault="00002DBF" w:rsidP="009B010E">
      <w:pPr>
        <w:spacing w:after="0" w:line="240" w:lineRule="auto"/>
        <w:rPr>
          <w:rFonts w:ascii="Times New Roman" w:hAnsi="Times New Roman" w:cs="Times New Roman"/>
          <w:i/>
        </w:rPr>
      </w:pPr>
      <w:bookmarkStart w:id="1" w:name="_Toc9952421"/>
    </w:p>
    <w:tbl>
      <w:tblPr>
        <w:tblW w:w="9669" w:type="dxa"/>
        <w:tblInd w:w="-318" w:type="dxa"/>
        <w:tblLayout w:type="fixed"/>
        <w:tblLook w:val="00A0" w:firstRow="1" w:lastRow="0" w:firstColumn="1" w:lastColumn="0" w:noHBand="0" w:noVBand="0"/>
      </w:tblPr>
      <w:tblGrid>
        <w:gridCol w:w="2440"/>
        <w:gridCol w:w="425"/>
        <w:gridCol w:w="425"/>
        <w:gridCol w:w="474"/>
        <w:gridCol w:w="518"/>
        <w:gridCol w:w="570"/>
        <w:gridCol w:w="564"/>
        <w:gridCol w:w="426"/>
        <w:gridCol w:w="567"/>
        <w:gridCol w:w="619"/>
        <w:gridCol w:w="544"/>
        <w:gridCol w:w="544"/>
        <w:gridCol w:w="544"/>
        <w:gridCol w:w="544"/>
        <w:gridCol w:w="456"/>
        <w:gridCol w:w="9"/>
      </w:tblGrid>
      <w:tr w:rsidR="004E64C4" w:rsidRPr="004E64C4" w14:paraId="6D1BF5A3" w14:textId="77777777" w:rsidTr="002C2562">
        <w:trPr>
          <w:cantSplit/>
          <w:trHeight w:val="435"/>
        </w:trPr>
        <w:tc>
          <w:tcPr>
            <w:tcW w:w="2440" w:type="dxa"/>
            <w:vMerge w:val="restart"/>
            <w:tcBorders>
              <w:top w:val="single" w:sz="4" w:space="0" w:color="auto"/>
              <w:left w:val="single" w:sz="4" w:space="0" w:color="auto"/>
              <w:bottom w:val="single" w:sz="4" w:space="0" w:color="auto"/>
              <w:right w:val="single" w:sz="4" w:space="0" w:color="auto"/>
            </w:tcBorders>
            <w:vAlign w:val="center"/>
          </w:tcPr>
          <w:p w14:paraId="54E7FF3E"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rPr>
              <w:t>Назви змістових модулів і тем</w:t>
            </w:r>
          </w:p>
        </w:tc>
        <w:tc>
          <w:tcPr>
            <w:tcW w:w="7229" w:type="dxa"/>
            <w:gridSpan w:val="15"/>
            <w:tcBorders>
              <w:top w:val="single" w:sz="4" w:space="0" w:color="auto"/>
              <w:left w:val="nil"/>
              <w:bottom w:val="single" w:sz="4" w:space="0" w:color="auto"/>
              <w:right w:val="single" w:sz="4" w:space="0" w:color="auto"/>
            </w:tcBorders>
            <w:vAlign w:val="center"/>
          </w:tcPr>
          <w:p w14:paraId="6337C20A"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rPr>
              <w:t>Розподіл годин між видами робіт</w:t>
            </w:r>
          </w:p>
        </w:tc>
      </w:tr>
      <w:tr w:rsidR="004E64C4" w:rsidRPr="004E64C4" w14:paraId="14CE1787" w14:textId="77777777" w:rsidTr="002C2562">
        <w:trPr>
          <w:trHeight w:val="300"/>
        </w:trPr>
        <w:tc>
          <w:tcPr>
            <w:tcW w:w="2440" w:type="dxa"/>
            <w:vMerge/>
            <w:tcBorders>
              <w:top w:val="single" w:sz="4" w:space="0" w:color="auto"/>
              <w:left w:val="single" w:sz="4" w:space="0" w:color="auto"/>
              <w:bottom w:val="single" w:sz="4" w:space="0" w:color="auto"/>
              <w:right w:val="single" w:sz="4" w:space="0" w:color="auto"/>
            </w:tcBorders>
            <w:vAlign w:val="center"/>
          </w:tcPr>
          <w:p w14:paraId="64AB5FA8" w14:textId="77777777" w:rsidR="004E64C4" w:rsidRPr="004E64C4" w:rsidRDefault="004E64C4" w:rsidP="002C2562">
            <w:pPr>
              <w:rPr>
                <w:rFonts w:ascii="Times New Roman" w:hAnsi="Times New Roman" w:cs="Times New Roman"/>
              </w:rPr>
            </w:pPr>
          </w:p>
        </w:tc>
        <w:tc>
          <w:tcPr>
            <w:tcW w:w="2976" w:type="dxa"/>
            <w:gridSpan w:val="6"/>
            <w:tcBorders>
              <w:top w:val="single" w:sz="4" w:space="0" w:color="auto"/>
              <w:left w:val="nil"/>
              <w:bottom w:val="single" w:sz="4" w:space="0" w:color="auto"/>
              <w:right w:val="single" w:sz="4" w:space="0" w:color="auto"/>
            </w:tcBorders>
            <w:vAlign w:val="center"/>
          </w:tcPr>
          <w:p w14:paraId="1D818A2C"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rPr>
              <w:t>денна форма</w:t>
            </w:r>
          </w:p>
        </w:tc>
        <w:tc>
          <w:tcPr>
            <w:tcW w:w="4253" w:type="dxa"/>
            <w:gridSpan w:val="9"/>
            <w:tcBorders>
              <w:top w:val="single" w:sz="4" w:space="0" w:color="auto"/>
              <w:left w:val="nil"/>
              <w:bottom w:val="single" w:sz="4" w:space="0" w:color="auto"/>
              <w:right w:val="single" w:sz="4" w:space="0" w:color="auto"/>
            </w:tcBorders>
            <w:vAlign w:val="center"/>
          </w:tcPr>
          <w:p w14:paraId="0D9E812B"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rPr>
              <w:t>заочна форма</w:t>
            </w:r>
          </w:p>
        </w:tc>
      </w:tr>
      <w:tr w:rsidR="004E64C4" w:rsidRPr="004E64C4" w14:paraId="4ED8E853" w14:textId="77777777" w:rsidTr="002C2562">
        <w:trPr>
          <w:gridAfter w:val="1"/>
          <w:wAfter w:w="9" w:type="dxa"/>
          <w:trHeight w:val="300"/>
        </w:trPr>
        <w:tc>
          <w:tcPr>
            <w:tcW w:w="2440" w:type="dxa"/>
            <w:vMerge/>
            <w:tcBorders>
              <w:top w:val="single" w:sz="4" w:space="0" w:color="auto"/>
              <w:left w:val="single" w:sz="4" w:space="0" w:color="auto"/>
              <w:bottom w:val="single" w:sz="4" w:space="0" w:color="auto"/>
              <w:right w:val="single" w:sz="4" w:space="0" w:color="auto"/>
            </w:tcBorders>
            <w:vAlign w:val="center"/>
          </w:tcPr>
          <w:p w14:paraId="416965C4" w14:textId="77777777" w:rsidR="004E64C4" w:rsidRPr="004E64C4" w:rsidRDefault="004E64C4" w:rsidP="002C2562">
            <w:pPr>
              <w:rPr>
                <w:rFonts w:ascii="Times New Roman" w:hAnsi="Times New Roman" w:cs="Times New Roman"/>
              </w:rPr>
            </w:pPr>
          </w:p>
        </w:tc>
        <w:tc>
          <w:tcPr>
            <w:tcW w:w="425" w:type="dxa"/>
            <w:vMerge w:val="restart"/>
            <w:tcBorders>
              <w:top w:val="nil"/>
              <w:left w:val="single" w:sz="4" w:space="0" w:color="auto"/>
              <w:bottom w:val="single" w:sz="4" w:space="0" w:color="auto"/>
              <w:right w:val="single" w:sz="4" w:space="0" w:color="auto"/>
            </w:tcBorders>
            <w:textDirection w:val="btLr"/>
            <w:vAlign w:val="center"/>
          </w:tcPr>
          <w:p w14:paraId="0371F43D" w14:textId="77777777" w:rsidR="004E64C4" w:rsidRPr="004E64C4" w:rsidRDefault="004E64C4" w:rsidP="002C2562">
            <w:pPr>
              <w:ind w:left="113" w:right="-25"/>
              <w:jc w:val="center"/>
              <w:rPr>
                <w:rFonts w:ascii="Times New Roman" w:hAnsi="Times New Roman" w:cs="Times New Roman"/>
              </w:rPr>
            </w:pPr>
            <w:r w:rsidRPr="004E64C4">
              <w:rPr>
                <w:rFonts w:ascii="Times New Roman" w:hAnsi="Times New Roman" w:cs="Times New Roman"/>
              </w:rPr>
              <w:t>Усього</w:t>
            </w:r>
          </w:p>
        </w:tc>
        <w:tc>
          <w:tcPr>
            <w:tcW w:w="2551" w:type="dxa"/>
            <w:gridSpan w:val="5"/>
            <w:tcBorders>
              <w:top w:val="single" w:sz="4" w:space="0" w:color="auto"/>
              <w:left w:val="nil"/>
              <w:bottom w:val="single" w:sz="4" w:space="0" w:color="auto"/>
              <w:right w:val="single" w:sz="4" w:space="0" w:color="auto"/>
            </w:tcBorders>
            <w:vAlign w:val="center"/>
          </w:tcPr>
          <w:p w14:paraId="45B36814"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rPr>
              <w:t>аудиторна</w:t>
            </w:r>
          </w:p>
        </w:tc>
        <w:tc>
          <w:tcPr>
            <w:tcW w:w="426" w:type="dxa"/>
            <w:vMerge w:val="restart"/>
            <w:tcBorders>
              <w:top w:val="nil"/>
              <w:left w:val="single" w:sz="4" w:space="0" w:color="auto"/>
              <w:right w:val="single" w:sz="4" w:space="0" w:color="auto"/>
            </w:tcBorders>
            <w:textDirection w:val="btLr"/>
            <w:vAlign w:val="center"/>
          </w:tcPr>
          <w:p w14:paraId="0EACAFA5"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Самостійна робота</w:t>
            </w:r>
          </w:p>
        </w:tc>
        <w:tc>
          <w:tcPr>
            <w:tcW w:w="567" w:type="dxa"/>
            <w:vMerge w:val="restart"/>
            <w:tcBorders>
              <w:top w:val="nil"/>
              <w:left w:val="single" w:sz="4" w:space="0" w:color="auto"/>
              <w:right w:val="single" w:sz="4" w:space="0" w:color="auto"/>
            </w:tcBorders>
            <w:textDirection w:val="btLr"/>
            <w:vAlign w:val="center"/>
          </w:tcPr>
          <w:p w14:paraId="11DB0165" w14:textId="77777777" w:rsidR="004E64C4" w:rsidRPr="004E64C4" w:rsidRDefault="004E64C4" w:rsidP="002C2562">
            <w:pPr>
              <w:ind w:left="113" w:right="-24"/>
              <w:jc w:val="center"/>
              <w:rPr>
                <w:rFonts w:ascii="Times New Roman" w:hAnsi="Times New Roman" w:cs="Times New Roman"/>
              </w:rPr>
            </w:pPr>
            <w:r w:rsidRPr="004E64C4">
              <w:rPr>
                <w:rFonts w:ascii="Times New Roman" w:hAnsi="Times New Roman" w:cs="Times New Roman"/>
              </w:rPr>
              <w:t>Усього</w:t>
            </w:r>
          </w:p>
        </w:tc>
        <w:tc>
          <w:tcPr>
            <w:tcW w:w="2795" w:type="dxa"/>
            <w:gridSpan w:val="5"/>
            <w:tcBorders>
              <w:top w:val="single" w:sz="4" w:space="0" w:color="auto"/>
              <w:left w:val="nil"/>
              <w:bottom w:val="single" w:sz="4" w:space="0" w:color="auto"/>
              <w:right w:val="single" w:sz="4" w:space="0" w:color="auto"/>
            </w:tcBorders>
            <w:vAlign w:val="center"/>
          </w:tcPr>
          <w:p w14:paraId="19D138DD"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rPr>
              <w:t>аудиторна</w:t>
            </w:r>
          </w:p>
        </w:tc>
        <w:tc>
          <w:tcPr>
            <w:tcW w:w="456" w:type="dxa"/>
            <w:vMerge w:val="restart"/>
            <w:tcBorders>
              <w:top w:val="nil"/>
              <w:left w:val="single" w:sz="4" w:space="0" w:color="auto"/>
              <w:right w:val="single" w:sz="4" w:space="0" w:color="auto"/>
            </w:tcBorders>
            <w:textDirection w:val="btLr"/>
            <w:vAlign w:val="center"/>
          </w:tcPr>
          <w:p w14:paraId="0A7F4078"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Самостійна робота</w:t>
            </w:r>
          </w:p>
        </w:tc>
      </w:tr>
      <w:tr w:rsidR="004E64C4" w:rsidRPr="004E64C4" w14:paraId="112FC7ED" w14:textId="77777777" w:rsidTr="002C2562">
        <w:trPr>
          <w:gridAfter w:val="1"/>
          <w:wAfter w:w="9" w:type="dxa"/>
          <w:trHeight w:val="315"/>
        </w:trPr>
        <w:tc>
          <w:tcPr>
            <w:tcW w:w="2440" w:type="dxa"/>
            <w:vMerge/>
            <w:tcBorders>
              <w:top w:val="single" w:sz="4" w:space="0" w:color="auto"/>
              <w:left w:val="single" w:sz="4" w:space="0" w:color="auto"/>
              <w:bottom w:val="single" w:sz="4" w:space="0" w:color="auto"/>
              <w:right w:val="single" w:sz="4" w:space="0" w:color="auto"/>
            </w:tcBorders>
            <w:vAlign w:val="center"/>
          </w:tcPr>
          <w:p w14:paraId="7255A2D9" w14:textId="77777777" w:rsidR="004E64C4" w:rsidRPr="004E64C4" w:rsidRDefault="004E64C4" w:rsidP="002C2562">
            <w:pPr>
              <w:rPr>
                <w:rFonts w:ascii="Times New Roman" w:hAnsi="Times New Roman" w:cs="Times New Roman"/>
              </w:rPr>
            </w:pPr>
          </w:p>
        </w:tc>
        <w:tc>
          <w:tcPr>
            <w:tcW w:w="425" w:type="dxa"/>
            <w:vMerge/>
            <w:tcBorders>
              <w:top w:val="nil"/>
              <w:left w:val="single" w:sz="4" w:space="0" w:color="auto"/>
              <w:bottom w:val="single" w:sz="4" w:space="0" w:color="auto"/>
              <w:right w:val="single" w:sz="4" w:space="0" w:color="auto"/>
            </w:tcBorders>
            <w:vAlign w:val="center"/>
          </w:tcPr>
          <w:p w14:paraId="5A5551D8" w14:textId="77777777" w:rsidR="004E64C4" w:rsidRPr="004E64C4" w:rsidRDefault="004E64C4" w:rsidP="002C2562">
            <w:pPr>
              <w:rPr>
                <w:rFonts w:ascii="Times New Roman" w:hAnsi="Times New Roman" w:cs="Times New Roman"/>
              </w:rPr>
            </w:pPr>
          </w:p>
        </w:tc>
        <w:tc>
          <w:tcPr>
            <w:tcW w:w="2551" w:type="dxa"/>
            <w:gridSpan w:val="5"/>
            <w:tcBorders>
              <w:top w:val="single" w:sz="4" w:space="0" w:color="auto"/>
              <w:left w:val="nil"/>
              <w:bottom w:val="single" w:sz="4" w:space="0" w:color="auto"/>
              <w:right w:val="single" w:sz="4" w:space="0" w:color="auto"/>
            </w:tcBorders>
            <w:vAlign w:val="center"/>
          </w:tcPr>
          <w:p w14:paraId="1631C4C8"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rPr>
              <w:t>у тому числі</w:t>
            </w:r>
          </w:p>
        </w:tc>
        <w:tc>
          <w:tcPr>
            <w:tcW w:w="426" w:type="dxa"/>
            <w:vMerge/>
            <w:tcBorders>
              <w:left w:val="single" w:sz="4" w:space="0" w:color="auto"/>
              <w:right w:val="single" w:sz="4" w:space="0" w:color="auto"/>
            </w:tcBorders>
            <w:vAlign w:val="center"/>
          </w:tcPr>
          <w:p w14:paraId="0E56E30F" w14:textId="77777777" w:rsidR="004E64C4" w:rsidRPr="004E64C4" w:rsidRDefault="004E64C4" w:rsidP="002C2562">
            <w:pPr>
              <w:rPr>
                <w:rFonts w:ascii="Times New Roman" w:hAnsi="Times New Roman" w:cs="Times New Roman"/>
              </w:rPr>
            </w:pPr>
          </w:p>
        </w:tc>
        <w:tc>
          <w:tcPr>
            <w:tcW w:w="567" w:type="dxa"/>
            <w:vMerge/>
            <w:tcBorders>
              <w:left w:val="single" w:sz="4" w:space="0" w:color="auto"/>
              <w:right w:val="single" w:sz="4" w:space="0" w:color="auto"/>
            </w:tcBorders>
            <w:vAlign w:val="center"/>
          </w:tcPr>
          <w:p w14:paraId="365164FB" w14:textId="77777777" w:rsidR="004E64C4" w:rsidRPr="004E64C4" w:rsidRDefault="004E64C4" w:rsidP="002C2562">
            <w:pPr>
              <w:rPr>
                <w:rFonts w:ascii="Times New Roman" w:hAnsi="Times New Roman" w:cs="Times New Roman"/>
              </w:rPr>
            </w:pPr>
          </w:p>
        </w:tc>
        <w:tc>
          <w:tcPr>
            <w:tcW w:w="2795" w:type="dxa"/>
            <w:gridSpan w:val="5"/>
            <w:tcBorders>
              <w:top w:val="single" w:sz="4" w:space="0" w:color="auto"/>
              <w:left w:val="nil"/>
              <w:bottom w:val="single" w:sz="4" w:space="0" w:color="auto"/>
              <w:right w:val="single" w:sz="4" w:space="0" w:color="auto"/>
            </w:tcBorders>
            <w:vAlign w:val="center"/>
          </w:tcPr>
          <w:p w14:paraId="6B9BC34D"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rPr>
              <w:t>у тому числі</w:t>
            </w:r>
          </w:p>
        </w:tc>
        <w:tc>
          <w:tcPr>
            <w:tcW w:w="456" w:type="dxa"/>
            <w:vMerge/>
            <w:tcBorders>
              <w:left w:val="single" w:sz="4" w:space="0" w:color="auto"/>
              <w:right w:val="single" w:sz="4" w:space="0" w:color="auto"/>
            </w:tcBorders>
            <w:vAlign w:val="center"/>
          </w:tcPr>
          <w:p w14:paraId="51A0642C" w14:textId="77777777" w:rsidR="004E64C4" w:rsidRPr="004E64C4" w:rsidRDefault="004E64C4" w:rsidP="002C2562">
            <w:pPr>
              <w:rPr>
                <w:rFonts w:ascii="Times New Roman" w:hAnsi="Times New Roman" w:cs="Times New Roman"/>
              </w:rPr>
            </w:pPr>
          </w:p>
        </w:tc>
      </w:tr>
      <w:tr w:rsidR="004E64C4" w:rsidRPr="004E64C4" w14:paraId="50B55779" w14:textId="77777777" w:rsidTr="002C2562">
        <w:trPr>
          <w:gridAfter w:val="1"/>
          <w:wAfter w:w="9" w:type="dxa"/>
          <w:cantSplit/>
          <w:trHeight w:val="1385"/>
        </w:trPr>
        <w:tc>
          <w:tcPr>
            <w:tcW w:w="2440" w:type="dxa"/>
            <w:vMerge/>
            <w:tcBorders>
              <w:top w:val="single" w:sz="4" w:space="0" w:color="auto"/>
              <w:left w:val="single" w:sz="4" w:space="0" w:color="auto"/>
              <w:bottom w:val="single" w:sz="4" w:space="0" w:color="auto"/>
              <w:right w:val="single" w:sz="4" w:space="0" w:color="auto"/>
            </w:tcBorders>
            <w:vAlign w:val="center"/>
          </w:tcPr>
          <w:p w14:paraId="71157DB3" w14:textId="77777777" w:rsidR="004E64C4" w:rsidRPr="004E64C4" w:rsidRDefault="004E64C4" w:rsidP="002C2562">
            <w:pPr>
              <w:rPr>
                <w:rFonts w:ascii="Times New Roman" w:hAnsi="Times New Roman" w:cs="Times New Roman"/>
              </w:rPr>
            </w:pPr>
          </w:p>
        </w:tc>
        <w:tc>
          <w:tcPr>
            <w:tcW w:w="425" w:type="dxa"/>
            <w:vMerge/>
            <w:tcBorders>
              <w:top w:val="nil"/>
              <w:left w:val="single" w:sz="4" w:space="0" w:color="auto"/>
              <w:bottom w:val="single" w:sz="4" w:space="0" w:color="auto"/>
              <w:right w:val="single" w:sz="4" w:space="0" w:color="auto"/>
            </w:tcBorders>
            <w:vAlign w:val="center"/>
          </w:tcPr>
          <w:p w14:paraId="60843B7B" w14:textId="77777777" w:rsidR="004E64C4" w:rsidRPr="004E64C4" w:rsidRDefault="004E64C4" w:rsidP="002C2562">
            <w:pPr>
              <w:rPr>
                <w:rFonts w:ascii="Times New Roman" w:hAnsi="Times New Roman" w:cs="Times New Roman"/>
              </w:rPr>
            </w:pPr>
          </w:p>
        </w:tc>
        <w:tc>
          <w:tcPr>
            <w:tcW w:w="425" w:type="dxa"/>
            <w:tcBorders>
              <w:top w:val="nil"/>
              <w:left w:val="nil"/>
              <w:bottom w:val="single" w:sz="4" w:space="0" w:color="auto"/>
              <w:right w:val="single" w:sz="4" w:space="0" w:color="auto"/>
            </w:tcBorders>
            <w:textDirection w:val="btLr"/>
            <w:vAlign w:val="center"/>
          </w:tcPr>
          <w:p w14:paraId="4BEAB679"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лекції</w:t>
            </w:r>
          </w:p>
        </w:tc>
        <w:tc>
          <w:tcPr>
            <w:tcW w:w="474" w:type="dxa"/>
            <w:tcBorders>
              <w:top w:val="nil"/>
              <w:left w:val="nil"/>
              <w:bottom w:val="single" w:sz="4" w:space="0" w:color="auto"/>
              <w:right w:val="single" w:sz="4" w:space="0" w:color="auto"/>
            </w:tcBorders>
            <w:textDirection w:val="btLr"/>
            <w:vAlign w:val="center"/>
          </w:tcPr>
          <w:p w14:paraId="0667232A"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семінари</w:t>
            </w:r>
          </w:p>
        </w:tc>
        <w:tc>
          <w:tcPr>
            <w:tcW w:w="518" w:type="dxa"/>
            <w:tcBorders>
              <w:top w:val="nil"/>
              <w:left w:val="nil"/>
              <w:bottom w:val="single" w:sz="4" w:space="0" w:color="auto"/>
              <w:right w:val="single" w:sz="4" w:space="0" w:color="auto"/>
            </w:tcBorders>
            <w:textDirection w:val="btLr"/>
            <w:vAlign w:val="center"/>
          </w:tcPr>
          <w:p w14:paraId="3DBCC89E"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практичні</w:t>
            </w:r>
          </w:p>
        </w:tc>
        <w:tc>
          <w:tcPr>
            <w:tcW w:w="570" w:type="dxa"/>
            <w:tcBorders>
              <w:top w:val="nil"/>
              <w:left w:val="nil"/>
              <w:bottom w:val="single" w:sz="4" w:space="0" w:color="auto"/>
              <w:right w:val="single" w:sz="4" w:space="0" w:color="auto"/>
            </w:tcBorders>
            <w:textDirection w:val="btLr"/>
            <w:vAlign w:val="center"/>
          </w:tcPr>
          <w:p w14:paraId="0E691E62"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лабораторні</w:t>
            </w:r>
          </w:p>
        </w:tc>
        <w:tc>
          <w:tcPr>
            <w:tcW w:w="564" w:type="dxa"/>
            <w:tcBorders>
              <w:top w:val="nil"/>
              <w:left w:val="nil"/>
              <w:bottom w:val="single" w:sz="4" w:space="0" w:color="auto"/>
              <w:right w:val="single" w:sz="4" w:space="0" w:color="auto"/>
            </w:tcBorders>
            <w:textDirection w:val="btLr"/>
            <w:vAlign w:val="center"/>
          </w:tcPr>
          <w:p w14:paraId="71BF45ED"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індивідуальні</w:t>
            </w:r>
          </w:p>
        </w:tc>
        <w:tc>
          <w:tcPr>
            <w:tcW w:w="426" w:type="dxa"/>
            <w:vMerge/>
            <w:tcBorders>
              <w:left w:val="single" w:sz="4" w:space="0" w:color="auto"/>
              <w:bottom w:val="single" w:sz="4" w:space="0" w:color="auto"/>
              <w:right w:val="single" w:sz="4" w:space="0" w:color="auto"/>
            </w:tcBorders>
            <w:vAlign w:val="center"/>
          </w:tcPr>
          <w:p w14:paraId="51EA9B5E" w14:textId="77777777" w:rsidR="004E64C4" w:rsidRPr="004E64C4" w:rsidRDefault="004E64C4" w:rsidP="002C2562">
            <w:pP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vAlign w:val="center"/>
          </w:tcPr>
          <w:p w14:paraId="3057522C" w14:textId="77777777" w:rsidR="004E64C4" w:rsidRPr="004E64C4" w:rsidRDefault="004E64C4" w:rsidP="002C2562">
            <w:pPr>
              <w:rPr>
                <w:rFonts w:ascii="Times New Roman" w:hAnsi="Times New Roman" w:cs="Times New Roman"/>
              </w:rPr>
            </w:pPr>
          </w:p>
        </w:tc>
        <w:tc>
          <w:tcPr>
            <w:tcW w:w="619" w:type="dxa"/>
            <w:tcBorders>
              <w:top w:val="nil"/>
              <w:left w:val="nil"/>
              <w:bottom w:val="single" w:sz="4" w:space="0" w:color="auto"/>
              <w:right w:val="single" w:sz="4" w:space="0" w:color="auto"/>
            </w:tcBorders>
            <w:textDirection w:val="btLr"/>
            <w:vAlign w:val="center"/>
          </w:tcPr>
          <w:p w14:paraId="20F8207A"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лекції</w:t>
            </w:r>
          </w:p>
        </w:tc>
        <w:tc>
          <w:tcPr>
            <w:tcW w:w="544" w:type="dxa"/>
            <w:tcBorders>
              <w:top w:val="nil"/>
              <w:left w:val="nil"/>
              <w:bottom w:val="single" w:sz="4" w:space="0" w:color="auto"/>
              <w:right w:val="single" w:sz="4" w:space="0" w:color="auto"/>
            </w:tcBorders>
            <w:textDirection w:val="btLr"/>
            <w:vAlign w:val="center"/>
          </w:tcPr>
          <w:p w14:paraId="6A02AE87"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семінари</w:t>
            </w:r>
          </w:p>
        </w:tc>
        <w:tc>
          <w:tcPr>
            <w:tcW w:w="544" w:type="dxa"/>
            <w:tcBorders>
              <w:top w:val="nil"/>
              <w:left w:val="nil"/>
              <w:bottom w:val="single" w:sz="4" w:space="0" w:color="auto"/>
              <w:right w:val="single" w:sz="4" w:space="0" w:color="auto"/>
            </w:tcBorders>
            <w:textDirection w:val="btLr"/>
            <w:vAlign w:val="center"/>
          </w:tcPr>
          <w:p w14:paraId="03EE5274"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практичні</w:t>
            </w:r>
          </w:p>
        </w:tc>
        <w:tc>
          <w:tcPr>
            <w:tcW w:w="544" w:type="dxa"/>
            <w:tcBorders>
              <w:top w:val="nil"/>
              <w:left w:val="nil"/>
              <w:bottom w:val="single" w:sz="4" w:space="0" w:color="auto"/>
              <w:right w:val="single" w:sz="4" w:space="0" w:color="auto"/>
            </w:tcBorders>
            <w:textDirection w:val="btLr"/>
            <w:vAlign w:val="center"/>
          </w:tcPr>
          <w:p w14:paraId="68DDE4B6"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лабораторні</w:t>
            </w:r>
          </w:p>
        </w:tc>
        <w:tc>
          <w:tcPr>
            <w:tcW w:w="544" w:type="dxa"/>
            <w:tcBorders>
              <w:top w:val="nil"/>
              <w:left w:val="nil"/>
              <w:bottom w:val="single" w:sz="4" w:space="0" w:color="auto"/>
              <w:right w:val="single" w:sz="4" w:space="0" w:color="auto"/>
            </w:tcBorders>
            <w:textDirection w:val="btLr"/>
            <w:vAlign w:val="center"/>
          </w:tcPr>
          <w:p w14:paraId="239BF947" w14:textId="77777777" w:rsidR="004E64C4" w:rsidRPr="004E64C4" w:rsidRDefault="004E64C4" w:rsidP="002C2562">
            <w:pPr>
              <w:ind w:left="113" w:right="113"/>
              <w:jc w:val="center"/>
              <w:rPr>
                <w:rFonts w:ascii="Times New Roman" w:hAnsi="Times New Roman" w:cs="Times New Roman"/>
              </w:rPr>
            </w:pPr>
            <w:r w:rsidRPr="004E64C4">
              <w:rPr>
                <w:rFonts w:ascii="Times New Roman" w:hAnsi="Times New Roman" w:cs="Times New Roman"/>
              </w:rPr>
              <w:t>індивідуальні</w:t>
            </w:r>
          </w:p>
        </w:tc>
        <w:tc>
          <w:tcPr>
            <w:tcW w:w="456" w:type="dxa"/>
            <w:vMerge/>
            <w:tcBorders>
              <w:left w:val="single" w:sz="4" w:space="0" w:color="auto"/>
              <w:bottom w:val="single" w:sz="4" w:space="0" w:color="auto"/>
              <w:right w:val="single" w:sz="4" w:space="0" w:color="auto"/>
            </w:tcBorders>
            <w:vAlign w:val="center"/>
          </w:tcPr>
          <w:p w14:paraId="31B6E67F" w14:textId="77777777" w:rsidR="004E64C4" w:rsidRPr="004E64C4" w:rsidRDefault="004E64C4" w:rsidP="002C2562">
            <w:pPr>
              <w:rPr>
                <w:rFonts w:ascii="Times New Roman" w:hAnsi="Times New Roman" w:cs="Times New Roman"/>
              </w:rPr>
            </w:pPr>
          </w:p>
        </w:tc>
      </w:tr>
      <w:tr w:rsidR="004E64C4" w:rsidRPr="004E64C4" w14:paraId="39141E2E"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57E9A5C8"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1</w:t>
            </w:r>
          </w:p>
        </w:tc>
        <w:tc>
          <w:tcPr>
            <w:tcW w:w="425" w:type="dxa"/>
            <w:tcBorders>
              <w:top w:val="nil"/>
              <w:left w:val="nil"/>
              <w:bottom w:val="single" w:sz="4" w:space="0" w:color="auto"/>
              <w:right w:val="single" w:sz="4" w:space="0" w:color="auto"/>
            </w:tcBorders>
            <w:vAlign w:val="center"/>
          </w:tcPr>
          <w:p w14:paraId="3989C7EB"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2</w:t>
            </w:r>
          </w:p>
        </w:tc>
        <w:tc>
          <w:tcPr>
            <w:tcW w:w="425" w:type="dxa"/>
            <w:tcBorders>
              <w:top w:val="nil"/>
              <w:left w:val="nil"/>
              <w:bottom w:val="single" w:sz="4" w:space="0" w:color="auto"/>
              <w:right w:val="single" w:sz="4" w:space="0" w:color="auto"/>
            </w:tcBorders>
            <w:vAlign w:val="center"/>
          </w:tcPr>
          <w:p w14:paraId="75C7492D"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3</w:t>
            </w:r>
          </w:p>
        </w:tc>
        <w:tc>
          <w:tcPr>
            <w:tcW w:w="474" w:type="dxa"/>
            <w:tcBorders>
              <w:top w:val="nil"/>
              <w:left w:val="nil"/>
              <w:bottom w:val="single" w:sz="4" w:space="0" w:color="auto"/>
              <w:right w:val="single" w:sz="4" w:space="0" w:color="auto"/>
            </w:tcBorders>
            <w:vAlign w:val="center"/>
          </w:tcPr>
          <w:p w14:paraId="794F3622"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4</w:t>
            </w:r>
          </w:p>
        </w:tc>
        <w:tc>
          <w:tcPr>
            <w:tcW w:w="518" w:type="dxa"/>
            <w:tcBorders>
              <w:top w:val="nil"/>
              <w:left w:val="nil"/>
              <w:bottom w:val="single" w:sz="4" w:space="0" w:color="auto"/>
              <w:right w:val="single" w:sz="4" w:space="0" w:color="auto"/>
            </w:tcBorders>
            <w:vAlign w:val="center"/>
          </w:tcPr>
          <w:p w14:paraId="6EDCC10B"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5</w:t>
            </w:r>
          </w:p>
        </w:tc>
        <w:tc>
          <w:tcPr>
            <w:tcW w:w="570" w:type="dxa"/>
            <w:tcBorders>
              <w:top w:val="nil"/>
              <w:left w:val="nil"/>
              <w:bottom w:val="single" w:sz="4" w:space="0" w:color="auto"/>
              <w:right w:val="single" w:sz="4" w:space="0" w:color="auto"/>
            </w:tcBorders>
            <w:vAlign w:val="center"/>
          </w:tcPr>
          <w:p w14:paraId="25E6A53B"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6</w:t>
            </w:r>
          </w:p>
        </w:tc>
        <w:tc>
          <w:tcPr>
            <w:tcW w:w="564" w:type="dxa"/>
            <w:tcBorders>
              <w:top w:val="nil"/>
              <w:left w:val="nil"/>
              <w:bottom w:val="single" w:sz="4" w:space="0" w:color="auto"/>
              <w:right w:val="single" w:sz="4" w:space="0" w:color="auto"/>
            </w:tcBorders>
            <w:vAlign w:val="center"/>
          </w:tcPr>
          <w:p w14:paraId="1C5D8102"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7</w:t>
            </w:r>
          </w:p>
        </w:tc>
        <w:tc>
          <w:tcPr>
            <w:tcW w:w="426" w:type="dxa"/>
            <w:tcBorders>
              <w:top w:val="nil"/>
              <w:left w:val="nil"/>
              <w:bottom w:val="single" w:sz="4" w:space="0" w:color="auto"/>
              <w:right w:val="single" w:sz="4" w:space="0" w:color="auto"/>
            </w:tcBorders>
            <w:vAlign w:val="center"/>
          </w:tcPr>
          <w:p w14:paraId="4A2AE286"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8</w:t>
            </w:r>
          </w:p>
        </w:tc>
        <w:tc>
          <w:tcPr>
            <w:tcW w:w="567" w:type="dxa"/>
            <w:tcBorders>
              <w:top w:val="nil"/>
              <w:left w:val="nil"/>
              <w:bottom w:val="single" w:sz="4" w:space="0" w:color="auto"/>
              <w:right w:val="single" w:sz="4" w:space="0" w:color="auto"/>
            </w:tcBorders>
            <w:vAlign w:val="center"/>
          </w:tcPr>
          <w:p w14:paraId="6A40FC61"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9</w:t>
            </w:r>
          </w:p>
        </w:tc>
        <w:tc>
          <w:tcPr>
            <w:tcW w:w="619" w:type="dxa"/>
            <w:tcBorders>
              <w:top w:val="nil"/>
              <w:left w:val="nil"/>
              <w:bottom w:val="single" w:sz="4" w:space="0" w:color="auto"/>
              <w:right w:val="single" w:sz="4" w:space="0" w:color="auto"/>
            </w:tcBorders>
            <w:vAlign w:val="center"/>
          </w:tcPr>
          <w:p w14:paraId="5A1EFCF0"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10</w:t>
            </w:r>
          </w:p>
        </w:tc>
        <w:tc>
          <w:tcPr>
            <w:tcW w:w="544" w:type="dxa"/>
            <w:tcBorders>
              <w:top w:val="nil"/>
              <w:left w:val="nil"/>
              <w:bottom w:val="single" w:sz="4" w:space="0" w:color="auto"/>
              <w:right w:val="single" w:sz="4" w:space="0" w:color="auto"/>
            </w:tcBorders>
            <w:vAlign w:val="center"/>
          </w:tcPr>
          <w:p w14:paraId="71DA6C02"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11</w:t>
            </w:r>
          </w:p>
        </w:tc>
        <w:tc>
          <w:tcPr>
            <w:tcW w:w="544" w:type="dxa"/>
            <w:tcBorders>
              <w:top w:val="nil"/>
              <w:left w:val="nil"/>
              <w:bottom w:val="single" w:sz="4" w:space="0" w:color="auto"/>
              <w:right w:val="single" w:sz="4" w:space="0" w:color="auto"/>
            </w:tcBorders>
            <w:vAlign w:val="center"/>
          </w:tcPr>
          <w:p w14:paraId="636E8D59"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12</w:t>
            </w:r>
          </w:p>
        </w:tc>
        <w:tc>
          <w:tcPr>
            <w:tcW w:w="544" w:type="dxa"/>
            <w:tcBorders>
              <w:top w:val="nil"/>
              <w:left w:val="nil"/>
              <w:bottom w:val="single" w:sz="4" w:space="0" w:color="auto"/>
              <w:right w:val="single" w:sz="4" w:space="0" w:color="auto"/>
            </w:tcBorders>
            <w:vAlign w:val="center"/>
          </w:tcPr>
          <w:p w14:paraId="23317CA8"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bCs/>
              </w:rPr>
              <w:t>13</w:t>
            </w:r>
          </w:p>
        </w:tc>
        <w:tc>
          <w:tcPr>
            <w:tcW w:w="544" w:type="dxa"/>
            <w:tcBorders>
              <w:top w:val="nil"/>
              <w:left w:val="nil"/>
              <w:bottom w:val="single" w:sz="4" w:space="0" w:color="auto"/>
              <w:right w:val="single" w:sz="4" w:space="0" w:color="auto"/>
            </w:tcBorders>
            <w:vAlign w:val="center"/>
          </w:tcPr>
          <w:p w14:paraId="3C87ED08"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rPr>
              <w:t>14</w:t>
            </w:r>
          </w:p>
        </w:tc>
        <w:tc>
          <w:tcPr>
            <w:tcW w:w="456" w:type="dxa"/>
            <w:tcBorders>
              <w:top w:val="nil"/>
              <w:left w:val="nil"/>
              <w:bottom w:val="single" w:sz="4" w:space="0" w:color="auto"/>
              <w:right w:val="single" w:sz="4" w:space="0" w:color="auto"/>
            </w:tcBorders>
            <w:vAlign w:val="center"/>
          </w:tcPr>
          <w:p w14:paraId="459D27FE" w14:textId="77777777" w:rsidR="004E64C4" w:rsidRPr="004E64C4" w:rsidRDefault="004E64C4" w:rsidP="002C2562">
            <w:pPr>
              <w:jc w:val="center"/>
              <w:rPr>
                <w:rFonts w:ascii="Times New Roman" w:hAnsi="Times New Roman" w:cs="Times New Roman"/>
              </w:rPr>
            </w:pPr>
            <w:r w:rsidRPr="004E64C4">
              <w:rPr>
                <w:rFonts w:ascii="Times New Roman" w:hAnsi="Times New Roman" w:cs="Times New Roman"/>
              </w:rPr>
              <w:t>15</w:t>
            </w:r>
          </w:p>
        </w:tc>
      </w:tr>
      <w:tr w:rsidR="004E64C4" w:rsidRPr="004E64C4" w14:paraId="6B1A9669" w14:textId="77777777" w:rsidTr="002C2562">
        <w:trPr>
          <w:cantSplit/>
          <w:trHeight w:val="300"/>
        </w:trPr>
        <w:tc>
          <w:tcPr>
            <w:tcW w:w="9669" w:type="dxa"/>
            <w:gridSpan w:val="16"/>
            <w:tcBorders>
              <w:top w:val="single" w:sz="4" w:space="0" w:color="auto"/>
              <w:left w:val="single" w:sz="4" w:space="0" w:color="auto"/>
              <w:bottom w:val="single" w:sz="4" w:space="0" w:color="auto"/>
              <w:right w:val="single" w:sz="4" w:space="0" w:color="auto"/>
            </w:tcBorders>
          </w:tcPr>
          <w:p w14:paraId="53D69B8F" w14:textId="77777777" w:rsidR="004E64C4" w:rsidRPr="004E64C4" w:rsidRDefault="004E64C4" w:rsidP="002C2562">
            <w:pPr>
              <w:spacing w:after="0" w:line="240" w:lineRule="auto"/>
              <w:jc w:val="center"/>
              <w:rPr>
                <w:rFonts w:ascii="Times New Roman" w:hAnsi="Times New Roman" w:cs="Times New Roman"/>
                <w:sz w:val="24"/>
                <w:szCs w:val="24"/>
                <w:lang w:eastAsia="ru-RU"/>
              </w:rPr>
            </w:pPr>
            <w:r w:rsidRPr="004E64C4">
              <w:rPr>
                <w:rFonts w:ascii="Times New Roman" w:hAnsi="Times New Roman" w:cs="Times New Roman"/>
                <w:b/>
                <w:bCs/>
                <w:sz w:val="24"/>
                <w:szCs w:val="24"/>
                <w:lang w:eastAsia="ru-RU"/>
              </w:rPr>
              <w:t>Змістовий модуль 1</w:t>
            </w:r>
            <w:r w:rsidRPr="004E64C4">
              <w:rPr>
                <w:rFonts w:ascii="Times New Roman" w:hAnsi="Times New Roman" w:cs="Times New Roman"/>
                <w:sz w:val="24"/>
                <w:szCs w:val="24"/>
                <w:lang w:eastAsia="ru-RU"/>
              </w:rPr>
              <w:t xml:space="preserve">. </w:t>
            </w:r>
            <w:r w:rsidRPr="004E64C4">
              <w:rPr>
                <w:rFonts w:ascii="Times New Roman" w:hAnsi="Times New Roman" w:cs="Times New Roman"/>
                <w:b/>
                <w:bCs/>
                <w:sz w:val="24"/>
                <w:szCs w:val="24"/>
                <w:lang w:eastAsia="ru-RU"/>
              </w:rPr>
              <w:t>Поняття державного права зарубіжних  країн</w:t>
            </w:r>
          </w:p>
        </w:tc>
      </w:tr>
      <w:tr w:rsidR="004E64C4" w:rsidRPr="004E64C4" w14:paraId="12B944B6"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tcPr>
          <w:p w14:paraId="760935B3" w14:textId="77777777" w:rsidR="004E64C4" w:rsidRPr="004E64C4" w:rsidRDefault="004E64C4" w:rsidP="002C2562">
            <w:pPr>
              <w:spacing w:after="0" w:line="240" w:lineRule="auto"/>
              <w:ind w:left="113" w:right="113"/>
              <w:jc w:val="both"/>
              <w:rPr>
                <w:rFonts w:ascii="Times New Roman" w:hAnsi="Times New Roman" w:cs="Times New Roman"/>
                <w:sz w:val="24"/>
                <w:szCs w:val="24"/>
                <w:lang w:eastAsia="ru-RU"/>
              </w:rPr>
            </w:pPr>
            <w:r w:rsidRPr="004E64C4">
              <w:rPr>
                <w:rFonts w:ascii="Times New Roman" w:hAnsi="Times New Roman" w:cs="Times New Roman"/>
                <w:sz w:val="24"/>
                <w:szCs w:val="24"/>
                <w:lang w:eastAsia="ru-RU"/>
              </w:rPr>
              <w:t>Тема 1. Державне право як галузь права, наука та навчальна дисципліна</w:t>
            </w:r>
          </w:p>
        </w:tc>
        <w:tc>
          <w:tcPr>
            <w:tcW w:w="425" w:type="dxa"/>
            <w:tcBorders>
              <w:top w:val="nil"/>
              <w:left w:val="nil"/>
              <w:bottom w:val="single" w:sz="4" w:space="0" w:color="auto"/>
              <w:right w:val="single" w:sz="4" w:space="0" w:color="auto"/>
            </w:tcBorders>
          </w:tcPr>
          <w:p w14:paraId="5A5E0219"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425" w:type="dxa"/>
            <w:tcBorders>
              <w:top w:val="nil"/>
              <w:left w:val="nil"/>
              <w:bottom w:val="single" w:sz="4" w:space="0" w:color="auto"/>
              <w:right w:val="single" w:sz="4" w:space="0" w:color="auto"/>
            </w:tcBorders>
          </w:tcPr>
          <w:p w14:paraId="63834C7A"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474" w:type="dxa"/>
            <w:tcBorders>
              <w:top w:val="nil"/>
              <w:left w:val="nil"/>
              <w:bottom w:val="single" w:sz="4" w:space="0" w:color="auto"/>
              <w:right w:val="single" w:sz="4" w:space="0" w:color="auto"/>
            </w:tcBorders>
          </w:tcPr>
          <w:p w14:paraId="3F19C487"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518" w:type="dxa"/>
            <w:tcBorders>
              <w:top w:val="nil"/>
              <w:left w:val="nil"/>
              <w:bottom w:val="single" w:sz="4" w:space="0" w:color="auto"/>
              <w:right w:val="single" w:sz="4" w:space="0" w:color="auto"/>
            </w:tcBorders>
          </w:tcPr>
          <w:p w14:paraId="5A955193"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2D6748C6"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6E5F9BA2"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64E28F88"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5</w:t>
            </w:r>
          </w:p>
        </w:tc>
        <w:tc>
          <w:tcPr>
            <w:tcW w:w="567" w:type="dxa"/>
            <w:tcBorders>
              <w:top w:val="nil"/>
              <w:left w:val="nil"/>
              <w:bottom w:val="single" w:sz="4" w:space="0" w:color="auto"/>
              <w:right w:val="single" w:sz="4" w:space="0" w:color="auto"/>
            </w:tcBorders>
          </w:tcPr>
          <w:p w14:paraId="62A95402"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619" w:type="dxa"/>
            <w:tcBorders>
              <w:top w:val="nil"/>
              <w:left w:val="nil"/>
              <w:bottom w:val="single" w:sz="4" w:space="0" w:color="auto"/>
              <w:right w:val="single" w:sz="4" w:space="0" w:color="auto"/>
            </w:tcBorders>
          </w:tcPr>
          <w:p w14:paraId="1508B762"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A6FD83D"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FC74105"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A166B1C"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917C23F"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4F83EA1D"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r>
      <w:tr w:rsidR="004E64C4" w:rsidRPr="004E64C4" w14:paraId="3B3AE034"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tcPr>
          <w:p w14:paraId="688DBC5A" w14:textId="77777777" w:rsidR="004E64C4" w:rsidRPr="004E64C4" w:rsidRDefault="004E64C4" w:rsidP="002C2562">
            <w:pPr>
              <w:spacing w:after="0" w:line="240" w:lineRule="auto"/>
              <w:rPr>
                <w:rFonts w:ascii="Times New Roman" w:hAnsi="Times New Roman" w:cs="Times New Roman"/>
                <w:sz w:val="24"/>
                <w:szCs w:val="24"/>
                <w:lang w:eastAsia="ru-RU"/>
              </w:rPr>
            </w:pPr>
            <w:r w:rsidRPr="004E64C4">
              <w:rPr>
                <w:rFonts w:ascii="Times New Roman" w:hAnsi="Times New Roman" w:cs="Times New Roman"/>
                <w:sz w:val="24"/>
                <w:szCs w:val="24"/>
                <w:lang w:eastAsia="ru-RU"/>
              </w:rPr>
              <w:t>Тема 2. Джерела державного (конституційного) права зарубіжних країн</w:t>
            </w:r>
            <w:r w:rsidRPr="004E64C4">
              <w:rPr>
                <w:rFonts w:ascii="Times New Roman" w:hAnsi="Times New Roman" w:cs="Times New Roman"/>
                <w:sz w:val="24"/>
                <w:szCs w:val="24"/>
              </w:rPr>
              <w:t>. Теорія Конституціоналізму</w:t>
            </w:r>
          </w:p>
        </w:tc>
        <w:tc>
          <w:tcPr>
            <w:tcW w:w="425" w:type="dxa"/>
            <w:tcBorders>
              <w:top w:val="nil"/>
              <w:left w:val="nil"/>
              <w:bottom w:val="single" w:sz="4" w:space="0" w:color="auto"/>
              <w:right w:val="single" w:sz="4" w:space="0" w:color="auto"/>
            </w:tcBorders>
          </w:tcPr>
          <w:p w14:paraId="207FB86A"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425" w:type="dxa"/>
            <w:tcBorders>
              <w:top w:val="nil"/>
              <w:left w:val="nil"/>
              <w:bottom w:val="single" w:sz="4" w:space="0" w:color="auto"/>
              <w:right w:val="single" w:sz="4" w:space="0" w:color="auto"/>
            </w:tcBorders>
          </w:tcPr>
          <w:p w14:paraId="5ED28DAD"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474" w:type="dxa"/>
            <w:tcBorders>
              <w:top w:val="nil"/>
              <w:left w:val="nil"/>
              <w:bottom w:val="single" w:sz="4" w:space="0" w:color="auto"/>
              <w:right w:val="single" w:sz="4" w:space="0" w:color="auto"/>
            </w:tcBorders>
          </w:tcPr>
          <w:p w14:paraId="4E921783"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518" w:type="dxa"/>
            <w:tcBorders>
              <w:top w:val="nil"/>
              <w:left w:val="nil"/>
              <w:bottom w:val="single" w:sz="4" w:space="0" w:color="auto"/>
              <w:right w:val="single" w:sz="4" w:space="0" w:color="auto"/>
            </w:tcBorders>
          </w:tcPr>
          <w:p w14:paraId="559CEB7C"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0002C74C"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05A45A85"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0D3164BB"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5</w:t>
            </w:r>
          </w:p>
        </w:tc>
        <w:tc>
          <w:tcPr>
            <w:tcW w:w="567" w:type="dxa"/>
            <w:tcBorders>
              <w:top w:val="nil"/>
              <w:left w:val="nil"/>
              <w:bottom w:val="single" w:sz="4" w:space="0" w:color="auto"/>
              <w:right w:val="single" w:sz="4" w:space="0" w:color="auto"/>
            </w:tcBorders>
          </w:tcPr>
          <w:p w14:paraId="3AF21506"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619" w:type="dxa"/>
            <w:tcBorders>
              <w:top w:val="nil"/>
              <w:left w:val="nil"/>
              <w:bottom w:val="single" w:sz="4" w:space="0" w:color="auto"/>
              <w:right w:val="single" w:sz="4" w:space="0" w:color="auto"/>
            </w:tcBorders>
          </w:tcPr>
          <w:p w14:paraId="741D65AC"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544" w:type="dxa"/>
            <w:tcBorders>
              <w:top w:val="nil"/>
              <w:left w:val="nil"/>
              <w:bottom w:val="single" w:sz="4" w:space="0" w:color="auto"/>
              <w:right w:val="single" w:sz="4" w:space="0" w:color="auto"/>
            </w:tcBorders>
          </w:tcPr>
          <w:p w14:paraId="26D2627C"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018F135"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7EA6702"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467E68CE"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7A877FB3"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7</w:t>
            </w:r>
          </w:p>
        </w:tc>
      </w:tr>
      <w:tr w:rsidR="004E64C4" w:rsidRPr="004E64C4" w14:paraId="3C90DF89"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tcPr>
          <w:p w14:paraId="5CB7ED33" w14:textId="77777777" w:rsidR="004E64C4" w:rsidRPr="004E64C4" w:rsidRDefault="004E64C4" w:rsidP="002C2562">
            <w:pPr>
              <w:spacing w:after="0" w:line="240" w:lineRule="auto"/>
              <w:ind w:left="34" w:right="113"/>
              <w:jc w:val="both"/>
              <w:rPr>
                <w:rFonts w:ascii="Times New Roman" w:hAnsi="Times New Roman" w:cs="Times New Roman"/>
                <w:sz w:val="24"/>
                <w:szCs w:val="24"/>
                <w:lang w:eastAsia="ru-RU"/>
              </w:rPr>
            </w:pPr>
            <w:r w:rsidRPr="004E64C4">
              <w:rPr>
                <w:rFonts w:ascii="Times New Roman" w:hAnsi="Times New Roman" w:cs="Times New Roman"/>
                <w:sz w:val="24"/>
                <w:szCs w:val="24"/>
                <w:lang w:eastAsia="ru-RU"/>
              </w:rPr>
              <w:t xml:space="preserve">Тема </w:t>
            </w:r>
            <w:r w:rsidRPr="004E64C4">
              <w:rPr>
                <w:rFonts w:ascii="Times New Roman" w:hAnsi="Times New Roman" w:cs="Times New Roman"/>
                <w:sz w:val="24"/>
                <w:szCs w:val="24"/>
              </w:rPr>
              <w:t>3</w:t>
            </w:r>
            <w:r w:rsidRPr="004E64C4">
              <w:rPr>
                <w:rFonts w:ascii="Times New Roman" w:hAnsi="Times New Roman" w:cs="Times New Roman"/>
                <w:sz w:val="24"/>
                <w:szCs w:val="24"/>
                <w:lang w:eastAsia="ru-RU"/>
              </w:rPr>
              <w:t>. Держава як конституційно-правовий інститут</w:t>
            </w:r>
          </w:p>
        </w:tc>
        <w:tc>
          <w:tcPr>
            <w:tcW w:w="425" w:type="dxa"/>
            <w:tcBorders>
              <w:top w:val="nil"/>
              <w:left w:val="nil"/>
              <w:bottom w:val="single" w:sz="4" w:space="0" w:color="auto"/>
              <w:right w:val="single" w:sz="4" w:space="0" w:color="auto"/>
            </w:tcBorders>
          </w:tcPr>
          <w:p w14:paraId="1713B437"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425" w:type="dxa"/>
            <w:tcBorders>
              <w:top w:val="nil"/>
              <w:left w:val="nil"/>
              <w:bottom w:val="single" w:sz="4" w:space="0" w:color="auto"/>
              <w:right w:val="single" w:sz="4" w:space="0" w:color="auto"/>
            </w:tcBorders>
          </w:tcPr>
          <w:p w14:paraId="69F57107"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w:t>
            </w:r>
          </w:p>
        </w:tc>
        <w:tc>
          <w:tcPr>
            <w:tcW w:w="474" w:type="dxa"/>
            <w:tcBorders>
              <w:top w:val="nil"/>
              <w:left w:val="nil"/>
              <w:bottom w:val="single" w:sz="4" w:space="0" w:color="auto"/>
              <w:right w:val="single" w:sz="4" w:space="0" w:color="auto"/>
            </w:tcBorders>
          </w:tcPr>
          <w:p w14:paraId="07FE0B96"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w:t>
            </w:r>
          </w:p>
        </w:tc>
        <w:tc>
          <w:tcPr>
            <w:tcW w:w="518" w:type="dxa"/>
            <w:tcBorders>
              <w:top w:val="nil"/>
              <w:left w:val="nil"/>
              <w:bottom w:val="single" w:sz="4" w:space="0" w:color="auto"/>
              <w:right w:val="single" w:sz="4" w:space="0" w:color="auto"/>
            </w:tcBorders>
          </w:tcPr>
          <w:p w14:paraId="380F3E81"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3BDD9981"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3F56BE02"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7DC42BE3"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7</w:t>
            </w:r>
          </w:p>
        </w:tc>
        <w:tc>
          <w:tcPr>
            <w:tcW w:w="567" w:type="dxa"/>
            <w:tcBorders>
              <w:top w:val="nil"/>
              <w:left w:val="nil"/>
              <w:bottom w:val="single" w:sz="4" w:space="0" w:color="auto"/>
              <w:right w:val="single" w:sz="4" w:space="0" w:color="auto"/>
            </w:tcBorders>
          </w:tcPr>
          <w:p w14:paraId="69D4A982"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619" w:type="dxa"/>
            <w:tcBorders>
              <w:top w:val="nil"/>
              <w:left w:val="nil"/>
              <w:bottom w:val="single" w:sz="4" w:space="0" w:color="auto"/>
              <w:right w:val="single" w:sz="4" w:space="0" w:color="auto"/>
            </w:tcBorders>
          </w:tcPr>
          <w:p w14:paraId="1E77DEC8"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7AA707A"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0A9DFA5"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FF5A95C"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E6F2841"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49682CF0"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r>
      <w:tr w:rsidR="004E64C4" w:rsidRPr="004E64C4" w14:paraId="32816AAA" w14:textId="77777777" w:rsidTr="002C2562">
        <w:trPr>
          <w:gridAfter w:val="1"/>
          <w:wAfter w:w="9" w:type="dxa"/>
          <w:trHeight w:val="982"/>
        </w:trPr>
        <w:tc>
          <w:tcPr>
            <w:tcW w:w="2440" w:type="dxa"/>
            <w:tcBorders>
              <w:top w:val="nil"/>
              <w:left w:val="single" w:sz="4" w:space="0" w:color="auto"/>
              <w:bottom w:val="single" w:sz="4" w:space="0" w:color="auto"/>
              <w:right w:val="single" w:sz="4" w:space="0" w:color="auto"/>
            </w:tcBorders>
          </w:tcPr>
          <w:p w14:paraId="1CDC5746" w14:textId="77777777" w:rsidR="004E64C4" w:rsidRPr="004E64C4" w:rsidRDefault="004E64C4" w:rsidP="002C2562">
            <w:pPr>
              <w:spacing w:after="0" w:line="240" w:lineRule="auto"/>
              <w:rPr>
                <w:rFonts w:ascii="Times New Roman" w:hAnsi="Times New Roman" w:cs="Times New Roman"/>
                <w:sz w:val="24"/>
                <w:szCs w:val="24"/>
                <w:lang w:eastAsia="ru-RU"/>
              </w:rPr>
            </w:pPr>
            <w:r w:rsidRPr="004E64C4">
              <w:rPr>
                <w:rFonts w:ascii="Times New Roman" w:hAnsi="Times New Roman" w:cs="Times New Roman"/>
                <w:sz w:val="24"/>
                <w:szCs w:val="24"/>
                <w:lang w:eastAsia="ru-RU"/>
              </w:rPr>
              <w:t xml:space="preserve">Тема </w:t>
            </w:r>
            <w:r w:rsidRPr="004E64C4">
              <w:rPr>
                <w:rFonts w:ascii="Times New Roman" w:hAnsi="Times New Roman" w:cs="Times New Roman"/>
                <w:sz w:val="24"/>
                <w:szCs w:val="24"/>
              </w:rPr>
              <w:t>4</w:t>
            </w:r>
            <w:r w:rsidRPr="004E64C4">
              <w:rPr>
                <w:rFonts w:ascii="Times New Roman" w:hAnsi="Times New Roman" w:cs="Times New Roman"/>
                <w:sz w:val="24"/>
                <w:szCs w:val="24"/>
                <w:lang w:eastAsia="ru-RU"/>
              </w:rPr>
              <w:t xml:space="preserve">. Форми </w:t>
            </w:r>
            <w:r w:rsidRPr="004E64C4">
              <w:rPr>
                <w:rFonts w:ascii="Times New Roman" w:hAnsi="Times New Roman" w:cs="Times New Roman"/>
                <w:sz w:val="24"/>
                <w:szCs w:val="24"/>
              </w:rPr>
              <w:t>держави у</w:t>
            </w:r>
            <w:r w:rsidRPr="004E64C4">
              <w:rPr>
                <w:rFonts w:ascii="Times New Roman" w:hAnsi="Times New Roman" w:cs="Times New Roman"/>
                <w:sz w:val="24"/>
                <w:szCs w:val="24"/>
                <w:lang w:eastAsia="ru-RU"/>
              </w:rPr>
              <w:t xml:space="preserve"> зарубіжних країнах</w:t>
            </w:r>
          </w:p>
        </w:tc>
        <w:tc>
          <w:tcPr>
            <w:tcW w:w="425" w:type="dxa"/>
            <w:tcBorders>
              <w:top w:val="nil"/>
              <w:left w:val="nil"/>
              <w:bottom w:val="single" w:sz="4" w:space="0" w:color="auto"/>
              <w:right w:val="single" w:sz="4" w:space="0" w:color="auto"/>
            </w:tcBorders>
          </w:tcPr>
          <w:p w14:paraId="4C0CDD5D"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425" w:type="dxa"/>
            <w:tcBorders>
              <w:top w:val="nil"/>
              <w:left w:val="nil"/>
              <w:bottom w:val="single" w:sz="4" w:space="0" w:color="auto"/>
              <w:right w:val="single" w:sz="4" w:space="0" w:color="auto"/>
            </w:tcBorders>
          </w:tcPr>
          <w:p w14:paraId="249516D2"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w:t>
            </w:r>
          </w:p>
        </w:tc>
        <w:tc>
          <w:tcPr>
            <w:tcW w:w="474" w:type="dxa"/>
            <w:tcBorders>
              <w:top w:val="nil"/>
              <w:left w:val="nil"/>
              <w:bottom w:val="single" w:sz="4" w:space="0" w:color="auto"/>
              <w:right w:val="single" w:sz="4" w:space="0" w:color="auto"/>
            </w:tcBorders>
          </w:tcPr>
          <w:p w14:paraId="06994E8F"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w:t>
            </w:r>
          </w:p>
        </w:tc>
        <w:tc>
          <w:tcPr>
            <w:tcW w:w="518" w:type="dxa"/>
            <w:tcBorders>
              <w:top w:val="nil"/>
              <w:left w:val="nil"/>
              <w:bottom w:val="single" w:sz="4" w:space="0" w:color="auto"/>
              <w:right w:val="single" w:sz="4" w:space="0" w:color="auto"/>
            </w:tcBorders>
          </w:tcPr>
          <w:p w14:paraId="42677660"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16352415"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0FB5FFFD"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542A55E4"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7</w:t>
            </w:r>
          </w:p>
        </w:tc>
        <w:tc>
          <w:tcPr>
            <w:tcW w:w="567" w:type="dxa"/>
            <w:tcBorders>
              <w:top w:val="nil"/>
              <w:left w:val="nil"/>
              <w:bottom w:val="single" w:sz="4" w:space="0" w:color="auto"/>
              <w:right w:val="single" w:sz="4" w:space="0" w:color="auto"/>
            </w:tcBorders>
          </w:tcPr>
          <w:p w14:paraId="772DE284"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619" w:type="dxa"/>
            <w:tcBorders>
              <w:top w:val="nil"/>
              <w:left w:val="nil"/>
              <w:bottom w:val="single" w:sz="4" w:space="0" w:color="auto"/>
              <w:right w:val="single" w:sz="4" w:space="0" w:color="auto"/>
            </w:tcBorders>
          </w:tcPr>
          <w:p w14:paraId="3657E83A"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544" w:type="dxa"/>
            <w:tcBorders>
              <w:top w:val="nil"/>
              <w:left w:val="nil"/>
              <w:bottom w:val="single" w:sz="4" w:space="0" w:color="auto"/>
              <w:right w:val="single" w:sz="4" w:space="0" w:color="auto"/>
            </w:tcBorders>
          </w:tcPr>
          <w:p w14:paraId="6574BFBA"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4AEC276C"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0B146CE"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BF62E3F"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7E58DF74"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7</w:t>
            </w:r>
          </w:p>
        </w:tc>
      </w:tr>
      <w:tr w:rsidR="004E64C4" w:rsidRPr="004E64C4" w14:paraId="25DAEC09"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29E5C99C" w14:textId="77777777" w:rsidR="004E64C4" w:rsidRPr="004E64C4" w:rsidRDefault="004E64C4" w:rsidP="002C2562">
            <w:pPr>
              <w:rPr>
                <w:rFonts w:ascii="Times New Roman" w:hAnsi="Times New Roman" w:cs="Times New Roman"/>
                <w:b/>
              </w:rPr>
            </w:pPr>
            <w:r w:rsidRPr="004E64C4">
              <w:rPr>
                <w:rFonts w:ascii="Times New Roman" w:hAnsi="Times New Roman" w:cs="Times New Roman"/>
                <w:b/>
                <w:sz w:val="24"/>
                <w:szCs w:val="24"/>
              </w:rPr>
              <w:t>Разом за змістовим модулем 1</w:t>
            </w:r>
          </w:p>
        </w:tc>
        <w:tc>
          <w:tcPr>
            <w:tcW w:w="425" w:type="dxa"/>
            <w:tcBorders>
              <w:top w:val="nil"/>
              <w:left w:val="nil"/>
              <w:bottom w:val="single" w:sz="4" w:space="0" w:color="auto"/>
              <w:right w:val="single" w:sz="4" w:space="0" w:color="auto"/>
            </w:tcBorders>
            <w:vAlign w:val="center"/>
          </w:tcPr>
          <w:p w14:paraId="6F7434F2" w14:textId="77777777" w:rsidR="004E64C4" w:rsidRPr="004E64C4" w:rsidRDefault="004E64C4" w:rsidP="002C2562">
            <w:pPr>
              <w:rPr>
                <w:rFonts w:ascii="Times New Roman" w:hAnsi="Times New Roman" w:cs="Times New Roman"/>
                <w:sz w:val="20"/>
                <w:szCs w:val="20"/>
              </w:rPr>
            </w:pPr>
            <w:r w:rsidRPr="004E64C4">
              <w:rPr>
                <w:rFonts w:ascii="Times New Roman" w:hAnsi="Times New Roman" w:cs="Times New Roman"/>
              </w:rPr>
              <w:t>36</w:t>
            </w:r>
          </w:p>
        </w:tc>
        <w:tc>
          <w:tcPr>
            <w:tcW w:w="425" w:type="dxa"/>
            <w:tcBorders>
              <w:top w:val="nil"/>
              <w:left w:val="nil"/>
              <w:bottom w:val="single" w:sz="4" w:space="0" w:color="auto"/>
              <w:right w:val="single" w:sz="4" w:space="0" w:color="auto"/>
            </w:tcBorders>
            <w:vAlign w:val="center"/>
          </w:tcPr>
          <w:p w14:paraId="5820087F" w14:textId="77777777" w:rsidR="004E64C4" w:rsidRPr="004E64C4" w:rsidRDefault="004E64C4" w:rsidP="002C2562">
            <w:pPr>
              <w:rPr>
                <w:rFonts w:ascii="Times New Roman" w:hAnsi="Times New Roman" w:cs="Times New Roman"/>
                <w:sz w:val="20"/>
                <w:szCs w:val="20"/>
              </w:rPr>
            </w:pPr>
            <w:r w:rsidRPr="004E64C4">
              <w:rPr>
                <w:rFonts w:ascii="Times New Roman" w:hAnsi="Times New Roman" w:cs="Times New Roman"/>
              </w:rPr>
              <w:t>6</w:t>
            </w:r>
          </w:p>
        </w:tc>
        <w:tc>
          <w:tcPr>
            <w:tcW w:w="474" w:type="dxa"/>
            <w:tcBorders>
              <w:top w:val="nil"/>
              <w:left w:val="nil"/>
              <w:bottom w:val="single" w:sz="4" w:space="0" w:color="auto"/>
              <w:right w:val="single" w:sz="4" w:space="0" w:color="auto"/>
            </w:tcBorders>
            <w:vAlign w:val="center"/>
          </w:tcPr>
          <w:p w14:paraId="5FF2CF38" w14:textId="77777777" w:rsidR="004E64C4" w:rsidRPr="004E64C4" w:rsidRDefault="004E64C4" w:rsidP="002C2562">
            <w:pPr>
              <w:rPr>
                <w:rFonts w:ascii="Times New Roman" w:hAnsi="Times New Roman" w:cs="Times New Roman"/>
                <w:sz w:val="20"/>
                <w:szCs w:val="20"/>
              </w:rPr>
            </w:pPr>
            <w:r w:rsidRPr="004E64C4">
              <w:rPr>
                <w:rFonts w:ascii="Times New Roman" w:hAnsi="Times New Roman" w:cs="Times New Roman"/>
              </w:rPr>
              <w:t>6</w:t>
            </w:r>
          </w:p>
        </w:tc>
        <w:tc>
          <w:tcPr>
            <w:tcW w:w="518" w:type="dxa"/>
            <w:tcBorders>
              <w:top w:val="nil"/>
              <w:left w:val="nil"/>
              <w:bottom w:val="single" w:sz="4" w:space="0" w:color="auto"/>
              <w:right w:val="single" w:sz="4" w:space="0" w:color="auto"/>
            </w:tcBorders>
            <w:vAlign w:val="center"/>
          </w:tcPr>
          <w:p w14:paraId="01048472" w14:textId="77777777" w:rsidR="004E64C4" w:rsidRPr="004E64C4" w:rsidRDefault="004E64C4" w:rsidP="002C2562">
            <w:pPr>
              <w:rPr>
                <w:rFonts w:ascii="Times New Roman" w:hAnsi="Times New Roman" w:cs="Times New Roman"/>
                <w:sz w:val="20"/>
                <w:szCs w:val="20"/>
              </w:rPr>
            </w:pPr>
          </w:p>
        </w:tc>
        <w:tc>
          <w:tcPr>
            <w:tcW w:w="570" w:type="dxa"/>
            <w:tcBorders>
              <w:top w:val="nil"/>
              <w:left w:val="nil"/>
              <w:bottom w:val="single" w:sz="4" w:space="0" w:color="auto"/>
              <w:right w:val="single" w:sz="4" w:space="0" w:color="auto"/>
            </w:tcBorders>
            <w:vAlign w:val="center"/>
          </w:tcPr>
          <w:p w14:paraId="2559A883" w14:textId="77777777" w:rsidR="004E64C4" w:rsidRPr="004E64C4" w:rsidRDefault="004E64C4" w:rsidP="002C2562">
            <w:pPr>
              <w:rPr>
                <w:rFonts w:ascii="Times New Roman" w:hAnsi="Times New Roman" w:cs="Times New Roman"/>
                <w:sz w:val="20"/>
                <w:szCs w:val="20"/>
              </w:rPr>
            </w:pPr>
          </w:p>
        </w:tc>
        <w:tc>
          <w:tcPr>
            <w:tcW w:w="564" w:type="dxa"/>
            <w:tcBorders>
              <w:top w:val="nil"/>
              <w:left w:val="nil"/>
              <w:bottom w:val="single" w:sz="4" w:space="0" w:color="auto"/>
              <w:right w:val="single" w:sz="4" w:space="0" w:color="auto"/>
            </w:tcBorders>
            <w:vAlign w:val="center"/>
          </w:tcPr>
          <w:p w14:paraId="7BA26BAD" w14:textId="77777777" w:rsidR="004E64C4" w:rsidRPr="004E64C4" w:rsidRDefault="004E64C4" w:rsidP="002C2562">
            <w:pPr>
              <w:rPr>
                <w:rFonts w:ascii="Times New Roman" w:hAnsi="Times New Roman" w:cs="Times New Roman"/>
                <w:sz w:val="20"/>
                <w:szCs w:val="20"/>
              </w:rPr>
            </w:pPr>
          </w:p>
        </w:tc>
        <w:tc>
          <w:tcPr>
            <w:tcW w:w="426" w:type="dxa"/>
            <w:tcBorders>
              <w:top w:val="nil"/>
              <w:left w:val="nil"/>
              <w:bottom w:val="single" w:sz="4" w:space="0" w:color="auto"/>
              <w:right w:val="single" w:sz="4" w:space="0" w:color="auto"/>
            </w:tcBorders>
            <w:vAlign w:val="center"/>
          </w:tcPr>
          <w:p w14:paraId="2109B922" w14:textId="77777777" w:rsidR="004E64C4" w:rsidRPr="004E64C4" w:rsidRDefault="004E64C4" w:rsidP="002C2562">
            <w:pPr>
              <w:rPr>
                <w:rFonts w:ascii="Times New Roman" w:hAnsi="Times New Roman" w:cs="Times New Roman"/>
                <w:sz w:val="20"/>
                <w:szCs w:val="20"/>
              </w:rPr>
            </w:pPr>
            <w:r w:rsidRPr="004E64C4">
              <w:rPr>
                <w:rFonts w:ascii="Times New Roman" w:hAnsi="Times New Roman" w:cs="Times New Roman"/>
              </w:rPr>
              <w:t>24</w:t>
            </w:r>
          </w:p>
        </w:tc>
        <w:tc>
          <w:tcPr>
            <w:tcW w:w="567" w:type="dxa"/>
            <w:tcBorders>
              <w:top w:val="nil"/>
              <w:left w:val="nil"/>
              <w:bottom w:val="single" w:sz="4" w:space="0" w:color="auto"/>
              <w:right w:val="single" w:sz="4" w:space="0" w:color="auto"/>
            </w:tcBorders>
            <w:vAlign w:val="center"/>
          </w:tcPr>
          <w:p w14:paraId="0D10112A" w14:textId="77777777" w:rsidR="004E64C4" w:rsidRPr="004E64C4" w:rsidRDefault="004E64C4" w:rsidP="002C2562">
            <w:pPr>
              <w:rPr>
                <w:rFonts w:ascii="Times New Roman" w:hAnsi="Times New Roman" w:cs="Times New Roman"/>
                <w:sz w:val="20"/>
                <w:szCs w:val="20"/>
              </w:rPr>
            </w:pPr>
            <w:r w:rsidRPr="004E64C4">
              <w:rPr>
                <w:rFonts w:ascii="Times New Roman" w:hAnsi="Times New Roman" w:cs="Times New Roman"/>
              </w:rPr>
              <w:t>36</w:t>
            </w:r>
          </w:p>
        </w:tc>
        <w:tc>
          <w:tcPr>
            <w:tcW w:w="619" w:type="dxa"/>
            <w:tcBorders>
              <w:top w:val="nil"/>
              <w:left w:val="nil"/>
              <w:bottom w:val="single" w:sz="4" w:space="0" w:color="auto"/>
              <w:right w:val="single" w:sz="4" w:space="0" w:color="auto"/>
            </w:tcBorders>
            <w:vAlign w:val="center"/>
          </w:tcPr>
          <w:p w14:paraId="3C6F3A7F" w14:textId="77777777" w:rsidR="004E64C4" w:rsidRPr="004E64C4" w:rsidRDefault="004E64C4" w:rsidP="002C2562">
            <w:pPr>
              <w:rPr>
                <w:rFonts w:ascii="Times New Roman" w:hAnsi="Times New Roman" w:cs="Times New Roman"/>
                <w:sz w:val="20"/>
                <w:szCs w:val="20"/>
              </w:rPr>
            </w:pPr>
            <w:r w:rsidRPr="004E64C4">
              <w:rPr>
                <w:rFonts w:ascii="Times New Roman" w:hAnsi="Times New Roman" w:cs="Times New Roman"/>
              </w:rPr>
              <w:t>4</w:t>
            </w:r>
          </w:p>
        </w:tc>
        <w:tc>
          <w:tcPr>
            <w:tcW w:w="544" w:type="dxa"/>
            <w:tcBorders>
              <w:top w:val="nil"/>
              <w:left w:val="nil"/>
              <w:bottom w:val="single" w:sz="4" w:space="0" w:color="auto"/>
              <w:right w:val="single" w:sz="4" w:space="0" w:color="auto"/>
            </w:tcBorders>
            <w:vAlign w:val="center"/>
          </w:tcPr>
          <w:p w14:paraId="1223E37F" w14:textId="77777777" w:rsidR="004E64C4" w:rsidRPr="004E64C4" w:rsidRDefault="004E64C4" w:rsidP="002C2562">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05DB2BF3" w14:textId="77777777" w:rsidR="004E64C4" w:rsidRPr="004E64C4" w:rsidRDefault="004E64C4" w:rsidP="002C2562">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4431AE38" w14:textId="77777777" w:rsidR="004E64C4" w:rsidRPr="004E64C4" w:rsidRDefault="004E64C4" w:rsidP="002C2562">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40F562E0" w14:textId="77777777" w:rsidR="004E64C4" w:rsidRPr="004E64C4" w:rsidRDefault="004E64C4" w:rsidP="002C2562">
            <w:pPr>
              <w:rPr>
                <w:rFonts w:ascii="Times New Roman" w:hAnsi="Times New Roman" w:cs="Times New Roman"/>
                <w:sz w:val="20"/>
                <w:szCs w:val="20"/>
              </w:rPr>
            </w:pPr>
          </w:p>
        </w:tc>
        <w:tc>
          <w:tcPr>
            <w:tcW w:w="456" w:type="dxa"/>
            <w:tcBorders>
              <w:top w:val="nil"/>
              <w:left w:val="nil"/>
              <w:bottom w:val="single" w:sz="4" w:space="0" w:color="auto"/>
              <w:right w:val="single" w:sz="4" w:space="0" w:color="auto"/>
            </w:tcBorders>
            <w:vAlign w:val="center"/>
          </w:tcPr>
          <w:p w14:paraId="20DEFE9F" w14:textId="77777777" w:rsidR="004E64C4" w:rsidRPr="004E64C4" w:rsidRDefault="004E64C4" w:rsidP="002C2562">
            <w:pPr>
              <w:rPr>
                <w:rFonts w:ascii="Times New Roman" w:hAnsi="Times New Roman" w:cs="Times New Roman"/>
                <w:sz w:val="20"/>
                <w:szCs w:val="20"/>
              </w:rPr>
            </w:pPr>
            <w:r w:rsidRPr="004E64C4">
              <w:rPr>
                <w:rFonts w:ascii="Times New Roman" w:hAnsi="Times New Roman" w:cs="Times New Roman"/>
              </w:rPr>
              <w:t>32</w:t>
            </w:r>
          </w:p>
        </w:tc>
      </w:tr>
      <w:tr w:rsidR="004E64C4" w:rsidRPr="004E64C4" w14:paraId="74B4BBD4" w14:textId="77777777" w:rsidTr="002C2562">
        <w:trPr>
          <w:cantSplit/>
          <w:trHeight w:val="300"/>
        </w:trPr>
        <w:tc>
          <w:tcPr>
            <w:tcW w:w="9669" w:type="dxa"/>
            <w:gridSpan w:val="16"/>
            <w:tcBorders>
              <w:top w:val="single" w:sz="4" w:space="0" w:color="auto"/>
              <w:left w:val="single" w:sz="4" w:space="0" w:color="auto"/>
              <w:bottom w:val="single" w:sz="4" w:space="0" w:color="auto"/>
              <w:right w:val="single" w:sz="4" w:space="0" w:color="auto"/>
            </w:tcBorders>
          </w:tcPr>
          <w:p w14:paraId="5A9DD9AE" w14:textId="77777777" w:rsidR="004E64C4" w:rsidRPr="004E64C4" w:rsidRDefault="004E64C4" w:rsidP="002C2562">
            <w:pPr>
              <w:spacing w:after="0" w:line="360" w:lineRule="auto"/>
              <w:ind w:left="113" w:right="113" w:firstLine="709"/>
              <w:jc w:val="center"/>
              <w:rPr>
                <w:rFonts w:ascii="Times New Roman" w:hAnsi="Times New Roman" w:cs="Times New Roman"/>
                <w:b/>
                <w:sz w:val="24"/>
                <w:szCs w:val="24"/>
              </w:rPr>
            </w:pPr>
            <w:r w:rsidRPr="004E64C4">
              <w:rPr>
                <w:rFonts w:ascii="Times New Roman" w:hAnsi="Times New Roman" w:cs="Times New Roman"/>
                <w:b/>
                <w:bCs/>
                <w:sz w:val="24"/>
                <w:szCs w:val="24"/>
                <w:lang w:eastAsia="ru-RU"/>
              </w:rPr>
              <w:t xml:space="preserve">Змістовний модуль </w:t>
            </w:r>
            <w:r w:rsidRPr="004E64C4">
              <w:rPr>
                <w:rFonts w:ascii="Times New Roman" w:hAnsi="Times New Roman" w:cs="Times New Roman"/>
                <w:b/>
                <w:bCs/>
                <w:sz w:val="24"/>
                <w:szCs w:val="24"/>
              </w:rPr>
              <w:t>2</w:t>
            </w:r>
            <w:r w:rsidRPr="004E64C4">
              <w:rPr>
                <w:rFonts w:ascii="Times New Roman" w:hAnsi="Times New Roman" w:cs="Times New Roman"/>
                <w:b/>
                <w:bCs/>
                <w:sz w:val="24"/>
                <w:szCs w:val="24"/>
                <w:lang w:eastAsia="ru-RU"/>
              </w:rPr>
              <w:t>: Конституційно-правовий статус органів державної влади у зарубіжних країнах</w:t>
            </w:r>
          </w:p>
        </w:tc>
      </w:tr>
      <w:tr w:rsidR="004E64C4" w:rsidRPr="004E64C4" w14:paraId="675E9456"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tcPr>
          <w:p w14:paraId="5496A921" w14:textId="77777777" w:rsidR="004E64C4" w:rsidRPr="004E64C4" w:rsidRDefault="004E64C4" w:rsidP="002C2562">
            <w:pPr>
              <w:spacing w:after="0" w:line="240" w:lineRule="auto"/>
              <w:ind w:left="34" w:right="113" w:hanging="34"/>
              <w:jc w:val="both"/>
              <w:rPr>
                <w:rFonts w:ascii="Times New Roman" w:hAnsi="Times New Roman" w:cs="Times New Roman"/>
                <w:sz w:val="24"/>
                <w:szCs w:val="24"/>
                <w:lang w:eastAsia="ru-RU"/>
              </w:rPr>
            </w:pPr>
            <w:r w:rsidRPr="004E64C4">
              <w:rPr>
                <w:rFonts w:ascii="Times New Roman" w:hAnsi="Times New Roman" w:cs="Times New Roman"/>
                <w:sz w:val="24"/>
                <w:szCs w:val="24"/>
                <w:lang w:eastAsia="ru-RU"/>
              </w:rPr>
              <w:t xml:space="preserve">Тема </w:t>
            </w:r>
            <w:r w:rsidRPr="004E64C4">
              <w:rPr>
                <w:rFonts w:ascii="Times New Roman" w:hAnsi="Times New Roman" w:cs="Times New Roman"/>
                <w:sz w:val="24"/>
                <w:szCs w:val="24"/>
              </w:rPr>
              <w:t>5</w:t>
            </w:r>
            <w:r w:rsidRPr="004E64C4">
              <w:rPr>
                <w:rFonts w:ascii="Times New Roman" w:hAnsi="Times New Roman" w:cs="Times New Roman"/>
                <w:sz w:val="24"/>
                <w:szCs w:val="24"/>
                <w:lang w:eastAsia="ru-RU"/>
              </w:rPr>
              <w:t xml:space="preserve">. </w:t>
            </w:r>
            <w:r w:rsidRPr="004E64C4">
              <w:rPr>
                <w:rFonts w:ascii="Times New Roman" w:hAnsi="Times New Roman" w:cs="Times New Roman"/>
                <w:sz w:val="24"/>
                <w:szCs w:val="24"/>
              </w:rPr>
              <w:t>Парламенти зарубіжних країн</w:t>
            </w:r>
          </w:p>
        </w:tc>
        <w:tc>
          <w:tcPr>
            <w:tcW w:w="425" w:type="dxa"/>
            <w:tcBorders>
              <w:top w:val="nil"/>
              <w:left w:val="nil"/>
              <w:bottom w:val="single" w:sz="4" w:space="0" w:color="auto"/>
              <w:right w:val="single" w:sz="4" w:space="0" w:color="auto"/>
            </w:tcBorders>
          </w:tcPr>
          <w:p w14:paraId="32E32D3B"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425" w:type="dxa"/>
            <w:tcBorders>
              <w:top w:val="nil"/>
              <w:left w:val="nil"/>
              <w:bottom w:val="single" w:sz="4" w:space="0" w:color="auto"/>
              <w:right w:val="single" w:sz="4" w:space="0" w:color="auto"/>
            </w:tcBorders>
          </w:tcPr>
          <w:p w14:paraId="504B0CE5"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474" w:type="dxa"/>
            <w:tcBorders>
              <w:top w:val="nil"/>
              <w:left w:val="nil"/>
              <w:bottom w:val="single" w:sz="4" w:space="0" w:color="auto"/>
              <w:right w:val="single" w:sz="4" w:space="0" w:color="auto"/>
            </w:tcBorders>
          </w:tcPr>
          <w:p w14:paraId="6A3A8C93"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518" w:type="dxa"/>
            <w:tcBorders>
              <w:top w:val="nil"/>
              <w:left w:val="nil"/>
              <w:bottom w:val="single" w:sz="4" w:space="0" w:color="auto"/>
              <w:right w:val="single" w:sz="4" w:space="0" w:color="auto"/>
            </w:tcBorders>
          </w:tcPr>
          <w:p w14:paraId="632FC602"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3ACC1611"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42774DC3"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75EF0588"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5</w:t>
            </w:r>
          </w:p>
        </w:tc>
        <w:tc>
          <w:tcPr>
            <w:tcW w:w="567" w:type="dxa"/>
            <w:tcBorders>
              <w:top w:val="nil"/>
              <w:left w:val="nil"/>
              <w:bottom w:val="single" w:sz="4" w:space="0" w:color="auto"/>
              <w:right w:val="single" w:sz="4" w:space="0" w:color="auto"/>
            </w:tcBorders>
          </w:tcPr>
          <w:p w14:paraId="6DB42E7C"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619" w:type="dxa"/>
            <w:tcBorders>
              <w:top w:val="nil"/>
              <w:left w:val="nil"/>
              <w:bottom w:val="single" w:sz="4" w:space="0" w:color="auto"/>
              <w:right w:val="single" w:sz="4" w:space="0" w:color="auto"/>
            </w:tcBorders>
          </w:tcPr>
          <w:p w14:paraId="34684375"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544" w:type="dxa"/>
            <w:tcBorders>
              <w:top w:val="nil"/>
              <w:left w:val="nil"/>
              <w:bottom w:val="single" w:sz="4" w:space="0" w:color="auto"/>
              <w:right w:val="single" w:sz="4" w:space="0" w:color="auto"/>
            </w:tcBorders>
          </w:tcPr>
          <w:p w14:paraId="1EF0B573"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36DBD5E"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40688A6"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9B54FC7"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7BC2485A"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7</w:t>
            </w:r>
          </w:p>
        </w:tc>
      </w:tr>
      <w:tr w:rsidR="004E64C4" w:rsidRPr="004E64C4" w14:paraId="429342EB"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tcPr>
          <w:p w14:paraId="326D99F5" w14:textId="77777777" w:rsidR="004E64C4" w:rsidRPr="004E64C4" w:rsidRDefault="004E64C4" w:rsidP="002C2562">
            <w:pPr>
              <w:ind w:left="34" w:right="113" w:hanging="34"/>
              <w:rPr>
                <w:rFonts w:ascii="Times New Roman" w:hAnsi="Times New Roman" w:cs="Times New Roman"/>
                <w:sz w:val="24"/>
                <w:szCs w:val="24"/>
                <w:lang w:eastAsia="ru-RU"/>
              </w:rPr>
            </w:pPr>
            <w:r w:rsidRPr="004E64C4">
              <w:rPr>
                <w:rFonts w:ascii="Times New Roman" w:hAnsi="Times New Roman" w:cs="Times New Roman"/>
                <w:sz w:val="24"/>
                <w:szCs w:val="24"/>
                <w:lang w:eastAsia="uk-UA"/>
              </w:rPr>
              <w:lastRenderedPageBreak/>
              <w:t>Тема 6. Уряди зарубіжних країн та інститут глави держави</w:t>
            </w:r>
          </w:p>
        </w:tc>
        <w:tc>
          <w:tcPr>
            <w:tcW w:w="425" w:type="dxa"/>
            <w:tcBorders>
              <w:top w:val="nil"/>
              <w:left w:val="nil"/>
              <w:bottom w:val="single" w:sz="4" w:space="0" w:color="auto"/>
              <w:right w:val="single" w:sz="4" w:space="0" w:color="auto"/>
            </w:tcBorders>
          </w:tcPr>
          <w:p w14:paraId="31B8295E"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425" w:type="dxa"/>
            <w:tcBorders>
              <w:top w:val="nil"/>
              <w:left w:val="nil"/>
              <w:bottom w:val="single" w:sz="4" w:space="0" w:color="auto"/>
              <w:right w:val="single" w:sz="4" w:space="0" w:color="auto"/>
            </w:tcBorders>
          </w:tcPr>
          <w:p w14:paraId="0117BB11"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474" w:type="dxa"/>
            <w:tcBorders>
              <w:top w:val="nil"/>
              <w:left w:val="nil"/>
              <w:bottom w:val="single" w:sz="4" w:space="0" w:color="auto"/>
              <w:right w:val="single" w:sz="4" w:space="0" w:color="auto"/>
            </w:tcBorders>
          </w:tcPr>
          <w:p w14:paraId="06702C55"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w:t>
            </w:r>
          </w:p>
        </w:tc>
        <w:tc>
          <w:tcPr>
            <w:tcW w:w="518" w:type="dxa"/>
            <w:tcBorders>
              <w:top w:val="nil"/>
              <w:left w:val="nil"/>
              <w:bottom w:val="single" w:sz="4" w:space="0" w:color="auto"/>
              <w:right w:val="single" w:sz="4" w:space="0" w:color="auto"/>
            </w:tcBorders>
          </w:tcPr>
          <w:p w14:paraId="1861725A"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6D6CB1E1"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7DF0F4BC"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1FE9C736"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6</w:t>
            </w:r>
          </w:p>
        </w:tc>
        <w:tc>
          <w:tcPr>
            <w:tcW w:w="567" w:type="dxa"/>
            <w:tcBorders>
              <w:top w:val="nil"/>
              <w:left w:val="nil"/>
              <w:bottom w:val="single" w:sz="4" w:space="0" w:color="auto"/>
              <w:right w:val="single" w:sz="4" w:space="0" w:color="auto"/>
            </w:tcBorders>
          </w:tcPr>
          <w:p w14:paraId="668C2048"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619" w:type="dxa"/>
            <w:tcBorders>
              <w:top w:val="nil"/>
              <w:left w:val="nil"/>
              <w:bottom w:val="single" w:sz="4" w:space="0" w:color="auto"/>
              <w:right w:val="single" w:sz="4" w:space="0" w:color="auto"/>
            </w:tcBorders>
          </w:tcPr>
          <w:p w14:paraId="28BF56CE"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4F71DED9"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E7F05A5"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4A086A7A"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FE99480"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7EF2C598"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r>
      <w:tr w:rsidR="004E64C4" w:rsidRPr="004E64C4" w14:paraId="2E235CAC"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tcPr>
          <w:p w14:paraId="267AFE06" w14:textId="77777777" w:rsidR="004E64C4" w:rsidRPr="004E64C4" w:rsidRDefault="004E64C4" w:rsidP="002C2562">
            <w:pPr>
              <w:spacing w:after="0" w:line="240" w:lineRule="auto"/>
              <w:ind w:left="34" w:right="113" w:hanging="34"/>
              <w:jc w:val="both"/>
              <w:rPr>
                <w:rFonts w:ascii="Times New Roman" w:hAnsi="Times New Roman" w:cs="Times New Roman"/>
                <w:sz w:val="24"/>
                <w:szCs w:val="24"/>
                <w:lang w:eastAsia="ru-RU"/>
              </w:rPr>
            </w:pPr>
            <w:r w:rsidRPr="004E64C4">
              <w:rPr>
                <w:rFonts w:ascii="Times New Roman" w:hAnsi="Times New Roman" w:cs="Times New Roman"/>
                <w:sz w:val="24"/>
                <w:szCs w:val="24"/>
                <w:lang w:eastAsia="ru-RU"/>
              </w:rPr>
              <w:t xml:space="preserve">Тема </w:t>
            </w:r>
            <w:r w:rsidRPr="004E64C4">
              <w:rPr>
                <w:rFonts w:ascii="Times New Roman" w:hAnsi="Times New Roman" w:cs="Times New Roman"/>
                <w:sz w:val="24"/>
                <w:szCs w:val="24"/>
              </w:rPr>
              <w:t>7</w:t>
            </w:r>
            <w:r w:rsidRPr="004E64C4">
              <w:rPr>
                <w:rFonts w:ascii="Times New Roman" w:hAnsi="Times New Roman" w:cs="Times New Roman"/>
                <w:sz w:val="24"/>
                <w:szCs w:val="24"/>
                <w:lang w:eastAsia="ru-RU"/>
              </w:rPr>
              <w:t xml:space="preserve">. </w:t>
            </w:r>
            <w:r w:rsidRPr="004E64C4">
              <w:rPr>
                <w:rFonts w:ascii="Times New Roman" w:hAnsi="Times New Roman" w:cs="Times New Roman"/>
                <w:sz w:val="24"/>
                <w:szCs w:val="24"/>
              </w:rPr>
              <w:t>Судова влада та судочинство в зарубіжних країнах</w:t>
            </w:r>
          </w:p>
        </w:tc>
        <w:tc>
          <w:tcPr>
            <w:tcW w:w="425" w:type="dxa"/>
            <w:tcBorders>
              <w:top w:val="nil"/>
              <w:left w:val="nil"/>
              <w:bottom w:val="single" w:sz="4" w:space="0" w:color="auto"/>
              <w:right w:val="single" w:sz="4" w:space="0" w:color="auto"/>
            </w:tcBorders>
          </w:tcPr>
          <w:p w14:paraId="576FFF0D"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425" w:type="dxa"/>
            <w:tcBorders>
              <w:top w:val="nil"/>
              <w:left w:val="nil"/>
              <w:bottom w:val="single" w:sz="4" w:space="0" w:color="auto"/>
              <w:right w:val="single" w:sz="4" w:space="0" w:color="auto"/>
            </w:tcBorders>
          </w:tcPr>
          <w:p w14:paraId="7E986B83"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474" w:type="dxa"/>
            <w:tcBorders>
              <w:top w:val="nil"/>
              <w:left w:val="nil"/>
              <w:bottom w:val="single" w:sz="4" w:space="0" w:color="auto"/>
              <w:right w:val="single" w:sz="4" w:space="0" w:color="auto"/>
            </w:tcBorders>
          </w:tcPr>
          <w:p w14:paraId="38617FF8"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w:t>
            </w:r>
          </w:p>
        </w:tc>
        <w:tc>
          <w:tcPr>
            <w:tcW w:w="518" w:type="dxa"/>
            <w:tcBorders>
              <w:top w:val="nil"/>
              <w:left w:val="nil"/>
              <w:bottom w:val="single" w:sz="4" w:space="0" w:color="auto"/>
              <w:right w:val="single" w:sz="4" w:space="0" w:color="auto"/>
            </w:tcBorders>
          </w:tcPr>
          <w:p w14:paraId="0F771ED8"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67E6FE76"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23BCE556"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20B6E05F"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6</w:t>
            </w:r>
          </w:p>
        </w:tc>
        <w:tc>
          <w:tcPr>
            <w:tcW w:w="567" w:type="dxa"/>
            <w:tcBorders>
              <w:top w:val="nil"/>
              <w:left w:val="nil"/>
              <w:bottom w:val="single" w:sz="4" w:space="0" w:color="auto"/>
              <w:right w:val="single" w:sz="4" w:space="0" w:color="auto"/>
            </w:tcBorders>
          </w:tcPr>
          <w:p w14:paraId="22CA64F8"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619" w:type="dxa"/>
            <w:tcBorders>
              <w:top w:val="nil"/>
              <w:left w:val="nil"/>
              <w:bottom w:val="single" w:sz="4" w:space="0" w:color="auto"/>
              <w:right w:val="single" w:sz="4" w:space="0" w:color="auto"/>
            </w:tcBorders>
          </w:tcPr>
          <w:p w14:paraId="49904A5F"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544" w:type="dxa"/>
            <w:tcBorders>
              <w:top w:val="nil"/>
              <w:left w:val="nil"/>
              <w:bottom w:val="single" w:sz="4" w:space="0" w:color="auto"/>
              <w:right w:val="single" w:sz="4" w:space="0" w:color="auto"/>
            </w:tcBorders>
          </w:tcPr>
          <w:p w14:paraId="3F81F4E8"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79D2C50"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3B9F691"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034FC1A"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3BB87312"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7</w:t>
            </w:r>
          </w:p>
        </w:tc>
      </w:tr>
      <w:tr w:rsidR="004E64C4" w:rsidRPr="004E64C4" w14:paraId="2DBFAB4C"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1DA6F1E0" w14:textId="77777777" w:rsidR="004E64C4" w:rsidRPr="004E64C4" w:rsidRDefault="004E64C4" w:rsidP="002C2562">
            <w:pPr>
              <w:ind w:left="34" w:right="113" w:hanging="34"/>
              <w:jc w:val="both"/>
              <w:rPr>
                <w:rFonts w:ascii="Times New Roman" w:hAnsi="Times New Roman" w:cs="Times New Roman"/>
                <w:b/>
                <w:sz w:val="24"/>
                <w:szCs w:val="24"/>
              </w:rPr>
            </w:pPr>
            <w:r w:rsidRPr="004E64C4">
              <w:rPr>
                <w:rFonts w:ascii="Times New Roman" w:hAnsi="Times New Roman" w:cs="Times New Roman"/>
                <w:b/>
                <w:sz w:val="24"/>
                <w:szCs w:val="24"/>
              </w:rPr>
              <w:t>Разом за змістовим модулем 2</w:t>
            </w:r>
          </w:p>
        </w:tc>
        <w:tc>
          <w:tcPr>
            <w:tcW w:w="425" w:type="dxa"/>
            <w:tcBorders>
              <w:top w:val="nil"/>
              <w:left w:val="nil"/>
              <w:bottom w:val="single" w:sz="4" w:space="0" w:color="auto"/>
              <w:right w:val="single" w:sz="4" w:space="0" w:color="auto"/>
            </w:tcBorders>
          </w:tcPr>
          <w:p w14:paraId="2899EB7A" w14:textId="77777777" w:rsidR="004E64C4" w:rsidRPr="004E64C4" w:rsidRDefault="004E64C4" w:rsidP="002C2562">
            <w:pPr>
              <w:rPr>
                <w:rFonts w:ascii="Times New Roman" w:hAnsi="Times New Roman" w:cs="Times New Roman"/>
              </w:rPr>
            </w:pPr>
            <w:r w:rsidRPr="004E64C4">
              <w:rPr>
                <w:rFonts w:ascii="Times New Roman" w:hAnsi="Times New Roman" w:cs="Times New Roman"/>
              </w:rPr>
              <w:t>27</w:t>
            </w:r>
          </w:p>
        </w:tc>
        <w:tc>
          <w:tcPr>
            <w:tcW w:w="425" w:type="dxa"/>
            <w:tcBorders>
              <w:top w:val="nil"/>
              <w:left w:val="nil"/>
              <w:bottom w:val="single" w:sz="4" w:space="0" w:color="auto"/>
              <w:right w:val="single" w:sz="4" w:space="0" w:color="auto"/>
            </w:tcBorders>
          </w:tcPr>
          <w:p w14:paraId="33EB7DA4" w14:textId="77777777" w:rsidR="004E64C4" w:rsidRPr="004E64C4" w:rsidRDefault="004E64C4" w:rsidP="002C2562">
            <w:pPr>
              <w:rPr>
                <w:rFonts w:ascii="Times New Roman" w:hAnsi="Times New Roman" w:cs="Times New Roman"/>
              </w:rPr>
            </w:pPr>
            <w:r w:rsidRPr="004E64C4">
              <w:rPr>
                <w:rFonts w:ascii="Times New Roman" w:hAnsi="Times New Roman" w:cs="Times New Roman"/>
              </w:rPr>
              <w:t>6</w:t>
            </w:r>
          </w:p>
        </w:tc>
        <w:tc>
          <w:tcPr>
            <w:tcW w:w="474" w:type="dxa"/>
            <w:tcBorders>
              <w:top w:val="nil"/>
              <w:left w:val="nil"/>
              <w:bottom w:val="single" w:sz="4" w:space="0" w:color="auto"/>
              <w:right w:val="single" w:sz="4" w:space="0" w:color="auto"/>
            </w:tcBorders>
          </w:tcPr>
          <w:p w14:paraId="6C3FB9A4" w14:textId="77777777" w:rsidR="004E64C4" w:rsidRPr="004E64C4" w:rsidRDefault="004E64C4" w:rsidP="002C2562">
            <w:pPr>
              <w:rPr>
                <w:rFonts w:ascii="Times New Roman" w:hAnsi="Times New Roman" w:cs="Times New Roman"/>
              </w:rPr>
            </w:pPr>
            <w:r w:rsidRPr="004E64C4">
              <w:rPr>
                <w:rFonts w:ascii="Times New Roman" w:hAnsi="Times New Roman" w:cs="Times New Roman"/>
              </w:rPr>
              <w:t>4</w:t>
            </w:r>
          </w:p>
        </w:tc>
        <w:tc>
          <w:tcPr>
            <w:tcW w:w="518" w:type="dxa"/>
            <w:tcBorders>
              <w:top w:val="nil"/>
              <w:left w:val="nil"/>
              <w:bottom w:val="single" w:sz="4" w:space="0" w:color="auto"/>
              <w:right w:val="single" w:sz="4" w:space="0" w:color="auto"/>
            </w:tcBorders>
          </w:tcPr>
          <w:p w14:paraId="63C1CA34" w14:textId="77777777" w:rsidR="004E64C4" w:rsidRPr="004E64C4" w:rsidRDefault="004E64C4" w:rsidP="002C2562">
            <w:pPr>
              <w:rPr>
                <w:rFonts w:ascii="Times New Roman" w:hAnsi="Times New Roman" w:cs="Times New Roman"/>
              </w:rPr>
            </w:pPr>
          </w:p>
        </w:tc>
        <w:tc>
          <w:tcPr>
            <w:tcW w:w="570" w:type="dxa"/>
            <w:tcBorders>
              <w:top w:val="nil"/>
              <w:left w:val="nil"/>
              <w:bottom w:val="single" w:sz="4" w:space="0" w:color="auto"/>
              <w:right w:val="single" w:sz="4" w:space="0" w:color="auto"/>
            </w:tcBorders>
          </w:tcPr>
          <w:p w14:paraId="1C771006" w14:textId="77777777" w:rsidR="004E64C4" w:rsidRPr="004E64C4" w:rsidRDefault="004E64C4" w:rsidP="002C2562">
            <w:pPr>
              <w:rPr>
                <w:rFonts w:ascii="Times New Roman" w:hAnsi="Times New Roman" w:cs="Times New Roman"/>
              </w:rPr>
            </w:pPr>
          </w:p>
        </w:tc>
        <w:tc>
          <w:tcPr>
            <w:tcW w:w="564" w:type="dxa"/>
            <w:tcBorders>
              <w:top w:val="nil"/>
              <w:left w:val="nil"/>
              <w:bottom w:val="single" w:sz="4" w:space="0" w:color="auto"/>
              <w:right w:val="single" w:sz="4" w:space="0" w:color="auto"/>
            </w:tcBorders>
          </w:tcPr>
          <w:p w14:paraId="1EAE7592" w14:textId="77777777" w:rsidR="004E64C4" w:rsidRPr="004E64C4" w:rsidRDefault="004E64C4" w:rsidP="002C2562">
            <w:pPr>
              <w:rPr>
                <w:rFonts w:ascii="Times New Roman" w:hAnsi="Times New Roman" w:cs="Times New Roman"/>
              </w:rPr>
            </w:pPr>
          </w:p>
        </w:tc>
        <w:tc>
          <w:tcPr>
            <w:tcW w:w="426" w:type="dxa"/>
            <w:tcBorders>
              <w:top w:val="nil"/>
              <w:left w:val="nil"/>
              <w:bottom w:val="single" w:sz="4" w:space="0" w:color="auto"/>
              <w:right w:val="single" w:sz="4" w:space="0" w:color="auto"/>
            </w:tcBorders>
          </w:tcPr>
          <w:p w14:paraId="25E12F24" w14:textId="77777777" w:rsidR="004E64C4" w:rsidRPr="004E64C4" w:rsidRDefault="004E64C4" w:rsidP="002C2562">
            <w:pPr>
              <w:rPr>
                <w:rFonts w:ascii="Times New Roman" w:hAnsi="Times New Roman" w:cs="Times New Roman"/>
              </w:rPr>
            </w:pPr>
            <w:r w:rsidRPr="004E64C4">
              <w:rPr>
                <w:rFonts w:ascii="Times New Roman" w:hAnsi="Times New Roman" w:cs="Times New Roman"/>
              </w:rPr>
              <w:t>17</w:t>
            </w:r>
          </w:p>
        </w:tc>
        <w:tc>
          <w:tcPr>
            <w:tcW w:w="567" w:type="dxa"/>
            <w:tcBorders>
              <w:top w:val="nil"/>
              <w:left w:val="nil"/>
              <w:bottom w:val="single" w:sz="4" w:space="0" w:color="auto"/>
              <w:right w:val="single" w:sz="4" w:space="0" w:color="auto"/>
            </w:tcBorders>
          </w:tcPr>
          <w:p w14:paraId="4ADA4E65" w14:textId="77777777" w:rsidR="004E64C4" w:rsidRPr="004E64C4" w:rsidRDefault="004E64C4" w:rsidP="002C2562">
            <w:pPr>
              <w:rPr>
                <w:rFonts w:ascii="Times New Roman" w:hAnsi="Times New Roman" w:cs="Times New Roman"/>
              </w:rPr>
            </w:pPr>
            <w:r w:rsidRPr="004E64C4">
              <w:rPr>
                <w:rFonts w:ascii="Times New Roman" w:hAnsi="Times New Roman" w:cs="Times New Roman"/>
              </w:rPr>
              <w:t>27</w:t>
            </w:r>
          </w:p>
        </w:tc>
        <w:tc>
          <w:tcPr>
            <w:tcW w:w="619" w:type="dxa"/>
            <w:tcBorders>
              <w:top w:val="nil"/>
              <w:left w:val="nil"/>
              <w:bottom w:val="single" w:sz="4" w:space="0" w:color="auto"/>
              <w:right w:val="single" w:sz="4" w:space="0" w:color="auto"/>
            </w:tcBorders>
          </w:tcPr>
          <w:p w14:paraId="33FE5C1F" w14:textId="77777777" w:rsidR="004E64C4" w:rsidRPr="004E64C4" w:rsidRDefault="004E64C4" w:rsidP="002C2562">
            <w:pPr>
              <w:rPr>
                <w:rFonts w:ascii="Times New Roman" w:hAnsi="Times New Roman" w:cs="Times New Roman"/>
              </w:rPr>
            </w:pPr>
            <w:r w:rsidRPr="004E64C4">
              <w:rPr>
                <w:rFonts w:ascii="Times New Roman" w:hAnsi="Times New Roman" w:cs="Times New Roman"/>
              </w:rPr>
              <w:t>4</w:t>
            </w:r>
          </w:p>
        </w:tc>
        <w:tc>
          <w:tcPr>
            <w:tcW w:w="544" w:type="dxa"/>
            <w:tcBorders>
              <w:top w:val="nil"/>
              <w:left w:val="nil"/>
              <w:bottom w:val="single" w:sz="4" w:space="0" w:color="auto"/>
              <w:right w:val="single" w:sz="4" w:space="0" w:color="auto"/>
            </w:tcBorders>
          </w:tcPr>
          <w:p w14:paraId="4020EC86" w14:textId="77777777" w:rsidR="004E64C4" w:rsidRPr="004E64C4" w:rsidRDefault="004E64C4" w:rsidP="002C2562">
            <w:pPr>
              <w:rPr>
                <w:rFonts w:ascii="Times New Roman" w:hAnsi="Times New Roman" w:cs="Times New Roman"/>
              </w:rPr>
            </w:pPr>
          </w:p>
        </w:tc>
        <w:tc>
          <w:tcPr>
            <w:tcW w:w="544" w:type="dxa"/>
            <w:tcBorders>
              <w:top w:val="nil"/>
              <w:left w:val="nil"/>
              <w:bottom w:val="single" w:sz="4" w:space="0" w:color="auto"/>
              <w:right w:val="single" w:sz="4" w:space="0" w:color="auto"/>
            </w:tcBorders>
          </w:tcPr>
          <w:p w14:paraId="4A1EB3A9" w14:textId="77777777" w:rsidR="004E64C4" w:rsidRPr="004E64C4" w:rsidRDefault="004E64C4" w:rsidP="002C2562">
            <w:pPr>
              <w:rPr>
                <w:rFonts w:ascii="Times New Roman" w:hAnsi="Times New Roman" w:cs="Times New Roman"/>
              </w:rPr>
            </w:pPr>
          </w:p>
        </w:tc>
        <w:tc>
          <w:tcPr>
            <w:tcW w:w="544" w:type="dxa"/>
            <w:tcBorders>
              <w:top w:val="nil"/>
              <w:left w:val="nil"/>
              <w:bottom w:val="single" w:sz="4" w:space="0" w:color="auto"/>
              <w:right w:val="single" w:sz="4" w:space="0" w:color="auto"/>
            </w:tcBorders>
          </w:tcPr>
          <w:p w14:paraId="16DF3237" w14:textId="77777777" w:rsidR="004E64C4" w:rsidRPr="004E64C4" w:rsidRDefault="004E64C4" w:rsidP="002C2562">
            <w:pPr>
              <w:rPr>
                <w:rFonts w:ascii="Times New Roman" w:hAnsi="Times New Roman" w:cs="Times New Roman"/>
              </w:rPr>
            </w:pPr>
          </w:p>
        </w:tc>
        <w:tc>
          <w:tcPr>
            <w:tcW w:w="544" w:type="dxa"/>
            <w:tcBorders>
              <w:top w:val="nil"/>
              <w:left w:val="nil"/>
              <w:bottom w:val="single" w:sz="4" w:space="0" w:color="auto"/>
              <w:right w:val="single" w:sz="4" w:space="0" w:color="auto"/>
            </w:tcBorders>
          </w:tcPr>
          <w:p w14:paraId="0B9616F7" w14:textId="77777777" w:rsidR="004E64C4" w:rsidRPr="004E64C4" w:rsidRDefault="004E64C4" w:rsidP="002C2562">
            <w:pPr>
              <w:rPr>
                <w:rFonts w:ascii="Times New Roman" w:hAnsi="Times New Roman" w:cs="Times New Roman"/>
              </w:rPr>
            </w:pPr>
          </w:p>
        </w:tc>
        <w:tc>
          <w:tcPr>
            <w:tcW w:w="456" w:type="dxa"/>
            <w:tcBorders>
              <w:top w:val="nil"/>
              <w:left w:val="nil"/>
              <w:bottom w:val="single" w:sz="4" w:space="0" w:color="auto"/>
              <w:right w:val="single" w:sz="4" w:space="0" w:color="auto"/>
            </w:tcBorders>
          </w:tcPr>
          <w:p w14:paraId="17FBB0F0" w14:textId="77777777" w:rsidR="004E64C4" w:rsidRPr="004E64C4" w:rsidRDefault="004E64C4" w:rsidP="002C2562">
            <w:pPr>
              <w:rPr>
                <w:rFonts w:ascii="Times New Roman" w:hAnsi="Times New Roman" w:cs="Times New Roman"/>
              </w:rPr>
            </w:pPr>
            <w:r w:rsidRPr="004E64C4">
              <w:rPr>
                <w:rFonts w:ascii="Times New Roman" w:hAnsi="Times New Roman" w:cs="Times New Roman"/>
              </w:rPr>
              <w:t>23</w:t>
            </w:r>
          </w:p>
        </w:tc>
      </w:tr>
      <w:tr w:rsidR="004E64C4" w:rsidRPr="004E64C4" w14:paraId="0E5A5215" w14:textId="77777777" w:rsidTr="002C2562">
        <w:trPr>
          <w:gridAfter w:val="1"/>
          <w:wAfter w:w="9" w:type="dxa"/>
          <w:trHeight w:val="375"/>
        </w:trPr>
        <w:tc>
          <w:tcPr>
            <w:tcW w:w="9660" w:type="dxa"/>
            <w:gridSpan w:val="15"/>
            <w:tcBorders>
              <w:top w:val="nil"/>
              <w:left w:val="single" w:sz="4" w:space="0" w:color="auto"/>
              <w:bottom w:val="single" w:sz="4" w:space="0" w:color="auto"/>
              <w:right w:val="single" w:sz="4" w:space="0" w:color="auto"/>
            </w:tcBorders>
            <w:vAlign w:val="center"/>
          </w:tcPr>
          <w:p w14:paraId="2D1B60B9" w14:textId="77777777" w:rsidR="004E64C4" w:rsidRPr="004E64C4" w:rsidRDefault="004E64C4" w:rsidP="002C2562">
            <w:pPr>
              <w:rPr>
                <w:rFonts w:ascii="Times New Roman" w:hAnsi="Times New Roman" w:cs="Times New Roman"/>
              </w:rPr>
            </w:pPr>
            <w:r w:rsidRPr="004E64C4">
              <w:rPr>
                <w:rFonts w:ascii="Times New Roman" w:hAnsi="Times New Roman" w:cs="Times New Roman"/>
                <w:b/>
                <w:bCs/>
                <w:sz w:val="24"/>
                <w:szCs w:val="24"/>
                <w:lang w:eastAsia="ru-RU"/>
              </w:rPr>
              <w:t xml:space="preserve">Змістовний модуль </w:t>
            </w:r>
            <w:r w:rsidRPr="004E64C4">
              <w:rPr>
                <w:rFonts w:ascii="Times New Roman" w:hAnsi="Times New Roman" w:cs="Times New Roman"/>
                <w:b/>
                <w:bCs/>
                <w:sz w:val="24"/>
                <w:szCs w:val="24"/>
              </w:rPr>
              <w:t>3</w:t>
            </w:r>
            <w:r w:rsidRPr="004E64C4">
              <w:rPr>
                <w:rFonts w:ascii="Times New Roman" w:hAnsi="Times New Roman" w:cs="Times New Roman"/>
                <w:b/>
                <w:bCs/>
                <w:sz w:val="24"/>
                <w:szCs w:val="24"/>
                <w:lang w:eastAsia="ru-RU"/>
              </w:rPr>
              <w:t xml:space="preserve">: </w:t>
            </w:r>
            <w:r w:rsidRPr="004E64C4">
              <w:rPr>
                <w:rFonts w:ascii="Times New Roman" w:hAnsi="Times New Roman" w:cs="Times New Roman"/>
                <w:b/>
                <w:bCs/>
                <w:sz w:val="24"/>
                <w:szCs w:val="24"/>
              </w:rPr>
              <w:t>Права людини та демократичні інститути у зарубіжних країнах</w:t>
            </w:r>
          </w:p>
        </w:tc>
      </w:tr>
      <w:tr w:rsidR="004E64C4" w:rsidRPr="004E64C4" w14:paraId="70B0538E"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tcPr>
          <w:p w14:paraId="3A0B9DEF" w14:textId="77777777" w:rsidR="004E64C4" w:rsidRPr="004E64C4" w:rsidRDefault="004E64C4" w:rsidP="002C2562">
            <w:pPr>
              <w:spacing w:after="0" w:line="240" w:lineRule="auto"/>
              <w:ind w:left="34" w:right="113" w:hanging="34"/>
              <w:jc w:val="both"/>
              <w:rPr>
                <w:rFonts w:ascii="Times New Roman" w:hAnsi="Times New Roman" w:cs="Times New Roman"/>
                <w:sz w:val="24"/>
                <w:szCs w:val="24"/>
                <w:lang w:eastAsia="ru-RU"/>
              </w:rPr>
            </w:pPr>
            <w:r w:rsidRPr="004E64C4">
              <w:rPr>
                <w:rFonts w:ascii="Times New Roman" w:hAnsi="Times New Roman" w:cs="Times New Roman"/>
                <w:sz w:val="24"/>
                <w:szCs w:val="24"/>
                <w:lang w:eastAsia="ru-RU"/>
              </w:rPr>
              <w:t xml:space="preserve">Тема </w:t>
            </w:r>
            <w:r w:rsidRPr="004E64C4">
              <w:rPr>
                <w:rFonts w:ascii="Times New Roman" w:hAnsi="Times New Roman" w:cs="Times New Roman"/>
                <w:sz w:val="24"/>
                <w:szCs w:val="24"/>
              </w:rPr>
              <w:t>8</w:t>
            </w:r>
            <w:r w:rsidRPr="004E64C4">
              <w:rPr>
                <w:rFonts w:ascii="Times New Roman" w:hAnsi="Times New Roman" w:cs="Times New Roman"/>
                <w:sz w:val="24"/>
                <w:szCs w:val="24"/>
                <w:lang w:eastAsia="ru-RU"/>
              </w:rPr>
              <w:t xml:space="preserve">. </w:t>
            </w:r>
            <w:r w:rsidRPr="004E64C4">
              <w:rPr>
                <w:rFonts w:ascii="Times New Roman" w:hAnsi="Times New Roman" w:cs="Times New Roman"/>
                <w:sz w:val="24"/>
                <w:szCs w:val="24"/>
              </w:rPr>
              <w:t>Права людини та статус особистості у зарубіжних країнах</w:t>
            </w:r>
          </w:p>
        </w:tc>
        <w:tc>
          <w:tcPr>
            <w:tcW w:w="425" w:type="dxa"/>
            <w:tcBorders>
              <w:top w:val="nil"/>
              <w:left w:val="nil"/>
              <w:bottom w:val="single" w:sz="4" w:space="0" w:color="auto"/>
              <w:right w:val="single" w:sz="4" w:space="0" w:color="auto"/>
            </w:tcBorders>
          </w:tcPr>
          <w:p w14:paraId="6AB6BD67"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425" w:type="dxa"/>
            <w:tcBorders>
              <w:top w:val="nil"/>
              <w:left w:val="nil"/>
              <w:bottom w:val="single" w:sz="4" w:space="0" w:color="auto"/>
              <w:right w:val="single" w:sz="4" w:space="0" w:color="auto"/>
            </w:tcBorders>
          </w:tcPr>
          <w:p w14:paraId="7F8D019D"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474" w:type="dxa"/>
            <w:tcBorders>
              <w:top w:val="nil"/>
              <w:left w:val="nil"/>
              <w:bottom w:val="single" w:sz="4" w:space="0" w:color="auto"/>
              <w:right w:val="single" w:sz="4" w:space="0" w:color="auto"/>
            </w:tcBorders>
          </w:tcPr>
          <w:p w14:paraId="5F83E523"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518" w:type="dxa"/>
            <w:tcBorders>
              <w:top w:val="nil"/>
              <w:left w:val="nil"/>
              <w:bottom w:val="single" w:sz="4" w:space="0" w:color="auto"/>
              <w:right w:val="single" w:sz="4" w:space="0" w:color="auto"/>
            </w:tcBorders>
          </w:tcPr>
          <w:p w14:paraId="61FA485A"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59B6A053"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4E31851D"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5CCC9821"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5</w:t>
            </w:r>
          </w:p>
        </w:tc>
        <w:tc>
          <w:tcPr>
            <w:tcW w:w="567" w:type="dxa"/>
            <w:tcBorders>
              <w:top w:val="nil"/>
              <w:left w:val="nil"/>
              <w:bottom w:val="single" w:sz="4" w:space="0" w:color="auto"/>
              <w:right w:val="single" w:sz="4" w:space="0" w:color="auto"/>
            </w:tcBorders>
          </w:tcPr>
          <w:p w14:paraId="2FF507BA"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619" w:type="dxa"/>
            <w:tcBorders>
              <w:top w:val="nil"/>
              <w:left w:val="nil"/>
              <w:bottom w:val="single" w:sz="4" w:space="0" w:color="auto"/>
              <w:right w:val="single" w:sz="4" w:space="0" w:color="auto"/>
            </w:tcBorders>
          </w:tcPr>
          <w:p w14:paraId="663626F6"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544" w:type="dxa"/>
            <w:tcBorders>
              <w:top w:val="nil"/>
              <w:left w:val="nil"/>
              <w:bottom w:val="single" w:sz="4" w:space="0" w:color="auto"/>
              <w:right w:val="single" w:sz="4" w:space="0" w:color="auto"/>
            </w:tcBorders>
          </w:tcPr>
          <w:p w14:paraId="468194A4"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4303948"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91279F6"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4DDC77B"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5B3A8FED"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7</w:t>
            </w:r>
          </w:p>
        </w:tc>
      </w:tr>
      <w:tr w:rsidR="004E64C4" w:rsidRPr="004E64C4" w14:paraId="584FB3E5"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tcPr>
          <w:p w14:paraId="37827455" w14:textId="77777777" w:rsidR="004E64C4" w:rsidRPr="004E64C4" w:rsidRDefault="004E64C4" w:rsidP="002C2562">
            <w:pPr>
              <w:spacing w:after="0" w:line="240" w:lineRule="auto"/>
              <w:ind w:left="34" w:right="113" w:hanging="34"/>
              <w:jc w:val="both"/>
              <w:rPr>
                <w:rFonts w:ascii="Times New Roman" w:hAnsi="Times New Roman" w:cs="Times New Roman"/>
                <w:sz w:val="24"/>
                <w:szCs w:val="24"/>
                <w:lang w:eastAsia="ru-RU"/>
              </w:rPr>
            </w:pPr>
            <w:r w:rsidRPr="004E64C4">
              <w:rPr>
                <w:rFonts w:ascii="Times New Roman" w:hAnsi="Times New Roman" w:cs="Times New Roman"/>
                <w:sz w:val="24"/>
                <w:szCs w:val="24"/>
                <w:lang w:eastAsia="ru-RU"/>
              </w:rPr>
              <w:t xml:space="preserve">Тема </w:t>
            </w:r>
            <w:r w:rsidRPr="004E64C4">
              <w:rPr>
                <w:rFonts w:ascii="Times New Roman" w:hAnsi="Times New Roman" w:cs="Times New Roman"/>
                <w:sz w:val="24"/>
                <w:szCs w:val="24"/>
              </w:rPr>
              <w:t>9</w:t>
            </w:r>
            <w:r w:rsidRPr="004E64C4">
              <w:rPr>
                <w:rFonts w:ascii="Times New Roman" w:hAnsi="Times New Roman" w:cs="Times New Roman"/>
                <w:sz w:val="24"/>
                <w:szCs w:val="24"/>
                <w:lang w:eastAsia="ru-RU"/>
              </w:rPr>
              <w:t>. Конституційно-правовий статус політичних партій у зарубіжних країнах</w:t>
            </w:r>
          </w:p>
        </w:tc>
        <w:tc>
          <w:tcPr>
            <w:tcW w:w="425" w:type="dxa"/>
            <w:tcBorders>
              <w:top w:val="nil"/>
              <w:left w:val="nil"/>
              <w:bottom w:val="single" w:sz="4" w:space="0" w:color="auto"/>
              <w:right w:val="single" w:sz="4" w:space="0" w:color="auto"/>
            </w:tcBorders>
          </w:tcPr>
          <w:p w14:paraId="22B5C390"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425" w:type="dxa"/>
            <w:tcBorders>
              <w:top w:val="nil"/>
              <w:left w:val="nil"/>
              <w:bottom w:val="single" w:sz="4" w:space="0" w:color="auto"/>
              <w:right w:val="single" w:sz="4" w:space="0" w:color="auto"/>
            </w:tcBorders>
          </w:tcPr>
          <w:p w14:paraId="321C2742"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w:t>
            </w:r>
          </w:p>
        </w:tc>
        <w:tc>
          <w:tcPr>
            <w:tcW w:w="474" w:type="dxa"/>
            <w:tcBorders>
              <w:top w:val="nil"/>
              <w:left w:val="nil"/>
              <w:bottom w:val="single" w:sz="4" w:space="0" w:color="auto"/>
              <w:right w:val="single" w:sz="4" w:space="0" w:color="auto"/>
            </w:tcBorders>
          </w:tcPr>
          <w:p w14:paraId="7D1ACE70"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w:t>
            </w:r>
          </w:p>
        </w:tc>
        <w:tc>
          <w:tcPr>
            <w:tcW w:w="518" w:type="dxa"/>
            <w:tcBorders>
              <w:top w:val="nil"/>
              <w:left w:val="nil"/>
              <w:bottom w:val="single" w:sz="4" w:space="0" w:color="auto"/>
              <w:right w:val="single" w:sz="4" w:space="0" w:color="auto"/>
            </w:tcBorders>
          </w:tcPr>
          <w:p w14:paraId="086E9920"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15F50C9C"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74F1880C"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70FD2A38"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7</w:t>
            </w:r>
          </w:p>
        </w:tc>
        <w:tc>
          <w:tcPr>
            <w:tcW w:w="567" w:type="dxa"/>
            <w:tcBorders>
              <w:top w:val="nil"/>
              <w:left w:val="nil"/>
              <w:bottom w:val="single" w:sz="4" w:space="0" w:color="auto"/>
              <w:right w:val="single" w:sz="4" w:space="0" w:color="auto"/>
            </w:tcBorders>
          </w:tcPr>
          <w:p w14:paraId="3B499BE8"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619" w:type="dxa"/>
            <w:tcBorders>
              <w:top w:val="nil"/>
              <w:left w:val="nil"/>
              <w:bottom w:val="single" w:sz="4" w:space="0" w:color="auto"/>
              <w:right w:val="single" w:sz="4" w:space="0" w:color="auto"/>
            </w:tcBorders>
          </w:tcPr>
          <w:p w14:paraId="11EEECF9"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605D032"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810C96E"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70C74CD"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3E9AF6A"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66FB78A1"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r>
      <w:tr w:rsidR="004E64C4" w:rsidRPr="004E64C4" w14:paraId="4BCDBBFB"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tcPr>
          <w:p w14:paraId="04B53841" w14:textId="77777777" w:rsidR="004E64C4" w:rsidRPr="004E64C4" w:rsidRDefault="004E64C4" w:rsidP="002C2562">
            <w:pPr>
              <w:spacing w:after="0" w:line="240" w:lineRule="auto"/>
              <w:ind w:right="113"/>
              <w:jc w:val="both"/>
              <w:rPr>
                <w:rFonts w:ascii="Times New Roman" w:hAnsi="Times New Roman" w:cs="Times New Roman"/>
                <w:sz w:val="24"/>
                <w:szCs w:val="24"/>
                <w:lang w:eastAsia="ru-RU"/>
              </w:rPr>
            </w:pPr>
            <w:r w:rsidRPr="004E64C4">
              <w:rPr>
                <w:rFonts w:ascii="Times New Roman" w:hAnsi="Times New Roman" w:cs="Times New Roman"/>
                <w:sz w:val="24"/>
                <w:szCs w:val="24"/>
                <w:lang w:eastAsia="ru-RU"/>
              </w:rPr>
              <w:t>Тема 1</w:t>
            </w:r>
            <w:r w:rsidRPr="004E64C4">
              <w:rPr>
                <w:rFonts w:ascii="Times New Roman" w:hAnsi="Times New Roman" w:cs="Times New Roman"/>
                <w:sz w:val="24"/>
                <w:szCs w:val="24"/>
              </w:rPr>
              <w:t>0</w:t>
            </w:r>
            <w:r w:rsidRPr="004E64C4">
              <w:rPr>
                <w:rFonts w:ascii="Times New Roman" w:hAnsi="Times New Roman" w:cs="Times New Roman"/>
                <w:sz w:val="24"/>
                <w:szCs w:val="24"/>
                <w:lang w:eastAsia="ru-RU"/>
              </w:rPr>
              <w:t>. Інститут</w:t>
            </w:r>
            <w:r w:rsidRPr="004E64C4">
              <w:rPr>
                <w:rFonts w:ascii="Times New Roman" w:hAnsi="Times New Roman" w:cs="Times New Roman"/>
                <w:sz w:val="24"/>
                <w:szCs w:val="24"/>
              </w:rPr>
              <w:t>и прямої демократії та вибори у зарубіжних країнах</w:t>
            </w:r>
          </w:p>
          <w:p w14:paraId="373BC3D8" w14:textId="77777777" w:rsidR="004E64C4" w:rsidRPr="004E64C4" w:rsidRDefault="004E64C4" w:rsidP="002C2562">
            <w:pPr>
              <w:spacing w:after="0" w:line="240" w:lineRule="auto"/>
              <w:rPr>
                <w:rFonts w:ascii="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tcPr>
          <w:p w14:paraId="0AD51215"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425" w:type="dxa"/>
            <w:tcBorders>
              <w:top w:val="nil"/>
              <w:left w:val="nil"/>
              <w:bottom w:val="single" w:sz="4" w:space="0" w:color="auto"/>
              <w:right w:val="single" w:sz="4" w:space="0" w:color="auto"/>
            </w:tcBorders>
          </w:tcPr>
          <w:p w14:paraId="2B237696"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w:t>
            </w:r>
          </w:p>
        </w:tc>
        <w:tc>
          <w:tcPr>
            <w:tcW w:w="474" w:type="dxa"/>
            <w:tcBorders>
              <w:top w:val="nil"/>
              <w:left w:val="nil"/>
              <w:bottom w:val="single" w:sz="4" w:space="0" w:color="auto"/>
              <w:right w:val="single" w:sz="4" w:space="0" w:color="auto"/>
            </w:tcBorders>
          </w:tcPr>
          <w:p w14:paraId="0A8932DC"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w:t>
            </w:r>
          </w:p>
        </w:tc>
        <w:tc>
          <w:tcPr>
            <w:tcW w:w="518" w:type="dxa"/>
            <w:tcBorders>
              <w:top w:val="nil"/>
              <w:left w:val="nil"/>
              <w:bottom w:val="single" w:sz="4" w:space="0" w:color="auto"/>
              <w:right w:val="single" w:sz="4" w:space="0" w:color="auto"/>
            </w:tcBorders>
          </w:tcPr>
          <w:p w14:paraId="4C70D7A5"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200DB7D9"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4952D0AE"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091C7CAE"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7</w:t>
            </w:r>
          </w:p>
        </w:tc>
        <w:tc>
          <w:tcPr>
            <w:tcW w:w="567" w:type="dxa"/>
            <w:tcBorders>
              <w:top w:val="nil"/>
              <w:left w:val="nil"/>
              <w:bottom w:val="single" w:sz="4" w:space="0" w:color="auto"/>
              <w:right w:val="single" w:sz="4" w:space="0" w:color="auto"/>
            </w:tcBorders>
          </w:tcPr>
          <w:p w14:paraId="24E7CE0B"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c>
          <w:tcPr>
            <w:tcW w:w="619" w:type="dxa"/>
            <w:tcBorders>
              <w:top w:val="nil"/>
              <w:left w:val="nil"/>
              <w:bottom w:val="single" w:sz="4" w:space="0" w:color="auto"/>
              <w:right w:val="single" w:sz="4" w:space="0" w:color="auto"/>
            </w:tcBorders>
          </w:tcPr>
          <w:p w14:paraId="6BD843A0"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2A743D7"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45E26C8A"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A6AD762"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FD577A3"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0B5B6210"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w:t>
            </w:r>
          </w:p>
        </w:tc>
      </w:tr>
      <w:tr w:rsidR="004E64C4" w:rsidRPr="004E64C4" w14:paraId="57944B46" w14:textId="77777777" w:rsidTr="002C2562">
        <w:trPr>
          <w:gridAfter w:val="1"/>
          <w:wAfter w:w="9" w:type="dxa"/>
          <w:trHeight w:val="483"/>
        </w:trPr>
        <w:tc>
          <w:tcPr>
            <w:tcW w:w="2440" w:type="dxa"/>
            <w:tcBorders>
              <w:top w:val="nil"/>
              <w:left w:val="single" w:sz="4" w:space="0" w:color="auto"/>
              <w:bottom w:val="single" w:sz="4" w:space="0" w:color="auto"/>
              <w:right w:val="single" w:sz="4" w:space="0" w:color="auto"/>
            </w:tcBorders>
            <w:vAlign w:val="center"/>
          </w:tcPr>
          <w:p w14:paraId="2EB1608E" w14:textId="77777777" w:rsidR="004E64C4" w:rsidRPr="004E64C4" w:rsidRDefault="004E64C4" w:rsidP="002C2562">
            <w:pPr>
              <w:ind w:right="-93"/>
              <w:rPr>
                <w:rFonts w:ascii="Times New Roman" w:hAnsi="Times New Roman" w:cs="Times New Roman"/>
                <w:b/>
              </w:rPr>
            </w:pPr>
            <w:r w:rsidRPr="004E64C4">
              <w:rPr>
                <w:rFonts w:ascii="Times New Roman" w:hAnsi="Times New Roman" w:cs="Times New Roman"/>
                <w:b/>
              </w:rPr>
              <w:t>Разом за змістовим модулем 3</w:t>
            </w:r>
          </w:p>
        </w:tc>
        <w:tc>
          <w:tcPr>
            <w:tcW w:w="425" w:type="dxa"/>
            <w:tcBorders>
              <w:top w:val="nil"/>
              <w:left w:val="nil"/>
              <w:bottom w:val="single" w:sz="4" w:space="0" w:color="auto"/>
              <w:right w:val="single" w:sz="4" w:space="0" w:color="auto"/>
            </w:tcBorders>
          </w:tcPr>
          <w:p w14:paraId="65D1EF4A"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27</w:t>
            </w:r>
          </w:p>
        </w:tc>
        <w:tc>
          <w:tcPr>
            <w:tcW w:w="425" w:type="dxa"/>
            <w:tcBorders>
              <w:top w:val="nil"/>
              <w:left w:val="nil"/>
              <w:bottom w:val="single" w:sz="4" w:space="0" w:color="auto"/>
              <w:right w:val="single" w:sz="4" w:space="0" w:color="auto"/>
            </w:tcBorders>
          </w:tcPr>
          <w:p w14:paraId="41D5E391"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4</w:t>
            </w:r>
          </w:p>
        </w:tc>
        <w:tc>
          <w:tcPr>
            <w:tcW w:w="474" w:type="dxa"/>
            <w:tcBorders>
              <w:top w:val="nil"/>
              <w:left w:val="nil"/>
              <w:bottom w:val="single" w:sz="4" w:space="0" w:color="auto"/>
              <w:right w:val="single" w:sz="4" w:space="0" w:color="auto"/>
            </w:tcBorders>
          </w:tcPr>
          <w:p w14:paraId="45880AEA"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4</w:t>
            </w:r>
          </w:p>
        </w:tc>
        <w:tc>
          <w:tcPr>
            <w:tcW w:w="518" w:type="dxa"/>
            <w:tcBorders>
              <w:top w:val="nil"/>
              <w:left w:val="nil"/>
              <w:bottom w:val="single" w:sz="4" w:space="0" w:color="auto"/>
              <w:right w:val="single" w:sz="4" w:space="0" w:color="auto"/>
            </w:tcBorders>
          </w:tcPr>
          <w:p w14:paraId="0F1799AA"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176EBC64"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0E3E138F"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7E811682"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19</w:t>
            </w:r>
          </w:p>
        </w:tc>
        <w:tc>
          <w:tcPr>
            <w:tcW w:w="567" w:type="dxa"/>
            <w:tcBorders>
              <w:top w:val="nil"/>
              <w:left w:val="nil"/>
              <w:bottom w:val="single" w:sz="4" w:space="0" w:color="auto"/>
              <w:right w:val="single" w:sz="4" w:space="0" w:color="auto"/>
            </w:tcBorders>
          </w:tcPr>
          <w:p w14:paraId="394976F5"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27</w:t>
            </w:r>
          </w:p>
        </w:tc>
        <w:tc>
          <w:tcPr>
            <w:tcW w:w="619" w:type="dxa"/>
            <w:tcBorders>
              <w:top w:val="nil"/>
              <w:left w:val="nil"/>
              <w:bottom w:val="single" w:sz="4" w:space="0" w:color="auto"/>
              <w:right w:val="single" w:sz="4" w:space="0" w:color="auto"/>
            </w:tcBorders>
          </w:tcPr>
          <w:p w14:paraId="5265670D"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w:t>
            </w:r>
          </w:p>
        </w:tc>
        <w:tc>
          <w:tcPr>
            <w:tcW w:w="544" w:type="dxa"/>
            <w:tcBorders>
              <w:top w:val="nil"/>
              <w:left w:val="nil"/>
              <w:bottom w:val="single" w:sz="4" w:space="0" w:color="auto"/>
              <w:right w:val="single" w:sz="4" w:space="0" w:color="auto"/>
            </w:tcBorders>
          </w:tcPr>
          <w:p w14:paraId="172F3398"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8DB07D8"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5C890BB"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A6536AB"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67EF04B4"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25</w:t>
            </w:r>
          </w:p>
        </w:tc>
      </w:tr>
      <w:tr w:rsidR="004E64C4" w:rsidRPr="004E64C4" w14:paraId="79E974B5" w14:textId="77777777" w:rsidTr="002C2562">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6F18AD1F" w14:textId="77777777" w:rsidR="004E64C4" w:rsidRPr="004E64C4" w:rsidRDefault="004E64C4" w:rsidP="002C2562">
            <w:pPr>
              <w:rPr>
                <w:rFonts w:ascii="Times New Roman" w:hAnsi="Times New Roman" w:cs="Times New Roman"/>
                <w:b/>
                <w:bCs/>
              </w:rPr>
            </w:pPr>
            <w:r w:rsidRPr="004E64C4">
              <w:rPr>
                <w:rFonts w:ascii="Times New Roman" w:hAnsi="Times New Roman" w:cs="Times New Roman"/>
                <w:b/>
                <w:bCs/>
              </w:rPr>
              <w:t xml:space="preserve">Усього годин </w:t>
            </w:r>
          </w:p>
        </w:tc>
        <w:tc>
          <w:tcPr>
            <w:tcW w:w="425" w:type="dxa"/>
            <w:tcBorders>
              <w:top w:val="nil"/>
              <w:left w:val="nil"/>
              <w:bottom w:val="single" w:sz="4" w:space="0" w:color="auto"/>
              <w:right w:val="single" w:sz="4" w:space="0" w:color="auto"/>
            </w:tcBorders>
          </w:tcPr>
          <w:p w14:paraId="20B65F4C"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90</w:t>
            </w:r>
          </w:p>
        </w:tc>
        <w:tc>
          <w:tcPr>
            <w:tcW w:w="425" w:type="dxa"/>
            <w:tcBorders>
              <w:top w:val="nil"/>
              <w:left w:val="nil"/>
              <w:bottom w:val="single" w:sz="4" w:space="0" w:color="auto"/>
              <w:right w:val="single" w:sz="4" w:space="0" w:color="auto"/>
            </w:tcBorders>
          </w:tcPr>
          <w:p w14:paraId="0F72A2C8"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16</w:t>
            </w:r>
          </w:p>
        </w:tc>
        <w:tc>
          <w:tcPr>
            <w:tcW w:w="474" w:type="dxa"/>
            <w:tcBorders>
              <w:top w:val="nil"/>
              <w:left w:val="nil"/>
              <w:bottom w:val="single" w:sz="4" w:space="0" w:color="auto"/>
              <w:right w:val="single" w:sz="4" w:space="0" w:color="auto"/>
            </w:tcBorders>
          </w:tcPr>
          <w:p w14:paraId="3BDB80AA"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sz w:val="20"/>
                <w:szCs w:val="20"/>
                <w:lang w:eastAsia="ru-RU"/>
              </w:rPr>
              <w:t>1</w:t>
            </w:r>
            <w:r w:rsidRPr="004E64C4">
              <w:rPr>
                <w:rFonts w:ascii="Times New Roman" w:hAnsi="Times New Roman" w:cs="Times New Roman"/>
              </w:rPr>
              <w:t>4</w:t>
            </w:r>
          </w:p>
        </w:tc>
        <w:tc>
          <w:tcPr>
            <w:tcW w:w="518" w:type="dxa"/>
            <w:tcBorders>
              <w:top w:val="nil"/>
              <w:left w:val="nil"/>
              <w:bottom w:val="single" w:sz="4" w:space="0" w:color="auto"/>
              <w:right w:val="single" w:sz="4" w:space="0" w:color="auto"/>
            </w:tcBorders>
          </w:tcPr>
          <w:p w14:paraId="6EE3C176"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70" w:type="dxa"/>
            <w:tcBorders>
              <w:top w:val="nil"/>
              <w:left w:val="nil"/>
              <w:bottom w:val="single" w:sz="4" w:space="0" w:color="auto"/>
              <w:right w:val="single" w:sz="4" w:space="0" w:color="auto"/>
            </w:tcBorders>
          </w:tcPr>
          <w:p w14:paraId="3281C58D"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64" w:type="dxa"/>
            <w:tcBorders>
              <w:top w:val="nil"/>
              <w:left w:val="nil"/>
              <w:bottom w:val="single" w:sz="4" w:space="0" w:color="auto"/>
              <w:right w:val="single" w:sz="4" w:space="0" w:color="auto"/>
            </w:tcBorders>
          </w:tcPr>
          <w:p w14:paraId="37848B77"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tcPr>
          <w:p w14:paraId="72E71484"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60</w:t>
            </w:r>
          </w:p>
        </w:tc>
        <w:tc>
          <w:tcPr>
            <w:tcW w:w="567" w:type="dxa"/>
            <w:tcBorders>
              <w:top w:val="nil"/>
              <w:left w:val="nil"/>
              <w:bottom w:val="single" w:sz="4" w:space="0" w:color="auto"/>
              <w:right w:val="single" w:sz="4" w:space="0" w:color="auto"/>
            </w:tcBorders>
          </w:tcPr>
          <w:p w14:paraId="260B0650"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90</w:t>
            </w:r>
          </w:p>
        </w:tc>
        <w:tc>
          <w:tcPr>
            <w:tcW w:w="619" w:type="dxa"/>
            <w:tcBorders>
              <w:top w:val="nil"/>
              <w:left w:val="nil"/>
              <w:bottom w:val="single" w:sz="4" w:space="0" w:color="auto"/>
              <w:right w:val="single" w:sz="4" w:space="0" w:color="auto"/>
            </w:tcBorders>
          </w:tcPr>
          <w:p w14:paraId="0FFDF65E"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sz w:val="20"/>
                <w:szCs w:val="20"/>
                <w:lang w:eastAsia="ru-RU"/>
              </w:rPr>
              <w:t>10</w:t>
            </w:r>
          </w:p>
        </w:tc>
        <w:tc>
          <w:tcPr>
            <w:tcW w:w="544" w:type="dxa"/>
            <w:tcBorders>
              <w:top w:val="nil"/>
              <w:left w:val="nil"/>
              <w:bottom w:val="single" w:sz="4" w:space="0" w:color="auto"/>
              <w:right w:val="single" w:sz="4" w:space="0" w:color="auto"/>
            </w:tcBorders>
          </w:tcPr>
          <w:p w14:paraId="1CE13CAE"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7E1B276"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88804C6" w14:textId="77777777" w:rsidR="004E64C4" w:rsidRPr="004E64C4" w:rsidRDefault="004E64C4" w:rsidP="002C2562">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vAlign w:val="center"/>
          </w:tcPr>
          <w:p w14:paraId="152C0AB5" w14:textId="77777777" w:rsidR="004E64C4" w:rsidRPr="004E64C4" w:rsidRDefault="004E64C4" w:rsidP="002C2562">
            <w:pPr>
              <w:rPr>
                <w:rFonts w:ascii="Times New Roman" w:hAnsi="Times New Roman" w:cs="Times New Roman"/>
                <w:sz w:val="20"/>
                <w:szCs w:val="20"/>
              </w:rPr>
            </w:pPr>
            <w:r w:rsidRPr="004E64C4">
              <w:rPr>
                <w:rFonts w:ascii="Times New Roman" w:hAnsi="Times New Roman" w:cs="Times New Roman"/>
                <w:sz w:val="20"/>
                <w:szCs w:val="20"/>
              </w:rPr>
              <w:t> </w:t>
            </w:r>
          </w:p>
        </w:tc>
        <w:tc>
          <w:tcPr>
            <w:tcW w:w="456" w:type="dxa"/>
            <w:tcBorders>
              <w:top w:val="nil"/>
              <w:left w:val="nil"/>
              <w:bottom w:val="single" w:sz="4" w:space="0" w:color="auto"/>
              <w:right w:val="single" w:sz="4" w:space="0" w:color="auto"/>
            </w:tcBorders>
          </w:tcPr>
          <w:p w14:paraId="55A36F16" w14:textId="77777777" w:rsidR="004E64C4" w:rsidRPr="004E64C4" w:rsidRDefault="004E64C4" w:rsidP="002C2562">
            <w:pPr>
              <w:spacing w:after="0" w:line="240" w:lineRule="auto"/>
              <w:rPr>
                <w:rFonts w:ascii="Times New Roman" w:hAnsi="Times New Roman" w:cs="Times New Roman"/>
                <w:sz w:val="20"/>
                <w:szCs w:val="20"/>
                <w:lang w:eastAsia="ru-RU"/>
              </w:rPr>
            </w:pPr>
            <w:r w:rsidRPr="004E64C4">
              <w:rPr>
                <w:rFonts w:ascii="Times New Roman" w:hAnsi="Times New Roman" w:cs="Times New Roman"/>
              </w:rPr>
              <w:t>80</w:t>
            </w:r>
          </w:p>
        </w:tc>
      </w:tr>
    </w:tbl>
    <w:p w14:paraId="79612077" w14:textId="61A23D00" w:rsidR="004E64C4" w:rsidRPr="001E2E8D" w:rsidRDefault="004E64C4" w:rsidP="009B010E">
      <w:pPr>
        <w:spacing w:after="0" w:line="240" w:lineRule="auto"/>
        <w:rPr>
          <w:rFonts w:ascii="Times New Roman" w:hAnsi="Times New Roman" w:cs="Times New Roman"/>
          <w:i/>
        </w:rPr>
        <w:sectPr w:rsidR="004E64C4" w:rsidRPr="001E2E8D" w:rsidSect="009B010E">
          <w:pgSz w:w="11906" w:h="16838"/>
          <w:pgMar w:top="1134" w:right="850" w:bottom="1134" w:left="1701" w:header="708" w:footer="708" w:gutter="0"/>
          <w:cols w:space="708"/>
          <w:docGrid w:linePitch="360"/>
        </w:sectPr>
      </w:pPr>
    </w:p>
    <w:p w14:paraId="1E277177" w14:textId="77777777" w:rsidR="00002DBF" w:rsidRPr="001E2E8D" w:rsidRDefault="00002DBF" w:rsidP="009B010E">
      <w:pPr>
        <w:spacing w:after="0"/>
        <w:jc w:val="center"/>
        <w:outlineLvl w:val="0"/>
        <w:rPr>
          <w:rFonts w:ascii="Times New Roman" w:hAnsi="Times New Roman" w:cs="Times New Roman"/>
          <w:b/>
          <w:bCs/>
          <w:kern w:val="36"/>
          <w:sz w:val="28"/>
          <w:szCs w:val="28"/>
        </w:rPr>
      </w:pPr>
      <w:r w:rsidRPr="001E2E8D">
        <w:rPr>
          <w:rFonts w:ascii="Times New Roman" w:hAnsi="Times New Roman" w:cs="Times New Roman"/>
          <w:b/>
          <w:bCs/>
          <w:kern w:val="36"/>
          <w:sz w:val="28"/>
          <w:szCs w:val="28"/>
        </w:rPr>
        <w:lastRenderedPageBreak/>
        <w:t xml:space="preserve">4.2.2. Навчально-методична картка дисципліни </w:t>
      </w:r>
      <w:r w:rsidRPr="001E2E8D">
        <w:rPr>
          <w:rFonts w:ascii="Times New Roman" w:hAnsi="Times New Roman" w:cs="Times New Roman"/>
          <w:b/>
          <w:bCs/>
          <w:kern w:val="36"/>
          <w:sz w:val="28"/>
          <w:szCs w:val="28"/>
          <w:u w:val="single"/>
        </w:rPr>
        <w:t>Порівняльне правознавство</w:t>
      </w:r>
    </w:p>
    <w:p w14:paraId="6A389BFF" w14:textId="77777777" w:rsidR="00002DBF" w:rsidRPr="001E2E8D" w:rsidRDefault="00002DBF" w:rsidP="009B010E">
      <w:pPr>
        <w:spacing w:after="0"/>
        <w:jc w:val="center"/>
        <w:rPr>
          <w:rFonts w:ascii="Times New Roman" w:hAnsi="Times New Roman" w:cs="Times New Roman"/>
        </w:rPr>
      </w:pPr>
      <w:r w:rsidRPr="001E2E8D">
        <w:rPr>
          <w:rFonts w:ascii="Times New Roman" w:hAnsi="Times New Roman" w:cs="Times New Roman"/>
          <w:b/>
          <w:bCs/>
        </w:rPr>
        <w:t>Разом</w:t>
      </w:r>
      <w:r w:rsidRPr="001E2E8D">
        <w:rPr>
          <w:rFonts w:ascii="Times New Roman" w:hAnsi="Times New Roman" w:cs="Times New Roman"/>
        </w:rPr>
        <w:t xml:space="preserve">: </w:t>
      </w:r>
      <w:r w:rsidRPr="001E2E8D">
        <w:rPr>
          <w:rFonts w:ascii="Times New Roman" w:hAnsi="Times New Roman" w:cs="Times New Roman"/>
          <w:b/>
          <w:bCs/>
        </w:rPr>
        <w:t>120 год</w:t>
      </w:r>
      <w:r w:rsidRPr="001E2E8D">
        <w:rPr>
          <w:rFonts w:ascii="Times New Roman" w:hAnsi="Times New Roman" w:cs="Times New Roman"/>
        </w:rPr>
        <w:t xml:space="preserve">., лекції – 30 год., семінарські заняття – 15 год., індивідуальні заняття – 10 год., самостійна робота – 75 год., </w:t>
      </w:r>
    </w:p>
    <w:p w14:paraId="18C58791" w14:textId="77777777" w:rsidR="00002DBF" w:rsidRPr="001E2E8D" w:rsidRDefault="00002DBF" w:rsidP="009B010E">
      <w:pPr>
        <w:spacing w:after="0"/>
        <w:jc w:val="center"/>
        <w:rPr>
          <w:rFonts w:ascii="Times New Roman" w:hAnsi="Times New Roman" w:cs="Times New Roman"/>
        </w:rPr>
      </w:pPr>
      <w:r w:rsidRPr="001E2E8D">
        <w:rPr>
          <w:rFonts w:ascii="Times New Roman" w:hAnsi="Times New Roman" w:cs="Times New Roman"/>
        </w:rPr>
        <w:t>підсумковий контроль – 1 год.</w:t>
      </w:r>
    </w:p>
    <w:tbl>
      <w:tblPr>
        <w:tblW w:w="143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2525"/>
        <w:gridCol w:w="558"/>
        <w:gridCol w:w="709"/>
        <w:gridCol w:w="567"/>
        <w:gridCol w:w="708"/>
        <w:gridCol w:w="851"/>
        <w:gridCol w:w="907"/>
        <w:gridCol w:w="851"/>
        <w:gridCol w:w="667"/>
        <w:gridCol w:w="851"/>
        <w:gridCol w:w="708"/>
        <w:gridCol w:w="851"/>
        <w:gridCol w:w="750"/>
        <w:gridCol w:w="1376"/>
        <w:gridCol w:w="915"/>
        <w:gridCol w:w="478"/>
        <w:gridCol w:w="38"/>
      </w:tblGrid>
      <w:tr w:rsidR="00390AD2" w:rsidRPr="00390AD2" w14:paraId="7F6C0DCA" w14:textId="77777777" w:rsidTr="00390AD2">
        <w:trPr>
          <w:tblCellSpacing w:w="0" w:type="dxa"/>
          <w:jc w:val="center"/>
        </w:trPr>
        <w:tc>
          <w:tcPr>
            <w:tcW w:w="2525" w:type="dxa"/>
            <w:vAlign w:val="center"/>
          </w:tcPr>
          <w:p w14:paraId="6CEE77CD" w14:textId="77777777" w:rsidR="00390AD2" w:rsidRPr="001E2E8D" w:rsidRDefault="00390AD2" w:rsidP="009B010E">
            <w:pPr>
              <w:spacing w:after="0"/>
              <w:jc w:val="center"/>
              <w:rPr>
                <w:rFonts w:ascii="Times New Roman" w:hAnsi="Times New Roman" w:cs="Times New Roman"/>
                <w:b/>
                <w:sz w:val="20"/>
                <w:szCs w:val="20"/>
              </w:rPr>
            </w:pPr>
            <w:r w:rsidRPr="001E2E8D">
              <w:rPr>
                <w:rFonts w:ascii="Times New Roman" w:hAnsi="Times New Roman" w:cs="Times New Roman"/>
                <w:b/>
                <w:sz w:val="20"/>
                <w:szCs w:val="20"/>
              </w:rPr>
              <w:t>Модулі</w:t>
            </w:r>
          </w:p>
        </w:tc>
        <w:tc>
          <w:tcPr>
            <w:tcW w:w="1834" w:type="dxa"/>
            <w:gridSpan w:val="3"/>
            <w:vAlign w:val="center"/>
          </w:tcPr>
          <w:p w14:paraId="1376E12C" w14:textId="77777777" w:rsidR="00390AD2" w:rsidRPr="00390AD2" w:rsidRDefault="00390AD2" w:rsidP="003515FC">
            <w:pPr>
              <w:spacing w:after="0"/>
              <w:jc w:val="center"/>
              <w:rPr>
                <w:rFonts w:ascii="Times New Roman" w:hAnsi="Times New Roman" w:cs="Times New Roman"/>
                <w:sz w:val="28"/>
                <w:szCs w:val="28"/>
              </w:rPr>
            </w:pPr>
            <w:r w:rsidRPr="00390AD2">
              <w:rPr>
                <w:rFonts w:ascii="Times New Roman" w:hAnsi="Times New Roman" w:cs="Times New Roman"/>
                <w:sz w:val="28"/>
                <w:szCs w:val="28"/>
              </w:rPr>
              <w:t>1</w:t>
            </w:r>
          </w:p>
        </w:tc>
        <w:tc>
          <w:tcPr>
            <w:tcW w:w="3317" w:type="dxa"/>
            <w:gridSpan w:val="4"/>
            <w:vAlign w:val="center"/>
          </w:tcPr>
          <w:p w14:paraId="52A90576" w14:textId="77777777" w:rsidR="00390AD2" w:rsidRPr="00390AD2" w:rsidRDefault="00390AD2" w:rsidP="009B010E">
            <w:pPr>
              <w:spacing w:after="0"/>
              <w:jc w:val="center"/>
              <w:rPr>
                <w:rFonts w:ascii="Times New Roman" w:hAnsi="Times New Roman" w:cs="Times New Roman"/>
                <w:sz w:val="28"/>
                <w:szCs w:val="28"/>
              </w:rPr>
            </w:pPr>
            <w:r w:rsidRPr="00390AD2">
              <w:rPr>
                <w:rFonts w:ascii="Times New Roman" w:hAnsi="Times New Roman" w:cs="Times New Roman"/>
                <w:sz w:val="28"/>
                <w:szCs w:val="28"/>
              </w:rPr>
              <w:t>2</w:t>
            </w:r>
          </w:p>
        </w:tc>
        <w:tc>
          <w:tcPr>
            <w:tcW w:w="3827" w:type="dxa"/>
            <w:gridSpan w:val="5"/>
            <w:vAlign w:val="center"/>
          </w:tcPr>
          <w:p w14:paraId="39436DB6" w14:textId="77777777" w:rsidR="00390AD2" w:rsidRPr="00390AD2" w:rsidRDefault="00390AD2" w:rsidP="009B010E">
            <w:pPr>
              <w:spacing w:after="0"/>
              <w:jc w:val="center"/>
              <w:rPr>
                <w:rFonts w:ascii="Times New Roman" w:hAnsi="Times New Roman" w:cs="Times New Roman"/>
                <w:sz w:val="28"/>
                <w:szCs w:val="28"/>
              </w:rPr>
            </w:pPr>
            <w:r w:rsidRPr="00390AD2">
              <w:rPr>
                <w:rFonts w:ascii="Times New Roman" w:hAnsi="Times New Roman" w:cs="Times New Roman"/>
                <w:sz w:val="28"/>
                <w:szCs w:val="28"/>
              </w:rPr>
              <w:t>3</w:t>
            </w:r>
          </w:p>
        </w:tc>
        <w:tc>
          <w:tcPr>
            <w:tcW w:w="2807" w:type="dxa"/>
            <w:gridSpan w:val="4"/>
            <w:vAlign w:val="center"/>
          </w:tcPr>
          <w:p w14:paraId="6AD4C3E5" w14:textId="77777777" w:rsidR="00390AD2" w:rsidRPr="00390AD2" w:rsidRDefault="00390AD2" w:rsidP="009B010E">
            <w:pPr>
              <w:spacing w:after="0"/>
              <w:jc w:val="center"/>
              <w:rPr>
                <w:rFonts w:ascii="Times New Roman" w:hAnsi="Times New Roman" w:cs="Times New Roman"/>
                <w:sz w:val="28"/>
                <w:szCs w:val="28"/>
              </w:rPr>
            </w:pPr>
            <w:r w:rsidRPr="00390AD2">
              <w:rPr>
                <w:rFonts w:ascii="Times New Roman" w:hAnsi="Times New Roman" w:cs="Times New Roman"/>
                <w:sz w:val="28"/>
                <w:szCs w:val="28"/>
              </w:rPr>
              <w:t>4</w:t>
            </w:r>
          </w:p>
        </w:tc>
      </w:tr>
      <w:tr w:rsidR="00390AD2" w:rsidRPr="001E2E8D" w14:paraId="411B24BD" w14:textId="77777777" w:rsidTr="00390AD2">
        <w:trPr>
          <w:trHeight w:val="210"/>
          <w:tblCellSpacing w:w="0" w:type="dxa"/>
          <w:jc w:val="center"/>
        </w:trPr>
        <w:tc>
          <w:tcPr>
            <w:tcW w:w="2525" w:type="dxa"/>
            <w:vAlign w:val="center"/>
          </w:tcPr>
          <w:p w14:paraId="6F5A0A45" w14:textId="77777777" w:rsidR="00390AD2" w:rsidRPr="001E2E8D" w:rsidRDefault="00390AD2"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t>Назва модуля</w:t>
            </w:r>
          </w:p>
        </w:tc>
        <w:tc>
          <w:tcPr>
            <w:tcW w:w="1834" w:type="dxa"/>
            <w:gridSpan w:val="3"/>
            <w:vAlign w:val="center"/>
          </w:tcPr>
          <w:p w14:paraId="6C48FE10" w14:textId="77777777" w:rsidR="00390AD2" w:rsidRPr="00390AD2" w:rsidRDefault="00390AD2" w:rsidP="00B70A36">
            <w:pPr>
              <w:spacing w:after="0"/>
              <w:jc w:val="center"/>
              <w:rPr>
                <w:rFonts w:ascii="Times New Roman" w:hAnsi="Times New Roman" w:cs="Times New Roman"/>
                <w:sz w:val="20"/>
                <w:szCs w:val="20"/>
                <w:highlight w:val="yellow"/>
              </w:rPr>
            </w:pPr>
            <w:r w:rsidRPr="00390AD2">
              <w:rPr>
                <w:rFonts w:ascii="Times New Roman" w:hAnsi="Times New Roman" w:cs="Times New Roman"/>
                <w:sz w:val="20"/>
                <w:szCs w:val="20"/>
                <w:lang w:eastAsia="ru-RU"/>
              </w:rPr>
              <w:t>Поняття державного права зарубіжних  країн</w:t>
            </w:r>
          </w:p>
        </w:tc>
        <w:tc>
          <w:tcPr>
            <w:tcW w:w="3317" w:type="dxa"/>
            <w:gridSpan w:val="4"/>
            <w:vAlign w:val="center"/>
          </w:tcPr>
          <w:p w14:paraId="47479589" w14:textId="77777777" w:rsidR="00390AD2" w:rsidRPr="00390AD2" w:rsidRDefault="00390AD2" w:rsidP="009B010E">
            <w:pPr>
              <w:spacing w:after="0"/>
              <w:jc w:val="center"/>
              <w:rPr>
                <w:rFonts w:ascii="Times New Roman" w:hAnsi="Times New Roman" w:cs="Times New Roman"/>
                <w:sz w:val="20"/>
                <w:szCs w:val="20"/>
                <w:highlight w:val="yellow"/>
              </w:rPr>
            </w:pPr>
            <w:r w:rsidRPr="00390AD2">
              <w:rPr>
                <w:rFonts w:ascii="Times New Roman" w:hAnsi="Times New Roman" w:cs="Times New Roman"/>
                <w:sz w:val="20"/>
                <w:szCs w:val="20"/>
                <w:lang w:eastAsia="ru-RU"/>
              </w:rPr>
              <w:t>Конституційно-правові форми держави у зарубіжних країнах</w:t>
            </w:r>
          </w:p>
        </w:tc>
        <w:tc>
          <w:tcPr>
            <w:tcW w:w="3827" w:type="dxa"/>
            <w:gridSpan w:val="5"/>
            <w:vAlign w:val="center"/>
          </w:tcPr>
          <w:p w14:paraId="20408E00" w14:textId="77777777" w:rsidR="00390AD2" w:rsidRPr="00390AD2" w:rsidRDefault="00390AD2" w:rsidP="009B010E">
            <w:pPr>
              <w:spacing w:after="0"/>
              <w:jc w:val="center"/>
              <w:rPr>
                <w:rFonts w:ascii="Times New Roman" w:hAnsi="Times New Roman" w:cs="Times New Roman"/>
                <w:sz w:val="20"/>
                <w:szCs w:val="20"/>
                <w:highlight w:val="yellow"/>
              </w:rPr>
            </w:pPr>
            <w:r w:rsidRPr="00390AD2">
              <w:rPr>
                <w:rFonts w:ascii="Times New Roman" w:hAnsi="Times New Roman" w:cs="Times New Roman"/>
                <w:sz w:val="20"/>
                <w:szCs w:val="20"/>
                <w:lang w:eastAsia="ru-RU"/>
              </w:rPr>
              <w:t>Конституційно-правовий статус органів державної влади та політичних партій у зарубіжних країнах</w:t>
            </w:r>
          </w:p>
        </w:tc>
        <w:tc>
          <w:tcPr>
            <w:tcW w:w="2807" w:type="dxa"/>
            <w:gridSpan w:val="4"/>
            <w:vAlign w:val="center"/>
          </w:tcPr>
          <w:p w14:paraId="679458AF" w14:textId="77777777" w:rsidR="00390AD2" w:rsidRPr="00390AD2" w:rsidRDefault="00390AD2" w:rsidP="009B010E">
            <w:pPr>
              <w:spacing w:after="0"/>
              <w:jc w:val="center"/>
              <w:rPr>
                <w:rFonts w:ascii="Times New Roman" w:hAnsi="Times New Roman" w:cs="Times New Roman"/>
                <w:sz w:val="20"/>
                <w:szCs w:val="20"/>
                <w:highlight w:val="yellow"/>
              </w:rPr>
            </w:pPr>
            <w:r w:rsidRPr="00390AD2">
              <w:rPr>
                <w:rFonts w:ascii="Times New Roman" w:hAnsi="Times New Roman" w:cs="Times New Roman"/>
                <w:sz w:val="20"/>
                <w:szCs w:val="20"/>
                <w:lang w:eastAsia="ru-RU"/>
              </w:rPr>
              <w:t>Конституційно-правовий статус людини та громадянина у зарубіжних країнах</w:t>
            </w:r>
          </w:p>
        </w:tc>
      </w:tr>
      <w:tr w:rsidR="00390AD2" w:rsidRPr="001E2E8D" w14:paraId="6837D9BF" w14:textId="77777777" w:rsidTr="00390AD2">
        <w:trPr>
          <w:tblCellSpacing w:w="0" w:type="dxa"/>
          <w:jc w:val="center"/>
        </w:trPr>
        <w:tc>
          <w:tcPr>
            <w:tcW w:w="2525" w:type="dxa"/>
            <w:vAlign w:val="center"/>
          </w:tcPr>
          <w:p w14:paraId="495D4778" w14:textId="77777777" w:rsidR="00390AD2" w:rsidRPr="001E2E8D" w:rsidRDefault="00390AD2"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t>Кількість балів за модуль</w:t>
            </w:r>
          </w:p>
        </w:tc>
        <w:tc>
          <w:tcPr>
            <w:tcW w:w="1834" w:type="dxa"/>
            <w:gridSpan w:val="3"/>
            <w:vAlign w:val="center"/>
          </w:tcPr>
          <w:p w14:paraId="1A8B9426" w14:textId="77777777" w:rsidR="00390AD2" w:rsidRPr="00E246F0" w:rsidRDefault="00390AD2" w:rsidP="009B010E">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3317" w:type="dxa"/>
            <w:gridSpan w:val="4"/>
            <w:vAlign w:val="center"/>
          </w:tcPr>
          <w:p w14:paraId="77BF2934" w14:textId="77777777" w:rsidR="00390AD2" w:rsidRPr="00E246F0" w:rsidRDefault="00390AD2" w:rsidP="009B010E">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3827" w:type="dxa"/>
            <w:gridSpan w:val="5"/>
            <w:vAlign w:val="center"/>
          </w:tcPr>
          <w:p w14:paraId="7B9CA0F4" w14:textId="77777777" w:rsidR="00390AD2" w:rsidRPr="00E246F0" w:rsidRDefault="00390AD2" w:rsidP="009B010E">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2807" w:type="dxa"/>
            <w:gridSpan w:val="4"/>
            <w:vAlign w:val="center"/>
          </w:tcPr>
          <w:p w14:paraId="42D7B497" w14:textId="77777777" w:rsidR="00390AD2" w:rsidRPr="00E246F0" w:rsidRDefault="00390AD2" w:rsidP="009B010E">
            <w:pPr>
              <w:spacing w:after="0"/>
              <w:jc w:val="center"/>
              <w:rPr>
                <w:rFonts w:ascii="Times New Roman" w:hAnsi="Times New Roman" w:cs="Times New Roman"/>
                <w:sz w:val="20"/>
                <w:szCs w:val="20"/>
              </w:rPr>
            </w:pPr>
            <w:r>
              <w:rPr>
                <w:rFonts w:ascii="Times New Roman" w:hAnsi="Times New Roman" w:cs="Times New Roman"/>
                <w:sz w:val="20"/>
                <w:szCs w:val="20"/>
              </w:rPr>
              <w:t>10</w:t>
            </w:r>
          </w:p>
        </w:tc>
      </w:tr>
      <w:tr w:rsidR="00390AD2" w:rsidRPr="001E2E8D" w14:paraId="5810D8F0" w14:textId="77777777" w:rsidTr="00390AD2">
        <w:trPr>
          <w:trHeight w:val="149"/>
          <w:tblCellSpacing w:w="0" w:type="dxa"/>
          <w:jc w:val="center"/>
        </w:trPr>
        <w:tc>
          <w:tcPr>
            <w:tcW w:w="2525" w:type="dxa"/>
            <w:vAlign w:val="center"/>
          </w:tcPr>
          <w:p w14:paraId="41A96CDF" w14:textId="77777777" w:rsidR="006C666B" w:rsidRPr="001E2E8D" w:rsidRDefault="006C666B"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t>Лекції</w:t>
            </w:r>
          </w:p>
        </w:tc>
        <w:tc>
          <w:tcPr>
            <w:tcW w:w="558" w:type="dxa"/>
            <w:vAlign w:val="center"/>
          </w:tcPr>
          <w:p w14:paraId="1BC283DA" w14:textId="77777777" w:rsidR="006C666B" w:rsidRPr="00E246F0" w:rsidRDefault="006C666B" w:rsidP="009B010E">
            <w:pPr>
              <w:spacing w:after="0"/>
              <w:jc w:val="center"/>
              <w:rPr>
                <w:rFonts w:ascii="Times New Roman" w:hAnsi="Times New Roman" w:cs="Times New Roman"/>
                <w:sz w:val="20"/>
                <w:szCs w:val="20"/>
              </w:rPr>
            </w:pPr>
            <w:r w:rsidRPr="00E246F0">
              <w:rPr>
                <w:rFonts w:ascii="Times New Roman" w:hAnsi="Times New Roman" w:cs="Times New Roman"/>
                <w:sz w:val="20"/>
                <w:szCs w:val="20"/>
              </w:rPr>
              <w:t>1</w:t>
            </w:r>
          </w:p>
        </w:tc>
        <w:tc>
          <w:tcPr>
            <w:tcW w:w="709" w:type="dxa"/>
            <w:vAlign w:val="center"/>
          </w:tcPr>
          <w:p w14:paraId="1048F7B3" w14:textId="77777777" w:rsidR="006C666B" w:rsidRPr="00E246F0" w:rsidRDefault="006C666B" w:rsidP="009B010E">
            <w:pPr>
              <w:spacing w:after="0"/>
              <w:jc w:val="center"/>
              <w:rPr>
                <w:rFonts w:ascii="Times New Roman" w:hAnsi="Times New Roman" w:cs="Times New Roman"/>
                <w:sz w:val="20"/>
                <w:szCs w:val="20"/>
              </w:rPr>
            </w:pPr>
            <w:r w:rsidRPr="00E246F0">
              <w:rPr>
                <w:rFonts w:ascii="Times New Roman" w:hAnsi="Times New Roman" w:cs="Times New Roman"/>
                <w:sz w:val="20"/>
                <w:szCs w:val="20"/>
              </w:rPr>
              <w:t>2</w:t>
            </w:r>
          </w:p>
        </w:tc>
        <w:tc>
          <w:tcPr>
            <w:tcW w:w="567" w:type="dxa"/>
            <w:vAlign w:val="center"/>
          </w:tcPr>
          <w:p w14:paraId="5A5335AA" w14:textId="77777777" w:rsidR="006C666B" w:rsidRPr="00E246F0" w:rsidRDefault="006C666B" w:rsidP="009B010E">
            <w:pPr>
              <w:spacing w:after="0"/>
              <w:rPr>
                <w:rFonts w:ascii="Times New Roman" w:hAnsi="Times New Roman" w:cs="Times New Roman"/>
                <w:sz w:val="20"/>
                <w:szCs w:val="20"/>
              </w:rPr>
            </w:pPr>
            <w:r w:rsidRPr="00E246F0">
              <w:rPr>
                <w:rFonts w:ascii="Times New Roman" w:hAnsi="Times New Roman" w:cs="Times New Roman"/>
                <w:sz w:val="20"/>
                <w:szCs w:val="20"/>
              </w:rPr>
              <w:t>3</w:t>
            </w:r>
          </w:p>
        </w:tc>
        <w:tc>
          <w:tcPr>
            <w:tcW w:w="708" w:type="dxa"/>
            <w:vAlign w:val="center"/>
          </w:tcPr>
          <w:p w14:paraId="453E97F8" w14:textId="77777777" w:rsidR="006C666B" w:rsidRPr="00E246F0" w:rsidRDefault="006C666B" w:rsidP="009B010E">
            <w:pPr>
              <w:spacing w:after="0"/>
              <w:jc w:val="center"/>
              <w:rPr>
                <w:rFonts w:ascii="Times New Roman" w:hAnsi="Times New Roman" w:cs="Times New Roman"/>
                <w:sz w:val="20"/>
                <w:szCs w:val="20"/>
              </w:rPr>
            </w:pPr>
            <w:r w:rsidRPr="00E246F0">
              <w:rPr>
                <w:rFonts w:ascii="Times New Roman" w:hAnsi="Times New Roman" w:cs="Times New Roman"/>
                <w:sz w:val="20"/>
                <w:szCs w:val="20"/>
              </w:rPr>
              <w:t>4</w:t>
            </w:r>
          </w:p>
        </w:tc>
        <w:tc>
          <w:tcPr>
            <w:tcW w:w="851" w:type="dxa"/>
            <w:vAlign w:val="center"/>
          </w:tcPr>
          <w:p w14:paraId="0D58DD70" w14:textId="77777777" w:rsidR="006C666B" w:rsidRPr="00E246F0" w:rsidRDefault="006C666B" w:rsidP="009B010E">
            <w:pPr>
              <w:spacing w:after="0"/>
              <w:rPr>
                <w:rFonts w:ascii="Times New Roman" w:hAnsi="Times New Roman" w:cs="Times New Roman"/>
                <w:sz w:val="20"/>
                <w:szCs w:val="20"/>
              </w:rPr>
            </w:pPr>
            <w:r w:rsidRPr="00E246F0">
              <w:rPr>
                <w:rFonts w:ascii="Times New Roman" w:hAnsi="Times New Roman" w:cs="Times New Roman"/>
                <w:sz w:val="20"/>
                <w:szCs w:val="20"/>
              </w:rPr>
              <w:t>5</w:t>
            </w:r>
          </w:p>
        </w:tc>
        <w:tc>
          <w:tcPr>
            <w:tcW w:w="907" w:type="dxa"/>
            <w:vAlign w:val="center"/>
          </w:tcPr>
          <w:p w14:paraId="2533CB16" w14:textId="77777777" w:rsidR="006C666B" w:rsidRPr="00E246F0" w:rsidRDefault="006C666B" w:rsidP="009B010E">
            <w:pPr>
              <w:spacing w:after="0"/>
              <w:jc w:val="center"/>
              <w:rPr>
                <w:rFonts w:ascii="Times New Roman" w:hAnsi="Times New Roman" w:cs="Times New Roman"/>
                <w:sz w:val="20"/>
                <w:szCs w:val="20"/>
              </w:rPr>
            </w:pPr>
            <w:r w:rsidRPr="00E246F0">
              <w:rPr>
                <w:rFonts w:ascii="Times New Roman" w:hAnsi="Times New Roman" w:cs="Times New Roman"/>
                <w:sz w:val="20"/>
                <w:szCs w:val="20"/>
              </w:rPr>
              <w:t>6</w:t>
            </w:r>
          </w:p>
        </w:tc>
        <w:tc>
          <w:tcPr>
            <w:tcW w:w="851" w:type="dxa"/>
            <w:vAlign w:val="center"/>
          </w:tcPr>
          <w:p w14:paraId="4F02C3B6" w14:textId="77777777" w:rsidR="006C666B" w:rsidRPr="00E246F0" w:rsidRDefault="006C666B" w:rsidP="009B010E">
            <w:pPr>
              <w:spacing w:after="0"/>
              <w:jc w:val="center"/>
              <w:rPr>
                <w:rFonts w:ascii="Times New Roman" w:hAnsi="Times New Roman" w:cs="Times New Roman"/>
                <w:sz w:val="20"/>
                <w:szCs w:val="20"/>
              </w:rPr>
            </w:pPr>
            <w:r w:rsidRPr="00E246F0">
              <w:rPr>
                <w:rFonts w:ascii="Times New Roman" w:hAnsi="Times New Roman" w:cs="Times New Roman"/>
                <w:sz w:val="20"/>
                <w:szCs w:val="20"/>
              </w:rPr>
              <w:t>7</w:t>
            </w:r>
          </w:p>
        </w:tc>
        <w:tc>
          <w:tcPr>
            <w:tcW w:w="667" w:type="dxa"/>
            <w:vAlign w:val="center"/>
          </w:tcPr>
          <w:p w14:paraId="381B0A37" w14:textId="77777777" w:rsidR="006C666B" w:rsidRPr="00E246F0" w:rsidRDefault="006C666B" w:rsidP="009B010E">
            <w:pPr>
              <w:spacing w:after="0"/>
              <w:jc w:val="center"/>
              <w:rPr>
                <w:rFonts w:ascii="Times New Roman" w:hAnsi="Times New Roman" w:cs="Times New Roman"/>
                <w:sz w:val="20"/>
                <w:szCs w:val="20"/>
              </w:rPr>
            </w:pPr>
            <w:r w:rsidRPr="00E246F0">
              <w:rPr>
                <w:rFonts w:ascii="Times New Roman" w:hAnsi="Times New Roman" w:cs="Times New Roman"/>
                <w:sz w:val="20"/>
                <w:szCs w:val="20"/>
              </w:rPr>
              <w:t>8</w:t>
            </w:r>
          </w:p>
        </w:tc>
        <w:tc>
          <w:tcPr>
            <w:tcW w:w="851" w:type="dxa"/>
            <w:vAlign w:val="center"/>
          </w:tcPr>
          <w:p w14:paraId="0063A571" w14:textId="77777777" w:rsidR="006C666B" w:rsidRPr="00E246F0" w:rsidRDefault="006C666B" w:rsidP="009B010E">
            <w:pPr>
              <w:spacing w:after="0"/>
              <w:jc w:val="center"/>
              <w:rPr>
                <w:rFonts w:ascii="Times New Roman" w:hAnsi="Times New Roman" w:cs="Times New Roman"/>
                <w:sz w:val="20"/>
                <w:szCs w:val="20"/>
              </w:rPr>
            </w:pPr>
            <w:r w:rsidRPr="00E246F0">
              <w:rPr>
                <w:rFonts w:ascii="Times New Roman" w:hAnsi="Times New Roman" w:cs="Times New Roman"/>
                <w:sz w:val="20"/>
                <w:szCs w:val="20"/>
              </w:rPr>
              <w:t>9</w:t>
            </w:r>
          </w:p>
        </w:tc>
        <w:tc>
          <w:tcPr>
            <w:tcW w:w="708" w:type="dxa"/>
            <w:vAlign w:val="center"/>
          </w:tcPr>
          <w:p w14:paraId="09CEA224" w14:textId="77777777" w:rsidR="006C666B" w:rsidRPr="00E246F0" w:rsidRDefault="006C666B" w:rsidP="009B010E">
            <w:pPr>
              <w:spacing w:after="0"/>
              <w:jc w:val="center"/>
              <w:rPr>
                <w:rFonts w:ascii="Times New Roman" w:hAnsi="Times New Roman" w:cs="Times New Roman"/>
                <w:sz w:val="20"/>
                <w:szCs w:val="20"/>
              </w:rPr>
            </w:pPr>
            <w:r w:rsidRPr="00E246F0">
              <w:rPr>
                <w:rFonts w:ascii="Times New Roman" w:hAnsi="Times New Roman" w:cs="Times New Roman"/>
                <w:sz w:val="20"/>
                <w:szCs w:val="20"/>
              </w:rPr>
              <w:t>10</w:t>
            </w:r>
          </w:p>
        </w:tc>
        <w:tc>
          <w:tcPr>
            <w:tcW w:w="851" w:type="dxa"/>
            <w:vAlign w:val="center"/>
          </w:tcPr>
          <w:p w14:paraId="572EFA7F" w14:textId="77777777" w:rsidR="006C666B" w:rsidRPr="001E2E8D" w:rsidRDefault="006C666B" w:rsidP="009B010E">
            <w:pPr>
              <w:spacing w:after="0"/>
              <w:rPr>
                <w:rFonts w:ascii="Times New Roman" w:hAnsi="Times New Roman" w:cs="Times New Roman"/>
                <w:sz w:val="20"/>
                <w:szCs w:val="20"/>
              </w:rPr>
            </w:pPr>
            <w:r w:rsidRPr="001E2E8D">
              <w:rPr>
                <w:rFonts w:ascii="Times New Roman" w:hAnsi="Times New Roman" w:cs="Times New Roman"/>
                <w:sz w:val="20"/>
                <w:szCs w:val="20"/>
              </w:rPr>
              <w:t>11</w:t>
            </w:r>
          </w:p>
        </w:tc>
        <w:tc>
          <w:tcPr>
            <w:tcW w:w="750" w:type="dxa"/>
            <w:vAlign w:val="center"/>
          </w:tcPr>
          <w:p w14:paraId="404CC3ED" w14:textId="77777777" w:rsidR="006C666B" w:rsidRPr="001E2E8D" w:rsidRDefault="006C666B" w:rsidP="009B010E">
            <w:pPr>
              <w:spacing w:after="0"/>
              <w:rPr>
                <w:rFonts w:ascii="Times New Roman" w:hAnsi="Times New Roman" w:cs="Times New Roman"/>
                <w:sz w:val="20"/>
                <w:szCs w:val="20"/>
              </w:rPr>
            </w:pPr>
            <w:r w:rsidRPr="001E2E8D">
              <w:rPr>
                <w:rFonts w:ascii="Times New Roman" w:hAnsi="Times New Roman" w:cs="Times New Roman"/>
                <w:sz w:val="20"/>
                <w:szCs w:val="20"/>
              </w:rPr>
              <w:t>12</w:t>
            </w:r>
          </w:p>
        </w:tc>
        <w:tc>
          <w:tcPr>
            <w:tcW w:w="1376" w:type="dxa"/>
            <w:vAlign w:val="center"/>
          </w:tcPr>
          <w:p w14:paraId="5C0537EF" w14:textId="77777777" w:rsidR="006C666B" w:rsidRPr="001E2E8D" w:rsidRDefault="006C666B" w:rsidP="009B010E">
            <w:pPr>
              <w:spacing w:after="0"/>
              <w:rPr>
                <w:rFonts w:ascii="Times New Roman" w:hAnsi="Times New Roman" w:cs="Times New Roman"/>
                <w:sz w:val="20"/>
                <w:szCs w:val="20"/>
              </w:rPr>
            </w:pPr>
            <w:r w:rsidRPr="001E2E8D">
              <w:rPr>
                <w:rFonts w:ascii="Times New Roman" w:hAnsi="Times New Roman" w:cs="Times New Roman"/>
                <w:sz w:val="20"/>
                <w:szCs w:val="20"/>
              </w:rPr>
              <w:t>13</w:t>
            </w:r>
          </w:p>
        </w:tc>
        <w:tc>
          <w:tcPr>
            <w:tcW w:w="1431" w:type="dxa"/>
            <w:gridSpan w:val="3"/>
            <w:vAlign w:val="center"/>
          </w:tcPr>
          <w:p w14:paraId="4F3FA7B0" w14:textId="77777777" w:rsidR="006C666B" w:rsidRPr="001E2E8D" w:rsidRDefault="006C666B" w:rsidP="009B010E">
            <w:pPr>
              <w:spacing w:after="0"/>
              <w:rPr>
                <w:rFonts w:ascii="Times New Roman" w:hAnsi="Times New Roman" w:cs="Times New Roman"/>
                <w:sz w:val="20"/>
                <w:szCs w:val="20"/>
              </w:rPr>
            </w:pPr>
            <w:r w:rsidRPr="001E2E8D">
              <w:rPr>
                <w:rFonts w:ascii="Times New Roman" w:hAnsi="Times New Roman" w:cs="Times New Roman"/>
                <w:sz w:val="20"/>
                <w:szCs w:val="20"/>
              </w:rPr>
              <w:t>14</w:t>
            </w:r>
          </w:p>
        </w:tc>
      </w:tr>
      <w:tr w:rsidR="00390AD2" w:rsidRPr="006C666B" w14:paraId="030A024F" w14:textId="77777777" w:rsidTr="00390AD2">
        <w:trPr>
          <w:cantSplit/>
          <w:trHeight w:val="5678"/>
          <w:tblCellSpacing w:w="0" w:type="dxa"/>
          <w:jc w:val="center"/>
        </w:trPr>
        <w:tc>
          <w:tcPr>
            <w:tcW w:w="2525" w:type="dxa"/>
            <w:vAlign w:val="center"/>
          </w:tcPr>
          <w:p w14:paraId="195F4C67" w14:textId="77777777" w:rsidR="006C666B" w:rsidRPr="001E2E8D" w:rsidRDefault="006C666B" w:rsidP="003515FC">
            <w:pPr>
              <w:spacing w:after="0"/>
              <w:jc w:val="center"/>
              <w:rPr>
                <w:rFonts w:ascii="Times New Roman" w:hAnsi="Times New Roman" w:cs="Times New Roman"/>
                <w:sz w:val="20"/>
                <w:szCs w:val="20"/>
              </w:rPr>
            </w:pPr>
            <w:r w:rsidRPr="001E2E8D">
              <w:rPr>
                <w:rFonts w:ascii="Times New Roman" w:hAnsi="Times New Roman" w:cs="Times New Roman"/>
                <w:sz w:val="20"/>
                <w:szCs w:val="20"/>
              </w:rPr>
              <w:lastRenderedPageBreak/>
              <w:t>Теми лекцій</w:t>
            </w:r>
          </w:p>
        </w:tc>
        <w:tc>
          <w:tcPr>
            <w:tcW w:w="558" w:type="dxa"/>
            <w:textDirection w:val="btLr"/>
            <w:vAlign w:val="center"/>
          </w:tcPr>
          <w:p w14:paraId="7802BD64" w14:textId="77777777" w:rsidR="006C666B" w:rsidRPr="006C666B" w:rsidRDefault="006C666B" w:rsidP="006C666B">
            <w:pPr>
              <w:spacing w:after="0" w:line="240" w:lineRule="auto"/>
              <w:ind w:left="113" w:right="-21"/>
              <w:rPr>
                <w:rFonts w:ascii="Times New Roman" w:hAnsi="Times New Roman" w:cs="Times New Roman"/>
                <w:iCs/>
                <w:sz w:val="24"/>
                <w:szCs w:val="24"/>
              </w:rPr>
            </w:pPr>
            <w:r w:rsidRPr="006C666B">
              <w:rPr>
                <w:rFonts w:ascii="Times New Roman" w:hAnsi="Times New Roman" w:cs="Times New Roman"/>
                <w:iCs/>
                <w:sz w:val="24"/>
                <w:szCs w:val="24"/>
              </w:rPr>
              <w:t>Державне право як галузь права, наука та навчальна дисципліна</w:t>
            </w:r>
          </w:p>
        </w:tc>
        <w:tc>
          <w:tcPr>
            <w:tcW w:w="709" w:type="dxa"/>
            <w:textDirection w:val="btLr"/>
            <w:vAlign w:val="center"/>
          </w:tcPr>
          <w:p w14:paraId="1C28AB74" w14:textId="77777777" w:rsidR="006C666B" w:rsidRPr="006C666B" w:rsidRDefault="006C666B" w:rsidP="006C666B">
            <w:pPr>
              <w:spacing w:after="0" w:line="240" w:lineRule="auto"/>
              <w:ind w:left="113" w:right="113"/>
              <w:rPr>
                <w:rFonts w:ascii="Times New Roman" w:hAnsi="Times New Roman" w:cs="Times New Roman"/>
                <w:iCs/>
                <w:sz w:val="24"/>
                <w:szCs w:val="24"/>
                <w:highlight w:val="yellow"/>
              </w:rPr>
            </w:pPr>
            <w:r w:rsidRPr="006C666B">
              <w:rPr>
                <w:rFonts w:ascii="Times New Roman" w:hAnsi="Times New Roman" w:cs="Times New Roman"/>
                <w:iCs/>
                <w:sz w:val="24"/>
                <w:szCs w:val="24"/>
              </w:rPr>
              <w:t>Джерела державного (конституційного) права зарубіжних країн</w:t>
            </w:r>
          </w:p>
        </w:tc>
        <w:tc>
          <w:tcPr>
            <w:tcW w:w="567" w:type="dxa"/>
            <w:textDirection w:val="btLr"/>
            <w:vAlign w:val="center"/>
          </w:tcPr>
          <w:p w14:paraId="5F463A02" w14:textId="77777777" w:rsidR="006C666B" w:rsidRPr="006C666B" w:rsidRDefault="006C666B" w:rsidP="006C666B">
            <w:pPr>
              <w:spacing w:after="0" w:line="240" w:lineRule="auto"/>
              <w:ind w:left="113" w:right="113"/>
              <w:rPr>
                <w:rFonts w:ascii="Times New Roman" w:hAnsi="Times New Roman" w:cs="Times New Roman"/>
                <w:iCs/>
                <w:sz w:val="24"/>
                <w:szCs w:val="24"/>
                <w:highlight w:val="yellow"/>
              </w:rPr>
            </w:pPr>
            <w:r w:rsidRPr="006C666B">
              <w:rPr>
                <w:rFonts w:ascii="Times New Roman" w:hAnsi="Times New Roman" w:cs="Times New Roman"/>
                <w:iCs/>
                <w:sz w:val="24"/>
                <w:szCs w:val="24"/>
              </w:rPr>
              <w:t>Конституційні засади суспільного ладу зарубіжних країн</w:t>
            </w:r>
          </w:p>
        </w:tc>
        <w:tc>
          <w:tcPr>
            <w:tcW w:w="708" w:type="dxa"/>
            <w:textDirection w:val="btLr"/>
          </w:tcPr>
          <w:p w14:paraId="242C59C3" w14:textId="77777777" w:rsidR="006C666B" w:rsidRPr="006C666B" w:rsidRDefault="006C666B" w:rsidP="006C666B">
            <w:pPr>
              <w:spacing w:after="0" w:line="240" w:lineRule="auto"/>
              <w:ind w:left="113" w:right="113"/>
              <w:rPr>
                <w:rFonts w:ascii="Times New Roman" w:hAnsi="Times New Roman" w:cs="Times New Roman"/>
                <w:sz w:val="24"/>
                <w:szCs w:val="24"/>
                <w:lang w:eastAsia="ru-RU"/>
              </w:rPr>
            </w:pPr>
            <w:r w:rsidRPr="006C666B">
              <w:rPr>
                <w:rFonts w:ascii="Times New Roman" w:hAnsi="Times New Roman" w:cs="Times New Roman"/>
                <w:sz w:val="24"/>
                <w:szCs w:val="24"/>
                <w:lang w:eastAsia="ru-RU"/>
              </w:rPr>
              <w:t>Держава як конституційно-правовий інститут</w:t>
            </w:r>
          </w:p>
        </w:tc>
        <w:tc>
          <w:tcPr>
            <w:tcW w:w="851" w:type="dxa"/>
            <w:textDirection w:val="btLr"/>
          </w:tcPr>
          <w:p w14:paraId="547C4B0E" w14:textId="77777777" w:rsidR="006C666B" w:rsidRPr="006C666B" w:rsidRDefault="006C666B" w:rsidP="006C666B">
            <w:pPr>
              <w:spacing w:after="0" w:line="240" w:lineRule="auto"/>
              <w:ind w:left="113" w:right="113"/>
              <w:rPr>
                <w:rFonts w:ascii="Times New Roman" w:hAnsi="Times New Roman" w:cs="Times New Roman"/>
                <w:sz w:val="24"/>
                <w:szCs w:val="24"/>
                <w:lang w:eastAsia="ru-RU"/>
              </w:rPr>
            </w:pPr>
            <w:r w:rsidRPr="006C666B">
              <w:rPr>
                <w:rFonts w:ascii="Times New Roman" w:hAnsi="Times New Roman" w:cs="Times New Roman"/>
                <w:sz w:val="24"/>
                <w:szCs w:val="24"/>
                <w:lang w:eastAsia="ru-RU"/>
              </w:rPr>
              <w:t>Форми державного правління в зарубіжних країнах</w:t>
            </w:r>
          </w:p>
        </w:tc>
        <w:tc>
          <w:tcPr>
            <w:tcW w:w="907" w:type="dxa"/>
            <w:textDirection w:val="btLr"/>
            <w:vAlign w:val="center"/>
          </w:tcPr>
          <w:p w14:paraId="3F584149" w14:textId="77777777" w:rsidR="006C666B" w:rsidRPr="006C666B" w:rsidRDefault="006C666B" w:rsidP="006C666B">
            <w:pPr>
              <w:spacing w:after="0" w:line="240" w:lineRule="auto"/>
              <w:ind w:left="113" w:right="-108"/>
              <w:rPr>
                <w:rFonts w:ascii="Times New Roman" w:hAnsi="Times New Roman" w:cs="Times New Roman"/>
                <w:i/>
                <w:sz w:val="24"/>
                <w:szCs w:val="24"/>
                <w:highlight w:val="yellow"/>
              </w:rPr>
            </w:pPr>
            <w:r w:rsidRPr="006C666B">
              <w:rPr>
                <w:rFonts w:ascii="Times New Roman" w:hAnsi="Times New Roman" w:cs="Times New Roman"/>
                <w:sz w:val="24"/>
                <w:szCs w:val="24"/>
                <w:lang w:eastAsia="ru-RU"/>
              </w:rPr>
              <w:t>Форми політико-територіального устрою в зарубіжних країнах</w:t>
            </w:r>
          </w:p>
        </w:tc>
        <w:tc>
          <w:tcPr>
            <w:tcW w:w="851" w:type="dxa"/>
            <w:textDirection w:val="btLr"/>
            <w:vAlign w:val="center"/>
          </w:tcPr>
          <w:p w14:paraId="37CD6842" w14:textId="77777777" w:rsidR="006C666B" w:rsidRPr="006C666B" w:rsidRDefault="006C666B" w:rsidP="006C666B">
            <w:pPr>
              <w:spacing w:after="0" w:line="240" w:lineRule="auto"/>
              <w:ind w:left="113" w:right="-108"/>
              <w:rPr>
                <w:rFonts w:ascii="Times New Roman" w:hAnsi="Times New Roman" w:cs="Times New Roman"/>
                <w:i/>
                <w:sz w:val="24"/>
                <w:szCs w:val="24"/>
                <w:highlight w:val="yellow"/>
              </w:rPr>
            </w:pPr>
            <w:r w:rsidRPr="006C666B">
              <w:rPr>
                <w:rFonts w:ascii="Times New Roman" w:hAnsi="Times New Roman" w:cs="Times New Roman"/>
                <w:sz w:val="24"/>
                <w:szCs w:val="24"/>
                <w:lang w:eastAsia="ru-RU"/>
              </w:rPr>
              <w:t>Політичні та державні режими в зарубіжних країнах</w:t>
            </w:r>
          </w:p>
        </w:tc>
        <w:tc>
          <w:tcPr>
            <w:tcW w:w="667" w:type="dxa"/>
            <w:textDirection w:val="btLr"/>
            <w:vAlign w:val="center"/>
          </w:tcPr>
          <w:p w14:paraId="5E25848A" w14:textId="77777777" w:rsidR="006C666B" w:rsidRPr="006C666B" w:rsidRDefault="006C666B" w:rsidP="006C666B">
            <w:pPr>
              <w:spacing w:after="0" w:line="240" w:lineRule="auto"/>
              <w:ind w:left="113" w:right="-108"/>
              <w:rPr>
                <w:rFonts w:ascii="Times New Roman" w:hAnsi="Times New Roman" w:cs="Times New Roman"/>
                <w:i/>
                <w:sz w:val="24"/>
                <w:szCs w:val="24"/>
                <w:highlight w:val="yellow"/>
              </w:rPr>
            </w:pPr>
            <w:r w:rsidRPr="006C666B">
              <w:rPr>
                <w:rFonts w:ascii="Times New Roman" w:hAnsi="Times New Roman" w:cs="Times New Roman"/>
                <w:sz w:val="24"/>
                <w:szCs w:val="24"/>
                <w:lang w:eastAsia="ru-RU"/>
              </w:rPr>
              <w:t>Вибори як засіб формування органів державної влади</w:t>
            </w:r>
          </w:p>
        </w:tc>
        <w:tc>
          <w:tcPr>
            <w:tcW w:w="851" w:type="dxa"/>
            <w:textDirection w:val="btLr"/>
            <w:vAlign w:val="center"/>
          </w:tcPr>
          <w:p w14:paraId="605A96CB" w14:textId="77777777" w:rsidR="006C666B" w:rsidRPr="006C666B" w:rsidRDefault="006C666B" w:rsidP="006C666B">
            <w:pPr>
              <w:spacing w:after="0" w:line="240" w:lineRule="auto"/>
              <w:ind w:left="113" w:right="-118"/>
              <w:rPr>
                <w:rFonts w:ascii="Times New Roman" w:hAnsi="Times New Roman" w:cs="Times New Roman"/>
                <w:i/>
                <w:sz w:val="24"/>
                <w:szCs w:val="24"/>
                <w:highlight w:val="yellow"/>
              </w:rPr>
            </w:pPr>
            <w:r w:rsidRPr="006C666B">
              <w:rPr>
                <w:rFonts w:ascii="Times New Roman" w:hAnsi="Times New Roman" w:cs="Times New Roman"/>
                <w:sz w:val="24"/>
                <w:szCs w:val="24"/>
                <w:lang w:eastAsia="uk-UA"/>
              </w:rPr>
              <w:t>Органи законодавчої влади в зарубіжних країнах</w:t>
            </w:r>
          </w:p>
        </w:tc>
        <w:tc>
          <w:tcPr>
            <w:tcW w:w="708" w:type="dxa"/>
            <w:textDirection w:val="btLr"/>
            <w:vAlign w:val="center"/>
          </w:tcPr>
          <w:p w14:paraId="0E57E2D5" w14:textId="77777777" w:rsidR="006C666B" w:rsidRPr="006C666B" w:rsidRDefault="006C666B" w:rsidP="006C666B">
            <w:pPr>
              <w:spacing w:after="0" w:line="240" w:lineRule="auto"/>
              <w:ind w:left="113" w:right="-114"/>
              <w:rPr>
                <w:rFonts w:ascii="Times New Roman" w:hAnsi="Times New Roman" w:cs="Times New Roman"/>
                <w:i/>
                <w:sz w:val="24"/>
                <w:szCs w:val="24"/>
                <w:highlight w:val="yellow"/>
              </w:rPr>
            </w:pPr>
            <w:r w:rsidRPr="006C666B">
              <w:rPr>
                <w:rFonts w:ascii="Times New Roman" w:hAnsi="Times New Roman" w:cs="Times New Roman"/>
                <w:sz w:val="24"/>
                <w:szCs w:val="24"/>
                <w:lang w:eastAsia="ru-RU"/>
              </w:rPr>
              <w:t>Органи виконавчої влади в зарубіжних країнах</w:t>
            </w:r>
          </w:p>
        </w:tc>
        <w:tc>
          <w:tcPr>
            <w:tcW w:w="851" w:type="dxa"/>
            <w:textDirection w:val="btLr"/>
            <w:vAlign w:val="center"/>
          </w:tcPr>
          <w:p w14:paraId="5CA5CD3C" w14:textId="77777777" w:rsidR="006C666B" w:rsidRPr="006C666B" w:rsidRDefault="006C666B" w:rsidP="006C666B">
            <w:pPr>
              <w:spacing w:after="0" w:line="240" w:lineRule="auto"/>
              <w:ind w:left="113" w:right="113"/>
              <w:rPr>
                <w:rFonts w:ascii="Times New Roman" w:hAnsi="Times New Roman" w:cs="Times New Roman"/>
                <w:i/>
                <w:sz w:val="24"/>
                <w:szCs w:val="24"/>
                <w:highlight w:val="yellow"/>
              </w:rPr>
            </w:pPr>
            <w:r w:rsidRPr="006C666B">
              <w:rPr>
                <w:rFonts w:ascii="Times New Roman" w:hAnsi="Times New Roman" w:cs="Times New Roman"/>
                <w:sz w:val="24"/>
                <w:szCs w:val="24"/>
                <w:lang w:eastAsia="ru-RU"/>
              </w:rPr>
              <w:t>Судові та правоохоронні органи в зарубіжних країнах</w:t>
            </w:r>
          </w:p>
        </w:tc>
        <w:tc>
          <w:tcPr>
            <w:tcW w:w="750" w:type="dxa"/>
            <w:textDirection w:val="btLr"/>
            <w:vAlign w:val="center"/>
          </w:tcPr>
          <w:p w14:paraId="5FBF580D" w14:textId="77777777" w:rsidR="006C666B" w:rsidRPr="006C666B" w:rsidRDefault="006C666B" w:rsidP="006C666B">
            <w:pPr>
              <w:spacing w:after="0" w:line="240" w:lineRule="auto"/>
              <w:ind w:left="113" w:right="113"/>
              <w:rPr>
                <w:rFonts w:ascii="Times New Roman" w:hAnsi="Times New Roman" w:cs="Times New Roman"/>
                <w:i/>
                <w:sz w:val="24"/>
                <w:szCs w:val="24"/>
                <w:highlight w:val="yellow"/>
              </w:rPr>
            </w:pPr>
            <w:r w:rsidRPr="006C666B">
              <w:rPr>
                <w:rFonts w:ascii="Times New Roman" w:hAnsi="Times New Roman" w:cs="Times New Roman"/>
                <w:sz w:val="24"/>
                <w:szCs w:val="24"/>
                <w:lang w:eastAsia="ru-RU"/>
              </w:rPr>
              <w:t>Конституційно-правовий статус політичних партій у зарубіжних країнах</w:t>
            </w:r>
          </w:p>
        </w:tc>
        <w:tc>
          <w:tcPr>
            <w:tcW w:w="1376" w:type="dxa"/>
            <w:textDirection w:val="btLr"/>
            <w:vAlign w:val="center"/>
          </w:tcPr>
          <w:p w14:paraId="4AA1E215" w14:textId="77777777" w:rsidR="006C666B" w:rsidRPr="006C666B" w:rsidRDefault="006C666B" w:rsidP="006C666B">
            <w:pPr>
              <w:spacing w:after="0" w:line="240" w:lineRule="auto"/>
              <w:ind w:left="113" w:right="113"/>
              <w:jc w:val="both"/>
              <w:rPr>
                <w:rFonts w:ascii="Times New Roman" w:hAnsi="Times New Roman" w:cs="Times New Roman"/>
                <w:sz w:val="24"/>
                <w:szCs w:val="24"/>
                <w:lang w:eastAsia="ru-RU"/>
              </w:rPr>
            </w:pPr>
            <w:r w:rsidRPr="006C666B">
              <w:rPr>
                <w:rFonts w:ascii="Times New Roman" w:hAnsi="Times New Roman" w:cs="Times New Roman"/>
                <w:sz w:val="24"/>
                <w:szCs w:val="24"/>
                <w:lang w:eastAsia="ru-RU"/>
              </w:rPr>
              <w:t>Інститут громадянства в конституційному праві зарубіжних країн</w:t>
            </w:r>
          </w:p>
          <w:p w14:paraId="3F6B2708" w14:textId="77777777" w:rsidR="006C666B" w:rsidRPr="006C666B" w:rsidRDefault="006C666B" w:rsidP="006C666B">
            <w:pPr>
              <w:spacing w:after="0" w:line="240" w:lineRule="auto"/>
              <w:ind w:left="113" w:right="113"/>
              <w:rPr>
                <w:rFonts w:ascii="Times New Roman" w:hAnsi="Times New Roman" w:cs="Times New Roman"/>
                <w:i/>
                <w:sz w:val="24"/>
                <w:szCs w:val="24"/>
                <w:highlight w:val="yellow"/>
              </w:rPr>
            </w:pPr>
          </w:p>
        </w:tc>
        <w:tc>
          <w:tcPr>
            <w:tcW w:w="1431" w:type="dxa"/>
            <w:gridSpan w:val="3"/>
            <w:textDirection w:val="btLr"/>
            <w:vAlign w:val="center"/>
          </w:tcPr>
          <w:p w14:paraId="0CC52ADC" w14:textId="77777777" w:rsidR="006C666B" w:rsidRPr="006C666B" w:rsidRDefault="006C666B" w:rsidP="006C666B">
            <w:pPr>
              <w:spacing w:after="0" w:line="240" w:lineRule="auto"/>
              <w:ind w:left="113" w:right="113"/>
              <w:rPr>
                <w:rFonts w:ascii="Times New Roman" w:hAnsi="Times New Roman" w:cs="Times New Roman"/>
                <w:i/>
                <w:sz w:val="24"/>
                <w:szCs w:val="24"/>
                <w:highlight w:val="yellow"/>
              </w:rPr>
            </w:pPr>
            <w:r w:rsidRPr="006C666B">
              <w:rPr>
                <w:rFonts w:ascii="Times New Roman" w:hAnsi="Times New Roman" w:cs="Times New Roman"/>
                <w:sz w:val="24"/>
                <w:szCs w:val="24"/>
                <w:lang w:eastAsia="ru-RU"/>
              </w:rPr>
              <w:t>Права, свободи і обов’язки людини і громадянина у зарубіжних країнах</w:t>
            </w:r>
          </w:p>
        </w:tc>
      </w:tr>
      <w:tr w:rsidR="006C666B" w:rsidRPr="001E2E8D" w14:paraId="7E56C0AE" w14:textId="77777777" w:rsidTr="00390AD2">
        <w:trPr>
          <w:trHeight w:val="353"/>
          <w:tblCellSpacing w:w="0" w:type="dxa"/>
          <w:jc w:val="center"/>
        </w:trPr>
        <w:tc>
          <w:tcPr>
            <w:tcW w:w="2525" w:type="dxa"/>
            <w:vAlign w:val="center"/>
          </w:tcPr>
          <w:p w14:paraId="32072FA5" w14:textId="77777777" w:rsidR="006C666B" w:rsidRPr="001E2E8D" w:rsidRDefault="006C666B"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t>Теми семінарських занять</w:t>
            </w:r>
          </w:p>
        </w:tc>
        <w:tc>
          <w:tcPr>
            <w:tcW w:w="558" w:type="dxa"/>
            <w:vAlign w:val="center"/>
          </w:tcPr>
          <w:p w14:paraId="58BBA775" w14:textId="77777777" w:rsidR="006C666B" w:rsidRPr="001E2E8D" w:rsidRDefault="006C666B" w:rsidP="009B010E">
            <w:pPr>
              <w:spacing w:after="0"/>
              <w:rPr>
                <w:rFonts w:ascii="Times New Roman" w:hAnsi="Times New Roman" w:cs="Times New Roman"/>
                <w:i/>
                <w:sz w:val="20"/>
                <w:szCs w:val="20"/>
              </w:rPr>
            </w:pPr>
          </w:p>
        </w:tc>
        <w:tc>
          <w:tcPr>
            <w:tcW w:w="709" w:type="dxa"/>
            <w:vAlign w:val="center"/>
          </w:tcPr>
          <w:p w14:paraId="32140E2B" w14:textId="77777777" w:rsidR="006C666B" w:rsidRPr="001E2E8D" w:rsidRDefault="006C666B" w:rsidP="009B010E">
            <w:pPr>
              <w:spacing w:after="0"/>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567" w:type="dxa"/>
            <w:vAlign w:val="center"/>
          </w:tcPr>
          <w:p w14:paraId="46705938" w14:textId="77777777" w:rsidR="006C666B" w:rsidRPr="001E2E8D" w:rsidRDefault="006C666B" w:rsidP="009B010E">
            <w:pPr>
              <w:spacing w:after="0"/>
              <w:ind w:right="-117"/>
              <w:rPr>
                <w:rFonts w:ascii="Times New Roman" w:hAnsi="Times New Roman" w:cs="Times New Roman"/>
                <w:i/>
                <w:sz w:val="20"/>
                <w:szCs w:val="20"/>
              </w:rPr>
            </w:pPr>
          </w:p>
        </w:tc>
        <w:tc>
          <w:tcPr>
            <w:tcW w:w="708" w:type="dxa"/>
            <w:vAlign w:val="center"/>
          </w:tcPr>
          <w:p w14:paraId="5F1B8BC3" w14:textId="77777777" w:rsidR="006C666B" w:rsidRPr="001E2E8D" w:rsidRDefault="006C666B" w:rsidP="009B010E">
            <w:pPr>
              <w:spacing w:after="0"/>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851" w:type="dxa"/>
            <w:vAlign w:val="center"/>
          </w:tcPr>
          <w:p w14:paraId="3ECDB08D" w14:textId="77777777" w:rsidR="006C666B" w:rsidRPr="001E2E8D" w:rsidRDefault="006C666B" w:rsidP="009B010E">
            <w:pPr>
              <w:spacing w:after="0"/>
              <w:ind w:right="-112"/>
              <w:rPr>
                <w:rFonts w:ascii="Times New Roman" w:hAnsi="Times New Roman" w:cs="Times New Roman"/>
                <w:i/>
                <w:sz w:val="20"/>
                <w:szCs w:val="20"/>
              </w:rPr>
            </w:pPr>
          </w:p>
        </w:tc>
        <w:tc>
          <w:tcPr>
            <w:tcW w:w="907" w:type="dxa"/>
            <w:vAlign w:val="center"/>
          </w:tcPr>
          <w:p w14:paraId="73FADC99" w14:textId="77777777" w:rsidR="006C666B" w:rsidRPr="001E2E8D" w:rsidRDefault="006C666B" w:rsidP="009B010E">
            <w:pPr>
              <w:spacing w:after="0"/>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851" w:type="dxa"/>
            <w:vAlign w:val="center"/>
          </w:tcPr>
          <w:p w14:paraId="79EDCF71" w14:textId="77777777" w:rsidR="006C666B" w:rsidRPr="001E2E8D" w:rsidRDefault="006C666B" w:rsidP="009B010E">
            <w:pPr>
              <w:spacing w:after="0"/>
              <w:rPr>
                <w:rFonts w:ascii="Times New Roman" w:hAnsi="Times New Roman" w:cs="Times New Roman"/>
                <w:i/>
                <w:sz w:val="20"/>
                <w:szCs w:val="20"/>
              </w:rPr>
            </w:pPr>
          </w:p>
        </w:tc>
        <w:tc>
          <w:tcPr>
            <w:tcW w:w="667" w:type="dxa"/>
            <w:vAlign w:val="center"/>
          </w:tcPr>
          <w:p w14:paraId="333C179D" w14:textId="77777777" w:rsidR="006C666B" w:rsidRPr="001E2E8D" w:rsidRDefault="006C666B" w:rsidP="009B010E">
            <w:pPr>
              <w:spacing w:after="0"/>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851" w:type="dxa"/>
            <w:vAlign w:val="center"/>
          </w:tcPr>
          <w:p w14:paraId="2362BBBA" w14:textId="77777777" w:rsidR="006C666B" w:rsidRPr="001E2E8D" w:rsidRDefault="006C666B" w:rsidP="009B010E">
            <w:pPr>
              <w:spacing w:after="0"/>
              <w:rPr>
                <w:rFonts w:ascii="Times New Roman" w:hAnsi="Times New Roman" w:cs="Times New Roman"/>
                <w:i/>
                <w:sz w:val="20"/>
                <w:szCs w:val="20"/>
              </w:rPr>
            </w:pPr>
          </w:p>
        </w:tc>
        <w:tc>
          <w:tcPr>
            <w:tcW w:w="708" w:type="dxa"/>
            <w:vAlign w:val="center"/>
          </w:tcPr>
          <w:p w14:paraId="1DC8924F" w14:textId="77777777" w:rsidR="006C666B" w:rsidRPr="001E2E8D" w:rsidRDefault="006C666B" w:rsidP="009B010E">
            <w:pPr>
              <w:spacing w:after="0"/>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851" w:type="dxa"/>
            <w:vAlign w:val="center"/>
          </w:tcPr>
          <w:p w14:paraId="32A19BF8" w14:textId="77777777" w:rsidR="006C666B" w:rsidRPr="001E2E8D" w:rsidRDefault="006C666B" w:rsidP="009B010E">
            <w:pPr>
              <w:spacing w:after="0"/>
              <w:ind w:right="-139"/>
              <w:rPr>
                <w:rFonts w:ascii="Times New Roman" w:hAnsi="Times New Roman" w:cs="Times New Roman"/>
                <w:i/>
                <w:sz w:val="20"/>
                <w:szCs w:val="20"/>
              </w:rPr>
            </w:pPr>
          </w:p>
        </w:tc>
        <w:tc>
          <w:tcPr>
            <w:tcW w:w="750" w:type="dxa"/>
            <w:vAlign w:val="center"/>
          </w:tcPr>
          <w:p w14:paraId="7CE94691" w14:textId="77777777" w:rsidR="006C666B" w:rsidRPr="001E2E8D" w:rsidRDefault="006C666B" w:rsidP="009B010E">
            <w:pPr>
              <w:spacing w:after="0"/>
              <w:ind w:right="-139"/>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1376" w:type="dxa"/>
            <w:vAlign w:val="center"/>
          </w:tcPr>
          <w:p w14:paraId="1C4521D6" w14:textId="77777777" w:rsidR="006C666B" w:rsidRPr="001E2E8D" w:rsidRDefault="006C666B" w:rsidP="009B010E">
            <w:pPr>
              <w:spacing w:after="0"/>
              <w:ind w:right="-15"/>
              <w:rPr>
                <w:rFonts w:ascii="Times New Roman" w:hAnsi="Times New Roman" w:cs="Times New Roman"/>
                <w:i/>
                <w:sz w:val="20"/>
                <w:szCs w:val="20"/>
              </w:rPr>
            </w:pPr>
          </w:p>
        </w:tc>
        <w:tc>
          <w:tcPr>
            <w:tcW w:w="1431" w:type="dxa"/>
            <w:gridSpan w:val="3"/>
            <w:vAlign w:val="center"/>
          </w:tcPr>
          <w:p w14:paraId="232FDDA5" w14:textId="77777777" w:rsidR="006C666B" w:rsidRPr="001E2E8D" w:rsidRDefault="006C666B" w:rsidP="009B010E">
            <w:pPr>
              <w:spacing w:after="0"/>
              <w:ind w:right="-15"/>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r>
      <w:tr w:rsidR="006C666B" w:rsidRPr="001E2E8D" w14:paraId="1B1FB17A" w14:textId="77777777" w:rsidTr="00390AD2">
        <w:trPr>
          <w:gridAfter w:val="1"/>
          <w:wAfter w:w="38" w:type="dxa"/>
          <w:trHeight w:val="143"/>
          <w:tblCellSpacing w:w="0" w:type="dxa"/>
          <w:jc w:val="center"/>
        </w:trPr>
        <w:tc>
          <w:tcPr>
            <w:tcW w:w="2525" w:type="dxa"/>
            <w:vAlign w:val="center"/>
          </w:tcPr>
          <w:p w14:paraId="612AC6D3" w14:textId="77777777" w:rsidR="006C666B" w:rsidRPr="001E2E8D" w:rsidRDefault="006C666B"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t>Теми практичних занять</w:t>
            </w:r>
          </w:p>
        </w:tc>
        <w:tc>
          <w:tcPr>
            <w:tcW w:w="558" w:type="dxa"/>
            <w:vAlign w:val="center"/>
          </w:tcPr>
          <w:p w14:paraId="411A70FB" w14:textId="77777777" w:rsidR="006C666B" w:rsidRPr="001E2E8D" w:rsidRDefault="006C666B" w:rsidP="009B010E">
            <w:pPr>
              <w:spacing w:after="0"/>
              <w:rPr>
                <w:rFonts w:ascii="Times New Roman" w:hAnsi="Times New Roman" w:cs="Times New Roman"/>
                <w:i/>
                <w:sz w:val="20"/>
                <w:szCs w:val="20"/>
              </w:rPr>
            </w:pPr>
          </w:p>
        </w:tc>
        <w:tc>
          <w:tcPr>
            <w:tcW w:w="709" w:type="dxa"/>
            <w:vAlign w:val="center"/>
          </w:tcPr>
          <w:p w14:paraId="2E6D2F57" w14:textId="77777777" w:rsidR="006C666B" w:rsidRPr="001E2E8D" w:rsidRDefault="006C666B" w:rsidP="009B010E">
            <w:pPr>
              <w:spacing w:after="0"/>
              <w:rPr>
                <w:rFonts w:ascii="Times New Roman" w:hAnsi="Times New Roman" w:cs="Times New Roman"/>
                <w:i/>
                <w:sz w:val="20"/>
                <w:szCs w:val="20"/>
              </w:rPr>
            </w:pPr>
          </w:p>
        </w:tc>
        <w:tc>
          <w:tcPr>
            <w:tcW w:w="567" w:type="dxa"/>
            <w:vAlign w:val="center"/>
          </w:tcPr>
          <w:p w14:paraId="2DBDF47F" w14:textId="77777777" w:rsidR="006C666B" w:rsidRPr="001E2E8D" w:rsidRDefault="006C666B" w:rsidP="009B010E">
            <w:pPr>
              <w:spacing w:after="0"/>
              <w:ind w:right="-117"/>
              <w:rPr>
                <w:rFonts w:ascii="Times New Roman" w:hAnsi="Times New Roman" w:cs="Times New Roman"/>
                <w:i/>
                <w:sz w:val="20"/>
                <w:szCs w:val="20"/>
              </w:rPr>
            </w:pPr>
          </w:p>
        </w:tc>
        <w:tc>
          <w:tcPr>
            <w:tcW w:w="708" w:type="dxa"/>
            <w:vAlign w:val="center"/>
          </w:tcPr>
          <w:p w14:paraId="6B598872" w14:textId="77777777" w:rsidR="006C666B" w:rsidRPr="001E2E8D" w:rsidRDefault="006C666B" w:rsidP="009B010E">
            <w:pPr>
              <w:spacing w:after="0"/>
              <w:rPr>
                <w:rFonts w:ascii="Times New Roman" w:hAnsi="Times New Roman" w:cs="Times New Roman"/>
                <w:i/>
                <w:sz w:val="20"/>
                <w:szCs w:val="20"/>
              </w:rPr>
            </w:pPr>
          </w:p>
        </w:tc>
        <w:tc>
          <w:tcPr>
            <w:tcW w:w="851" w:type="dxa"/>
            <w:vAlign w:val="center"/>
          </w:tcPr>
          <w:p w14:paraId="64D47539" w14:textId="77777777" w:rsidR="006C666B" w:rsidRPr="001E2E8D" w:rsidRDefault="006C666B" w:rsidP="009B010E">
            <w:pPr>
              <w:spacing w:after="0"/>
              <w:ind w:right="-112"/>
              <w:rPr>
                <w:rFonts w:ascii="Times New Roman" w:hAnsi="Times New Roman" w:cs="Times New Roman"/>
                <w:i/>
                <w:sz w:val="20"/>
                <w:szCs w:val="20"/>
              </w:rPr>
            </w:pPr>
          </w:p>
        </w:tc>
        <w:tc>
          <w:tcPr>
            <w:tcW w:w="907" w:type="dxa"/>
            <w:vAlign w:val="center"/>
          </w:tcPr>
          <w:p w14:paraId="45A1F6A1" w14:textId="77777777" w:rsidR="006C666B" w:rsidRPr="001E2E8D" w:rsidRDefault="006C666B" w:rsidP="009B010E">
            <w:pPr>
              <w:spacing w:after="0"/>
              <w:rPr>
                <w:rFonts w:ascii="Times New Roman" w:hAnsi="Times New Roman" w:cs="Times New Roman"/>
                <w:i/>
                <w:sz w:val="20"/>
                <w:szCs w:val="20"/>
              </w:rPr>
            </w:pPr>
          </w:p>
        </w:tc>
        <w:tc>
          <w:tcPr>
            <w:tcW w:w="851" w:type="dxa"/>
            <w:vAlign w:val="center"/>
          </w:tcPr>
          <w:p w14:paraId="717F600B" w14:textId="77777777" w:rsidR="006C666B" w:rsidRPr="001E2E8D" w:rsidRDefault="006C666B" w:rsidP="009B010E">
            <w:pPr>
              <w:spacing w:after="0"/>
              <w:rPr>
                <w:rFonts w:ascii="Times New Roman" w:hAnsi="Times New Roman" w:cs="Times New Roman"/>
                <w:i/>
                <w:sz w:val="20"/>
                <w:szCs w:val="20"/>
              </w:rPr>
            </w:pPr>
          </w:p>
        </w:tc>
        <w:tc>
          <w:tcPr>
            <w:tcW w:w="667" w:type="dxa"/>
            <w:vAlign w:val="center"/>
          </w:tcPr>
          <w:p w14:paraId="3E9472DE" w14:textId="77777777" w:rsidR="006C666B" w:rsidRPr="001E2E8D" w:rsidRDefault="006C666B" w:rsidP="009B010E">
            <w:pPr>
              <w:spacing w:after="0"/>
              <w:rPr>
                <w:rFonts w:ascii="Times New Roman" w:hAnsi="Times New Roman" w:cs="Times New Roman"/>
                <w:i/>
                <w:sz w:val="20"/>
                <w:szCs w:val="20"/>
              </w:rPr>
            </w:pPr>
          </w:p>
        </w:tc>
        <w:tc>
          <w:tcPr>
            <w:tcW w:w="851" w:type="dxa"/>
            <w:vAlign w:val="center"/>
          </w:tcPr>
          <w:p w14:paraId="600785A3" w14:textId="77777777" w:rsidR="006C666B" w:rsidRPr="001E2E8D" w:rsidRDefault="006C666B" w:rsidP="009B010E">
            <w:pPr>
              <w:spacing w:after="0"/>
              <w:rPr>
                <w:rFonts w:ascii="Times New Roman" w:hAnsi="Times New Roman" w:cs="Times New Roman"/>
                <w:i/>
                <w:sz w:val="20"/>
                <w:szCs w:val="20"/>
              </w:rPr>
            </w:pPr>
          </w:p>
        </w:tc>
        <w:tc>
          <w:tcPr>
            <w:tcW w:w="708" w:type="dxa"/>
            <w:vAlign w:val="center"/>
          </w:tcPr>
          <w:p w14:paraId="1B9EBA00" w14:textId="77777777" w:rsidR="006C666B" w:rsidRPr="001E2E8D" w:rsidRDefault="006C666B" w:rsidP="009B010E">
            <w:pPr>
              <w:spacing w:after="0"/>
              <w:rPr>
                <w:rFonts w:ascii="Times New Roman" w:hAnsi="Times New Roman" w:cs="Times New Roman"/>
                <w:i/>
                <w:sz w:val="20"/>
                <w:szCs w:val="20"/>
              </w:rPr>
            </w:pPr>
          </w:p>
        </w:tc>
        <w:tc>
          <w:tcPr>
            <w:tcW w:w="851" w:type="dxa"/>
            <w:vAlign w:val="center"/>
          </w:tcPr>
          <w:p w14:paraId="3352482D" w14:textId="77777777" w:rsidR="006C666B" w:rsidRPr="001E2E8D" w:rsidRDefault="006C666B" w:rsidP="009B010E">
            <w:pPr>
              <w:spacing w:after="0"/>
              <w:ind w:right="-139"/>
              <w:rPr>
                <w:rFonts w:ascii="Times New Roman" w:hAnsi="Times New Roman" w:cs="Times New Roman"/>
                <w:i/>
                <w:sz w:val="20"/>
                <w:szCs w:val="20"/>
              </w:rPr>
            </w:pPr>
          </w:p>
        </w:tc>
        <w:tc>
          <w:tcPr>
            <w:tcW w:w="750" w:type="dxa"/>
            <w:vAlign w:val="center"/>
          </w:tcPr>
          <w:p w14:paraId="76A7A655" w14:textId="77777777" w:rsidR="006C666B" w:rsidRPr="001E2E8D" w:rsidRDefault="006C666B" w:rsidP="009B010E">
            <w:pPr>
              <w:spacing w:after="0"/>
              <w:ind w:right="-139"/>
              <w:rPr>
                <w:rFonts w:ascii="Times New Roman" w:hAnsi="Times New Roman" w:cs="Times New Roman"/>
                <w:i/>
                <w:sz w:val="20"/>
                <w:szCs w:val="20"/>
              </w:rPr>
            </w:pPr>
          </w:p>
        </w:tc>
        <w:tc>
          <w:tcPr>
            <w:tcW w:w="1376" w:type="dxa"/>
            <w:vAlign w:val="center"/>
          </w:tcPr>
          <w:p w14:paraId="18A50FBB" w14:textId="77777777" w:rsidR="006C666B" w:rsidRPr="001E2E8D" w:rsidRDefault="006C666B" w:rsidP="009B010E">
            <w:pPr>
              <w:spacing w:after="0"/>
              <w:ind w:right="-15"/>
              <w:rPr>
                <w:rFonts w:ascii="Times New Roman" w:hAnsi="Times New Roman" w:cs="Times New Roman"/>
                <w:i/>
                <w:sz w:val="20"/>
                <w:szCs w:val="20"/>
              </w:rPr>
            </w:pPr>
          </w:p>
        </w:tc>
        <w:tc>
          <w:tcPr>
            <w:tcW w:w="915" w:type="dxa"/>
            <w:vAlign w:val="center"/>
          </w:tcPr>
          <w:p w14:paraId="0F592E5C" w14:textId="77777777" w:rsidR="006C666B" w:rsidRPr="001E2E8D" w:rsidRDefault="006C666B" w:rsidP="009B010E">
            <w:pPr>
              <w:spacing w:after="0"/>
              <w:ind w:right="-15"/>
              <w:rPr>
                <w:rFonts w:ascii="Times New Roman" w:hAnsi="Times New Roman" w:cs="Times New Roman"/>
                <w:i/>
                <w:sz w:val="20"/>
                <w:szCs w:val="20"/>
              </w:rPr>
            </w:pPr>
          </w:p>
        </w:tc>
        <w:tc>
          <w:tcPr>
            <w:tcW w:w="478" w:type="dxa"/>
            <w:vAlign w:val="center"/>
          </w:tcPr>
          <w:p w14:paraId="6B544674" w14:textId="77777777" w:rsidR="006C666B" w:rsidRPr="001E2E8D" w:rsidRDefault="006C666B" w:rsidP="009B010E">
            <w:pPr>
              <w:spacing w:after="0"/>
              <w:ind w:right="-15"/>
              <w:rPr>
                <w:rFonts w:ascii="Times New Roman" w:hAnsi="Times New Roman" w:cs="Times New Roman"/>
                <w:i/>
                <w:sz w:val="20"/>
                <w:szCs w:val="20"/>
              </w:rPr>
            </w:pPr>
          </w:p>
        </w:tc>
      </w:tr>
      <w:tr w:rsidR="006C666B" w:rsidRPr="001E2E8D" w14:paraId="61FFA1E1" w14:textId="77777777" w:rsidTr="00390AD2">
        <w:trPr>
          <w:gridAfter w:val="1"/>
          <w:wAfter w:w="38" w:type="dxa"/>
          <w:trHeight w:val="470"/>
          <w:tblCellSpacing w:w="0" w:type="dxa"/>
          <w:jc w:val="center"/>
        </w:trPr>
        <w:tc>
          <w:tcPr>
            <w:tcW w:w="2525" w:type="dxa"/>
            <w:vAlign w:val="center"/>
          </w:tcPr>
          <w:p w14:paraId="29E84700" w14:textId="77777777" w:rsidR="006C666B" w:rsidRPr="001E2E8D" w:rsidRDefault="006C666B"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t>Теми лабораторних занять</w:t>
            </w:r>
          </w:p>
        </w:tc>
        <w:tc>
          <w:tcPr>
            <w:tcW w:w="558" w:type="dxa"/>
            <w:vAlign w:val="center"/>
          </w:tcPr>
          <w:p w14:paraId="4EF88EE2" w14:textId="77777777" w:rsidR="006C666B" w:rsidRPr="001E2E8D" w:rsidRDefault="006C666B" w:rsidP="009B010E">
            <w:pPr>
              <w:spacing w:after="0"/>
              <w:rPr>
                <w:rFonts w:ascii="Times New Roman" w:hAnsi="Times New Roman" w:cs="Times New Roman"/>
                <w:i/>
                <w:sz w:val="20"/>
                <w:szCs w:val="20"/>
              </w:rPr>
            </w:pPr>
          </w:p>
        </w:tc>
        <w:tc>
          <w:tcPr>
            <w:tcW w:w="709" w:type="dxa"/>
            <w:vAlign w:val="center"/>
          </w:tcPr>
          <w:p w14:paraId="308E63AC" w14:textId="77777777" w:rsidR="006C666B" w:rsidRPr="001E2E8D" w:rsidRDefault="006C666B" w:rsidP="009B010E">
            <w:pPr>
              <w:spacing w:after="0"/>
              <w:rPr>
                <w:rFonts w:ascii="Times New Roman" w:hAnsi="Times New Roman" w:cs="Times New Roman"/>
                <w:i/>
                <w:sz w:val="20"/>
                <w:szCs w:val="20"/>
              </w:rPr>
            </w:pPr>
          </w:p>
        </w:tc>
        <w:tc>
          <w:tcPr>
            <w:tcW w:w="567" w:type="dxa"/>
            <w:vAlign w:val="center"/>
          </w:tcPr>
          <w:p w14:paraId="619282B7" w14:textId="77777777" w:rsidR="006C666B" w:rsidRPr="001E2E8D" w:rsidRDefault="006C666B" w:rsidP="009B010E">
            <w:pPr>
              <w:spacing w:after="0"/>
              <w:ind w:right="-117"/>
              <w:rPr>
                <w:rFonts w:ascii="Times New Roman" w:hAnsi="Times New Roman" w:cs="Times New Roman"/>
                <w:i/>
                <w:sz w:val="20"/>
                <w:szCs w:val="20"/>
              </w:rPr>
            </w:pPr>
          </w:p>
        </w:tc>
        <w:tc>
          <w:tcPr>
            <w:tcW w:w="708" w:type="dxa"/>
            <w:vAlign w:val="center"/>
          </w:tcPr>
          <w:p w14:paraId="4CADA063" w14:textId="77777777" w:rsidR="006C666B" w:rsidRPr="001E2E8D" w:rsidRDefault="006C666B" w:rsidP="009B010E">
            <w:pPr>
              <w:spacing w:after="0"/>
              <w:rPr>
                <w:rFonts w:ascii="Times New Roman" w:hAnsi="Times New Roman" w:cs="Times New Roman"/>
                <w:i/>
                <w:sz w:val="20"/>
                <w:szCs w:val="20"/>
              </w:rPr>
            </w:pPr>
          </w:p>
        </w:tc>
        <w:tc>
          <w:tcPr>
            <w:tcW w:w="851" w:type="dxa"/>
            <w:vAlign w:val="center"/>
          </w:tcPr>
          <w:p w14:paraId="3BEEE41C" w14:textId="77777777" w:rsidR="006C666B" w:rsidRPr="001E2E8D" w:rsidRDefault="006C666B" w:rsidP="009B010E">
            <w:pPr>
              <w:spacing w:after="0"/>
              <w:ind w:right="-112"/>
              <w:rPr>
                <w:rFonts w:ascii="Times New Roman" w:hAnsi="Times New Roman" w:cs="Times New Roman"/>
                <w:i/>
                <w:sz w:val="20"/>
                <w:szCs w:val="20"/>
              </w:rPr>
            </w:pPr>
          </w:p>
        </w:tc>
        <w:tc>
          <w:tcPr>
            <w:tcW w:w="907" w:type="dxa"/>
            <w:vAlign w:val="center"/>
          </w:tcPr>
          <w:p w14:paraId="56B1E076" w14:textId="77777777" w:rsidR="006C666B" w:rsidRPr="001E2E8D" w:rsidRDefault="006C666B" w:rsidP="009B010E">
            <w:pPr>
              <w:spacing w:after="0"/>
              <w:rPr>
                <w:rFonts w:ascii="Times New Roman" w:hAnsi="Times New Roman" w:cs="Times New Roman"/>
                <w:i/>
                <w:sz w:val="20"/>
                <w:szCs w:val="20"/>
              </w:rPr>
            </w:pPr>
          </w:p>
        </w:tc>
        <w:tc>
          <w:tcPr>
            <w:tcW w:w="851" w:type="dxa"/>
            <w:vAlign w:val="center"/>
          </w:tcPr>
          <w:p w14:paraId="00FCE3FD" w14:textId="77777777" w:rsidR="006C666B" w:rsidRPr="001E2E8D" w:rsidRDefault="006C666B" w:rsidP="009B010E">
            <w:pPr>
              <w:spacing w:after="0"/>
              <w:rPr>
                <w:rFonts w:ascii="Times New Roman" w:hAnsi="Times New Roman" w:cs="Times New Roman"/>
                <w:i/>
                <w:sz w:val="20"/>
                <w:szCs w:val="20"/>
              </w:rPr>
            </w:pPr>
          </w:p>
        </w:tc>
        <w:tc>
          <w:tcPr>
            <w:tcW w:w="667" w:type="dxa"/>
            <w:vAlign w:val="center"/>
          </w:tcPr>
          <w:p w14:paraId="00C32194" w14:textId="77777777" w:rsidR="006C666B" w:rsidRPr="001E2E8D" w:rsidRDefault="006C666B" w:rsidP="009B010E">
            <w:pPr>
              <w:spacing w:after="0"/>
              <w:rPr>
                <w:rFonts w:ascii="Times New Roman" w:hAnsi="Times New Roman" w:cs="Times New Roman"/>
                <w:i/>
                <w:sz w:val="20"/>
                <w:szCs w:val="20"/>
              </w:rPr>
            </w:pPr>
          </w:p>
        </w:tc>
        <w:tc>
          <w:tcPr>
            <w:tcW w:w="851" w:type="dxa"/>
            <w:vAlign w:val="center"/>
          </w:tcPr>
          <w:p w14:paraId="58EBD4E0" w14:textId="77777777" w:rsidR="006C666B" w:rsidRPr="001E2E8D" w:rsidRDefault="006C666B" w:rsidP="009B010E">
            <w:pPr>
              <w:spacing w:after="0"/>
              <w:rPr>
                <w:rFonts w:ascii="Times New Roman" w:hAnsi="Times New Roman" w:cs="Times New Roman"/>
                <w:i/>
                <w:sz w:val="20"/>
                <w:szCs w:val="20"/>
              </w:rPr>
            </w:pPr>
          </w:p>
        </w:tc>
        <w:tc>
          <w:tcPr>
            <w:tcW w:w="708" w:type="dxa"/>
            <w:vAlign w:val="center"/>
          </w:tcPr>
          <w:p w14:paraId="6A527DDC" w14:textId="77777777" w:rsidR="006C666B" w:rsidRPr="001E2E8D" w:rsidRDefault="006C666B" w:rsidP="009B010E">
            <w:pPr>
              <w:spacing w:after="0"/>
              <w:rPr>
                <w:rFonts w:ascii="Times New Roman" w:hAnsi="Times New Roman" w:cs="Times New Roman"/>
                <w:i/>
                <w:sz w:val="20"/>
                <w:szCs w:val="20"/>
              </w:rPr>
            </w:pPr>
          </w:p>
        </w:tc>
        <w:tc>
          <w:tcPr>
            <w:tcW w:w="851" w:type="dxa"/>
            <w:vAlign w:val="center"/>
          </w:tcPr>
          <w:p w14:paraId="79B34266" w14:textId="77777777" w:rsidR="006C666B" w:rsidRPr="001E2E8D" w:rsidRDefault="006C666B" w:rsidP="009B010E">
            <w:pPr>
              <w:spacing w:after="0"/>
              <w:ind w:right="-139"/>
              <w:rPr>
                <w:rFonts w:ascii="Times New Roman" w:hAnsi="Times New Roman" w:cs="Times New Roman"/>
                <w:i/>
                <w:sz w:val="20"/>
                <w:szCs w:val="20"/>
              </w:rPr>
            </w:pPr>
          </w:p>
        </w:tc>
        <w:tc>
          <w:tcPr>
            <w:tcW w:w="750" w:type="dxa"/>
            <w:vAlign w:val="center"/>
          </w:tcPr>
          <w:p w14:paraId="6D074F51" w14:textId="77777777" w:rsidR="006C666B" w:rsidRPr="001E2E8D" w:rsidRDefault="006C666B" w:rsidP="009B010E">
            <w:pPr>
              <w:spacing w:after="0"/>
              <w:ind w:right="-139"/>
              <w:rPr>
                <w:rFonts w:ascii="Times New Roman" w:hAnsi="Times New Roman" w:cs="Times New Roman"/>
                <w:i/>
                <w:sz w:val="20"/>
                <w:szCs w:val="20"/>
              </w:rPr>
            </w:pPr>
          </w:p>
        </w:tc>
        <w:tc>
          <w:tcPr>
            <w:tcW w:w="1376" w:type="dxa"/>
            <w:vAlign w:val="center"/>
          </w:tcPr>
          <w:p w14:paraId="4C7AD7D4" w14:textId="77777777" w:rsidR="006C666B" w:rsidRPr="001E2E8D" w:rsidRDefault="006C666B" w:rsidP="009B010E">
            <w:pPr>
              <w:spacing w:after="0"/>
              <w:ind w:right="-15"/>
              <w:rPr>
                <w:rFonts w:ascii="Times New Roman" w:hAnsi="Times New Roman" w:cs="Times New Roman"/>
                <w:i/>
                <w:sz w:val="20"/>
                <w:szCs w:val="20"/>
              </w:rPr>
            </w:pPr>
          </w:p>
        </w:tc>
        <w:tc>
          <w:tcPr>
            <w:tcW w:w="915" w:type="dxa"/>
            <w:vAlign w:val="center"/>
          </w:tcPr>
          <w:p w14:paraId="1FB6AE2B" w14:textId="77777777" w:rsidR="006C666B" w:rsidRPr="001E2E8D" w:rsidRDefault="006C666B" w:rsidP="009B010E">
            <w:pPr>
              <w:spacing w:after="0"/>
              <w:ind w:right="-15"/>
              <w:rPr>
                <w:rFonts w:ascii="Times New Roman" w:hAnsi="Times New Roman" w:cs="Times New Roman"/>
                <w:i/>
                <w:sz w:val="20"/>
                <w:szCs w:val="20"/>
              </w:rPr>
            </w:pPr>
          </w:p>
        </w:tc>
        <w:tc>
          <w:tcPr>
            <w:tcW w:w="478" w:type="dxa"/>
            <w:vAlign w:val="center"/>
          </w:tcPr>
          <w:p w14:paraId="3E446C68" w14:textId="77777777" w:rsidR="006C666B" w:rsidRPr="001E2E8D" w:rsidRDefault="006C666B" w:rsidP="009B010E">
            <w:pPr>
              <w:spacing w:after="0"/>
              <w:ind w:right="-15"/>
              <w:rPr>
                <w:rFonts w:ascii="Times New Roman" w:hAnsi="Times New Roman" w:cs="Times New Roman"/>
                <w:i/>
                <w:sz w:val="20"/>
                <w:szCs w:val="20"/>
              </w:rPr>
            </w:pPr>
          </w:p>
        </w:tc>
      </w:tr>
      <w:tr w:rsidR="006C666B" w:rsidRPr="001E2E8D" w14:paraId="1685C211" w14:textId="77777777" w:rsidTr="00390AD2">
        <w:trPr>
          <w:gridAfter w:val="1"/>
          <w:wAfter w:w="38" w:type="dxa"/>
          <w:cantSplit/>
          <w:trHeight w:val="1134"/>
          <w:tblCellSpacing w:w="0" w:type="dxa"/>
          <w:jc w:val="center"/>
        </w:trPr>
        <w:tc>
          <w:tcPr>
            <w:tcW w:w="2525" w:type="dxa"/>
            <w:vAlign w:val="center"/>
          </w:tcPr>
          <w:p w14:paraId="26F2153F" w14:textId="77777777" w:rsidR="006C666B" w:rsidRPr="001E2E8D" w:rsidRDefault="006C666B" w:rsidP="00B34B8A">
            <w:pPr>
              <w:spacing w:after="0"/>
              <w:jc w:val="center"/>
              <w:rPr>
                <w:rFonts w:ascii="Times New Roman" w:hAnsi="Times New Roman" w:cs="Times New Roman"/>
                <w:sz w:val="20"/>
                <w:szCs w:val="20"/>
              </w:rPr>
            </w:pPr>
            <w:r w:rsidRPr="001E2E8D">
              <w:rPr>
                <w:rFonts w:ascii="Times New Roman" w:hAnsi="Times New Roman" w:cs="Times New Roman"/>
                <w:sz w:val="20"/>
                <w:szCs w:val="20"/>
              </w:rPr>
              <w:t>Самостійна робота</w:t>
            </w:r>
          </w:p>
        </w:tc>
        <w:tc>
          <w:tcPr>
            <w:tcW w:w="558" w:type="dxa"/>
            <w:textDirection w:val="btLr"/>
            <w:vAlign w:val="center"/>
          </w:tcPr>
          <w:p w14:paraId="3025E9EE" w14:textId="77777777" w:rsidR="006C666B" w:rsidRPr="001E2E8D" w:rsidRDefault="006C666B" w:rsidP="00B34B8A">
            <w:pPr>
              <w:spacing w:after="0"/>
              <w:ind w:left="113" w:right="113"/>
              <w:jc w:val="center"/>
              <w:rPr>
                <w:rFonts w:ascii="Times New Roman" w:hAnsi="Times New Roman" w:cs="Times New Roman"/>
                <w:sz w:val="20"/>
                <w:szCs w:val="20"/>
              </w:rPr>
            </w:pPr>
            <w:r w:rsidRPr="001E2E8D">
              <w:rPr>
                <w:rFonts w:ascii="Times New Roman" w:hAnsi="Times New Roman" w:cs="Times New Roman"/>
                <w:sz w:val="20"/>
                <w:szCs w:val="20"/>
              </w:rPr>
              <w:t>4 балів</w:t>
            </w:r>
          </w:p>
        </w:tc>
        <w:tc>
          <w:tcPr>
            <w:tcW w:w="709" w:type="dxa"/>
            <w:textDirection w:val="btLr"/>
            <w:vAlign w:val="center"/>
          </w:tcPr>
          <w:p w14:paraId="398C1359"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567" w:type="dxa"/>
            <w:textDirection w:val="btLr"/>
            <w:vAlign w:val="center"/>
          </w:tcPr>
          <w:p w14:paraId="4DCF0689"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708" w:type="dxa"/>
            <w:textDirection w:val="btLr"/>
            <w:vAlign w:val="center"/>
          </w:tcPr>
          <w:p w14:paraId="1A3AA15F"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851" w:type="dxa"/>
            <w:textDirection w:val="btLr"/>
            <w:vAlign w:val="center"/>
          </w:tcPr>
          <w:p w14:paraId="564D66B1"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907" w:type="dxa"/>
            <w:textDirection w:val="btLr"/>
            <w:vAlign w:val="center"/>
          </w:tcPr>
          <w:p w14:paraId="72698271"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851" w:type="dxa"/>
            <w:textDirection w:val="btLr"/>
            <w:vAlign w:val="center"/>
          </w:tcPr>
          <w:p w14:paraId="54BE29B4"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667" w:type="dxa"/>
            <w:textDirection w:val="btLr"/>
            <w:vAlign w:val="center"/>
          </w:tcPr>
          <w:p w14:paraId="1E52B396"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851" w:type="dxa"/>
            <w:textDirection w:val="btLr"/>
            <w:vAlign w:val="center"/>
          </w:tcPr>
          <w:p w14:paraId="65C0491F"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708" w:type="dxa"/>
            <w:textDirection w:val="btLr"/>
            <w:vAlign w:val="center"/>
          </w:tcPr>
          <w:p w14:paraId="1CC21CFB"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851" w:type="dxa"/>
            <w:textDirection w:val="btLr"/>
            <w:vAlign w:val="center"/>
          </w:tcPr>
          <w:p w14:paraId="5DDE802E"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750" w:type="dxa"/>
            <w:textDirection w:val="btLr"/>
            <w:vAlign w:val="center"/>
          </w:tcPr>
          <w:p w14:paraId="3BE84AFD"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1376" w:type="dxa"/>
            <w:textDirection w:val="btLr"/>
            <w:vAlign w:val="center"/>
          </w:tcPr>
          <w:p w14:paraId="5991A36D"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915" w:type="dxa"/>
            <w:textDirection w:val="btLr"/>
            <w:vAlign w:val="center"/>
          </w:tcPr>
          <w:p w14:paraId="43376C6E"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c>
          <w:tcPr>
            <w:tcW w:w="478" w:type="dxa"/>
            <w:textDirection w:val="btLr"/>
            <w:vAlign w:val="center"/>
          </w:tcPr>
          <w:p w14:paraId="40479E03" w14:textId="77777777" w:rsidR="006C666B" w:rsidRPr="001E2E8D" w:rsidRDefault="006C666B" w:rsidP="00B34B8A">
            <w:pPr>
              <w:ind w:left="113" w:right="113"/>
              <w:jc w:val="center"/>
            </w:pPr>
            <w:r w:rsidRPr="001E2E8D">
              <w:rPr>
                <w:rFonts w:ascii="Times New Roman" w:hAnsi="Times New Roman" w:cs="Times New Roman"/>
                <w:sz w:val="20"/>
                <w:szCs w:val="20"/>
              </w:rPr>
              <w:t>4 балів</w:t>
            </w:r>
          </w:p>
        </w:tc>
      </w:tr>
      <w:tr w:rsidR="006C666B" w:rsidRPr="001E2E8D" w14:paraId="2E23158B" w14:textId="77777777" w:rsidTr="00390AD2">
        <w:trPr>
          <w:trHeight w:val="25"/>
          <w:tblCellSpacing w:w="0" w:type="dxa"/>
          <w:jc w:val="center"/>
        </w:trPr>
        <w:tc>
          <w:tcPr>
            <w:tcW w:w="2525" w:type="dxa"/>
            <w:vAlign w:val="center"/>
          </w:tcPr>
          <w:p w14:paraId="2472CC03" w14:textId="77777777" w:rsidR="006C666B" w:rsidRPr="001E2E8D" w:rsidRDefault="006C666B" w:rsidP="009B010E">
            <w:pPr>
              <w:spacing w:after="0"/>
              <w:jc w:val="center"/>
              <w:rPr>
                <w:rFonts w:ascii="Times New Roman" w:hAnsi="Times New Roman" w:cs="Times New Roman"/>
                <w:sz w:val="20"/>
                <w:szCs w:val="20"/>
              </w:rPr>
            </w:pPr>
          </w:p>
        </w:tc>
        <w:tc>
          <w:tcPr>
            <w:tcW w:w="3393" w:type="dxa"/>
            <w:gridSpan w:val="5"/>
            <w:vAlign w:val="center"/>
          </w:tcPr>
          <w:p w14:paraId="63094DA7" w14:textId="77777777" w:rsidR="006C666B" w:rsidRPr="001E2E8D" w:rsidRDefault="006C666B" w:rsidP="009B010E">
            <w:pPr>
              <w:spacing w:after="0"/>
              <w:jc w:val="center"/>
              <w:rPr>
                <w:rFonts w:ascii="Times New Roman" w:hAnsi="Times New Roman" w:cs="Times New Roman"/>
                <w:sz w:val="20"/>
                <w:szCs w:val="20"/>
              </w:rPr>
            </w:pPr>
          </w:p>
        </w:tc>
        <w:tc>
          <w:tcPr>
            <w:tcW w:w="8392" w:type="dxa"/>
            <w:gridSpan w:val="11"/>
            <w:vAlign w:val="center"/>
          </w:tcPr>
          <w:p w14:paraId="76F4F334" w14:textId="77777777" w:rsidR="006C666B" w:rsidRPr="001E2E8D" w:rsidRDefault="006C666B" w:rsidP="009B010E">
            <w:pPr>
              <w:spacing w:after="0"/>
              <w:jc w:val="center"/>
              <w:rPr>
                <w:rFonts w:ascii="Times New Roman" w:hAnsi="Times New Roman" w:cs="Times New Roman"/>
                <w:sz w:val="20"/>
                <w:szCs w:val="20"/>
              </w:rPr>
            </w:pPr>
          </w:p>
        </w:tc>
      </w:tr>
      <w:tr w:rsidR="006C666B" w:rsidRPr="001E2E8D" w14:paraId="32C4294A" w14:textId="77777777" w:rsidTr="00390AD2">
        <w:trPr>
          <w:tblCellSpacing w:w="0" w:type="dxa"/>
          <w:jc w:val="center"/>
        </w:trPr>
        <w:tc>
          <w:tcPr>
            <w:tcW w:w="2525" w:type="dxa"/>
            <w:vAlign w:val="center"/>
          </w:tcPr>
          <w:p w14:paraId="12FE2E85" w14:textId="77777777" w:rsidR="006C666B" w:rsidRPr="001E2E8D" w:rsidRDefault="006C666B"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lastRenderedPageBreak/>
              <w:t>ІНДЗ</w:t>
            </w:r>
          </w:p>
        </w:tc>
        <w:tc>
          <w:tcPr>
            <w:tcW w:w="11785" w:type="dxa"/>
            <w:gridSpan w:val="16"/>
            <w:vAlign w:val="center"/>
          </w:tcPr>
          <w:p w14:paraId="3C4B608F" w14:textId="77777777" w:rsidR="006C666B" w:rsidRPr="001E2E8D" w:rsidRDefault="006C666B"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t>20 балів</w:t>
            </w:r>
          </w:p>
        </w:tc>
      </w:tr>
      <w:tr w:rsidR="006C666B" w:rsidRPr="001E2E8D" w14:paraId="188C169A" w14:textId="77777777" w:rsidTr="00390AD2">
        <w:trPr>
          <w:tblCellSpacing w:w="0" w:type="dxa"/>
          <w:jc w:val="center"/>
        </w:trPr>
        <w:tc>
          <w:tcPr>
            <w:tcW w:w="2525" w:type="dxa"/>
            <w:vAlign w:val="center"/>
          </w:tcPr>
          <w:p w14:paraId="2A70BF78" w14:textId="77777777" w:rsidR="006C666B" w:rsidRPr="001E2E8D" w:rsidRDefault="006C666B"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t>Види поточного контролю</w:t>
            </w:r>
          </w:p>
        </w:tc>
        <w:tc>
          <w:tcPr>
            <w:tcW w:w="11785" w:type="dxa"/>
            <w:gridSpan w:val="16"/>
            <w:vAlign w:val="center"/>
          </w:tcPr>
          <w:p w14:paraId="426E324A" w14:textId="77777777" w:rsidR="006C666B" w:rsidRPr="001E2E8D" w:rsidRDefault="006C666B" w:rsidP="00B34B8A">
            <w:pPr>
              <w:spacing w:after="0"/>
              <w:jc w:val="center"/>
              <w:rPr>
                <w:rFonts w:ascii="Times New Roman" w:hAnsi="Times New Roman" w:cs="Times New Roman"/>
                <w:sz w:val="20"/>
                <w:szCs w:val="20"/>
              </w:rPr>
            </w:pPr>
            <w:r w:rsidRPr="001E2E8D">
              <w:rPr>
                <w:rFonts w:ascii="Times New Roman" w:hAnsi="Times New Roman" w:cs="Times New Roman"/>
                <w:sz w:val="20"/>
                <w:szCs w:val="20"/>
              </w:rPr>
              <w:t>Модульна контрольна робота (10 балів)</w:t>
            </w:r>
          </w:p>
        </w:tc>
      </w:tr>
      <w:tr w:rsidR="006C666B" w:rsidRPr="001E2E8D" w14:paraId="42E00E10" w14:textId="77777777" w:rsidTr="00390AD2">
        <w:trPr>
          <w:tblCellSpacing w:w="0" w:type="dxa"/>
          <w:jc w:val="center"/>
        </w:trPr>
        <w:tc>
          <w:tcPr>
            <w:tcW w:w="2525" w:type="dxa"/>
            <w:vAlign w:val="center"/>
          </w:tcPr>
          <w:p w14:paraId="514BE3FE" w14:textId="77777777" w:rsidR="006C666B" w:rsidRPr="001E2E8D" w:rsidRDefault="006C666B"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t>Підсумковий контроль</w:t>
            </w:r>
          </w:p>
        </w:tc>
        <w:tc>
          <w:tcPr>
            <w:tcW w:w="11785" w:type="dxa"/>
            <w:gridSpan w:val="16"/>
            <w:vAlign w:val="center"/>
          </w:tcPr>
          <w:p w14:paraId="67765D24" w14:textId="77777777" w:rsidR="006C666B" w:rsidRPr="001E2E8D" w:rsidRDefault="006C666B" w:rsidP="009B010E">
            <w:pPr>
              <w:spacing w:after="0"/>
              <w:jc w:val="center"/>
              <w:rPr>
                <w:rFonts w:ascii="Times New Roman" w:hAnsi="Times New Roman" w:cs="Times New Roman"/>
                <w:sz w:val="20"/>
                <w:szCs w:val="20"/>
              </w:rPr>
            </w:pPr>
            <w:r w:rsidRPr="001E2E8D">
              <w:rPr>
                <w:rFonts w:ascii="Times New Roman" w:hAnsi="Times New Roman" w:cs="Times New Roman"/>
                <w:sz w:val="20"/>
                <w:szCs w:val="20"/>
              </w:rPr>
              <w:t>Залік</w:t>
            </w:r>
          </w:p>
        </w:tc>
      </w:tr>
    </w:tbl>
    <w:p w14:paraId="28884971" w14:textId="77777777" w:rsidR="00002DBF" w:rsidRPr="001E2E8D" w:rsidRDefault="00002DBF" w:rsidP="009B010E">
      <w:pPr>
        <w:spacing w:after="0"/>
        <w:ind w:left="-425"/>
        <w:jc w:val="center"/>
        <w:rPr>
          <w:rFonts w:ascii="Times New Roman" w:hAnsi="Times New Roman" w:cs="Times New Roman"/>
          <w:i/>
        </w:rPr>
        <w:sectPr w:rsidR="00002DBF" w:rsidRPr="001E2E8D" w:rsidSect="009E0422">
          <w:type w:val="continuous"/>
          <w:pgSz w:w="16838" w:h="11906" w:orient="landscape"/>
          <w:pgMar w:top="1134" w:right="850" w:bottom="1134" w:left="1701" w:header="709" w:footer="709" w:gutter="0"/>
          <w:cols w:space="708"/>
          <w:docGrid w:linePitch="360"/>
        </w:sectPr>
      </w:pPr>
    </w:p>
    <w:bookmarkEnd w:id="1"/>
    <w:p w14:paraId="0F762E6C" w14:textId="77777777" w:rsidR="00002DBF" w:rsidRPr="001E2E8D" w:rsidRDefault="00002DBF" w:rsidP="006C35AB">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lastRenderedPageBreak/>
        <w:t>4.3. Форми організації занять</w:t>
      </w:r>
    </w:p>
    <w:p w14:paraId="43DFABD1" w14:textId="77777777" w:rsidR="00002DBF" w:rsidRPr="001E2E8D" w:rsidRDefault="00002DBF" w:rsidP="006C35AB">
      <w:pPr>
        <w:spacing w:after="0"/>
        <w:jc w:val="center"/>
        <w:rPr>
          <w:rFonts w:ascii="Times New Roman" w:hAnsi="Times New Roman" w:cs="Times New Roman"/>
          <w:b/>
          <w:sz w:val="28"/>
          <w:szCs w:val="28"/>
        </w:rPr>
      </w:pPr>
    </w:p>
    <w:p w14:paraId="76CF4ECF" w14:textId="77777777" w:rsidR="00002DBF" w:rsidRPr="001E2E8D" w:rsidRDefault="00002DBF" w:rsidP="006C35AB">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4.3.1. Теми семінарських занять</w:t>
      </w:r>
    </w:p>
    <w:p w14:paraId="0A0F4BE5" w14:textId="77777777" w:rsidR="00002DBF" w:rsidRPr="001E2E8D" w:rsidRDefault="00002DBF" w:rsidP="006C35AB">
      <w:pPr>
        <w:spacing w:after="0"/>
        <w:jc w:val="center"/>
        <w:rPr>
          <w:rFonts w:ascii="Times New Roman" w:hAnsi="Times New Roman" w:cs="Times New Roman"/>
          <w:b/>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90AD2" w:rsidRPr="00390AD2" w14:paraId="2C524568" w14:textId="77777777" w:rsidTr="00B70A36">
        <w:tc>
          <w:tcPr>
            <w:tcW w:w="709" w:type="dxa"/>
          </w:tcPr>
          <w:p w14:paraId="07DF4ADD" w14:textId="77777777" w:rsidR="00390AD2" w:rsidRPr="00390AD2" w:rsidRDefault="00390AD2" w:rsidP="00390AD2">
            <w:pPr>
              <w:spacing w:after="0" w:line="240" w:lineRule="auto"/>
              <w:ind w:left="142" w:hanging="142"/>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w:t>
            </w:r>
          </w:p>
          <w:p w14:paraId="1C47BC61" w14:textId="77777777" w:rsidR="00390AD2" w:rsidRPr="00390AD2" w:rsidRDefault="00390AD2" w:rsidP="00390AD2">
            <w:pPr>
              <w:spacing w:after="0" w:line="240" w:lineRule="auto"/>
              <w:ind w:left="142" w:hanging="142"/>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з/п</w:t>
            </w:r>
          </w:p>
        </w:tc>
        <w:tc>
          <w:tcPr>
            <w:tcW w:w="7087" w:type="dxa"/>
          </w:tcPr>
          <w:p w14:paraId="0712A2A5"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Назва теми</w:t>
            </w:r>
          </w:p>
        </w:tc>
        <w:tc>
          <w:tcPr>
            <w:tcW w:w="1560" w:type="dxa"/>
          </w:tcPr>
          <w:p w14:paraId="70F63967"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Кількість</w:t>
            </w:r>
          </w:p>
          <w:p w14:paraId="31051DBA"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годин</w:t>
            </w:r>
          </w:p>
        </w:tc>
      </w:tr>
      <w:tr w:rsidR="00390AD2" w:rsidRPr="00390AD2" w14:paraId="4AF94C0D" w14:textId="77777777" w:rsidTr="00B70A36">
        <w:trPr>
          <w:trHeight w:val="579"/>
        </w:trPr>
        <w:tc>
          <w:tcPr>
            <w:tcW w:w="709" w:type="dxa"/>
          </w:tcPr>
          <w:p w14:paraId="6B3D82A4"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c>
          <w:tcPr>
            <w:tcW w:w="7087" w:type="dxa"/>
          </w:tcPr>
          <w:p w14:paraId="31C9C1F1" w14:textId="77777777" w:rsidR="00390AD2" w:rsidRPr="00390AD2" w:rsidRDefault="00390AD2" w:rsidP="00390AD2">
            <w:pPr>
              <w:spacing w:after="0" w:line="240" w:lineRule="auto"/>
              <w:rPr>
                <w:rFonts w:ascii="Times New Roman" w:hAnsi="Times New Roman" w:cs="Times New Roman"/>
                <w:sz w:val="28"/>
                <w:szCs w:val="28"/>
                <w:lang w:val="ru-RU" w:eastAsia="ru-RU"/>
              </w:rPr>
            </w:pPr>
            <w:r w:rsidRPr="00390AD2">
              <w:rPr>
                <w:rFonts w:ascii="Times New Roman" w:hAnsi="Times New Roman" w:cs="Times New Roman"/>
                <w:sz w:val="28"/>
                <w:szCs w:val="28"/>
                <w:lang w:eastAsia="ru-RU"/>
              </w:rPr>
              <w:t>Державне право як галузь права, наука та навчальна дисципліна</w:t>
            </w:r>
          </w:p>
        </w:tc>
        <w:tc>
          <w:tcPr>
            <w:tcW w:w="1560" w:type="dxa"/>
          </w:tcPr>
          <w:p w14:paraId="242217D7"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1A3A4B48" w14:textId="77777777" w:rsidTr="00B70A36">
        <w:trPr>
          <w:trHeight w:val="579"/>
        </w:trPr>
        <w:tc>
          <w:tcPr>
            <w:tcW w:w="709" w:type="dxa"/>
          </w:tcPr>
          <w:p w14:paraId="58E76A5C"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2</w:t>
            </w:r>
          </w:p>
        </w:tc>
        <w:tc>
          <w:tcPr>
            <w:tcW w:w="7087" w:type="dxa"/>
          </w:tcPr>
          <w:p w14:paraId="40E82AE1"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Джерела державного права зарубіжних країн</w:t>
            </w:r>
          </w:p>
        </w:tc>
        <w:tc>
          <w:tcPr>
            <w:tcW w:w="1560" w:type="dxa"/>
          </w:tcPr>
          <w:p w14:paraId="25C1E350"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6FA8675F" w14:textId="77777777" w:rsidTr="00B70A36">
        <w:trPr>
          <w:trHeight w:val="579"/>
        </w:trPr>
        <w:tc>
          <w:tcPr>
            <w:tcW w:w="709" w:type="dxa"/>
          </w:tcPr>
          <w:p w14:paraId="4966CD1E"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3</w:t>
            </w:r>
          </w:p>
        </w:tc>
        <w:tc>
          <w:tcPr>
            <w:tcW w:w="7087" w:type="dxa"/>
          </w:tcPr>
          <w:p w14:paraId="07D7C813"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Конституційні засади суспільного ладу зарубіжних країн</w:t>
            </w:r>
          </w:p>
        </w:tc>
        <w:tc>
          <w:tcPr>
            <w:tcW w:w="1560" w:type="dxa"/>
          </w:tcPr>
          <w:p w14:paraId="7C234203"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2</w:t>
            </w:r>
          </w:p>
        </w:tc>
      </w:tr>
      <w:tr w:rsidR="00390AD2" w:rsidRPr="00390AD2" w14:paraId="4652A9AB" w14:textId="77777777" w:rsidTr="00B70A36">
        <w:trPr>
          <w:trHeight w:val="579"/>
        </w:trPr>
        <w:tc>
          <w:tcPr>
            <w:tcW w:w="709" w:type="dxa"/>
          </w:tcPr>
          <w:p w14:paraId="2A929223"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4</w:t>
            </w:r>
          </w:p>
        </w:tc>
        <w:tc>
          <w:tcPr>
            <w:tcW w:w="7087" w:type="dxa"/>
          </w:tcPr>
          <w:p w14:paraId="53FD0E79"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Держава як конституційно-правовий інститут</w:t>
            </w:r>
          </w:p>
        </w:tc>
        <w:tc>
          <w:tcPr>
            <w:tcW w:w="1560" w:type="dxa"/>
          </w:tcPr>
          <w:p w14:paraId="2E2115EB"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4DAE7E97" w14:textId="77777777" w:rsidTr="00B70A36">
        <w:trPr>
          <w:trHeight w:val="579"/>
        </w:trPr>
        <w:tc>
          <w:tcPr>
            <w:tcW w:w="709" w:type="dxa"/>
          </w:tcPr>
          <w:p w14:paraId="6C43E208"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5</w:t>
            </w:r>
          </w:p>
        </w:tc>
        <w:tc>
          <w:tcPr>
            <w:tcW w:w="7087" w:type="dxa"/>
          </w:tcPr>
          <w:p w14:paraId="03432FBE"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 xml:space="preserve"> Форми державного правління в зарубіжних країнах</w:t>
            </w:r>
          </w:p>
        </w:tc>
        <w:tc>
          <w:tcPr>
            <w:tcW w:w="1560" w:type="dxa"/>
          </w:tcPr>
          <w:p w14:paraId="438B2F9D"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50BC8496" w14:textId="77777777" w:rsidTr="00B70A36">
        <w:trPr>
          <w:trHeight w:val="579"/>
        </w:trPr>
        <w:tc>
          <w:tcPr>
            <w:tcW w:w="709" w:type="dxa"/>
          </w:tcPr>
          <w:p w14:paraId="3A3B4E8F"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6</w:t>
            </w:r>
          </w:p>
        </w:tc>
        <w:tc>
          <w:tcPr>
            <w:tcW w:w="7087" w:type="dxa"/>
          </w:tcPr>
          <w:p w14:paraId="1041866A"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 xml:space="preserve"> Форми політико-територіального устрою в зарубіжних країнах</w:t>
            </w:r>
          </w:p>
        </w:tc>
        <w:tc>
          <w:tcPr>
            <w:tcW w:w="1560" w:type="dxa"/>
          </w:tcPr>
          <w:p w14:paraId="3CCE4868"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031A40A8" w14:textId="77777777" w:rsidTr="00B70A36">
        <w:trPr>
          <w:trHeight w:val="579"/>
        </w:trPr>
        <w:tc>
          <w:tcPr>
            <w:tcW w:w="709" w:type="dxa"/>
          </w:tcPr>
          <w:p w14:paraId="6B376148"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7</w:t>
            </w:r>
          </w:p>
        </w:tc>
        <w:tc>
          <w:tcPr>
            <w:tcW w:w="7087" w:type="dxa"/>
          </w:tcPr>
          <w:p w14:paraId="469BEB7C"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Політичні та державні режими в зарубіжних країнах</w:t>
            </w:r>
          </w:p>
        </w:tc>
        <w:tc>
          <w:tcPr>
            <w:tcW w:w="1560" w:type="dxa"/>
          </w:tcPr>
          <w:p w14:paraId="66A5D647"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2</w:t>
            </w:r>
          </w:p>
        </w:tc>
      </w:tr>
      <w:tr w:rsidR="00390AD2" w:rsidRPr="00390AD2" w14:paraId="6B8801F9" w14:textId="77777777" w:rsidTr="00B70A36">
        <w:trPr>
          <w:trHeight w:val="579"/>
        </w:trPr>
        <w:tc>
          <w:tcPr>
            <w:tcW w:w="709" w:type="dxa"/>
          </w:tcPr>
          <w:p w14:paraId="212F1EDC"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8</w:t>
            </w:r>
          </w:p>
        </w:tc>
        <w:tc>
          <w:tcPr>
            <w:tcW w:w="7087" w:type="dxa"/>
          </w:tcPr>
          <w:p w14:paraId="27BFAFBF"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Вибори як засіб формування органів державної влади</w:t>
            </w:r>
          </w:p>
        </w:tc>
        <w:tc>
          <w:tcPr>
            <w:tcW w:w="1560" w:type="dxa"/>
          </w:tcPr>
          <w:p w14:paraId="7FC60A59"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01B21023" w14:textId="77777777" w:rsidTr="00B70A36">
        <w:trPr>
          <w:trHeight w:val="579"/>
        </w:trPr>
        <w:tc>
          <w:tcPr>
            <w:tcW w:w="709" w:type="dxa"/>
          </w:tcPr>
          <w:p w14:paraId="5BC0A138"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9</w:t>
            </w:r>
          </w:p>
        </w:tc>
        <w:tc>
          <w:tcPr>
            <w:tcW w:w="7087" w:type="dxa"/>
          </w:tcPr>
          <w:p w14:paraId="07F5D39D"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Органи законодавчої влади в зарубіжних країнах</w:t>
            </w:r>
          </w:p>
        </w:tc>
        <w:tc>
          <w:tcPr>
            <w:tcW w:w="1560" w:type="dxa"/>
          </w:tcPr>
          <w:p w14:paraId="7CC3E195"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117EFAB1" w14:textId="77777777" w:rsidTr="00B70A36">
        <w:trPr>
          <w:trHeight w:val="579"/>
        </w:trPr>
        <w:tc>
          <w:tcPr>
            <w:tcW w:w="709" w:type="dxa"/>
          </w:tcPr>
          <w:p w14:paraId="2721BDB2"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10</w:t>
            </w:r>
          </w:p>
        </w:tc>
        <w:tc>
          <w:tcPr>
            <w:tcW w:w="7087" w:type="dxa"/>
          </w:tcPr>
          <w:p w14:paraId="54772B3C"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Органи виконавчої влади в зарубіжних країнах</w:t>
            </w:r>
          </w:p>
        </w:tc>
        <w:tc>
          <w:tcPr>
            <w:tcW w:w="1560" w:type="dxa"/>
          </w:tcPr>
          <w:p w14:paraId="7AC277E8"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2A643F85" w14:textId="77777777" w:rsidTr="00B70A36">
        <w:trPr>
          <w:trHeight w:val="531"/>
        </w:trPr>
        <w:tc>
          <w:tcPr>
            <w:tcW w:w="709" w:type="dxa"/>
          </w:tcPr>
          <w:p w14:paraId="4F641212"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11</w:t>
            </w:r>
          </w:p>
        </w:tc>
        <w:tc>
          <w:tcPr>
            <w:tcW w:w="7087" w:type="dxa"/>
          </w:tcPr>
          <w:p w14:paraId="4D16181A"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Судові та правоохоронні органи в зарубіжних країнах</w:t>
            </w:r>
          </w:p>
        </w:tc>
        <w:tc>
          <w:tcPr>
            <w:tcW w:w="1560" w:type="dxa"/>
          </w:tcPr>
          <w:p w14:paraId="63A775EF"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206C4B46" w14:textId="77777777" w:rsidTr="00B70A36">
        <w:trPr>
          <w:trHeight w:val="531"/>
        </w:trPr>
        <w:tc>
          <w:tcPr>
            <w:tcW w:w="709" w:type="dxa"/>
          </w:tcPr>
          <w:p w14:paraId="62E5A828"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12</w:t>
            </w:r>
          </w:p>
        </w:tc>
        <w:tc>
          <w:tcPr>
            <w:tcW w:w="7087" w:type="dxa"/>
          </w:tcPr>
          <w:p w14:paraId="1F70F461"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Конституційно-правовий статус політичних партій у зарубіжних країнах</w:t>
            </w:r>
          </w:p>
        </w:tc>
        <w:tc>
          <w:tcPr>
            <w:tcW w:w="1560" w:type="dxa"/>
          </w:tcPr>
          <w:p w14:paraId="4B5BEBA7"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182B4A82" w14:textId="77777777" w:rsidTr="00B70A36">
        <w:trPr>
          <w:trHeight w:val="531"/>
        </w:trPr>
        <w:tc>
          <w:tcPr>
            <w:tcW w:w="709" w:type="dxa"/>
          </w:tcPr>
          <w:p w14:paraId="75907B97"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13</w:t>
            </w:r>
          </w:p>
        </w:tc>
        <w:tc>
          <w:tcPr>
            <w:tcW w:w="7087" w:type="dxa"/>
          </w:tcPr>
          <w:p w14:paraId="42E254C7"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Інститут громадянства в конституційному праві зарубіжних країн</w:t>
            </w:r>
          </w:p>
        </w:tc>
        <w:tc>
          <w:tcPr>
            <w:tcW w:w="1560" w:type="dxa"/>
          </w:tcPr>
          <w:p w14:paraId="7FDB391F"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r w:rsidR="00390AD2" w:rsidRPr="00390AD2" w14:paraId="024479AA" w14:textId="77777777" w:rsidTr="00B70A36">
        <w:trPr>
          <w:trHeight w:val="525"/>
        </w:trPr>
        <w:tc>
          <w:tcPr>
            <w:tcW w:w="709" w:type="dxa"/>
          </w:tcPr>
          <w:p w14:paraId="4FD61499"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14</w:t>
            </w:r>
          </w:p>
        </w:tc>
        <w:tc>
          <w:tcPr>
            <w:tcW w:w="7087" w:type="dxa"/>
          </w:tcPr>
          <w:p w14:paraId="62E11456" w14:textId="77777777" w:rsidR="00390AD2" w:rsidRPr="00390AD2" w:rsidRDefault="00390AD2" w:rsidP="00390AD2">
            <w:pPr>
              <w:spacing w:after="0" w:line="240" w:lineRule="auto"/>
              <w:rPr>
                <w:rFonts w:ascii="Times New Roman" w:hAnsi="Times New Roman" w:cs="Times New Roman"/>
                <w:sz w:val="28"/>
                <w:szCs w:val="28"/>
                <w:lang w:eastAsia="ru-RU"/>
              </w:rPr>
            </w:pPr>
            <w:r w:rsidRPr="00390AD2">
              <w:rPr>
                <w:rFonts w:ascii="Times New Roman" w:hAnsi="Times New Roman" w:cs="Times New Roman"/>
                <w:sz w:val="28"/>
                <w:szCs w:val="28"/>
                <w:lang w:eastAsia="ru-RU"/>
              </w:rPr>
              <w:t>Права, свободи і обов’язки людини і громадянина у зарубіжних країнах</w:t>
            </w:r>
          </w:p>
        </w:tc>
        <w:tc>
          <w:tcPr>
            <w:tcW w:w="1560" w:type="dxa"/>
          </w:tcPr>
          <w:p w14:paraId="6FD61084"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r>
    </w:tbl>
    <w:p w14:paraId="17FC1CD7" w14:textId="77777777" w:rsidR="00002DBF" w:rsidRDefault="00002DBF" w:rsidP="00936F8A">
      <w:pPr>
        <w:spacing w:after="0"/>
        <w:jc w:val="center"/>
        <w:rPr>
          <w:rFonts w:ascii="Times New Roman" w:hAnsi="Times New Roman" w:cs="Times New Roman"/>
          <w:b/>
          <w:sz w:val="28"/>
          <w:szCs w:val="28"/>
        </w:rPr>
      </w:pPr>
    </w:p>
    <w:p w14:paraId="3DEB32C8" w14:textId="77777777" w:rsidR="00002DBF" w:rsidRPr="001E2E8D" w:rsidRDefault="00002DBF" w:rsidP="006C35AB">
      <w:pPr>
        <w:tabs>
          <w:tab w:val="left" w:pos="2030"/>
          <w:tab w:val="left" w:pos="10065"/>
        </w:tabs>
        <w:spacing w:after="0"/>
        <w:jc w:val="center"/>
        <w:rPr>
          <w:rFonts w:ascii="Times New Roman" w:hAnsi="Times New Roman" w:cs="Times New Roman"/>
          <w:b/>
          <w:sz w:val="28"/>
          <w:szCs w:val="28"/>
        </w:rPr>
      </w:pPr>
    </w:p>
    <w:p w14:paraId="030808DD" w14:textId="77777777" w:rsidR="00002DBF" w:rsidRPr="001E2E8D" w:rsidRDefault="00002DBF" w:rsidP="003C6F1C">
      <w:pPr>
        <w:pStyle w:val="2"/>
        <w:spacing w:before="0" w:after="0"/>
        <w:jc w:val="center"/>
        <w:rPr>
          <w:rFonts w:ascii="Times New Roman" w:hAnsi="Times New Roman"/>
          <w:i w:val="0"/>
          <w:lang w:val="uk-UA"/>
        </w:rPr>
      </w:pPr>
      <w:bookmarkStart w:id="2" w:name="_Toc9952423"/>
      <w:r w:rsidRPr="001E2E8D">
        <w:rPr>
          <w:rFonts w:ascii="Times New Roman" w:hAnsi="Times New Roman"/>
          <w:i w:val="0"/>
          <w:lang w:val="uk-UA"/>
        </w:rPr>
        <w:t>4.3.5. Індивідуальна навчально-дослідна робота</w:t>
      </w:r>
      <w:bookmarkEnd w:id="2"/>
    </w:p>
    <w:p w14:paraId="6648B078" w14:textId="77777777" w:rsidR="00002DBF" w:rsidRPr="001E2E8D" w:rsidRDefault="00002DBF" w:rsidP="003C6F1C">
      <w:pPr>
        <w:shd w:val="clear" w:color="auto" w:fill="FFFFFF"/>
        <w:spacing w:after="0" w:line="240" w:lineRule="auto"/>
        <w:jc w:val="center"/>
        <w:rPr>
          <w:rFonts w:ascii="Times New Roman" w:hAnsi="Times New Roman" w:cs="Times New Roman"/>
          <w:b/>
          <w:bCs/>
          <w:sz w:val="28"/>
          <w:szCs w:val="28"/>
        </w:rPr>
      </w:pPr>
      <w:r w:rsidRPr="001E2E8D">
        <w:rPr>
          <w:rFonts w:ascii="Times New Roman" w:hAnsi="Times New Roman" w:cs="Times New Roman"/>
          <w:b/>
          <w:bCs/>
          <w:sz w:val="28"/>
          <w:szCs w:val="28"/>
        </w:rPr>
        <w:t>(навчальний проект)</w:t>
      </w:r>
    </w:p>
    <w:p w14:paraId="0DA6CF8E" w14:textId="77777777" w:rsidR="00002DBF" w:rsidRPr="001E2E8D" w:rsidRDefault="00002DBF" w:rsidP="003C6F1C">
      <w:pPr>
        <w:spacing w:after="0" w:line="240" w:lineRule="auto"/>
        <w:ind w:firstLine="720"/>
        <w:jc w:val="both"/>
        <w:rPr>
          <w:rFonts w:ascii="Times New Roman" w:hAnsi="Times New Roman" w:cs="Times New Roman"/>
          <w:sz w:val="28"/>
          <w:szCs w:val="28"/>
        </w:rPr>
      </w:pPr>
      <w:r w:rsidRPr="001E2E8D">
        <w:rPr>
          <w:rFonts w:ascii="Times New Roman" w:hAnsi="Times New Roman" w:cs="Times New Roman"/>
          <w:b/>
          <w:bCs/>
          <w:i/>
          <w:iCs/>
          <w:sz w:val="28"/>
          <w:szCs w:val="28"/>
        </w:rPr>
        <w:t>Індивідуальна навчально-дослідна робота(ІНДР)</w:t>
      </w:r>
      <w:r w:rsidRPr="001E2E8D">
        <w:rPr>
          <w:rFonts w:ascii="Times New Roman" w:hAnsi="Times New Roman" w:cs="Times New Roman"/>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1E2E8D">
        <w:rPr>
          <w:rFonts w:ascii="Times New Roman" w:hAnsi="Times New Roman" w:cs="Times New Roman"/>
          <w:sz w:val="28"/>
          <w:szCs w:val="28"/>
        </w:rPr>
        <w:t xml:space="preserve"> Завершується виконання студентами ІНДР прилюдним захистом навчального проекту. </w:t>
      </w:r>
    </w:p>
    <w:p w14:paraId="53752A8A" w14:textId="77777777" w:rsidR="00002DBF" w:rsidRPr="001E2E8D" w:rsidRDefault="00002DBF" w:rsidP="003C6F1C">
      <w:pPr>
        <w:shd w:val="clear" w:color="auto" w:fill="FFFFFF"/>
        <w:spacing w:after="0" w:line="240" w:lineRule="auto"/>
        <w:ind w:firstLine="720"/>
        <w:jc w:val="both"/>
        <w:rPr>
          <w:rFonts w:ascii="Times New Roman" w:hAnsi="Times New Roman" w:cs="Times New Roman"/>
          <w:bCs/>
          <w:iCs/>
          <w:sz w:val="28"/>
          <w:szCs w:val="28"/>
        </w:rPr>
      </w:pPr>
      <w:r w:rsidRPr="001E2E8D">
        <w:rPr>
          <w:rFonts w:ascii="Times New Roman" w:hAnsi="Times New Roman" w:cs="Times New Roman"/>
          <w:b/>
          <w:bCs/>
          <w:i/>
          <w:iCs/>
          <w:sz w:val="28"/>
          <w:szCs w:val="28"/>
        </w:rPr>
        <w:t>Індивідуальне навчально-дослідне завдання (ІНДЗ)</w:t>
      </w:r>
      <w:r w:rsidRPr="001E2E8D">
        <w:rPr>
          <w:rFonts w:ascii="Times New Roman" w:hAnsi="Times New Roman" w:cs="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50EDD390" w14:textId="77777777" w:rsidR="00002DBF" w:rsidRPr="001E2E8D" w:rsidRDefault="00002DBF" w:rsidP="003C6F1C">
      <w:pPr>
        <w:shd w:val="clear" w:color="auto" w:fill="FFFFFF"/>
        <w:spacing w:after="0" w:line="240" w:lineRule="auto"/>
        <w:ind w:firstLine="720"/>
        <w:jc w:val="both"/>
        <w:rPr>
          <w:rFonts w:ascii="Times New Roman" w:hAnsi="Times New Roman" w:cs="Times New Roman"/>
          <w:bCs/>
          <w:iCs/>
          <w:sz w:val="28"/>
          <w:szCs w:val="28"/>
        </w:rPr>
      </w:pPr>
      <w:r w:rsidRPr="001E2E8D">
        <w:rPr>
          <w:rFonts w:ascii="Times New Roman" w:hAnsi="Times New Roman" w:cs="Times New Roman"/>
          <w:b/>
          <w:bCs/>
          <w:i/>
          <w:iCs/>
          <w:sz w:val="28"/>
          <w:szCs w:val="28"/>
        </w:rPr>
        <w:lastRenderedPageBreak/>
        <w:t xml:space="preserve">Мета ІНДЗ: </w:t>
      </w:r>
      <w:r w:rsidRPr="001E2E8D">
        <w:rPr>
          <w:rFonts w:ascii="Times New Roman" w:hAnsi="Times New Roman" w:cs="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4EDA1693" w14:textId="77777777" w:rsidR="00002DBF" w:rsidRPr="001E2E8D" w:rsidRDefault="00002DBF" w:rsidP="003C6F1C">
      <w:pPr>
        <w:shd w:val="clear" w:color="auto" w:fill="FFFFFF"/>
        <w:spacing w:after="0" w:line="240" w:lineRule="auto"/>
        <w:ind w:firstLine="720"/>
        <w:jc w:val="both"/>
        <w:rPr>
          <w:rFonts w:ascii="Times New Roman" w:hAnsi="Times New Roman" w:cs="Times New Roman"/>
          <w:bCs/>
          <w:iCs/>
          <w:sz w:val="28"/>
          <w:szCs w:val="28"/>
        </w:rPr>
      </w:pPr>
      <w:r w:rsidRPr="001E2E8D">
        <w:rPr>
          <w:rFonts w:ascii="Times New Roman" w:hAnsi="Times New Roman" w:cs="Times New Roman"/>
          <w:b/>
          <w:bCs/>
          <w:i/>
          <w:iCs/>
          <w:sz w:val="28"/>
          <w:szCs w:val="28"/>
        </w:rPr>
        <w:t>Зміст ІНДЗ:</w:t>
      </w:r>
      <w:r w:rsidRPr="001E2E8D">
        <w:rPr>
          <w:rFonts w:ascii="Times New Roman" w:hAnsi="Times New Roman" w:cs="Times New Roman"/>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1FA0E863" w14:textId="77777777" w:rsidR="00002DBF" w:rsidRPr="001E2E8D" w:rsidRDefault="00002DBF" w:rsidP="003C6F1C">
      <w:pPr>
        <w:shd w:val="clear" w:color="auto" w:fill="FFFFFF"/>
        <w:spacing w:after="0" w:line="240" w:lineRule="auto"/>
        <w:ind w:firstLine="720"/>
        <w:jc w:val="both"/>
        <w:rPr>
          <w:rFonts w:ascii="Times New Roman" w:hAnsi="Times New Roman" w:cs="Times New Roman"/>
          <w:b/>
          <w:bCs/>
          <w:i/>
          <w:iCs/>
          <w:sz w:val="28"/>
          <w:szCs w:val="28"/>
        </w:rPr>
      </w:pPr>
      <w:r w:rsidRPr="001E2E8D">
        <w:rPr>
          <w:rFonts w:ascii="Times New Roman" w:hAnsi="Times New Roman" w:cs="Times New Roman"/>
          <w:b/>
          <w:bCs/>
          <w:i/>
          <w:iCs/>
          <w:sz w:val="28"/>
          <w:szCs w:val="28"/>
        </w:rPr>
        <w:t xml:space="preserve">Види ІНДЗ, вимоги до них та оцінювання: </w:t>
      </w:r>
    </w:p>
    <w:p w14:paraId="7AFFCF6A" w14:textId="77777777" w:rsidR="00002DBF" w:rsidRPr="001E2E8D" w:rsidRDefault="00002DBF" w:rsidP="000D7B51">
      <w:pPr>
        <w:widowControl w:val="0"/>
        <w:numPr>
          <w:ilvl w:val="0"/>
          <w:numId w:val="3"/>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sz w:val="28"/>
          <w:szCs w:val="28"/>
        </w:rPr>
      </w:pPr>
      <w:r w:rsidRPr="001E2E8D">
        <w:rPr>
          <w:rFonts w:ascii="Times New Roman" w:hAnsi="Times New Roman" w:cs="Times New Roman"/>
          <w:sz w:val="28"/>
          <w:szCs w:val="28"/>
        </w:rPr>
        <w:t>конспект із теми (модуля) за заданим планом (</w:t>
      </w:r>
      <w:r w:rsidRPr="001E2E8D">
        <w:rPr>
          <w:rFonts w:ascii="Times New Roman" w:hAnsi="Times New Roman" w:cs="Times New Roman"/>
          <w:b/>
          <w:sz w:val="28"/>
          <w:szCs w:val="28"/>
        </w:rPr>
        <w:t>2 бали</w:t>
      </w:r>
      <w:r w:rsidRPr="001E2E8D">
        <w:rPr>
          <w:rFonts w:ascii="Times New Roman" w:hAnsi="Times New Roman" w:cs="Times New Roman"/>
          <w:sz w:val="28"/>
          <w:szCs w:val="28"/>
        </w:rPr>
        <w:t>);</w:t>
      </w:r>
    </w:p>
    <w:p w14:paraId="42C51137" w14:textId="77777777" w:rsidR="00002DBF" w:rsidRPr="001E2E8D" w:rsidRDefault="00002DBF" w:rsidP="000D7B51">
      <w:pPr>
        <w:widowControl w:val="0"/>
        <w:numPr>
          <w:ilvl w:val="0"/>
          <w:numId w:val="3"/>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1E2E8D">
        <w:rPr>
          <w:rFonts w:ascii="Times New Roman" w:hAnsi="Times New Roman" w:cs="Times New Roman"/>
          <w:sz w:val="28"/>
          <w:szCs w:val="28"/>
        </w:rPr>
        <w:t>конспект із теми (модуля) за планом, який студент розробив самостійно (</w:t>
      </w:r>
      <w:r w:rsidRPr="001E2E8D">
        <w:rPr>
          <w:rFonts w:ascii="Times New Roman" w:hAnsi="Times New Roman" w:cs="Times New Roman"/>
          <w:b/>
          <w:sz w:val="28"/>
          <w:szCs w:val="28"/>
        </w:rPr>
        <w:t>3</w:t>
      </w:r>
      <w:r w:rsidRPr="001E2E8D">
        <w:rPr>
          <w:rFonts w:ascii="Times New Roman" w:hAnsi="Times New Roman" w:cs="Times New Roman"/>
          <w:b/>
          <w:bCs/>
          <w:sz w:val="28"/>
          <w:szCs w:val="28"/>
        </w:rPr>
        <w:t>бали</w:t>
      </w:r>
      <w:r w:rsidRPr="001E2E8D">
        <w:rPr>
          <w:rFonts w:ascii="Times New Roman" w:hAnsi="Times New Roman" w:cs="Times New Roman"/>
          <w:bCs/>
          <w:sz w:val="28"/>
          <w:szCs w:val="28"/>
        </w:rPr>
        <w:t>);</w:t>
      </w:r>
    </w:p>
    <w:p w14:paraId="1D3240A0" w14:textId="77777777" w:rsidR="00002DBF" w:rsidRPr="001E2E8D" w:rsidRDefault="00002DBF" w:rsidP="000D7B51">
      <w:pPr>
        <w:widowControl w:val="0"/>
        <w:numPr>
          <w:ilvl w:val="0"/>
          <w:numId w:val="3"/>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1E2E8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1E2E8D">
        <w:rPr>
          <w:rFonts w:ascii="Times New Roman" w:hAnsi="Times New Roman" w:cs="Times New Roman"/>
          <w:b/>
          <w:sz w:val="28"/>
          <w:szCs w:val="28"/>
        </w:rPr>
        <w:t>3</w:t>
      </w:r>
      <w:r w:rsidRPr="001E2E8D">
        <w:rPr>
          <w:rFonts w:ascii="Times New Roman" w:hAnsi="Times New Roman" w:cs="Times New Roman"/>
          <w:b/>
          <w:bCs/>
          <w:sz w:val="28"/>
          <w:szCs w:val="28"/>
        </w:rPr>
        <w:t>бали</w:t>
      </w:r>
      <w:r w:rsidRPr="001E2E8D">
        <w:rPr>
          <w:rFonts w:ascii="Times New Roman" w:hAnsi="Times New Roman" w:cs="Times New Roman"/>
          <w:bCs/>
          <w:sz w:val="28"/>
          <w:szCs w:val="28"/>
        </w:rPr>
        <w:t>);</w:t>
      </w:r>
    </w:p>
    <w:p w14:paraId="2BE60534" w14:textId="77777777" w:rsidR="00002DBF" w:rsidRPr="001E2E8D" w:rsidRDefault="00002DBF" w:rsidP="000D7B51">
      <w:pPr>
        <w:widowControl w:val="0"/>
        <w:numPr>
          <w:ilvl w:val="0"/>
          <w:numId w:val="3"/>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sz w:val="28"/>
          <w:szCs w:val="28"/>
        </w:rPr>
      </w:pPr>
      <w:r w:rsidRPr="001E2E8D">
        <w:rPr>
          <w:rFonts w:ascii="Times New Roman" w:hAnsi="Times New Roman" w:cs="Times New Roman"/>
          <w:sz w:val="28"/>
          <w:szCs w:val="28"/>
        </w:rPr>
        <w:t>повідомлення з теми, рекомендованої викладачем (</w:t>
      </w:r>
      <w:r w:rsidRPr="001E2E8D">
        <w:rPr>
          <w:rFonts w:ascii="Times New Roman" w:hAnsi="Times New Roman" w:cs="Times New Roman"/>
          <w:b/>
          <w:sz w:val="28"/>
          <w:szCs w:val="28"/>
        </w:rPr>
        <w:t>2 бали</w:t>
      </w:r>
      <w:r w:rsidRPr="001E2E8D">
        <w:rPr>
          <w:rFonts w:ascii="Times New Roman" w:hAnsi="Times New Roman" w:cs="Times New Roman"/>
          <w:sz w:val="28"/>
          <w:szCs w:val="28"/>
        </w:rPr>
        <w:t>);</w:t>
      </w:r>
    </w:p>
    <w:p w14:paraId="326275E1" w14:textId="77777777" w:rsidR="00002DBF" w:rsidRPr="00CB16A2" w:rsidRDefault="00002DBF" w:rsidP="000D7B51">
      <w:pPr>
        <w:widowControl w:val="0"/>
        <w:numPr>
          <w:ilvl w:val="0"/>
          <w:numId w:val="3"/>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bCs/>
          <w:sz w:val="28"/>
          <w:szCs w:val="28"/>
        </w:rPr>
      </w:pPr>
      <w:r w:rsidRPr="001E2E8D">
        <w:rPr>
          <w:rFonts w:ascii="Times New Roman" w:hAnsi="Times New Roman" w:cs="Times New Roman"/>
          <w:sz w:val="28"/>
          <w:szCs w:val="28"/>
        </w:rPr>
        <w:t xml:space="preserve">повідомлення з теми (без рекомендації викладача): сучасні </w:t>
      </w:r>
      <w:r w:rsidRPr="00CB16A2">
        <w:rPr>
          <w:rFonts w:ascii="Times New Roman" w:hAnsi="Times New Roman" w:cs="Times New Roman"/>
          <w:sz w:val="28"/>
          <w:szCs w:val="28"/>
        </w:rPr>
        <w:t>відкриття з теми, аналіз інформації, самостійні дослідження (</w:t>
      </w:r>
      <w:r w:rsidRPr="00CB16A2">
        <w:rPr>
          <w:rFonts w:ascii="Times New Roman" w:hAnsi="Times New Roman" w:cs="Times New Roman"/>
          <w:b/>
          <w:sz w:val="28"/>
          <w:szCs w:val="28"/>
        </w:rPr>
        <w:t>3</w:t>
      </w:r>
      <w:r w:rsidRPr="00CB16A2">
        <w:rPr>
          <w:rFonts w:ascii="Times New Roman" w:hAnsi="Times New Roman" w:cs="Times New Roman"/>
          <w:b/>
          <w:bCs/>
          <w:sz w:val="28"/>
          <w:szCs w:val="28"/>
        </w:rPr>
        <w:t>бали</w:t>
      </w:r>
      <w:r w:rsidRPr="00CB16A2">
        <w:rPr>
          <w:rFonts w:ascii="Times New Roman" w:hAnsi="Times New Roman" w:cs="Times New Roman"/>
          <w:bCs/>
          <w:sz w:val="28"/>
          <w:szCs w:val="28"/>
        </w:rPr>
        <w:t xml:space="preserve">); </w:t>
      </w:r>
    </w:p>
    <w:p w14:paraId="0651185A" w14:textId="77777777" w:rsidR="00002DBF" w:rsidRPr="001E2E8D" w:rsidRDefault="00002DBF" w:rsidP="000D7B51">
      <w:pPr>
        <w:widowControl w:val="0"/>
        <w:numPr>
          <w:ilvl w:val="0"/>
          <w:numId w:val="3"/>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1E2E8D">
        <w:rPr>
          <w:rFonts w:ascii="Times New Roman" w:hAnsi="Times New Roman" w:cs="Times New Roman"/>
          <w:sz w:val="28"/>
          <w:szCs w:val="28"/>
        </w:rPr>
        <w:t>дослідження різноманітних питань з тематики дисципліни у вигляді есе (</w:t>
      </w:r>
      <w:r w:rsidRPr="001E2E8D">
        <w:rPr>
          <w:rFonts w:ascii="Times New Roman" w:hAnsi="Times New Roman" w:cs="Times New Roman"/>
          <w:b/>
          <w:sz w:val="28"/>
          <w:szCs w:val="28"/>
        </w:rPr>
        <w:t>5</w:t>
      </w:r>
      <w:r w:rsidRPr="001E2E8D">
        <w:rPr>
          <w:rFonts w:ascii="Times New Roman" w:hAnsi="Times New Roman" w:cs="Times New Roman"/>
          <w:b/>
          <w:bCs/>
          <w:sz w:val="28"/>
          <w:szCs w:val="28"/>
        </w:rPr>
        <w:t>балів</w:t>
      </w:r>
      <w:r w:rsidRPr="001E2E8D">
        <w:rPr>
          <w:rFonts w:ascii="Times New Roman" w:hAnsi="Times New Roman" w:cs="Times New Roman"/>
          <w:bCs/>
          <w:sz w:val="28"/>
          <w:szCs w:val="28"/>
        </w:rPr>
        <w:t>).</w:t>
      </w:r>
    </w:p>
    <w:p w14:paraId="701FDF7A" w14:textId="77777777" w:rsidR="00002DBF" w:rsidRPr="001E2E8D" w:rsidRDefault="00002DBF" w:rsidP="000D7B51">
      <w:pPr>
        <w:widowControl w:val="0"/>
        <w:numPr>
          <w:ilvl w:val="0"/>
          <w:numId w:val="3"/>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1E2E8D">
        <w:rPr>
          <w:rFonts w:ascii="Times New Roman" w:hAnsi="Times New Roman" w:cs="Times New Roman"/>
          <w:bCs/>
          <w:sz w:val="28"/>
          <w:szCs w:val="28"/>
        </w:rPr>
        <w:t xml:space="preserve">дослідження з тематики дисципліни у вигляді реферату (охоплює </w:t>
      </w:r>
      <w:r w:rsidRPr="001E2E8D">
        <w:rPr>
          <w:rFonts w:ascii="Times New Roman" w:hAnsi="Times New Roman" w:cs="Times New Roman"/>
          <w:bCs/>
          <w:iCs/>
          <w:sz w:val="28"/>
          <w:szCs w:val="28"/>
        </w:rPr>
        <w:t xml:space="preserve">весь зміст навчального курсу) – </w:t>
      </w:r>
      <w:r w:rsidRPr="001E2E8D">
        <w:rPr>
          <w:rFonts w:ascii="Times New Roman" w:hAnsi="Times New Roman" w:cs="Times New Roman"/>
          <w:b/>
          <w:bCs/>
          <w:iCs/>
          <w:sz w:val="28"/>
          <w:szCs w:val="28"/>
        </w:rPr>
        <w:t>15 балів</w:t>
      </w:r>
      <w:r w:rsidRPr="001E2E8D">
        <w:rPr>
          <w:rFonts w:ascii="Times New Roman" w:hAnsi="Times New Roman" w:cs="Times New Roman"/>
          <w:bCs/>
          <w:iCs/>
          <w:sz w:val="28"/>
          <w:szCs w:val="28"/>
        </w:rPr>
        <w:t>.</w:t>
      </w:r>
    </w:p>
    <w:p w14:paraId="11CD40A9" w14:textId="77777777" w:rsidR="00002DBF" w:rsidRPr="001E2E8D" w:rsidRDefault="00002DBF" w:rsidP="003C6F1C">
      <w:pPr>
        <w:shd w:val="clear" w:color="auto" w:fill="FFFFFF"/>
        <w:spacing w:after="0" w:line="240" w:lineRule="auto"/>
        <w:ind w:firstLine="426"/>
        <w:jc w:val="both"/>
        <w:rPr>
          <w:rFonts w:ascii="Times New Roman" w:hAnsi="Times New Roman" w:cs="Times New Roman"/>
          <w:bCs/>
          <w:sz w:val="28"/>
          <w:szCs w:val="28"/>
        </w:rPr>
      </w:pPr>
      <w:r w:rsidRPr="001E2E8D">
        <w:rPr>
          <w:rFonts w:ascii="Times New Roman" w:hAnsi="Times New Roman" w:cs="Times New Roman"/>
          <w:b/>
          <w:bCs/>
          <w:i/>
          <w:sz w:val="28"/>
          <w:szCs w:val="28"/>
        </w:rPr>
        <w:t>Орієнтовна структура ІНДЗ</w:t>
      </w:r>
      <w:r w:rsidRPr="001E2E8D">
        <w:rPr>
          <w:rFonts w:ascii="Times New Roman" w:hAnsi="Times New Roman" w:cs="Times New Roman"/>
          <w:bCs/>
          <w:sz w:val="28"/>
          <w:szCs w:val="28"/>
        </w:rPr>
        <w:t xml:space="preserve"> – дослідження у вигляді реферату: вступ, основна частина, висновки, додатки (якщо вони є), список використаних джерел. </w:t>
      </w:r>
    </w:p>
    <w:p w14:paraId="0A365842" w14:textId="77777777" w:rsidR="00002DBF" w:rsidRPr="001E2E8D" w:rsidRDefault="00002DBF" w:rsidP="003C6F1C">
      <w:pPr>
        <w:shd w:val="clear" w:color="auto" w:fill="FFFFFF"/>
        <w:spacing w:after="0" w:line="240" w:lineRule="auto"/>
        <w:jc w:val="center"/>
        <w:rPr>
          <w:rFonts w:ascii="Times New Roman" w:hAnsi="Times New Roman" w:cs="Times New Roman"/>
          <w:bCs/>
          <w:sz w:val="28"/>
          <w:szCs w:val="28"/>
        </w:rPr>
      </w:pPr>
    </w:p>
    <w:p w14:paraId="61E48CAE" w14:textId="77777777" w:rsidR="00002DBF" w:rsidRPr="001E2E8D" w:rsidRDefault="00002DBF" w:rsidP="003C6F1C">
      <w:pPr>
        <w:shd w:val="clear" w:color="auto" w:fill="FFFFFF"/>
        <w:spacing w:after="0" w:line="240" w:lineRule="auto"/>
        <w:jc w:val="center"/>
        <w:rPr>
          <w:rFonts w:ascii="Times New Roman" w:hAnsi="Times New Roman" w:cs="Times New Roman"/>
          <w:b/>
          <w:bCs/>
          <w:sz w:val="28"/>
          <w:szCs w:val="28"/>
        </w:rPr>
      </w:pPr>
      <w:r w:rsidRPr="001E2E8D">
        <w:rPr>
          <w:rFonts w:ascii="Times New Roman" w:hAnsi="Times New Roman" w:cs="Times New Roman"/>
          <w:b/>
          <w:bCs/>
          <w:sz w:val="28"/>
          <w:szCs w:val="28"/>
        </w:rPr>
        <w:t>Тематика ІНДЗ</w:t>
      </w:r>
    </w:p>
    <w:p w14:paraId="17F5CB9A" w14:textId="77777777" w:rsidR="00002DBF" w:rsidRPr="001E2E8D" w:rsidRDefault="00002DBF" w:rsidP="003C6F1C">
      <w:pPr>
        <w:spacing w:after="0" w:line="240" w:lineRule="auto"/>
        <w:ind w:firstLine="180"/>
        <w:jc w:val="center"/>
        <w:rPr>
          <w:rFonts w:ascii="Times New Roman" w:hAnsi="Times New Roman" w:cs="Times New Roman"/>
          <w:i/>
          <w:iCs/>
          <w:sz w:val="28"/>
          <w:szCs w:val="28"/>
          <w:lang w:eastAsia="ru-RU"/>
        </w:rPr>
      </w:pPr>
      <w:r w:rsidRPr="001E2E8D">
        <w:rPr>
          <w:rFonts w:ascii="Times New Roman" w:hAnsi="Times New Roman" w:cs="Times New Roman"/>
          <w:i/>
          <w:iCs/>
          <w:sz w:val="28"/>
          <w:szCs w:val="28"/>
          <w:lang w:eastAsia="ru-RU"/>
        </w:rPr>
        <w:t>Підготувати наукову роботу на тему:</w:t>
      </w:r>
    </w:p>
    <w:p w14:paraId="4B9084FF" w14:textId="77777777" w:rsidR="00002DBF" w:rsidRPr="001E2E8D" w:rsidRDefault="00002DBF" w:rsidP="000D7B51">
      <w:pPr>
        <w:pStyle w:val="a4"/>
        <w:numPr>
          <w:ilvl w:val="0"/>
          <w:numId w:val="2"/>
        </w:numPr>
        <w:spacing w:after="0" w:line="240" w:lineRule="auto"/>
        <w:ind w:left="540" w:firstLine="0"/>
        <w:rPr>
          <w:rFonts w:ascii="Times New Roman" w:hAnsi="Times New Roman" w:cs="Times New Roman"/>
          <w:sz w:val="28"/>
          <w:szCs w:val="28"/>
        </w:rPr>
      </w:pPr>
      <w:r w:rsidRPr="001E2E8D">
        <w:rPr>
          <w:rFonts w:ascii="Times New Roman" w:hAnsi="Times New Roman" w:cs="Times New Roman"/>
          <w:sz w:val="28"/>
          <w:szCs w:val="28"/>
        </w:rPr>
        <w:t xml:space="preserve">Виникнення та реформування загального права </w:t>
      </w:r>
    </w:p>
    <w:p w14:paraId="024B115E"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Вплив канонічного права на формування романо-германського права</w:t>
      </w:r>
    </w:p>
    <w:p w14:paraId="14E5F7C0"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Джерела індуського права</w:t>
      </w:r>
    </w:p>
    <w:p w14:paraId="555E47DC"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Джерела іудейського права</w:t>
      </w:r>
    </w:p>
    <w:p w14:paraId="1CF79BDD"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Джерела канонічного права</w:t>
      </w:r>
    </w:p>
    <w:p w14:paraId="62233810"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Джерела мусульманського права</w:t>
      </w:r>
    </w:p>
    <w:p w14:paraId="7C2AA24A"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Джерела права в романо-германській сім'ї, їх види</w:t>
      </w:r>
    </w:p>
    <w:p w14:paraId="0AA0E0FB"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Загальна характеристика індуського права</w:t>
      </w:r>
    </w:p>
    <w:p w14:paraId="58E3A678"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Загальна характеристика іудейського права</w:t>
      </w:r>
    </w:p>
    <w:p w14:paraId="307626A8"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Загальна характеристика канонічного права</w:t>
      </w:r>
    </w:p>
    <w:p w14:paraId="3FB5C56F"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Загальна характеристика мусульманського права</w:t>
      </w:r>
    </w:p>
    <w:p w14:paraId="3B641B53"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Загальна характеристика правових систем релігійного типу</w:t>
      </w:r>
    </w:p>
    <w:p w14:paraId="0A791D7E"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Загальна характеристика правових систем традиційного типу</w:t>
      </w:r>
    </w:p>
    <w:p w14:paraId="636D122F"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Загальне право: поняття та особливості</w:t>
      </w:r>
    </w:p>
    <w:p w14:paraId="6A5F83BE"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Застосування канонічного права в сучасному світі</w:t>
      </w:r>
    </w:p>
    <w:p w14:paraId="6D4DF4BA"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Зв'язок романо-германськоі правової сім'ї з римським правом</w:t>
      </w:r>
    </w:p>
    <w:p w14:paraId="62B26234"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Основні етапи розвитку англійської правової системи</w:t>
      </w:r>
    </w:p>
    <w:p w14:paraId="706E4E9D"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Основні етапи розвитку романо-германської правової сім'ї</w:t>
      </w:r>
    </w:p>
    <w:p w14:paraId="52CAC230"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Особливості англо-американської правової сім'ї</w:t>
      </w:r>
    </w:p>
    <w:p w14:paraId="47888DAB"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 xml:space="preserve">Особливості романо-германської правової сім'ї </w:t>
      </w:r>
    </w:p>
    <w:p w14:paraId="5CAFB7FB"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Поділ романо-германського права на публічне і приватне право</w:t>
      </w:r>
    </w:p>
    <w:p w14:paraId="5C31F05F"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lastRenderedPageBreak/>
        <w:t>Поняття та види джерел права в англо-американській сім'ї</w:t>
      </w:r>
    </w:p>
    <w:p w14:paraId="02DF64B3"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Право справедливості і його співвідношення з загальним правом</w:t>
      </w:r>
    </w:p>
    <w:p w14:paraId="4F26E7FD"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 xml:space="preserve">Право сучасних мусульманських держав </w:t>
      </w:r>
    </w:p>
    <w:p w14:paraId="229EC143"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Правова система Китаю</w:t>
      </w:r>
    </w:p>
    <w:p w14:paraId="3F68E47B"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Правова система Японії</w:t>
      </w:r>
    </w:p>
    <w:p w14:paraId="361224EA"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Правові системи держав Африки</w:t>
      </w:r>
    </w:p>
    <w:p w14:paraId="711F03DD"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Роль науки (університетів) у розвитку романо-германського права</w:t>
      </w:r>
    </w:p>
    <w:p w14:paraId="4DE433D7" w14:textId="77777777" w:rsidR="00002DBF" w:rsidRPr="001E2E8D" w:rsidRDefault="00002DBF" w:rsidP="000D7B51">
      <w:pPr>
        <w:pStyle w:val="a4"/>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Сучасна правова система США</w:t>
      </w:r>
    </w:p>
    <w:p w14:paraId="46A59101"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Сучасне право Ізраїлю</w:t>
      </w:r>
    </w:p>
    <w:p w14:paraId="58B89B4B"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Сучасне право Індії</w:t>
      </w:r>
    </w:p>
    <w:p w14:paraId="3D2A7479" w14:textId="77777777" w:rsidR="00002DBF" w:rsidRPr="001E2E8D" w:rsidRDefault="00002DBF" w:rsidP="000D7B51">
      <w:pPr>
        <w:numPr>
          <w:ilvl w:val="0"/>
          <w:numId w:val="2"/>
        </w:numPr>
        <w:spacing w:after="0" w:line="240" w:lineRule="auto"/>
        <w:ind w:left="900"/>
        <w:rPr>
          <w:rFonts w:ascii="Times New Roman" w:hAnsi="Times New Roman" w:cs="Times New Roman"/>
          <w:sz w:val="28"/>
          <w:szCs w:val="28"/>
        </w:rPr>
      </w:pPr>
      <w:r w:rsidRPr="001E2E8D">
        <w:rPr>
          <w:rFonts w:ascii="Times New Roman" w:hAnsi="Times New Roman" w:cs="Times New Roman"/>
          <w:sz w:val="28"/>
          <w:szCs w:val="28"/>
        </w:rPr>
        <w:t>Тема за власним вибором</w:t>
      </w:r>
    </w:p>
    <w:p w14:paraId="20C312D6" w14:textId="77777777" w:rsidR="00002DBF" w:rsidRPr="001E2E8D" w:rsidRDefault="00002DBF" w:rsidP="003C6F1C">
      <w:pPr>
        <w:shd w:val="clear" w:color="auto" w:fill="FFFFFF"/>
        <w:spacing w:after="0"/>
        <w:ind w:firstLine="426"/>
        <w:jc w:val="both"/>
        <w:rPr>
          <w:rFonts w:ascii="Times New Roman" w:hAnsi="Times New Roman" w:cs="Times New Roman"/>
          <w:bCs/>
          <w:sz w:val="28"/>
          <w:szCs w:val="28"/>
        </w:rPr>
      </w:pPr>
      <w:r w:rsidRPr="001E2E8D">
        <w:rPr>
          <w:rFonts w:ascii="Times New Roman" w:hAnsi="Times New Roman" w:cs="Times New Roman"/>
          <w:bCs/>
          <w:sz w:val="28"/>
          <w:szCs w:val="28"/>
        </w:rPr>
        <w:t>Критерії оцінювання та шкалу оцінювання подано відповідно у таблицях нижче.</w:t>
      </w:r>
    </w:p>
    <w:p w14:paraId="76B65D27" w14:textId="77777777" w:rsidR="00002DBF" w:rsidRPr="001E2E8D" w:rsidRDefault="00002DBF" w:rsidP="003C6F1C">
      <w:pPr>
        <w:shd w:val="clear" w:color="auto" w:fill="FFFFFF"/>
        <w:spacing w:after="0"/>
        <w:ind w:left="-142" w:firstLine="426"/>
        <w:jc w:val="center"/>
        <w:rPr>
          <w:rFonts w:ascii="Times New Roman" w:hAnsi="Times New Roman" w:cs="Times New Roman"/>
          <w:b/>
          <w:bCs/>
          <w:sz w:val="28"/>
          <w:szCs w:val="28"/>
        </w:rPr>
      </w:pPr>
      <w:r w:rsidRPr="001E2E8D">
        <w:rPr>
          <w:rFonts w:ascii="Times New Roman" w:hAnsi="Times New Roman" w:cs="Times New Roman"/>
          <w:b/>
          <w:bCs/>
          <w:sz w:val="28"/>
          <w:szCs w:val="28"/>
        </w:rPr>
        <w:t>Критерії оцінювання ІНДЗ</w:t>
      </w:r>
    </w:p>
    <w:p w14:paraId="4D2090F6" w14:textId="77777777" w:rsidR="00002DBF" w:rsidRPr="001E2E8D" w:rsidRDefault="00002DBF" w:rsidP="003C6F1C">
      <w:pPr>
        <w:shd w:val="clear" w:color="auto" w:fill="FFFFFF"/>
        <w:spacing w:after="0"/>
        <w:ind w:left="-142" w:firstLine="426"/>
        <w:jc w:val="center"/>
        <w:rPr>
          <w:rFonts w:ascii="Times New Roman" w:hAnsi="Times New Roman" w:cs="Times New Roman"/>
          <w:b/>
          <w:bCs/>
          <w:sz w:val="16"/>
          <w:szCs w:val="16"/>
        </w:rPr>
      </w:pPr>
      <w:r w:rsidRPr="001E2E8D">
        <w:rPr>
          <w:rFonts w:ascii="Times New Roman" w:hAnsi="Times New Roman" w:cs="Times New Roman"/>
          <w:b/>
          <w:bCs/>
          <w:sz w:val="28"/>
          <w:szCs w:val="28"/>
        </w:rPr>
        <w:t>(дослідження у вигляді наукової роботи)</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002DBF" w:rsidRPr="001E2E8D" w14:paraId="75B6B55F" w14:textId="77777777" w:rsidTr="00FD3475">
        <w:trPr>
          <w:jc w:val="center"/>
        </w:trPr>
        <w:tc>
          <w:tcPr>
            <w:tcW w:w="568" w:type="dxa"/>
            <w:vAlign w:val="center"/>
          </w:tcPr>
          <w:p w14:paraId="75660781" w14:textId="77777777" w:rsidR="00002DBF" w:rsidRPr="001E2E8D" w:rsidRDefault="00002DBF" w:rsidP="003C6F1C">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 xml:space="preserve">№ </w:t>
            </w:r>
          </w:p>
          <w:p w14:paraId="663ACD68" w14:textId="77777777" w:rsidR="00002DBF" w:rsidRPr="001E2E8D" w:rsidRDefault="00002DBF" w:rsidP="003C6F1C">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з/п</w:t>
            </w:r>
          </w:p>
        </w:tc>
        <w:tc>
          <w:tcPr>
            <w:tcW w:w="7373" w:type="dxa"/>
            <w:vAlign w:val="center"/>
          </w:tcPr>
          <w:p w14:paraId="78E6FE32" w14:textId="77777777" w:rsidR="00002DBF" w:rsidRPr="001E2E8D" w:rsidRDefault="00002DBF" w:rsidP="003C6F1C">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Критерії оцінювання роботи</w:t>
            </w:r>
          </w:p>
        </w:tc>
        <w:tc>
          <w:tcPr>
            <w:tcW w:w="1984" w:type="dxa"/>
            <w:vAlign w:val="center"/>
          </w:tcPr>
          <w:p w14:paraId="50B2C830" w14:textId="77777777" w:rsidR="00002DBF" w:rsidRPr="001E2E8D" w:rsidRDefault="00002DBF" w:rsidP="003C6F1C">
            <w:pPr>
              <w:spacing w:after="0"/>
              <w:ind w:left="-116" w:firstLine="8"/>
              <w:jc w:val="center"/>
              <w:rPr>
                <w:rFonts w:ascii="Times New Roman" w:hAnsi="Times New Roman" w:cs="Times New Roman"/>
                <w:b/>
                <w:bCs/>
                <w:iCs/>
                <w:sz w:val="28"/>
                <w:szCs w:val="28"/>
              </w:rPr>
            </w:pPr>
            <w:r w:rsidRPr="001E2E8D">
              <w:rPr>
                <w:rFonts w:ascii="Times New Roman" w:hAnsi="Times New Roman" w:cs="Times New Roman"/>
                <w:b/>
                <w:bCs/>
                <w:iCs/>
                <w:sz w:val="28"/>
                <w:szCs w:val="28"/>
              </w:rPr>
              <w:t>Максимальна кількість балів за кожним критерієм</w:t>
            </w:r>
          </w:p>
        </w:tc>
      </w:tr>
      <w:tr w:rsidR="00002DBF" w:rsidRPr="001E2E8D" w14:paraId="07257EA6" w14:textId="77777777" w:rsidTr="00FD3475">
        <w:trPr>
          <w:jc w:val="center"/>
        </w:trPr>
        <w:tc>
          <w:tcPr>
            <w:tcW w:w="568" w:type="dxa"/>
          </w:tcPr>
          <w:p w14:paraId="7D58F8D7"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1.</w:t>
            </w:r>
          </w:p>
        </w:tc>
        <w:tc>
          <w:tcPr>
            <w:tcW w:w="7373" w:type="dxa"/>
          </w:tcPr>
          <w:p w14:paraId="594F4FB5"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Обґрунтування актуальності, формулювання мети, завдань та визначення методів дослідження</w:t>
            </w:r>
          </w:p>
        </w:tc>
        <w:tc>
          <w:tcPr>
            <w:tcW w:w="1984" w:type="dxa"/>
          </w:tcPr>
          <w:p w14:paraId="52B1B97B"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4 бали</w:t>
            </w:r>
          </w:p>
        </w:tc>
      </w:tr>
      <w:tr w:rsidR="00002DBF" w:rsidRPr="001E2E8D" w14:paraId="729D51A1" w14:textId="77777777" w:rsidTr="00FD3475">
        <w:trPr>
          <w:jc w:val="center"/>
        </w:trPr>
        <w:tc>
          <w:tcPr>
            <w:tcW w:w="568" w:type="dxa"/>
          </w:tcPr>
          <w:p w14:paraId="44786D69"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w:t>
            </w:r>
          </w:p>
        </w:tc>
        <w:tc>
          <w:tcPr>
            <w:tcW w:w="7373" w:type="dxa"/>
          </w:tcPr>
          <w:p w14:paraId="5B0A3D72"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Складання плану реферату</w:t>
            </w:r>
          </w:p>
        </w:tc>
        <w:tc>
          <w:tcPr>
            <w:tcW w:w="1984" w:type="dxa"/>
          </w:tcPr>
          <w:p w14:paraId="32E41243"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 бал</w:t>
            </w:r>
          </w:p>
        </w:tc>
      </w:tr>
      <w:tr w:rsidR="00002DBF" w:rsidRPr="001E2E8D" w14:paraId="47D5A68E" w14:textId="77777777" w:rsidTr="00FD3475">
        <w:trPr>
          <w:jc w:val="center"/>
        </w:trPr>
        <w:tc>
          <w:tcPr>
            <w:tcW w:w="568" w:type="dxa"/>
          </w:tcPr>
          <w:p w14:paraId="18517DA9"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3.</w:t>
            </w:r>
          </w:p>
        </w:tc>
        <w:tc>
          <w:tcPr>
            <w:tcW w:w="7373" w:type="dxa"/>
          </w:tcPr>
          <w:p w14:paraId="094E6CBA"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20ADD51E"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6 балів</w:t>
            </w:r>
          </w:p>
        </w:tc>
      </w:tr>
      <w:tr w:rsidR="00002DBF" w:rsidRPr="001E2E8D" w14:paraId="70D49E88" w14:textId="77777777" w:rsidTr="00FD3475">
        <w:trPr>
          <w:jc w:val="center"/>
        </w:trPr>
        <w:tc>
          <w:tcPr>
            <w:tcW w:w="568" w:type="dxa"/>
          </w:tcPr>
          <w:p w14:paraId="6A637A70"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4.</w:t>
            </w:r>
          </w:p>
        </w:tc>
        <w:tc>
          <w:tcPr>
            <w:tcW w:w="7373" w:type="dxa"/>
          </w:tcPr>
          <w:p w14:paraId="055D0743"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Дотримання правил реферування наукових публікацій</w:t>
            </w:r>
          </w:p>
        </w:tc>
        <w:tc>
          <w:tcPr>
            <w:tcW w:w="1984" w:type="dxa"/>
          </w:tcPr>
          <w:p w14:paraId="5CEC5062"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 бали</w:t>
            </w:r>
          </w:p>
        </w:tc>
      </w:tr>
      <w:tr w:rsidR="00002DBF" w:rsidRPr="001E2E8D" w14:paraId="658813D3" w14:textId="77777777" w:rsidTr="00FD3475">
        <w:trPr>
          <w:jc w:val="center"/>
        </w:trPr>
        <w:tc>
          <w:tcPr>
            <w:tcW w:w="568" w:type="dxa"/>
          </w:tcPr>
          <w:p w14:paraId="27D2CCEE"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5.</w:t>
            </w:r>
          </w:p>
        </w:tc>
        <w:tc>
          <w:tcPr>
            <w:tcW w:w="7373" w:type="dxa"/>
          </w:tcPr>
          <w:p w14:paraId="5D0C944F"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46A29056"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4 бали</w:t>
            </w:r>
          </w:p>
        </w:tc>
      </w:tr>
      <w:tr w:rsidR="00002DBF" w:rsidRPr="001E2E8D" w14:paraId="3B562734" w14:textId="77777777" w:rsidTr="00FD3475">
        <w:trPr>
          <w:jc w:val="center"/>
        </w:trPr>
        <w:tc>
          <w:tcPr>
            <w:tcW w:w="568" w:type="dxa"/>
          </w:tcPr>
          <w:p w14:paraId="306D64AA"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6.</w:t>
            </w:r>
          </w:p>
        </w:tc>
        <w:tc>
          <w:tcPr>
            <w:tcW w:w="7373" w:type="dxa"/>
          </w:tcPr>
          <w:p w14:paraId="6FBB8D85"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 xml:space="preserve">Дотримання вимог щодо технічного оформлення структурних елементів роботи (титульний аркуш, план, вступ, </w:t>
            </w:r>
            <w:r w:rsidRPr="001E2E8D">
              <w:rPr>
                <w:rFonts w:ascii="Times New Roman" w:hAnsi="Times New Roman" w:cs="Times New Roman"/>
                <w:bCs/>
                <w:sz w:val="28"/>
                <w:szCs w:val="28"/>
              </w:rPr>
              <w:t>основна частина, висновки, додатки (якщо вони є), список використаних джерел, посилання</w:t>
            </w:r>
          </w:p>
        </w:tc>
        <w:tc>
          <w:tcPr>
            <w:tcW w:w="1984" w:type="dxa"/>
          </w:tcPr>
          <w:p w14:paraId="09311743"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 бали</w:t>
            </w:r>
          </w:p>
        </w:tc>
      </w:tr>
      <w:tr w:rsidR="00002DBF" w:rsidRPr="001E2E8D" w14:paraId="7BBE26AF" w14:textId="77777777" w:rsidTr="00FD3475">
        <w:trPr>
          <w:jc w:val="center"/>
        </w:trPr>
        <w:tc>
          <w:tcPr>
            <w:tcW w:w="7941" w:type="dxa"/>
            <w:gridSpan w:val="2"/>
          </w:tcPr>
          <w:p w14:paraId="732AC2C4" w14:textId="77777777" w:rsidR="00002DBF" w:rsidRPr="001E2E8D" w:rsidRDefault="00002DBF" w:rsidP="003C6F1C">
            <w:pPr>
              <w:spacing w:after="0"/>
              <w:jc w:val="right"/>
              <w:rPr>
                <w:rFonts w:ascii="Times New Roman" w:hAnsi="Times New Roman" w:cs="Times New Roman"/>
                <w:b/>
                <w:bCs/>
                <w:iCs/>
                <w:sz w:val="28"/>
                <w:szCs w:val="28"/>
              </w:rPr>
            </w:pPr>
            <w:r w:rsidRPr="001E2E8D">
              <w:rPr>
                <w:rFonts w:ascii="Times New Roman" w:hAnsi="Times New Roman" w:cs="Times New Roman"/>
                <w:b/>
                <w:bCs/>
                <w:iCs/>
                <w:sz w:val="28"/>
                <w:szCs w:val="28"/>
              </w:rPr>
              <w:t>Разом</w:t>
            </w:r>
          </w:p>
        </w:tc>
        <w:tc>
          <w:tcPr>
            <w:tcW w:w="1984" w:type="dxa"/>
          </w:tcPr>
          <w:p w14:paraId="4A7EC0FA" w14:textId="77777777" w:rsidR="00002DBF" w:rsidRPr="001E2E8D" w:rsidRDefault="00002DBF" w:rsidP="003C6F1C">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20 балів</w:t>
            </w:r>
          </w:p>
        </w:tc>
      </w:tr>
    </w:tbl>
    <w:p w14:paraId="48DF0F0B" w14:textId="77777777" w:rsidR="00002DBF" w:rsidRPr="001E2E8D" w:rsidRDefault="00002DBF" w:rsidP="006C35AB">
      <w:pPr>
        <w:tabs>
          <w:tab w:val="left" w:pos="2030"/>
          <w:tab w:val="left" w:pos="10065"/>
        </w:tabs>
        <w:spacing w:after="0"/>
        <w:jc w:val="center"/>
        <w:rPr>
          <w:rFonts w:ascii="Times New Roman" w:hAnsi="Times New Roman" w:cs="Times New Roman"/>
          <w:b/>
          <w:sz w:val="28"/>
          <w:szCs w:val="28"/>
        </w:rPr>
      </w:pPr>
    </w:p>
    <w:p w14:paraId="3051026C" w14:textId="77777777" w:rsidR="00002DBF" w:rsidRPr="001E2E8D" w:rsidRDefault="00002DBF" w:rsidP="002B52D0">
      <w:pPr>
        <w:spacing w:after="0"/>
        <w:jc w:val="center"/>
        <w:rPr>
          <w:rFonts w:ascii="Times New Roman" w:hAnsi="Times New Roman" w:cs="Times New Roman"/>
          <w:sz w:val="16"/>
          <w:szCs w:val="16"/>
        </w:rPr>
      </w:pPr>
      <w:r w:rsidRPr="001E2E8D">
        <w:rPr>
          <w:rFonts w:ascii="Times New Roman" w:hAnsi="Times New Roman" w:cs="Times New Roman"/>
          <w:b/>
          <w:bCs/>
          <w:sz w:val="28"/>
          <w:szCs w:val="28"/>
        </w:rPr>
        <w:t>Оцінка за ІНДЗ у вигляді наукової роботи: шкала оцінювання національна та ECTS</w:t>
      </w:r>
    </w:p>
    <w:tbl>
      <w:tblPr>
        <w:tblW w:w="5000" w:type="pct"/>
        <w:tblCellSpacing w:w="0" w:type="dxa"/>
        <w:tblInd w:w="-1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068"/>
        <w:gridCol w:w="1765"/>
        <w:gridCol w:w="1883"/>
        <w:gridCol w:w="757"/>
        <w:gridCol w:w="4156"/>
      </w:tblGrid>
      <w:tr w:rsidR="00002DBF" w:rsidRPr="001E2E8D" w14:paraId="5C8DA629" w14:textId="77777777" w:rsidTr="00A209F3">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tcPr>
          <w:p w14:paraId="2ED6B284"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lastRenderedPageBreak/>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tcPr>
          <w:p w14:paraId="7D8B3E27"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61DC53F4"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Оцінка за шкалою ECTS</w:t>
            </w:r>
          </w:p>
        </w:tc>
      </w:tr>
      <w:tr w:rsidR="00002DBF" w:rsidRPr="001E2E8D" w14:paraId="072337C3" w14:textId="77777777" w:rsidTr="00A209F3">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412C49A9"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20</w:t>
            </w:r>
          </w:p>
        </w:tc>
        <w:tc>
          <w:tcPr>
            <w:tcW w:w="918" w:type="pct"/>
            <w:tcBorders>
              <w:top w:val="outset" w:sz="4" w:space="0" w:color="auto"/>
              <w:left w:val="outset" w:sz="4" w:space="0" w:color="auto"/>
              <w:bottom w:val="outset" w:sz="4" w:space="0" w:color="auto"/>
              <w:right w:val="outset" w:sz="4" w:space="0" w:color="auto"/>
            </w:tcBorders>
            <w:vAlign w:val="center"/>
          </w:tcPr>
          <w:p w14:paraId="5B12BF45"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tcPr>
          <w:p w14:paraId="7940A2F6"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tcPr>
          <w:p w14:paraId="3FB8C2F5"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tcPr>
          <w:p w14:paraId="2E1C1A21"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відмінно</w:t>
            </w:r>
          </w:p>
        </w:tc>
      </w:tr>
      <w:tr w:rsidR="00002DBF" w:rsidRPr="001E2E8D" w14:paraId="1E138571" w14:textId="77777777" w:rsidTr="00A209F3">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6D1EEA29"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15 – 19</w:t>
            </w:r>
          </w:p>
        </w:tc>
        <w:tc>
          <w:tcPr>
            <w:tcW w:w="918" w:type="pct"/>
            <w:tcBorders>
              <w:top w:val="outset" w:sz="4" w:space="0" w:color="auto"/>
              <w:left w:val="outset" w:sz="4" w:space="0" w:color="auto"/>
              <w:bottom w:val="outset" w:sz="4" w:space="0" w:color="auto"/>
              <w:right w:val="outset" w:sz="4" w:space="0" w:color="auto"/>
            </w:tcBorders>
            <w:vAlign w:val="center"/>
          </w:tcPr>
          <w:p w14:paraId="560A1B2F"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tcPr>
          <w:p w14:paraId="5CC1B051"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tcPr>
          <w:p w14:paraId="0D95EFE4"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tcPr>
          <w:p w14:paraId="4C20B6D9"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добре</w:t>
            </w:r>
          </w:p>
        </w:tc>
      </w:tr>
      <w:tr w:rsidR="00002DBF" w:rsidRPr="001E2E8D" w14:paraId="0D7C2744" w14:textId="77777777" w:rsidTr="00A209F3">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6DF2F506"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8 – 14</w:t>
            </w:r>
          </w:p>
        </w:tc>
        <w:tc>
          <w:tcPr>
            <w:tcW w:w="918" w:type="pct"/>
            <w:tcBorders>
              <w:top w:val="outset" w:sz="4" w:space="0" w:color="auto"/>
              <w:left w:val="outset" w:sz="4" w:space="0" w:color="auto"/>
              <w:bottom w:val="outset" w:sz="4" w:space="0" w:color="auto"/>
              <w:right w:val="outset" w:sz="4" w:space="0" w:color="auto"/>
            </w:tcBorders>
            <w:vAlign w:val="center"/>
          </w:tcPr>
          <w:p w14:paraId="1CAED121"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14:paraId="7999B2D4"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tcPr>
          <w:p w14:paraId="186E7909"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tcPr>
          <w:p w14:paraId="61261839"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 xml:space="preserve">задовільно </w:t>
            </w:r>
          </w:p>
        </w:tc>
      </w:tr>
      <w:tr w:rsidR="00002DBF" w:rsidRPr="001E2E8D" w14:paraId="797CA7BE" w14:textId="77777777" w:rsidTr="00A209F3">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6EFB0609"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tcPr>
          <w:p w14:paraId="2F237929"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14:paraId="7EEBF754"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tcPr>
          <w:p w14:paraId="3D7C3EC3"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tcPr>
          <w:p w14:paraId="62809262"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незадовільно з можливістю повторного виконання</w:t>
            </w:r>
          </w:p>
        </w:tc>
      </w:tr>
    </w:tbl>
    <w:p w14:paraId="3E3C24AD" w14:textId="77777777" w:rsidR="00002DBF" w:rsidRPr="001E2E8D" w:rsidRDefault="00002DBF" w:rsidP="002B52D0">
      <w:pPr>
        <w:shd w:val="clear" w:color="auto" w:fill="FFFFFF"/>
        <w:spacing w:after="0"/>
        <w:ind w:left="142" w:right="-260"/>
        <w:jc w:val="center"/>
        <w:rPr>
          <w:rFonts w:ascii="Times New Roman" w:hAnsi="Times New Roman" w:cs="Times New Roman"/>
          <w:b/>
          <w:bCs/>
          <w:iCs/>
          <w:sz w:val="28"/>
          <w:szCs w:val="28"/>
        </w:rPr>
      </w:pPr>
    </w:p>
    <w:p w14:paraId="2457D60B"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br w:type="page"/>
      </w:r>
      <w:r w:rsidRPr="001E2E8D">
        <w:rPr>
          <w:rFonts w:ascii="Times New Roman" w:hAnsi="Times New Roman" w:cs="Times New Roman"/>
          <w:b/>
          <w:sz w:val="28"/>
          <w:szCs w:val="28"/>
        </w:rPr>
        <w:lastRenderedPageBreak/>
        <w:t>4.3.6. Теми самостійної роботи студентів</w:t>
      </w:r>
    </w:p>
    <w:p w14:paraId="58BB2BA0" w14:textId="77777777" w:rsidR="00002DBF" w:rsidRDefault="00002DBF" w:rsidP="002B52D0">
      <w:pPr>
        <w:spacing w:after="0"/>
        <w:ind w:left="142"/>
        <w:jc w:val="center"/>
        <w:rPr>
          <w:rFonts w:ascii="Times New Roman" w:hAnsi="Times New Roman" w:cs="Times New Roman"/>
          <w:b/>
          <w:sz w:val="16"/>
          <w:szCs w:val="16"/>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A0F55" w:rsidRPr="00740C26" w14:paraId="4BD58C9C" w14:textId="77777777" w:rsidTr="00B70A36">
        <w:tc>
          <w:tcPr>
            <w:tcW w:w="709" w:type="dxa"/>
          </w:tcPr>
          <w:p w14:paraId="1F858BD8" w14:textId="77777777" w:rsidR="000A0F55" w:rsidRPr="00953983" w:rsidRDefault="000A0F55" w:rsidP="00B70A36">
            <w:pPr>
              <w:spacing w:after="0" w:line="240" w:lineRule="auto"/>
              <w:ind w:left="142" w:hanging="142"/>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w:t>
            </w:r>
          </w:p>
          <w:p w14:paraId="61529477" w14:textId="77777777" w:rsidR="000A0F55" w:rsidRPr="00953983" w:rsidRDefault="000A0F55" w:rsidP="00B70A36">
            <w:pPr>
              <w:spacing w:after="0" w:line="240" w:lineRule="auto"/>
              <w:ind w:left="142" w:hanging="142"/>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з/п</w:t>
            </w:r>
          </w:p>
        </w:tc>
        <w:tc>
          <w:tcPr>
            <w:tcW w:w="7087" w:type="dxa"/>
          </w:tcPr>
          <w:p w14:paraId="38167F82"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Назва теми</w:t>
            </w:r>
          </w:p>
        </w:tc>
        <w:tc>
          <w:tcPr>
            <w:tcW w:w="1560" w:type="dxa"/>
          </w:tcPr>
          <w:p w14:paraId="522675BE"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Кількість</w:t>
            </w:r>
          </w:p>
          <w:p w14:paraId="287FD9DC"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годин</w:t>
            </w:r>
          </w:p>
        </w:tc>
      </w:tr>
      <w:tr w:rsidR="000A0F55" w:rsidRPr="00740C26" w14:paraId="78744D1E" w14:textId="77777777" w:rsidTr="00B70A36">
        <w:trPr>
          <w:trHeight w:val="579"/>
        </w:trPr>
        <w:tc>
          <w:tcPr>
            <w:tcW w:w="709" w:type="dxa"/>
          </w:tcPr>
          <w:p w14:paraId="5A8025A5"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087" w:type="dxa"/>
          </w:tcPr>
          <w:p w14:paraId="01311724" w14:textId="77777777" w:rsidR="000A0F55" w:rsidRPr="003572E6" w:rsidRDefault="000A0F55" w:rsidP="00B70A36">
            <w:pPr>
              <w:spacing w:after="0" w:line="240" w:lineRule="auto"/>
              <w:rPr>
                <w:rFonts w:ascii="Times New Roman" w:hAnsi="Times New Roman" w:cs="Times New Roman"/>
                <w:sz w:val="28"/>
                <w:szCs w:val="28"/>
                <w:lang w:val="ru-RU" w:eastAsia="ru-RU"/>
              </w:rPr>
            </w:pPr>
            <w:r w:rsidRPr="003572E6">
              <w:rPr>
                <w:rFonts w:ascii="Times New Roman" w:hAnsi="Times New Roman" w:cs="Times New Roman"/>
                <w:sz w:val="28"/>
                <w:szCs w:val="28"/>
                <w:lang w:eastAsia="ru-RU"/>
              </w:rPr>
              <w:t>Державне право як галузь права, наука та навчальна дисципліна</w:t>
            </w:r>
          </w:p>
        </w:tc>
        <w:tc>
          <w:tcPr>
            <w:tcW w:w="1560" w:type="dxa"/>
          </w:tcPr>
          <w:p w14:paraId="53517EA4"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196BA86D" w14:textId="77777777" w:rsidTr="00B70A36">
        <w:trPr>
          <w:trHeight w:val="579"/>
        </w:trPr>
        <w:tc>
          <w:tcPr>
            <w:tcW w:w="709" w:type="dxa"/>
          </w:tcPr>
          <w:p w14:paraId="20BF60A7"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7" w:type="dxa"/>
          </w:tcPr>
          <w:p w14:paraId="68EB97BE" w14:textId="77777777" w:rsidR="000A0F55" w:rsidRPr="00953983" w:rsidRDefault="000A0F55" w:rsidP="00B70A36">
            <w:pPr>
              <w:spacing w:after="0" w:line="240" w:lineRule="auto"/>
              <w:rPr>
                <w:rFonts w:ascii="Times New Roman" w:hAnsi="Times New Roman" w:cs="Times New Roman"/>
                <w:sz w:val="28"/>
                <w:szCs w:val="28"/>
                <w:lang w:eastAsia="ru-RU"/>
              </w:rPr>
            </w:pPr>
            <w:r w:rsidRPr="003572E6">
              <w:rPr>
                <w:rFonts w:ascii="Times New Roman" w:hAnsi="Times New Roman" w:cs="Times New Roman"/>
                <w:sz w:val="28"/>
                <w:szCs w:val="28"/>
                <w:lang w:eastAsia="ru-RU"/>
              </w:rPr>
              <w:t>Джерела державного права зарубіжних країн</w:t>
            </w:r>
          </w:p>
        </w:tc>
        <w:tc>
          <w:tcPr>
            <w:tcW w:w="1560" w:type="dxa"/>
          </w:tcPr>
          <w:p w14:paraId="31295341"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06B420EC" w14:textId="77777777" w:rsidTr="00B70A36">
        <w:trPr>
          <w:trHeight w:val="579"/>
        </w:trPr>
        <w:tc>
          <w:tcPr>
            <w:tcW w:w="709" w:type="dxa"/>
          </w:tcPr>
          <w:p w14:paraId="52291FD5"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7" w:type="dxa"/>
          </w:tcPr>
          <w:p w14:paraId="0EB71E1A" w14:textId="77777777" w:rsidR="000A0F55" w:rsidRPr="00953983" w:rsidRDefault="000A0F55" w:rsidP="00B70A36">
            <w:pPr>
              <w:spacing w:after="0" w:line="240" w:lineRule="auto"/>
              <w:rPr>
                <w:rFonts w:ascii="Times New Roman" w:hAnsi="Times New Roman" w:cs="Times New Roman"/>
                <w:sz w:val="28"/>
                <w:szCs w:val="28"/>
                <w:lang w:eastAsia="ru-RU"/>
              </w:rPr>
            </w:pPr>
            <w:r w:rsidRPr="003572E6">
              <w:rPr>
                <w:rFonts w:ascii="Times New Roman" w:hAnsi="Times New Roman" w:cs="Times New Roman"/>
                <w:sz w:val="28"/>
                <w:szCs w:val="28"/>
                <w:lang w:eastAsia="ru-RU"/>
              </w:rPr>
              <w:t>Конституційні засади суспільного ладу зарубіжних країн</w:t>
            </w:r>
          </w:p>
        </w:tc>
        <w:tc>
          <w:tcPr>
            <w:tcW w:w="1560" w:type="dxa"/>
          </w:tcPr>
          <w:p w14:paraId="220A7841"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0A0F55" w:rsidRPr="00740C26" w14:paraId="1B2382D1" w14:textId="77777777" w:rsidTr="00B70A36">
        <w:trPr>
          <w:trHeight w:val="579"/>
        </w:trPr>
        <w:tc>
          <w:tcPr>
            <w:tcW w:w="709" w:type="dxa"/>
          </w:tcPr>
          <w:p w14:paraId="475F9FE7"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7087" w:type="dxa"/>
          </w:tcPr>
          <w:p w14:paraId="3A86342A" w14:textId="77777777" w:rsidR="000A0F55" w:rsidRPr="00953983" w:rsidRDefault="000A0F55" w:rsidP="00B70A36">
            <w:pPr>
              <w:spacing w:after="0" w:line="240" w:lineRule="auto"/>
              <w:rPr>
                <w:rFonts w:ascii="Times New Roman" w:hAnsi="Times New Roman" w:cs="Times New Roman"/>
                <w:sz w:val="28"/>
                <w:szCs w:val="28"/>
                <w:lang w:eastAsia="ru-RU"/>
              </w:rPr>
            </w:pPr>
            <w:r w:rsidRPr="00596A95">
              <w:rPr>
                <w:rFonts w:ascii="Times New Roman" w:hAnsi="Times New Roman" w:cs="Times New Roman"/>
                <w:sz w:val="28"/>
                <w:szCs w:val="28"/>
                <w:lang w:eastAsia="ru-RU"/>
              </w:rPr>
              <w:t>Держава як конституційно-правовий інститут</w:t>
            </w:r>
          </w:p>
        </w:tc>
        <w:tc>
          <w:tcPr>
            <w:tcW w:w="1560" w:type="dxa"/>
          </w:tcPr>
          <w:p w14:paraId="498C0187"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42545799" w14:textId="77777777" w:rsidTr="00B70A36">
        <w:trPr>
          <w:trHeight w:val="579"/>
        </w:trPr>
        <w:tc>
          <w:tcPr>
            <w:tcW w:w="709" w:type="dxa"/>
          </w:tcPr>
          <w:p w14:paraId="3C5E5F8C"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7087" w:type="dxa"/>
          </w:tcPr>
          <w:p w14:paraId="0B844C9D" w14:textId="77777777" w:rsidR="000A0F55" w:rsidRPr="00953983" w:rsidRDefault="000A0F55" w:rsidP="00B70A36">
            <w:pPr>
              <w:spacing w:after="0" w:line="240" w:lineRule="auto"/>
              <w:rPr>
                <w:rFonts w:ascii="Times New Roman" w:hAnsi="Times New Roman" w:cs="Times New Roman"/>
                <w:sz w:val="28"/>
                <w:szCs w:val="28"/>
                <w:lang w:eastAsia="ru-RU"/>
              </w:rPr>
            </w:pPr>
            <w:r w:rsidRPr="00596A95">
              <w:rPr>
                <w:rFonts w:ascii="Times New Roman" w:hAnsi="Times New Roman" w:cs="Times New Roman"/>
                <w:sz w:val="28"/>
                <w:szCs w:val="28"/>
                <w:lang w:eastAsia="ru-RU"/>
              </w:rPr>
              <w:t xml:space="preserve"> Форми державного правління в зарубіжних країнах</w:t>
            </w:r>
          </w:p>
        </w:tc>
        <w:tc>
          <w:tcPr>
            <w:tcW w:w="1560" w:type="dxa"/>
          </w:tcPr>
          <w:p w14:paraId="6D7BD2D6"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624D4211" w14:textId="77777777" w:rsidTr="00B70A36">
        <w:trPr>
          <w:trHeight w:val="579"/>
        </w:trPr>
        <w:tc>
          <w:tcPr>
            <w:tcW w:w="709" w:type="dxa"/>
          </w:tcPr>
          <w:p w14:paraId="38B16C2A"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7087" w:type="dxa"/>
          </w:tcPr>
          <w:p w14:paraId="098F4A19" w14:textId="77777777" w:rsidR="000A0F55" w:rsidRPr="00953983" w:rsidRDefault="000A0F55" w:rsidP="00B70A36">
            <w:pPr>
              <w:spacing w:after="0" w:line="240" w:lineRule="auto"/>
              <w:rPr>
                <w:rFonts w:ascii="Times New Roman" w:hAnsi="Times New Roman" w:cs="Times New Roman"/>
                <w:sz w:val="28"/>
                <w:szCs w:val="28"/>
                <w:lang w:eastAsia="ru-RU"/>
              </w:rPr>
            </w:pPr>
            <w:r w:rsidRPr="00596A95">
              <w:rPr>
                <w:rFonts w:ascii="Times New Roman" w:hAnsi="Times New Roman" w:cs="Times New Roman"/>
                <w:sz w:val="28"/>
                <w:szCs w:val="28"/>
                <w:lang w:eastAsia="ru-RU"/>
              </w:rPr>
              <w:t xml:space="preserve"> Форми політико-територіального устрою в зарубіжних країнах</w:t>
            </w:r>
          </w:p>
        </w:tc>
        <w:tc>
          <w:tcPr>
            <w:tcW w:w="1560" w:type="dxa"/>
          </w:tcPr>
          <w:p w14:paraId="591A5575"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5DD26444" w14:textId="77777777" w:rsidTr="00B70A36">
        <w:trPr>
          <w:trHeight w:val="579"/>
        </w:trPr>
        <w:tc>
          <w:tcPr>
            <w:tcW w:w="709" w:type="dxa"/>
          </w:tcPr>
          <w:p w14:paraId="48EC7AD7"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7087" w:type="dxa"/>
          </w:tcPr>
          <w:p w14:paraId="33315CD4"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sidRPr="00D739E4">
              <w:rPr>
                <w:rFonts w:ascii="Times New Roman" w:hAnsi="Times New Roman" w:cs="Times New Roman"/>
                <w:sz w:val="28"/>
                <w:szCs w:val="28"/>
                <w:lang w:eastAsia="ru-RU"/>
              </w:rPr>
              <w:t>Політичні та державні режими в зарубіжних країнах</w:t>
            </w:r>
          </w:p>
        </w:tc>
        <w:tc>
          <w:tcPr>
            <w:tcW w:w="1560" w:type="dxa"/>
          </w:tcPr>
          <w:p w14:paraId="07C2F8E0"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0A0F55" w:rsidRPr="00740C26" w14:paraId="64E11C47" w14:textId="77777777" w:rsidTr="00B70A36">
        <w:trPr>
          <w:trHeight w:val="579"/>
        </w:trPr>
        <w:tc>
          <w:tcPr>
            <w:tcW w:w="709" w:type="dxa"/>
          </w:tcPr>
          <w:p w14:paraId="6B5D7C10"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7087" w:type="dxa"/>
          </w:tcPr>
          <w:p w14:paraId="7C6D5936" w14:textId="77777777" w:rsidR="000A0F55" w:rsidRPr="00953983" w:rsidRDefault="000A0F55" w:rsidP="00B70A36">
            <w:pPr>
              <w:spacing w:after="0" w:line="240" w:lineRule="auto"/>
              <w:rPr>
                <w:rFonts w:ascii="Times New Roman" w:hAnsi="Times New Roman" w:cs="Times New Roman"/>
                <w:sz w:val="28"/>
                <w:szCs w:val="28"/>
                <w:lang w:eastAsia="ru-RU"/>
              </w:rPr>
            </w:pPr>
            <w:r w:rsidRPr="00596A95">
              <w:rPr>
                <w:rFonts w:ascii="Times New Roman" w:hAnsi="Times New Roman" w:cs="Times New Roman"/>
                <w:sz w:val="28"/>
                <w:szCs w:val="28"/>
                <w:lang w:eastAsia="ru-RU"/>
              </w:rPr>
              <w:t>Вибори як засіб формування органів державної влади</w:t>
            </w:r>
          </w:p>
        </w:tc>
        <w:tc>
          <w:tcPr>
            <w:tcW w:w="1560" w:type="dxa"/>
          </w:tcPr>
          <w:p w14:paraId="0A045FEF"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0E06CEE2" w14:textId="77777777" w:rsidTr="00B70A36">
        <w:trPr>
          <w:trHeight w:val="579"/>
        </w:trPr>
        <w:tc>
          <w:tcPr>
            <w:tcW w:w="709" w:type="dxa"/>
          </w:tcPr>
          <w:p w14:paraId="2B06C26F"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7087" w:type="dxa"/>
          </w:tcPr>
          <w:p w14:paraId="3D5DF2B8" w14:textId="77777777" w:rsidR="000A0F55" w:rsidRPr="00953983" w:rsidRDefault="000A0F55" w:rsidP="00B70A36">
            <w:pPr>
              <w:spacing w:after="0" w:line="240" w:lineRule="auto"/>
              <w:rPr>
                <w:rFonts w:ascii="Times New Roman" w:hAnsi="Times New Roman" w:cs="Times New Roman"/>
                <w:sz w:val="28"/>
                <w:szCs w:val="28"/>
                <w:lang w:eastAsia="ru-RU"/>
              </w:rPr>
            </w:pPr>
            <w:r w:rsidRPr="00596A95">
              <w:rPr>
                <w:rFonts w:ascii="Times New Roman" w:hAnsi="Times New Roman" w:cs="Times New Roman"/>
                <w:sz w:val="28"/>
                <w:szCs w:val="28"/>
                <w:lang w:eastAsia="ru-RU"/>
              </w:rPr>
              <w:t>Органи законодавчої влади в зарубіжних країнах</w:t>
            </w:r>
          </w:p>
        </w:tc>
        <w:tc>
          <w:tcPr>
            <w:tcW w:w="1560" w:type="dxa"/>
          </w:tcPr>
          <w:p w14:paraId="583540E1"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4019AB3E" w14:textId="77777777" w:rsidTr="00B70A36">
        <w:trPr>
          <w:trHeight w:val="579"/>
        </w:trPr>
        <w:tc>
          <w:tcPr>
            <w:tcW w:w="709" w:type="dxa"/>
          </w:tcPr>
          <w:p w14:paraId="363B7118"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1</w:t>
            </w:r>
            <w:r>
              <w:rPr>
                <w:rFonts w:ascii="Times New Roman" w:hAnsi="Times New Roman" w:cs="Times New Roman"/>
                <w:sz w:val="28"/>
                <w:szCs w:val="28"/>
                <w:lang w:eastAsia="ru-RU"/>
              </w:rPr>
              <w:t>0</w:t>
            </w:r>
          </w:p>
        </w:tc>
        <w:tc>
          <w:tcPr>
            <w:tcW w:w="7087" w:type="dxa"/>
          </w:tcPr>
          <w:p w14:paraId="216E7A04" w14:textId="77777777" w:rsidR="000A0F55" w:rsidRPr="00953983" w:rsidRDefault="000A0F55" w:rsidP="00B70A36">
            <w:pPr>
              <w:spacing w:after="0" w:line="240" w:lineRule="auto"/>
              <w:rPr>
                <w:rFonts w:ascii="Times New Roman" w:hAnsi="Times New Roman" w:cs="Times New Roman"/>
                <w:sz w:val="28"/>
                <w:szCs w:val="28"/>
                <w:lang w:eastAsia="ru-RU"/>
              </w:rPr>
            </w:pPr>
            <w:r w:rsidRPr="00596A95">
              <w:rPr>
                <w:rFonts w:ascii="Times New Roman" w:hAnsi="Times New Roman" w:cs="Times New Roman"/>
                <w:sz w:val="28"/>
                <w:szCs w:val="28"/>
                <w:lang w:eastAsia="ru-RU"/>
              </w:rPr>
              <w:t>Органи виконавчої влади в зарубіжних країнах</w:t>
            </w:r>
          </w:p>
        </w:tc>
        <w:tc>
          <w:tcPr>
            <w:tcW w:w="1560" w:type="dxa"/>
          </w:tcPr>
          <w:p w14:paraId="264BAC31"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5C8D21C7" w14:textId="77777777" w:rsidTr="00B70A36">
        <w:trPr>
          <w:trHeight w:val="531"/>
        </w:trPr>
        <w:tc>
          <w:tcPr>
            <w:tcW w:w="709" w:type="dxa"/>
          </w:tcPr>
          <w:p w14:paraId="33CB4264"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7087" w:type="dxa"/>
          </w:tcPr>
          <w:p w14:paraId="17BEBA24" w14:textId="77777777" w:rsidR="000A0F55" w:rsidRPr="00953983" w:rsidRDefault="000A0F55" w:rsidP="00B70A36">
            <w:pPr>
              <w:spacing w:after="0" w:line="240" w:lineRule="auto"/>
              <w:rPr>
                <w:rFonts w:ascii="Times New Roman" w:hAnsi="Times New Roman" w:cs="Times New Roman"/>
                <w:sz w:val="28"/>
                <w:szCs w:val="28"/>
                <w:lang w:eastAsia="ru-RU"/>
              </w:rPr>
            </w:pPr>
            <w:r w:rsidRPr="00596A95">
              <w:rPr>
                <w:rFonts w:ascii="Times New Roman" w:hAnsi="Times New Roman" w:cs="Times New Roman"/>
                <w:sz w:val="28"/>
                <w:szCs w:val="28"/>
                <w:lang w:eastAsia="ru-RU"/>
              </w:rPr>
              <w:t>Судові та правоохоронні органи в зарубіжних країнах</w:t>
            </w:r>
          </w:p>
        </w:tc>
        <w:tc>
          <w:tcPr>
            <w:tcW w:w="1560" w:type="dxa"/>
          </w:tcPr>
          <w:p w14:paraId="0AF7B951"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171A9F0A" w14:textId="77777777" w:rsidTr="00B70A36">
        <w:trPr>
          <w:trHeight w:val="531"/>
        </w:trPr>
        <w:tc>
          <w:tcPr>
            <w:tcW w:w="709" w:type="dxa"/>
          </w:tcPr>
          <w:p w14:paraId="2D55C8D4"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7087" w:type="dxa"/>
          </w:tcPr>
          <w:p w14:paraId="4F063851" w14:textId="77777777" w:rsidR="000A0F55" w:rsidRPr="00953983" w:rsidRDefault="000A0F55" w:rsidP="00B70A36">
            <w:pPr>
              <w:spacing w:after="0" w:line="240" w:lineRule="auto"/>
              <w:rPr>
                <w:rFonts w:ascii="Times New Roman" w:hAnsi="Times New Roman" w:cs="Times New Roman"/>
                <w:sz w:val="28"/>
                <w:szCs w:val="28"/>
                <w:lang w:eastAsia="ru-RU"/>
              </w:rPr>
            </w:pPr>
            <w:r w:rsidRPr="00596A95">
              <w:rPr>
                <w:rFonts w:ascii="Times New Roman" w:hAnsi="Times New Roman" w:cs="Times New Roman"/>
                <w:sz w:val="28"/>
                <w:szCs w:val="28"/>
                <w:lang w:eastAsia="ru-RU"/>
              </w:rPr>
              <w:t>Конституційно-правовий статус політичних партій у зарубіжних країнах</w:t>
            </w:r>
          </w:p>
        </w:tc>
        <w:tc>
          <w:tcPr>
            <w:tcW w:w="1560" w:type="dxa"/>
          </w:tcPr>
          <w:p w14:paraId="3CAB6A52"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0B12259E" w14:textId="77777777" w:rsidTr="00B70A36">
        <w:trPr>
          <w:trHeight w:val="531"/>
        </w:trPr>
        <w:tc>
          <w:tcPr>
            <w:tcW w:w="709" w:type="dxa"/>
          </w:tcPr>
          <w:p w14:paraId="7353EE8A"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7087" w:type="dxa"/>
          </w:tcPr>
          <w:p w14:paraId="75F30EE7" w14:textId="77777777" w:rsidR="000A0F55" w:rsidRPr="00953983" w:rsidRDefault="000A0F55" w:rsidP="00B70A36">
            <w:pPr>
              <w:spacing w:after="0" w:line="240" w:lineRule="auto"/>
              <w:rPr>
                <w:rFonts w:ascii="Times New Roman" w:hAnsi="Times New Roman" w:cs="Times New Roman"/>
                <w:sz w:val="28"/>
                <w:szCs w:val="28"/>
                <w:lang w:eastAsia="ru-RU"/>
              </w:rPr>
            </w:pPr>
            <w:r w:rsidRPr="00596A95">
              <w:rPr>
                <w:rFonts w:ascii="Times New Roman" w:hAnsi="Times New Roman" w:cs="Times New Roman"/>
                <w:sz w:val="28"/>
                <w:szCs w:val="28"/>
                <w:lang w:eastAsia="ru-RU"/>
              </w:rPr>
              <w:t>Інститут громадянства в конституційному праві зарубіжних країн</w:t>
            </w:r>
          </w:p>
        </w:tc>
        <w:tc>
          <w:tcPr>
            <w:tcW w:w="1560" w:type="dxa"/>
          </w:tcPr>
          <w:p w14:paraId="088FADFB"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A0F55" w:rsidRPr="00740C26" w14:paraId="749DE2BE" w14:textId="77777777" w:rsidTr="00B70A36">
        <w:trPr>
          <w:trHeight w:val="525"/>
        </w:trPr>
        <w:tc>
          <w:tcPr>
            <w:tcW w:w="709" w:type="dxa"/>
          </w:tcPr>
          <w:p w14:paraId="5239D10D"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7087" w:type="dxa"/>
          </w:tcPr>
          <w:p w14:paraId="0F15B179" w14:textId="77777777" w:rsidR="000A0F55" w:rsidRPr="00953983" w:rsidRDefault="000A0F55" w:rsidP="00B70A36">
            <w:pPr>
              <w:spacing w:after="0" w:line="240" w:lineRule="auto"/>
              <w:rPr>
                <w:rFonts w:ascii="Times New Roman" w:hAnsi="Times New Roman" w:cs="Times New Roman"/>
                <w:sz w:val="28"/>
                <w:szCs w:val="28"/>
                <w:lang w:eastAsia="ru-RU"/>
              </w:rPr>
            </w:pPr>
            <w:r w:rsidRPr="00596A95">
              <w:rPr>
                <w:rFonts w:ascii="Times New Roman" w:hAnsi="Times New Roman" w:cs="Times New Roman"/>
                <w:sz w:val="28"/>
                <w:szCs w:val="28"/>
                <w:lang w:eastAsia="ru-RU"/>
              </w:rPr>
              <w:t>Права, свободи і обов’язки людини і громадянина у зарубіжних країнах</w:t>
            </w:r>
          </w:p>
        </w:tc>
        <w:tc>
          <w:tcPr>
            <w:tcW w:w="1560" w:type="dxa"/>
          </w:tcPr>
          <w:p w14:paraId="4E4628F3"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bl>
    <w:p w14:paraId="68108583" w14:textId="77777777" w:rsidR="000A0F55" w:rsidRPr="001E2E8D" w:rsidRDefault="000A0F55" w:rsidP="002B52D0">
      <w:pPr>
        <w:spacing w:after="0"/>
        <w:ind w:left="142"/>
        <w:jc w:val="center"/>
        <w:rPr>
          <w:rFonts w:ascii="Times New Roman" w:hAnsi="Times New Roman" w:cs="Times New Roman"/>
          <w:b/>
          <w:sz w:val="16"/>
          <w:szCs w:val="16"/>
        </w:rPr>
      </w:pPr>
    </w:p>
    <w:p w14:paraId="5CDEE168" w14:textId="77777777" w:rsidR="00002DBF" w:rsidRPr="001E2E8D" w:rsidRDefault="00002DBF" w:rsidP="002B52D0">
      <w:pPr>
        <w:shd w:val="clear" w:color="auto" w:fill="FFFFFF"/>
        <w:spacing w:after="0"/>
        <w:jc w:val="center"/>
        <w:rPr>
          <w:rFonts w:ascii="Times New Roman" w:hAnsi="Times New Roman" w:cs="Times New Roman"/>
          <w:b/>
          <w:bCs/>
          <w:i/>
          <w:sz w:val="28"/>
          <w:szCs w:val="28"/>
        </w:rPr>
      </w:pPr>
    </w:p>
    <w:p w14:paraId="6D7A456B" w14:textId="77777777" w:rsidR="00002DBF" w:rsidRPr="001E2E8D" w:rsidRDefault="00002DBF" w:rsidP="002B52D0">
      <w:pPr>
        <w:shd w:val="clear" w:color="auto" w:fill="FFFFFF"/>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t>КАРТА САМОСТІЙНОЇ РОБОТИ СТУДЕНТА</w:t>
      </w:r>
    </w:p>
    <w:p w14:paraId="06C616A1" w14:textId="77777777" w:rsidR="00002DBF" w:rsidRPr="001E2E8D" w:rsidRDefault="00002DBF" w:rsidP="002B52D0">
      <w:pPr>
        <w:shd w:val="clear" w:color="auto" w:fill="FFFFFF"/>
        <w:spacing w:after="0"/>
        <w:ind w:right="-260"/>
        <w:jc w:val="center"/>
        <w:rPr>
          <w:rFonts w:ascii="Times New Roman" w:hAnsi="Times New Roman" w:cs="Times New Roman"/>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74"/>
        <w:gridCol w:w="1373"/>
      </w:tblGrid>
      <w:tr w:rsidR="00002DBF" w:rsidRPr="001E2E8D" w14:paraId="132F09AB" w14:textId="77777777" w:rsidTr="000A0F55">
        <w:trPr>
          <w:trHeight w:val="1003"/>
          <w:jc w:val="center"/>
        </w:trPr>
        <w:tc>
          <w:tcPr>
            <w:tcW w:w="4548" w:type="dxa"/>
            <w:vAlign w:val="center"/>
          </w:tcPr>
          <w:p w14:paraId="785EE298" w14:textId="77777777" w:rsidR="00002DBF" w:rsidRPr="000A0F55" w:rsidRDefault="00002DBF" w:rsidP="002B52D0">
            <w:pPr>
              <w:spacing w:after="0"/>
              <w:ind w:right="-107"/>
              <w:jc w:val="center"/>
              <w:rPr>
                <w:rFonts w:asciiTheme="majorBidi" w:hAnsiTheme="majorBidi" w:cstheme="majorBidi"/>
                <w:bCs/>
                <w:sz w:val="24"/>
                <w:szCs w:val="24"/>
              </w:rPr>
            </w:pPr>
            <w:r w:rsidRPr="000A0F55">
              <w:rPr>
                <w:rFonts w:asciiTheme="majorBidi" w:hAnsiTheme="majorBidi" w:cstheme="majorBidi"/>
                <w:bCs/>
                <w:sz w:val="24"/>
                <w:szCs w:val="24"/>
              </w:rPr>
              <w:t>Змістовий модуль та теми курсу</w:t>
            </w:r>
          </w:p>
        </w:tc>
        <w:tc>
          <w:tcPr>
            <w:tcW w:w="2794" w:type="dxa"/>
            <w:vAlign w:val="center"/>
          </w:tcPr>
          <w:p w14:paraId="6B27E5B1" w14:textId="77777777" w:rsidR="00002DBF" w:rsidRPr="000A0F55" w:rsidRDefault="00002DBF" w:rsidP="002B52D0">
            <w:pPr>
              <w:spacing w:after="0"/>
              <w:ind w:right="-30"/>
              <w:jc w:val="center"/>
              <w:rPr>
                <w:rFonts w:asciiTheme="majorBidi" w:hAnsiTheme="majorBidi" w:cstheme="majorBidi"/>
                <w:bCs/>
                <w:sz w:val="24"/>
                <w:szCs w:val="24"/>
              </w:rPr>
            </w:pPr>
            <w:r w:rsidRPr="000A0F55">
              <w:rPr>
                <w:rFonts w:asciiTheme="majorBidi" w:hAnsiTheme="majorBidi" w:cstheme="majorBidi"/>
                <w:bCs/>
                <w:sz w:val="24"/>
                <w:szCs w:val="24"/>
              </w:rPr>
              <w:t>Академічний контроль</w:t>
            </w:r>
          </w:p>
        </w:tc>
        <w:tc>
          <w:tcPr>
            <w:tcW w:w="837" w:type="dxa"/>
            <w:gridSpan w:val="2"/>
            <w:vAlign w:val="center"/>
          </w:tcPr>
          <w:p w14:paraId="74A39688" w14:textId="77777777" w:rsidR="00002DBF" w:rsidRPr="000A0F55" w:rsidRDefault="00002DBF" w:rsidP="002B52D0">
            <w:pPr>
              <w:spacing w:after="0"/>
              <w:ind w:right="-108"/>
              <w:jc w:val="center"/>
              <w:rPr>
                <w:rFonts w:asciiTheme="majorBidi" w:hAnsiTheme="majorBidi" w:cstheme="majorBidi"/>
                <w:bCs/>
                <w:sz w:val="24"/>
                <w:szCs w:val="24"/>
              </w:rPr>
            </w:pPr>
            <w:r w:rsidRPr="000A0F55">
              <w:rPr>
                <w:rFonts w:asciiTheme="majorBidi" w:hAnsiTheme="majorBidi" w:cstheme="majorBidi"/>
                <w:bCs/>
                <w:sz w:val="24"/>
                <w:szCs w:val="24"/>
              </w:rPr>
              <w:t>Бали</w:t>
            </w:r>
          </w:p>
        </w:tc>
        <w:tc>
          <w:tcPr>
            <w:tcW w:w="1373" w:type="dxa"/>
            <w:vAlign w:val="center"/>
          </w:tcPr>
          <w:p w14:paraId="42D2DA83" w14:textId="77777777" w:rsidR="00002DBF" w:rsidRPr="000A0F55" w:rsidRDefault="00002DBF" w:rsidP="002B52D0">
            <w:pPr>
              <w:spacing w:after="0"/>
              <w:jc w:val="center"/>
              <w:rPr>
                <w:rFonts w:asciiTheme="majorBidi" w:hAnsiTheme="majorBidi" w:cstheme="majorBidi"/>
                <w:bCs/>
                <w:sz w:val="24"/>
                <w:szCs w:val="24"/>
              </w:rPr>
            </w:pPr>
            <w:r w:rsidRPr="000A0F55">
              <w:rPr>
                <w:rFonts w:asciiTheme="majorBidi" w:hAnsiTheme="majorBidi" w:cstheme="majorBidi"/>
                <w:bCs/>
                <w:sz w:val="24"/>
                <w:szCs w:val="24"/>
              </w:rPr>
              <w:t>Термін</w:t>
            </w:r>
          </w:p>
          <w:p w14:paraId="2E15BE37" w14:textId="77777777" w:rsidR="00002DBF" w:rsidRPr="000A0F55" w:rsidRDefault="00002DBF" w:rsidP="002B52D0">
            <w:pPr>
              <w:spacing w:after="0"/>
              <w:ind w:right="-108"/>
              <w:jc w:val="center"/>
              <w:rPr>
                <w:rFonts w:asciiTheme="majorBidi" w:hAnsiTheme="majorBidi" w:cstheme="majorBidi"/>
                <w:bCs/>
                <w:sz w:val="24"/>
                <w:szCs w:val="24"/>
              </w:rPr>
            </w:pPr>
            <w:r w:rsidRPr="000A0F55">
              <w:rPr>
                <w:rFonts w:asciiTheme="majorBidi" w:hAnsiTheme="majorBidi" w:cstheme="majorBidi"/>
                <w:bCs/>
                <w:sz w:val="24"/>
                <w:szCs w:val="24"/>
              </w:rPr>
              <w:t>виконання (тижні)</w:t>
            </w:r>
          </w:p>
        </w:tc>
      </w:tr>
      <w:tr w:rsidR="00002DBF" w:rsidRPr="001E2E8D" w14:paraId="2887BC2C" w14:textId="77777777" w:rsidTr="00FD3475">
        <w:trPr>
          <w:trHeight w:val="289"/>
          <w:jc w:val="center"/>
        </w:trPr>
        <w:tc>
          <w:tcPr>
            <w:tcW w:w="9552" w:type="dxa"/>
            <w:gridSpan w:val="5"/>
          </w:tcPr>
          <w:p w14:paraId="0E9295C1" w14:textId="77777777" w:rsidR="00002DBF" w:rsidRPr="000A0F55" w:rsidRDefault="00002DBF" w:rsidP="000A0F55">
            <w:pPr>
              <w:spacing w:after="0"/>
              <w:ind w:right="-119"/>
              <w:jc w:val="center"/>
              <w:rPr>
                <w:rFonts w:asciiTheme="majorBidi" w:hAnsiTheme="majorBidi" w:cstheme="majorBidi"/>
                <w:b/>
                <w:sz w:val="24"/>
                <w:szCs w:val="24"/>
              </w:rPr>
            </w:pPr>
            <w:r w:rsidRPr="000A0F55">
              <w:rPr>
                <w:rFonts w:asciiTheme="majorBidi" w:hAnsiTheme="majorBidi" w:cstheme="majorBidi"/>
                <w:b/>
                <w:sz w:val="24"/>
                <w:szCs w:val="24"/>
              </w:rPr>
              <w:t xml:space="preserve">ЗМІСТОВИЙ МОДУЛЬ І. </w:t>
            </w:r>
          </w:p>
        </w:tc>
      </w:tr>
      <w:tr w:rsidR="000A0F55" w:rsidRPr="001E2E8D" w14:paraId="7F158D18" w14:textId="77777777" w:rsidTr="000A0F55">
        <w:trPr>
          <w:trHeight w:val="701"/>
          <w:jc w:val="center"/>
        </w:trPr>
        <w:tc>
          <w:tcPr>
            <w:tcW w:w="4548" w:type="dxa"/>
          </w:tcPr>
          <w:p w14:paraId="7A4A9A28" w14:textId="77777777" w:rsidR="000A0F55" w:rsidRPr="000A0F55" w:rsidRDefault="000A0F55" w:rsidP="00B70A36">
            <w:pPr>
              <w:rPr>
                <w:rFonts w:asciiTheme="majorBidi" w:hAnsiTheme="majorBidi" w:cstheme="majorBidi"/>
                <w:sz w:val="24"/>
                <w:szCs w:val="24"/>
              </w:rPr>
            </w:pPr>
            <w:r w:rsidRPr="000A0F55">
              <w:rPr>
                <w:rFonts w:asciiTheme="majorBidi" w:hAnsiTheme="majorBidi" w:cstheme="majorBidi"/>
                <w:sz w:val="24"/>
                <w:szCs w:val="24"/>
              </w:rPr>
              <w:t>Тема 1. Державне право як галузь права, наука та навчальна дисципліна</w:t>
            </w:r>
          </w:p>
        </w:tc>
        <w:tc>
          <w:tcPr>
            <w:tcW w:w="2794" w:type="dxa"/>
            <w:vAlign w:val="center"/>
          </w:tcPr>
          <w:p w14:paraId="1B08D6E3" w14:textId="77777777" w:rsidR="000A0F55" w:rsidRPr="000A0F55" w:rsidRDefault="000A0F55" w:rsidP="00A15818">
            <w:pPr>
              <w:spacing w:after="0"/>
              <w:ind w:right="-30"/>
              <w:jc w:val="center"/>
              <w:rPr>
                <w:rFonts w:asciiTheme="majorBidi" w:hAnsiTheme="majorBidi" w:cstheme="majorBidi"/>
                <w:bCs/>
                <w:sz w:val="24"/>
                <w:szCs w:val="24"/>
              </w:rPr>
            </w:pPr>
            <w:r w:rsidRPr="000A0F55">
              <w:rPr>
                <w:rFonts w:asciiTheme="majorBidi" w:hAnsiTheme="majorBidi" w:cstheme="majorBidi"/>
                <w:bCs/>
                <w:sz w:val="24"/>
                <w:szCs w:val="24"/>
              </w:rPr>
              <w:t>Індивідуальне заняття</w:t>
            </w:r>
          </w:p>
        </w:tc>
        <w:tc>
          <w:tcPr>
            <w:tcW w:w="837" w:type="dxa"/>
            <w:gridSpan w:val="2"/>
            <w:vAlign w:val="center"/>
          </w:tcPr>
          <w:p w14:paraId="3D287ABD" w14:textId="77777777" w:rsidR="000A0F55" w:rsidRPr="000A0F55" w:rsidRDefault="000A0F55" w:rsidP="00A15818">
            <w:pPr>
              <w:tabs>
                <w:tab w:val="left" w:pos="34"/>
              </w:tabs>
              <w:spacing w:after="0"/>
              <w:ind w:right="-108"/>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2</w:t>
            </w:r>
          </w:p>
        </w:tc>
        <w:tc>
          <w:tcPr>
            <w:tcW w:w="1373" w:type="dxa"/>
            <w:vAlign w:val="center"/>
          </w:tcPr>
          <w:p w14:paraId="54F967F2" w14:textId="77777777" w:rsidR="000A0F55" w:rsidRPr="000A0F55" w:rsidRDefault="000A0F55" w:rsidP="00A15818">
            <w:pPr>
              <w:spacing w:after="0"/>
              <w:jc w:val="center"/>
              <w:rPr>
                <w:rFonts w:asciiTheme="majorBidi" w:hAnsiTheme="majorBidi" w:cstheme="majorBidi"/>
                <w:bCs/>
                <w:sz w:val="24"/>
                <w:szCs w:val="24"/>
              </w:rPr>
            </w:pPr>
            <w:r w:rsidRPr="000A0F55">
              <w:rPr>
                <w:rFonts w:asciiTheme="majorBidi" w:hAnsiTheme="majorBidi" w:cstheme="majorBidi"/>
                <w:bCs/>
                <w:sz w:val="24"/>
                <w:szCs w:val="24"/>
              </w:rPr>
              <w:t>І</w:t>
            </w:r>
          </w:p>
        </w:tc>
      </w:tr>
      <w:tr w:rsidR="000A0F55" w:rsidRPr="001E2E8D" w14:paraId="1E58DE26" w14:textId="77777777" w:rsidTr="000A0F55">
        <w:trPr>
          <w:trHeight w:val="697"/>
          <w:jc w:val="center"/>
        </w:trPr>
        <w:tc>
          <w:tcPr>
            <w:tcW w:w="4548" w:type="dxa"/>
          </w:tcPr>
          <w:p w14:paraId="78D2DE48" w14:textId="77777777" w:rsidR="000A0F55" w:rsidRPr="000A0F55" w:rsidRDefault="000A0F55" w:rsidP="00B70A36">
            <w:pPr>
              <w:rPr>
                <w:rFonts w:asciiTheme="majorBidi" w:hAnsiTheme="majorBidi" w:cstheme="majorBidi"/>
                <w:sz w:val="24"/>
                <w:szCs w:val="24"/>
              </w:rPr>
            </w:pPr>
            <w:r w:rsidRPr="000A0F55">
              <w:rPr>
                <w:rFonts w:asciiTheme="majorBidi" w:hAnsiTheme="majorBidi" w:cstheme="majorBidi"/>
                <w:sz w:val="24"/>
                <w:szCs w:val="24"/>
              </w:rPr>
              <w:t>Тема 2. Джерела державного (конституційного) права зарубіжних країн</w:t>
            </w:r>
          </w:p>
        </w:tc>
        <w:tc>
          <w:tcPr>
            <w:tcW w:w="2794" w:type="dxa"/>
            <w:vAlign w:val="center"/>
          </w:tcPr>
          <w:p w14:paraId="4CA66711" w14:textId="77777777" w:rsidR="000A0F55" w:rsidRPr="000A0F55" w:rsidRDefault="000A0F55" w:rsidP="00A15818">
            <w:pPr>
              <w:spacing w:after="0"/>
              <w:ind w:right="-108"/>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837" w:type="dxa"/>
            <w:gridSpan w:val="2"/>
            <w:vAlign w:val="center"/>
          </w:tcPr>
          <w:p w14:paraId="26CCDB35" w14:textId="77777777" w:rsidR="000A0F55" w:rsidRPr="000A0F55" w:rsidRDefault="000A0F55" w:rsidP="00A15818">
            <w:pPr>
              <w:tabs>
                <w:tab w:val="left" w:pos="-108"/>
              </w:tabs>
              <w:spacing w:after="0"/>
              <w:ind w:right="-185"/>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4</w:t>
            </w:r>
          </w:p>
        </w:tc>
        <w:tc>
          <w:tcPr>
            <w:tcW w:w="1373" w:type="dxa"/>
            <w:vAlign w:val="center"/>
          </w:tcPr>
          <w:p w14:paraId="1C02468A" w14:textId="77777777" w:rsidR="000A0F55" w:rsidRPr="000A0F55" w:rsidRDefault="000A0F55" w:rsidP="00A15818">
            <w:pPr>
              <w:spacing w:after="0"/>
              <w:jc w:val="center"/>
              <w:rPr>
                <w:rFonts w:asciiTheme="majorBidi" w:hAnsiTheme="majorBidi" w:cstheme="majorBidi"/>
                <w:bCs/>
                <w:sz w:val="24"/>
                <w:szCs w:val="24"/>
              </w:rPr>
            </w:pPr>
            <w:r w:rsidRPr="000A0F55">
              <w:rPr>
                <w:rFonts w:asciiTheme="majorBidi" w:hAnsiTheme="majorBidi" w:cstheme="majorBidi"/>
                <w:bCs/>
                <w:sz w:val="24"/>
                <w:szCs w:val="24"/>
              </w:rPr>
              <w:t>І-ІІ</w:t>
            </w:r>
          </w:p>
        </w:tc>
      </w:tr>
      <w:tr w:rsidR="000A0F55" w:rsidRPr="001E2E8D" w14:paraId="43916C47" w14:textId="77777777" w:rsidTr="000A0F55">
        <w:trPr>
          <w:jc w:val="center"/>
        </w:trPr>
        <w:tc>
          <w:tcPr>
            <w:tcW w:w="4548" w:type="dxa"/>
          </w:tcPr>
          <w:p w14:paraId="524F0C41" w14:textId="77777777" w:rsidR="000A0F55" w:rsidRPr="000A0F55" w:rsidRDefault="000A0F55" w:rsidP="00B70A36">
            <w:pPr>
              <w:rPr>
                <w:rFonts w:asciiTheme="majorBidi" w:hAnsiTheme="majorBidi" w:cstheme="majorBidi"/>
                <w:sz w:val="24"/>
                <w:szCs w:val="24"/>
              </w:rPr>
            </w:pPr>
            <w:r w:rsidRPr="000A0F55">
              <w:rPr>
                <w:rFonts w:asciiTheme="majorBidi" w:hAnsiTheme="majorBidi" w:cstheme="majorBidi"/>
                <w:sz w:val="24"/>
                <w:szCs w:val="24"/>
              </w:rPr>
              <w:t>Тема 3. Конституційні засади суспільного ладу зарубіжних країн</w:t>
            </w:r>
          </w:p>
        </w:tc>
        <w:tc>
          <w:tcPr>
            <w:tcW w:w="2794" w:type="dxa"/>
            <w:vAlign w:val="center"/>
          </w:tcPr>
          <w:p w14:paraId="3D95F926" w14:textId="77777777" w:rsidR="000A0F55" w:rsidRPr="000A0F55" w:rsidRDefault="000A0F55" w:rsidP="00A15818">
            <w:pPr>
              <w:spacing w:after="0"/>
              <w:ind w:right="-108"/>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837" w:type="dxa"/>
            <w:gridSpan w:val="2"/>
            <w:vAlign w:val="center"/>
          </w:tcPr>
          <w:p w14:paraId="3D83F0FC" w14:textId="77777777" w:rsidR="000A0F55" w:rsidRPr="000A0F55" w:rsidRDefault="000A0F55" w:rsidP="00A15818">
            <w:pPr>
              <w:tabs>
                <w:tab w:val="left" w:pos="-108"/>
              </w:tabs>
              <w:spacing w:after="0"/>
              <w:ind w:right="-185"/>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4</w:t>
            </w:r>
          </w:p>
        </w:tc>
        <w:tc>
          <w:tcPr>
            <w:tcW w:w="1373" w:type="dxa"/>
            <w:vAlign w:val="center"/>
          </w:tcPr>
          <w:p w14:paraId="09C0C6A5" w14:textId="77777777" w:rsidR="000A0F55" w:rsidRPr="000A0F55" w:rsidRDefault="000A0F55" w:rsidP="00A15818">
            <w:pPr>
              <w:spacing w:after="0"/>
              <w:jc w:val="center"/>
              <w:rPr>
                <w:rFonts w:asciiTheme="majorBidi" w:hAnsiTheme="majorBidi" w:cstheme="majorBidi"/>
                <w:bCs/>
                <w:sz w:val="24"/>
                <w:szCs w:val="24"/>
              </w:rPr>
            </w:pPr>
            <w:r w:rsidRPr="000A0F55">
              <w:rPr>
                <w:rFonts w:asciiTheme="majorBidi" w:hAnsiTheme="majorBidi" w:cstheme="majorBidi"/>
                <w:bCs/>
                <w:sz w:val="24"/>
                <w:szCs w:val="24"/>
              </w:rPr>
              <w:t>ІІІ</w:t>
            </w:r>
          </w:p>
        </w:tc>
      </w:tr>
      <w:tr w:rsidR="00002DBF" w:rsidRPr="001E2E8D" w14:paraId="7AB31A4F" w14:textId="77777777" w:rsidTr="00FD3475">
        <w:trPr>
          <w:trHeight w:val="523"/>
          <w:jc w:val="center"/>
        </w:trPr>
        <w:tc>
          <w:tcPr>
            <w:tcW w:w="4548" w:type="dxa"/>
            <w:vAlign w:val="center"/>
          </w:tcPr>
          <w:p w14:paraId="3CF3AC72" w14:textId="77777777" w:rsidR="00002DBF" w:rsidRPr="000A0F55" w:rsidRDefault="00002DBF" w:rsidP="002B52D0">
            <w:pPr>
              <w:shd w:val="clear" w:color="auto" w:fill="FFFFFF"/>
              <w:spacing w:after="0"/>
              <w:jc w:val="center"/>
              <w:rPr>
                <w:rFonts w:asciiTheme="majorBidi" w:hAnsiTheme="majorBidi" w:cstheme="majorBidi"/>
                <w:i/>
                <w:sz w:val="24"/>
                <w:szCs w:val="24"/>
              </w:rPr>
            </w:pPr>
            <w:r w:rsidRPr="000A0F55">
              <w:rPr>
                <w:rFonts w:asciiTheme="majorBidi" w:hAnsiTheme="majorBidi" w:cstheme="majorBidi"/>
                <w:i/>
                <w:sz w:val="24"/>
                <w:szCs w:val="24"/>
              </w:rPr>
              <w:lastRenderedPageBreak/>
              <w:t>Всього: 10 год.</w:t>
            </w:r>
          </w:p>
        </w:tc>
        <w:tc>
          <w:tcPr>
            <w:tcW w:w="5004" w:type="dxa"/>
            <w:gridSpan w:val="4"/>
            <w:vAlign w:val="center"/>
          </w:tcPr>
          <w:p w14:paraId="6B2B6448" w14:textId="77777777" w:rsidR="00002DBF" w:rsidRPr="000A0F55" w:rsidRDefault="00002DBF" w:rsidP="002B52D0">
            <w:pPr>
              <w:spacing w:after="0"/>
              <w:jc w:val="center"/>
              <w:rPr>
                <w:rFonts w:asciiTheme="majorBidi" w:hAnsiTheme="majorBidi" w:cstheme="majorBidi"/>
                <w:bCs/>
                <w:i/>
                <w:sz w:val="24"/>
                <w:szCs w:val="24"/>
              </w:rPr>
            </w:pPr>
            <w:r w:rsidRPr="000A0F55">
              <w:rPr>
                <w:rFonts w:asciiTheme="majorBidi" w:hAnsiTheme="majorBidi" w:cstheme="majorBidi"/>
                <w:bCs/>
                <w:i/>
                <w:sz w:val="24"/>
                <w:szCs w:val="24"/>
              </w:rPr>
              <w:t>Всього: 35 балів</w:t>
            </w:r>
          </w:p>
        </w:tc>
      </w:tr>
      <w:tr w:rsidR="00002DBF" w:rsidRPr="001E2E8D" w14:paraId="19ADD8F6" w14:textId="77777777" w:rsidTr="00FD3475">
        <w:trPr>
          <w:jc w:val="center"/>
        </w:trPr>
        <w:tc>
          <w:tcPr>
            <w:tcW w:w="9552" w:type="dxa"/>
            <w:gridSpan w:val="5"/>
            <w:vAlign w:val="center"/>
          </w:tcPr>
          <w:p w14:paraId="44054827" w14:textId="77777777" w:rsidR="00002DBF" w:rsidRPr="000A0F55" w:rsidRDefault="00002DBF" w:rsidP="000A0F55">
            <w:pPr>
              <w:spacing w:after="0" w:line="264" w:lineRule="auto"/>
              <w:ind w:right="-119"/>
              <w:jc w:val="center"/>
              <w:rPr>
                <w:rFonts w:asciiTheme="majorBidi" w:hAnsiTheme="majorBidi" w:cstheme="majorBidi"/>
                <w:b/>
                <w:sz w:val="24"/>
                <w:szCs w:val="24"/>
              </w:rPr>
            </w:pPr>
            <w:r w:rsidRPr="000A0F55">
              <w:rPr>
                <w:rFonts w:asciiTheme="majorBidi" w:hAnsiTheme="majorBidi" w:cstheme="majorBidi"/>
                <w:b/>
                <w:sz w:val="24"/>
                <w:szCs w:val="24"/>
              </w:rPr>
              <w:t>ЗМІСТОВИЙ МОДУЛЬ ІІ.</w:t>
            </w:r>
          </w:p>
        </w:tc>
      </w:tr>
      <w:tr w:rsidR="000A0F55" w:rsidRPr="001E2E8D" w14:paraId="1248E894" w14:textId="77777777" w:rsidTr="000A0F55">
        <w:trPr>
          <w:trHeight w:val="679"/>
          <w:jc w:val="center"/>
        </w:trPr>
        <w:tc>
          <w:tcPr>
            <w:tcW w:w="4548" w:type="dxa"/>
          </w:tcPr>
          <w:p w14:paraId="3D691236" w14:textId="77777777" w:rsidR="000A0F55" w:rsidRPr="000A0F55" w:rsidRDefault="000A0F55" w:rsidP="00B70A36">
            <w:pPr>
              <w:spacing w:after="0" w:line="360" w:lineRule="auto"/>
              <w:ind w:left="113" w:right="113"/>
              <w:jc w:val="both"/>
              <w:rPr>
                <w:rFonts w:asciiTheme="majorBidi" w:hAnsiTheme="majorBidi" w:cstheme="majorBidi"/>
                <w:sz w:val="24"/>
                <w:szCs w:val="24"/>
                <w:lang w:eastAsia="ru-RU"/>
              </w:rPr>
            </w:pPr>
            <w:r w:rsidRPr="000A0F55">
              <w:rPr>
                <w:rFonts w:asciiTheme="majorBidi" w:hAnsiTheme="majorBidi" w:cstheme="majorBidi"/>
                <w:sz w:val="24"/>
                <w:szCs w:val="24"/>
                <w:lang w:eastAsia="ru-RU"/>
              </w:rPr>
              <w:t>Тема 4. Держава як конституційно-правовий інститут</w:t>
            </w:r>
          </w:p>
          <w:p w14:paraId="02EC67FB" w14:textId="77777777" w:rsidR="000A0F55" w:rsidRPr="000A0F55" w:rsidRDefault="000A0F55" w:rsidP="00B70A36">
            <w:pPr>
              <w:spacing w:after="0" w:line="240" w:lineRule="auto"/>
              <w:rPr>
                <w:rFonts w:asciiTheme="majorBidi" w:hAnsiTheme="majorBidi" w:cstheme="majorBidi"/>
                <w:sz w:val="24"/>
                <w:szCs w:val="24"/>
                <w:lang w:eastAsia="ru-RU"/>
              </w:rPr>
            </w:pPr>
          </w:p>
        </w:tc>
        <w:tc>
          <w:tcPr>
            <w:tcW w:w="2857" w:type="dxa"/>
            <w:gridSpan w:val="2"/>
            <w:vAlign w:val="center"/>
          </w:tcPr>
          <w:p w14:paraId="425DAACD" w14:textId="77777777" w:rsidR="000A0F55" w:rsidRPr="000A0F55" w:rsidRDefault="000A0F55" w:rsidP="00A15818">
            <w:pPr>
              <w:spacing w:after="0"/>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774" w:type="dxa"/>
            <w:vAlign w:val="center"/>
          </w:tcPr>
          <w:p w14:paraId="1E6E512B" w14:textId="77777777" w:rsidR="000A0F55" w:rsidRPr="000A0F55" w:rsidRDefault="000A0F55" w:rsidP="00A15818">
            <w:pPr>
              <w:spacing w:after="0"/>
              <w:ind w:right="-249"/>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2</w:t>
            </w:r>
          </w:p>
        </w:tc>
        <w:tc>
          <w:tcPr>
            <w:tcW w:w="1373" w:type="dxa"/>
            <w:vAlign w:val="center"/>
          </w:tcPr>
          <w:p w14:paraId="092CAF2C" w14:textId="77777777" w:rsidR="000A0F55" w:rsidRPr="000A0F55" w:rsidRDefault="000A0F55" w:rsidP="00A15818">
            <w:pPr>
              <w:spacing w:after="0"/>
              <w:jc w:val="center"/>
              <w:rPr>
                <w:rFonts w:asciiTheme="majorBidi" w:hAnsiTheme="majorBidi" w:cstheme="majorBidi"/>
                <w:bCs/>
                <w:sz w:val="24"/>
                <w:szCs w:val="24"/>
              </w:rPr>
            </w:pPr>
            <w:r w:rsidRPr="000A0F55">
              <w:rPr>
                <w:rFonts w:asciiTheme="majorBidi" w:hAnsiTheme="majorBidi" w:cstheme="majorBidi"/>
                <w:bCs/>
                <w:sz w:val="24"/>
                <w:szCs w:val="24"/>
              </w:rPr>
              <w:t>V-VІ</w:t>
            </w:r>
          </w:p>
        </w:tc>
      </w:tr>
      <w:tr w:rsidR="000A0F55" w:rsidRPr="001E2E8D" w14:paraId="2654B87D" w14:textId="77777777" w:rsidTr="000A0F55">
        <w:trPr>
          <w:trHeight w:val="778"/>
          <w:jc w:val="center"/>
        </w:trPr>
        <w:tc>
          <w:tcPr>
            <w:tcW w:w="4548" w:type="dxa"/>
          </w:tcPr>
          <w:p w14:paraId="120F3515" w14:textId="77777777" w:rsidR="000A0F55" w:rsidRPr="000A0F55" w:rsidRDefault="000A0F55" w:rsidP="00B70A36">
            <w:pPr>
              <w:spacing w:after="0" w:line="240" w:lineRule="auto"/>
              <w:rPr>
                <w:rFonts w:asciiTheme="majorBidi" w:hAnsiTheme="majorBidi" w:cstheme="majorBidi"/>
                <w:sz w:val="24"/>
                <w:szCs w:val="24"/>
                <w:lang w:eastAsia="ru-RU"/>
              </w:rPr>
            </w:pPr>
            <w:r w:rsidRPr="000A0F55">
              <w:rPr>
                <w:rFonts w:asciiTheme="majorBidi" w:hAnsiTheme="majorBidi" w:cstheme="majorBidi"/>
                <w:sz w:val="24"/>
                <w:szCs w:val="24"/>
                <w:lang w:eastAsia="ru-RU"/>
              </w:rPr>
              <w:t>Тема 5. Форми державного правління в зарубіжних країнах</w:t>
            </w:r>
          </w:p>
        </w:tc>
        <w:tc>
          <w:tcPr>
            <w:tcW w:w="2857" w:type="dxa"/>
            <w:gridSpan w:val="2"/>
            <w:vAlign w:val="center"/>
          </w:tcPr>
          <w:p w14:paraId="6C742CC2" w14:textId="77777777" w:rsidR="000A0F55" w:rsidRPr="000A0F55" w:rsidRDefault="000A0F55" w:rsidP="00A15818">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Індивідуальне заняття</w:t>
            </w:r>
          </w:p>
        </w:tc>
        <w:tc>
          <w:tcPr>
            <w:tcW w:w="774" w:type="dxa"/>
            <w:vAlign w:val="center"/>
          </w:tcPr>
          <w:p w14:paraId="3FE60F47" w14:textId="77777777" w:rsidR="000A0F55" w:rsidRPr="000A0F55" w:rsidRDefault="000A0F55" w:rsidP="00A15818">
            <w:pPr>
              <w:spacing w:after="0"/>
              <w:ind w:right="-249"/>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3</w:t>
            </w:r>
          </w:p>
        </w:tc>
        <w:tc>
          <w:tcPr>
            <w:tcW w:w="1373" w:type="dxa"/>
            <w:vAlign w:val="center"/>
          </w:tcPr>
          <w:p w14:paraId="77E4F9EC" w14:textId="77777777" w:rsidR="000A0F55" w:rsidRPr="000A0F55" w:rsidRDefault="000A0F55" w:rsidP="00A15818">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VІ-VІІ</w:t>
            </w:r>
          </w:p>
        </w:tc>
      </w:tr>
      <w:tr w:rsidR="000A0F55" w:rsidRPr="001E2E8D" w14:paraId="2C2AE9F5" w14:textId="77777777" w:rsidTr="000A0F55">
        <w:trPr>
          <w:trHeight w:val="778"/>
          <w:jc w:val="center"/>
        </w:trPr>
        <w:tc>
          <w:tcPr>
            <w:tcW w:w="4548" w:type="dxa"/>
          </w:tcPr>
          <w:p w14:paraId="1B3660AA" w14:textId="77777777" w:rsidR="000A0F55" w:rsidRPr="000A0F55" w:rsidRDefault="000A0F55" w:rsidP="00B70A36">
            <w:pPr>
              <w:spacing w:after="0" w:line="360" w:lineRule="auto"/>
              <w:ind w:left="113" w:right="113"/>
              <w:jc w:val="both"/>
              <w:rPr>
                <w:rFonts w:asciiTheme="majorBidi" w:hAnsiTheme="majorBidi" w:cstheme="majorBidi"/>
                <w:sz w:val="24"/>
                <w:szCs w:val="24"/>
                <w:lang w:eastAsia="ru-RU"/>
              </w:rPr>
            </w:pPr>
            <w:r w:rsidRPr="000A0F55">
              <w:rPr>
                <w:rFonts w:asciiTheme="majorBidi" w:hAnsiTheme="majorBidi" w:cstheme="majorBidi"/>
                <w:sz w:val="24"/>
                <w:szCs w:val="24"/>
              </w:rPr>
              <w:t xml:space="preserve">Тема 6. </w:t>
            </w:r>
            <w:r w:rsidRPr="000A0F55">
              <w:rPr>
                <w:rFonts w:asciiTheme="majorBidi" w:hAnsiTheme="majorBidi" w:cstheme="majorBidi"/>
                <w:sz w:val="24"/>
                <w:szCs w:val="24"/>
                <w:lang w:eastAsia="ru-RU"/>
              </w:rPr>
              <w:t>Форми політико-територіального устрою в зарубіжних країнах</w:t>
            </w:r>
          </w:p>
        </w:tc>
        <w:tc>
          <w:tcPr>
            <w:tcW w:w="2857" w:type="dxa"/>
            <w:gridSpan w:val="2"/>
            <w:vAlign w:val="center"/>
          </w:tcPr>
          <w:p w14:paraId="102717A7" w14:textId="77777777" w:rsidR="000A0F55" w:rsidRPr="000A0F55" w:rsidRDefault="000A0F55" w:rsidP="00A15818">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774" w:type="dxa"/>
            <w:vAlign w:val="center"/>
          </w:tcPr>
          <w:p w14:paraId="46C3167E" w14:textId="77777777" w:rsidR="000A0F55" w:rsidRPr="000A0F55" w:rsidRDefault="000A0F55" w:rsidP="00A15818">
            <w:pPr>
              <w:spacing w:after="0"/>
              <w:ind w:right="-249"/>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2</w:t>
            </w:r>
          </w:p>
        </w:tc>
        <w:tc>
          <w:tcPr>
            <w:tcW w:w="1373" w:type="dxa"/>
            <w:vAlign w:val="center"/>
          </w:tcPr>
          <w:p w14:paraId="4542BBC9" w14:textId="77777777" w:rsidR="000A0F55" w:rsidRPr="000A0F55" w:rsidRDefault="000A0F55" w:rsidP="00A15818">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VІІ- VІІІ</w:t>
            </w:r>
          </w:p>
        </w:tc>
      </w:tr>
      <w:tr w:rsidR="000A0F55" w:rsidRPr="001E2E8D" w14:paraId="22117D22" w14:textId="77777777" w:rsidTr="000A0F55">
        <w:trPr>
          <w:trHeight w:val="778"/>
          <w:jc w:val="center"/>
        </w:trPr>
        <w:tc>
          <w:tcPr>
            <w:tcW w:w="4548" w:type="dxa"/>
          </w:tcPr>
          <w:p w14:paraId="055E30FA" w14:textId="77777777" w:rsidR="000A0F55" w:rsidRPr="000A0F55" w:rsidRDefault="000A0F55" w:rsidP="00B70A36">
            <w:pPr>
              <w:spacing w:after="0" w:line="360" w:lineRule="auto"/>
              <w:ind w:left="113" w:right="113"/>
              <w:jc w:val="both"/>
              <w:rPr>
                <w:rFonts w:asciiTheme="majorBidi" w:hAnsiTheme="majorBidi" w:cstheme="majorBidi"/>
                <w:sz w:val="24"/>
                <w:szCs w:val="24"/>
              </w:rPr>
            </w:pPr>
            <w:r w:rsidRPr="000A0F55">
              <w:rPr>
                <w:rFonts w:asciiTheme="majorBidi" w:hAnsiTheme="majorBidi" w:cstheme="majorBidi"/>
                <w:sz w:val="24"/>
                <w:szCs w:val="24"/>
              </w:rPr>
              <w:t xml:space="preserve">Тема 7. </w:t>
            </w:r>
            <w:r w:rsidRPr="000A0F55">
              <w:rPr>
                <w:rFonts w:asciiTheme="majorBidi" w:hAnsiTheme="majorBidi" w:cstheme="majorBidi"/>
                <w:sz w:val="24"/>
                <w:szCs w:val="24"/>
                <w:lang w:eastAsia="ru-RU"/>
              </w:rPr>
              <w:t>Політичні та державні режими в зарубіжних країнах</w:t>
            </w:r>
          </w:p>
        </w:tc>
        <w:tc>
          <w:tcPr>
            <w:tcW w:w="2857" w:type="dxa"/>
            <w:gridSpan w:val="2"/>
            <w:vAlign w:val="center"/>
          </w:tcPr>
          <w:p w14:paraId="0989998D" w14:textId="77777777" w:rsidR="000A0F55" w:rsidRPr="000A0F55" w:rsidRDefault="000A0F55" w:rsidP="00A15818">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Індивідуальне заняття</w:t>
            </w:r>
          </w:p>
        </w:tc>
        <w:tc>
          <w:tcPr>
            <w:tcW w:w="774" w:type="dxa"/>
            <w:vAlign w:val="center"/>
          </w:tcPr>
          <w:p w14:paraId="7ED46892" w14:textId="77777777" w:rsidR="000A0F55" w:rsidRPr="000A0F55" w:rsidRDefault="000A0F55" w:rsidP="00A15818">
            <w:pPr>
              <w:spacing w:after="0"/>
              <w:ind w:right="-249"/>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3</w:t>
            </w:r>
          </w:p>
        </w:tc>
        <w:tc>
          <w:tcPr>
            <w:tcW w:w="1373" w:type="dxa"/>
            <w:vAlign w:val="center"/>
          </w:tcPr>
          <w:p w14:paraId="35BCABA4" w14:textId="77777777" w:rsidR="000A0F55" w:rsidRPr="000A0F55" w:rsidRDefault="000A0F55" w:rsidP="00A15818">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VІІІ-IX</w:t>
            </w:r>
          </w:p>
        </w:tc>
      </w:tr>
      <w:tr w:rsidR="000A0F55" w:rsidRPr="001E2E8D" w14:paraId="04FF6A32" w14:textId="77777777" w:rsidTr="000A0F55">
        <w:trPr>
          <w:trHeight w:val="351"/>
          <w:jc w:val="center"/>
        </w:trPr>
        <w:tc>
          <w:tcPr>
            <w:tcW w:w="9552" w:type="dxa"/>
            <w:gridSpan w:val="5"/>
          </w:tcPr>
          <w:p w14:paraId="13FA50EE" w14:textId="77777777" w:rsidR="000A0F55" w:rsidRPr="000A0F55" w:rsidRDefault="000A0F55" w:rsidP="00A15818">
            <w:pPr>
              <w:spacing w:after="0"/>
              <w:ind w:right="-48"/>
              <w:jc w:val="center"/>
              <w:rPr>
                <w:rFonts w:asciiTheme="majorBidi" w:hAnsiTheme="majorBidi" w:cstheme="majorBidi"/>
                <w:bCs/>
                <w:sz w:val="24"/>
                <w:szCs w:val="24"/>
              </w:rPr>
            </w:pPr>
            <w:r w:rsidRPr="000A0F55">
              <w:rPr>
                <w:rFonts w:asciiTheme="majorBidi" w:hAnsiTheme="majorBidi" w:cstheme="majorBidi"/>
                <w:b/>
                <w:sz w:val="24"/>
                <w:szCs w:val="24"/>
              </w:rPr>
              <w:t>ЗМІСТОВИЙ МОДУЛЬ ІІІ.</w:t>
            </w:r>
          </w:p>
        </w:tc>
      </w:tr>
      <w:tr w:rsidR="000A0F55" w:rsidRPr="001E2E8D" w14:paraId="17B801E0" w14:textId="77777777" w:rsidTr="000A0F55">
        <w:trPr>
          <w:trHeight w:val="778"/>
          <w:jc w:val="center"/>
        </w:trPr>
        <w:tc>
          <w:tcPr>
            <w:tcW w:w="4548" w:type="dxa"/>
          </w:tcPr>
          <w:p w14:paraId="5599A853" w14:textId="77777777" w:rsidR="000A0F55" w:rsidRPr="000A0F55" w:rsidRDefault="000A0F55" w:rsidP="00B70A36">
            <w:pPr>
              <w:rPr>
                <w:rFonts w:asciiTheme="majorBidi" w:hAnsiTheme="majorBidi" w:cstheme="majorBidi"/>
                <w:sz w:val="24"/>
                <w:szCs w:val="24"/>
              </w:rPr>
            </w:pPr>
            <w:r w:rsidRPr="000A0F55">
              <w:rPr>
                <w:rFonts w:asciiTheme="majorBidi" w:hAnsiTheme="majorBidi" w:cstheme="majorBidi"/>
                <w:sz w:val="24"/>
                <w:szCs w:val="24"/>
              </w:rPr>
              <w:t>Тема 8. Вибори як засіб формування органів державної влади</w:t>
            </w:r>
          </w:p>
        </w:tc>
        <w:tc>
          <w:tcPr>
            <w:tcW w:w="2857" w:type="dxa"/>
            <w:gridSpan w:val="2"/>
            <w:vAlign w:val="center"/>
          </w:tcPr>
          <w:p w14:paraId="02DB5FC8" w14:textId="77777777" w:rsidR="000A0F55" w:rsidRPr="000A0F55" w:rsidRDefault="000A0F55" w:rsidP="00E13FB8">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774" w:type="dxa"/>
            <w:vAlign w:val="center"/>
          </w:tcPr>
          <w:p w14:paraId="34F63726" w14:textId="77777777" w:rsidR="000A0F55" w:rsidRPr="000A0F55" w:rsidRDefault="000A0F55" w:rsidP="00E13FB8">
            <w:pPr>
              <w:spacing w:after="0"/>
              <w:ind w:right="-249"/>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2</w:t>
            </w:r>
          </w:p>
        </w:tc>
        <w:tc>
          <w:tcPr>
            <w:tcW w:w="1373" w:type="dxa"/>
            <w:vAlign w:val="center"/>
          </w:tcPr>
          <w:p w14:paraId="64AE8F30" w14:textId="77777777" w:rsidR="000A0F55" w:rsidRPr="000A0F55" w:rsidRDefault="000A0F55" w:rsidP="00E13FB8">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IX-X</w:t>
            </w:r>
          </w:p>
        </w:tc>
      </w:tr>
      <w:tr w:rsidR="000A0F55" w:rsidRPr="001E2E8D" w14:paraId="5FDD0C3E" w14:textId="77777777" w:rsidTr="000A0F55">
        <w:trPr>
          <w:trHeight w:val="778"/>
          <w:jc w:val="center"/>
        </w:trPr>
        <w:tc>
          <w:tcPr>
            <w:tcW w:w="4548" w:type="dxa"/>
          </w:tcPr>
          <w:p w14:paraId="092CB543" w14:textId="77777777" w:rsidR="000A0F55" w:rsidRPr="000A0F55" w:rsidRDefault="000A0F55" w:rsidP="00B70A36">
            <w:pPr>
              <w:rPr>
                <w:rFonts w:asciiTheme="majorBidi" w:hAnsiTheme="majorBidi" w:cstheme="majorBidi"/>
                <w:sz w:val="24"/>
                <w:szCs w:val="24"/>
              </w:rPr>
            </w:pPr>
            <w:r w:rsidRPr="000A0F55">
              <w:rPr>
                <w:rFonts w:asciiTheme="majorBidi" w:hAnsiTheme="majorBidi" w:cstheme="majorBidi"/>
                <w:sz w:val="24"/>
                <w:szCs w:val="24"/>
              </w:rPr>
              <w:t>Тема 9. Органи законодавчої влади в зарубіжних країнах</w:t>
            </w:r>
          </w:p>
        </w:tc>
        <w:tc>
          <w:tcPr>
            <w:tcW w:w="2857" w:type="dxa"/>
            <w:gridSpan w:val="2"/>
            <w:vAlign w:val="center"/>
          </w:tcPr>
          <w:p w14:paraId="13327860" w14:textId="77777777" w:rsidR="000A0F55" w:rsidRPr="000A0F55" w:rsidRDefault="000A0F55" w:rsidP="00E13FB8">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Індивідуальне заняття</w:t>
            </w:r>
          </w:p>
        </w:tc>
        <w:tc>
          <w:tcPr>
            <w:tcW w:w="774" w:type="dxa"/>
            <w:vAlign w:val="center"/>
          </w:tcPr>
          <w:p w14:paraId="1240B4B9" w14:textId="77777777" w:rsidR="000A0F55" w:rsidRPr="000A0F55" w:rsidRDefault="000A0F55" w:rsidP="00E13FB8">
            <w:pPr>
              <w:spacing w:after="0"/>
              <w:ind w:right="-249"/>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3</w:t>
            </w:r>
          </w:p>
        </w:tc>
        <w:tc>
          <w:tcPr>
            <w:tcW w:w="1373" w:type="dxa"/>
            <w:vAlign w:val="center"/>
          </w:tcPr>
          <w:p w14:paraId="5761D960" w14:textId="77777777" w:rsidR="000A0F55" w:rsidRPr="000A0F55" w:rsidRDefault="000A0F55" w:rsidP="00E13FB8">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X-XI</w:t>
            </w:r>
          </w:p>
        </w:tc>
      </w:tr>
      <w:tr w:rsidR="000A0F55" w:rsidRPr="001E2E8D" w14:paraId="5240AB40" w14:textId="77777777" w:rsidTr="000A0F55">
        <w:trPr>
          <w:trHeight w:val="778"/>
          <w:jc w:val="center"/>
        </w:trPr>
        <w:tc>
          <w:tcPr>
            <w:tcW w:w="4548" w:type="dxa"/>
          </w:tcPr>
          <w:p w14:paraId="3E2B9498" w14:textId="77777777" w:rsidR="000A0F55" w:rsidRPr="000A0F55" w:rsidRDefault="000A0F55" w:rsidP="00B70A36">
            <w:pPr>
              <w:rPr>
                <w:rFonts w:asciiTheme="majorBidi" w:hAnsiTheme="majorBidi" w:cstheme="majorBidi"/>
                <w:sz w:val="24"/>
                <w:szCs w:val="24"/>
              </w:rPr>
            </w:pPr>
            <w:r w:rsidRPr="000A0F55">
              <w:rPr>
                <w:rFonts w:asciiTheme="majorBidi" w:hAnsiTheme="majorBidi" w:cstheme="majorBidi"/>
                <w:sz w:val="24"/>
                <w:szCs w:val="24"/>
              </w:rPr>
              <w:t>Тема 10. Органи виконавчої влади в зарубіжних країнах</w:t>
            </w:r>
          </w:p>
        </w:tc>
        <w:tc>
          <w:tcPr>
            <w:tcW w:w="2857" w:type="dxa"/>
            <w:gridSpan w:val="2"/>
            <w:vAlign w:val="center"/>
          </w:tcPr>
          <w:p w14:paraId="28F05E8A" w14:textId="77777777" w:rsidR="000A0F55" w:rsidRPr="000A0F55" w:rsidRDefault="000A0F55" w:rsidP="00E13FB8">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774" w:type="dxa"/>
            <w:vAlign w:val="center"/>
          </w:tcPr>
          <w:p w14:paraId="2867AD60" w14:textId="77777777" w:rsidR="000A0F55" w:rsidRPr="000A0F55" w:rsidRDefault="000A0F55" w:rsidP="00E13FB8">
            <w:pPr>
              <w:spacing w:after="0"/>
              <w:ind w:right="-249"/>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2</w:t>
            </w:r>
          </w:p>
        </w:tc>
        <w:tc>
          <w:tcPr>
            <w:tcW w:w="1373" w:type="dxa"/>
            <w:vAlign w:val="center"/>
          </w:tcPr>
          <w:p w14:paraId="2C72FC2A" w14:textId="77777777" w:rsidR="000A0F55" w:rsidRPr="000A0F55" w:rsidRDefault="000A0F55" w:rsidP="00E13FB8">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XI-XII</w:t>
            </w:r>
          </w:p>
        </w:tc>
      </w:tr>
      <w:tr w:rsidR="000A0F55" w:rsidRPr="001E2E8D" w14:paraId="2E23E273" w14:textId="77777777" w:rsidTr="000A0F55">
        <w:trPr>
          <w:trHeight w:val="778"/>
          <w:jc w:val="center"/>
        </w:trPr>
        <w:tc>
          <w:tcPr>
            <w:tcW w:w="4548" w:type="dxa"/>
          </w:tcPr>
          <w:p w14:paraId="15F6A7D8" w14:textId="77777777" w:rsidR="000A0F55" w:rsidRPr="000A0F55" w:rsidRDefault="000A0F55" w:rsidP="00B70A36">
            <w:pPr>
              <w:rPr>
                <w:rFonts w:asciiTheme="majorBidi" w:hAnsiTheme="majorBidi" w:cstheme="majorBidi"/>
                <w:sz w:val="24"/>
                <w:szCs w:val="24"/>
              </w:rPr>
            </w:pPr>
            <w:r w:rsidRPr="000A0F55">
              <w:rPr>
                <w:rFonts w:asciiTheme="majorBidi" w:hAnsiTheme="majorBidi" w:cstheme="majorBidi"/>
                <w:sz w:val="24"/>
                <w:szCs w:val="24"/>
              </w:rPr>
              <w:t>Тема 11. Судові та правоохоронні органи в зарубіжних країнах</w:t>
            </w:r>
          </w:p>
        </w:tc>
        <w:tc>
          <w:tcPr>
            <w:tcW w:w="2857" w:type="dxa"/>
            <w:gridSpan w:val="2"/>
            <w:vAlign w:val="center"/>
          </w:tcPr>
          <w:p w14:paraId="3291CB08" w14:textId="77777777" w:rsidR="000A0F55" w:rsidRPr="000A0F55" w:rsidRDefault="000A0F55" w:rsidP="00E13FB8">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Індивідуальне заняття</w:t>
            </w:r>
          </w:p>
        </w:tc>
        <w:tc>
          <w:tcPr>
            <w:tcW w:w="774" w:type="dxa"/>
            <w:vAlign w:val="center"/>
          </w:tcPr>
          <w:p w14:paraId="1E26C946" w14:textId="77777777" w:rsidR="000A0F55" w:rsidRPr="000A0F55" w:rsidRDefault="000A0F55" w:rsidP="00E13FB8">
            <w:pPr>
              <w:spacing w:after="0"/>
              <w:ind w:right="-249"/>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3</w:t>
            </w:r>
          </w:p>
        </w:tc>
        <w:tc>
          <w:tcPr>
            <w:tcW w:w="1373" w:type="dxa"/>
            <w:vAlign w:val="center"/>
          </w:tcPr>
          <w:p w14:paraId="51045453" w14:textId="77777777" w:rsidR="000A0F55" w:rsidRPr="000A0F55" w:rsidRDefault="000A0F55" w:rsidP="00E13FB8">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XII-XIII</w:t>
            </w:r>
          </w:p>
        </w:tc>
      </w:tr>
      <w:tr w:rsidR="000A0F55" w:rsidRPr="001E2E8D" w14:paraId="3E9EBB74" w14:textId="77777777" w:rsidTr="000A0F55">
        <w:trPr>
          <w:trHeight w:val="376"/>
          <w:jc w:val="center"/>
        </w:trPr>
        <w:tc>
          <w:tcPr>
            <w:tcW w:w="9552" w:type="dxa"/>
            <w:gridSpan w:val="5"/>
          </w:tcPr>
          <w:p w14:paraId="31B317A4" w14:textId="77777777" w:rsidR="000A0F55" w:rsidRPr="000A0F55" w:rsidRDefault="000A0F55" w:rsidP="000A0F55">
            <w:pPr>
              <w:jc w:val="center"/>
              <w:rPr>
                <w:rFonts w:asciiTheme="majorBidi" w:hAnsiTheme="majorBidi" w:cstheme="majorBidi"/>
                <w:sz w:val="24"/>
                <w:szCs w:val="24"/>
              </w:rPr>
            </w:pPr>
            <w:r w:rsidRPr="000A0F55">
              <w:rPr>
                <w:rFonts w:asciiTheme="majorBidi" w:hAnsiTheme="majorBidi" w:cstheme="majorBidi"/>
                <w:b/>
                <w:sz w:val="24"/>
                <w:szCs w:val="24"/>
              </w:rPr>
              <w:t>ЗМІСТОВИЙ МОДУЛЬ І</w:t>
            </w:r>
            <w:r w:rsidRPr="000A0F55">
              <w:rPr>
                <w:rFonts w:asciiTheme="majorBidi" w:hAnsiTheme="majorBidi" w:cstheme="majorBidi"/>
                <w:b/>
                <w:sz w:val="24"/>
                <w:szCs w:val="24"/>
                <w:lang w:val="en-US"/>
              </w:rPr>
              <w:t>V</w:t>
            </w:r>
            <w:r w:rsidRPr="000A0F55">
              <w:rPr>
                <w:rFonts w:asciiTheme="majorBidi" w:hAnsiTheme="majorBidi" w:cstheme="majorBidi"/>
                <w:b/>
                <w:sz w:val="24"/>
                <w:szCs w:val="24"/>
              </w:rPr>
              <w:t>.</w:t>
            </w:r>
          </w:p>
        </w:tc>
      </w:tr>
      <w:tr w:rsidR="000A0F55" w:rsidRPr="001E2E8D" w14:paraId="1BBAA75C" w14:textId="77777777" w:rsidTr="000A0F55">
        <w:trPr>
          <w:trHeight w:val="778"/>
          <w:jc w:val="center"/>
        </w:trPr>
        <w:tc>
          <w:tcPr>
            <w:tcW w:w="4548" w:type="dxa"/>
          </w:tcPr>
          <w:p w14:paraId="6A8A38EA" w14:textId="77777777" w:rsidR="000A0F55" w:rsidRPr="000A0F55" w:rsidRDefault="000A0F55" w:rsidP="00B70A36">
            <w:pPr>
              <w:spacing w:after="0" w:line="360" w:lineRule="auto"/>
              <w:ind w:left="113" w:right="113"/>
              <w:jc w:val="both"/>
              <w:rPr>
                <w:rFonts w:asciiTheme="majorBidi" w:hAnsiTheme="majorBidi" w:cstheme="majorBidi"/>
                <w:sz w:val="24"/>
                <w:szCs w:val="24"/>
                <w:lang w:eastAsia="ru-RU"/>
              </w:rPr>
            </w:pPr>
            <w:r w:rsidRPr="000A0F55">
              <w:rPr>
                <w:rFonts w:asciiTheme="majorBidi" w:hAnsiTheme="majorBidi" w:cstheme="majorBidi"/>
                <w:sz w:val="24"/>
                <w:szCs w:val="24"/>
                <w:lang w:eastAsia="ru-RU"/>
              </w:rPr>
              <w:t>Тема 13. Інститут громадянства в конституційному праві зарубіжних країн</w:t>
            </w:r>
          </w:p>
          <w:p w14:paraId="53B658CD" w14:textId="77777777" w:rsidR="000A0F55" w:rsidRPr="000A0F55" w:rsidRDefault="000A0F55" w:rsidP="00B70A36">
            <w:pPr>
              <w:spacing w:after="0" w:line="240" w:lineRule="auto"/>
              <w:rPr>
                <w:rFonts w:asciiTheme="majorBidi" w:hAnsiTheme="majorBidi" w:cstheme="majorBidi"/>
                <w:sz w:val="24"/>
                <w:szCs w:val="24"/>
                <w:lang w:eastAsia="ru-RU"/>
              </w:rPr>
            </w:pPr>
          </w:p>
        </w:tc>
        <w:tc>
          <w:tcPr>
            <w:tcW w:w="2857" w:type="dxa"/>
            <w:gridSpan w:val="2"/>
            <w:vAlign w:val="center"/>
          </w:tcPr>
          <w:p w14:paraId="15798A9D" w14:textId="77777777" w:rsidR="000A0F55" w:rsidRPr="000A0F55" w:rsidRDefault="000A0F55" w:rsidP="00B70A36">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774" w:type="dxa"/>
            <w:vAlign w:val="center"/>
          </w:tcPr>
          <w:p w14:paraId="72C77037" w14:textId="77777777" w:rsidR="000A0F55" w:rsidRPr="000A0F55" w:rsidRDefault="000A0F55" w:rsidP="00E13FB8">
            <w:pPr>
              <w:spacing w:after="0"/>
              <w:ind w:right="-249"/>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5</w:t>
            </w:r>
          </w:p>
        </w:tc>
        <w:tc>
          <w:tcPr>
            <w:tcW w:w="1373" w:type="dxa"/>
          </w:tcPr>
          <w:p w14:paraId="6828DD3F" w14:textId="77777777" w:rsidR="000A0F55" w:rsidRPr="000A0F55" w:rsidRDefault="000A0F55" w:rsidP="000A0F55">
            <w:pPr>
              <w:jc w:val="center"/>
              <w:rPr>
                <w:rFonts w:asciiTheme="majorBidi" w:hAnsiTheme="majorBidi" w:cstheme="majorBidi"/>
                <w:bCs/>
                <w:sz w:val="24"/>
                <w:szCs w:val="24"/>
                <w:lang w:val="en-US"/>
              </w:rPr>
            </w:pPr>
          </w:p>
          <w:p w14:paraId="02BCB00D" w14:textId="77777777" w:rsidR="000A0F55" w:rsidRPr="000A0F55" w:rsidRDefault="000A0F55" w:rsidP="000A0F55">
            <w:pPr>
              <w:jc w:val="center"/>
              <w:rPr>
                <w:rFonts w:asciiTheme="majorBidi" w:hAnsiTheme="majorBidi" w:cstheme="majorBidi"/>
                <w:bCs/>
                <w:sz w:val="24"/>
                <w:szCs w:val="24"/>
              </w:rPr>
            </w:pPr>
            <w:r w:rsidRPr="000A0F55">
              <w:rPr>
                <w:rFonts w:asciiTheme="majorBidi" w:hAnsiTheme="majorBidi" w:cstheme="majorBidi"/>
                <w:bCs/>
                <w:sz w:val="24"/>
                <w:szCs w:val="24"/>
              </w:rPr>
              <w:t>XІ</w:t>
            </w:r>
            <w:r w:rsidRPr="000A0F55">
              <w:rPr>
                <w:rFonts w:asciiTheme="majorBidi" w:hAnsiTheme="majorBidi" w:cstheme="majorBidi"/>
                <w:bCs/>
                <w:sz w:val="24"/>
                <w:szCs w:val="24"/>
                <w:lang w:val="en-US"/>
              </w:rPr>
              <w:t>V</w:t>
            </w:r>
          </w:p>
        </w:tc>
      </w:tr>
      <w:tr w:rsidR="000A0F55" w:rsidRPr="001E2E8D" w14:paraId="70C02841" w14:textId="77777777" w:rsidTr="000A0F55">
        <w:trPr>
          <w:trHeight w:val="778"/>
          <w:jc w:val="center"/>
        </w:trPr>
        <w:tc>
          <w:tcPr>
            <w:tcW w:w="4548" w:type="dxa"/>
          </w:tcPr>
          <w:p w14:paraId="62B33696" w14:textId="77777777" w:rsidR="000A0F55" w:rsidRPr="000A0F55" w:rsidRDefault="000A0F55" w:rsidP="00B70A36">
            <w:pPr>
              <w:spacing w:after="0" w:line="360" w:lineRule="auto"/>
              <w:ind w:left="113" w:right="113"/>
              <w:jc w:val="both"/>
              <w:rPr>
                <w:rFonts w:asciiTheme="majorBidi" w:hAnsiTheme="majorBidi" w:cstheme="majorBidi"/>
                <w:sz w:val="24"/>
                <w:szCs w:val="24"/>
                <w:lang w:eastAsia="ru-RU"/>
              </w:rPr>
            </w:pPr>
            <w:r w:rsidRPr="000A0F55">
              <w:rPr>
                <w:rFonts w:asciiTheme="majorBidi" w:hAnsiTheme="majorBidi" w:cstheme="majorBidi"/>
                <w:sz w:val="24"/>
                <w:szCs w:val="24"/>
                <w:lang w:eastAsia="ru-RU"/>
              </w:rPr>
              <w:t>Тема 14. Права, свободи і обов’язки людини і громадянина у зарубіжних країнах</w:t>
            </w:r>
          </w:p>
          <w:p w14:paraId="1041F1E3" w14:textId="77777777" w:rsidR="000A0F55" w:rsidRPr="000A0F55" w:rsidRDefault="000A0F55" w:rsidP="00B70A36">
            <w:pPr>
              <w:spacing w:after="0" w:line="240" w:lineRule="auto"/>
              <w:rPr>
                <w:rFonts w:asciiTheme="majorBidi" w:hAnsiTheme="majorBidi" w:cstheme="majorBidi"/>
                <w:sz w:val="24"/>
                <w:szCs w:val="24"/>
                <w:lang w:eastAsia="ru-RU"/>
              </w:rPr>
            </w:pPr>
          </w:p>
        </w:tc>
        <w:tc>
          <w:tcPr>
            <w:tcW w:w="2857" w:type="dxa"/>
            <w:gridSpan w:val="2"/>
            <w:vAlign w:val="center"/>
          </w:tcPr>
          <w:p w14:paraId="4CE93954" w14:textId="77777777" w:rsidR="000A0F55" w:rsidRPr="000A0F55" w:rsidRDefault="000A0F55" w:rsidP="00B70A36">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Індивідуальне заняття</w:t>
            </w:r>
          </w:p>
        </w:tc>
        <w:tc>
          <w:tcPr>
            <w:tcW w:w="774" w:type="dxa"/>
            <w:vAlign w:val="center"/>
          </w:tcPr>
          <w:p w14:paraId="2A491745" w14:textId="77777777" w:rsidR="000A0F55" w:rsidRPr="000A0F55" w:rsidRDefault="000A0F55" w:rsidP="00E13FB8">
            <w:pPr>
              <w:spacing w:after="0"/>
              <w:ind w:right="-249"/>
              <w:jc w:val="center"/>
              <w:rPr>
                <w:rFonts w:asciiTheme="majorBidi" w:hAnsiTheme="majorBidi" w:cstheme="majorBidi"/>
                <w:bCs/>
                <w:sz w:val="24"/>
                <w:szCs w:val="24"/>
                <w:lang w:val="en-US"/>
              </w:rPr>
            </w:pPr>
            <w:r w:rsidRPr="000A0F55">
              <w:rPr>
                <w:rFonts w:asciiTheme="majorBidi" w:hAnsiTheme="majorBidi" w:cstheme="majorBidi"/>
                <w:bCs/>
                <w:sz w:val="24"/>
                <w:szCs w:val="24"/>
                <w:lang w:val="en-US"/>
              </w:rPr>
              <w:t>5</w:t>
            </w:r>
          </w:p>
        </w:tc>
        <w:tc>
          <w:tcPr>
            <w:tcW w:w="1373" w:type="dxa"/>
          </w:tcPr>
          <w:p w14:paraId="510E7E0B" w14:textId="77777777" w:rsidR="000A0F55" w:rsidRPr="000A0F55" w:rsidRDefault="000A0F55" w:rsidP="000A0F55">
            <w:pPr>
              <w:jc w:val="center"/>
              <w:rPr>
                <w:rFonts w:asciiTheme="majorBidi" w:hAnsiTheme="majorBidi" w:cstheme="majorBidi"/>
                <w:bCs/>
                <w:sz w:val="24"/>
                <w:szCs w:val="24"/>
                <w:lang w:val="en-US"/>
              </w:rPr>
            </w:pPr>
          </w:p>
          <w:p w14:paraId="34064CE1" w14:textId="77777777" w:rsidR="000A0F55" w:rsidRPr="000A0F55" w:rsidRDefault="000A0F55" w:rsidP="000A0F55">
            <w:pPr>
              <w:jc w:val="center"/>
              <w:rPr>
                <w:rFonts w:asciiTheme="majorBidi" w:hAnsiTheme="majorBidi" w:cstheme="majorBidi"/>
                <w:bCs/>
                <w:sz w:val="24"/>
                <w:szCs w:val="24"/>
                <w:lang w:val="en-US"/>
              </w:rPr>
            </w:pPr>
            <w:r w:rsidRPr="000A0F55">
              <w:rPr>
                <w:rFonts w:asciiTheme="majorBidi" w:hAnsiTheme="majorBidi" w:cstheme="majorBidi"/>
                <w:bCs/>
                <w:sz w:val="24"/>
                <w:szCs w:val="24"/>
              </w:rPr>
              <w:t>X</w:t>
            </w:r>
            <w:r w:rsidRPr="000A0F55">
              <w:rPr>
                <w:rFonts w:asciiTheme="majorBidi" w:hAnsiTheme="majorBidi" w:cstheme="majorBidi"/>
                <w:bCs/>
                <w:sz w:val="24"/>
                <w:szCs w:val="24"/>
                <w:lang w:val="en-US"/>
              </w:rPr>
              <w:t>V</w:t>
            </w:r>
          </w:p>
        </w:tc>
      </w:tr>
      <w:tr w:rsidR="000A0F55" w:rsidRPr="001E2E8D" w14:paraId="445E60F7" w14:textId="77777777" w:rsidTr="00FD3475">
        <w:trPr>
          <w:trHeight w:val="369"/>
          <w:jc w:val="center"/>
        </w:trPr>
        <w:tc>
          <w:tcPr>
            <w:tcW w:w="4548" w:type="dxa"/>
            <w:vAlign w:val="center"/>
          </w:tcPr>
          <w:p w14:paraId="16D5419F" w14:textId="77777777" w:rsidR="000A0F55" w:rsidRPr="001E2E8D" w:rsidRDefault="000A0F55" w:rsidP="00E13FB8">
            <w:pPr>
              <w:shd w:val="clear" w:color="auto" w:fill="FFFFFF"/>
              <w:spacing w:after="0"/>
              <w:jc w:val="center"/>
              <w:rPr>
                <w:rFonts w:ascii="Times New Roman" w:hAnsi="Times New Roman" w:cs="Times New Roman"/>
                <w:i/>
              </w:rPr>
            </w:pPr>
            <w:r w:rsidRPr="001E2E8D">
              <w:rPr>
                <w:rFonts w:ascii="Times New Roman" w:hAnsi="Times New Roman" w:cs="Times New Roman"/>
                <w:i/>
              </w:rPr>
              <w:t>Всього: 20 год.</w:t>
            </w:r>
          </w:p>
        </w:tc>
        <w:tc>
          <w:tcPr>
            <w:tcW w:w="5004" w:type="dxa"/>
            <w:gridSpan w:val="4"/>
            <w:vAlign w:val="center"/>
          </w:tcPr>
          <w:p w14:paraId="0E433BEB" w14:textId="77777777" w:rsidR="000A0F55" w:rsidRPr="001E2E8D" w:rsidRDefault="000A0F55" w:rsidP="00E13FB8">
            <w:pPr>
              <w:spacing w:after="0"/>
              <w:jc w:val="center"/>
              <w:rPr>
                <w:rFonts w:ascii="Times New Roman" w:hAnsi="Times New Roman" w:cs="Times New Roman"/>
                <w:bCs/>
                <w:i/>
              </w:rPr>
            </w:pPr>
            <w:r w:rsidRPr="001E2E8D">
              <w:rPr>
                <w:rFonts w:ascii="Times New Roman" w:hAnsi="Times New Roman" w:cs="Times New Roman"/>
                <w:bCs/>
                <w:i/>
              </w:rPr>
              <w:t>Всього: 70 балів</w:t>
            </w:r>
          </w:p>
        </w:tc>
      </w:tr>
      <w:tr w:rsidR="000A0F55" w:rsidRPr="001E2E8D" w14:paraId="5563481A" w14:textId="77777777" w:rsidTr="00FD3475">
        <w:trPr>
          <w:trHeight w:val="518"/>
          <w:jc w:val="center"/>
        </w:trPr>
        <w:tc>
          <w:tcPr>
            <w:tcW w:w="4548" w:type="dxa"/>
            <w:vAlign w:val="center"/>
          </w:tcPr>
          <w:p w14:paraId="73BABF37" w14:textId="77777777" w:rsidR="000A0F55" w:rsidRPr="001E2E8D" w:rsidRDefault="000A0F55" w:rsidP="00E13FB8">
            <w:pPr>
              <w:spacing w:after="0"/>
              <w:ind w:right="34"/>
              <w:jc w:val="center"/>
              <w:rPr>
                <w:rFonts w:ascii="Times New Roman" w:hAnsi="Times New Roman" w:cs="Times New Roman"/>
                <w:b/>
                <w:i/>
                <w:sz w:val="26"/>
                <w:szCs w:val="26"/>
              </w:rPr>
            </w:pPr>
            <w:r w:rsidRPr="001E2E8D">
              <w:rPr>
                <w:rFonts w:ascii="Times New Roman" w:hAnsi="Times New Roman" w:cs="Times New Roman"/>
                <w:b/>
                <w:i/>
                <w:sz w:val="26"/>
                <w:szCs w:val="26"/>
              </w:rPr>
              <w:t>Разом: 30 год.</w:t>
            </w:r>
          </w:p>
        </w:tc>
        <w:tc>
          <w:tcPr>
            <w:tcW w:w="5004" w:type="dxa"/>
            <w:gridSpan w:val="4"/>
            <w:vAlign w:val="center"/>
          </w:tcPr>
          <w:p w14:paraId="5E4698DD" w14:textId="77777777" w:rsidR="000A0F55" w:rsidRPr="001E2E8D" w:rsidRDefault="000A0F55" w:rsidP="00E13FB8">
            <w:pPr>
              <w:spacing w:after="0"/>
              <w:ind w:right="-260"/>
              <w:jc w:val="center"/>
              <w:rPr>
                <w:rFonts w:ascii="Times New Roman" w:hAnsi="Times New Roman" w:cs="Times New Roman"/>
                <w:b/>
                <w:bCs/>
                <w:i/>
                <w:sz w:val="25"/>
                <w:szCs w:val="25"/>
              </w:rPr>
            </w:pPr>
            <w:r w:rsidRPr="001E2E8D">
              <w:rPr>
                <w:rFonts w:ascii="Times New Roman" w:hAnsi="Times New Roman" w:cs="Times New Roman"/>
                <w:b/>
                <w:bCs/>
                <w:i/>
                <w:sz w:val="25"/>
                <w:szCs w:val="25"/>
              </w:rPr>
              <w:t>Разом: 100 балів</w:t>
            </w:r>
          </w:p>
        </w:tc>
      </w:tr>
    </w:tbl>
    <w:p w14:paraId="5CD1E3E9" w14:textId="77777777" w:rsidR="00002DBF" w:rsidRPr="001E2E8D" w:rsidRDefault="00002DBF" w:rsidP="002B52D0">
      <w:pPr>
        <w:spacing w:after="0"/>
        <w:ind w:right="1699"/>
        <w:rPr>
          <w:rFonts w:ascii="Times New Roman" w:hAnsi="Times New Roman" w:cs="Times New Roman"/>
        </w:rPr>
      </w:pPr>
    </w:p>
    <w:p w14:paraId="7B215302" w14:textId="77777777" w:rsidR="00002DBF" w:rsidRPr="001E2E8D" w:rsidRDefault="00002DBF" w:rsidP="002B52D0">
      <w:pPr>
        <w:spacing w:after="0"/>
        <w:ind w:right="1699"/>
        <w:rPr>
          <w:rFonts w:ascii="Times New Roman" w:hAnsi="Times New Roman" w:cs="Times New Roman"/>
        </w:rPr>
      </w:pPr>
    </w:p>
    <w:p w14:paraId="487A6D1C" w14:textId="77777777" w:rsidR="00002DBF" w:rsidRPr="001E2E8D" w:rsidRDefault="00002DBF" w:rsidP="002B52D0">
      <w:pPr>
        <w:pStyle w:val="1"/>
        <w:spacing w:before="0" w:after="0"/>
        <w:jc w:val="center"/>
        <w:rPr>
          <w:rFonts w:ascii="Times New Roman" w:hAnsi="Times New Roman"/>
          <w:sz w:val="28"/>
          <w:szCs w:val="28"/>
          <w:lang w:val="uk-UA"/>
        </w:rPr>
      </w:pPr>
      <w:r w:rsidRPr="001E2E8D">
        <w:rPr>
          <w:rFonts w:ascii="Times New Roman" w:hAnsi="Times New Roman"/>
          <w:b w:val="0"/>
          <w:sz w:val="28"/>
          <w:szCs w:val="28"/>
          <w:lang w:val="uk-UA"/>
        </w:rPr>
        <w:br w:type="page"/>
      </w:r>
      <w:r w:rsidRPr="001E2E8D">
        <w:rPr>
          <w:rFonts w:ascii="Times New Roman" w:hAnsi="Times New Roman"/>
          <w:sz w:val="28"/>
          <w:szCs w:val="28"/>
          <w:lang w:val="uk-UA"/>
        </w:rPr>
        <w:lastRenderedPageBreak/>
        <w:t>5. МЕТОДИ НАВЧАННЯ</w:t>
      </w:r>
    </w:p>
    <w:p w14:paraId="1BB8AEE7" w14:textId="77777777" w:rsidR="00002DBF" w:rsidRPr="001E2E8D" w:rsidRDefault="00002DBF" w:rsidP="002B52D0">
      <w:pPr>
        <w:spacing w:after="0"/>
        <w:jc w:val="center"/>
        <w:rPr>
          <w:rFonts w:ascii="Times New Roman" w:hAnsi="Times New Roman" w:cs="Times New Roman"/>
          <w:b/>
          <w:i/>
          <w:sz w:val="28"/>
          <w:szCs w:val="28"/>
        </w:rPr>
      </w:pPr>
    </w:p>
    <w:p w14:paraId="171AA4B2"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5.1. Методи організації та здійснення навчально-пізнавальної діяльності</w:t>
      </w:r>
    </w:p>
    <w:p w14:paraId="742CECCB" w14:textId="77777777" w:rsidR="00002DBF" w:rsidRPr="001E2E8D" w:rsidRDefault="00002DBF" w:rsidP="002B52D0">
      <w:pPr>
        <w:spacing w:after="0"/>
        <w:jc w:val="center"/>
        <w:rPr>
          <w:rFonts w:ascii="Times New Roman" w:hAnsi="Times New Roman" w:cs="Times New Roman"/>
          <w:b/>
          <w:bCs/>
          <w:i/>
          <w:sz w:val="28"/>
          <w:szCs w:val="28"/>
        </w:rPr>
      </w:pPr>
    </w:p>
    <w:p w14:paraId="7A85276C" w14:textId="77777777" w:rsidR="00002DBF" w:rsidRPr="001E2E8D" w:rsidRDefault="00002DBF" w:rsidP="002B52D0">
      <w:pPr>
        <w:spacing w:after="0"/>
        <w:ind w:firstLine="567"/>
        <w:jc w:val="both"/>
        <w:rPr>
          <w:rFonts w:ascii="Times New Roman" w:hAnsi="Times New Roman" w:cs="Times New Roman"/>
          <w:b/>
          <w:bCs/>
          <w:i/>
          <w:sz w:val="28"/>
          <w:szCs w:val="28"/>
        </w:rPr>
      </w:pPr>
      <w:r w:rsidRPr="001E2E8D">
        <w:rPr>
          <w:rFonts w:ascii="Times New Roman" w:hAnsi="Times New Roman" w:cs="Times New Roman"/>
          <w:b/>
          <w:bCs/>
          <w:i/>
          <w:sz w:val="28"/>
          <w:szCs w:val="28"/>
        </w:rPr>
        <w:t xml:space="preserve">1. За джерелом інформації: </w:t>
      </w:r>
    </w:p>
    <w:p w14:paraId="614647DA" w14:textId="77777777" w:rsidR="00002DBF" w:rsidRPr="001E2E8D" w:rsidRDefault="00002DBF" w:rsidP="0030385E">
      <w:pPr>
        <w:pStyle w:val="a4"/>
        <w:widowControl w:val="0"/>
        <w:numPr>
          <w:ilvl w:val="0"/>
          <w:numId w:val="5"/>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1E2E8D">
        <w:rPr>
          <w:rFonts w:ascii="Times New Roman" w:hAnsi="Times New Roman" w:cs="Times New Roman"/>
          <w:bCs/>
          <w:i/>
          <w:sz w:val="28"/>
          <w:szCs w:val="28"/>
        </w:rPr>
        <w:t>словесні:</w:t>
      </w:r>
      <w:r w:rsidRPr="001E2E8D">
        <w:rPr>
          <w:rFonts w:ascii="Times New Roman" w:hAnsi="Times New Roman" w:cs="Times New Roman"/>
          <w:sz w:val="28"/>
          <w:szCs w:val="28"/>
        </w:rPr>
        <w:t xml:space="preserve">лекція </w:t>
      </w:r>
      <w:r w:rsidRPr="001E2E8D">
        <w:rPr>
          <w:rFonts w:ascii="Times New Roman" w:hAnsi="Times New Roman" w:cs="Times New Roman"/>
          <w:bCs/>
          <w:sz w:val="28"/>
          <w:szCs w:val="28"/>
        </w:rPr>
        <w:t xml:space="preserve">(традиційна, </w:t>
      </w:r>
      <w:r w:rsidRPr="001E2E8D">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603F6C81" w14:textId="77777777" w:rsidR="00002DBF" w:rsidRPr="001E2E8D" w:rsidRDefault="00002DBF" w:rsidP="0030385E">
      <w:pPr>
        <w:pStyle w:val="a4"/>
        <w:widowControl w:val="0"/>
        <w:numPr>
          <w:ilvl w:val="0"/>
          <w:numId w:val="5"/>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1E2E8D">
        <w:rPr>
          <w:rFonts w:ascii="Times New Roman" w:hAnsi="Times New Roman" w:cs="Times New Roman"/>
          <w:bCs/>
          <w:i/>
          <w:sz w:val="28"/>
          <w:szCs w:val="28"/>
        </w:rPr>
        <w:t>наочні:</w:t>
      </w:r>
      <w:r w:rsidRPr="001E2E8D">
        <w:rPr>
          <w:rFonts w:ascii="Times New Roman" w:hAnsi="Times New Roman" w:cs="Times New Roman"/>
          <w:sz w:val="28"/>
          <w:szCs w:val="28"/>
        </w:rPr>
        <w:t xml:space="preserve">спостереження, ілюстрація, демонстрація; </w:t>
      </w:r>
    </w:p>
    <w:p w14:paraId="7C3289CB" w14:textId="77777777" w:rsidR="00002DBF" w:rsidRPr="001E2E8D" w:rsidRDefault="00002DBF" w:rsidP="0030385E">
      <w:pPr>
        <w:pStyle w:val="a4"/>
        <w:widowControl w:val="0"/>
        <w:numPr>
          <w:ilvl w:val="0"/>
          <w:numId w:val="5"/>
        </w:numPr>
        <w:tabs>
          <w:tab w:val="left" w:pos="993"/>
        </w:tabs>
        <w:autoSpaceDE w:val="0"/>
        <w:autoSpaceDN w:val="0"/>
        <w:adjustRightInd w:val="0"/>
        <w:spacing w:after="0"/>
        <w:ind w:left="0" w:firstLine="567"/>
        <w:contextualSpacing/>
        <w:jc w:val="both"/>
        <w:rPr>
          <w:rFonts w:ascii="Times New Roman" w:hAnsi="Times New Roman" w:cs="Times New Roman"/>
          <w:bCs/>
          <w:sz w:val="28"/>
          <w:szCs w:val="28"/>
        </w:rPr>
      </w:pPr>
      <w:r w:rsidRPr="001E2E8D">
        <w:rPr>
          <w:rFonts w:ascii="Times New Roman" w:hAnsi="Times New Roman" w:cs="Times New Roman"/>
          <w:bCs/>
          <w:i/>
          <w:sz w:val="28"/>
          <w:szCs w:val="28"/>
        </w:rPr>
        <w:t>практичні</w:t>
      </w:r>
      <w:r w:rsidRPr="001E2E8D">
        <w:rPr>
          <w:rFonts w:ascii="Times New Roman" w:hAnsi="Times New Roman" w:cs="Times New Roman"/>
          <w:i/>
          <w:sz w:val="28"/>
          <w:szCs w:val="28"/>
        </w:rPr>
        <w:t>:</w:t>
      </w:r>
      <w:r w:rsidRPr="001E2E8D">
        <w:rPr>
          <w:rFonts w:ascii="Times New Roman" w:hAnsi="Times New Roman" w:cs="Times New Roman"/>
          <w:bCs/>
          <w:sz w:val="28"/>
          <w:szCs w:val="28"/>
        </w:rPr>
        <w:t>вправи.</w:t>
      </w:r>
    </w:p>
    <w:p w14:paraId="39DD3765" w14:textId="77777777" w:rsidR="00002DBF" w:rsidRPr="001E2E8D" w:rsidRDefault="00002DBF" w:rsidP="002B52D0">
      <w:pPr>
        <w:tabs>
          <w:tab w:val="left" w:pos="284"/>
        </w:tabs>
        <w:spacing w:after="0"/>
        <w:ind w:firstLine="567"/>
        <w:jc w:val="both"/>
        <w:rPr>
          <w:rFonts w:ascii="Times New Roman" w:hAnsi="Times New Roman" w:cs="Times New Roman"/>
          <w:b/>
          <w:bCs/>
          <w:sz w:val="28"/>
          <w:szCs w:val="28"/>
        </w:rPr>
      </w:pPr>
      <w:r w:rsidRPr="001E2E8D">
        <w:rPr>
          <w:rFonts w:ascii="Times New Roman" w:hAnsi="Times New Roman" w:cs="Times New Roman"/>
          <w:b/>
          <w:bCs/>
          <w:i/>
          <w:sz w:val="28"/>
          <w:szCs w:val="28"/>
        </w:rPr>
        <w:t xml:space="preserve">2. За логікою передачі і сприйняття навчальної інформації: </w:t>
      </w:r>
      <w:r w:rsidRPr="001E2E8D">
        <w:rPr>
          <w:rFonts w:ascii="Times New Roman" w:hAnsi="Times New Roman" w:cs="Times New Roman"/>
          <w:bCs/>
          <w:sz w:val="28"/>
          <w:szCs w:val="28"/>
        </w:rPr>
        <w:t>індуктивні, дедуктивні, аналітичні, синтетичні.</w:t>
      </w:r>
    </w:p>
    <w:p w14:paraId="76A2E0E6" w14:textId="77777777" w:rsidR="00002DBF" w:rsidRPr="001E2E8D" w:rsidRDefault="00002DBF" w:rsidP="002B52D0">
      <w:pPr>
        <w:spacing w:after="0"/>
        <w:ind w:firstLine="567"/>
        <w:jc w:val="both"/>
        <w:rPr>
          <w:rFonts w:ascii="Times New Roman" w:hAnsi="Times New Roman" w:cs="Times New Roman"/>
          <w:b/>
          <w:bCs/>
          <w:sz w:val="28"/>
          <w:szCs w:val="28"/>
        </w:rPr>
      </w:pPr>
      <w:r w:rsidRPr="001E2E8D">
        <w:rPr>
          <w:rFonts w:ascii="Times New Roman" w:hAnsi="Times New Roman" w:cs="Times New Roman"/>
          <w:b/>
          <w:bCs/>
          <w:i/>
          <w:sz w:val="28"/>
          <w:szCs w:val="28"/>
        </w:rPr>
        <w:t>3. За ступенем самостійності мислення:</w:t>
      </w:r>
      <w:r w:rsidRPr="001E2E8D">
        <w:rPr>
          <w:rFonts w:ascii="Times New Roman" w:hAnsi="Times New Roman" w:cs="Times New Roman"/>
          <w:bCs/>
          <w:sz w:val="28"/>
          <w:szCs w:val="28"/>
        </w:rPr>
        <w:t>репродуктивні, пошукові, дослідницькі.</w:t>
      </w:r>
    </w:p>
    <w:p w14:paraId="619AD522" w14:textId="77777777" w:rsidR="00002DBF" w:rsidRPr="001E2E8D" w:rsidRDefault="00002DBF" w:rsidP="002B52D0">
      <w:pPr>
        <w:spacing w:after="0"/>
        <w:ind w:firstLine="567"/>
        <w:jc w:val="both"/>
        <w:rPr>
          <w:rFonts w:ascii="Times New Roman" w:hAnsi="Times New Roman" w:cs="Times New Roman"/>
          <w:bCs/>
          <w:sz w:val="28"/>
          <w:szCs w:val="28"/>
        </w:rPr>
      </w:pPr>
      <w:r w:rsidRPr="001E2E8D">
        <w:rPr>
          <w:rFonts w:ascii="Times New Roman" w:hAnsi="Times New Roman" w:cs="Times New Roman"/>
          <w:b/>
          <w:bCs/>
          <w:i/>
          <w:sz w:val="28"/>
          <w:szCs w:val="28"/>
        </w:rPr>
        <w:t>4. За ступенем керування навчальною діяльністю:</w:t>
      </w:r>
      <w:r w:rsidRPr="001E2E8D">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w:t>
      </w:r>
    </w:p>
    <w:p w14:paraId="0BEF63AE" w14:textId="77777777" w:rsidR="00002DBF" w:rsidRPr="001E2E8D" w:rsidRDefault="00002DBF" w:rsidP="002B52D0">
      <w:pPr>
        <w:spacing w:after="0"/>
        <w:jc w:val="center"/>
        <w:rPr>
          <w:rFonts w:ascii="Times New Roman" w:hAnsi="Times New Roman" w:cs="Times New Roman"/>
          <w:b/>
          <w:bCs/>
          <w:sz w:val="28"/>
          <w:szCs w:val="28"/>
        </w:rPr>
      </w:pPr>
    </w:p>
    <w:p w14:paraId="79CFB405" w14:textId="77777777" w:rsidR="00002DBF" w:rsidRPr="001E2E8D" w:rsidRDefault="00002DBF" w:rsidP="002B52D0">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t>5.2. Методи стимулювання інтересу до навчання і мотивації навчально-пізнавальної діяльності:</w:t>
      </w:r>
    </w:p>
    <w:p w14:paraId="303A0B4B" w14:textId="77777777" w:rsidR="00002DBF" w:rsidRPr="001E2E8D" w:rsidRDefault="00002DBF" w:rsidP="002B52D0">
      <w:pPr>
        <w:spacing w:after="0"/>
        <w:jc w:val="center"/>
        <w:rPr>
          <w:rFonts w:ascii="Times New Roman" w:hAnsi="Times New Roman" w:cs="Times New Roman"/>
          <w:b/>
          <w:bCs/>
          <w:i/>
          <w:sz w:val="28"/>
          <w:szCs w:val="28"/>
        </w:rPr>
      </w:pPr>
    </w:p>
    <w:p w14:paraId="3DD0103E" w14:textId="77777777" w:rsidR="00002DBF" w:rsidRPr="001E2E8D" w:rsidRDefault="00002DBF" w:rsidP="002B52D0">
      <w:pPr>
        <w:spacing w:after="0"/>
        <w:ind w:firstLine="567"/>
        <w:jc w:val="both"/>
        <w:rPr>
          <w:rFonts w:ascii="Times New Roman" w:hAnsi="Times New Roman" w:cs="Times New Roman"/>
          <w:bCs/>
          <w:sz w:val="28"/>
          <w:szCs w:val="28"/>
        </w:rPr>
      </w:pPr>
      <w:r w:rsidRPr="001E2E8D">
        <w:rPr>
          <w:rFonts w:ascii="Times New Roman" w:hAnsi="Times New Roman" w:cs="Times New Roman"/>
          <w:b/>
          <w:bCs/>
          <w:i/>
          <w:sz w:val="28"/>
          <w:szCs w:val="28"/>
        </w:rPr>
        <w:t>Методи стимулювання інтересу до навчання:</w:t>
      </w:r>
      <w:r w:rsidRPr="001E2E8D">
        <w:rPr>
          <w:rFonts w:ascii="Times New Roman" w:hAnsi="Times New Roman" w:cs="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14:paraId="720BE5C0" w14:textId="77777777" w:rsidR="00002DBF" w:rsidRPr="001E2E8D" w:rsidRDefault="00002DBF" w:rsidP="002B52D0">
      <w:pPr>
        <w:spacing w:after="0"/>
        <w:jc w:val="center"/>
        <w:rPr>
          <w:rFonts w:ascii="Times New Roman" w:hAnsi="Times New Roman" w:cs="Times New Roman"/>
          <w:sz w:val="28"/>
          <w:szCs w:val="28"/>
        </w:rPr>
      </w:pPr>
    </w:p>
    <w:p w14:paraId="4D79DEAD" w14:textId="77777777" w:rsidR="00002DBF" w:rsidRPr="001E2E8D" w:rsidRDefault="00002DBF" w:rsidP="002B52D0">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t>5.3. Інклюзивні методи навчання</w:t>
      </w:r>
    </w:p>
    <w:p w14:paraId="57606A4A" w14:textId="77777777" w:rsidR="00002DBF" w:rsidRPr="001E2E8D" w:rsidRDefault="00002DBF" w:rsidP="002B52D0">
      <w:pPr>
        <w:spacing w:after="0"/>
        <w:jc w:val="center"/>
        <w:rPr>
          <w:rFonts w:ascii="Times New Roman" w:hAnsi="Times New Roman" w:cs="Times New Roman"/>
          <w:b/>
          <w:bCs/>
          <w:sz w:val="28"/>
          <w:szCs w:val="28"/>
        </w:rPr>
      </w:pPr>
    </w:p>
    <w:p w14:paraId="28DA71C0"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1. Методи формування свідомості: бесіда, диспут, лекція, приклад, пояснення, переконання.</w:t>
      </w:r>
    </w:p>
    <w:p w14:paraId="5F4A968F"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14:paraId="4B7ED48C"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5BACEE93"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4. Метод самовиховання: самопізнання, самооцінювання, саморегуляція.</w:t>
      </w:r>
    </w:p>
    <w:p w14:paraId="144976F0"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14:paraId="6164A07D"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6. Спеціальні методи: патронат, супровід, тренінг, медіація.</w:t>
      </w:r>
    </w:p>
    <w:p w14:paraId="6C6DCA4D"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xml:space="preserve">7. Спеціальні методи педагогічної корекції, які варто використовувати для цілеспрямованого виправлення поведінки або інших порушень, викликаних </w:t>
      </w:r>
      <w:r w:rsidRPr="001E2E8D">
        <w:rPr>
          <w:rFonts w:ascii="Times New Roman" w:hAnsi="Times New Roman" w:cs="Times New Roman"/>
          <w:sz w:val="28"/>
          <w:szCs w:val="28"/>
        </w:rPr>
        <w:lastRenderedPageBreak/>
        <w:t>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4AF6E595" w14:textId="77777777" w:rsidR="00002DBF" w:rsidRPr="001E2E8D" w:rsidRDefault="00002DBF" w:rsidP="002B52D0">
      <w:pPr>
        <w:pStyle w:val="1"/>
        <w:spacing w:before="0" w:after="0"/>
        <w:jc w:val="center"/>
        <w:rPr>
          <w:rFonts w:ascii="Times New Roman" w:hAnsi="Times New Roman"/>
          <w:sz w:val="28"/>
          <w:szCs w:val="28"/>
          <w:lang w:val="uk-UA"/>
        </w:rPr>
      </w:pPr>
      <w:r w:rsidRPr="001E2E8D">
        <w:rPr>
          <w:rFonts w:ascii="Times New Roman" w:hAnsi="Times New Roman"/>
          <w:b w:val="0"/>
          <w:bCs w:val="0"/>
          <w:i/>
          <w:szCs w:val="28"/>
          <w:lang w:val="uk-UA"/>
        </w:rPr>
        <w:br w:type="page"/>
      </w:r>
      <w:r w:rsidRPr="001E2E8D">
        <w:rPr>
          <w:rFonts w:ascii="Times New Roman" w:hAnsi="Times New Roman"/>
          <w:bCs w:val="0"/>
          <w:sz w:val="28"/>
          <w:szCs w:val="28"/>
          <w:lang w:val="uk-UA"/>
        </w:rPr>
        <w:lastRenderedPageBreak/>
        <w:t xml:space="preserve">6. </w:t>
      </w:r>
      <w:r w:rsidRPr="001E2E8D">
        <w:rPr>
          <w:rFonts w:ascii="Times New Roman" w:hAnsi="Times New Roman"/>
          <w:sz w:val="28"/>
          <w:szCs w:val="28"/>
          <w:lang w:val="uk-UA"/>
        </w:rPr>
        <w:t>СИСТЕМА ОЦІНЮВАННЯ НАВЧАЛЬНИХ ДОСЯГНЕНЬ ЗДОБУВАЧІВ ВИЩОЇ ОСВІТИ</w:t>
      </w:r>
    </w:p>
    <w:p w14:paraId="7CD25779" w14:textId="77777777" w:rsidR="00002DBF" w:rsidRPr="001E2E8D" w:rsidRDefault="00002DBF" w:rsidP="00F110D9"/>
    <w:p w14:paraId="2C72AEB3" w14:textId="77777777" w:rsidR="00002DBF" w:rsidRPr="001E2E8D" w:rsidRDefault="00002DBF" w:rsidP="002B52D0">
      <w:pPr>
        <w:spacing w:after="0"/>
        <w:ind w:firstLine="720"/>
        <w:rPr>
          <w:rFonts w:ascii="Times New Roman" w:hAnsi="Times New Roman" w:cs="Times New Roman"/>
          <w:sz w:val="28"/>
          <w:szCs w:val="28"/>
        </w:rPr>
      </w:pPr>
      <w:r w:rsidRPr="001E2E8D">
        <w:rPr>
          <w:rFonts w:ascii="Times New Roman" w:hAnsi="Times New Roman" w:cs="Times New Roman"/>
          <w:sz w:val="28"/>
          <w:szCs w:val="28"/>
        </w:rPr>
        <w:t>Навчальна дисципліна оцінюється за модульно-рейтинговою системою. Вона складається з двох модулів.</w:t>
      </w:r>
    </w:p>
    <w:p w14:paraId="46A4D8AD"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Результати навчальної діяльності студентів оцінюються за 100 бальною шкалою в кожному семестрі окремо.</w:t>
      </w:r>
    </w:p>
    <w:p w14:paraId="3D1941E9" w14:textId="77777777" w:rsidR="00002DBF" w:rsidRPr="001E2E8D" w:rsidRDefault="00002DBF" w:rsidP="002B52D0">
      <w:pPr>
        <w:spacing w:after="0"/>
        <w:ind w:firstLine="720"/>
        <w:jc w:val="both"/>
        <w:rPr>
          <w:rFonts w:ascii="Times New Roman" w:hAnsi="Times New Roman" w:cs="Times New Roman"/>
          <w:sz w:val="28"/>
          <w:szCs w:val="28"/>
        </w:rPr>
      </w:pPr>
      <w:r w:rsidRPr="001E2E8D">
        <w:rPr>
          <w:rFonts w:ascii="Times New Roman" w:hAnsi="Times New Roman" w:cs="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0D02520D" w14:textId="77777777" w:rsidR="00002DBF" w:rsidRPr="001E2E8D" w:rsidRDefault="00002DBF" w:rsidP="002B52D0">
      <w:pPr>
        <w:spacing w:after="0"/>
        <w:ind w:firstLine="720"/>
        <w:jc w:val="both"/>
        <w:rPr>
          <w:rFonts w:ascii="Times New Roman" w:hAnsi="Times New Roman" w:cs="Times New Roman"/>
          <w:sz w:val="28"/>
          <w:szCs w:val="28"/>
        </w:rPr>
      </w:pPr>
      <w:r w:rsidRPr="001E2E8D">
        <w:rPr>
          <w:rFonts w:ascii="Times New Roman" w:hAnsi="Times New Roman" w:cs="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2D127E5C"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39866DC2"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52D7940"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6C917AEB"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24256E27"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4AFF8D7B"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Модульний контроль знань студентів здійснюється після завершення вивчення навчального матеріалу модуля.</w:t>
      </w:r>
    </w:p>
    <w:p w14:paraId="48E3942E"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Засобами оцінювання та методами демонстрування результатів навчання можуть бути:</w:t>
      </w:r>
    </w:p>
    <w:p w14:paraId="5DB88326"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екзамени;</w:t>
      </w:r>
    </w:p>
    <w:p w14:paraId="0A8C2BDD"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комплексні іспити;</w:t>
      </w:r>
    </w:p>
    <w:p w14:paraId="3E7B75B5"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стандартизовані тести;</w:t>
      </w:r>
    </w:p>
    <w:p w14:paraId="215F71FA"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наскрізні проекти;</w:t>
      </w:r>
    </w:p>
    <w:p w14:paraId="65A459C3"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командні проекти;</w:t>
      </w:r>
    </w:p>
    <w:p w14:paraId="6D1474CA"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аналітичні звіти, реферати, есе;</w:t>
      </w:r>
    </w:p>
    <w:p w14:paraId="44D15940"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розрахункові та розрахунково-графічні роботи;</w:t>
      </w:r>
    </w:p>
    <w:p w14:paraId="2E59CD6F"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презентації результатів виконаних завдань та досліджень;</w:t>
      </w:r>
    </w:p>
    <w:p w14:paraId="462AE55A"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студентські презентації та виступи на наукових заходах;</w:t>
      </w:r>
    </w:p>
    <w:p w14:paraId="76AD9937"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розрахункові роботи;</w:t>
      </w:r>
    </w:p>
    <w:p w14:paraId="7CDBC5EB"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інші види індивідуальних та групових завдань.</w:t>
      </w:r>
    </w:p>
    <w:p w14:paraId="1644BACA" w14:textId="77777777" w:rsidR="00002DBF" w:rsidRPr="001E2E8D" w:rsidRDefault="00002DBF" w:rsidP="002B52D0">
      <w:pPr>
        <w:tabs>
          <w:tab w:val="num" w:pos="426"/>
        </w:tabs>
        <w:spacing w:after="0"/>
        <w:jc w:val="center"/>
        <w:rPr>
          <w:rFonts w:ascii="Times New Roman" w:hAnsi="Times New Roman" w:cs="Times New Roman"/>
          <w:sz w:val="28"/>
          <w:szCs w:val="28"/>
        </w:rPr>
      </w:pPr>
      <w:r w:rsidRPr="001E2E8D">
        <w:rPr>
          <w:rFonts w:ascii="Times New Roman" w:hAnsi="Times New Roman" w:cs="Times New Roman"/>
          <w:b/>
          <w:sz w:val="28"/>
          <w:szCs w:val="28"/>
        </w:rPr>
        <w:br w:type="page"/>
      </w:r>
      <w:r w:rsidRPr="001E2E8D">
        <w:rPr>
          <w:rFonts w:ascii="Times New Roman" w:hAnsi="Times New Roman" w:cs="Times New Roman"/>
          <w:b/>
          <w:sz w:val="28"/>
          <w:szCs w:val="28"/>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002DBF" w:rsidRPr="001E2E8D" w14:paraId="46CDC30E" w14:textId="77777777" w:rsidTr="00FD3475">
        <w:trPr>
          <w:jc w:val="center"/>
        </w:trPr>
        <w:tc>
          <w:tcPr>
            <w:tcW w:w="2092" w:type="dxa"/>
          </w:tcPr>
          <w:p w14:paraId="65BE98F1" w14:textId="77777777" w:rsidR="00002DBF" w:rsidRPr="001E2E8D" w:rsidRDefault="00002DBF" w:rsidP="002B52D0">
            <w:pPr>
              <w:tabs>
                <w:tab w:val="num" w:pos="426"/>
              </w:tabs>
              <w:spacing w:after="0"/>
              <w:jc w:val="center"/>
              <w:rPr>
                <w:rFonts w:ascii="Times New Roman" w:hAnsi="Times New Roman" w:cs="Times New Roman"/>
                <w:b/>
                <w:sz w:val="28"/>
                <w:szCs w:val="28"/>
              </w:rPr>
            </w:pPr>
            <w:r w:rsidRPr="001E2E8D">
              <w:rPr>
                <w:rFonts w:ascii="Times New Roman" w:hAnsi="Times New Roman" w:cs="Times New Roman"/>
                <w:b/>
                <w:sz w:val="28"/>
                <w:szCs w:val="28"/>
              </w:rPr>
              <w:t>Оцінка</w:t>
            </w:r>
          </w:p>
        </w:tc>
        <w:tc>
          <w:tcPr>
            <w:tcW w:w="7628" w:type="dxa"/>
          </w:tcPr>
          <w:p w14:paraId="5BFE5347" w14:textId="77777777" w:rsidR="00002DBF" w:rsidRPr="001E2E8D" w:rsidRDefault="00002DBF" w:rsidP="002B52D0">
            <w:pPr>
              <w:tabs>
                <w:tab w:val="num" w:pos="426"/>
              </w:tabs>
              <w:spacing w:after="0"/>
              <w:jc w:val="center"/>
              <w:rPr>
                <w:rFonts w:ascii="Times New Roman" w:hAnsi="Times New Roman" w:cs="Times New Roman"/>
                <w:b/>
                <w:sz w:val="28"/>
                <w:szCs w:val="28"/>
              </w:rPr>
            </w:pPr>
            <w:r w:rsidRPr="001E2E8D">
              <w:rPr>
                <w:rFonts w:ascii="Times New Roman" w:hAnsi="Times New Roman" w:cs="Times New Roman"/>
                <w:b/>
                <w:sz w:val="28"/>
                <w:szCs w:val="28"/>
              </w:rPr>
              <w:t>Критерії оцінювання</w:t>
            </w:r>
          </w:p>
        </w:tc>
      </w:tr>
      <w:tr w:rsidR="00002DBF" w:rsidRPr="001E2E8D" w14:paraId="655D3516" w14:textId="77777777" w:rsidTr="00FD3475">
        <w:trPr>
          <w:jc w:val="center"/>
        </w:trPr>
        <w:tc>
          <w:tcPr>
            <w:tcW w:w="2092" w:type="dxa"/>
            <w:vAlign w:val="center"/>
          </w:tcPr>
          <w:p w14:paraId="5EC0B804" w14:textId="77777777" w:rsidR="00002DBF" w:rsidRPr="001E2E8D" w:rsidRDefault="00002DBF" w:rsidP="002B52D0">
            <w:pPr>
              <w:tabs>
                <w:tab w:val="num" w:pos="426"/>
              </w:tabs>
              <w:spacing w:after="0"/>
              <w:jc w:val="center"/>
              <w:rPr>
                <w:rFonts w:ascii="Times New Roman" w:hAnsi="Times New Roman" w:cs="Times New Roman"/>
                <w:b/>
                <w:i/>
                <w:sz w:val="28"/>
                <w:szCs w:val="28"/>
              </w:rPr>
            </w:pPr>
            <w:r w:rsidRPr="001E2E8D">
              <w:rPr>
                <w:rFonts w:ascii="Times New Roman" w:hAnsi="Times New Roman" w:cs="Times New Roman"/>
                <w:b/>
                <w:i/>
                <w:sz w:val="28"/>
                <w:szCs w:val="28"/>
              </w:rPr>
              <w:t>«відмінно»</w:t>
            </w:r>
          </w:p>
        </w:tc>
        <w:tc>
          <w:tcPr>
            <w:tcW w:w="7628" w:type="dxa"/>
          </w:tcPr>
          <w:p w14:paraId="226059AE" w14:textId="77777777" w:rsidR="00002DBF" w:rsidRPr="001E2E8D" w:rsidRDefault="00002DBF" w:rsidP="002B52D0">
            <w:pPr>
              <w:tabs>
                <w:tab w:val="num" w:pos="426"/>
              </w:tabs>
              <w:spacing w:after="0"/>
              <w:jc w:val="both"/>
              <w:rPr>
                <w:rFonts w:ascii="Times New Roman" w:hAnsi="Times New Roman" w:cs="Times New Roman"/>
                <w:sz w:val="26"/>
                <w:szCs w:val="26"/>
              </w:rPr>
            </w:pPr>
            <w:r w:rsidRPr="001E2E8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002DBF" w:rsidRPr="001E2E8D" w14:paraId="7EBE7AC6" w14:textId="77777777" w:rsidTr="00FD3475">
        <w:trPr>
          <w:jc w:val="center"/>
        </w:trPr>
        <w:tc>
          <w:tcPr>
            <w:tcW w:w="2092" w:type="dxa"/>
            <w:vAlign w:val="center"/>
          </w:tcPr>
          <w:p w14:paraId="43CA74C5" w14:textId="77777777" w:rsidR="00002DBF" w:rsidRPr="001E2E8D" w:rsidRDefault="00002DBF" w:rsidP="002B52D0">
            <w:pPr>
              <w:tabs>
                <w:tab w:val="num" w:pos="426"/>
              </w:tabs>
              <w:spacing w:after="0"/>
              <w:jc w:val="center"/>
              <w:rPr>
                <w:rFonts w:ascii="Times New Roman" w:hAnsi="Times New Roman" w:cs="Times New Roman"/>
                <w:b/>
                <w:i/>
                <w:sz w:val="28"/>
                <w:szCs w:val="28"/>
              </w:rPr>
            </w:pPr>
            <w:r w:rsidRPr="001E2E8D">
              <w:rPr>
                <w:rFonts w:ascii="Times New Roman" w:hAnsi="Times New Roman" w:cs="Times New Roman"/>
                <w:b/>
                <w:i/>
                <w:sz w:val="28"/>
                <w:szCs w:val="28"/>
              </w:rPr>
              <w:t>«добре»</w:t>
            </w:r>
          </w:p>
        </w:tc>
        <w:tc>
          <w:tcPr>
            <w:tcW w:w="7628" w:type="dxa"/>
          </w:tcPr>
          <w:p w14:paraId="48EE72FF" w14:textId="77777777" w:rsidR="00002DBF" w:rsidRPr="001E2E8D" w:rsidRDefault="00002DBF" w:rsidP="002B52D0">
            <w:pPr>
              <w:tabs>
                <w:tab w:val="num" w:pos="426"/>
              </w:tabs>
              <w:spacing w:after="0"/>
              <w:jc w:val="both"/>
              <w:rPr>
                <w:rFonts w:ascii="Times New Roman" w:hAnsi="Times New Roman" w:cs="Times New Roman"/>
                <w:sz w:val="26"/>
                <w:szCs w:val="26"/>
              </w:rPr>
            </w:pPr>
            <w:r w:rsidRPr="001E2E8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02DBF" w:rsidRPr="001E2E8D" w14:paraId="5759F09C" w14:textId="77777777" w:rsidTr="00FD3475">
        <w:trPr>
          <w:jc w:val="center"/>
        </w:trPr>
        <w:tc>
          <w:tcPr>
            <w:tcW w:w="2092" w:type="dxa"/>
            <w:vAlign w:val="center"/>
          </w:tcPr>
          <w:p w14:paraId="6C78EB79" w14:textId="77777777" w:rsidR="00002DBF" w:rsidRPr="001E2E8D" w:rsidRDefault="00002DBF" w:rsidP="002B52D0">
            <w:pPr>
              <w:tabs>
                <w:tab w:val="num" w:pos="426"/>
              </w:tabs>
              <w:spacing w:after="0"/>
              <w:jc w:val="center"/>
              <w:rPr>
                <w:rFonts w:ascii="Times New Roman" w:hAnsi="Times New Roman" w:cs="Times New Roman"/>
                <w:b/>
                <w:i/>
                <w:sz w:val="28"/>
                <w:szCs w:val="28"/>
              </w:rPr>
            </w:pPr>
            <w:r w:rsidRPr="001E2E8D">
              <w:rPr>
                <w:rFonts w:ascii="Times New Roman" w:hAnsi="Times New Roman" w:cs="Times New Roman"/>
                <w:b/>
                <w:i/>
                <w:sz w:val="28"/>
                <w:szCs w:val="28"/>
              </w:rPr>
              <w:t>«задовільно»</w:t>
            </w:r>
          </w:p>
        </w:tc>
        <w:tc>
          <w:tcPr>
            <w:tcW w:w="7628" w:type="dxa"/>
          </w:tcPr>
          <w:p w14:paraId="75EE705F" w14:textId="77777777" w:rsidR="00002DBF" w:rsidRPr="001E2E8D" w:rsidRDefault="00002DBF" w:rsidP="002B52D0">
            <w:pPr>
              <w:tabs>
                <w:tab w:val="num" w:pos="426"/>
              </w:tabs>
              <w:spacing w:after="0"/>
              <w:jc w:val="both"/>
              <w:rPr>
                <w:rFonts w:ascii="Times New Roman" w:hAnsi="Times New Roman" w:cs="Times New Roman"/>
                <w:sz w:val="26"/>
                <w:szCs w:val="26"/>
              </w:rPr>
            </w:pPr>
            <w:r w:rsidRPr="001E2E8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02DBF" w:rsidRPr="001E2E8D" w14:paraId="1479879D" w14:textId="77777777" w:rsidTr="00FD3475">
        <w:trPr>
          <w:jc w:val="center"/>
        </w:trPr>
        <w:tc>
          <w:tcPr>
            <w:tcW w:w="2092" w:type="dxa"/>
            <w:vAlign w:val="center"/>
          </w:tcPr>
          <w:p w14:paraId="30707381" w14:textId="77777777" w:rsidR="00002DBF" w:rsidRPr="001E2E8D" w:rsidRDefault="00002DBF" w:rsidP="002B52D0">
            <w:pPr>
              <w:spacing w:after="0"/>
              <w:ind w:left="-108"/>
              <w:jc w:val="right"/>
              <w:rPr>
                <w:rFonts w:ascii="Times New Roman" w:hAnsi="Times New Roman" w:cs="Times New Roman"/>
                <w:b/>
                <w:i/>
                <w:sz w:val="28"/>
                <w:szCs w:val="28"/>
              </w:rPr>
            </w:pPr>
            <w:r w:rsidRPr="001E2E8D">
              <w:rPr>
                <w:rFonts w:ascii="Times New Roman" w:hAnsi="Times New Roman" w:cs="Times New Roman"/>
                <w:b/>
                <w:i/>
                <w:sz w:val="28"/>
                <w:szCs w:val="28"/>
              </w:rPr>
              <w:t>«незадовільно»</w:t>
            </w:r>
          </w:p>
        </w:tc>
        <w:tc>
          <w:tcPr>
            <w:tcW w:w="7628" w:type="dxa"/>
          </w:tcPr>
          <w:p w14:paraId="650BE5BE" w14:textId="77777777" w:rsidR="00002DBF" w:rsidRPr="001E2E8D" w:rsidRDefault="00002DBF" w:rsidP="002B52D0">
            <w:pPr>
              <w:tabs>
                <w:tab w:val="num" w:pos="426"/>
              </w:tabs>
              <w:spacing w:after="0"/>
              <w:jc w:val="both"/>
              <w:rPr>
                <w:rFonts w:ascii="Times New Roman" w:hAnsi="Times New Roman" w:cs="Times New Roman"/>
                <w:sz w:val="26"/>
                <w:szCs w:val="26"/>
              </w:rPr>
            </w:pPr>
            <w:r w:rsidRPr="001E2E8D">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1554407E" w14:textId="77777777" w:rsidR="00002DBF" w:rsidRPr="001E2E8D" w:rsidRDefault="00002DBF" w:rsidP="002B52D0">
      <w:pPr>
        <w:tabs>
          <w:tab w:val="left" w:pos="2030"/>
          <w:tab w:val="left" w:pos="10065"/>
        </w:tabs>
        <w:spacing w:after="0"/>
        <w:jc w:val="center"/>
        <w:rPr>
          <w:rFonts w:ascii="Times New Roman" w:hAnsi="Times New Roman" w:cs="Times New Roman"/>
          <w:b/>
          <w:sz w:val="16"/>
          <w:szCs w:val="16"/>
        </w:rPr>
      </w:pPr>
    </w:p>
    <w:p w14:paraId="5C3AECED" w14:textId="77777777" w:rsidR="00002DBF" w:rsidRPr="001E2E8D" w:rsidRDefault="00002DBF" w:rsidP="002B52D0">
      <w:pPr>
        <w:spacing w:after="0"/>
        <w:jc w:val="center"/>
        <w:rPr>
          <w:rFonts w:ascii="Times New Roman" w:hAnsi="Times New Roman" w:cs="Times New Roman"/>
          <w:b/>
          <w:sz w:val="28"/>
        </w:rPr>
      </w:pPr>
      <w:r w:rsidRPr="001E2E8D">
        <w:rPr>
          <w:rFonts w:ascii="Times New Roman" w:hAnsi="Times New Roman" w:cs="Times New Roman"/>
          <w:b/>
          <w:sz w:val="28"/>
        </w:rPr>
        <w:br w:type="page"/>
      </w:r>
      <w:r w:rsidRPr="001E2E8D">
        <w:rPr>
          <w:rFonts w:ascii="Times New Roman" w:hAnsi="Times New Roman" w:cs="Times New Roman"/>
          <w:b/>
          <w:sz w:val="28"/>
        </w:rPr>
        <w:lastRenderedPageBreak/>
        <w:t>6.2. Система оцінювання роботи студентів/аспірантів упродовж семестру</w:t>
      </w:r>
    </w:p>
    <w:p w14:paraId="5BA0210E" w14:textId="77777777" w:rsidR="00002DBF" w:rsidRPr="001E2E8D" w:rsidRDefault="00002DBF" w:rsidP="002B52D0">
      <w:pPr>
        <w:tabs>
          <w:tab w:val="left" w:pos="2030"/>
          <w:tab w:val="left" w:pos="10065"/>
        </w:tabs>
        <w:spacing w:after="0"/>
        <w:jc w:val="center"/>
        <w:rPr>
          <w:rFonts w:ascii="Times New Roman" w:hAnsi="Times New Roman" w:cs="Times New Roman"/>
          <w:b/>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5"/>
        <w:gridCol w:w="993"/>
        <w:gridCol w:w="16"/>
        <w:gridCol w:w="921"/>
        <w:gridCol w:w="900"/>
        <w:gridCol w:w="720"/>
        <w:gridCol w:w="900"/>
      </w:tblGrid>
      <w:tr w:rsidR="00002DBF" w:rsidRPr="001E2E8D" w14:paraId="32B5EC2D" w14:textId="77777777" w:rsidTr="009A28B2">
        <w:trPr>
          <w:cantSplit/>
          <w:trHeight w:val="518"/>
        </w:trPr>
        <w:tc>
          <w:tcPr>
            <w:tcW w:w="4905" w:type="dxa"/>
            <w:vMerge w:val="restart"/>
            <w:vAlign w:val="center"/>
          </w:tcPr>
          <w:p w14:paraId="2920F193"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Вид діяльності студента / аспіранта</w:t>
            </w:r>
          </w:p>
        </w:tc>
        <w:tc>
          <w:tcPr>
            <w:tcW w:w="993" w:type="dxa"/>
            <w:vMerge w:val="restart"/>
            <w:textDirection w:val="btLr"/>
            <w:vAlign w:val="center"/>
          </w:tcPr>
          <w:p w14:paraId="6FE065EC" w14:textId="77777777" w:rsidR="00002DBF" w:rsidRPr="001E2E8D" w:rsidRDefault="00002DBF" w:rsidP="002B52D0">
            <w:pPr>
              <w:tabs>
                <w:tab w:val="left" w:pos="2030"/>
                <w:tab w:val="left" w:pos="10065"/>
              </w:tabs>
              <w:spacing w:after="0"/>
              <w:ind w:left="113" w:right="113"/>
              <w:jc w:val="center"/>
              <w:rPr>
                <w:rFonts w:ascii="Times New Roman" w:hAnsi="Times New Roman" w:cs="Times New Roman"/>
                <w:b/>
              </w:rPr>
            </w:pPr>
            <w:r w:rsidRPr="001E2E8D">
              <w:rPr>
                <w:rFonts w:ascii="Times New Roman" w:hAnsi="Times New Roman" w:cs="Times New Roman"/>
                <w:b/>
              </w:rPr>
              <w:t>Максимальна кількість балів за одиницю</w:t>
            </w:r>
          </w:p>
        </w:tc>
        <w:tc>
          <w:tcPr>
            <w:tcW w:w="1837" w:type="dxa"/>
            <w:gridSpan w:val="3"/>
            <w:vAlign w:val="center"/>
          </w:tcPr>
          <w:p w14:paraId="0EB3008E"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Модуль 1</w:t>
            </w:r>
          </w:p>
        </w:tc>
        <w:tc>
          <w:tcPr>
            <w:tcW w:w="1620" w:type="dxa"/>
            <w:gridSpan w:val="2"/>
            <w:vAlign w:val="center"/>
          </w:tcPr>
          <w:p w14:paraId="0428F7C5"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Модуль 2</w:t>
            </w:r>
          </w:p>
        </w:tc>
      </w:tr>
      <w:tr w:rsidR="00002DBF" w:rsidRPr="001E2E8D" w14:paraId="283EAA62" w14:textId="77777777" w:rsidTr="009A28B2">
        <w:trPr>
          <w:cantSplit/>
          <w:trHeight w:val="1933"/>
        </w:trPr>
        <w:tc>
          <w:tcPr>
            <w:tcW w:w="4905" w:type="dxa"/>
            <w:vMerge/>
            <w:vAlign w:val="center"/>
          </w:tcPr>
          <w:p w14:paraId="08324940"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p>
        </w:tc>
        <w:tc>
          <w:tcPr>
            <w:tcW w:w="993" w:type="dxa"/>
            <w:vMerge/>
            <w:vAlign w:val="center"/>
          </w:tcPr>
          <w:p w14:paraId="0C30D9FF"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p>
        </w:tc>
        <w:tc>
          <w:tcPr>
            <w:tcW w:w="937" w:type="dxa"/>
            <w:gridSpan w:val="2"/>
            <w:textDirection w:val="btLr"/>
            <w:vAlign w:val="center"/>
          </w:tcPr>
          <w:p w14:paraId="4927B286" w14:textId="77777777" w:rsidR="00002DBF" w:rsidRPr="001E2E8D" w:rsidRDefault="00002DBF" w:rsidP="002B52D0">
            <w:pPr>
              <w:tabs>
                <w:tab w:val="left" w:pos="2030"/>
                <w:tab w:val="left" w:pos="10065"/>
              </w:tabs>
              <w:spacing w:after="0"/>
              <w:ind w:left="113" w:right="113"/>
              <w:jc w:val="center"/>
              <w:rPr>
                <w:rFonts w:ascii="Times New Roman" w:hAnsi="Times New Roman" w:cs="Times New Roman"/>
                <w:b/>
              </w:rPr>
            </w:pPr>
            <w:r w:rsidRPr="001E2E8D">
              <w:rPr>
                <w:rFonts w:ascii="Times New Roman" w:hAnsi="Times New Roman" w:cs="Times New Roman"/>
                <w:b/>
              </w:rPr>
              <w:t>кількість одиниць</w:t>
            </w:r>
          </w:p>
        </w:tc>
        <w:tc>
          <w:tcPr>
            <w:tcW w:w="900" w:type="dxa"/>
            <w:textDirection w:val="btLr"/>
            <w:vAlign w:val="center"/>
          </w:tcPr>
          <w:p w14:paraId="12F8A2F0" w14:textId="77777777" w:rsidR="00002DBF" w:rsidRPr="001E2E8D" w:rsidRDefault="00002DBF" w:rsidP="002B52D0">
            <w:pPr>
              <w:tabs>
                <w:tab w:val="left" w:pos="2030"/>
                <w:tab w:val="left" w:pos="10065"/>
              </w:tabs>
              <w:spacing w:after="0"/>
              <w:ind w:left="113" w:right="113"/>
              <w:jc w:val="center"/>
              <w:rPr>
                <w:rFonts w:ascii="Times New Roman" w:hAnsi="Times New Roman" w:cs="Times New Roman"/>
                <w:b/>
              </w:rPr>
            </w:pPr>
            <w:r w:rsidRPr="001E2E8D">
              <w:rPr>
                <w:rFonts w:ascii="Times New Roman" w:hAnsi="Times New Roman" w:cs="Times New Roman"/>
                <w:b/>
              </w:rPr>
              <w:t>максимальна кількість балів</w:t>
            </w:r>
          </w:p>
        </w:tc>
        <w:tc>
          <w:tcPr>
            <w:tcW w:w="720" w:type="dxa"/>
            <w:textDirection w:val="btLr"/>
            <w:vAlign w:val="center"/>
          </w:tcPr>
          <w:p w14:paraId="678F8603" w14:textId="77777777" w:rsidR="00002DBF" w:rsidRPr="001E2E8D" w:rsidRDefault="00002DBF" w:rsidP="002B52D0">
            <w:pPr>
              <w:tabs>
                <w:tab w:val="left" w:pos="2030"/>
                <w:tab w:val="left" w:pos="10065"/>
              </w:tabs>
              <w:spacing w:after="0"/>
              <w:ind w:left="113" w:right="113"/>
              <w:jc w:val="center"/>
              <w:rPr>
                <w:rFonts w:ascii="Times New Roman" w:hAnsi="Times New Roman" w:cs="Times New Roman"/>
                <w:b/>
              </w:rPr>
            </w:pPr>
            <w:r w:rsidRPr="001E2E8D">
              <w:rPr>
                <w:rFonts w:ascii="Times New Roman" w:hAnsi="Times New Roman" w:cs="Times New Roman"/>
                <w:b/>
              </w:rPr>
              <w:t>кількість одиниць</w:t>
            </w:r>
          </w:p>
        </w:tc>
        <w:tc>
          <w:tcPr>
            <w:tcW w:w="900" w:type="dxa"/>
            <w:textDirection w:val="btLr"/>
            <w:vAlign w:val="center"/>
          </w:tcPr>
          <w:p w14:paraId="0814FD1B" w14:textId="77777777" w:rsidR="00002DBF" w:rsidRPr="001E2E8D" w:rsidRDefault="00002DBF" w:rsidP="002B52D0">
            <w:pPr>
              <w:tabs>
                <w:tab w:val="left" w:pos="2030"/>
                <w:tab w:val="left" w:pos="10065"/>
              </w:tabs>
              <w:spacing w:after="0"/>
              <w:ind w:left="113" w:right="113"/>
              <w:jc w:val="center"/>
              <w:rPr>
                <w:rFonts w:ascii="Times New Roman" w:hAnsi="Times New Roman" w:cs="Times New Roman"/>
                <w:b/>
              </w:rPr>
            </w:pPr>
            <w:r w:rsidRPr="001E2E8D">
              <w:rPr>
                <w:rFonts w:ascii="Times New Roman" w:hAnsi="Times New Roman" w:cs="Times New Roman"/>
                <w:b/>
              </w:rPr>
              <w:t>максимальна кількість балів</w:t>
            </w:r>
          </w:p>
        </w:tc>
      </w:tr>
      <w:tr w:rsidR="00002DBF" w:rsidRPr="001E2E8D" w14:paraId="3C6F2821" w14:textId="77777777" w:rsidTr="009A28B2">
        <w:tc>
          <w:tcPr>
            <w:tcW w:w="9355" w:type="dxa"/>
            <w:gridSpan w:val="7"/>
            <w:vAlign w:val="center"/>
          </w:tcPr>
          <w:p w14:paraId="071B4693"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І. Обов’язкові</w:t>
            </w:r>
          </w:p>
        </w:tc>
      </w:tr>
      <w:tr w:rsidR="00002DBF" w:rsidRPr="001E2E8D" w14:paraId="1C6E3FEE" w14:textId="77777777" w:rsidTr="009A28B2">
        <w:tc>
          <w:tcPr>
            <w:tcW w:w="4905" w:type="dxa"/>
            <w:vAlign w:val="center"/>
          </w:tcPr>
          <w:p w14:paraId="0F6352B5"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1.1. Відвідування лекцій</w:t>
            </w:r>
          </w:p>
        </w:tc>
        <w:tc>
          <w:tcPr>
            <w:tcW w:w="1009" w:type="dxa"/>
            <w:gridSpan w:val="2"/>
            <w:vAlign w:val="center"/>
          </w:tcPr>
          <w:p w14:paraId="70689FA0"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1</w:t>
            </w:r>
          </w:p>
        </w:tc>
        <w:tc>
          <w:tcPr>
            <w:tcW w:w="921" w:type="dxa"/>
            <w:vAlign w:val="center"/>
          </w:tcPr>
          <w:p w14:paraId="78C0ADF7"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900" w:type="dxa"/>
            <w:vAlign w:val="center"/>
          </w:tcPr>
          <w:p w14:paraId="12DECBDA"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720" w:type="dxa"/>
            <w:vAlign w:val="center"/>
          </w:tcPr>
          <w:p w14:paraId="083F2C10"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10</w:t>
            </w:r>
          </w:p>
        </w:tc>
        <w:tc>
          <w:tcPr>
            <w:tcW w:w="900" w:type="dxa"/>
            <w:vAlign w:val="center"/>
          </w:tcPr>
          <w:p w14:paraId="7A8A0853"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10</w:t>
            </w:r>
          </w:p>
        </w:tc>
      </w:tr>
      <w:tr w:rsidR="00002DBF" w:rsidRPr="001E2E8D" w14:paraId="3E6CE0E0" w14:textId="77777777" w:rsidTr="009A28B2">
        <w:tc>
          <w:tcPr>
            <w:tcW w:w="4905" w:type="dxa"/>
            <w:vAlign w:val="center"/>
          </w:tcPr>
          <w:p w14:paraId="4C9756F7"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1.2. Відвідування семінарських і практичних занять</w:t>
            </w:r>
          </w:p>
        </w:tc>
        <w:tc>
          <w:tcPr>
            <w:tcW w:w="1009" w:type="dxa"/>
            <w:gridSpan w:val="2"/>
            <w:vAlign w:val="center"/>
          </w:tcPr>
          <w:p w14:paraId="64F022D6"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1</w:t>
            </w:r>
          </w:p>
        </w:tc>
        <w:tc>
          <w:tcPr>
            <w:tcW w:w="921" w:type="dxa"/>
            <w:vAlign w:val="center"/>
          </w:tcPr>
          <w:p w14:paraId="6B75552A"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2</w:t>
            </w:r>
          </w:p>
        </w:tc>
        <w:tc>
          <w:tcPr>
            <w:tcW w:w="900" w:type="dxa"/>
            <w:vAlign w:val="center"/>
          </w:tcPr>
          <w:p w14:paraId="0F511BE7"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2</w:t>
            </w:r>
          </w:p>
        </w:tc>
        <w:tc>
          <w:tcPr>
            <w:tcW w:w="720" w:type="dxa"/>
            <w:vAlign w:val="center"/>
          </w:tcPr>
          <w:p w14:paraId="35A83945"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900" w:type="dxa"/>
            <w:vAlign w:val="center"/>
          </w:tcPr>
          <w:p w14:paraId="11A9E96E"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r>
      <w:tr w:rsidR="00002DBF" w:rsidRPr="001E2E8D" w14:paraId="693A0311" w14:textId="77777777" w:rsidTr="009A28B2">
        <w:tc>
          <w:tcPr>
            <w:tcW w:w="4905" w:type="dxa"/>
            <w:vAlign w:val="center"/>
          </w:tcPr>
          <w:p w14:paraId="71FBC8E3"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1.3. Робота на семінарському і практичному занятті</w:t>
            </w:r>
          </w:p>
        </w:tc>
        <w:tc>
          <w:tcPr>
            <w:tcW w:w="1009" w:type="dxa"/>
            <w:gridSpan w:val="2"/>
            <w:vAlign w:val="center"/>
          </w:tcPr>
          <w:p w14:paraId="6356B2A9"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10</w:t>
            </w:r>
          </w:p>
        </w:tc>
        <w:tc>
          <w:tcPr>
            <w:tcW w:w="921" w:type="dxa"/>
            <w:vAlign w:val="center"/>
          </w:tcPr>
          <w:p w14:paraId="1010E386"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2</w:t>
            </w:r>
          </w:p>
        </w:tc>
        <w:tc>
          <w:tcPr>
            <w:tcW w:w="900" w:type="dxa"/>
            <w:vAlign w:val="center"/>
          </w:tcPr>
          <w:p w14:paraId="72F55542"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2</w:t>
            </w:r>
          </w:p>
        </w:tc>
        <w:tc>
          <w:tcPr>
            <w:tcW w:w="720" w:type="dxa"/>
            <w:vAlign w:val="center"/>
          </w:tcPr>
          <w:p w14:paraId="48D4AD0D"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900" w:type="dxa"/>
            <w:vAlign w:val="center"/>
          </w:tcPr>
          <w:p w14:paraId="21FFB11A"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r>
      <w:tr w:rsidR="00002DBF" w:rsidRPr="001E2E8D" w14:paraId="3B039FCB" w14:textId="77777777" w:rsidTr="009A28B2">
        <w:tc>
          <w:tcPr>
            <w:tcW w:w="4905" w:type="dxa"/>
            <w:vAlign w:val="center"/>
          </w:tcPr>
          <w:p w14:paraId="71948E19"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1.4. Лабораторна робота (в тому числі допуск, виконання, захист)</w:t>
            </w:r>
          </w:p>
        </w:tc>
        <w:tc>
          <w:tcPr>
            <w:tcW w:w="1009" w:type="dxa"/>
            <w:gridSpan w:val="2"/>
            <w:vAlign w:val="center"/>
          </w:tcPr>
          <w:p w14:paraId="6B1C36A3"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10</w:t>
            </w:r>
          </w:p>
        </w:tc>
        <w:tc>
          <w:tcPr>
            <w:tcW w:w="921" w:type="dxa"/>
            <w:vAlign w:val="center"/>
          </w:tcPr>
          <w:p w14:paraId="3468F83D"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3A07FABA"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p>
        </w:tc>
        <w:tc>
          <w:tcPr>
            <w:tcW w:w="720" w:type="dxa"/>
            <w:vAlign w:val="center"/>
          </w:tcPr>
          <w:p w14:paraId="5F2A7EBF"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7C4D42AB"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p>
        </w:tc>
      </w:tr>
      <w:tr w:rsidR="00002DBF" w:rsidRPr="001E2E8D" w14:paraId="29D3C29A" w14:textId="77777777" w:rsidTr="009A28B2">
        <w:tc>
          <w:tcPr>
            <w:tcW w:w="4905" w:type="dxa"/>
            <w:vAlign w:val="center"/>
          </w:tcPr>
          <w:p w14:paraId="15160A63"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1.5. Виконання завдань для самостійної роботи</w:t>
            </w:r>
          </w:p>
        </w:tc>
        <w:tc>
          <w:tcPr>
            <w:tcW w:w="1009" w:type="dxa"/>
            <w:gridSpan w:val="2"/>
            <w:vAlign w:val="center"/>
          </w:tcPr>
          <w:p w14:paraId="09993110"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10</w:t>
            </w:r>
          </w:p>
        </w:tc>
        <w:tc>
          <w:tcPr>
            <w:tcW w:w="921" w:type="dxa"/>
            <w:vAlign w:val="center"/>
          </w:tcPr>
          <w:p w14:paraId="54FBF606"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900" w:type="dxa"/>
            <w:vAlign w:val="center"/>
          </w:tcPr>
          <w:p w14:paraId="611A1B65"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720" w:type="dxa"/>
            <w:vAlign w:val="center"/>
          </w:tcPr>
          <w:p w14:paraId="4199DC04"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10</w:t>
            </w:r>
          </w:p>
        </w:tc>
        <w:tc>
          <w:tcPr>
            <w:tcW w:w="900" w:type="dxa"/>
            <w:vAlign w:val="center"/>
          </w:tcPr>
          <w:p w14:paraId="469A55A0"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10</w:t>
            </w:r>
          </w:p>
        </w:tc>
      </w:tr>
      <w:tr w:rsidR="00002DBF" w:rsidRPr="001E2E8D" w14:paraId="04CB2EAD" w14:textId="77777777" w:rsidTr="009A28B2">
        <w:tc>
          <w:tcPr>
            <w:tcW w:w="4905" w:type="dxa"/>
            <w:vAlign w:val="center"/>
          </w:tcPr>
          <w:p w14:paraId="3BDD61DE"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1.6. Виконання модульної роботи</w:t>
            </w:r>
          </w:p>
        </w:tc>
        <w:tc>
          <w:tcPr>
            <w:tcW w:w="1009" w:type="dxa"/>
            <w:gridSpan w:val="2"/>
            <w:vAlign w:val="center"/>
          </w:tcPr>
          <w:p w14:paraId="370045E9"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25</w:t>
            </w:r>
          </w:p>
        </w:tc>
        <w:tc>
          <w:tcPr>
            <w:tcW w:w="921" w:type="dxa"/>
            <w:vAlign w:val="center"/>
          </w:tcPr>
          <w:p w14:paraId="2086C155"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w:t>
            </w:r>
          </w:p>
        </w:tc>
        <w:tc>
          <w:tcPr>
            <w:tcW w:w="900" w:type="dxa"/>
            <w:vAlign w:val="center"/>
          </w:tcPr>
          <w:p w14:paraId="6CB38A81"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720" w:type="dxa"/>
            <w:vAlign w:val="center"/>
          </w:tcPr>
          <w:p w14:paraId="3ED572A5"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w:t>
            </w:r>
          </w:p>
        </w:tc>
        <w:tc>
          <w:tcPr>
            <w:tcW w:w="900" w:type="dxa"/>
            <w:vAlign w:val="center"/>
          </w:tcPr>
          <w:p w14:paraId="1D9C007B"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r>
      <w:tr w:rsidR="00002DBF" w:rsidRPr="001E2E8D" w14:paraId="7F629E2C" w14:textId="77777777" w:rsidTr="009A28B2">
        <w:tc>
          <w:tcPr>
            <w:tcW w:w="4905" w:type="dxa"/>
            <w:vAlign w:val="center"/>
          </w:tcPr>
          <w:p w14:paraId="01CA5AF9"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1.7. Виконання індивідуальних завдань (ІНДЗ)</w:t>
            </w:r>
          </w:p>
        </w:tc>
        <w:tc>
          <w:tcPr>
            <w:tcW w:w="1009" w:type="dxa"/>
            <w:gridSpan w:val="2"/>
            <w:vAlign w:val="center"/>
          </w:tcPr>
          <w:p w14:paraId="4B10B7CE"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30</w:t>
            </w:r>
          </w:p>
        </w:tc>
        <w:tc>
          <w:tcPr>
            <w:tcW w:w="921" w:type="dxa"/>
            <w:vAlign w:val="center"/>
          </w:tcPr>
          <w:p w14:paraId="5B684044"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p>
        </w:tc>
        <w:tc>
          <w:tcPr>
            <w:tcW w:w="900" w:type="dxa"/>
            <w:vAlign w:val="center"/>
          </w:tcPr>
          <w:p w14:paraId="497646CC"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p>
        </w:tc>
        <w:tc>
          <w:tcPr>
            <w:tcW w:w="720" w:type="dxa"/>
            <w:vAlign w:val="center"/>
          </w:tcPr>
          <w:p w14:paraId="5986CEA2"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w:t>
            </w:r>
          </w:p>
        </w:tc>
        <w:tc>
          <w:tcPr>
            <w:tcW w:w="900" w:type="dxa"/>
            <w:vAlign w:val="center"/>
          </w:tcPr>
          <w:p w14:paraId="23B2047B"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20</w:t>
            </w:r>
          </w:p>
        </w:tc>
      </w:tr>
      <w:tr w:rsidR="00002DBF" w:rsidRPr="001E2E8D" w14:paraId="5E0F2A25" w14:textId="77777777" w:rsidTr="009A28B2">
        <w:tc>
          <w:tcPr>
            <w:tcW w:w="5914" w:type="dxa"/>
            <w:gridSpan w:val="3"/>
            <w:vAlign w:val="center"/>
          </w:tcPr>
          <w:p w14:paraId="055B06BB" w14:textId="77777777" w:rsidR="00002DBF" w:rsidRPr="001E2E8D" w:rsidRDefault="00002DBF" w:rsidP="002B52D0">
            <w:pPr>
              <w:tabs>
                <w:tab w:val="left" w:pos="2030"/>
                <w:tab w:val="left" w:pos="10065"/>
              </w:tabs>
              <w:spacing w:after="0"/>
              <w:jc w:val="right"/>
              <w:rPr>
                <w:rFonts w:ascii="Times New Roman" w:hAnsi="Times New Roman" w:cs="Times New Roman"/>
                <w:b/>
                <w:sz w:val="28"/>
              </w:rPr>
            </w:pPr>
            <w:r w:rsidRPr="001E2E8D">
              <w:rPr>
                <w:rFonts w:ascii="Times New Roman" w:hAnsi="Times New Roman" w:cs="Times New Roman"/>
                <w:b/>
                <w:sz w:val="28"/>
              </w:rPr>
              <w:t>Разом</w:t>
            </w:r>
          </w:p>
        </w:tc>
        <w:tc>
          <w:tcPr>
            <w:tcW w:w="921" w:type="dxa"/>
            <w:vAlign w:val="center"/>
          </w:tcPr>
          <w:p w14:paraId="101DFA72"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691D97F7"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19</w:t>
            </w:r>
          </w:p>
        </w:tc>
        <w:tc>
          <w:tcPr>
            <w:tcW w:w="720" w:type="dxa"/>
            <w:vAlign w:val="center"/>
          </w:tcPr>
          <w:p w14:paraId="2F5BD38C"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70CF5C27"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55</w:t>
            </w:r>
          </w:p>
        </w:tc>
      </w:tr>
      <w:tr w:rsidR="00002DBF" w:rsidRPr="001E2E8D" w14:paraId="0EEA789B" w14:textId="77777777" w:rsidTr="009A28B2">
        <w:tc>
          <w:tcPr>
            <w:tcW w:w="9355" w:type="dxa"/>
            <w:gridSpan w:val="7"/>
            <w:vAlign w:val="center"/>
          </w:tcPr>
          <w:p w14:paraId="06D0AF87"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Максимальна кількість балів за обов’язкові види роботи: 74</w:t>
            </w:r>
          </w:p>
        </w:tc>
      </w:tr>
      <w:tr w:rsidR="00002DBF" w:rsidRPr="001E2E8D" w14:paraId="26133650" w14:textId="77777777" w:rsidTr="009A28B2">
        <w:tc>
          <w:tcPr>
            <w:tcW w:w="9355" w:type="dxa"/>
            <w:gridSpan w:val="7"/>
            <w:vAlign w:val="center"/>
          </w:tcPr>
          <w:p w14:paraId="54218C61"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ІІ. Вибіркові</w:t>
            </w:r>
          </w:p>
        </w:tc>
      </w:tr>
      <w:tr w:rsidR="00002DBF" w:rsidRPr="001E2E8D" w14:paraId="7E40725E" w14:textId="77777777" w:rsidTr="009A28B2">
        <w:tc>
          <w:tcPr>
            <w:tcW w:w="9355" w:type="dxa"/>
            <w:gridSpan w:val="7"/>
            <w:vAlign w:val="center"/>
          </w:tcPr>
          <w:p w14:paraId="4A176311"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Виконання завдань для самостійного опрацювання</w:t>
            </w:r>
          </w:p>
        </w:tc>
      </w:tr>
      <w:tr w:rsidR="00002DBF" w:rsidRPr="001E2E8D" w14:paraId="10C5D0BA" w14:textId="77777777" w:rsidTr="009A28B2">
        <w:tc>
          <w:tcPr>
            <w:tcW w:w="4905" w:type="dxa"/>
            <w:vAlign w:val="center"/>
          </w:tcPr>
          <w:p w14:paraId="09706F45"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2.1. Складання ситуаційних завдань із різних тем курсу</w:t>
            </w:r>
          </w:p>
        </w:tc>
        <w:tc>
          <w:tcPr>
            <w:tcW w:w="993" w:type="dxa"/>
            <w:vAlign w:val="center"/>
          </w:tcPr>
          <w:p w14:paraId="39696BEE" w14:textId="77777777" w:rsidR="00002DBF" w:rsidRPr="001E2E8D" w:rsidRDefault="00002DBF" w:rsidP="002B52D0">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5</w:t>
            </w:r>
          </w:p>
        </w:tc>
        <w:tc>
          <w:tcPr>
            <w:tcW w:w="937" w:type="dxa"/>
            <w:gridSpan w:val="2"/>
            <w:vAlign w:val="center"/>
          </w:tcPr>
          <w:p w14:paraId="1C5E5657"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900" w:type="dxa"/>
            <w:vAlign w:val="center"/>
          </w:tcPr>
          <w:p w14:paraId="6A230904"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720" w:type="dxa"/>
            <w:vAlign w:val="center"/>
          </w:tcPr>
          <w:p w14:paraId="5D1DCE3F"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c>
          <w:tcPr>
            <w:tcW w:w="900" w:type="dxa"/>
            <w:vAlign w:val="center"/>
          </w:tcPr>
          <w:p w14:paraId="5B7E2106"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r>
      <w:tr w:rsidR="00002DBF" w:rsidRPr="001E2E8D" w14:paraId="2C17E098" w14:textId="77777777" w:rsidTr="009A28B2">
        <w:tc>
          <w:tcPr>
            <w:tcW w:w="4905" w:type="dxa"/>
            <w:vAlign w:val="center"/>
          </w:tcPr>
          <w:p w14:paraId="0FE5387B" w14:textId="77777777" w:rsidR="00002DBF" w:rsidRPr="001E2E8D" w:rsidRDefault="00002DBF" w:rsidP="00FB5636">
            <w:pPr>
              <w:tabs>
                <w:tab w:val="left" w:pos="2030"/>
                <w:tab w:val="left" w:pos="10065"/>
              </w:tabs>
              <w:spacing w:after="0"/>
              <w:rPr>
                <w:rFonts w:ascii="Times New Roman" w:hAnsi="Times New Roman" w:cs="Times New Roman"/>
              </w:rPr>
            </w:pPr>
            <w:r w:rsidRPr="001E2E8D">
              <w:rPr>
                <w:rFonts w:ascii="Times New Roman" w:hAnsi="Times New Roman" w:cs="Times New Roman"/>
              </w:rPr>
              <w:t>2.2. Огляд літератури з конкретної тематики</w:t>
            </w:r>
          </w:p>
        </w:tc>
        <w:tc>
          <w:tcPr>
            <w:tcW w:w="993" w:type="dxa"/>
            <w:vAlign w:val="center"/>
          </w:tcPr>
          <w:p w14:paraId="67B4700B" w14:textId="77777777" w:rsidR="00002DBF" w:rsidRPr="001E2E8D" w:rsidRDefault="00002DBF" w:rsidP="00FB5636">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5</w:t>
            </w:r>
          </w:p>
        </w:tc>
        <w:tc>
          <w:tcPr>
            <w:tcW w:w="937" w:type="dxa"/>
            <w:gridSpan w:val="2"/>
            <w:vAlign w:val="center"/>
          </w:tcPr>
          <w:p w14:paraId="103B3A07"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900" w:type="dxa"/>
            <w:vAlign w:val="center"/>
          </w:tcPr>
          <w:p w14:paraId="4B2DE4D3"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720" w:type="dxa"/>
            <w:vAlign w:val="center"/>
          </w:tcPr>
          <w:p w14:paraId="3AB05B07"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c>
          <w:tcPr>
            <w:tcW w:w="900" w:type="dxa"/>
            <w:vAlign w:val="center"/>
          </w:tcPr>
          <w:p w14:paraId="1AA0F65C"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r>
      <w:tr w:rsidR="00002DBF" w:rsidRPr="001E2E8D" w14:paraId="6619726D" w14:textId="77777777" w:rsidTr="009A28B2">
        <w:tc>
          <w:tcPr>
            <w:tcW w:w="4905" w:type="dxa"/>
            <w:vAlign w:val="center"/>
          </w:tcPr>
          <w:p w14:paraId="2B0FF166" w14:textId="77777777" w:rsidR="00002DBF" w:rsidRPr="001E2E8D" w:rsidRDefault="00002DBF" w:rsidP="00FB5636">
            <w:pPr>
              <w:tabs>
                <w:tab w:val="left" w:pos="2030"/>
                <w:tab w:val="left" w:pos="10065"/>
              </w:tabs>
              <w:spacing w:after="0"/>
              <w:rPr>
                <w:rFonts w:ascii="Times New Roman" w:hAnsi="Times New Roman" w:cs="Times New Roman"/>
              </w:rPr>
            </w:pPr>
            <w:r w:rsidRPr="001E2E8D">
              <w:rPr>
                <w:rFonts w:ascii="Times New Roman" w:hAnsi="Times New Roman" w:cs="Times New Roman"/>
              </w:rPr>
              <w:t>2.3. Складання ділової гри з конкретним прикладним матеріалом з будь-якої теми курсу</w:t>
            </w:r>
          </w:p>
        </w:tc>
        <w:tc>
          <w:tcPr>
            <w:tcW w:w="993" w:type="dxa"/>
            <w:vAlign w:val="center"/>
          </w:tcPr>
          <w:p w14:paraId="1DACA927" w14:textId="77777777" w:rsidR="00002DBF" w:rsidRPr="001E2E8D" w:rsidRDefault="00002DBF" w:rsidP="00FB5636">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5</w:t>
            </w:r>
          </w:p>
        </w:tc>
        <w:tc>
          <w:tcPr>
            <w:tcW w:w="937" w:type="dxa"/>
            <w:gridSpan w:val="2"/>
            <w:vAlign w:val="center"/>
          </w:tcPr>
          <w:p w14:paraId="03E20182"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w:t>
            </w:r>
          </w:p>
        </w:tc>
        <w:tc>
          <w:tcPr>
            <w:tcW w:w="900" w:type="dxa"/>
            <w:vAlign w:val="center"/>
          </w:tcPr>
          <w:p w14:paraId="10607E85" w14:textId="77777777" w:rsidR="00002DBF" w:rsidRPr="001E2E8D" w:rsidRDefault="00002DBF" w:rsidP="00FB5636">
            <w:pPr>
              <w:tabs>
                <w:tab w:val="left" w:pos="2030"/>
                <w:tab w:val="left" w:pos="10065"/>
              </w:tabs>
              <w:spacing w:after="0"/>
              <w:jc w:val="center"/>
              <w:rPr>
                <w:rFonts w:ascii="Times New Roman" w:hAnsi="Times New Roman" w:cs="Times New Roman"/>
                <w:b/>
              </w:rPr>
            </w:pPr>
          </w:p>
        </w:tc>
        <w:tc>
          <w:tcPr>
            <w:tcW w:w="720" w:type="dxa"/>
            <w:vAlign w:val="center"/>
          </w:tcPr>
          <w:p w14:paraId="60E260D2"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w:t>
            </w:r>
          </w:p>
        </w:tc>
        <w:tc>
          <w:tcPr>
            <w:tcW w:w="900" w:type="dxa"/>
            <w:vAlign w:val="center"/>
          </w:tcPr>
          <w:p w14:paraId="67A95471" w14:textId="77777777" w:rsidR="00002DBF" w:rsidRPr="001E2E8D" w:rsidRDefault="00002DBF" w:rsidP="00FB5636">
            <w:pPr>
              <w:tabs>
                <w:tab w:val="left" w:pos="2030"/>
                <w:tab w:val="left" w:pos="10065"/>
              </w:tabs>
              <w:spacing w:after="0"/>
              <w:jc w:val="center"/>
              <w:rPr>
                <w:rFonts w:ascii="Times New Roman" w:hAnsi="Times New Roman" w:cs="Times New Roman"/>
                <w:b/>
              </w:rPr>
            </w:pPr>
          </w:p>
        </w:tc>
      </w:tr>
      <w:tr w:rsidR="00002DBF" w:rsidRPr="001E2E8D" w14:paraId="71ACF152" w14:textId="77777777" w:rsidTr="009A28B2">
        <w:tc>
          <w:tcPr>
            <w:tcW w:w="4905" w:type="dxa"/>
            <w:vAlign w:val="center"/>
          </w:tcPr>
          <w:p w14:paraId="7947B7B4" w14:textId="77777777" w:rsidR="00002DBF" w:rsidRPr="001E2E8D" w:rsidRDefault="00002DBF" w:rsidP="00FB5636">
            <w:pPr>
              <w:tabs>
                <w:tab w:val="left" w:pos="2030"/>
                <w:tab w:val="left" w:pos="10065"/>
              </w:tabs>
              <w:spacing w:after="0"/>
              <w:rPr>
                <w:rFonts w:ascii="Times New Roman" w:hAnsi="Times New Roman" w:cs="Times New Roman"/>
              </w:rPr>
            </w:pPr>
            <w:r w:rsidRPr="001E2E8D">
              <w:rPr>
                <w:rFonts w:ascii="Times New Roman" w:hAnsi="Times New Roman" w:cs="Times New Roman"/>
              </w:rPr>
              <w:t>2.4. Підготовка наукової статті з будь-якої теми курсу</w:t>
            </w:r>
          </w:p>
        </w:tc>
        <w:tc>
          <w:tcPr>
            <w:tcW w:w="993" w:type="dxa"/>
            <w:vAlign w:val="center"/>
          </w:tcPr>
          <w:p w14:paraId="4F5F7B1C" w14:textId="77777777" w:rsidR="00002DBF" w:rsidRPr="001E2E8D" w:rsidRDefault="00002DBF" w:rsidP="00FB5636">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10</w:t>
            </w:r>
          </w:p>
        </w:tc>
        <w:tc>
          <w:tcPr>
            <w:tcW w:w="937" w:type="dxa"/>
            <w:gridSpan w:val="2"/>
            <w:vAlign w:val="center"/>
          </w:tcPr>
          <w:p w14:paraId="1D02D1CB"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900" w:type="dxa"/>
            <w:vAlign w:val="center"/>
          </w:tcPr>
          <w:p w14:paraId="10370C73"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c>
          <w:tcPr>
            <w:tcW w:w="720" w:type="dxa"/>
            <w:vAlign w:val="center"/>
          </w:tcPr>
          <w:p w14:paraId="2AE557FE"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c>
          <w:tcPr>
            <w:tcW w:w="900" w:type="dxa"/>
            <w:vAlign w:val="center"/>
          </w:tcPr>
          <w:p w14:paraId="3B6D784D"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r>
      <w:tr w:rsidR="00002DBF" w:rsidRPr="001E2E8D" w14:paraId="51A89A74" w14:textId="77777777" w:rsidTr="009A28B2">
        <w:tc>
          <w:tcPr>
            <w:tcW w:w="4905" w:type="dxa"/>
            <w:vAlign w:val="center"/>
          </w:tcPr>
          <w:p w14:paraId="12B2BE58" w14:textId="77777777" w:rsidR="00002DBF" w:rsidRPr="001E2E8D" w:rsidRDefault="00002DBF" w:rsidP="00FB5636">
            <w:pPr>
              <w:tabs>
                <w:tab w:val="left" w:pos="2030"/>
                <w:tab w:val="left" w:pos="10065"/>
              </w:tabs>
              <w:spacing w:after="0"/>
              <w:rPr>
                <w:rFonts w:ascii="Times New Roman" w:hAnsi="Times New Roman" w:cs="Times New Roman"/>
              </w:rPr>
            </w:pPr>
            <w:r w:rsidRPr="001E2E8D">
              <w:rPr>
                <w:rFonts w:ascii="Times New Roman" w:hAnsi="Times New Roman" w:cs="Times New Roman"/>
              </w:rPr>
              <w:t>2.5. Участь у науковій студентській конференції</w:t>
            </w:r>
          </w:p>
        </w:tc>
        <w:tc>
          <w:tcPr>
            <w:tcW w:w="993" w:type="dxa"/>
            <w:vAlign w:val="center"/>
          </w:tcPr>
          <w:p w14:paraId="6E3CEAA4" w14:textId="77777777" w:rsidR="00002DBF" w:rsidRPr="001E2E8D" w:rsidRDefault="00002DBF" w:rsidP="00FB5636">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5</w:t>
            </w:r>
          </w:p>
        </w:tc>
        <w:tc>
          <w:tcPr>
            <w:tcW w:w="937" w:type="dxa"/>
            <w:gridSpan w:val="2"/>
            <w:vAlign w:val="center"/>
          </w:tcPr>
          <w:p w14:paraId="32028A05"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w:t>
            </w:r>
          </w:p>
        </w:tc>
        <w:tc>
          <w:tcPr>
            <w:tcW w:w="900" w:type="dxa"/>
            <w:vAlign w:val="center"/>
          </w:tcPr>
          <w:p w14:paraId="26759FC9"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720" w:type="dxa"/>
            <w:vAlign w:val="center"/>
          </w:tcPr>
          <w:p w14:paraId="097F9DD1"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w:t>
            </w:r>
          </w:p>
        </w:tc>
        <w:tc>
          <w:tcPr>
            <w:tcW w:w="900" w:type="dxa"/>
            <w:vAlign w:val="center"/>
          </w:tcPr>
          <w:p w14:paraId="7FD60C73"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r>
      <w:tr w:rsidR="00002DBF" w:rsidRPr="001E2E8D" w14:paraId="747CB4A8" w14:textId="77777777" w:rsidTr="009A28B2">
        <w:tc>
          <w:tcPr>
            <w:tcW w:w="4905" w:type="dxa"/>
            <w:vAlign w:val="center"/>
          </w:tcPr>
          <w:p w14:paraId="4C3A2596" w14:textId="77777777" w:rsidR="00002DBF" w:rsidRPr="001E2E8D" w:rsidRDefault="00002DBF" w:rsidP="00FB5636">
            <w:pPr>
              <w:tabs>
                <w:tab w:val="left" w:pos="2030"/>
                <w:tab w:val="left" w:pos="10065"/>
              </w:tabs>
              <w:spacing w:after="0"/>
              <w:rPr>
                <w:rFonts w:ascii="Times New Roman" w:hAnsi="Times New Roman" w:cs="Times New Roman"/>
              </w:rPr>
            </w:pPr>
            <w:r w:rsidRPr="001E2E8D">
              <w:rPr>
                <w:rFonts w:ascii="Times New Roman" w:hAnsi="Times New Roman" w:cs="Times New Roman"/>
              </w:rPr>
              <w:t>2.6. Дослідження українського чи закордонного досвіду</w:t>
            </w:r>
          </w:p>
        </w:tc>
        <w:tc>
          <w:tcPr>
            <w:tcW w:w="993" w:type="dxa"/>
            <w:vAlign w:val="center"/>
          </w:tcPr>
          <w:p w14:paraId="6DC0D656" w14:textId="77777777" w:rsidR="00002DBF" w:rsidRPr="001E2E8D" w:rsidRDefault="00002DBF" w:rsidP="00FB5636">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5</w:t>
            </w:r>
          </w:p>
        </w:tc>
        <w:tc>
          <w:tcPr>
            <w:tcW w:w="937" w:type="dxa"/>
            <w:gridSpan w:val="2"/>
            <w:vAlign w:val="center"/>
          </w:tcPr>
          <w:p w14:paraId="19EBA232"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900" w:type="dxa"/>
            <w:vAlign w:val="center"/>
          </w:tcPr>
          <w:p w14:paraId="7FBA22DD"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720" w:type="dxa"/>
            <w:vAlign w:val="center"/>
          </w:tcPr>
          <w:p w14:paraId="22D87C29"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c>
          <w:tcPr>
            <w:tcW w:w="900" w:type="dxa"/>
            <w:vAlign w:val="center"/>
          </w:tcPr>
          <w:p w14:paraId="661FFEBE"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r>
      <w:tr w:rsidR="00002DBF" w:rsidRPr="001E2E8D" w14:paraId="26489098" w14:textId="77777777" w:rsidTr="009A28B2">
        <w:tc>
          <w:tcPr>
            <w:tcW w:w="5898" w:type="dxa"/>
            <w:gridSpan w:val="2"/>
            <w:vAlign w:val="center"/>
          </w:tcPr>
          <w:p w14:paraId="6F2B97F9" w14:textId="77777777" w:rsidR="00002DBF" w:rsidRPr="001E2E8D" w:rsidRDefault="00002DBF" w:rsidP="00FB5636">
            <w:pPr>
              <w:tabs>
                <w:tab w:val="left" w:pos="2030"/>
                <w:tab w:val="left" w:pos="10065"/>
              </w:tabs>
              <w:spacing w:after="0"/>
              <w:jc w:val="right"/>
              <w:rPr>
                <w:rFonts w:ascii="Times New Roman" w:hAnsi="Times New Roman" w:cs="Times New Roman"/>
                <w:b/>
                <w:sz w:val="28"/>
              </w:rPr>
            </w:pPr>
            <w:r w:rsidRPr="001E2E8D">
              <w:rPr>
                <w:rFonts w:ascii="Times New Roman" w:hAnsi="Times New Roman" w:cs="Times New Roman"/>
                <w:b/>
                <w:sz w:val="28"/>
              </w:rPr>
              <w:t>Разом</w:t>
            </w:r>
          </w:p>
        </w:tc>
        <w:tc>
          <w:tcPr>
            <w:tcW w:w="937" w:type="dxa"/>
            <w:gridSpan w:val="2"/>
            <w:vAlign w:val="center"/>
          </w:tcPr>
          <w:p w14:paraId="767230E7" w14:textId="77777777" w:rsidR="00002DBF" w:rsidRPr="001E2E8D" w:rsidRDefault="00002DBF" w:rsidP="00FB5636">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15CAFB17" w14:textId="77777777" w:rsidR="00002DBF" w:rsidRPr="001E2E8D" w:rsidRDefault="00002DBF" w:rsidP="00FB5636">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30</w:t>
            </w:r>
          </w:p>
        </w:tc>
        <w:tc>
          <w:tcPr>
            <w:tcW w:w="720" w:type="dxa"/>
            <w:vAlign w:val="center"/>
          </w:tcPr>
          <w:p w14:paraId="270F6DDC" w14:textId="77777777" w:rsidR="00002DBF" w:rsidRPr="001E2E8D" w:rsidRDefault="00002DBF" w:rsidP="00FB5636">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15F655DC" w14:textId="77777777" w:rsidR="00002DBF" w:rsidRPr="001E2E8D" w:rsidRDefault="00002DBF" w:rsidP="00FB5636">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45</w:t>
            </w:r>
          </w:p>
        </w:tc>
      </w:tr>
      <w:tr w:rsidR="00002DBF" w:rsidRPr="001E2E8D" w14:paraId="51F340D6" w14:textId="77777777" w:rsidTr="009A28B2">
        <w:tc>
          <w:tcPr>
            <w:tcW w:w="9355" w:type="dxa"/>
            <w:gridSpan w:val="7"/>
            <w:vAlign w:val="center"/>
          </w:tcPr>
          <w:p w14:paraId="48DFEF7C" w14:textId="77777777" w:rsidR="00002DBF" w:rsidRPr="001E2E8D" w:rsidRDefault="00002DBF" w:rsidP="00FB5636">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Максимальна кількість балів за вибіркові види роботи: 10</w:t>
            </w:r>
          </w:p>
        </w:tc>
      </w:tr>
      <w:tr w:rsidR="00002DBF" w:rsidRPr="001E2E8D" w14:paraId="54FB14A2" w14:textId="77777777" w:rsidTr="009A28B2">
        <w:tc>
          <w:tcPr>
            <w:tcW w:w="9355" w:type="dxa"/>
            <w:gridSpan w:val="7"/>
            <w:vAlign w:val="center"/>
          </w:tcPr>
          <w:p w14:paraId="7C0B34F2" w14:textId="77777777" w:rsidR="00002DBF" w:rsidRPr="001E2E8D" w:rsidRDefault="00002DBF" w:rsidP="00ED3FFC">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Всього балів за теоретичний і практичний курс: 80</w:t>
            </w:r>
          </w:p>
        </w:tc>
      </w:tr>
    </w:tbl>
    <w:p w14:paraId="3F537A45" w14:textId="77777777" w:rsidR="00002DBF" w:rsidRPr="001E2E8D" w:rsidRDefault="00002DBF" w:rsidP="002B52D0">
      <w:pPr>
        <w:spacing w:after="0"/>
        <w:jc w:val="center"/>
        <w:rPr>
          <w:rFonts w:ascii="Times New Roman" w:hAnsi="Times New Roman" w:cs="Times New Roman"/>
          <w:b/>
          <w:bCs/>
          <w:sz w:val="28"/>
          <w:szCs w:val="28"/>
        </w:rPr>
      </w:pPr>
    </w:p>
    <w:p w14:paraId="008686BB" w14:textId="77777777" w:rsidR="00002DBF" w:rsidRPr="001E2E8D" w:rsidRDefault="00002DBF" w:rsidP="002B52D0">
      <w:pPr>
        <w:tabs>
          <w:tab w:val="num" w:pos="426"/>
        </w:tabs>
        <w:spacing w:after="0"/>
        <w:ind w:right="-284" w:firstLine="567"/>
        <w:jc w:val="both"/>
        <w:rPr>
          <w:rFonts w:ascii="Times New Roman" w:hAnsi="Times New Roman" w:cs="Times New Roman"/>
          <w:sz w:val="28"/>
          <w:szCs w:val="28"/>
        </w:rPr>
      </w:pPr>
      <w:r w:rsidRPr="001E2E8D">
        <w:rPr>
          <w:rFonts w:ascii="Times New Roman" w:hAnsi="Times New Roman" w:cs="Times New Roman"/>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43EB695C" w14:textId="77777777" w:rsidR="00002DBF" w:rsidRPr="001E2E8D" w:rsidRDefault="00002DBF" w:rsidP="0030385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t>своєчасність виконання навчальних завдань;</w:t>
      </w:r>
    </w:p>
    <w:p w14:paraId="3935B575" w14:textId="77777777" w:rsidR="00002DBF" w:rsidRPr="001E2E8D" w:rsidRDefault="00002DBF" w:rsidP="0030385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t>повний обсяг їх виконання;</w:t>
      </w:r>
    </w:p>
    <w:p w14:paraId="5C7F0FEF" w14:textId="77777777" w:rsidR="00002DBF" w:rsidRPr="001E2E8D" w:rsidRDefault="00002DBF" w:rsidP="0030385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t>якість виконання навчальних завдань;</w:t>
      </w:r>
    </w:p>
    <w:p w14:paraId="11933A24" w14:textId="77777777" w:rsidR="00002DBF" w:rsidRPr="001E2E8D" w:rsidRDefault="00002DBF" w:rsidP="0030385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lastRenderedPageBreak/>
        <w:t>самостійність виконання;</w:t>
      </w:r>
    </w:p>
    <w:p w14:paraId="582A2349" w14:textId="77777777" w:rsidR="00002DBF" w:rsidRPr="001E2E8D" w:rsidRDefault="00002DBF" w:rsidP="0030385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t>творчий підхід у виконанні завдань;</w:t>
      </w:r>
    </w:p>
    <w:p w14:paraId="639887CD" w14:textId="77777777" w:rsidR="00002DBF" w:rsidRPr="001E2E8D" w:rsidRDefault="00002DBF" w:rsidP="0030385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t>ініціативність у навчальній діяльності.</w:t>
      </w:r>
    </w:p>
    <w:p w14:paraId="6D9EACF8" w14:textId="77777777" w:rsidR="00002DBF" w:rsidRPr="001E2E8D" w:rsidRDefault="00002DBF" w:rsidP="002B52D0">
      <w:pPr>
        <w:widowControl w:val="0"/>
        <w:autoSpaceDE w:val="0"/>
        <w:autoSpaceDN w:val="0"/>
        <w:adjustRightInd w:val="0"/>
        <w:spacing w:after="0"/>
        <w:jc w:val="both"/>
        <w:rPr>
          <w:rFonts w:ascii="Times New Roman" w:hAnsi="Times New Roman" w:cs="Times New Roman"/>
          <w:sz w:val="28"/>
          <w:szCs w:val="28"/>
        </w:rPr>
      </w:pPr>
    </w:p>
    <w:p w14:paraId="7B5E9CB4" w14:textId="77777777" w:rsidR="00002DBF" w:rsidRPr="001E2E8D" w:rsidRDefault="00002DBF" w:rsidP="002B52D0">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119"/>
        <w:gridCol w:w="1816"/>
        <w:gridCol w:w="1681"/>
        <w:gridCol w:w="806"/>
        <w:gridCol w:w="4201"/>
      </w:tblGrid>
      <w:tr w:rsidR="00002DBF" w:rsidRPr="001E2E8D" w14:paraId="1E2C918E" w14:textId="77777777" w:rsidTr="00FD3475">
        <w:trPr>
          <w:trHeight w:val="643"/>
          <w:tblCellSpacing w:w="0" w:type="dxa"/>
        </w:trPr>
        <w:tc>
          <w:tcPr>
            <w:tcW w:w="1396" w:type="pct"/>
            <w:gridSpan w:val="2"/>
            <w:tcBorders>
              <w:top w:val="outset" w:sz="6" w:space="0" w:color="auto"/>
              <w:bottom w:val="outset" w:sz="6" w:space="0" w:color="auto"/>
              <w:right w:val="outset" w:sz="6" w:space="0" w:color="auto"/>
            </w:tcBorders>
            <w:vAlign w:val="center"/>
          </w:tcPr>
          <w:p w14:paraId="77AE93E8"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7F6D287C"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tcBorders>
            <w:vAlign w:val="center"/>
          </w:tcPr>
          <w:p w14:paraId="19B70AF8"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шкалою ECTS</w:t>
            </w:r>
          </w:p>
        </w:tc>
      </w:tr>
      <w:tr w:rsidR="00002DBF" w:rsidRPr="001E2E8D" w14:paraId="48204293"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2ED8B6AD"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80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4AE4C644"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4596FA1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14:paraId="4C061B74"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tcBorders>
            <w:vAlign w:val="center"/>
          </w:tcPr>
          <w:p w14:paraId="215800B7"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r>
      <w:tr w:rsidR="00002DBF" w:rsidRPr="001E2E8D" w14:paraId="46A8FE88"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18A6CFE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tcPr>
          <w:p w14:paraId="52839EB9"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1E6D0111"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14:paraId="56CEA531"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tcBorders>
            <w:vAlign w:val="center"/>
          </w:tcPr>
          <w:p w14:paraId="50A43599"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r>
      <w:tr w:rsidR="00002DBF" w:rsidRPr="001E2E8D" w14:paraId="62958667"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5C3979FA"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tcPr>
          <w:p w14:paraId="24094C1B"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13B96AF3"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14:paraId="4B489629"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tcBorders>
            <w:vAlign w:val="center"/>
          </w:tcPr>
          <w:p w14:paraId="3AB59157"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 xml:space="preserve">задовільно </w:t>
            </w:r>
          </w:p>
        </w:tc>
      </w:tr>
      <w:tr w:rsidR="00002DBF" w:rsidRPr="001E2E8D" w14:paraId="24B50277" w14:textId="77777777" w:rsidTr="00FD3475">
        <w:trPr>
          <w:trHeight w:val="468"/>
          <w:tblCellSpacing w:w="0" w:type="dxa"/>
        </w:trPr>
        <w:tc>
          <w:tcPr>
            <w:tcW w:w="532" w:type="pct"/>
            <w:tcBorders>
              <w:top w:val="outset" w:sz="6" w:space="0" w:color="auto"/>
              <w:bottom w:val="outset" w:sz="6" w:space="0" w:color="auto"/>
              <w:right w:val="outset" w:sz="6" w:space="0" w:color="auto"/>
            </w:tcBorders>
            <w:vAlign w:val="center"/>
          </w:tcPr>
          <w:p w14:paraId="1D52086B"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21 – 35</w:t>
            </w:r>
          </w:p>
        </w:tc>
        <w:tc>
          <w:tcPr>
            <w:tcW w:w="864" w:type="pct"/>
            <w:vMerge w:val="restart"/>
            <w:tcBorders>
              <w:top w:val="outset" w:sz="6" w:space="0" w:color="auto"/>
              <w:left w:val="outset" w:sz="6" w:space="0" w:color="auto"/>
              <w:right w:val="outset" w:sz="6" w:space="0" w:color="auto"/>
            </w:tcBorders>
            <w:vAlign w:val="center"/>
          </w:tcPr>
          <w:p w14:paraId="6F19B308"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47F622A8"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489C5E79"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tcBorders>
            <w:vAlign w:val="center"/>
          </w:tcPr>
          <w:p w14:paraId="31E120D3"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можливістю повторного складання</w:t>
            </w:r>
          </w:p>
        </w:tc>
      </w:tr>
      <w:tr w:rsidR="00002DBF" w:rsidRPr="001E2E8D" w14:paraId="0996F313"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4F2C5177"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1 – 20</w:t>
            </w:r>
          </w:p>
        </w:tc>
        <w:tc>
          <w:tcPr>
            <w:tcW w:w="864" w:type="pct"/>
            <w:vMerge/>
            <w:tcBorders>
              <w:left w:val="outset" w:sz="6" w:space="0" w:color="auto"/>
              <w:bottom w:val="outset" w:sz="6" w:space="0" w:color="auto"/>
              <w:right w:val="outset" w:sz="6" w:space="0" w:color="auto"/>
            </w:tcBorders>
            <w:vAlign w:val="center"/>
          </w:tcPr>
          <w:p w14:paraId="723E31F2" w14:textId="77777777" w:rsidR="00002DBF" w:rsidRPr="001E2E8D" w:rsidRDefault="00002DBF" w:rsidP="002B52D0">
            <w:pPr>
              <w:spacing w:after="0"/>
              <w:jc w:val="center"/>
              <w:rPr>
                <w:rFonts w:ascii="Times New Roman" w:hAnsi="Times New Roman" w:cs="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14:paraId="570F0A72"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7710A93A"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tcBorders>
            <w:vAlign w:val="center"/>
          </w:tcPr>
          <w:p w14:paraId="553912E6"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обов’язковим повторним вивченням дисципліни</w:t>
            </w:r>
          </w:p>
        </w:tc>
      </w:tr>
    </w:tbl>
    <w:p w14:paraId="7EF7DA7E" w14:textId="77777777" w:rsidR="00002DBF" w:rsidRPr="001E2E8D" w:rsidRDefault="00002DBF" w:rsidP="002B52D0">
      <w:pPr>
        <w:spacing w:after="0"/>
        <w:jc w:val="center"/>
        <w:rPr>
          <w:rFonts w:ascii="Times New Roman" w:hAnsi="Times New Roman" w:cs="Times New Roman"/>
          <w:b/>
          <w:bCs/>
          <w:sz w:val="28"/>
          <w:szCs w:val="28"/>
        </w:rPr>
      </w:pPr>
    </w:p>
    <w:p w14:paraId="058615A1" w14:textId="77777777" w:rsidR="00002DBF" w:rsidRPr="001E2E8D" w:rsidRDefault="00002DBF" w:rsidP="002B52D0">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t>6.4. Оцінка за залік: шкала оцінювання національна та ECTS</w:t>
      </w:r>
    </w:p>
    <w:p w14:paraId="03F86CBA" w14:textId="77777777" w:rsidR="00002DBF" w:rsidRPr="001E2E8D" w:rsidRDefault="00002DBF" w:rsidP="002B52D0">
      <w:pPr>
        <w:spacing w:after="0"/>
        <w:jc w:val="center"/>
        <w:rPr>
          <w:rFonts w:ascii="Times New Roman" w:hAnsi="Times New Roman" w:cs="Times New Roman"/>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119"/>
        <w:gridCol w:w="1816"/>
        <w:gridCol w:w="1681"/>
        <w:gridCol w:w="806"/>
        <w:gridCol w:w="4201"/>
      </w:tblGrid>
      <w:tr w:rsidR="00002DBF" w:rsidRPr="001E2E8D" w14:paraId="3E8182A2" w14:textId="77777777" w:rsidTr="00FD3475">
        <w:trPr>
          <w:trHeight w:val="519"/>
          <w:tblCellSpacing w:w="0" w:type="dxa"/>
        </w:trPr>
        <w:tc>
          <w:tcPr>
            <w:tcW w:w="1396" w:type="pct"/>
            <w:gridSpan w:val="2"/>
            <w:tcBorders>
              <w:top w:val="outset" w:sz="6" w:space="0" w:color="auto"/>
              <w:bottom w:val="outset" w:sz="6" w:space="0" w:color="auto"/>
              <w:right w:val="outset" w:sz="6" w:space="0" w:color="auto"/>
            </w:tcBorders>
            <w:vAlign w:val="center"/>
          </w:tcPr>
          <w:p w14:paraId="6C6FC7A0"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174A3DD6"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tcBorders>
            <w:vAlign w:val="center"/>
          </w:tcPr>
          <w:p w14:paraId="16330633"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шкалою ECTS</w:t>
            </w:r>
          </w:p>
        </w:tc>
      </w:tr>
      <w:tr w:rsidR="00002DBF" w:rsidRPr="001E2E8D" w14:paraId="4B392778"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097D4BDC"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26D3E395"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29CE887F"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14:paraId="735740E8"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tcBorders>
            <w:vAlign w:val="center"/>
          </w:tcPr>
          <w:p w14:paraId="7561FD23"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r>
      <w:tr w:rsidR="00002DBF" w:rsidRPr="001E2E8D" w14:paraId="5BD7A02C"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6AABF4E4" w14:textId="77777777" w:rsidR="00002DBF" w:rsidRPr="001E2E8D" w:rsidRDefault="00002DBF" w:rsidP="00FD3475">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15 – 19</w:t>
            </w:r>
          </w:p>
        </w:tc>
        <w:tc>
          <w:tcPr>
            <w:tcW w:w="864" w:type="pct"/>
            <w:tcBorders>
              <w:top w:val="outset" w:sz="6" w:space="0" w:color="auto"/>
              <w:left w:val="outset" w:sz="6" w:space="0" w:color="auto"/>
              <w:bottom w:val="outset" w:sz="6" w:space="0" w:color="auto"/>
              <w:right w:val="outset" w:sz="6" w:space="0" w:color="auto"/>
            </w:tcBorders>
            <w:vAlign w:val="center"/>
          </w:tcPr>
          <w:p w14:paraId="61DEC7E9"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3AA823DD"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14:paraId="5F74B68A"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tcBorders>
            <w:vAlign w:val="center"/>
          </w:tcPr>
          <w:p w14:paraId="1B8BC37F"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r>
      <w:tr w:rsidR="00002DBF" w:rsidRPr="001E2E8D" w14:paraId="1ED565F1"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7A28AB4C" w14:textId="77777777" w:rsidR="00002DBF" w:rsidRPr="001E2E8D" w:rsidRDefault="00002DBF" w:rsidP="00FD3475">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9 – 14</w:t>
            </w:r>
          </w:p>
        </w:tc>
        <w:tc>
          <w:tcPr>
            <w:tcW w:w="864" w:type="pct"/>
            <w:tcBorders>
              <w:top w:val="outset" w:sz="6" w:space="0" w:color="auto"/>
              <w:left w:val="outset" w:sz="6" w:space="0" w:color="auto"/>
              <w:bottom w:val="outset" w:sz="6" w:space="0" w:color="auto"/>
              <w:right w:val="outset" w:sz="6" w:space="0" w:color="auto"/>
            </w:tcBorders>
            <w:vAlign w:val="center"/>
          </w:tcPr>
          <w:p w14:paraId="0540715B"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14497585"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14:paraId="612E3167"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tcBorders>
            <w:vAlign w:val="center"/>
          </w:tcPr>
          <w:p w14:paraId="442A1E33"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задовільно</w:t>
            </w:r>
          </w:p>
        </w:tc>
      </w:tr>
      <w:tr w:rsidR="00002DBF" w:rsidRPr="001E2E8D" w14:paraId="3C589913" w14:textId="77777777" w:rsidTr="00FD3475">
        <w:trPr>
          <w:trHeight w:val="468"/>
          <w:tblCellSpacing w:w="0" w:type="dxa"/>
        </w:trPr>
        <w:tc>
          <w:tcPr>
            <w:tcW w:w="532" w:type="pct"/>
            <w:tcBorders>
              <w:top w:val="outset" w:sz="6" w:space="0" w:color="auto"/>
              <w:bottom w:val="outset" w:sz="6" w:space="0" w:color="auto"/>
              <w:right w:val="outset" w:sz="6" w:space="0" w:color="auto"/>
            </w:tcBorders>
            <w:vAlign w:val="center"/>
          </w:tcPr>
          <w:p w14:paraId="7BB4991A" w14:textId="77777777" w:rsidR="00002DBF" w:rsidRPr="001E2E8D" w:rsidRDefault="00002DBF" w:rsidP="00FD3475">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6 – 8</w:t>
            </w:r>
          </w:p>
        </w:tc>
        <w:tc>
          <w:tcPr>
            <w:tcW w:w="864" w:type="pct"/>
            <w:vMerge w:val="restart"/>
            <w:tcBorders>
              <w:top w:val="outset" w:sz="6" w:space="0" w:color="auto"/>
              <w:left w:val="outset" w:sz="6" w:space="0" w:color="auto"/>
              <w:right w:val="outset" w:sz="6" w:space="0" w:color="auto"/>
            </w:tcBorders>
            <w:vAlign w:val="center"/>
          </w:tcPr>
          <w:p w14:paraId="5A627062"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0D7E35D9"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3DE47BE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tcBorders>
            <w:vAlign w:val="center"/>
          </w:tcPr>
          <w:p w14:paraId="017338D9"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можливістю повторного складання</w:t>
            </w:r>
          </w:p>
        </w:tc>
      </w:tr>
      <w:tr w:rsidR="00002DBF" w:rsidRPr="001E2E8D" w14:paraId="2960D97D"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2DF5493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1 – 5</w:t>
            </w:r>
          </w:p>
        </w:tc>
        <w:tc>
          <w:tcPr>
            <w:tcW w:w="864" w:type="pct"/>
            <w:vMerge/>
            <w:tcBorders>
              <w:left w:val="outset" w:sz="6" w:space="0" w:color="auto"/>
              <w:bottom w:val="outset" w:sz="6" w:space="0" w:color="auto"/>
              <w:right w:val="outset" w:sz="6" w:space="0" w:color="auto"/>
            </w:tcBorders>
            <w:vAlign w:val="center"/>
          </w:tcPr>
          <w:p w14:paraId="36079E93" w14:textId="77777777" w:rsidR="00002DBF" w:rsidRPr="001E2E8D" w:rsidRDefault="00002DBF" w:rsidP="002B52D0">
            <w:pPr>
              <w:spacing w:after="0"/>
              <w:jc w:val="center"/>
              <w:rPr>
                <w:rFonts w:ascii="Times New Roman" w:hAnsi="Times New Roman" w:cs="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14:paraId="5D5B3914"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0FA99FA4"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tcBorders>
            <w:vAlign w:val="center"/>
          </w:tcPr>
          <w:p w14:paraId="795E1537"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обов’язковим повторним вивченням дисципліни</w:t>
            </w:r>
          </w:p>
        </w:tc>
      </w:tr>
    </w:tbl>
    <w:p w14:paraId="038469A7" w14:textId="77777777" w:rsidR="00002DBF" w:rsidRPr="001E2E8D" w:rsidRDefault="00002DBF" w:rsidP="002B52D0">
      <w:pPr>
        <w:tabs>
          <w:tab w:val="left" w:pos="2030"/>
          <w:tab w:val="left" w:pos="10065"/>
        </w:tabs>
        <w:spacing w:after="0"/>
        <w:jc w:val="center"/>
        <w:rPr>
          <w:rFonts w:ascii="Times New Roman" w:hAnsi="Times New Roman" w:cs="Times New Roman"/>
          <w:b/>
          <w:sz w:val="28"/>
          <w:szCs w:val="28"/>
        </w:rPr>
      </w:pPr>
    </w:p>
    <w:p w14:paraId="09D5EBF6" w14:textId="77777777" w:rsidR="00002DBF" w:rsidRPr="001E2E8D" w:rsidRDefault="00002DBF" w:rsidP="002B52D0">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br w:type="page"/>
      </w:r>
      <w:r w:rsidRPr="001E2E8D">
        <w:rPr>
          <w:rFonts w:ascii="Times New Roman" w:hAnsi="Times New Roman" w:cs="Times New Roman"/>
          <w:b/>
          <w:bCs/>
          <w:sz w:val="28"/>
          <w:szCs w:val="28"/>
        </w:rPr>
        <w:lastRenderedPageBreak/>
        <w:t>6.5. Загальна оцінка з дисципліни: шкала оцінювання національна та ECTS</w:t>
      </w:r>
    </w:p>
    <w:p w14:paraId="6EC9E9FF" w14:textId="77777777" w:rsidR="00002DBF" w:rsidRPr="001E2E8D" w:rsidRDefault="00002DBF" w:rsidP="002B52D0">
      <w:pPr>
        <w:spacing w:after="0"/>
        <w:jc w:val="center"/>
        <w:rPr>
          <w:rFonts w:ascii="Times New Roman" w:hAnsi="Times New Roman" w:cs="Times New Roman"/>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1020"/>
        <w:gridCol w:w="1661"/>
        <w:gridCol w:w="1126"/>
        <w:gridCol w:w="1561"/>
        <w:gridCol w:w="737"/>
        <w:gridCol w:w="3518"/>
      </w:tblGrid>
      <w:tr w:rsidR="00002DBF" w:rsidRPr="001E2E8D" w14:paraId="74AF6768" w14:textId="77777777" w:rsidTr="00FD3475">
        <w:trPr>
          <w:tblCellSpacing w:w="0" w:type="dxa"/>
        </w:trPr>
        <w:tc>
          <w:tcPr>
            <w:tcW w:w="1393" w:type="pct"/>
            <w:gridSpan w:val="2"/>
            <w:vMerge w:val="restart"/>
            <w:tcBorders>
              <w:top w:val="outset" w:sz="6" w:space="0" w:color="auto"/>
              <w:bottom w:val="outset" w:sz="6" w:space="0" w:color="auto"/>
              <w:right w:val="outset" w:sz="6" w:space="0" w:color="auto"/>
            </w:tcBorders>
            <w:vAlign w:val="center"/>
          </w:tcPr>
          <w:p w14:paraId="5322CD3A"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14:paraId="792811FE"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національною шкалою</w:t>
            </w:r>
          </w:p>
        </w:tc>
        <w:tc>
          <w:tcPr>
            <w:tcW w:w="2211" w:type="pct"/>
            <w:gridSpan w:val="2"/>
            <w:vMerge w:val="restart"/>
            <w:tcBorders>
              <w:top w:val="outset" w:sz="6" w:space="0" w:color="auto"/>
              <w:left w:val="outset" w:sz="6" w:space="0" w:color="auto"/>
            </w:tcBorders>
            <w:vAlign w:val="center"/>
          </w:tcPr>
          <w:p w14:paraId="11473B02"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шкалою ECTS</w:t>
            </w:r>
          </w:p>
        </w:tc>
      </w:tr>
      <w:tr w:rsidR="00002DBF" w:rsidRPr="001E2E8D" w14:paraId="1FD58A5C" w14:textId="77777777" w:rsidTr="00FD3475">
        <w:trPr>
          <w:tblCellSpacing w:w="0" w:type="dxa"/>
        </w:trPr>
        <w:tc>
          <w:tcPr>
            <w:tcW w:w="1393" w:type="pct"/>
            <w:gridSpan w:val="2"/>
            <w:vMerge/>
            <w:tcBorders>
              <w:top w:val="outset" w:sz="6" w:space="0" w:color="auto"/>
              <w:bottom w:val="outset" w:sz="6" w:space="0" w:color="auto"/>
              <w:right w:val="outset" w:sz="6" w:space="0" w:color="auto"/>
            </w:tcBorders>
            <w:vAlign w:val="center"/>
          </w:tcPr>
          <w:p w14:paraId="081EFD04" w14:textId="77777777" w:rsidR="00002DBF" w:rsidRPr="001E2E8D" w:rsidRDefault="00002DBF" w:rsidP="002B52D0">
            <w:pPr>
              <w:spacing w:after="0"/>
              <w:rPr>
                <w:rFonts w:ascii="Times New Roman" w:hAnsi="Times New Roman" w:cs="Times New Roman"/>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tcPr>
          <w:p w14:paraId="27DD3C3A"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14:paraId="6D5C3244"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залік</w:t>
            </w:r>
          </w:p>
        </w:tc>
        <w:tc>
          <w:tcPr>
            <w:tcW w:w="2211" w:type="pct"/>
            <w:gridSpan w:val="2"/>
            <w:vMerge/>
            <w:tcBorders>
              <w:left w:val="outset" w:sz="6" w:space="0" w:color="auto"/>
            </w:tcBorders>
            <w:vAlign w:val="center"/>
          </w:tcPr>
          <w:p w14:paraId="05015990" w14:textId="77777777" w:rsidR="00002DBF" w:rsidRPr="001E2E8D" w:rsidRDefault="00002DBF" w:rsidP="002B52D0">
            <w:pPr>
              <w:spacing w:after="0"/>
              <w:rPr>
                <w:rFonts w:ascii="Times New Roman" w:hAnsi="Times New Roman" w:cs="Times New Roman"/>
                <w:sz w:val="28"/>
                <w:szCs w:val="28"/>
              </w:rPr>
            </w:pPr>
          </w:p>
        </w:tc>
      </w:tr>
      <w:tr w:rsidR="00002DBF" w:rsidRPr="001E2E8D" w14:paraId="0660D561"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5E29A2D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tcPr>
          <w:p w14:paraId="7E5A085E"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14:paraId="5F0009AA"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1F7FA0FE"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7E4FE8C4"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A</w:t>
            </w:r>
          </w:p>
        </w:tc>
        <w:tc>
          <w:tcPr>
            <w:tcW w:w="1828" w:type="pct"/>
            <w:tcBorders>
              <w:top w:val="outset" w:sz="6" w:space="0" w:color="auto"/>
              <w:left w:val="outset" w:sz="6" w:space="0" w:color="auto"/>
              <w:bottom w:val="outset" w:sz="6" w:space="0" w:color="auto"/>
            </w:tcBorders>
            <w:vAlign w:val="center"/>
          </w:tcPr>
          <w:p w14:paraId="5AA1A5C1"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r>
      <w:tr w:rsidR="00002DBF" w:rsidRPr="001E2E8D" w14:paraId="3F7A040A"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4BE68BC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tcPr>
          <w:p w14:paraId="668E460F"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7B22A0B0"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7A7B67B6" w14:textId="77777777" w:rsidR="00002DBF" w:rsidRPr="001E2E8D" w:rsidRDefault="00002DBF" w:rsidP="002B52D0">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6B46A0FC"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B</w:t>
            </w:r>
          </w:p>
        </w:tc>
        <w:tc>
          <w:tcPr>
            <w:tcW w:w="1828" w:type="pct"/>
            <w:tcBorders>
              <w:top w:val="outset" w:sz="6" w:space="0" w:color="auto"/>
              <w:left w:val="outset" w:sz="6" w:space="0" w:color="auto"/>
              <w:bottom w:val="outset" w:sz="6" w:space="0" w:color="auto"/>
            </w:tcBorders>
            <w:vAlign w:val="center"/>
          </w:tcPr>
          <w:p w14:paraId="0F9AC4BB"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 (дуже добре)</w:t>
            </w:r>
          </w:p>
        </w:tc>
      </w:tr>
      <w:tr w:rsidR="00002DBF" w:rsidRPr="001E2E8D" w14:paraId="47CAAD34"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46F9BFC3"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tcPr>
          <w:p w14:paraId="763E644B"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529A83E3"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0CC27203" w14:textId="77777777" w:rsidR="00002DBF" w:rsidRPr="001E2E8D" w:rsidRDefault="00002DBF" w:rsidP="002B52D0">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1A9C88B3"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C</w:t>
            </w:r>
          </w:p>
        </w:tc>
        <w:tc>
          <w:tcPr>
            <w:tcW w:w="1828" w:type="pct"/>
            <w:tcBorders>
              <w:top w:val="outset" w:sz="6" w:space="0" w:color="auto"/>
              <w:left w:val="outset" w:sz="6" w:space="0" w:color="auto"/>
              <w:bottom w:val="outset" w:sz="6" w:space="0" w:color="auto"/>
            </w:tcBorders>
            <w:vAlign w:val="center"/>
          </w:tcPr>
          <w:p w14:paraId="023509EE"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 xml:space="preserve">добре </w:t>
            </w:r>
          </w:p>
        </w:tc>
      </w:tr>
      <w:tr w:rsidR="00002DBF" w:rsidRPr="001E2E8D" w14:paraId="2BDD61D6"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45637125"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tcPr>
          <w:p w14:paraId="12F86D57"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5F874E5D"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64D6229F" w14:textId="77777777" w:rsidR="00002DBF" w:rsidRPr="001E2E8D" w:rsidRDefault="00002DBF" w:rsidP="002B52D0">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05FB09A1"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D</w:t>
            </w:r>
          </w:p>
        </w:tc>
        <w:tc>
          <w:tcPr>
            <w:tcW w:w="1828" w:type="pct"/>
            <w:tcBorders>
              <w:top w:val="outset" w:sz="6" w:space="0" w:color="auto"/>
              <w:left w:val="outset" w:sz="6" w:space="0" w:color="auto"/>
              <w:bottom w:val="outset" w:sz="6" w:space="0" w:color="auto"/>
            </w:tcBorders>
            <w:vAlign w:val="center"/>
          </w:tcPr>
          <w:p w14:paraId="0AAD0D21"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 xml:space="preserve">задовільно </w:t>
            </w:r>
          </w:p>
        </w:tc>
      </w:tr>
      <w:tr w:rsidR="00002DBF" w:rsidRPr="001E2E8D" w14:paraId="3F810BB5"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66FF2715"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tcPr>
          <w:p w14:paraId="658B3063"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27CC250D"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5DB62A74" w14:textId="77777777" w:rsidR="00002DBF" w:rsidRPr="001E2E8D" w:rsidRDefault="00002DBF" w:rsidP="002B52D0">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30878FF7"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Е</w:t>
            </w:r>
          </w:p>
        </w:tc>
        <w:tc>
          <w:tcPr>
            <w:tcW w:w="1828" w:type="pct"/>
            <w:tcBorders>
              <w:top w:val="outset" w:sz="6" w:space="0" w:color="auto"/>
              <w:left w:val="outset" w:sz="6" w:space="0" w:color="auto"/>
              <w:bottom w:val="outset" w:sz="6" w:space="0" w:color="auto"/>
            </w:tcBorders>
            <w:vAlign w:val="center"/>
          </w:tcPr>
          <w:p w14:paraId="5BAAB8D1"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 xml:space="preserve">задовільно (достатньо) </w:t>
            </w:r>
          </w:p>
        </w:tc>
      </w:tr>
      <w:tr w:rsidR="00002DBF" w:rsidRPr="001E2E8D" w14:paraId="3A2C9255" w14:textId="77777777" w:rsidTr="00FD3475">
        <w:trPr>
          <w:trHeight w:val="468"/>
          <w:tblCellSpacing w:w="0" w:type="dxa"/>
        </w:trPr>
        <w:tc>
          <w:tcPr>
            <w:tcW w:w="530" w:type="pct"/>
            <w:tcBorders>
              <w:top w:val="outset" w:sz="6" w:space="0" w:color="auto"/>
              <w:bottom w:val="outset" w:sz="6" w:space="0" w:color="auto"/>
              <w:right w:val="outset" w:sz="6" w:space="0" w:color="auto"/>
            </w:tcBorders>
            <w:vAlign w:val="center"/>
          </w:tcPr>
          <w:p w14:paraId="54AAFA2A"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tcPr>
          <w:p w14:paraId="3E4C0E2D"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06C8A3ED"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5A456AD3"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3420158B"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FX</w:t>
            </w:r>
          </w:p>
        </w:tc>
        <w:tc>
          <w:tcPr>
            <w:tcW w:w="1828" w:type="pct"/>
            <w:tcBorders>
              <w:top w:val="outset" w:sz="6" w:space="0" w:color="auto"/>
              <w:left w:val="outset" w:sz="6" w:space="0" w:color="auto"/>
              <w:bottom w:val="outset" w:sz="6" w:space="0" w:color="auto"/>
            </w:tcBorders>
            <w:vAlign w:val="center"/>
          </w:tcPr>
          <w:p w14:paraId="4DE736C2"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можливістю повторного складання</w:t>
            </w:r>
          </w:p>
        </w:tc>
      </w:tr>
      <w:tr w:rsidR="00002DBF" w:rsidRPr="001E2E8D" w14:paraId="3BE09F9B"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5AF6A942"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tcPr>
          <w:p w14:paraId="43C835C6"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72C3BCE0"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tcPr>
          <w:p w14:paraId="5A31D64F" w14:textId="77777777" w:rsidR="00002DBF" w:rsidRPr="001E2E8D" w:rsidRDefault="00002DBF" w:rsidP="002B52D0">
            <w:pPr>
              <w:spacing w:after="0"/>
              <w:rPr>
                <w:rFonts w:ascii="Times New Roman" w:hAnsi="Times New Roman" w:cs="Times New Roman"/>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44F77522"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w:t>
            </w:r>
          </w:p>
        </w:tc>
        <w:tc>
          <w:tcPr>
            <w:tcW w:w="1828" w:type="pct"/>
            <w:tcBorders>
              <w:top w:val="outset" w:sz="6" w:space="0" w:color="auto"/>
              <w:left w:val="outset" w:sz="6" w:space="0" w:color="auto"/>
              <w:bottom w:val="outset" w:sz="6" w:space="0" w:color="auto"/>
            </w:tcBorders>
            <w:vAlign w:val="center"/>
          </w:tcPr>
          <w:p w14:paraId="64556A6C"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обов’язковим повторним вивченням дисципліни</w:t>
            </w:r>
          </w:p>
        </w:tc>
      </w:tr>
    </w:tbl>
    <w:p w14:paraId="3357C624" w14:textId="77777777" w:rsidR="00002DBF" w:rsidRPr="001E2E8D" w:rsidRDefault="00002DBF" w:rsidP="002B52D0">
      <w:pPr>
        <w:spacing w:after="0"/>
        <w:jc w:val="center"/>
        <w:rPr>
          <w:rFonts w:ascii="Times New Roman" w:hAnsi="Times New Roman" w:cs="Times New Roman"/>
          <w:b/>
          <w:sz w:val="28"/>
          <w:szCs w:val="28"/>
        </w:rPr>
      </w:pPr>
    </w:p>
    <w:p w14:paraId="49591BD5" w14:textId="77777777" w:rsidR="00002DBF" w:rsidRPr="001E2E8D" w:rsidRDefault="00002DBF" w:rsidP="00B72058">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6.6. Розподіл балів, які отримують студенти</w:t>
      </w:r>
    </w:p>
    <w:p w14:paraId="7A8DA287" w14:textId="77777777" w:rsidR="00002DBF" w:rsidRPr="001E2E8D" w:rsidRDefault="00002DBF" w:rsidP="00B72058">
      <w:pPr>
        <w:spacing w:after="0"/>
        <w:jc w:val="center"/>
        <w:rPr>
          <w:rFonts w:ascii="Times New Roman" w:hAnsi="Times New Roman" w:cs="Times New Roman"/>
          <w:b/>
          <w:sz w:val="28"/>
          <w:szCs w:val="28"/>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40"/>
        <w:gridCol w:w="540"/>
        <w:gridCol w:w="540"/>
        <w:gridCol w:w="585"/>
        <w:gridCol w:w="513"/>
        <w:gridCol w:w="514"/>
        <w:gridCol w:w="514"/>
        <w:gridCol w:w="514"/>
        <w:gridCol w:w="514"/>
        <w:gridCol w:w="514"/>
        <w:gridCol w:w="514"/>
        <w:gridCol w:w="514"/>
        <w:gridCol w:w="524"/>
        <w:gridCol w:w="720"/>
        <w:gridCol w:w="540"/>
        <w:gridCol w:w="540"/>
        <w:gridCol w:w="634"/>
      </w:tblGrid>
      <w:tr w:rsidR="00002DBF" w:rsidRPr="001E2E8D" w14:paraId="48EF882E" w14:textId="77777777" w:rsidTr="00F73ADA">
        <w:tc>
          <w:tcPr>
            <w:tcW w:w="7920" w:type="dxa"/>
            <w:gridSpan w:val="15"/>
            <w:vAlign w:val="center"/>
          </w:tcPr>
          <w:p w14:paraId="26A10151"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Поточне тестування та самостійна робота</w:t>
            </w:r>
          </w:p>
        </w:tc>
        <w:tc>
          <w:tcPr>
            <w:tcW w:w="540" w:type="dxa"/>
            <w:vMerge w:val="restart"/>
            <w:textDirection w:val="btLr"/>
            <w:vAlign w:val="center"/>
          </w:tcPr>
          <w:p w14:paraId="09BC460A" w14:textId="77777777" w:rsidR="00002DBF" w:rsidRPr="001E2E8D" w:rsidRDefault="00002DBF" w:rsidP="00F73ADA">
            <w:pPr>
              <w:spacing w:after="0"/>
              <w:ind w:left="113" w:right="113"/>
              <w:jc w:val="center"/>
              <w:rPr>
                <w:rFonts w:ascii="Times New Roman" w:hAnsi="Times New Roman" w:cs="Times New Roman"/>
                <w:sz w:val="28"/>
                <w:szCs w:val="28"/>
              </w:rPr>
            </w:pPr>
            <w:r w:rsidRPr="001E2E8D">
              <w:rPr>
                <w:rFonts w:ascii="Times New Roman" w:hAnsi="Times New Roman" w:cs="Times New Roman"/>
                <w:sz w:val="28"/>
                <w:szCs w:val="28"/>
              </w:rPr>
              <w:t>Разом</w:t>
            </w:r>
          </w:p>
        </w:tc>
        <w:tc>
          <w:tcPr>
            <w:tcW w:w="540" w:type="dxa"/>
            <w:vMerge w:val="restart"/>
            <w:textDirection w:val="btLr"/>
            <w:vAlign w:val="center"/>
          </w:tcPr>
          <w:p w14:paraId="16D7974C" w14:textId="77777777" w:rsidR="00002DBF" w:rsidRPr="001E2E8D" w:rsidRDefault="00002DBF" w:rsidP="00F73ADA">
            <w:pPr>
              <w:spacing w:after="0"/>
              <w:ind w:left="113" w:right="113"/>
              <w:jc w:val="center"/>
              <w:rPr>
                <w:rFonts w:ascii="Times New Roman" w:hAnsi="Times New Roman" w:cs="Times New Roman"/>
                <w:sz w:val="28"/>
                <w:szCs w:val="28"/>
              </w:rPr>
            </w:pPr>
            <w:r w:rsidRPr="001E2E8D">
              <w:rPr>
                <w:rFonts w:ascii="Times New Roman" w:hAnsi="Times New Roman" w:cs="Times New Roman"/>
                <w:sz w:val="28"/>
                <w:szCs w:val="28"/>
              </w:rPr>
              <w:t>Залік</w:t>
            </w:r>
          </w:p>
        </w:tc>
        <w:tc>
          <w:tcPr>
            <w:tcW w:w="634" w:type="dxa"/>
            <w:vMerge w:val="restart"/>
            <w:textDirection w:val="btLr"/>
            <w:vAlign w:val="center"/>
          </w:tcPr>
          <w:p w14:paraId="67D3F1C9" w14:textId="77777777" w:rsidR="00002DBF" w:rsidRPr="001E2E8D" w:rsidRDefault="00002DBF" w:rsidP="00F73ADA">
            <w:pPr>
              <w:spacing w:after="0"/>
              <w:ind w:left="113" w:right="113"/>
              <w:jc w:val="center"/>
              <w:rPr>
                <w:rFonts w:ascii="Times New Roman" w:hAnsi="Times New Roman" w:cs="Times New Roman"/>
                <w:sz w:val="28"/>
                <w:szCs w:val="28"/>
              </w:rPr>
            </w:pPr>
            <w:r w:rsidRPr="001E2E8D">
              <w:rPr>
                <w:rFonts w:ascii="Times New Roman" w:hAnsi="Times New Roman" w:cs="Times New Roman"/>
                <w:sz w:val="28"/>
                <w:szCs w:val="28"/>
              </w:rPr>
              <w:t>Сума</w:t>
            </w:r>
          </w:p>
        </w:tc>
      </w:tr>
      <w:tr w:rsidR="00002DBF" w:rsidRPr="001E2E8D" w14:paraId="19126948" w14:textId="77777777" w:rsidTr="00F73ADA">
        <w:tc>
          <w:tcPr>
            <w:tcW w:w="2565" w:type="dxa"/>
            <w:gridSpan w:val="5"/>
            <w:vAlign w:val="center"/>
          </w:tcPr>
          <w:p w14:paraId="28483696" w14:textId="77777777" w:rsidR="00002DBF" w:rsidRPr="001E2E8D" w:rsidRDefault="00002DBF" w:rsidP="00B72058">
            <w:pPr>
              <w:spacing w:after="0"/>
              <w:jc w:val="center"/>
              <w:rPr>
                <w:rFonts w:ascii="Times New Roman" w:hAnsi="Times New Roman" w:cs="Times New Roman"/>
                <w:sz w:val="28"/>
                <w:szCs w:val="28"/>
              </w:rPr>
            </w:pPr>
            <w:r w:rsidRPr="001E2E8D">
              <w:rPr>
                <w:rFonts w:ascii="Times New Roman" w:hAnsi="Times New Roman" w:cs="Times New Roman"/>
                <w:sz w:val="28"/>
                <w:szCs w:val="28"/>
              </w:rPr>
              <w:t>Змістовий модуль №1</w:t>
            </w:r>
          </w:p>
        </w:tc>
        <w:tc>
          <w:tcPr>
            <w:tcW w:w="5355" w:type="dxa"/>
            <w:gridSpan w:val="10"/>
            <w:vAlign w:val="center"/>
          </w:tcPr>
          <w:p w14:paraId="7562E537"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Змістовий модуль № 2</w:t>
            </w:r>
          </w:p>
        </w:tc>
        <w:tc>
          <w:tcPr>
            <w:tcW w:w="540" w:type="dxa"/>
            <w:vMerge/>
            <w:vAlign w:val="center"/>
          </w:tcPr>
          <w:p w14:paraId="6E006F2E" w14:textId="77777777" w:rsidR="00002DBF" w:rsidRPr="001E2E8D" w:rsidRDefault="00002DBF" w:rsidP="002B52D0">
            <w:pPr>
              <w:spacing w:after="0"/>
              <w:jc w:val="right"/>
              <w:rPr>
                <w:rFonts w:ascii="Times New Roman" w:hAnsi="Times New Roman" w:cs="Times New Roman"/>
                <w:sz w:val="28"/>
                <w:szCs w:val="28"/>
              </w:rPr>
            </w:pPr>
          </w:p>
        </w:tc>
        <w:tc>
          <w:tcPr>
            <w:tcW w:w="540" w:type="dxa"/>
            <w:vMerge/>
            <w:vAlign w:val="center"/>
          </w:tcPr>
          <w:p w14:paraId="21B62FD3" w14:textId="77777777" w:rsidR="00002DBF" w:rsidRPr="001E2E8D" w:rsidRDefault="00002DBF" w:rsidP="002B52D0">
            <w:pPr>
              <w:spacing w:after="0"/>
              <w:jc w:val="right"/>
              <w:rPr>
                <w:rFonts w:ascii="Times New Roman" w:hAnsi="Times New Roman" w:cs="Times New Roman"/>
                <w:sz w:val="28"/>
                <w:szCs w:val="28"/>
              </w:rPr>
            </w:pPr>
          </w:p>
        </w:tc>
        <w:tc>
          <w:tcPr>
            <w:tcW w:w="634" w:type="dxa"/>
            <w:vMerge/>
            <w:vAlign w:val="center"/>
          </w:tcPr>
          <w:p w14:paraId="65556BB8" w14:textId="77777777" w:rsidR="00002DBF" w:rsidRPr="001E2E8D" w:rsidRDefault="00002DBF" w:rsidP="002B52D0">
            <w:pPr>
              <w:spacing w:after="0"/>
              <w:jc w:val="right"/>
              <w:rPr>
                <w:rFonts w:ascii="Times New Roman" w:hAnsi="Times New Roman" w:cs="Times New Roman"/>
                <w:sz w:val="28"/>
                <w:szCs w:val="28"/>
              </w:rPr>
            </w:pPr>
          </w:p>
        </w:tc>
      </w:tr>
      <w:tr w:rsidR="00002DBF" w:rsidRPr="001E2E8D" w14:paraId="075E0D9E" w14:textId="77777777" w:rsidTr="00F73ADA">
        <w:trPr>
          <w:cantSplit/>
          <w:trHeight w:val="1134"/>
        </w:trPr>
        <w:tc>
          <w:tcPr>
            <w:tcW w:w="360" w:type="dxa"/>
            <w:textDirection w:val="btLr"/>
            <w:vAlign w:val="center"/>
          </w:tcPr>
          <w:p w14:paraId="725DB729"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w:t>
            </w:r>
          </w:p>
        </w:tc>
        <w:tc>
          <w:tcPr>
            <w:tcW w:w="540" w:type="dxa"/>
            <w:textDirection w:val="btLr"/>
            <w:vAlign w:val="center"/>
          </w:tcPr>
          <w:p w14:paraId="10488F17"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Т2</w:t>
            </w:r>
          </w:p>
        </w:tc>
        <w:tc>
          <w:tcPr>
            <w:tcW w:w="540" w:type="dxa"/>
            <w:textDirection w:val="btLr"/>
            <w:vAlign w:val="center"/>
          </w:tcPr>
          <w:p w14:paraId="4AA62E1C"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Т3</w:t>
            </w:r>
          </w:p>
        </w:tc>
        <w:tc>
          <w:tcPr>
            <w:tcW w:w="540" w:type="dxa"/>
            <w:textDirection w:val="btLr"/>
            <w:vAlign w:val="center"/>
          </w:tcPr>
          <w:p w14:paraId="6443D052"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Т4</w:t>
            </w:r>
          </w:p>
        </w:tc>
        <w:tc>
          <w:tcPr>
            <w:tcW w:w="585" w:type="dxa"/>
            <w:textDirection w:val="btLr"/>
            <w:vAlign w:val="center"/>
          </w:tcPr>
          <w:p w14:paraId="189BC610"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Т5</w:t>
            </w:r>
          </w:p>
        </w:tc>
        <w:tc>
          <w:tcPr>
            <w:tcW w:w="513" w:type="dxa"/>
            <w:textDirection w:val="btLr"/>
            <w:vAlign w:val="center"/>
          </w:tcPr>
          <w:p w14:paraId="2B0A1959"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Т6</w:t>
            </w:r>
          </w:p>
        </w:tc>
        <w:tc>
          <w:tcPr>
            <w:tcW w:w="514" w:type="dxa"/>
            <w:textDirection w:val="btLr"/>
            <w:vAlign w:val="center"/>
          </w:tcPr>
          <w:p w14:paraId="3D7B3463"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Т7</w:t>
            </w:r>
          </w:p>
        </w:tc>
        <w:tc>
          <w:tcPr>
            <w:tcW w:w="514" w:type="dxa"/>
            <w:textDirection w:val="btLr"/>
            <w:vAlign w:val="center"/>
          </w:tcPr>
          <w:p w14:paraId="3A9597A0"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Т8</w:t>
            </w:r>
          </w:p>
        </w:tc>
        <w:tc>
          <w:tcPr>
            <w:tcW w:w="514" w:type="dxa"/>
            <w:textDirection w:val="btLr"/>
            <w:vAlign w:val="center"/>
          </w:tcPr>
          <w:p w14:paraId="17E6B0EA"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Т9</w:t>
            </w:r>
          </w:p>
        </w:tc>
        <w:tc>
          <w:tcPr>
            <w:tcW w:w="514" w:type="dxa"/>
            <w:textDirection w:val="btLr"/>
            <w:vAlign w:val="center"/>
          </w:tcPr>
          <w:p w14:paraId="081DC80B"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Т10</w:t>
            </w:r>
          </w:p>
        </w:tc>
        <w:tc>
          <w:tcPr>
            <w:tcW w:w="514" w:type="dxa"/>
            <w:textDirection w:val="btLr"/>
            <w:vAlign w:val="center"/>
          </w:tcPr>
          <w:p w14:paraId="799008F6"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Т11</w:t>
            </w:r>
          </w:p>
        </w:tc>
        <w:tc>
          <w:tcPr>
            <w:tcW w:w="514" w:type="dxa"/>
            <w:textDirection w:val="btLr"/>
            <w:vAlign w:val="center"/>
          </w:tcPr>
          <w:p w14:paraId="25B4C3B3"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Т12</w:t>
            </w:r>
          </w:p>
        </w:tc>
        <w:tc>
          <w:tcPr>
            <w:tcW w:w="514" w:type="dxa"/>
            <w:textDirection w:val="btLr"/>
            <w:vAlign w:val="center"/>
          </w:tcPr>
          <w:p w14:paraId="22C46719"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Т13</w:t>
            </w:r>
          </w:p>
        </w:tc>
        <w:tc>
          <w:tcPr>
            <w:tcW w:w="524" w:type="dxa"/>
            <w:textDirection w:val="btLr"/>
            <w:vAlign w:val="center"/>
          </w:tcPr>
          <w:p w14:paraId="63B3DEFB"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Т14</w:t>
            </w:r>
          </w:p>
        </w:tc>
        <w:tc>
          <w:tcPr>
            <w:tcW w:w="720" w:type="dxa"/>
            <w:textDirection w:val="btLr"/>
            <w:vAlign w:val="center"/>
          </w:tcPr>
          <w:p w14:paraId="067E262B"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Т15</w:t>
            </w:r>
          </w:p>
        </w:tc>
        <w:tc>
          <w:tcPr>
            <w:tcW w:w="540" w:type="dxa"/>
            <w:vMerge w:val="restart"/>
            <w:textDirection w:val="btLr"/>
            <w:vAlign w:val="center"/>
          </w:tcPr>
          <w:p w14:paraId="308AF113" w14:textId="77777777" w:rsidR="00002DBF" w:rsidRPr="001E2E8D" w:rsidRDefault="00002DBF" w:rsidP="00BE6889">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не більше 70</w:t>
            </w:r>
          </w:p>
        </w:tc>
        <w:tc>
          <w:tcPr>
            <w:tcW w:w="540" w:type="dxa"/>
            <w:vMerge w:val="restart"/>
            <w:textDirection w:val="btLr"/>
            <w:vAlign w:val="center"/>
          </w:tcPr>
          <w:p w14:paraId="5D4F3B3F" w14:textId="77777777" w:rsidR="00002DBF" w:rsidRPr="001E2E8D" w:rsidRDefault="00002DBF" w:rsidP="00BE6889">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не більше 30</w:t>
            </w:r>
          </w:p>
        </w:tc>
        <w:tc>
          <w:tcPr>
            <w:tcW w:w="634" w:type="dxa"/>
            <w:vMerge w:val="restart"/>
            <w:textDirection w:val="btLr"/>
            <w:vAlign w:val="center"/>
          </w:tcPr>
          <w:p w14:paraId="43A0B574" w14:textId="77777777" w:rsidR="00002DBF" w:rsidRPr="001E2E8D" w:rsidRDefault="00002DBF" w:rsidP="00BE6889">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не більше 100</w:t>
            </w:r>
          </w:p>
        </w:tc>
      </w:tr>
      <w:tr w:rsidR="00002DBF" w:rsidRPr="001E2E8D" w14:paraId="577755D0" w14:textId="77777777" w:rsidTr="00F73ADA">
        <w:trPr>
          <w:trHeight w:val="1670"/>
        </w:trPr>
        <w:tc>
          <w:tcPr>
            <w:tcW w:w="360" w:type="dxa"/>
            <w:vAlign w:val="center"/>
          </w:tcPr>
          <w:p w14:paraId="3E3D1E25"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40" w:type="dxa"/>
            <w:vAlign w:val="center"/>
          </w:tcPr>
          <w:p w14:paraId="49BA50AD"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40" w:type="dxa"/>
            <w:vAlign w:val="center"/>
          </w:tcPr>
          <w:p w14:paraId="0BB5D185"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40" w:type="dxa"/>
            <w:vAlign w:val="center"/>
          </w:tcPr>
          <w:p w14:paraId="59339888"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85" w:type="dxa"/>
            <w:vAlign w:val="center"/>
          </w:tcPr>
          <w:p w14:paraId="2B6F829B"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3" w:type="dxa"/>
            <w:vAlign w:val="center"/>
          </w:tcPr>
          <w:p w14:paraId="6FF24F0B"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3DCF57ED"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566CED8C"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2BE1F485"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166E51EF"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2149F978"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2DF43A8D"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0D76F16B"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24" w:type="dxa"/>
            <w:vAlign w:val="center"/>
          </w:tcPr>
          <w:p w14:paraId="27184035"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720" w:type="dxa"/>
            <w:vAlign w:val="center"/>
          </w:tcPr>
          <w:p w14:paraId="6863FCC8"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40" w:type="dxa"/>
            <w:vMerge/>
          </w:tcPr>
          <w:p w14:paraId="5EE56217" w14:textId="77777777" w:rsidR="00002DBF" w:rsidRPr="001E2E8D" w:rsidRDefault="00002DBF" w:rsidP="002B52D0">
            <w:pPr>
              <w:spacing w:after="0"/>
              <w:jc w:val="right"/>
              <w:rPr>
                <w:rFonts w:ascii="Times New Roman" w:hAnsi="Times New Roman" w:cs="Times New Roman"/>
                <w:sz w:val="28"/>
                <w:szCs w:val="28"/>
              </w:rPr>
            </w:pPr>
          </w:p>
        </w:tc>
        <w:tc>
          <w:tcPr>
            <w:tcW w:w="540" w:type="dxa"/>
            <w:vMerge/>
          </w:tcPr>
          <w:p w14:paraId="20F0F99A" w14:textId="77777777" w:rsidR="00002DBF" w:rsidRPr="001E2E8D" w:rsidRDefault="00002DBF" w:rsidP="002B52D0">
            <w:pPr>
              <w:spacing w:after="0"/>
              <w:jc w:val="right"/>
              <w:rPr>
                <w:rFonts w:ascii="Times New Roman" w:hAnsi="Times New Roman" w:cs="Times New Roman"/>
                <w:sz w:val="28"/>
                <w:szCs w:val="28"/>
              </w:rPr>
            </w:pPr>
          </w:p>
        </w:tc>
        <w:tc>
          <w:tcPr>
            <w:tcW w:w="634" w:type="dxa"/>
            <w:vMerge/>
            <w:vAlign w:val="center"/>
          </w:tcPr>
          <w:p w14:paraId="57A45C57" w14:textId="77777777" w:rsidR="00002DBF" w:rsidRPr="001E2E8D" w:rsidRDefault="00002DBF" w:rsidP="002B52D0">
            <w:pPr>
              <w:spacing w:after="0"/>
              <w:jc w:val="right"/>
              <w:rPr>
                <w:rFonts w:ascii="Times New Roman" w:hAnsi="Times New Roman" w:cs="Times New Roman"/>
                <w:sz w:val="28"/>
                <w:szCs w:val="28"/>
              </w:rPr>
            </w:pPr>
          </w:p>
        </w:tc>
      </w:tr>
    </w:tbl>
    <w:p w14:paraId="1823EF19" w14:textId="77777777" w:rsidR="00002DBF" w:rsidRPr="001E2E8D" w:rsidRDefault="00002DBF" w:rsidP="002B52D0">
      <w:pPr>
        <w:spacing w:after="0"/>
        <w:ind w:firstLine="600"/>
        <w:rPr>
          <w:rFonts w:ascii="Times New Roman" w:hAnsi="Times New Roman" w:cs="Times New Roman"/>
          <w:sz w:val="28"/>
          <w:szCs w:val="28"/>
        </w:rPr>
      </w:pPr>
      <w:r w:rsidRPr="001E2E8D">
        <w:rPr>
          <w:rFonts w:ascii="Times New Roman" w:hAnsi="Times New Roman" w:cs="Times New Roman"/>
          <w:sz w:val="28"/>
          <w:szCs w:val="28"/>
        </w:rPr>
        <w:t>Т1, Т2 ... Т15 – теми змістових модулів.</w:t>
      </w:r>
    </w:p>
    <w:p w14:paraId="35984017" w14:textId="77777777" w:rsidR="00002DBF" w:rsidRPr="001E2E8D" w:rsidRDefault="00002DBF" w:rsidP="002B52D0">
      <w:pPr>
        <w:spacing w:after="0"/>
        <w:ind w:firstLine="708"/>
        <w:jc w:val="center"/>
        <w:rPr>
          <w:rFonts w:ascii="Times New Roman" w:hAnsi="Times New Roman" w:cs="Times New Roman"/>
          <w:b/>
          <w:sz w:val="28"/>
          <w:szCs w:val="28"/>
        </w:rPr>
      </w:pPr>
    </w:p>
    <w:p w14:paraId="2CDF7A10" w14:textId="77777777" w:rsidR="00002DBF" w:rsidRPr="00B70A36" w:rsidRDefault="00002DBF" w:rsidP="00B70A36">
      <w:pPr>
        <w:spacing w:after="0"/>
        <w:ind w:firstLine="708"/>
        <w:jc w:val="center"/>
        <w:rPr>
          <w:rFonts w:ascii="Times New Roman" w:hAnsi="Times New Roman" w:cs="Times New Roman"/>
          <w:b/>
          <w:sz w:val="28"/>
          <w:szCs w:val="28"/>
          <w:lang w:val="en-US"/>
        </w:rPr>
      </w:pPr>
      <w:r w:rsidRPr="001E2E8D">
        <w:rPr>
          <w:rFonts w:ascii="Times New Roman" w:hAnsi="Times New Roman" w:cs="Times New Roman"/>
          <w:b/>
          <w:sz w:val="28"/>
          <w:szCs w:val="28"/>
        </w:rPr>
        <w:t>6.7. ОРІЄНТО</w:t>
      </w:r>
      <w:r w:rsidR="00B70A36">
        <w:rPr>
          <w:rFonts w:ascii="Times New Roman" w:hAnsi="Times New Roman" w:cs="Times New Roman"/>
          <w:b/>
          <w:sz w:val="28"/>
          <w:szCs w:val="28"/>
        </w:rPr>
        <w:t>ВНИЙ ПЕРЕЛІК ПИТАНЬ ДО ЕКЗАМЕНУ</w:t>
      </w:r>
    </w:p>
    <w:p w14:paraId="145A8B23" w14:textId="77777777" w:rsidR="00002DBF" w:rsidRPr="001E2E8D" w:rsidRDefault="00002DBF" w:rsidP="002B52D0">
      <w:pPr>
        <w:tabs>
          <w:tab w:val="left" w:pos="2030"/>
          <w:tab w:val="left" w:pos="10065"/>
        </w:tabs>
        <w:spacing w:after="0"/>
        <w:rPr>
          <w:rFonts w:ascii="Times New Roman" w:hAnsi="Times New Roman" w:cs="Times New Roman"/>
          <w:b/>
          <w:sz w:val="28"/>
          <w:szCs w:val="28"/>
        </w:rPr>
      </w:pPr>
    </w:p>
    <w:p w14:paraId="70987097"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jc w:val="both"/>
        <w:rPr>
          <w:rFonts w:ascii="Times New Roman" w:hAnsi="Times New Roman" w:cs="Times New Roman"/>
          <w:sz w:val="28"/>
          <w:szCs w:val="28"/>
          <w:lang w:eastAsia="uk-UA"/>
        </w:rPr>
      </w:pPr>
      <w:r w:rsidRPr="00B70A36">
        <w:rPr>
          <w:rFonts w:ascii="Times New Roman" w:hAnsi="Times New Roman" w:cs="Times New Roman"/>
          <w:color w:val="000000"/>
          <w:sz w:val="28"/>
          <w:szCs w:val="28"/>
          <w:lang w:eastAsia="uk-UA"/>
        </w:rPr>
        <w:t>Державне право як галузь права зарубіжних країн</w:t>
      </w:r>
    </w:p>
    <w:p w14:paraId="23243782"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jc w:val="both"/>
        <w:rPr>
          <w:rFonts w:ascii="Times New Roman" w:hAnsi="Times New Roman" w:cs="Times New Roman"/>
          <w:sz w:val="28"/>
          <w:szCs w:val="28"/>
          <w:lang w:eastAsia="uk-UA"/>
        </w:rPr>
      </w:pPr>
      <w:r w:rsidRPr="00B70A36">
        <w:rPr>
          <w:rFonts w:ascii="Times New Roman" w:hAnsi="Times New Roman" w:cs="Times New Roman"/>
          <w:color w:val="000000"/>
          <w:sz w:val="28"/>
          <w:szCs w:val="28"/>
          <w:lang w:eastAsia="uk-UA"/>
        </w:rPr>
        <w:t>Предмет державного права.</w:t>
      </w:r>
    </w:p>
    <w:p w14:paraId="3F724A5F"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jc w:val="both"/>
        <w:rPr>
          <w:rFonts w:ascii="Times New Roman" w:hAnsi="Times New Roman" w:cs="Times New Roman"/>
          <w:sz w:val="28"/>
          <w:szCs w:val="28"/>
          <w:lang w:eastAsia="uk-UA"/>
        </w:rPr>
      </w:pPr>
      <w:r w:rsidRPr="00B70A36">
        <w:rPr>
          <w:rFonts w:ascii="Times New Roman" w:hAnsi="Times New Roman" w:cs="Times New Roman"/>
          <w:color w:val="000000"/>
          <w:sz w:val="28"/>
          <w:szCs w:val="28"/>
          <w:lang w:eastAsia="uk-UA"/>
        </w:rPr>
        <w:t>Суб'єкти державного права.</w:t>
      </w:r>
    </w:p>
    <w:p w14:paraId="1E9BF7AE"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rPr>
          <w:rFonts w:ascii="Times New Roman" w:hAnsi="Times New Roman" w:cs="Times New Roman"/>
          <w:color w:val="000000"/>
          <w:sz w:val="28"/>
          <w:szCs w:val="28"/>
          <w:lang w:eastAsia="uk-UA"/>
        </w:rPr>
      </w:pPr>
      <w:r w:rsidRPr="00B70A36">
        <w:rPr>
          <w:rFonts w:ascii="Times New Roman" w:hAnsi="Times New Roman" w:cs="Times New Roman"/>
          <w:color w:val="000000"/>
          <w:sz w:val="28"/>
          <w:szCs w:val="28"/>
          <w:lang w:eastAsia="uk-UA"/>
        </w:rPr>
        <w:lastRenderedPageBreak/>
        <w:t>Загальна характеристика джерел державного права зарубіжних країн</w:t>
      </w:r>
    </w:p>
    <w:p w14:paraId="60798788"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eastAsia="uk-UA"/>
        </w:rPr>
      </w:pPr>
      <w:r w:rsidRPr="00B70A36">
        <w:rPr>
          <w:rFonts w:ascii="Times New Roman" w:hAnsi="Times New Roman" w:cs="Times New Roman"/>
          <w:color w:val="000000"/>
          <w:sz w:val="28"/>
          <w:szCs w:val="28"/>
          <w:lang w:eastAsia="uk-UA"/>
        </w:rPr>
        <w:t>Основні риси і особливості конституцій зарубіжних країн</w:t>
      </w:r>
    </w:p>
    <w:p w14:paraId="31514486"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eastAsia="uk-UA"/>
        </w:rPr>
      </w:pPr>
      <w:r w:rsidRPr="00B70A36">
        <w:rPr>
          <w:rFonts w:ascii="Times New Roman" w:hAnsi="Times New Roman" w:cs="Times New Roman"/>
          <w:color w:val="000000"/>
          <w:sz w:val="28"/>
          <w:szCs w:val="28"/>
          <w:lang w:eastAsia="uk-UA"/>
        </w:rPr>
        <w:t xml:space="preserve">Поняття «конституція» у конституційному праві зарубіжних країн </w:t>
      </w:r>
    </w:p>
    <w:p w14:paraId="15BE9389"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eastAsia="uk-UA"/>
        </w:rPr>
      </w:pPr>
      <w:r w:rsidRPr="00B70A36">
        <w:rPr>
          <w:rFonts w:ascii="Times New Roman" w:hAnsi="Times New Roman" w:cs="Times New Roman"/>
          <w:color w:val="000000"/>
          <w:sz w:val="28"/>
          <w:szCs w:val="28"/>
          <w:lang w:eastAsia="uk-UA"/>
        </w:rPr>
        <w:t>Класифікація конституцій зарубіжних країн</w:t>
      </w:r>
    </w:p>
    <w:p w14:paraId="4B2EB3DA"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eastAsia="uk-UA"/>
        </w:rPr>
      </w:pPr>
      <w:r w:rsidRPr="00B70A36">
        <w:rPr>
          <w:rFonts w:ascii="Times New Roman" w:hAnsi="Times New Roman" w:cs="Times New Roman"/>
          <w:color w:val="000000"/>
          <w:sz w:val="28"/>
          <w:szCs w:val="28"/>
          <w:lang w:eastAsia="uk-UA"/>
        </w:rPr>
        <w:t>Юридичні властивості конституцій зарубіжних країн</w:t>
      </w:r>
    </w:p>
    <w:p w14:paraId="59B69E2A"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eastAsia="uk-UA"/>
        </w:rPr>
      </w:pPr>
      <w:r w:rsidRPr="00B70A36">
        <w:rPr>
          <w:rFonts w:ascii="Times New Roman" w:hAnsi="Times New Roman" w:cs="Times New Roman"/>
          <w:color w:val="000000"/>
          <w:sz w:val="28"/>
          <w:szCs w:val="28"/>
          <w:lang w:eastAsia="uk-UA"/>
        </w:rPr>
        <w:t>Порядок прийняття і внесення змін до конституцій зарубіжних країн</w:t>
      </w:r>
    </w:p>
    <w:p w14:paraId="4DDEA7A5"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eastAsia="uk-UA"/>
        </w:rPr>
      </w:pPr>
      <w:r w:rsidRPr="00B70A36">
        <w:rPr>
          <w:rFonts w:ascii="Times New Roman" w:hAnsi="Times New Roman" w:cs="Times New Roman"/>
          <w:color w:val="000000"/>
          <w:sz w:val="28"/>
          <w:szCs w:val="28"/>
          <w:lang w:eastAsia="uk-UA"/>
        </w:rPr>
        <w:t>Особливості розвитку і зміни конституцій</w:t>
      </w:r>
    </w:p>
    <w:p w14:paraId="71D23E7A" w14:textId="77777777" w:rsidR="00B70A36" w:rsidRPr="00B70A36" w:rsidRDefault="00B70A36" w:rsidP="0030385E">
      <w:pPr>
        <w:widowControl w:val="0"/>
        <w:numPr>
          <w:ilvl w:val="0"/>
          <w:numId w:val="16"/>
        </w:num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eastAsia="uk-UA"/>
        </w:rPr>
      </w:pPr>
      <w:r w:rsidRPr="00B70A36">
        <w:rPr>
          <w:rFonts w:ascii="Times New Roman" w:hAnsi="Times New Roman" w:cs="Times New Roman"/>
          <w:color w:val="000000"/>
          <w:sz w:val="28"/>
          <w:szCs w:val="28"/>
          <w:lang w:eastAsia="uk-UA"/>
        </w:rPr>
        <w:t xml:space="preserve">Конституційна юстиція у зарубіжних країнах (охорона конституції) </w:t>
      </w:r>
    </w:p>
    <w:p w14:paraId="29B3D0D9"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 xml:space="preserve">Поняття конституційного та суспільного ладу </w:t>
      </w:r>
    </w:p>
    <w:p w14:paraId="725FD87D"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 xml:space="preserve"> Поняття «держава», атрибути держави</w:t>
      </w:r>
    </w:p>
    <w:p w14:paraId="6201346F"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rPr>
          <w:rFonts w:ascii="Times New Roman" w:hAnsi="Times New Roman" w:cs="Times New Roman"/>
          <w:sz w:val="28"/>
          <w:szCs w:val="28"/>
          <w:lang w:eastAsia="ru-RU"/>
        </w:rPr>
      </w:pPr>
      <w:r w:rsidRPr="00B70A36">
        <w:rPr>
          <w:rFonts w:ascii="Times New Roman" w:hAnsi="Times New Roman" w:cs="Times New Roman"/>
          <w:sz w:val="28"/>
          <w:szCs w:val="28"/>
          <w:lang w:eastAsia="ru-RU"/>
        </w:rPr>
        <w:t>Конституційні характеристики (форми) держави</w:t>
      </w:r>
    </w:p>
    <w:p w14:paraId="63457E6F"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Поняття „ форма державного правління”</w:t>
      </w:r>
    </w:p>
    <w:p w14:paraId="7C1048AE"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Типологія форм державного правління</w:t>
      </w:r>
    </w:p>
    <w:p w14:paraId="17C12BAE"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Монархія в зарубіжних країнах, її типи</w:t>
      </w:r>
    </w:p>
    <w:p w14:paraId="68B57E69"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Республіканська форма правління у зарубіжних країнах</w:t>
      </w:r>
    </w:p>
    <w:p w14:paraId="15BF77EF"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Поняття політико-територіального устрою держави</w:t>
      </w:r>
    </w:p>
    <w:p w14:paraId="6D68D3FA"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Класифікація держав за формами політико-територіального устрою</w:t>
      </w:r>
    </w:p>
    <w:p w14:paraId="69991AF3"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Унітарна форма політико-територіального устрою</w:t>
      </w:r>
    </w:p>
    <w:p w14:paraId="31ABC34E"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Федеративна форма політико-територіального устрою</w:t>
      </w:r>
    </w:p>
    <w:p w14:paraId="257057D0"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 xml:space="preserve"> Поняття конфедерації</w:t>
      </w:r>
    </w:p>
    <w:p w14:paraId="61E57D2F"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val="ru-RU" w:eastAsia="ru-RU"/>
        </w:rPr>
      </w:pPr>
      <w:r w:rsidRPr="00B70A36">
        <w:rPr>
          <w:rFonts w:ascii="Times New Roman" w:hAnsi="Times New Roman" w:cs="Times New Roman"/>
          <w:sz w:val="28"/>
          <w:szCs w:val="28"/>
          <w:lang w:val="ru-RU" w:eastAsia="ru-RU"/>
        </w:rPr>
        <w:t xml:space="preserve">Політичні режими у </w:t>
      </w:r>
      <w:r w:rsidRPr="00B70A36">
        <w:rPr>
          <w:rFonts w:ascii="Times New Roman" w:hAnsi="Times New Roman" w:cs="Times New Roman"/>
          <w:sz w:val="28"/>
          <w:szCs w:val="28"/>
          <w:lang w:eastAsia="ru-RU"/>
        </w:rPr>
        <w:t>зарубіжних країнах</w:t>
      </w:r>
    </w:p>
    <w:p w14:paraId="3C005DE0"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val="ru-RU" w:eastAsia="ru-RU"/>
        </w:rPr>
      </w:pPr>
      <w:r w:rsidRPr="00B70A36">
        <w:rPr>
          <w:rFonts w:ascii="Times New Roman" w:hAnsi="Times New Roman" w:cs="Times New Roman"/>
          <w:sz w:val="28"/>
          <w:szCs w:val="28"/>
          <w:lang w:val="ru-RU" w:eastAsia="ru-RU"/>
        </w:rPr>
        <w:t>Особливості сучасної демократіі</w:t>
      </w:r>
    </w:p>
    <w:p w14:paraId="751E2021"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val="ru-RU" w:eastAsia="ru-RU"/>
        </w:rPr>
      </w:pPr>
      <w:r w:rsidRPr="00B70A36">
        <w:rPr>
          <w:rFonts w:ascii="Times New Roman" w:hAnsi="Times New Roman" w:cs="Times New Roman"/>
          <w:sz w:val="28"/>
          <w:szCs w:val="28"/>
          <w:lang w:val="ru-RU" w:eastAsia="ru-RU"/>
        </w:rPr>
        <w:t xml:space="preserve"> Авторитарнийі режими </w:t>
      </w:r>
    </w:p>
    <w:p w14:paraId="1FC39650"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val="ru-RU" w:eastAsia="ru-RU"/>
        </w:rPr>
      </w:pPr>
      <w:r w:rsidRPr="00B70A36">
        <w:rPr>
          <w:rFonts w:ascii="Times New Roman" w:hAnsi="Times New Roman" w:cs="Times New Roman"/>
          <w:sz w:val="28"/>
          <w:szCs w:val="28"/>
          <w:lang w:val="ru-RU" w:eastAsia="ru-RU"/>
        </w:rPr>
        <w:t xml:space="preserve"> Особливості тоталітарного режиму</w:t>
      </w:r>
    </w:p>
    <w:p w14:paraId="2D6A4C83"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 xml:space="preserve">Конституційні принципи виборчого права. </w:t>
      </w:r>
    </w:p>
    <w:p w14:paraId="62060213"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Вибори в зарубіжних країнах: поняття, класифікація, стадії виборчого процесу</w:t>
      </w:r>
    </w:p>
    <w:p w14:paraId="1B8A6D7E"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Загальна характеристика виборчих систем</w:t>
      </w:r>
    </w:p>
    <w:p w14:paraId="28974567"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val="ru-RU" w:eastAsia="ru-RU"/>
        </w:rPr>
      </w:pPr>
      <w:r w:rsidRPr="00B70A36">
        <w:rPr>
          <w:rFonts w:ascii="Times New Roman" w:hAnsi="Times New Roman" w:cs="Times New Roman"/>
          <w:sz w:val="28"/>
          <w:szCs w:val="28"/>
          <w:lang w:val="ru-RU" w:eastAsia="ru-RU"/>
        </w:rPr>
        <w:t>Поняття парламентаризму і парламенту.</w:t>
      </w:r>
    </w:p>
    <w:p w14:paraId="4E4E56F6"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val="ru-RU" w:eastAsia="ru-RU"/>
        </w:rPr>
      </w:pPr>
      <w:r w:rsidRPr="00B70A36">
        <w:rPr>
          <w:rFonts w:ascii="Times New Roman" w:hAnsi="Times New Roman" w:cs="Times New Roman"/>
          <w:sz w:val="28"/>
          <w:szCs w:val="28"/>
          <w:lang w:val="ru-RU" w:eastAsia="ru-RU"/>
        </w:rPr>
        <w:t>Внутрішня структура парламентів</w:t>
      </w:r>
    </w:p>
    <w:p w14:paraId="2E6AED57"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val="ru-RU" w:eastAsia="ru-RU"/>
        </w:rPr>
      </w:pPr>
      <w:r w:rsidRPr="00B70A36">
        <w:rPr>
          <w:rFonts w:ascii="Times New Roman" w:hAnsi="Times New Roman" w:cs="Times New Roman"/>
          <w:sz w:val="28"/>
          <w:szCs w:val="28"/>
          <w:lang w:val="ru-RU" w:eastAsia="ru-RU"/>
        </w:rPr>
        <w:t>Теорія і практика бікамеризму</w:t>
      </w:r>
    </w:p>
    <w:p w14:paraId="571FF181"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val="ru-RU" w:eastAsia="ru-RU"/>
        </w:rPr>
      </w:pPr>
      <w:r w:rsidRPr="00B70A36">
        <w:rPr>
          <w:rFonts w:ascii="Times New Roman" w:hAnsi="Times New Roman" w:cs="Times New Roman"/>
          <w:sz w:val="28"/>
          <w:szCs w:val="28"/>
          <w:lang w:val="ru-RU" w:eastAsia="ru-RU"/>
        </w:rPr>
        <w:lastRenderedPageBreak/>
        <w:t>Повноваження парламентів</w:t>
      </w:r>
    </w:p>
    <w:p w14:paraId="7F80C5F7"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val="ru-RU" w:eastAsia="ru-RU"/>
        </w:rPr>
        <w:t xml:space="preserve">Конституційно-правовий статус глави держави у зарубіжних країнах </w:t>
      </w:r>
    </w:p>
    <w:p w14:paraId="0A378859"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val="ru-RU" w:eastAsia="ru-RU"/>
        </w:rPr>
        <w:t>Місце уряду в системі влади зарубіжних країн</w:t>
      </w:r>
    </w:p>
    <w:p w14:paraId="0F767C4D"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Загальна характеристика судової влади, її структура.</w:t>
      </w:r>
    </w:p>
    <w:p w14:paraId="4F8B51C4"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Статус суддів у зарубіжних країнах</w:t>
      </w:r>
    </w:p>
    <w:p w14:paraId="2ECCA418"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Система судів загальної юрисдикції</w:t>
      </w:r>
    </w:p>
    <w:p w14:paraId="7BC00907"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Конституційно-правові принципи організації і діяльності судів</w:t>
      </w:r>
    </w:p>
    <w:p w14:paraId="1127495B"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Поняття та суть політичних партій у зарубіжних країнах</w:t>
      </w:r>
    </w:p>
    <w:p w14:paraId="2B35EC9F"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Класифікація партійних систем</w:t>
      </w:r>
    </w:p>
    <w:p w14:paraId="4EC34AF4"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 xml:space="preserve"> Класифікація політичних партій</w:t>
      </w:r>
    </w:p>
    <w:p w14:paraId="351F5F83"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Партії і конституційний механізм державної влади</w:t>
      </w:r>
    </w:p>
    <w:p w14:paraId="0F9FFB83"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val="ru-RU" w:eastAsia="ru-RU"/>
        </w:rPr>
      </w:pPr>
      <w:r w:rsidRPr="00B70A36">
        <w:rPr>
          <w:rFonts w:ascii="Times New Roman" w:hAnsi="Times New Roman" w:cs="Times New Roman"/>
          <w:sz w:val="28"/>
          <w:szCs w:val="28"/>
          <w:lang w:val="ru-RU" w:eastAsia="ru-RU"/>
        </w:rPr>
        <w:t>Поняття громадянства в конституційному праві заруб</w:t>
      </w:r>
      <w:r w:rsidRPr="00B70A36">
        <w:rPr>
          <w:rFonts w:ascii="Times New Roman" w:hAnsi="Times New Roman" w:cs="Times New Roman"/>
          <w:sz w:val="28"/>
          <w:szCs w:val="28"/>
          <w:lang w:eastAsia="ru-RU"/>
        </w:rPr>
        <w:t>і</w:t>
      </w:r>
      <w:r w:rsidRPr="00B70A36">
        <w:rPr>
          <w:rFonts w:ascii="Times New Roman" w:hAnsi="Times New Roman" w:cs="Times New Roman"/>
          <w:sz w:val="28"/>
          <w:szCs w:val="28"/>
          <w:lang w:val="ru-RU" w:eastAsia="ru-RU"/>
        </w:rPr>
        <w:t>жніх країн.</w:t>
      </w:r>
    </w:p>
    <w:p w14:paraId="078078AE" w14:textId="77777777" w:rsidR="00B70A36" w:rsidRPr="00B70A36" w:rsidRDefault="00B70A36" w:rsidP="0030385E">
      <w:pPr>
        <w:numPr>
          <w:ilvl w:val="0"/>
          <w:numId w:val="16"/>
        </w:numPr>
        <w:spacing w:after="0" w:line="360" w:lineRule="auto"/>
        <w:ind w:right="113"/>
        <w:contextualSpacing/>
        <w:jc w:val="both"/>
        <w:rPr>
          <w:rFonts w:ascii="Times New Roman" w:hAnsi="Times New Roman" w:cs="Times New Roman"/>
          <w:sz w:val="28"/>
          <w:szCs w:val="28"/>
          <w:lang w:val="ru-RU" w:eastAsia="ru-RU"/>
        </w:rPr>
      </w:pPr>
      <w:r w:rsidRPr="00B70A36">
        <w:rPr>
          <w:rFonts w:ascii="Times New Roman" w:hAnsi="Times New Roman" w:cs="Times New Roman"/>
          <w:sz w:val="28"/>
          <w:szCs w:val="28"/>
          <w:lang w:val="ru-RU" w:eastAsia="ru-RU"/>
        </w:rPr>
        <w:t>Порядок набуття і припинення громадянства в зарубіжних країнах</w:t>
      </w:r>
    </w:p>
    <w:p w14:paraId="66A26581"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Конституційний статус особи та його основні принципи в зарубіжних країнах</w:t>
      </w:r>
    </w:p>
    <w:p w14:paraId="7F1CEBD6" w14:textId="77777777" w:rsidR="00B70A36" w:rsidRPr="00B70A36" w:rsidRDefault="00B70A36" w:rsidP="0030385E">
      <w:pPr>
        <w:widowControl w:val="0"/>
        <w:numPr>
          <w:ilvl w:val="0"/>
          <w:numId w:val="16"/>
        </w:numPr>
        <w:autoSpaceDE w:val="0"/>
        <w:autoSpaceDN w:val="0"/>
        <w:adjustRightInd w:val="0"/>
        <w:spacing w:after="0" w:line="360" w:lineRule="auto"/>
        <w:ind w:right="113"/>
        <w:contextualSpacing/>
        <w:jc w:val="both"/>
        <w:rPr>
          <w:rFonts w:ascii="Times New Roman" w:hAnsi="Times New Roman" w:cs="Times New Roman"/>
          <w:sz w:val="28"/>
          <w:szCs w:val="28"/>
          <w:lang w:eastAsia="ru-RU"/>
        </w:rPr>
      </w:pPr>
      <w:r w:rsidRPr="00B70A36">
        <w:rPr>
          <w:rFonts w:ascii="Times New Roman" w:hAnsi="Times New Roman" w:cs="Times New Roman"/>
          <w:sz w:val="28"/>
          <w:szCs w:val="28"/>
          <w:lang w:eastAsia="ru-RU"/>
        </w:rPr>
        <w:t>Особливості конституційного закріплення прав і свобод людини і громадянина в зарубіжних країнах</w:t>
      </w:r>
    </w:p>
    <w:p w14:paraId="1390791D" w14:textId="77777777" w:rsidR="00B70A36" w:rsidRPr="00B70A36" w:rsidRDefault="00B70A36" w:rsidP="00B70A36"/>
    <w:p w14:paraId="2883177E" w14:textId="77777777" w:rsidR="00002DBF" w:rsidRPr="001E2E8D" w:rsidRDefault="00002DBF" w:rsidP="002B52D0">
      <w:pPr>
        <w:pStyle w:val="1"/>
        <w:spacing w:before="0" w:after="0"/>
        <w:jc w:val="center"/>
        <w:rPr>
          <w:rFonts w:ascii="Times New Roman" w:hAnsi="Times New Roman"/>
          <w:sz w:val="28"/>
          <w:szCs w:val="28"/>
          <w:lang w:val="uk-UA"/>
        </w:rPr>
      </w:pPr>
      <w:r w:rsidRPr="001E2E8D">
        <w:rPr>
          <w:rFonts w:ascii="Times New Roman" w:hAnsi="Times New Roman"/>
          <w:b w:val="0"/>
          <w:sz w:val="28"/>
          <w:szCs w:val="28"/>
        </w:rPr>
        <w:br w:type="page"/>
      </w:r>
      <w:r w:rsidRPr="001E2E8D">
        <w:rPr>
          <w:rFonts w:ascii="Times New Roman" w:hAnsi="Times New Roman"/>
          <w:sz w:val="28"/>
          <w:szCs w:val="28"/>
          <w:lang w:val="uk-UA"/>
        </w:rPr>
        <w:lastRenderedPageBreak/>
        <w:t>7. МЕТОДИЧНЕ ЗАБЕЗПЕЧЕННЯ</w:t>
      </w:r>
    </w:p>
    <w:p w14:paraId="4828FAF7" w14:textId="77777777" w:rsidR="00002DBF" w:rsidRPr="001E2E8D" w:rsidRDefault="00002DBF" w:rsidP="00B70A36">
      <w:pPr>
        <w:tabs>
          <w:tab w:val="left" w:pos="2030"/>
          <w:tab w:val="left" w:pos="10065"/>
        </w:tabs>
        <w:spacing w:after="0"/>
        <w:rPr>
          <w:rFonts w:ascii="Times New Roman" w:hAnsi="Times New Roman" w:cs="Times New Roman"/>
          <w:sz w:val="28"/>
          <w:szCs w:val="28"/>
        </w:rPr>
      </w:pPr>
      <w:r w:rsidRPr="001E2E8D">
        <w:rPr>
          <w:rFonts w:ascii="Times New Roman" w:hAnsi="Times New Roman" w:cs="Times New Roman"/>
          <w:sz w:val="28"/>
          <w:szCs w:val="28"/>
        </w:rPr>
        <w:t xml:space="preserve">1. </w:t>
      </w:r>
      <w:r w:rsidR="00B70A36">
        <w:rPr>
          <w:rFonts w:ascii="Times New Roman" w:hAnsi="Times New Roman" w:cs="Times New Roman"/>
          <w:sz w:val="28"/>
          <w:szCs w:val="28"/>
        </w:rPr>
        <w:t>О</w:t>
      </w:r>
      <w:r>
        <w:rPr>
          <w:rFonts w:ascii="Times New Roman" w:hAnsi="Times New Roman" w:cs="Times New Roman"/>
          <w:sz w:val="28"/>
          <w:szCs w:val="28"/>
        </w:rPr>
        <w:t>порний конспект лекцій;</w:t>
      </w:r>
    </w:p>
    <w:p w14:paraId="6730A66D" w14:textId="77777777" w:rsidR="00002DBF" w:rsidRPr="001E2E8D" w:rsidRDefault="00002DBF" w:rsidP="00B70A36">
      <w:pPr>
        <w:autoSpaceDE w:val="0"/>
        <w:autoSpaceDN w:val="0"/>
        <w:adjustRightInd w:val="0"/>
        <w:spacing w:after="0"/>
        <w:jc w:val="both"/>
        <w:rPr>
          <w:rFonts w:ascii="Times New Roman" w:hAnsi="Times New Roman" w:cs="Times New Roman"/>
          <w:sz w:val="28"/>
          <w:szCs w:val="28"/>
        </w:rPr>
      </w:pPr>
      <w:r w:rsidRPr="001E2E8D">
        <w:rPr>
          <w:rFonts w:ascii="Times New Roman" w:hAnsi="Times New Roman" w:cs="Times New Roman"/>
          <w:sz w:val="28"/>
          <w:szCs w:val="28"/>
        </w:rPr>
        <w:t xml:space="preserve">2. </w:t>
      </w:r>
      <w:r w:rsidR="00B70A36">
        <w:rPr>
          <w:rFonts w:ascii="Times New Roman" w:hAnsi="Times New Roman" w:cs="Times New Roman"/>
          <w:bCs/>
          <w:iCs/>
          <w:sz w:val="28"/>
          <w:szCs w:val="28"/>
        </w:rPr>
        <w:t>О</w:t>
      </w:r>
      <w:r w:rsidRPr="001E2E8D">
        <w:rPr>
          <w:rFonts w:ascii="Times New Roman" w:hAnsi="Times New Roman" w:cs="Times New Roman"/>
          <w:bCs/>
          <w:iCs/>
          <w:sz w:val="28"/>
          <w:szCs w:val="28"/>
        </w:rPr>
        <w:t>рієнтовну тематику реферативних досліджень, творчих робіт, повідомлень</w:t>
      </w:r>
      <w:r>
        <w:rPr>
          <w:rFonts w:ascii="Times New Roman" w:hAnsi="Times New Roman" w:cs="Times New Roman"/>
          <w:bCs/>
          <w:iCs/>
          <w:sz w:val="28"/>
          <w:szCs w:val="28"/>
        </w:rPr>
        <w:t xml:space="preserve"> – тематика має </w:t>
      </w:r>
      <w:r w:rsidRPr="00483474">
        <w:rPr>
          <w:rFonts w:ascii="Times New Roman" w:hAnsi="Times New Roman" w:cs="Times New Roman"/>
          <w:bCs/>
          <w:iCs/>
          <w:sz w:val="28"/>
          <w:szCs w:val="28"/>
        </w:rPr>
        <w:t>висвітлю</w:t>
      </w:r>
      <w:r>
        <w:rPr>
          <w:rFonts w:ascii="Times New Roman" w:hAnsi="Times New Roman" w:cs="Times New Roman"/>
          <w:bCs/>
          <w:iCs/>
          <w:sz w:val="28"/>
          <w:szCs w:val="28"/>
        </w:rPr>
        <w:t>вати</w:t>
      </w:r>
      <w:r w:rsidRPr="00483474">
        <w:rPr>
          <w:rFonts w:ascii="Times New Roman" w:hAnsi="Times New Roman" w:cs="Times New Roman"/>
          <w:bCs/>
          <w:iCs/>
          <w:sz w:val="28"/>
          <w:szCs w:val="28"/>
        </w:rPr>
        <w:t xml:space="preserve"> питання історії, теорії, філософії порівняльного правознавства, проблеми розвитку і взаємо</w:t>
      </w:r>
      <w:r>
        <w:rPr>
          <w:rFonts w:ascii="Times New Roman" w:hAnsi="Times New Roman" w:cs="Times New Roman"/>
          <w:bCs/>
          <w:iCs/>
          <w:sz w:val="28"/>
          <w:szCs w:val="28"/>
        </w:rPr>
        <w:t xml:space="preserve">дії правових систем сучасності, </w:t>
      </w:r>
      <w:r w:rsidRPr="00483474">
        <w:rPr>
          <w:rFonts w:ascii="Times New Roman" w:hAnsi="Times New Roman" w:cs="Times New Roman"/>
          <w:bCs/>
          <w:iCs/>
          <w:sz w:val="28"/>
          <w:szCs w:val="28"/>
        </w:rPr>
        <w:t>здійснюють порівняльне дослідження міжнародного та європейського права і державознавства, у тому числі конституційного, порівняльного цивільного, трудового, кримінального права різних країн</w:t>
      </w:r>
      <w:r>
        <w:rPr>
          <w:rFonts w:ascii="Times New Roman" w:hAnsi="Times New Roman" w:cs="Times New Roman"/>
          <w:bCs/>
          <w:iCs/>
          <w:sz w:val="28"/>
          <w:szCs w:val="28"/>
        </w:rPr>
        <w:t>.</w:t>
      </w:r>
    </w:p>
    <w:p w14:paraId="506D957D" w14:textId="77777777" w:rsidR="00002DBF" w:rsidRPr="001E2E8D" w:rsidRDefault="00002DBF" w:rsidP="002B52D0">
      <w:pPr>
        <w:tabs>
          <w:tab w:val="left" w:pos="2030"/>
          <w:tab w:val="left" w:pos="10065"/>
        </w:tabs>
        <w:spacing w:after="0"/>
        <w:rPr>
          <w:rFonts w:ascii="Times New Roman" w:hAnsi="Times New Roman" w:cs="Times New Roman"/>
          <w:sz w:val="28"/>
          <w:szCs w:val="28"/>
        </w:rPr>
      </w:pPr>
    </w:p>
    <w:p w14:paraId="170CB9D9" w14:textId="77777777" w:rsidR="00002DBF" w:rsidRPr="001E2E8D" w:rsidRDefault="00002DBF" w:rsidP="002B52D0">
      <w:pPr>
        <w:pStyle w:val="1"/>
        <w:spacing w:before="0" w:after="0"/>
        <w:jc w:val="center"/>
        <w:rPr>
          <w:rFonts w:ascii="Times New Roman" w:hAnsi="Times New Roman"/>
          <w:sz w:val="28"/>
          <w:szCs w:val="28"/>
          <w:lang w:val="uk-UA"/>
        </w:rPr>
      </w:pPr>
      <w:r w:rsidRPr="001E2E8D">
        <w:rPr>
          <w:rFonts w:ascii="Times New Roman" w:hAnsi="Times New Roman"/>
          <w:b w:val="0"/>
          <w:sz w:val="28"/>
          <w:szCs w:val="28"/>
          <w:lang w:val="uk-UA"/>
        </w:rPr>
        <w:br w:type="page"/>
      </w:r>
      <w:bookmarkStart w:id="3" w:name="_Toc9952427"/>
      <w:r w:rsidRPr="001E2E8D">
        <w:rPr>
          <w:rFonts w:ascii="Times New Roman" w:hAnsi="Times New Roman"/>
          <w:sz w:val="28"/>
          <w:szCs w:val="28"/>
          <w:lang w:val="uk-UA"/>
        </w:rPr>
        <w:lastRenderedPageBreak/>
        <w:t>7.2. Глосарій</w:t>
      </w:r>
      <w:bookmarkEnd w:id="3"/>
    </w:p>
    <w:p w14:paraId="5E4280B6" w14:textId="77777777" w:rsidR="00002DBF" w:rsidRPr="001E2E8D" w:rsidRDefault="00002DBF" w:rsidP="002B52D0">
      <w:pPr>
        <w:tabs>
          <w:tab w:val="left" w:pos="2030"/>
          <w:tab w:val="left" w:pos="10065"/>
        </w:tabs>
        <w:spacing w:after="0"/>
        <w:jc w:val="center"/>
        <w:rPr>
          <w:rFonts w:ascii="Times New Roman" w:hAnsi="Times New Roman" w:cs="Times New Roman"/>
          <w:b/>
          <w:sz w:val="28"/>
          <w:szCs w:val="28"/>
        </w:rPr>
      </w:pPr>
      <w:r w:rsidRPr="001E2E8D">
        <w:rPr>
          <w:rFonts w:ascii="Times New Roman" w:hAnsi="Times New Roman" w:cs="Times New Roman"/>
          <w:b/>
          <w:sz w:val="28"/>
          <w:szCs w:val="28"/>
        </w:rPr>
        <w:t>(термінологічний словник)</w:t>
      </w:r>
    </w:p>
    <w:p w14:paraId="3850BFE0" w14:textId="77777777" w:rsidR="00002DBF" w:rsidRPr="001E2E8D" w:rsidRDefault="00002DBF" w:rsidP="002B52D0">
      <w:pPr>
        <w:tabs>
          <w:tab w:val="left" w:pos="2030"/>
          <w:tab w:val="left" w:pos="10065"/>
        </w:tabs>
        <w:spacing w:after="0"/>
        <w:rPr>
          <w:rFonts w:ascii="Times New Roman" w:hAnsi="Times New Roman" w:cs="Times New Roman"/>
          <w:sz w:val="16"/>
          <w:szCs w:val="16"/>
        </w:rPr>
      </w:pPr>
    </w:p>
    <w:p w14:paraId="0CDDD496" w14:textId="77777777" w:rsidR="00B70A36" w:rsidRPr="00B70A36" w:rsidRDefault="00B70A36" w:rsidP="00B70A36">
      <w:pPr>
        <w:shd w:val="clear" w:color="auto" w:fill="FFFFFF"/>
        <w:spacing w:after="120"/>
        <w:ind w:firstLine="709"/>
        <w:jc w:val="both"/>
        <w:rPr>
          <w:rFonts w:asciiTheme="majorBidi" w:eastAsia="Times New Roman" w:hAnsiTheme="majorBidi" w:cstheme="majorBidi"/>
          <w:sz w:val="28"/>
          <w:szCs w:val="28"/>
          <w:lang w:val="ru-RU" w:eastAsia="ru-RU"/>
        </w:rPr>
      </w:pPr>
      <w:r w:rsidRPr="00B70A36">
        <w:rPr>
          <w:rFonts w:asciiTheme="majorBidi" w:eastAsia="Times New Roman" w:hAnsiTheme="majorBidi" w:cstheme="majorBidi"/>
          <w:b/>
          <w:sz w:val="28"/>
          <w:szCs w:val="28"/>
          <w:lang w:eastAsia="ru-RU"/>
        </w:rPr>
        <w:t>Абсентеїзм</w:t>
      </w:r>
      <w:r>
        <w:rPr>
          <w:rFonts w:asciiTheme="majorBidi" w:eastAsia="Times New Roman" w:hAnsiTheme="majorBidi" w:cstheme="majorBidi"/>
          <w:b/>
          <w:sz w:val="28"/>
          <w:szCs w:val="28"/>
          <w:lang w:eastAsia="ru-RU"/>
        </w:rPr>
        <w:t xml:space="preserve"> </w:t>
      </w:r>
      <w:r w:rsidRPr="00B70A36">
        <w:rPr>
          <w:rFonts w:asciiTheme="majorBidi" w:eastAsia="Times New Roman" w:hAnsiTheme="majorBidi" w:cstheme="majorBidi"/>
          <w:sz w:val="28"/>
          <w:szCs w:val="28"/>
          <w:lang w:eastAsia="ru-RU"/>
        </w:rPr>
        <w:t xml:space="preserve">— (від лат. </w:t>
      </w:r>
      <w:r w:rsidRPr="00B70A36">
        <w:rPr>
          <w:rFonts w:asciiTheme="majorBidi" w:eastAsia="Times New Roman" w:hAnsiTheme="majorBidi" w:cstheme="majorBidi"/>
          <w:i/>
          <w:sz w:val="28"/>
          <w:szCs w:val="28"/>
          <w:lang w:val="ru-RU" w:eastAsia="ru-RU"/>
        </w:rPr>
        <w:t>absentia</w:t>
      </w:r>
      <w:r w:rsidRPr="00B70A36">
        <w:rPr>
          <w:rFonts w:asciiTheme="majorBidi" w:eastAsia="Times New Roman" w:hAnsiTheme="majorBidi" w:cstheme="majorBidi"/>
          <w:sz w:val="28"/>
          <w:szCs w:val="28"/>
          <w:lang w:eastAsia="ru-RU"/>
        </w:rPr>
        <w:t xml:space="preserve"> — відсутність) байдуже ставлення людей до реалізації своїх політичних прав, свідоме ухилення від здійснення своїх громадянських обов’язків, передусім від участі у виборах. Часто розглядається як одна з форм пасивного протесту проти виборчої системи і політичної системи суспільства взагалі.</w:t>
      </w:r>
    </w:p>
    <w:p w14:paraId="35313AA9" w14:textId="77777777" w:rsidR="00B70A36" w:rsidRPr="00E50183" w:rsidRDefault="00B70A36" w:rsidP="00B70A36">
      <w:pPr>
        <w:shd w:val="clear" w:color="auto" w:fill="FFFFFF"/>
        <w:spacing w:after="120"/>
        <w:ind w:firstLine="709"/>
        <w:jc w:val="both"/>
        <w:rPr>
          <w:rFonts w:asciiTheme="majorBidi" w:eastAsia="Times New Roman" w:hAnsiTheme="majorBidi" w:cstheme="majorBidi"/>
          <w:sz w:val="28"/>
          <w:szCs w:val="28"/>
          <w:lang w:val="ru-RU" w:eastAsia="ru-RU"/>
        </w:rPr>
      </w:pPr>
      <w:r w:rsidRPr="00B70A36">
        <w:rPr>
          <w:rFonts w:asciiTheme="majorBidi" w:eastAsia="Times New Roman" w:hAnsiTheme="majorBidi" w:cstheme="majorBidi"/>
          <w:b/>
          <w:sz w:val="28"/>
          <w:szCs w:val="28"/>
          <w:lang w:eastAsia="ru-RU"/>
        </w:rPr>
        <w:t>Абсолютна більшість (також «Кваліфікована більшість»)</w:t>
      </w:r>
      <w:r w:rsidRPr="00E50183">
        <w:rPr>
          <w:rFonts w:asciiTheme="majorBidi" w:eastAsia="Times New Roman" w:hAnsiTheme="majorBidi" w:cstheme="majorBidi"/>
          <w:sz w:val="28"/>
          <w:szCs w:val="28"/>
          <w:lang w:val="ru-RU" w:eastAsia="ru-RU"/>
        </w:rPr>
        <w:t>[</w:t>
      </w:r>
    </w:p>
    <w:p w14:paraId="3CA439C4" w14:textId="77777777" w:rsidR="00B70A36" w:rsidRPr="00B70A36" w:rsidRDefault="00B70A36" w:rsidP="000F7C34">
      <w:pPr>
        <w:shd w:val="clear" w:color="auto" w:fill="FFFFFF"/>
        <w:spacing w:after="120"/>
        <w:ind w:firstLine="709"/>
        <w:jc w:val="both"/>
        <w:rPr>
          <w:rFonts w:asciiTheme="majorBidi" w:eastAsia="Times New Roman" w:hAnsiTheme="majorBidi" w:cstheme="majorBidi"/>
          <w:sz w:val="28"/>
          <w:szCs w:val="28"/>
          <w:lang w:val="ru-RU" w:eastAsia="ru-RU"/>
        </w:rPr>
      </w:pPr>
      <w:r w:rsidRPr="00B70A36">
        <w:rPr>
          <w:rFonts w:asciiTheme="majorBidi" w:eastAsia="Times New Roman" w:hAnsiTheme="majorBidi" w:cstheme="majorBidi"/>
          <w:b/>
          <w:sz w:val="28"/>
          <w:szCs w:val="28"/>
          <w:lang w:val="ru-RU" w:eastAsia="ru-RU"/>
        </w:rPr>
        <w:t>Абсолютне вето</w:t>
      </w:r>
      <w:r w:rsidRPr="00B70A36">
        <w:rPr>
          <w:rFonts w:asciiTheme="majorBidi" w:eastAsia="Times New Roman" w:hAnsiTheme="majorBidi" w:cstheme="majorBidi"/>
          <w:sz w:val="28"/>
          <w:szCs w:val="28"/>
          <w:lang w:val="ru-RU" w:eastAsia="ru-RU"/>
        </w:rPr>
        <w:t>—право глави держави відхилити ухвалений парламентом законопроект, внаслідок чого він автоматично знімається з парламентського розгляду і не може бути прийнятий повторно.</w:t>
      </w:r>
    </w:p>
    <w:p w14:paraId="0348DBEA" w14:textId="77777777" w:rsidR="00B70A36" w:rsidRPr="00B70A36" w:rsidRDefault="00B70A36" w:rsidP="000F7C34">
      <w:pPr>
        <w:shd w:val="clear" w:color="auto" w:fill="FFFFFF"/>
        <w:spacing w:after="120"/>
        <w:ind w:firstLine="709"/>
        <w:jc w:val="both"/>
        <w:rPr>
          <w:rFonts w:asciiTheme="majorBidi" w:eastAsia="Times New Roman" w:hAnsiTheme="majorBidi" w:cstheme="majorBidi"/>
          <w:b/>
          <w:sz w:val="28"/>
          <w:szCs w:val="28"/>
          <w:lang w:eastAsia="ru-RU"/>
        </w:rPr>
      </w:pPr>
      <w:r w:rsidRPr="00B70A36">
        <w:rPr>
          <w:rFonts w:asciiTheme="majorBidi" w:eastAsia="Times New Roman" w:hAnsiTheme="majorBidi" w:cstheme="majorBidi"/>
          <w:b/>
          <w:sz w:val="28"/>
          <w:szCs w:val="28"/>
          <w:lang w:eastAsia="ru-RU"/>
        </w:rPr>
        <w:t>Авторитарний режим (авторитаризм)</w:t>
      </w:r>
      <w:r w:rsidR="000F7C34">
        <w:rPr>
          <w:rFonts w:asciiTheme="majorBidi" w:eastAsia="Times New Roman" w:hAnsiTheme="majorBidi" w:cstheme="majorBidi"/>
          <w:b/>
          <w:sz w:val="28"/>
          <w:szCs w:val="28"/>
          <w:lang w:val="ru-RU" w:eastAsia="ru-RU"/>
        </w:rPr>
        <w:t xml:space="preserve"> </w:t>
      </w:r>
      <w:r w:rsidRPr="00B70A36">
        <w:rPr>
          <w:rFonts w:asciiTheme="majorBidi" w:eastAsia="Times New Roman" w:hAnsiTheme="majorBidi" w:cstheme="majorBidi"/>
          <w:sz w:val="28"/>
          <w:szCs w:val="28"/>
          <w:lang w:eastAsia="ru-RU"/>
        </w:rPr>
        <w:t>–</w:t>
      </w:r>
      <w:r w:rsidRPr="00B70A36">
        <w:rPr>
          <w:rFonts w:asciiTheme="majorBidi" w:eastAsia="Times New Roman" w:hAnsiTheme="majorBidi" w:cstheme="majorBidi"/>
          <w:sz w:val="28"/>
          <w:szCs w:val="28"/>
          <w:lang w:val="ru-RU" w:eastAsia="ru-RU"/>
        </w:rPr>
        <w:t xml:space="preserve"> (</w:t>
      </w:r>
      <w:r w:rsidRPr="00B70A36">
        <w:rPr>
          <w:rFonts w:asciiTheme="majorBidi" w:eastAsia="Times New Roman" w:hAnsiTheme="majorBidi" w:cstheme="majorBidi"/>
          <w:sz w:val="28"/>
          <w:szCs w:val="28"/>
          <w:lang w:eastAsia="ru-RU"/>
        </w:rPr>
        <w:t xml:space="preserve">відлат. </w:t>
      </w:r>
      <w:r w:rsidRPr="00B70A36">
        <w:rPr>
          <w:rFonts w:asciiTheme="majorBidi" w:eastAsia="Times New Roman" w:hAnsiTheme="majorBidi" w:cstheme="majorBidi"/>
          <w:i/>
          <w:sz w:val="28"/>
          <w:szCs w:val="28"/>
          <w:lang w:val="ru-RU" w:eastAsia="ru-RU"/>
        </w:rPr>
        <w:t>autoritas</w:t>
      </w:r>
      <w:r w:rsidRPr="00B70A36">
        <w:rPr>
          <w:rFonts w:asciiTheme="majorBidi" w:eastAsia="Times New Roman" w:hAnsiTheme="majorBidi" w:cstheme="majorBidi"/>
          <w:sz w:val="28"/>
          <w:szCs w:val="28"/>
          <w:lang w:val="ru-RU" w:eastAsia="ru-RU"/>
        </w:rPr>
        <w:t xml:space="preserve"> — повна влада</w:t>
      </w:r>
      <w:r w:rsidRPr="00B70A36">
        <w:rPr>
          <w:rFonts w:asciiTheme="majorBidi" w:eastAsia="Times New Roman" w:hAnsiTheme="majorBidi" w:cstheme="majorBidi"/>
          <w:sz w:val="28"/>
          <w:szCs w:val="28"/>
          <w:lang w:eastAsia="ru-RU"/>
        </w:rPr>
        <w:t>)</w:t>
      </w:r>
      <w:r w:rsidRPr="00B70A36">
        <w:rPr>
          <w:rFonts w:asciiTheme="majorBidi" w:hAnsiTheme="majorBidi" w:cstheme="majorBidi"/>
          <w:color w:val="222222"/>
          <w:sz w:val="28"/>
          <w:szCs w:val="28"/>
          <w:shd w:val="clear" w:color="auto" w:fill="FFFFFF"/>
          <w:lang w:val="ru-RU"/>
        </w:rPr>
        <w:t> </w:t>
      </w:r>
      <w:r w:rsidRPr="00B70A36">
        <w:rPr>
          <w:rFonts w:asciiTheme="majorBidi" w:hAnsiTheme="majorBidi" w:cstheme="majorBidi"/>
          <w:sz w:val="28"/>
          <w:szCs w:val="28"/>
        </w:rPr>
        <w:t xml:space="preserve">політичний </w:t>
      </w:r>
      <w:r w:rsidRPr="00B70A36">
        <w:rPr>
          <w:rFonts w:asciiTheme="majorBidi" w:hAnsiTheme="majorBidi" w:cstheme="majorBidi"/>
          <w:color w:val="222222"/>
          <w:sz w:val="28"/>
          <w:szCs w:val="28"/>
          <w:shd w:val="clear" w:color="auto" w:fill="FFFFFF"/>
        </w:rPr>
        <w:t>режим</w:t>
      </w:r>
      <w:r w:rsidRPr="00B70A36">
        <w:rPr>
          <w:rFonts w:asciiTheme="majorBidi" w:hAnsiTheme="majorBidi" w:cstheme="majorBidi"/>
          <w:color w:val="222222"/>
          <w:sz w:val="28"/>
          <w:szCs w:val="28"/>
          <w:shd w:val="clear" w:color="auto" w:fill="FFFFFF"/>
          <w:lang w:val="ru-RU"/>
        </w:rPr>
        <w:t xml:space="preserve">, за якого всю чи більшу частину влади зосереджено в руках однієї особи чи групи осіб. </w:t>
      </w:r>
      <w:r w:rsidRPr="00B70A36">
        <w:rPr>
          <w:rFonts w:asciiTheme="majorBidi" w:hAnsiTheme="majorBidi" w:cstheme="majorBidi"/>
          <w:color w:val="222222"/>
          <w:sz w:val="28"/>
          <w:szCs w:val="28"/>
          <w:shd w:val="clear" w:color="auto" w:fill="FFFFFF"/>
        </w:rPr>
        <w:t>П</w:t>
      </w:r>
      <w:r w:rsidRPr="00B70A36">
        <w:rPr>
          <w:rFonts w:asciiTheme="majorBidi" w:hAnsiTheme="majorBidi" w:cstheme="majorBidi"/>
          <w:color w:val="222222"/>
          <w:sz w:val="28"/>
          <w:szCs w:val="28"/>
          <w:shd w:val="clear" w:color="auto" w:fill="FFFFFF"/>
          <w:lang w:val="ru-RU"/>
        </w:rPr>
        <w:t>редставницьк</w:t>
      </w:r>
      <w:r w:rsidRPr="00B70A36">
        <w:rPr>
          <w:rFonts w:asciiTheme="majorBidi" w:hAnsiTheme="majorBidi" w:cstheme="majorBidi"/>
          <w:color w:val="222222"/>
          <w:sz w:val="28"/>
          <w:szCs w:val="28"/>
          <w:shd w:val="clear" w:color="auto" w:fill="FFFFFF"/>
        </w:rPr>
        <w:t>і</w:t>
      </w:r>
      <w:r w:rsidRPr="00B70A36">
        <w:rPr>
          <w:rFonts w:asciiTheme="majorBidi" w:hAnsiTheme="majorBidi" w:cstheme="majorBidi"/>
          <w:color w:val="222222"/>
          <w:sz w:val="28"/>
          <w:szCs w:val="28"/>
          <w:shd w:val="clear" w:color="auto" w:fill="FFFFFF"/>
          <w:lang w:val="ru-RU"/>
        </w:rPr>
        <w:t xml:space="preserve"> орган</w:t>
      </w:r>
      <w:r w:rsidRPr="00B70A36">
        <w:rPr>
          <w:rFonts w:asciiTheme="majorBidi" w:hAnsiTheme="majorBidi" w:cstheme="majorBidi"/>
          <w:color w:val="222222"/>
          <w:sz w:val="28"/>
          <w:szCs w:val="28"/>
          <w:shd w:val="clear" w:color="auto" w:fill="FFFFFF"/>
        </w:rPr>
        <w:t>и відсутні, або не мають реальної влади. Водночас, авторитарний режим не здійснює контролю за приватним життям громадян. (див. також «</w:t>
      </w:r>
      <w:r w:rsidRPr="00B70A36">
        <w:rPr>
          <w:rFonts w:asciiTheme="majorBidi" w:hAnsiTheme="majorBidi" w:cstheme="majorBidi"/>
          <w:i/>
          <w:color w:val="222222"/>
          <w:sz w:val="28"/>
          <w:szCs w:val="28"/>
          <w:shd w:val="clear" w:color="auto" w:fill="FFFFFF"/>
        </w:rPr>
        <w:t>тоталітаризм</w:t>
      </w:r>
      <w:r w:rsidRPr="00B70A36">
        <w:rPr>
          <w:rFonts w:asciiTheme="majorBidi" w:hAnsiTheme="majorBidi" w:cstheme="majorBidi"/>
          <w:color w:val="222222"/>
          <w:sz w:val="28"/>
          <w:szCs w:val="28"/>
          <w:shd w:val="clear" w:color="auto" w:fill="FFFFFF"/>
        </w:rPr>
        <w:t>»).</w:t>
      </w:r>
    </w:p>
    <w:p w14:paraId="1D294CF8" w14:textId="77777777" w:rsidR="00B70A36" w:rsidRPr="00B70A36" w:rsidRDefault="00B70A36" w:rsidP="000F7C34">
      <w:pPr>
        <w:shd w:val="clear" w:color="auto" w:fill="FFFFFF"/>
        <w:spacing w:after="120"/>
        <w:ind w:firstLine="709"/>
        <w:jc w:val="both"/>
        <w:rPr>
          <w:rFonts w:asciiTheme="majorBidi" w:eastAsia="Times New Roman" w:hAnsiTheme="majorBidi" w:cstheme="majorBidi"/>
          <w:sz w:val="28"/>
          <w:szCs w:val="28"/>
          <w:lang w:eastAsia="ru-RU"/>
        </w:rPr>
      </w:pPr>
      <w:r w:rsidRPr="00B70A36">
        <w:rPr>
          <w:rFonts w:asciiTheme="majorBidi" w:eastAsia="Times New Roman" w:hAnsiTheme="majorBidi" w:cstheme="majorBidi"/>
          <w:b/>
          <w:sz w:val="28"/>
          <w:szCs w:val="28"/>
          <w:lang w:eastAsia="ru-RU"/>
        </w:rPr>
        <w:t xml:space="preserve">Адхок - </w:t>
      </w:r>
      <w:r w:rsidRPr="00B70A36">
        <w:rPr>
          <w:rFonts w:asciiTheme="majorBidi" w:eastAsia="Times New Roman" w:hAnsiTheme="majorBidi" w:cstheme="majorBidi"/>
          <w:sz w:val="28"/>
          <w:szCs w:val="28"/>
          <w:lang w:eastAsia="ru-RU"/>
        </w:rPr>
        <w:t xml:space="preserve">(відлат. </w:t>
      </w:r>
      <w:r w:rsidRPr="00B70A36">
        <w:rPr>
          <w:rFonts w:asciiTheme="majorBidi" w:eastAsia="Times New Roman" w:hAnsiTheme="majorBidi" w:cstheme="majorBidi"/>
          <w:i/>
          <w:sz w:val="28"/>
          <w:szCs w:val="28"/>
          <w:lang w:val="ru-RU" w:eastAsia="ru-RU"/>
        </w:rPr>
        <w:t>adhoc</w:t>
      </w:r>
      <w:r w:rsidRPr="00B70A36">
        <w:rPr>
          <w:rFonts w:asciiTheme="majorBidi" w:eastAsia="Times New Roman" w:hAnsiTheme="majorBidi" w:cstheme="majorBidi"/>
          <w:sz w:val="28"/>
          <w:szCs w:val="28"/>
          <w:lang w:eastAsia="ru-RU"/>
        </w:rPr>
        <w:t xml:space="preserve"> — для цього, стосовно цього, для певного випад­ку)принцип парламентської практики, який дозволяє парламенту у разі необхідності прийняти рішення про одноразове відхилення від передбачених регламентом процесуальних процедур.</w:t>
      </w:r>
    </w:p>
    <w:p w14:paraId="547A78F9" w14:textId="77777777" w:rsidR="00B70A36" w:rsidRPr="00B70A36" w:rsidRDefault="00B70A36" w:rsidP="000F7C34">
      <w:pPr>
        <w:shd w:val="clear" w:color="auto" w:fill="FFFFFF"/>
        <w:spacing w:after="120"/>
        <w:ind w:firstLine="709"/>
        <w:jc w:val="both"/>
        <w:rPr>
          <w:rFonts w:asciiTheme="majorBidi" w:eastAsia="Times New Roman" w:hAnsiTheme="majorBidi" w:cstheme="majorBidi"/>
          <w:sz w:val="28"/>
          <w:szCs w:val="28"/>
          <w:lang w:eastAsia="ru-RU"/>
        </w:rPr>
      </w:pPr>
      <w:r w:rsidRPr="00B70A36">
        <w:rPr>
          <w:rFonts w:asciiTheme="majorBidi" w:eastAsia="Times New Roman" w:hAnsiTheme="majorBidi" w:cstheme="majorBidi"/>
          <w:b/>
          <w:sz w:val="28"/>
          <w:szCs w:val="28"/>
          <w:lang w:eastAsia="ru-RU"/>
        </w:rPr>
        <w:t>Активневиборче право</w:t>
      </w:r>
      <w:r w:rsidRPr="00B70A36">
        <w:rPr>
          <w:rFonts w:asciiTheme="majorBidi" w:eastAsia="Times New Roman" w:hAnsiTheme="majorBidi" w:cstheme="majorBidi"/>
          <w:sz w:val="28"/>
          <w:szCs w:val="28"/>
          <w:lang w:eastAsia="ru-RU"/>
        </w:rPr>
        <w:t xml:space="preserve">– (від лат. </w:t>
      </w:r>
      <w:r w:rsidRPr="00B70A36">
        <w:rPr>
          <w:rFonts w:asciiTheme="majorBidi" w:eastAsia="Times New Roman" w:hAnsiTheme="majorBidi" w:cstheme="majorBidi"/>
          <w:i/>
          <w:sz w:val="28"/>
          <w:szCs w:val="28"/>
          <w:lang w:eastAsia="ru-RU"/>
        </w:rPr>
        <w:t>activus</w:t>
      </w:r>
      <w:r w:rsidRPr="00B70A36">
        <w:rPr>
          <w:rFonts w:asciiTheme="majorBidi" w:eastAsia="Times New Roman" w:hAnsiTheme="majorBidi" w:cstheme="majorBidi"/>
          <w:sz w:val="28"/>
          <w:szCs w:val="28"/>
          <w:lang w:eastAsia="ru-RU"/>
        </w:rPr>
        <w:t xml:space="preserve"> — діяльний)право громадянина обирати своїх представників до органів публічної влади.</w:t>
      </w:r>
    </w:p>
    <w:p w14:paraId="797FBFBF" w14:textId="77777777" w:rsidR="00B70A36" w:rsidRPr="00B70A36" w:rsidRDefault="00B70A36" w:rsidP="000F7C34">
      <w:pPr>
        <w:spacing w:after="120"/>
        <w:ind w:firstLine="709"/>
        <w:jc w:val="both"/>
        <w:rPr>
          <w:rFonts w:asciiTheme="majorBidi" w:hAnsiTheme="majorBidi" w:cstheme="majorBidi"/>
          <w:sz w:val="28"/>
          <w:szCs w:val="28"/>
          <w:shd w:val="clear" w:color="auto" w:fill="FFFFFF"/>
        </w:rPr>
      </w:pPr>
      <w:r w:rsidRPr="00B70A36">
        <w:rPr>
          <w:rFonts w:asciiTheme="majorBidi" w:hAnsiTheme="majorBidi" w:cstheme="majorBidi"/>
          <w:b/>
          <w:sz w:val="28"/>
          <w:szCs w:val="28"/>
        </w:rPr>
        <w:t>Анклав</w:t>
      </w:r>
      <w:r w:rsidRPr="00B70A36">
        <w:rPr>
          <w:rFonts w:asciiTheme="majorBidi" w:hAnsiTheme="majorBidi" w:cstheme="majorBidi"/>
          <w:sz w:val="28"/>
          <w:szCs w:val="28"/>
          <w:shd w:val="clear" w:color="auto" w:fill="FFFFFF"/>
        </w:rPr>
        <w:t>— (</w:t>
      </w:r>
      <w:r w:rsidRPr="00B70A36">
        <w:rPr>
          <w:rFonts w:asciiTheme="majorBidi" w:eastAsia="Times New Roman" w:hAnsiTheme="majorBidi" w:cstheme="majorBidi"/>
          <w:sz w:val="28"/>
          <w:szCs w:val="28"/>
          <w:lang w:eastAsia="ru-RU"/>
        </w:rPr>
        <w:t xml:space="preserve">від </w:t>
      </w:r>
      <w:hyperlink r:id="rId8" w:tooltip="Французька мова" w:history="1">
        <w:r w:rsidRPr="00B70A36">
          <w:rPr>
            <w:rFonts w:asciiTheme="majorBidi" w:hAnsiTheme="majorBidi" w:cstheme="majorBidi"/>
            <w:sz w:val="28"/>
            <w:szCs w:val="28"/>
            <w:shd w:val="clear" w:color="auto" w:fill="FFFFFF"/>
          </w:rPr>
          <w:t>фр.</w:t>
        </w:r>
      </w:hyperlink>
      <w:r w:rsidRPr="00B70A36">
        <w:rPr>
          <w:rFonts w:asciiTheme="majorBidi" w:hAnsiTheme="majorBidi" w:cstheme="majorBidi"/>
          <w:sz w:val="28"/>
          <w:szCs w:val="28"/>
          <w:shd w:val="clear" w:color="auto" w:fill="FFFFFF"/>
        </w:rPr>
        <w:t> </w:t>
      </w:r>
      <w:r w:rsidRPr="00B70A36">
        <w:rPr>
          <w:rFonts w:asciiTheme="majorBidi" w:hAnsiTheme="majorBidi" w:cstheme="majorBidi"/>
          <w:i/>
          <w:iCs/>
          <w:sz w:val="28"/>
          <w:szCs w:val="28"/>
          <w:shd w:val="clear" w:color="auto" w:fill="FFFFFF"/>
        </w:rPr>
        <w:t>enclave</w:t>
      </w:r>
      <w:r w:rsidRPr="00B70A36">
        <w:rPr>
          <w:rFonts w:asciiTheme="majorBidi" w:hAnsiTheme="majorBidi" w:cstheme="majorBidi"/>
          <w:sz w:val="28"/>
          <w:szCs w:val="28"/>
          <w:shd w:val="clear" w:color="auto" w:fill="FFFFFF"/>
        </w:rPr>
        <w:t>,</w:t>
      </w:r>
      <w:hyperlink r:id="rId9" w:tooltip="Латинська мова" w:history="1">
        <w:r w:rsidRPr="00B70A36">
          <w:rPr>
            <w:rFonts w:asciiTheme="majorBidi" w:hAnsiTheme="majorBidi" w:cstheme="majorBidi"/>
            <w:sz w:val="28"/>
            <w:szCs w:val="28"/>
            <w:shd w:val="clear" w:color="auto" w:fill="FFFFFF"/>
          </w:rPr>
          <w:t>лат.</w:t>
        </w:r>
      </w:hyperlink>
      <w:r w:rsidRPr="00B70A36">
        <w:rPr>
          <w:rFonts w:asciiTheme="majorBidi" w:hAnsiTheme="majorBidi" w:cstheme="majorBidi"/>
          <w:sz w:val="28"/>
          <w:szCs w:val="28"/>
          <w:shd w:val="clear" w:color="auto" w:fill="FFFFFF"/>
        </w:rPr>
        <w:t> </w:t>
      </w:r>
      <w:r w:rsidRPr="00B70A36">
        <w:rPr>
          <w:rFonts w:asciiTheme="majorBidi" w:hAnsiTheme="majorBidi" w:cstheme="majorBidi"/>
          <w:i/>
          <w:iCs/>
          <w:sz w:val="28"/>
          <w:szCs w:val="28"/>
          <w:shd w:val="clear" w:color="auto" w:fill="FFFFFF"/>
        </w:rPr>
        <w:t>inclavare</w:t>
      </w:r>
      <w:r w:rsidRPr="00B70A36">
        <w:rPr>
          <w:rFonts w:asciiTheme="majorBidi" w:hAnsiTheme="majorBidi" w:cstheme="majorBidi"/>
          <w:sz w:val="28"/>
          <w:szCs w:val="28"/>
          <w:shd w:val="clear" w:color="auto" w:fill="FFFFFF"/>
        </w:rPr>
        <w:t> — закривати на ключ) держава, або її частина, оточена з усіх сторін територією іншої держави (Наприклад: Держава Ватикан та Республіка </w:t>
      </w:r>
      <w:hyperlink r:id="rId10" w:tooltip="Сан-Марино" w:history="1">
        <w:r w:rsidRPr="00B70A36">
          <w:rPr>
            <w:rFonts w:asciiTheme="majorBidi" w:hAnsiTheme="majorBidi" w:cstheme="majorBidi"/>
            <w:sz w:val="28"/>
            <w:szCs w:val="28"/>
            <w:shd w:val="clear" w:color="auto" w:fill="FFFFFF"/>
          </w:rPr>
          <w:t>Сан-Марино</w:t>
        </w:r>
      </w:hyperlink>
      <w:r w:rsidRPr="00B70A36">
        <w:rPr>
          <w:rFonts w:asciiTheme="majorBidi" w:hAnsiTheme="majorBidi" w:cstheme="majorBidi"/>
          <w:sz w:val="28"/>
          <w:szCs w:val="28"/>
          <w:shd w:val="clear" w:color="auto" w:fill="FFFFFF"/>
        </w:rPr>
        <w:t xml:space="preserve">, оточені територією </w:t>
      </w:r>
      <w:hyperlink r:id="rId11" w:tooltip="Італія" w:history="1">
        <w:r w:rsidRPr="00B70A36">
          <w:rPr>
            <w:rFonts w:asciiTheme="majorBidi" w:hAnsiTheme="majorBidi" w:cstheme="majorBidi"/>
            <w:sz w:val="28"/>
            <w:szCs w:val="28"/>
            <w:shd w:val="clear" w:color="auto" w:fill="FFFFFF"/>
          </w:rPr>
          <w:t>Італії</w:t>
        </w:r>
      </w:hyperlink>
      <w:r w:rsidRPr="00B70A36">
        <w:rPr>
          <w:rFonts w:asciiTheme="majorBidi" w:hAnsiTheme="majorBidi" w:cstheme="majorBidi"/>
          <w:sz w:val="28"/>
          <w:szCs w:val="28"/>
          <w:shd w:val="clear" w:color="auto" w:fill="FFFFFF"/>
        </w:rPr>
        <w:t>, італійське місто </w:t>
      </w:r>
      <w:hyperlink r:id="rId12" w:tooltip="Кальпоне (ще не написана)" w:history="1">
        <w:r w:rsidRPr="00B70A36">
          <w:rPr>
            <w:rFonts w:asciiTheme="majorBidi" w:hAnsiTheme="majorBidi" w:cstheme="majorBidi"/>
            <w:sz w:val="28"/>
            <w:szCs w:val="28"/>
            <w:shd w:val="clear" w:color="auto" w:fill="FFFFFF"/>
          </w:rPr>
          <w:t>Кальпоне</w:t>
        </w:r>
      </w:hyperlink>
      <w:r w:rsidRPr="00B70A36">
        <w:rPr>
          <w:rFonts w:asciiTheme="majorBidi" w:hAnsiTheme="majorBidi" w:cstheme="majorBidi"/>
          <w:sz w:val="28"/>
          <w:szCs w:val="28"/>
          <w:shd w:val="clear" w:color="auto" w:fill="FFFFFF"/>
        </w:rPr>
        <w:t> у </w:t>
      </w:r>
      <w:hyperlink r:id="rId13" w:tooltip="Швейцарія" w:history="1">
        <w:r w:rsidRPr="00B70A36">
          <w:rPr>
            <w:rFonts w:asciiTheme="majorBidi" w:hAnsiTheme="majorBidi" w:cstheme="majorBidi"/>
            <w:sz w:val="28"/>
            <w:szCs w:val="28"/>
            <w:shd w:val="clear" w:color="auto" w:fill="FFFFFF"/>
          </w:rPr>
          <w:t>Швейцарії</w:t>
        </w:r>
      </w:hyperlink>
      <w:r w:rsidRPr="00B70A36">
        <w:rPr>
          <w:rFonts w:asciiTheme="majorBidi" w:hAnsiTheme="majorBidi" w:cstheme="majorBidi"/>
          <w:sz w:val="28"/>
          <w:szCs w:val="28"/>
          <w:shd w:val="clear" w:color="auto" w:fill="FFFFFF"/>
        </w:rPr>
        <w:t>). Якщо анклав має морський берег, його називають напіванклавом (Наприклад, </w:t>
      </w:r>
      <w:hyperlink r:id="rId14" w:tooltip="Гамбія" w:history="1">
        <w:r w:rsidRPr="00B70A36">
          <w:rPr>
            <w:rFonts w:asciiTheme="majorBidi" w:hAnsiTheme="majorBidi" w:cstheme="majorBidi"/>
            <w:sz w:val="28"/>
            <w:szCs w:val="28"/>
            <w:shd w:val="clear" w:color="auto" w:fill="FFFFFF"/>
          </w:rPr>
          <w:t>Гамбія</w:t>
        </w:r>
      </w:hyperlink>
      <w:r w:rsidRPr="00B70A36">
        <w:rPr>
          <w:rFonts w:asciiTheme="majorBidi" w:hAnsiTheme="majorBidi" w:cstheme="majorBidi"/>
          <w:sz w:val="28"/>
          <w:szCs w:val="28"/>
          <w:shd w:val="clear" w:color="auto" w:fill="FFFFFF"/>
        </w:rPr>
        <w:t>, </w:t>
      </w:r>
      <w:hyperlink r:id="rId15" w:tooltip="Монако" w:history="1">
        <w:r w:rsidRPr="00B70A36">
          <w:rPr>
            <w:rFonts w:asciiTheme="majorBidi" w:hAnsiTheme="majorBidi" w:cstheme="majorBidi"/>
            <w:sz w:val="28"/>
            <w:szCs w:val="28"/>
            <w:shd w:val="clear" w:color="auto" w:fill="FFFFFF"/>
          </w:rPr>
          <w:t>Монако</w:t>
        </w:r>
      </w:hyperlink>
      <w:r w:rsidRPr="00B70A36">
        <w:rPr>
          <w:rFonts w:asciiTheme="majorBidi" w:hAnsiTheme="majorBidi" w:cstheme="majorBidi"/>
          <w:sz w:val="28"/>
          <w:szCs w:val="28"/>
          <w:shd w:val="clear" w:color="auto" w:fill="FFFFFF"/>
        </w:rPr>
        <w:t>).</w:t>
      </w:r>
    </w:p>
    <w:p w14:paraId="34EBF3AE" w14:textId="77777777" w:rsidR="00B70A36" w:rsidRPr="00B70A36" w:rsidRDefault="00B70A36" w:rsidP="000F7C34">
      <w:pPr>
        <w:spacing w:after="120"/>
        <w:ind w:firstLine="709"/>
        <w:jc w:val="both"/>
        <w:rPr>
          <w:rFonts w:asciiTheme="majorBidi" w:hAnsiTheme="majorBidi" w:cstheme="majorBidi"/>
          <w:sz w:val="28"/>
          <w:szCs w:val="28"/>
          <w:shd w:val="clear" w:color="auto" w:fill="FFFFFF"/>
        </w:rPr>
      </w:pPr>
      <w:r w:rsidRPr="00B70A36">
        <w:rPr>
          <w:rFonts w:asciiTheme="majorBidi" w:hAnsiTheme="majorBidi" w:cstheme="majorBidi"/>
          <w:b/>
          <w:sz w:val="28"/>
          <w:szCs w:val="28"/>
          <w:shd w:val="clear" w:color="auto" w:fill="FFFFFF"/>
        </w:rPr>
        <w:t>А</w:t>
      </w:r>
      <w:r w:rsidR="000F7C34">
        <w:rPr>
          <w:rFonts w:asciiTheme="majorBidi" w:hAnsiTheme="majorBidi" w:cstheme="majorBidi"/>
          <w:b/>
          <w:sz w:val="28"/>
          <w:szCs w:val="28"/>
          <w:shd w:val="clear" w:color="auto" w:fill="FFFFFF"/>
        </w:rPr>
        <w:t>патрид (особа без громадянства)</w:t>
      </w:r>
      <w:r w:rsidRPr="00B70A36">
        <w:rPr>
          <w:rFonts w:asciiTheme="majorBidi" w:hAnsiTheme="majorBidi" w:cstheme="majorBidi"/>
          <w:sz w:val="28"/>
          <w:szCs w:val="28"/>
          <w:shd w:val="clear" w:color="auto" w:fill="FFFFFF"/>
        </w:rPr>
        <w:t xml:space="preserve"> (</w:t>
      </w:r>
      <w:r w:rsidRPr="00B70A36">
        <w:rPr>
          <w:rFonts w:asciiTheme="majorBidi" w:eastAsia="Times New Roman" w:hAnsiTheme="majorBidi" w:cstheme="majorBidi"/>
          <w:sz w:val="28"/>
          <w:szCs w:val="28"/>
          <w:lang w:eastAsia="ru-RU"/>
        </w:rPr>
        <w:t xml:space="preserve">від </w:t>
      </w:r>
      <w:r w:rsidRPr="00B70A36">
        <w:rPr>
          <w:rFonts w:asciiTheme="majorBidi" w:hAnsiTheme="majorBidi" w:cstheme="majorBidi"/>
          <w:color w:val="222222"/>
          <w:sz w:val="28"/>
          <w:szCs w:val="28"/>
          <w:shd w:val="clear" w:color="auto" w:fill="FFFFFF"/>
        </w:rPr>
        <w:t>дав.грецьк.</w:t>
      </w:r>
      <w:r w:rsidRPr="00B70A36">
        <w:rPr>
          <w:rFonts w:asciiTheme="majorBidi" w:hAnsiTheme="majorBidi" w:cstheme="majorBidi"/>
          <w:color w:val="222222"/>
          <w:sz w:val="28"/>
          <w:szCs w:val="28"/>
          <w:shd w:val="clear" w:color="auto" w:fill="FFFFFF"/>
          <w:lang w:val="ru-RU"/>
        </w:rPr>
        <w:t> </w:t>
      </w:r>
      <w:r w:rsidRPr="00B70A36">
        <w:rPr>
          <w:rFonts w:ascii="Cambria Math" w:hAnsi="Cambria Math" w:cs="Cambria Math"/>
          <w:color w:val="222222"/>
          <w:sz w:val="28"/>
          <w:szCs w:val="28"/>
          <w:shd w:val="clear" w:color="auto" w:fill="FFFFFF"/>
          <w:lang w:val="ru-RU"/>
        </w:rPr>
        <w:t>ἀ</w:t>
      </w:r>
      <w:r w:rsidRPr="00B70A36">
        <w:rPr>
          <w:rFonts w:asciiTheme="majorBidi" w:hAnsiTheme="majorBidi" w:cstheme="majorBidi"/>
          <w:color w:val="222222"/>
          <w:sz w:val="28"/>
          <w:szCs w:val="28"/>
          <w:shd w:val="clear" w:color="auto" w:fill="FFFFFF"/>
        </w:rPr>
        <w:t xml:space="preserve"> + </w:t>
      </w:r>
      <w:r w:rsidRPr="00B70A36">
        <w:rPr>
          <w:rFonts w:asciiTheme="majorBidi" w:hAnsiTheme="majorBidi" w:cstheme="majorBidi"/>
          <w:color w:val="222222"/>
          <w:sz w:val="28"/>
          <w:szCs w:val="28"/>
          <w:shd w:val="clear" w:color="auto" w:fill="FFFFFF"/>
          <w:lang w:val="ru-RU"/>
        </w:rPr>
        <w:t>πατρίς</w:t>
      </w:r>
      <w:r w:rsidRPr="00B70A36">
        <w:rPr>
          <w:rFonts w:asciiTheme="majorBidi" w:hAnsiTheme="majorBidi" w:cstheme="majorBidi"/>
          <w:color w:val="222222"/>
          <w:sz w:val="28"/>
          <w:szCs w:val="28"/>
          <w:shd w:val="clear" w:color="auto" w:fill="FFFFFF"/>
        </w:rPr>
        <w:t xml:space="preserve"> – без батьківщини</w:t>
      </w:r>
      <w:r w:rsidRPr="00B70A36">
        <w:rPr>
          <w:rFonts w:asciiTheme="majorBidi" w:hAnsiTheme="majorBidi" w:cstheme="majorBidi"/>
          <w:sz w:val="28"/>
          <w:szCs w:val="28"/>
          <w:shd w:val="clear" w:color="auto" w:fill="FFFFFF"/>
        </w:rPr>
        <w:t>) особа, яку жодна держава не вважає своїм громадянином (підданим).</w:t>
      </w:r>
    </w:p>
    <w:p w14:paraId="5AF02643" w14:textId="77777777" w:rsidR="00B70A36" w:rsidRPr="00B70A36" w:rsidRDefault="00B70A36" w:rsidP="00B70A36">
      <w:pPr>
        <w:spacing w:after="120"/>
        <w:ind w:firstLine="709"/>
        <w:jc w:val="both"/>
        <w:rPr>
          <w:rFonts w:asciiTheme="majorBidi" w:hAnsiTheme="majorBidi" w:cstheme="majorBidi"/>
          <w:sz w:val="28"/>
          <w:szCs w:val="28"/>
        </w:rPr>
      </w:pPr>
      <w:r w:rsidRPr="000F7C34">
        <w:rPr>
          <w:rFonts w:asciiTheme="majorBidi" w:hAnsiTheme="majorBidi" w:cstheme="majorBidi"/>
          <w:b/>
          <w:sz w:val="28"/>
          <w:szCs w:val="28"/>
        </w:rPr>
        <w:t xml:space="preserve">Атрибути держави </w:t>
      </w:r>
      <w:r w:rsidRPr="00B70A36">
        <w:rPr>
          <w:rFonts w:asciiTheme="majorBidi" w:hAnsiTheme="majorBidi" w:cstheme="majorBidi"/>
          <w:b/>
          <w:sz w:val="28"/>
          <w:szCs w:val="28"/>
        </w:rPr>
        <w:t xml:space="preserve">– </w:t>
      </w:r>
      <w:r w:rsidRPr="00B70A36">
        <w:rPr>
          <w:rFonts w:asciiTheme="majorBidi" w:hAnsiTheme="majorBidi" w:cstheme="majorBidi"/>
          <w:sz w:val="28"/>
          <w:szCs w:val="28"/>
        </w:rPr>
        <w:t>це конституційно визначені засоби її ідентифікації як суб’єкта права на міжнародному та національному рівні. Такі засоби є предметом конституційного регулювання.</w:t>
      </w:r>
    </w:p>
    <w:p w14:paraId="49F8C031" w14:textId="77777777" w:rsidR="00B70A36" w:rsidRPr="00B70A36" w:rsidRDefault="00B70A36" w:rsidP="000F7C34">
      <w:pPr>
        <w:spacing w:after="120"/>
        <w:ind w:firstLine="709"/>
        <w:jc w:val="both"/>
        <w:rPr>
          <w:rFonts w:asciiTheme="majorBidi" w:hAnsiTheme="majorBidi" w:cstheme="majorBidi"/>
          <w:sz w:val="28"/>
          <w:szCs w:val="28"/>
        </w:rPr>
      </w:pPr>
      <w:r w:rsidRPr="00B70A36">
        <w:rPr>
          <w:rFonts w:asciiTheme="majorBidi" w:hAnsiTheme="majorBidi" w:cstheme="majorBidi"/>
          <w:b/>
          <w:sz w:val="28"/>
          <w:szCs w:val="28"/>
        </w:rPr>
        <w:t>Біпатрид (особа з подвійним громадянством)</w:t>
      </w:r>
      <w:r w:rsidR="000F7C34">
        <w:rPr>
          <w:rFonts w:asciiTheme="majorBidi" w:hAnsiTheme="majorBidi" w:cstheme="majorBidi"/>
          <w:b/>
          <w:sz w:val="28"/>
          <w:szCs w:val="28"/>
        </w:rPr>
        <w:t xml:space="preserve"> </w:t>
      </w:r>
      <w:r w:rsidRPr="00B70A36">
        <w:rPr>
          <w:rFonts w:asciiTheme="majorBidi" w:hAnsiTheme="majorBidi" w:cstheme="majorBidi"/>
          <w:sz w:val="28"/>
          <w:szCs w:val="28"/>
        </w:rPr>
        <w:t xml:space="preserve">— </w:t>
      </w:r>
      <w:r w:rsidRPr="00B70A36">
        <w:rPr>
          <w:rFonts w:asciiTheme="majorBidi" w:hAnsiTheme="majorBidi" w:cstheme="majorBidi"/>
          <w:b/>
          <w:sz w:val="28"/>
          <w:szCs w:val="28"/>
        </w:rPr>
        <w:t>(</w:t>
      </w:r>
      <w:r w:rsidRPr="00B70A36">
        <w:rPr>
          <w:rFonts w:asciiTheme="majorBidi" w:hAnsiTheme="majorBidi" w:cstheme="majorBidi"/>
          <w:sz w:val="28"/>
          <w:szCs w:val="28"/>
        </w:rPr>
        <w:t xml:space="preserve">відлат. </w:t>
      </w:r>
      <w:r w:rsidRPr="00B70A36">
        <w:rPr>
          <w:rFonts w:asciiTheme="majorBidi" w:hAnsiTheme="majorBidi" w:cstheme="majorBidi"/>
          <w:i/>
          <w:iCs/>
          <w:sz w:val="28"/>
          <w:szCs w:val="28"/>
          <w:shd w:val="clear" w:color="auto" w:fill="FFFFFF"/>
          <w:lang w:val="la-Latn"/>
        </w:rPr>
        <w:t>bis-</w:t>
      </w:r>
      <w:r w:rsidRPr="00B70A36">
        <w:rPr>
          <w:rFonts w:asciiTheme="majorBidi" w:hAnsiTheme="majorBidi" w:cstheme="majorBidi"/>
          <w:sz w:val="28"/>
          <w:szCs w:val="28"/>
          <w:shd w:val="clear" w:color="auto" w:fill="FFFFFF"/>
        </w:rPr>
        <w:t>двічіта</w:t>
      </w:r>
      <w:r w:rsidRPr="00B70A36">
        <w:rPr>
          <w:rFonts w:asciiTheme="majorBidi" w:hAnsiTheme="majorBidi" w:cstheme="majorBidi"/>
          <w:sz w:val="28"/>
          <w:szCs w:val="28"/>
          <w:shd w:val="clear" w:color="auto" w:fill="FFFFFF"/>
          <w:lang w:val="ru-RU"/>
        </w:rPr>
        <w:t> </w:t>
      </w:r>
      <w:hyperlink r:id="rId16" w:tooltip="Греческий язык" w:history="1">
        <w:r w:rsidRPr="00B70A36">
          <w:rPr>
            <w:rFonts w:asciiTheme="majorBidi" w:hAnsiTheme="majorBidi" w:cstheme="majorBidi"/>
            <w:sz w:val="28"/>
            <w:szCs w:val="28"/>
            <w:shd w:val="clear" w:color="auto" w:fill="FFFFFF"/>
          </w:rPr>
          <w:t>греч.</w:t>
        </w:r>
      </w:hyperlink>
      <w:r w:rsidRPr="00B70A36">
        <w:rPr>
          <w:rFonts w:asciiTheme="majorBidi" w:hAnsiTheme="majorBidi" w:cstheme="majorBidi"/>
          <w:sz w:val="28"/>
          <w:szCs w:val="28"/>
          <w:shd w:val="clear" w:color="auto" w:fill="FFFFFF"/>
          <w:lang w:val="ru-RU"/>
        </w:rPr>
        <w:t> </w:t>
      </w:r>
      <w:r w:rsidRPr="00B70A36">
        <w:rPr>
          <w:rFonts w:asciiTheme="majorBidi" w:hAnsiTheme="majorBidi" w:cstheme="majorBidi"/>
          <w:sz w:val="28"/>
          <w:szCs w:val="28"/>
          <w:shd w:val="clear" w:color="auto" w:fill="FFFFFF"/>
          <w:lang w:val="el-GR"/>
        </w:rPr>
        <w:t>–</w:t>
      </w:r>
      <w:r w:rsidRPr="00B70A36">
        <w:rPr>
          <w:rFonts w:asciiTheme="majorBidi" w:hAnsiTheme="majorBidi" w:cstheme="majorBidi"/>
          <w:sz w:val="28"/>
          <w:szCs w:val="28"/>
          <w:shd w:val="clear" w:color="auto" w:fill="FFFFFF"/>
          <w:lang w:val="ru-RU"/>
        </w:rPr>
        <w:t> </w:t>
      </w:r>
      <w:r w:rsidRPr="00B70A36">
        <w:rPr>
          <w:rFonts w:asciiTheme="majorBidi" w:hAnsiTheme="majorBidi" w:cstheme="majorBidi"/>
          <w:color w:val="222222"/>
          <w:sz w:val="28"/>
          <w:szCs w:val="28"/>
          <w:shd w:val="clear" w:color="auto" w:fill="FFFFFF"/>
          <w:lang w:val="ru-RU"/>
        </w:rPr>
        <w:t>πατρίς</w:t>
      </w:r>
      <w:r w:rsidRPr="00B70A36">
        <w:rPr>
          <w:rFonts w:asciiTheme="majorBidi" w:hAnsiTheme="majorBidi" w:cstheme="majorBidi"/>
          <w:sz w:val="28"/>
          <w:szCs w:val="28"/>
          <w:shd w:val="clear" w:color="auto" w:fill="FFFFFF"/>
        </w:rPr>
        <w:t>—</w:t>
      </w:r>
      <w:r w:rsidRPr="00B70A36">
        <w:rPr>
          <w:rFonts w:asciiTheme="majorBidi" w:hAnsiTheme="majorBidi" w:cstheme="majorBidi"/>
          <w:sz w:val="28"/>
          <w:szCs w:val="28"/>
          <w:shd w:val="clear" w:color="auto" w:fill="FFFFFF"/>
          <w:lang w:val="ru-RU"/>
        </w:rPr>
        <w:t> </w:t>
      </w:r>
      <w:r w:rsidRPr="00B70A36">
        <w:rPr>
          <w:rFonts w:asciiTheme="majorBidi" w:hAnsiTheme="majorBidi" w:cstheme="majorBidi"/>
          <w:sz w:val="28"/>
          <w:szCs w:val="28"/>
          <w:shd w:val="clear" w:color="auto" w:fill="FFFFFF"/>
        </w:rPr>
        <w:t>батьківщина</w:t>
      </w:r>
      <w:r w:rsidRPr="00B70A36">
        <w:rPr>
          <w:rFonts w:asciiTheme="majorBidi" w:hAnsiTheme="majorBidi" w:cstheme="majorBidi"/>
          <w:sz w:val="28"/>
          <w:szCs w:val="28"/>
        </w:rPr>
        <w:t>) особа, яка є громадянином (підданим) двох чи більше держав (в останньому випадку вживається термін «</w:t>
      </w:r>
      <w:r w:rsidRPr="00B70A36">
        <w:rPr>
          <w:rFonts w:asciiTheme="majorBidi" w:hAnsiTheme="majorBidi" w:cstheme="majorBidi"/>
          <w:i/>
          <w:sz w:val="28"/>
          <w:szCs w:val="28"/>
        </w:rPr>
        <w:t>множинне громадянство</w:t>
      </w:r>
      <w:r w:rsidRPr="00B70A36">
        <w:rPr>
          <w:rFonts w:asciiTheme="majorBidi" w:hAnsiTheme="majorBidi" w:cstheme="majorBidi"/>
          <w:sz w:val="28"/>
          <w:szCs w:val="28"/>
        </w:rPr>
        <w:t>»).</w:t>
      </w:r>
    </w:p>
    <w:p w14:paraId="66F1E832"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lang w:val="ru-RU"/>
        </w:rPr>
        <w:lastRenderedPageBreak/>
        <w:t xml:space="preserve">Вето (право вето) </w:t>
      </w:r>
      <w:r w:rsidRPr="00B70A36">
        <w:rPr>
          <w:rFonts w:asciiTheme="majorBidi" w:hAnsiTheme="majorBidi" w:cstheme="majorBidi"/>
          <w:color w:val="222222"/>
          <w:sz w:val="28"/>
          <w:szCs w:val="28"/>
          <w:shd w:val="clear" w:color="auto" w:fill="FFFFFF"/>
          <w:lang w:val="ru-RU"/>
        </w:rPr>
        <w:t>— (</w:t>
      </w:r>
      <w:r w:rsidRPr="00B70A36">
        <w:rPr>
          <w:rFonts w:asciiTheme="majorBidi" w:hAnsiTheme="majorBidi" w:cstheme="majorBidi"/>
          <w:sz w:val="28"/>
          <w:szCs w:val="28"/>
        </w:rPr>
        <w:t>від</w:t>
      </w:r>
      <w:r w:rsidRPr="00B70A36">
        <w:rPr>
          <w:rFonts w:asciiTheme="majorBidi" w:hAnsiTheme="majorBidi" w:cstheme="majorBidi"/>
          <w:color w:val="222222"/>
          <w:sz w:val="28"/>
          <w:szCs w:val="28"/>
          <w:shd w:val="clear" w:color="auto" w:fill="FFFFFF"/>
          <w:lang w:val="ru-RU"/>
        </w:rPr>
        <w:t xml:space="preserve">лат. </w:t>
      </w:r>
      <w:r w:rsidRPr="00B70A36">
        <w:rPr>
          <w:rFonts w:asciiTheme="majorBidi" w:hAnsiTheme="majorBidi" w:cstheme="majorBidi"/>
          <w:i/>
          <w:color w:val="222222"/>
          <w:sz w:val="28"/>
          <w:szCs w:val="28"/>
          <w:shd w:val="clear" w:color="auto" w:fill="FFFFFF"/>
          <w:lang w:val="ru-RU"/>
        </w:rPr>
        <w:t>veto</w:t>
      </w:r>
      <w:r w:rsidRPr="00B70A36">
        <w:rPr>
          <w:rFonts w:asciiTheme="majorBidi" w:hAnsiTheme="majorBidi" w:cstheme="majorBidi"/>
          <w:color w:val="222222"/>
          <w:sz w:val="28"/>
          <w:szCs w:val="28"/>
          <w:shd w:val="clear" w:color="auto" w:fill="FFFFFF"/>
          <w:lang w:val="ru-RU"/>
        </w:rPr>
        <w:t xml:space="preserve"> — забороняю) право верховної влади відхиляти, забороняти або припинити введення в дію законопроекту, прийнятого представницькою законодавчою установою. Це право, як правило, належить главі держави, а також верхній палаті парламенту (якщо їх дві) щодо законопроектів, прийнятих нижньою палатою.</w:t>
      </w:r>
    </w:p>
    <w:p w14:paraId="6965C28B"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Вибори</w:t>
      </w:r>
      <w:r w:rsidRPr="00B70A36">
        <w:rPr>
          <w:rFonts w:asciiTheme="majorBidi" w:hAnsiTheme="majorBidi" w:cstheme="majorBidi"/>
          <w:color w:val="222222"/>
          <w:sz w:val="28"/>
          <w:szCs w:val="28"/>
          <w:shd w:val="clear" w:color="auto" w:fill="FFFFFF"/>
        </w:rPr>
        <w:t xml:space="preserve"> — це форма безпосереднього народовладдя, зміст якої поля­гає у волевиявленні народу з метою формування представницьких органів держави чи місцевого самоврядування та обрання посадо­вих осіб цих органів шляхом голосування.</w:t>
      </w:r>
    </w:p>
    <w:p w14:paraId="7FE53C6A"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 xml:space="preserve">Виборча кампанія </w:t>
      </w:r>
      <w:r w:rsidRPr="00B70A36">
        <w:rPr>
          <w:rFonts w:asciiTheme="majorBidi" w:hAnsiTheme="majorBidi" w:cstheme="majorBidi"/>
          <w:color w:val="222222"/>
          <w:sz w:val="28"/>
          <w:szCs w:val="28"/>
          <w:shd w:val="clear" w:color="auto" w:fill="FFFFFF"/>
        </w:rPr>
        <w:t xml:space="preserve"> — сукупність заходів, здійснюваних суб’єктами виборчого процесу з метою висунення та проведення своїх кандидатів до представницьких органів державної влади або місцевого самоврядування.</w:t>
      </w:r>
    </w:p>
    <w:p w14:paraId="184B9A42"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Виборча система</w:t>
      </w:r>
      <w:r w:rsidRPr="00B70A36">
        <w:rPr>
          <w:rFonts w:asciiTheme="majorBidi" w:hAnsiTheme="majorBidi" w:cstheme="majorBidi"/>
          <w:color w:val="222222"/>
          <w:sz w:val="28"/>
          <w:szCs w:val="28"/>
          <w:shd w:val="clear" w:color="auto" w:fill="FFFFFF"/>
        </w:rPr>
        <w:t xml:space="preserve"> —встановлений законодавством держави порядок організації і проведення виборів до її представницьких органів та порядок формування виборних органів держави.Розрізняють три основні підвиди виборчих систем</w:t>
      </w:r>
      <w:r w:rsidRPr="000F7C34">
        <w:rPr>
          <w:rFonts w:asciiTheme="majorBidi" w:hAnsiTheme="majorBidi" w:cstheme="majorBidi"/>
          <w:color w:val="222222"/>
          <w:sz w:val="28"/>
          <w:szCs w:val="28"/>
          <w:shd w:val="clear" w:color="auto" w:fill="FFFFFF"/>
        </w:rPr>
        <w:t xml:space="preserve">: </w:t>
      </w:r>
      <w:r w:rsidRPr="000F7C34">
        <w:rPr>
          <w:rFonts w:asciiTheme="majorBidi" w:hAnsiTheme="majorBidi" w:cstheme="majorBidi"/>
          <w:i/>
          <w:color w:val="222222"/>
          <w:sz w:val="28"/>
          <w:szCs w:val="28"/>
          <w:shd w:val="clear" w:color="auto" w:fill="FFFFFF"/>
        </w:rPr>
        <w:t>мажоритарну</w:t>
      </w:r>
      <w:r w:rsidRPr="000F7C34">
        <w:rPr>
          <w:rFonts w:asciiTheme="majorBidi" w:hAnsiTheme="majorBidi" w:cstheme="majorBidi"/>
          <w:color w:val="222222"/>
          <w:sz w:val="28"/>
          <w:szCs w:val="28"/>
          <w:shd w:val="clear" w:color="auto" w:fill="FFFFFF"/>
        </w:rPr>
        <w:t xml:space="preserve">, </w:t>
      </w:r>
      <w:r w:rsidRPr="000F7C34">
        <w:rPr>
          <w:rFonts w:asciiTheme="majorBidi" w:hAnsiTheme="majorBidi" w:cstheme="majorBidi"/>
          <w:i/>
          <w:color w:val="222222"/>
          <w:sz w:val="28"/>
          <w:szCs w:val="28"/>
          <w:shd w:val="clear" w:color="auto" w:fill="FFFFFF"/>
        </w:rPr>
        <w:t>пропорційну</w:t>
      </w:r>
      <w:r w:rsidRPr="000F7C34">
        <w:rPr>
          <w:rFonts w:asciiTheme="majorBidi" w:hAnsiTheme="majorBidi" w:cstheme="majorBidi"/>
          <w:color w:val="222222"/>
          <w:sz w:val="28"/>
          <w:szCs w:val="28"/>
          <w:shd w:val="clear" w:color="auto" w:fill="FFFFFF"/>
        </w:rPr>
        <w:t xml:space="preserve"> та </w:t>
      </w:r>
      <w:r w:rsidRPr="000F7C34">
        <w:rPr>
          <w:rFonts w:asciiTheme="majorBidi" w:hAnsiTheme="majorBidi" w:cstheme="majorBidi"/>
          <w:i/>
          <w:color w:val="222222"/>
          <w:sz w:val="28"/>
          <w:szCs w:val="28"/>
          <w:shd w:val="clear" w:color="auto" w:fill="FFFFFF"/>
        </w:rPr>
        <w:t>змішану.</w:t>
      </w:r>
    </w:p>
    <w:p w14:paraId="2769913F" w14:textId="77777777" w:rsidR="00B70A36" w:rsidRPr="00B70A36" w:rsidRDefault="00B70A36" w:rsidP="000F7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heme="majorBidi" w:eastAsia="Times New Roman" w:hAnsiTheme="majorBidi" w:cstheme="majorBidi"/>
          <w:color w:val="000000"/>
          <w:sz w:val="28"/>
          <w:szCs w:val="28"/>
          <w:shd w:val="clear" w:color="auto" w:fill="FFFFFF"/>
          <w:lang w:eastAsia="ru-RU"/>
        </w:rPr>
      </w:pPr>
      <w:r w:rsidRPr="00B70A36">
        <w:rPr>
          <w:rFonts w:asciiTheme="majorBidi" w:eastAsia="Times New Roman" w:hAnsiTheme="majorBidi" w:cstheme="majorBidi"/>
          <w:b/>
          <w:sz w:val="28"/>
          <w:szCs w:val="28"/>
          <w:lang w:eastAsia="ru-RU"/>
        </w:rPr>
        <w:t>Виборче право (об’єктивне)</w:t>
      </w:r>
      <w:r w:rsidRPr="00B70A36">
        <w:rPr>
          <w:rFonts w:asciiTheme="majorBidi" w:eastAsia="Times New Roman" w:hAnsiTheme="majorBidi" w:cstheme="majorBidi"/>
          <w:sz w:val="28"/>
          <w:szCs w:val="28"/>
          <w:lang w:eastAsia="ru-RU"/>
        </w:rPr>
        <w:t xml:space="preserve">– інститут конституційного права, який об’єднує правові </w:t>
      </w:r>
      <w:r w:rsidRPr="00B70A36">
        <w:rPr>
          <w:rFonts w:asciiTheme="majorBidi" w:eastAsia="Times New Roman" w:hAnsiTheme="majorBidi" w:cstheme="majorBidi"/>
          <w:color w:val="000000"/>
          <w:sz w:val="28"/>
          <w:szCs w:val="28"/>
          <w:shd w:val="clear" w:color="auto" w:fill="FFFFFF"/>
          <w:lang w:eastAsia="ru-RU"/>
        </w:rPr>
        <w:t>норми, що регулюють найбільш важливі питання порядку формування представницьких органів держави та місцевого самоврядування..</w:t>
      </w:r>
    </w:p>
    <w:p w14:paraId="17F5EB5E"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Виборчий блок</w:t>
      </w:r>
      <w:r w:rsidR="000F7C34">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 xml:space="preserve">— (від англ. </w:t>
      </w:r>
      <w:r w:rsidRPr="00B70A36">
        <w:rPr>
          <w:rFonts w:asciiTheme="majorBidi" w:hAnsiTheme="majorBidi" w:cstheme="majorBidi"/>
          <w:i/>
          <w:color w:val="222222"/>
          <w:sz w:val="28"/>
          <w:szCs w:val="28"/>
          <w:shd w:val="clear" w:color="auto" w:fill="FFFFFF"/>
          <w:lang w:val="ru-RU"/>
        </w:rPr>
        <w:t>bloc</w:t>
      </w:r>
      <w:r w:rsidRPr="00B70A36">
        <w:rPr>
          <w:rFonts w:asciiTheme="majorBidi" w:hAnsiTheme="majorBidi" w:cstheme="majorBidi"/>
          <w:color w:val="222222"/>
          <w:sz w:val="28"/>
          <w:szCs w:val="28"/>
          <w:shd w:val="clear" w:color="auto" w:fill="FFFFFF"/>
        </w:rPr>
        <w:t xml:space="preserve"> — союз, об’єднання) об’єднання двох чи кількох політичних партій, утворене для досягнення спільних політичних цілей, передусім з метою спільної участі у виборчому процесі шляхом висування своїх кандидатів на парламентських або місцевих виборах єдиним списком.</w:t>
      </w:r>
    </w:p>
    <w:p w14:paraId="50532195"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Виборчий бюлетень</w:t>
      </w:r>
      <w:r w:rsidR="000F7C34">
        <w:rPr>
          <w:rFonts w:asciiTheme="majorBidi" w:hAnsiTheme="majorBidi" w:cstheme="majorBidi"/>
          <w:b/>
          <w:color w:val="222222"/>
          <w:sz w:val="28"/>
          <w:szCs w:val="28"/>
          <w:shd w:val="clear" w:color="auto" w:fill="FFFFFF"/>
        </w:rPr>
        <w:t xml:space="preserve"> </w:t>
      </w:r>
      <w:r w:rsidRPr="000F7C34">
        <w:rPr>
          <w:rFonts w:asciiTheme="majorBidi" w:hAnsiTheme="majorBidi" w:cstheme="majorBidi"/>
          <w:color w:val="222222"/>
          <w:sz w:val="28"/>
          <w:szCs w:val="28"/>
          <w:shd w:val="clear" w:color="auto" w:fill="FFFFFF"/>
        </w:rPr>
        <w:t>— (від фр.</w:t>
      </w:r>
      <w:r w:rsidRPr="000F7C34">
        <w:rPr>
          <w:rFonts w:asciiTheme="majorBidi" w:hAnsiTheme="majorBidi" w:cstheme="majorBidi"/>
          <w:i/>
          <w:color w:val="222222"/>
          <w:sz w:val="28"/>
          <w:szCs w:val="28"/>
          <w:shd w:val="clear" w:color="auto" w:fill="FFFFFF"/>
          <w:lang w:val="ru-RU"/>
        </w:rPr>
        <w:t>bulletin</w:t>
      </w:r>
      <w:r w:rsidRPr="000F7C34">
        <w:rPr>
          <w:rFonts w:asciiTheme="majorBidi" w:hAnsiTheme="majorBidi" w:cstheme="majorBidi"/>
          <w:color w:val="222222"/>
          <w:sz w:val="28"/>
          <w:szCs w:val="28"/>
          <w:shd w:val="clear" w:color="auto" w:fill="FFFFFF"/>
        </w:rPr>
        <w:t xml:space="preserve">, італ. </w:t>
      </w:r>
      <w:r w:rsidRPr="000F7C34">
        <w:rPr>
          <w:rFonts w:asciiTheme="majorBidi" w:hAnsiTheme="majorBidi" w:cstheme="majorBidi"/>
          <w:i/>
          <w:color w:val="222222"/>
          <w:sz w:val="28"/>
          <w:szCs w:val="28"/>
          <w:shd w:val="clear" w:color="auto" w:fill="FFFFFF"/>
          <w:lang w:val="ru-RU"/>
        </w:rPr>
        <w:t>bollettino</w:t>
      </w:r>
      <w:r w:rsidRPr="000F7C34">
        <w:rPr>
          <w:rFonts w:asciiTheme="majorBidi" w:hAnsiTheme="majorBidi" w:cstheme="majorBidi"/>
          <w:color w:val="222222"/>
          <w:sz w:val="28"/>
          <w:szCs w:val="28"/>
          <w:shd w:val="clear" w:color="auto" w:fill="FFFFFF"/>
        </w:rPr>
        <w:t xml:space="preserve"> — записка, листок; також від пізньолат</w:t>
      </w:r>
      <w:r w:rsidRPr="00B70A36">
        <w:rPr>
          <w:rFonts w:asciiTheme="majorBidi" w:hAnsiTheme="majorBidi" w:cstheme="majorBidi"/>
          <w:color w:val="222222"/>
          <w:sz w:val="28"/>
          <w:szCs w:val="28"/>
          <w:shd w:val="clear" w:color="auto" w:fill="FFFFFF"/>
        </w:rPr>
        <w:t xml:space="preserve">. </w:t>
      </w:r>
      <w:r w:rsidRPr="00B70A36">
        <w:rPr>
          <w:rFonts w:asciiTheme="majorBidi" w:hAnsiTheme="majorBidi" w:cstheme="majorBidi"/>
          <w:i/>
          <w:color w:val="222222"/>
          <w:sz w:val="28"/>
          <w:szCs w:val="28"/>
          <w:shd w:val="clear" w:color="auto" w:fill="FFFFFF"/>
          <w:lang w:val="ru-RU"/>
        </w:rPr>
        <w:t>bulla</w:t>
      </w:r>
      <w:r w:rsidRPr="00B70A36">
        <w:rPr>
          <w:rFonts w:asciiTheme="majorBidi" w:hAnsiTheme="majorBidi" w:cstheme="majorBidi"/>
          <w:color w:val="222222"/>
          <w:sz w:val="28"/>
          <w:szCs w:val="28"/>
          <w:shd w:val="clear" w:color="auto" w:fill="FFFFFF"/>
        </w:rPr>
        <w:t xml:space="preserve"> — документ, засвідчений печаткою) виборчий документ встановлених змісту й форми, призначений для таємного голосування на виборах, за яким проводиться голосування і здійснюється підрахунок голосів виборців на виборчих дільницях.</w:t>
      </w:r>
    </w:p>
    <w:p w14:paraId="203C1FF5"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Виборчі цензи</w:t>
      </w:r>
      <w:r w:rsidRPr="00B70A36">
        <w:rPr>
          <w:rFonts w:asciiTheme="majorBidi" w:hAnsiTheme="majorBidi" w:cstheme="majorBidi"/>
          <w:color w:val="222222"/>
          <w:sz w:val="28"/>
          <w:szCs w:val="28"/>
          <w:shd w:val="clear" w:color="auto" w:fill="FFFFFF"/>
        </w:rPr>
        <w:t xml:space="preserve">— (від лат. </w:t>
      </w:r>
      <w:r w:rsidRPr="00B70A36">
        <w:rPr>
          <w:rFonts w:asciiTheme="majorBidi" w:hAnsiTheme="majorBidi" w:cstheme="majorBidi"/>
          <w:i/>
          <w:color w:val="222222"/>
          <w:sz w:val="28"/>
          <w:szCs w:val="28"/>
          <w:shd w:val="clear" w:color="auto" w:fill="FFFFFF"/>
          <w:lang w:val="ru-RU"/>
        </w:rPr>
        <w:t>census</w:t>
      </w:r>
      <w:r w:rsidRPr="00B70A36">
        <w:rPr>
          <w:rFonts w:asciiTheme="majorBidi" w:hAnsiTheme="majorBidi" w:cstheme="majorBidi"/>
          <w:color w:val="222222"/>
          <w:sz w:val="28"/>
          <w:szCs w:val="28"/>
          <w:shd w:val="clear" w:color="auto" w:fill="FFFFFF"/>
        </w:rPr>
        <w:t xml:space="preserve"> — перепис, опис) передбачені зако­ном критерії чи умови, з якими пов’язується можливість набуття особою активного і пасивного виборчого права.</w:t>
      </w:r>
    </w:p>
    <w:p w14:paraId="3DA2B0C7"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Громадська організація (об’єднання)</w:t>
      </w:r>
      <w:r w:rsidRPr="00B70A36">
        <w:rPr>
          <w:rFonts w:asciiTheme="majorBidi" w:eastAsia="Times New Roman" w:hAnsiTheme="majorBidi" w:cstheme="majorBidi"/>
          <w:b/>
          <w:sz w:val="28"/>
          <w:szCs w:val="28"/>
          <w:lang w:eastAsia="ru-RU"/>
        </w:rPr>
        <w:t xml:space="preserve"> </w:t>
      </w:r>
      <w:r w:rsidRPr="00B70A36">
        <w:rPr>
          <w:rFonts w:asciiTheme="majorBidi" w:hAnsiTheme="majorBidi" w:cstheme="majorBidi"/>
          <w:color w:val="222222"/>
          <w:sz w:val="28"/>
          <w:szCs w:val="28"/>
          <w:shd w:val="clear" w:color="auto" w:fill="FFFFFF"/>
        </w:rPr>
        <w:t xml:space="preserve"> —добровільне формування, створене в результаті вільного волевиявлення громадян, що об’єдналися для задоволення і захисту своїх соціальних, економічних, національних, культурних, творчих, вікових, спортивних та інших спільних інтересів.Наявність громадянських об’єднань є одним з атрибутів </w:t>
      </w:r>
      <w:r w:rsidRPr="00B70A36">
        <w:rPr>
          <w:rFonts w:asciiTheme="majorBidi" w:hAnsiTheme="majorBidi" w:cstheme="majorBidi"/>
          <w:i/>
          <w:color w:val="222222"/>
          <w:sz w:val="28"/>
          <w:szCs w:val="28"/>
          <w:shd w:val="clear" w:color="auto" w:fill="FFFFFF"/>
        </w:rPr>
        <w:t>громадянського суспільства</w:t>
      </w:r>
      <w:r w:rsidRPr="00B70A36">
        <w:rPr>
          <w:rFonts w:asciiTheme="majorBidi" w:hAnsiTheme="majorBidi" w:cstheme="majorBidi"/>
          <w:color w:val="222222"/>
          <w:sz w:val="28"/>
          <w:szCs w:val="28"/>
          <w:shd w:val="clear" w:color="auto" w:fill="FFFFFF"/>
        </w:rPr>
        <w:t>.</w:t>
      </w:r>
    </w:p>
    <w:p w14:paraId="256493AB" w14:textId="77777777" w:rsidR="00B70A36" w:rsidRPr="00B70A36" w:rsidRDefault="00B70A36" w:rsidP="000F7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heme="majorBidi" w:eastAsia="Times New Roman" w:hAnsiTheme="majorBidi" w:cstheme="majorBidi"/>
          <w:sz w:val="28"/>
          <w:szCs w:val="28"/>
          <w:shd w:val="clear" w:color="auto" w:fill="FFFFFF"/>
          <w:lang w:eastAsia="ru-RU"/>
        </w:rPr>
      </w:pPr>
      <w:r w:rsidRPr="00B70A36">
        <w:rPr>
          <w:rFonts w:asciiTheme="majorBidi" w:eastAsia="Times New Roman" w:hAnsiTheme="majorBidi" w:cstheme="majorBidi"/>
          <w:b/>
          <w:sz w:val="28"/>
          <w:szCs w:val="28"/>
          <w:lang w:eastAsia="ru-RU"/>
        </w:rPr>
        <w:t>Громадянство</w:t>
      </w:r>
      <w:r w:rsidR="000F7C34">
        <w:rPr>
          <w:rFonts w:asciiTheme="majorBidi" w:eastAsia="Times New Roman" w:hAnsiTheme="majorBidi" w:cstheme="majorBidi"/>
          <w:b/>
          <w:sz w:val="28"/>
          <w:szCs w:val="28"/>
          <w:lang w:eastAsia="ru-RU"/>
        </w:rPr>
        <w:t xml:space="preserve"> </w:t>
      </w:r>
      <w:r w:rsidRPr="00B70A36">
        <w:rPr>
          <w:rFonts w:asciiTheme="majorBidi" w:eastAsia="Times New Roman" w:hAnsiTheme="majorBidi" w:cstheme="majorBidi"/>
          <w:b/>
          <w:sz w:val="28"/>
          <w:szCs w:val="28"/>
          <w:lang w:eastAsia="ru-RU"/>
        </w:rPr>
        <w:t xml:space="preserve"> </w:t>
      </w:r>
      <w:r w:rsidRPr="00B70A36">
        <w:rPr>
          <w:rFonts w:asciiTheme="majorBidi" w:eastAsia="Times New Roman" w:hAnsiTheme="majorBidi" w:cstheme="majorBidi"/>
          <w:sz w:val="28"/>
          <w:szCs w:val="28"/>
          <w:lang w:eastAsia="ru-RU"/>
        </w:rPr>
        <w:t>–</w:t>
      </w:r>
      <w:r w:rsidRPr="00B70A36">
        <w:rPr>
          <w:rFonts w:asciiTheme="majorBidi" w:eastAsia="Times New Roman" w:hAnsiTheme="majorBidi" w:cstheme="majorBidi"/>
          <w:color w:val="000000"/>
          <w:sz w:val="28"/>
          <w:szCs w:val="28"/>
          <w:shd w:val="clear" w:color="auto" w:fill="FFFFFF"/>
          <w:lang w:eastAsia="ru-RU"/>
        </w:rPr>
        <w:t>форма особливого зв’язку держави і особи, який тягне за собою визнання державою цієї особи як повноправного суб’єкта державно-</w:t>
      </w:r>
      <w:r w:rsidRPr="00B70A36">
        <w:rPr>
          <w:rFonts w:asciiTheme="majorBidi" w:eastAsia="Times New Roman" w:hAnsiTheme="majorBidi" w:cstheme="majorBidi"/>
          <w:color w:val="000000"/>
          <w:sz w:val="28"/>
          <w:szCs w:val="28"/>
          <w:shd w:val="clear" w:color="auto" w:fill="FFFFFF"/>
          <w:lang w:eastAsia="ru-RU"/>
        </w:rPr>
        <w:lastRenderedPageBreak/>
        <w:t>правових відносин, та відповідне дотримання та гарантування прав і свобод відповідно до громадянина який, в свою чергу зобов’язаний виконувати обов’язки, встановлені державою. На громадянина поширюється суверенітет своєї держави. В монархічних державах близьким за значенням інститутом виступає Підданство.</w:t>
      </w:r>
    </w:p>
    <w:p w14:paraId="1E81C4A4" w14:textId="77777777" w:rsidR="00B70A36" w:rsidRPr="00B70A36" w:rsidRDefault="00B70A36" w:rsidP="000F7C34">
      <w:pPr>
        <w:shd w:val="clear" w:color="auto" w:fill="FFFFFF"/>
        <w:spacing w:after="120"/>
        <w:ind w:firstLine="709"/>
        <w:rPr>
          <w:rFonts w:asciiTheme="majorBidi" w:eastAsia="Times New Roman" w:hAnsiTheme="majorBidi" w:cstheme="majorBidi"/>
          <w:b/>
          <w:sz w:val="28"/>
          <w:szCs w:val="28"/>
          <w:lang w:eastAsia="ru-RU"/>
        </w:rPr>
      </w:pPr>
      <w:r w:rsidRPr="00B70A36">
        <w:rPr>
          <w:rFonts w:asciiTheme="majorBidi" w:eastAsia="Times New Roman" w:hAnsiTheme="majorBidi" w:cstheme="majorBidi"/>
          <w:b/>
          <w:sz w:val="28"/>
          <w:szCs w:val="28"/>
          <w:lang w:eastAsia="ru-RU"/>
        </w:rPr>
        <w:t>Д</w:t>
      </w:r>
      <w:r w:rsidR="000F7C34">
        <w:rPr>
          <w:rFonts w:asciiTheme="majorBidi" w:eastAsia="Times New Roman" w:hAnsiTheme="majorBidi" w:cstheme="majorBidi"/>
          <w:b/>
          <w:sz w:val="28"/>
          <w:szCs w:val="28"/>
          <w:lang w:eastAsia="ru-RU"/>
        </w:rPr>
        <w:t xml:space="preserve">емократія (демократичний режим) </w:t>
      </w:r>
      <w:r w:rsidRPr="00B70A36">
        <w:rPr>
          <w:rFonts w:asciiTheme="majorBidi" w:hAnsiTheme="majorBidi" w:cstheme="majorBidi"/>
          <w:color w:val="222222"/>
          <w:sz w:val="28"/>
          <w:szCs w:val="28"/>
          <w:shd w:val="clear" w:color="auto" w:fill="FFFFFF"/>
        </w:rPr>
        <w:t>— (від дав.-грецьк. δημοκρατία «народовладдя» від δ</w:t>
      </w:r>
      <w:r w:rsidRPr="00B70A36">
        <w:rPr>
          <w:rFonts w:ascii="Cambria Math" w:hAnsi="Cambria Math" w:cs="Cambria Math"/>
          <w:color w:val="222222"/>
          <w:sz w:val="28"/>
          <w:szCs w:val="28"/>
          <w:shd w:val="clear" w:color="auto" w:fill="FFFFFF"/>
        </w:rPr>
        <w:t>ῆ</w:t>
      </w:r>
      <w:r w:rsidRPr="00B70A36">
        <w:rPr>
          <w:rFonts w:asciiTheme="majorBidi" w:hAnsiTheme="majorBidi" w:cstheme="majorBidi"/>
          <w:color w:val="222222"/>
          <w:sz w:val="28"/>
          <w:szCs w:val="28"/>
          <w:shd w:val="clear" w:color="auto" w:fill="FFFFFF"/>
        </w:rPr>
        <w:t>μος «народ» та κράτος «влада»)</w:t>
      </w:r>
    </w:p>
    <w:p w14:paraId="73617FEC"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lang w:val="ru-RU"/>
        </w:rPr>
      </w:pPr>
      <w:r w:rsidRPr="00B70A36">
        <w:rPr>
          <w:rFonts w:asciiTheme="majorBidi" w:hAnsiTheme="majorBidi" w:cstheme="majorBidi"/>
          <w:b/>
          <w:color w:val="222222"/>
          <w:sz w:val="28"/>
          <w:szCs w:val="28"/>
          <w:shd w:val="clear" w:color="auto" w:fill="FFFFFF"/>
        </w:rPr>
        <w:t xml:space="preserve">Денонсація </w:t>
      </w:r>
      <w:r w:rsidRPr="00B70A36">
        <w:rPr>
          <w:rFonts w:asciiTheme="majorBidi" w:hAnsiTheme="majorBidi" w:cstheme="majorBidi"/>
          <w:color w:val="222222"/>
          <w:sz w:val="28"/>
          <w:szCs w:val="28"/>
          <w:shd w:val="clear" w:color="auto" w:fill="FFFFFF"/>
        </w:rPr>
        <w:t xml:space="preserve">—  (фр. </w:t>
      </w:r>
      <w:r w:rsidRPr="00B70A36">
        <w:rPr>
          <w:rFonts w:asciiTheme="majorBidi" w:hAnsiTheme="majorBidi" w:cstheme="majorBidi"/>
          <w:i/>
          <w:iCs/>
          <w:color w:val="222222"/>
          <w:sz w:val="28"/>
          <w:szCs w:val="28"/>
          <w:shd w:val="clear" w:color="auto" w:fill="FFFFFF"/>
          <w:lang w:val="fr-FR"/>
        </w:rPr>
        <w:t>dénoncer</w:t>
      </w:r>
      <w:r w:rsidRPr="00B70A36">
        <w:rPr>
          <w:rFonts w:asciiTheme="majorBidi" w:hAnsiTheme="majorBidi" w:cstheme="majorBidi"/>
          <w:color w:val="222222"/>
          <w:sz w:val="28"/>
          <w:szCs w:val="28"/>
          <w:shd w:val="clear" w:color="auto" w:fill="FFFFFF"/>
        </w:rPr>
        <w:t xml:space="preserve"> — повідомляти, розривати) правомірна одностороння відмова держави від виконання чинного міжнародного договору, якому передує офіційне повідомлення інших сторін договору щодо наміру припинити його дію </w:t>
      </w:r>
      <w:r w:rsidRPr="00B70A36">
        <w:rPr>
          <w:rFonts w:asciiTheme="majorBidi" w:hAnsiTheme="majorBidi" w:cstheme="majorBidi"/>
          <w:color w:val="222222"/>
          <w:sz w:val="28"/>
          <w:szCs w:val="28"/>
          <w:shd w:val="clear" w:color="auto" w:fill="FFFFFF"/>
          <w:lang w:val="ru-RU"/>
        </w:rPr>
        <w:t>(щодо двосторонніх угод) або вийти з нього (для багатосторонніх угод), і яке призводить до припинення дії останнього для відповідної держави.</w:t>
      </w:r>
    </w:p>
    <w:p w14:paraId="7E757159"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Імунітет(парламентський / суддівський / глави держави</w:t>
      </w:r>
      <w:r w:rsidRPr="00B70A36">
        <w:rPr>
          <w:rFonts w:asciiTheme="majorBidi" w:hAnsiTheme="majorBidi" w:cstheme="majorBidi"/>
          <w:color w:val="222222"/>
          <w:sz w:val="28"/>
          <w:szCs w:val="28"/>
          <w:shd w:val="clear" w:color="auto" w:fill="FFFFFF"/>
        </w:rPr>
        <w:t>— (від лат.</w:t>
      </w:r>
      <w:r w:rsidRPr="00B70A36">
        <w:rPr>
          <w:rFonts w:asciiTheme="majorBidi" w:hAnsiTheme="majorBidi" w:cstheme="majorBidi"/>
          <w:i/>
          <w:color w:val="222222"/>
          <w:sz w:val="28"/>
          <w:szCs w:val="28"/>
          <w:shd w:val="clear" w:color="auto" w:fill="FFFFFF"/>
          <w:lang w:val="ru-RU"/>
        </w:rPr>
        <w:t>immunitas</w:t>
      </w:r>
      <w:r w:rsidRPr="00B70A36">
        <w:rPr>
          <w:rFonts w:asciiTheme="majorBidi" w:hAnsiTheme="majorBidi" w:cstheme="majorBidi"/>
          <w:color w:val="222222"/>
          <w:sz w:val="28"/>
          <w:szCs w:val="28"/>
          <w:shd w:val="clear" w:color="auto" w:fill="FFFFFF"/>
        </w:rPr>
        <w:t xml:space="preserve"> — звільнення від повинностей, пільга, свобода) елемент правового статусу глави держави,членів парламенту та суддів, який передбачає, що вони не можуть бути без згоди парламенту затримані чи заарештовані до винесення обвинувального вироку судом.</w:t>
      </w:r>
    </w:p>
    <w:p w14:paraId="7A8A63D5" w14:textId="77777777" w:rsidR="00B70A36" w:rsidRPr="00B70A36" w:rsidRDefault="00B70A36" w:rsidP="000F7C34">
      <w:pPr>
        <w:spacing w:after="120"/>
        <w:ind w:firstLine="709"/>
        <w:jc w:val="both"/>
        <w:rPr>
          <w:rFonts w:asciiTheme="majorBidi" w:hAnsiTheme="majorBidi" w:cstheme="majorBidi"/>
          <w:sz w:val="28"/>
          <w:szCs w:val="28"/>
        </w:rPr>
      </w:pPr>
      <w:r w:rsidRPr="00B70A36">
        <w:rPr>
          <w:rFonts w:asciiTheme="majorBidi" w:hAnsiTheme="majorBidi" w:cstheme="majorBidi"/>
          <w:b/>
          <w:sz w:val="28"/>
          <w:szCs w:val="28"/>
        </w:rPr>
        <w:t>Державна (офіційна) мова –</w:t>
      </w:r>
      <w:r w:rsidRPr="00B70A36">
        <w:rPr>
          <w:rFonts w:asciiTheme="majorBidi" w:hAnsiTheme="majorBidi" w:cstheme="majorBidi"/>
          <w:sz w:val="28"/>
          <w:szCs w:val="28"/>
        </w:rPr>
        <w:t>мова, яка використовується у публічній сфері відповідної держави (законодавство, публічне адміністрування, судочинство).</w:t>
      </w:r>
    </w:p>
    <w:p w14:paraId="2A24D000" w14:textId="77777777" w:rsidR="00B70A36" w:rsidRPr="00B70A36" w:rsidRDefault="00B70A36" w:rsidP="000F7C34">
      <w:pPr>
        <w:spacing w:after="120"/>
        <w:ind w:firstLine="709"/>
        <w:jc w:val="both"/>
        <w:rPr>
          <w:rFonts w:asciiTheme="majorBidi" w:hAnsiTheme="majorBidi" w:cstheme="majorBidi"/>
          <w:sz w:val="28"/>
          <w:szCs w:val="28"/>
        </w:rPr>
      </w:pPr>
      <w:r w:rsidRPr="00B70A36">
        <w:rPr>
          <w:rFonts w:asciiTheme="majorBidi" w:hAnsiTheme="majorBidi" w:cstheme="majorBidi"/>
          <w:b/>
          <w:sz w:val="28"/>
          <w:szCs w:val="28"/>
        </w:rPr>
        <w:t>Державний суверенітет –</w:t>
      </w:r>
      <w:r w:rsidRPr="00B70A36">
        <w:rPr>
          <w:rFonts w:asciiTheme="majorBidi" w:hAnsiTheme="majorBidi" w:cstheme="majorBidi"/>
          <w:sz w:val="28"/>
          <w:szCs w:val="28"/>
        </w:rPr>
        <w:t xml:space="preserve">(від нім. </w:t>
      </w:r>
      <w:r w:rsidRPr="00B70A36">
        <w:rPr>
          <w:rFonts w:asciiTheme="majorBidi" w:hAnsiTheme="majorBidi" w:cstheme="majorBidi"/>
          <w:i/>
          <w:sz w:val="28"/>
          <w:szCs w:val="28"/>
        </w:rPr>
        <w:t>Souveränität</w:t>
      </w:r>
      <w:r w:rsidRPr="00B70A36">
        <w:rPr>
          <w:rFonts w:asciiTheme="majorBidi" w:hAnsiTheme="majorBidi" w:cstheme="majorBidi"/>
          <w:sz w:val="28"/>
          <w:szCs w:val="28"/>
        </w:rPr>
        <w:t xml:space="preserve">, та фр. </w:t>
      </w:r>
      <w:r w:rsidRPr="00B70A36">
        <w:rPr>
          <w:rFonts w:asciiTheme="majorBidi" w:hAnsiTheme="majorBidi" w:cstheme="majorBidi"/>
          <w:i/>
          <w:sz w:val="28"/>
          <w:szCs w:val="28"/>
        </w:rPr>
        <w:t>souveraineté</w:t>
      </w:r>
      <w:r w:rsidRPr="00B70A36">
        <w:rPr>
          <w:rFonts w:asciiTheme="majorBidi" w:hAnsiTheme="majorBidi" w:cstheme="majorBidi"/>
          <w:sz w:val="28"/>
          <w:szCs w:val="28"/>
        </w:rPr>
        <w:t xml:space="preserve"> — верховна влада, верховенство, панування) </w:t>
      </w:r>
      <w:r w:rsidRPr="00B70A36">
        <w:rPr>
          <w:rFonts w:asciiTheme="majorBidi" w:hAnsiTheme="majorBidi" w:cstheme="majorBidi"/>
          <w:sz w:val="28"/>
          <w:szCs w:val="28"/>
          <w:shd w:val="clear" w:color="auto" w:fill="FFFFFF"/>
        </w:rPr>
        <w:t>верховенствовлади</w:t>
      </w:r>
      <w:hyperlink r:id="rId17" w:tooltip="Держава" w:history="1">
        <w:r w:rsidRPr="00B70A36">
          <w:rPr>
            <w:rFonts w:asciiTheme="majorBidi" w:hAnsiTheme="majorBidi" w:cstheme="majorBidi"/>
            <w:sz w:val="28"/>
            <w:szCs w:val="28"/>
            <w:shd w:val="clear" w:color="auto" w:fill="FFFFFF"/>
          </w:rPr>
          <w:t>держави</w:t>
        </w:r>
      </w:hyperlink>
      <w:r w:rsidRPr="00B70A36">
        <w:rPr>
          <w:rFonts w:asciiTheme="majorBidi" w:hAnsiTheme="majorBidi" w:cstheme="majorBidi"/>
          <w:sz w:val="28"/>
          <w:szCs w:val="28"/>
          <w:shd w:val="clear" w:color="auto" w:fill="FFFFFF"/>
        </w:rPr>
        <w:t xml:space="preserve">на своїй </w:t>
      </w:r>
      <w:hyperlink r:id="rId18" w:tooltip="Територія" w:history="1">
        <w:r w:rsidRPr="00B70A36">
          <w:rPr>
            <w:rFonts w:asciiTheme="majorBidi" w:hAnsiTheme="majorBidi" w:cstheme="majorBidi"/>
            <w:sz w:val="28"/>
            <w:szCs w:val="28"/>
            <w:shd w:val="clear" w:color="auto" w:fill="FFFFFF"/>
          </w:rPr>
          <w:t>території</w:t>
        </w:r>
      </w:hyperlink>
      <w:r w:rsidRPr="00B70A36">
        <w:rPr>
          <w:rFonts w:asciiTheme="majorBidi" w:hAnsiTheme="majorBidi" w:cstheme="majorBidi"/>
          <w:sz w:val="28"/>
          <w:szCs w:val="28"/>
          <w:shd w:val="clear" w:color="auto" w:fill="FFFFFF"/>
        </w:rPr>
        <w:t>,</w:t>
      </w:r>
      <w:hyperlink r:id="rId19" w:tooltip="Незалежність" w:history="1">
        <w:r w:rsidRPr="00B70A36">
          <w:rPr>
            <w:rFonts w:asciiTheme="majorBidi" w:hAnsiTheme="majorBidi" w:cstheme="majorBidi"/>
            <w:sz w:val="28"/>
            <w:szCs w:val="28"/>
            <w:shd w:val="clear" w:color="auto" w:fill="FFFFFF"/>
          </w:rPr>
          <w:t>незалежність</w:t>
        </w:r>
      </w:hyperlink>
      <w:r w:rsidRPr="00B70A36">
        <w:rPr>
          <w:rFonts w:asciiTheme="majorBidi" w:hAnsiTheme="majorBidi" w:cstheme="majorBidi"/>
          <w:sz w:val="28"/>
          <w:szCs w:val="28"/>
          <w:shd w:val="clear" w:color="auto" w:fill="FFFFFF"/>
        </w:rPr>
        <w:t>у </w:t>
      </w:r>
      <w:hyperlink r:id="rId20" w:tooltip="Міжнародні відносини" w:history="1">
        <w:r w:rsidRPr="00B70A36">
          <w:rPr>
            <w:rFonts w:asciiTheme="majorBidi" w:hAnsiTheme="majorBidi" w:cstheme="majorBidi"/>
            <w:sz w:val="28"/>
            <w:szCs w:val="28"/>
            <w:shd w:val="clear" w:color="auto" w:fill="FFFFFF"/>
          </w:rPr>
          <w:t>міжнародних відносинах</w:t>
        </w:r>
      </w:hyperlink>
      <w:r w:rsidRPr="00B70A36">
        <w:rPr>
          <w:rFonts w:asciiTheme="majorBidi" w:hAnsiTheme="majorBidi" w:cstheme="majorBidi"/>
          <w:sz w:val="28"/>
          <w:szCs w:val="28"/>
          <w:shd w:val="clear" w:color="auto" w:fill="FFFFFF"/>
        </w:rPr>
        <w:t xml:space="preserve"> та виключну владу щодо своїх громадян</w:t>
      </w:r>
      <w:r w:rsidRPr="00B70A36">
        <w:rPr>
          <w:rFonts w:asciiTheme="majorBidi" w:hAnsiTheme="majorBidi" w:cstheme="majorBidi"/>
          <w:sz w:val="28"/>
          <w:szCs w:val="28"/>
        </w:rPr>
        <w:t>.</w:t>
      </w:r>
    </w:p>
    <w:p w14:paraId="614C5FF2"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Екзит-пол</w:t>
      </w:r>
      <w:r w:rsidRPr="00B70A36">
        <w:rPr>
          <w:rFonts w:asciiTheme="majorBidi" w:hAnsiTheme="majorBidi" w:cstheme="majorBidi"/>
          <w:color w:val="222222"/>
          <w:sz w:val="28"/>
          <w:szCs w:val="28"/>
          <w:shd w:val="clear" w:color="auto" w:fill="FFFFFF"/>
        </w:rPr>
        <w:t xml:space="preserve">— (від англ. </w:t>
      </w:r>
      <w:r w:rsidRPr="00B70A36">
        <w:rPr>
          <w:rFonts w:asciiTheme="majorBidi" w:hAnsiTheme="majorBidi" w:cstheme="majorBidi"/>
          <w:i/>
          <w:color w:val="222222"/>
          <w:sz w:val="28"/>
          <w:szCs w:val="28"/>
          <w:shd w:val="clear" w:color="auto" w:fill="FFFFFF"/>
          <w:lang w:val="ru-RU"/>
        </w:rPr>
        <w:t>exitpoll</w:t>
      </w:r>
      <w:r w:rsidRPr="00B70A36">
        <w:rPr>
          <w:rFonts w:asciiTheme="majorBidi" w:hAnsiTheme="majorBidi" w:cstheme="majorBidi"/>
          <w:color w:val="222222"/>
          <w:sz w:val="28"/>
          <w:szCs w:val="28"/>
          <w:shd w:val="clear" w:color="auto" w:fill="FFFFFF"/>
        </w:rPr>
        <w:t xml:space="preserve"> — опитування на виході) опитування громадян, що проводиться соціологічними службами на виході з виборчих дільниць після голосування, з метою передбачити його результати. Результати екзит-полу не мають юридичного значення, проте можуть братися до уваги судом при вирішенні справ про фальсифікацію результатів виборів (як додатковий доказ).</w:t>
      </w:r>
    </w:p>
    <w:p w14:paraId="4A09BFD9"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sz w:val="28"/>
          <w:szCs w:val="28"/>
        </w:rPr>
        <w:t>Ексклав</w:t>
      </w:r>
      <w:r w:rsidRPr="00B70A36">
        <w:rPr>
          <w:rFonts w:asciiTheme="majorBidi" w:hAnsiTheme="majorBidi" w:cstheme="majorBidi"/>
          <w:color w:val="222222"/>
          <w:sz w:val="28"/>
          <w:szCs w:val="28"/>
          <w:shd w:val="clear" w:color="auto" w:fill="FFFFFF"/>
        </w:rPr>
        <w:t xml:space="preserve">— (від дав.грецьк. </w:t>
      </w:r>
      <w:r w:rsidRPr="00B70A36">
        <w:rPr>
          <w:rFonts w:ascii="Cambria Math" w:hAnsi="Cambria Math" w:cs="Cambria Math"/>
          <w:color w:val="222222"/>
          <w:sz w:val="28"/>
          <w:szCs w:val="28"/>
          <w:shd w:val="clear" w:color="auto" w:fill="FFFFFF"/>
          <w:lang w:val="en-US"/>
        </w:rPr>
        <w:t>ἐ</w:t>
      </w:r>
      <w:r w:rsidRPr="00B70A36">
        <w:rPr>
          <w:rFonts w:asciiTheme="majorBidi" w:hAnsiTheme="majorBidi" w:cstheme="majorBidi"/>
          <w:color w:val="222222"/>
          <w:sz w:val="28"/>
          <w:szCs w:val="28"/>
          <w:shd w:val="clear" w:color="auto" w:fill="FFFFFF"/>
          <w:lang w:val="en-US"/>
        </w:rPr>
        <w:t>ξ</w:t>
      </w:r>
      <w:r w:rsidRPr="00B70A36">
        <w:rPr>
          <w:rFonts w:asciiTheme="majorBidi" w:hAnsiTheme="majorBidi" w:cstheme="majorBidi"/>
          <w:color w:val="222222"/>
          <w:sz w:val="28"/>
          <w:szCs w:val="28"/>
          <w:shd w:val="clear" w:color="auto" w:fill="FFFFFF"/>
        </w:rPr>
        <w:t xml:space="preserve">- «з-» + лат. </w:t>
      </w:r>
      <w:r w:rsidRPr="00B70A36">
        <w:rPr>
          <w:rFonts w:asciiTheme="majorBidi" w:hAnsiTheme="majorBidi" w:cstheme="majorBidi"/>
          <w:color w:val="222222"/>
          <w:sz w:val="28"/>
          <w:szCs w:val="28"/>
          <w:shd w:val="clear" w:color="auto" w:fill="FFFFFF"/>
          <w:lang w:val="en-US"/>
        </w:rPr>
        <w:t>clavis</w:t>
      </w:r>
      <w:r w:rsidRPr="00B70A36">
        <w:rPr>
          <w:rFonts w:asciiTheme="majorBidi" w:hAnsiTheme="majorBidi" w:cstheme="majorBidi"/>
          <w:color w:val="222222"/>
          <w:sz w:val="28"/>
          <w:szCs w:val="28"/>
          <w:shd w:val="clear" w:color="auto" w:fill="FFFFFF"/>
        </w:rPr>
        <w:t xml:space="preserve"> «ключ») несуверенний регіон, відокремлений від основної території країни і оточений більш ніж однією державою (Наприклад Калінінградська область Російської Федерації).</w:t>
      </w:r>
    </w:p>
    <w:p w14:paraId="7311C81D"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sz w:val="28"/>
          <w:szCs w:val="28"/>
        </w:rPr>
        <w:t>Єврокомунізм</w:t>
      </w:r>
      <w:r w:rsidR="000F7C34">
        <w:rPr>
          <w:rFonts w:asciiTheme="majorBidi" w:hAnsiTheme="majorBidi" w:cstheme="majorBidi"/>
          <w:b/>
          <w:sz w:val="28"/>
          <w:szCs w:val="28"/>
        </w:rPr>
        <w:t xml:space="preserve"> </w:t>
      </w:r>
      <w:r w:rsidRPr="00B70A36">
        <w:rPr>
          <w:rFonts w:asciiTheme="majorBidi" w:hAnsiTheme="majorBidi" w:cstheme="majorBidi"/>
          <w:sz w:val="28"/>
          <w:szCs w:val="28"/>
        </w:rPr>
        <w:t xml:space="preserve">- </w:t>
      </w:r>
      <w:r w:rsidRPr="00B70A36">
        <w:rPr>
          <w:rFonts w:asciiTheme="majorBidi" w:hAnsiTheme="majorBidi" w:cstheme="majorBidi"/>
          <w:color w:val="222222"/>
          <w:sz w:val="28"/>
          <w:szCs w:val="28"/>
          <w:shd w:val="clear" w:color="auto" w:fill="FFFFFF"/>
          <w:lang w:val="ru-RU"/>
        </w:rPr>
        <w:t> </w:t>
      </w:r>
      <w:r w:rsidRPr="00B70A36">
        <w:rPr>
          <w:rFonts w:asciiTheme="majorBidi" w:hAnsiTheme="majorBidi" w:cstheme="majorBidi"/>
          <w:sz w:val="28"/>
          <w:szCs w:val="28"/>
          <w:shd w:val="clear" w:color="auto" w:fill="FFFFFF"/>
        </w:rPr>
        <w:t>ідеологія та політика провідних комуністичних партій</w:t>
      </w:r>
      <w:r w:rsidRPr="00B70A36">
        <w:rPr>
          <w:rFonts w:asciiTheme="majorBidi" w:hAnsiTheme="majorBidi" w:cstheme="majorBidi"/>
          <w:sz w:val="28"/>
          <w:szCs w:val="28"/>
          <w:shd w:val="clear" w:color="auto" w:fill="FFFFFF"/>
          <w:lang w:val="ru-RU"/>
        </w:rPr>
        <w:t> </w:t>
      </w:r>
      <w:hyperlink r:id="rId21" w:tooltip="Західна Європа" w:history="1">
        <w:r w:rsidRPr="00B70A36">
          <w:rPr>
            <w:rFonts w:asciiTheme="majorBidi" w:hAnsiTheme="majorBidi" w:cstheme="majorBidi"/>
            <w:sz w:val="28"/>
            <w:szCs w:val="28"/>
            <w:shd w:val="clear" w:color="auto" w:fill="FFFFFF"/>
          </w:rPr>
          <w:t>Західної Європи</w:t>
        </w:r>
      </w:hyperlink>
      <w:r w:rsidRPr="00B70A36">
        <w:rPr>
          <w:rFonts w:asciiTheme="majorBidi" w:hAnsiTheme="majorBidi" w:cstheme="majorBidi"/>
          <w:sz w:val="28"/>
          <w:szCs w:val="28"/>
          <w:shd w:val="clear" w:color="auto" w:fill="FFFFFF"/>
          <w:lang w:val="ru-RU"/>
        </w:rPr>
        <w:t> </w:t>
      </w:r>
      <w:r w:rsidRPr="00B70A36">
        <w:rPr>
          <w:rFonts w:asciiTheme="majorBidi" w:hAnsiTheme="majorBidi" w:cstheme="majorBidi"/>
          <w:sz w:val="28"/>
          <w:szCs w:val="28"/>
          <w:shd w:val="clear" w:color="auto" w:fill="FFFFFF"/>
        </w:rPr>
        <w:t>(в першу чергу таких, як</w:t>
      </w:r>
      <w:r w:rsidRPr="00B70A36">
        <w:rPr>
          <w:rFonts w:asciiTheme="majorBidi" w:hAnsiTheme="majorBidi" w:cstheme="majorBidi"/>
          <w:sz w:val="28"/>
          <w:szCs w:val="28"/>
          <w:shd w:val="clear" w:color="auto" w:fill="FFFFFF"/>
          <w:lang w:val="ru-RU"/>
        </w:rPr>
        <w:t> </w:t>
      </w:r>
      <w:hyperlink r:id="rId22" w:tooltip="Французька комуністична партія" w:history="1">
        <w:r w:rsidRPr="00B70A36">
          <w:rPr>
            <w:rFonts w:asciiTheme="majorBidi" w:hAnsiTheme="majorBidi" w:cstheme="majorBidi"/>
            <w:sz w:val="28"/>
            <w:szCs w:val="28"/>
            <w:shd w:val="clear" w:color="auto" w:fill="FFFFFF"/>
          </w:rPr>
          <w:t>французька</w:t>
        </w:r>
      </w:hyperlink>
      <w:r w:rsidRPr="00B70A36">
        <w:rPr>
          <w:rFonts w:asciiTheme="majorBidi" w:hAnsiTheme="majorBidi" w:cstheme="majorBidi"/>
          <w:sz w:val="28"/>
          <w:szCs w:val="28"/>
          <w:shd w:val="clear" w:color="auto" w:fill="FFFFFF"/>
        </w:rPr>
        <w:t>,</w:t>
      </w:r>
      <w:r w:rsidRPr="00B70A36">
        <w:rPr>
          <w:rFonts w:asciiTheme="majorBidi" w:hAnsiTheme="majorBidi" w:cstheme="majorBidi"/>
          <w:sz w:val="28"/>
          <w:szCs w:val="28"/>
          <w:shd w:val="clear" w:color="auto" w:fill="FFFFFF"/>
          <w:lang w:val="ru-RU"/>
        </w:rPr>
        <w:t> </w:t>
      </w:r>
      <w:hyperlink r:id="rId23" w:tooltip="Італійська комуністична партія" w:history="1">
        <w:r w:rsidRPr="00B70A36">
          <w:rPr>
            <w:rFonts w:asciiTheme="majorBidi" w:hAnsiTheme="majorBidi" w:cstheme="majorBidi"/>
            <w:sz w:val="28"/>
            <w:szCs w:val="28"/>
            <w:shd w:val="clear" w:color="auto" w:fill="FFFFFF"/>
          </w:rPr>
          <w:t>італійська</w:t>
        </w:r>
      </w:hyperlink>
      <w:r w:rsidRPr="00B70A36">
        <w:rPr>
          <w:rFonts w:asciiTheme="majorBidi" w:hAnsiTheme="majorBidi" w:cstheme="majorBidi"/>
          <w:sz w:val="28"/>
          <w:szCs w:val="28"/>
          <w:shd w:val="clear" w:color="auto" w:fill="FFFFFF"/>
        </w:rPr>
        <w:t>,</w:t>
      </w:r>
      <w:r w:rsidRPr="00B70A36">
        <w:rPr>
          <w:rFonts w:asciiTheme="majorBidi" w:hAnsiTheme="majorBidi" w:cstheme="majorBidi"/>
          <w:sz w:val="28"/>
          <w:szCs w:val="28"/>
          <w:shd w:val="clear" w:color="auto" w:fill="FFFFFF"/>
          <w:lang w:val="ru-RU"/>
        </w:rPr>
        <w:t> </w:t>
      </w:r>
      <w:hyperlink r:id="rId24" w:tooltip="Комуністична партія Іспанії" w:history="1">
        <w:r w:rsidRPr="00B70A36">
          <w:rPr>
            <w:rFonts w:asciiTheme="majorBidi" w:hAnsiTheme="majorBidi" w:cstheme="majorBidi"/>
            <w:sz w:val="28"/>
            <w:szCs w:val="28"/>
            <w:shd w:val="clear" w:color="auto" w:fill="FFFFFF"/>
          </w:rPr>
          <w:t>іспанська</w:t>
        </w:r>
      </w:hyperlink>
      <w:r w:rsidRPr="00B70A36">
        <w:rPr>
          <w:rFonts w:asciiTheme="majorBidi" w:hAnsiTheme="majorBidi" w:cstheme="majorBidi"/>
          <w:sz w:val="28"/>
          <w:szCs w:val="28"/>
          <w:shd w:val="clear" w:color="auto" w:fill="FFFFFF"/>
          <w:lang w:val="ru-RU"/>
        </w:rPr>
        <w:t> </w:t>
      </w:r>
      <w:r w:rsidRPr="00B70A36">
        <w:rPr>
          <w:rFonts w:asciiTheme="majorBidi" w:hAnsiTheme="majorBidi" w:cstheme="majorBidi"/>
          <w:sz w:val="28"/>
          <w:szCs w:val="28"/>
          <w:shd w:val="clear" w:color="auto" w:fill="FFFFFF"/>
        </w:rPr>
        <w:t>та британська компартії), під час</w:t>
      </w:r>
      <w:r w:rsidRPr="00B70A36">
        <w:rPr>
          <w:rFonts w:asciiTheme="majorBidi" w:hAnsiTheme="majorBidi" w:cstheme="majorBidi"/>
          <w:sz w:val="28"/>
          <w:szCs w:val="28"/>
          <w:shd w:val="clear" w:color="auto" w:fill="FFFFFF"/>
          <w:lang w:val="ru-RU"/>
        </w:rPr>
        <w:t> </w:t>
      </w:r>
      <w:hyperlink r:id="rId25" w:tooltip="Холодна війна" w:history="1">
        <w:r w:rsidRPr="00B70A36">
          <w:rPr>
            <w:rFonts w:asciiTheme="majorBidi" w:hAnsiTheme="majorBidi" w:cstheme="majorBidi"/>
            <w:sz w:val="28"/>
            <w:szCs w:val="28"/>
            <w:shd w:val="clear" w:color="auto" w:fill="FFFFFF"/>
          </w:rPr>
          <w:t>холодної війни</w:t>
        </w:r>
      </w:hyperlink>
      <w:r w:rsidRPr="00B70A36">
        <w:rPr>
          <w:rFonts w:asciiTheme="majorBidi" w:hAnsiTheme="majorBidi" w:cstheme="majorBidi"/>
          <w:sz w:val="28"/>
          <w:szCs w:val="28"/>
          <w:shd w:val="clear" w:color="auto" w:fill="FFFFFF"/>
        </w:rPr>
        <w:t>. Виник наприкінці 1960-х — початку 1970-х років як ідейно-політична</w:t>
      </w:r>
      <w:r w:rsidRPr="00B70A36">
        <w:rPr>
          <w:rFonts w:asciiTheme="majorBidi" w:hAnsiTheme="majorBidi" w:cstheme="majorBidi"/>
          <w:sz w:val="28"/>
          <w:szCs w:val="28"/>
          <w:shd w:val="clear" w:color="auto" w:fill="FFFFFF"/>
          <w:lang w:val="ru-RU"/>
        </w:rPr>
        <w:t> </w:t>
      </w:r>
      <w:hyperlink r:id="rId26" w:tooltip="Антитеза" w:history="1">
        <w:r w:rsidRPr="00B70A36">
          <w:rPr>
            <w:rFonts w:asciiTheme="majorBidi" w:hAnsiTheme="majorBidi" w:cstheme="majorBidi"/>
            <w:sz w:val="28"/>
            <w:szCs w:val="28"/>
            <w:shd w:val="clear" w:color="auto" w:fill="FFFFFF"/>
          </w:rPr>
          <w:t>антитеза</w:t>
        </w:r>
      </w:hyperlink>
      <w:r w:rsidRPr="00B70A36">
        <w:rPr>
          <w:rFonts w:asciiTheme="majorBidi" w:hAnsiTheme="majorBidi" w:cstheme="majorBidi"/>
          <w:sz w:val="28"/>
          <w:szCs w:val="28"/>
          <w:shd w:val="clear" w:color="auto" w:fill="FFFFFF"/>
          <w:lang w:val="ru-RU"/>
        </w:rPr>
        <w:t> </w:t>
      </w:r>
      <w:r w:rsidRPr="00B70A36">
        <w:rPr>
          <w:rFonts w:asciiTheme="majorBidi" w:hAnsiTheme="majorBidi" w:cstheme="majorBidi"/>
          <w:sz w:val="28"/>
          <w:szCs w:val="28"/>
          <w:shd w:val="clear" w:color="auto" w:fill="FFFFFF"/>
        </w:rPr>
        <w:t>(протилежність) тоталітарній формі</w:t>
      </w:r>
      <w:r w:rsidRPr="00B70A36">
        <w:rPr>
          <w:rFonts w:asciiTheme="majorBidi" w:hAnsiTheme="majorBidi" w:cstheme="majorBidi"/>
          <w:sz w:val="28"/>
          <w:szCs w:val="28"/>
          <w:shd w:val="clear" w:color="auto" w:fill="FFFFFF"/>
          <w:lang w:val="ru-RU"/>
        </w:rPr>
        <w:t> </w:t>
      </w:r>
      <w:hyperlink r:id="rId27" w:tooltip="Соціалізм" w:history="1">
        <w:r w:rsidRPr="00B70A36">
          <w:rPr>
            <w:rFonts w:asciiTheme="majorBidi" w:hAnsiTheme="majorBidi" w:cstheme="majorBidi"/>
            <w:sz w:val="28"/>
            <w:szCs w:val="28"/>
            <w:shd w:val="clear" w:color="auto" w:fill="FFFFFF"/>
          </w:rPr>
          <w:t>соціалізму</w:t>
        </w:r>
      </w:hyperlink>
      <w:r w:rsidRPr="00B70A36">
        <w:rPr>
          <w:rFonts w:asciiTheme="majorBidi" w:hAnsiTheme="majorBidi" w:cstheme="majorBidi"/>
          <w:sz w:val="28"/>
          <w:szCs w:val="28"/>
          <w:shd w:val="clear" w:color="auto" w:fill="FFFFFF"/>
        </w:rPr>
        <w:t>, яка панувала в СРСР та країнах східного блоку (</w:t>
      </w:r>
      <w:hyperlink r:id="rId28" w:tooltip="Варшавський Пакт" w:history="1">
        <w:r w:rsidRPr="00B70A36">
          <w:rPr>
            <w:rFonts w:asciiTheme="majorBidi" w:hAnsiTheme="majorBidi" w:cstheme="majorBidi"/>
            <w:sz w:val="28"/>
            <w:szCs w:val="28"/>
            <w:shd w:val="clear" w:color="auto" w:fill="FFFFFF"/>
          </w:rPr>
          <w:t>Організація Варшавського договору</w:t>
        </w:r>
      </w:hyperlink>
      <w:r w:rsidRPr="00B70A36">
        <w:rPr>
          <w:rFonts w:asciiTheme="majorBidi" w:hAnsiTheme="majorBidi" w:cstheme="majorBidi"/>
          <w:sz w:val="28"/>
          <w:szCs w:val="28"/>
          <w:shd w:val="clear" w:color="auto" w:fill="FFFFFF"/>
        </w:rPr>
        <w:t>,</w:t>
      </w:r>
      <w:r w:rsidRPr="00B70A36">
        <w:rPr>
          <w:rFonts w:asciiTheme="majorBidi" w:hAnsiTheme="majorBidi" w:cstheme="majorBidi"/>
          <w:sz w:val="28"/>
          <w:szCs w:val="28"/>
          <w:shd w:val="clear" w:color="auto" w:fill="FFFFFF"/>
          <w:lang w:val="ru-RU"/>
        </w:rPr>
        <w:t> </w:t>
      </w:r>
      <w:hyperlink r:id="rId29" w:tooltip="РЕВ" w:history="1">
        <w:r w:rsidRPr="00B70A36">
          <w:rPr>
            <w:rFonts w:asciiTheme="majorBidi" w:hAnsiTheme="majorBidi" w:cstheme="majorBidi"/>
            <w:sz w:val="28"/>
            <w:szCs w:val="28"/>
            <w:shd w:val="clear" w:color="auto" w:fill="FFFFFF"/>
          </w:rPr>
          <w:t>РЕВ</w:t>
        </w:r>
      </w:hyperlink>
      <w:r w:rsidRPr="00B70A36">
        <w:rPr>
          <w:rFonts w:asciiTheme="majorBidi" w:hAnsiTheme="majorBidi" w:cstheme="majorBidi"/>
          <w:sz w:val="28"/>
          <w:szCs w:val="28"/>
          <w:shd w:val="clear" w:color="auto" w:fill="FFFFFF"/>
        </w:rPr>
        <w:t>).</w:t>
      </w:r>
    </w:p>
    <w:p w14:paraId="0C36EA0A" w14:textId="77777777" w:rsidR="00B70A36" w:rsidRPr="00B70A36" w:rsidRDefault="00B70A36" w:rsidP="000F7C34">
      <w:pPr>
        <w:spacing w:after="120"/>
        <w:ind w:firstLine="709"/>
        <w:contextualSpacing/>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lastRenderedPageBreak/>
        <w:t>Єдність влади</w:t>
      </w:r>
      <w:r w:rsidRPr="00B70A36">
        <w:rPr>
          <w:rFonts w:asciiTheme="majorBidi" w:hAnsiTheme="majorBidi" w:cstheme="majorBidi"/>
          <w:color w:val="222222"/>
          <w:sz w:val="28"/>
          <w:szCs w:val="28"/>
          <w:shd w:val="clear" w:color="auto" w:fill="FFFFFF"/>
        </w:rPr>
        <w:t>– конституційний принцип, згідно якого влада в державі побудована за ієрархічним принципом і на вищому щаблі зосереджується в руках вищого органу або посадової особи. Розподіл повноважень є суто функціональним. За даним принципом побудована система влади тоталітарних та авторитарних держав.</w:t>
      </w:r>
    </w:p>
    <w:p w14:paraId="31BD2B85"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 xml:space="preserve">Законодавча ініціатива (Право законодавчої ініціативи) </w:t>
      </w:r>
      <w:r w:rsidRPr="00B70A36">
        <w:rPr>
          <w:rFonts w:asciiTheme="majorBidi" w:hAnsiTheme="majorBidi" w:cstheme="majorBidi"/>
          <w:color w:val="222222"/>
          <w:sz w:val="28"/>
          <w:szCs w:val="28"/>
          <w:shd w:val="clear" w:color="auto" w:fill="FFFFFF"/>
        </w:rPr>
        <w:t xml:space="preserve">— (від лат. </w:t>
      </w:r>
      <w:r w:rsidRPr="00B70A36">
        <w:rPr>
          <w:rFonts w:asciiTheme="majorBidi" w:hAnsiTheme="majorBidi" w:cstheme="majorBidi"/>
          <w:i/>
          <w:color w:val="222222"/>
          <w:sz w:val="28"/>
          <w:szCs w:val="28"/>
          <w:shd w:val="clear" w:color="auto" w:fill="FFFFFF"/>
          <w:lang w:val="ru-RU"/>
        </w:rPr>
        <w:t>initium</w:t>
      </w:r>
      <w:r w:rsidRPr="00B70A36">
        <w:rPr>
          <w:rFonts w:asciiTheme="majorBidi" w:hAnsiTheme="majorBidi" w:cstheme="majorBidi"/>
          <w:color w:val="222222"/>
          <w:sz w:val="28"/>
          <w:szCs w:val="28"/>
          <w:shd w:val="clear" w:color="auto" w:fill="FFFFFF"/>
        </w:rPr>
        <w:t xml:space="preserve"> — початок) право суб’єкта вносити до органу законодавчої влади вносити офіційну пропозицію прийняти новий або внести зміни до діючого закону.</w:t>
      </w:r>
    </w:p>
    <w:p w14:paraId="413B5566"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 xml:space="preserve">Законодавчий процес </w:t>
      </w:r>
      <w:r w:rsidR="000F7C34">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нормативно регламентована сукупність послідовно здійснюваних дій і процедур щодо розробки, прийняття (зміни) законів та інших законодавчих актів і їх оприлюднення.</w:t>
      </w:r>
    </w:p>
    <w:p w14:paraId="1C47F9DB"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Законодавчий референдум</w:t>
      </w:r>
      <w:r w:rsidRPr="00B70A36">
        <w:rPr>
          <w:rFonts w:asciiTheme="majorBidi" w:hAnsiTheme="majorBidi" w:cstheme="majorBidi"/>
          <w:color w:val="222222"/>
          <w:sz w:val="28"/>
          <w:szCs w:val="28"/>
          <w:shd w:val="clear" w:color="auto" w:fill="FFFFFF"/>
        </w:rPr>
        <w:t xml:space="preserve"> —</w:t>
      </w:r>
      <w:r w:rsidRPr="00B70A36">
        <w:rPr>
          <w:rFonts w:asciiTheme="majorBidi" w:hAnsiTheme="majorBidi" w:cstheme="majorBidi"/>
          <w:i/>
          <w:color w:val="222222"/>
          <w:sz w:val="28"/>
          <w:szCs w:val="28"/>
          <w:shd w:val="clear" w:color="auto" w:fill="FFFFFF"/>
        </w:rPr>
        <w:t>референдум</w:t>
      </w:r>
      <w:r w:rsidRPr="00B70A36">
        <w:rPr>
          <w:rFonts w:asciiTheme="majorBidi" w:hAnsiTheme="majorBidi" w:cstheme="majorBidi"/>
          <w:color w:val="222222"/>
          <w:sz w:val="28"/>
          <w:szCs w:val="28"/>
          <w:shd w:val="clear" w:color="auto" w:fill="FFFFFF"/>
        </w:rPr>
        <w:t>, на якому вирішуються питання щодо затвердження, зміни або скасування певного закону.</w:t>
      </w:r>
    </w:p>
    <w:p w14:paraId="10490B32"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lang w:val="ru-RU"/>
        </w:rPr>
        <w:t>Законопроект</w:t>
      </w:r>
      <w:r w:rsidR="000F7C34">
        <w:rPr>
          <w:rFonts w:asciiTheme="majorBidi" w:hAnsiTheme="majorBidi" w:cstheme="majorBidi"/>
          <w:b/>
          <w:color w:val="222222"/>
          <w:sz w:val="28"/>
          <w:szCs w:val="28"/>
          <w:shd w:val="clear" w:color="auto" w:fill="FFFFFF"/>
          <w:lang w:val="ru-RU"/>
        </w:rPr>
        <w:t xml:space="preserve"> </w:t>
      </w:r>
      <w:r w:rsidRPr="00B70A36">
        <w:rPr>
          <w:rFonts w:asciiTheme="majorBidi" w:hAnsiTheme="majorBidi" w:cstheme="majorBidi"/>
          <w:color w:val="222222"/>
          <w:sz w:val="28"/>
          <w:szCs w:val="28"/>
          <w:shd w:val="clear" w:color="auto" w:fill="FFFFFF"/>
          <w:lang w:val="ru-RU"/>
        </w:rPr>
        <w:t>—</w:t>
      </w:r>
      <w:r w:rsidRPr="00B70A36">
        <w:rPr>
          <w:rFonts w:asciiTheme="majorBidi" w:hAnsiTheme="majorBidi" w:cstheme="majorBidi"/>
          <w:color w:val="222222"/>
          <w:sz w:val="28"/>
          <w:szCs w:val="28"/>
          <w:shd w:val="clear" w:color="auto" w:fill="FFFFFF"/>
        </w:rPr>
        <w:t xml:space="preserve">проект закону, внесений </w:t>
      </w:r>
      <w:r w:rsidRPr="00B70A36">
        <w:rPr>
          <w:rFonts w:asciiTheme="majorBidi" w:hAnsiTheme="majorBidi" w:cstheme="majorBidi"/>
          <w:color w:val="222222"/>
          <w:sz w:val="28"/>
          <w:szCs w:val="28"/>
          <w:shd w:val="clear" w:color="auto" w:fill="FFFFFF"/>
          <w:lang w:val="ru-RU"/>
        </w:rPr>
        <w:t>суб’єкт</w:t>
      </w:r>
      <w:r w:rsidRPr="00B70A36">
        <w:rPr>
          <w:rFonts w:asciiTheme="majorBidi" w:hAnsiTheme="majorBidi" w:cstheme="majorBidi"/>
          <w:color w:val="222222"/>
          <w:sz w:val="28"/>
          <w:szCs w:val="28"/>
          <w:shd w:val="clear" w:color="auto" w:fill="FFFFFF"/>
        </w:rPr>
        <w:t>ом</w:t>
      </w:r>
      <w:r w:rsidRPr="00B70A36">
        <w:rPr>
          <w:rFonts w:asciiTheme="majorBidi" w:hAnsiTheme="majorBidi" w:cstheme="majorBidi"/>
          <w:color w:val="222222"/>
          <w:sz w:val="28"/>
          <w:szCs w:val="28"/>
          <w:shd w:val="clear" w:color="auto" w:fill="FFFFFF"/>
          <w:lang w:val="ru-RU"/>
        </w:rPr>
        <w:t xml:space="preserve"> права законодавчої ініціативи на розгляд законодавчого органу.</w:t>
      </w:r>
    </w:p>
    <w:p w14:paraId="5D3F3F53"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lang w:val="ru-RU"/>
        </w:rPr>
        <w:t>Змішана виборча система</w:t>
      </w:r>
      <w:r w:rsidR="000F7C34">
        <w:rPr>
          <w:rFonts w:asciiTheme="majorBidi" w:hAnsiTheme="majorBidi" w:cstheme="majorBidi"/>
          <w:b/>
          <w:color w:val="222222"/>
          <w:sz w:val="28"/>
          <w:szCs w:val="28"/>
          <w:shd w:val="clear" w:color="auto" w:fill="FFFFFF"/>
          <w:lang w:val="ru-RU"/>
        </w:rPr>
        <w:t xml:space="preserve"> </w:t>
      </w:r>
      <w:r w:rsidRPr="00B70A36">
        <w:rPr>
          <w:rFonts w:asciiTheme="majorBidi" w:hAnsiTheme="majorBidi" w:cstheme="majorBidi"/>
          <w:color w:val="222222"/>
          <w:sz w:val="28"/>
          <w:szCs w:val="28"/>
          <w:shd w:val="clear" w:color="auto" w:fill="FFFFFF"/>
          <w:lang w:val="ru-RU"/>
        </w:rPr>
        <w:t>—система виборів, яка передбачає обрання депутатів за змішаним принципом — частина з них обирається за мажоритарною системою, частина — за пропорційною.</w:t>
      </w:r>
    </w:p>
    <w:p w14:paraId="5E6D3BE7"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Імперативний мандат</w:t>
      </w:r>
      <w:r w:rsidR="000F7C34">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 xml:space="preserve"> — (від лат. </w:t>
      </w:r>
      <w:r w:rsidRPr="00B70A36">
        <w:rPr>
          <w:rFonts w:asciiTheme="majorBidi" w:hAnsiTheme="majorBidi" w:cstheme="majorBidi"/>
          <w:i/>
          <w:color w:val="222222"/>
          <w:sz w:val="28"/>
          <w:szCs w:val="28"/>
          <w:shd w:val="clear" w:color="auto" w:fill="FFFFFF"/>
          <w:lang w:val="ru-RU"/>
        </w:rPr>
        <w:t>imperativus</w:t>
      </w:r>
      <w:r w:rsidRPr="00B70A36">
        <w:rPr>
          <w:rFonts w:asciiTheme="majorBidi" w:hAnsiTheme="majorBidi" w:cstheme="majorBidi"/>
          <w:color w:val="222222"/>
          <w:sz w:val="28"/>
          <w:szCs w:val="28"/>
          <w:shd w:val="clear" w:color="auto" w:fill="FFFFFF"/>
        </w:rPr>
        <w:t xml:space="preserve"> — владний, наказовий)представницький мандат, який передбачає можливість відкликання представника політичною партією </w:t>
      </w:r>
      <w:r w:rsidRPr="00B70A36">
        <w:rPr>
          <w:rFonts w:asciiTheme="majorBidi" w:hAnsiTheme="majorBidi" w:cstheme="majorBidi"/>
          <w:color w:val="222222"/>
          <w:sz w:val="28"/>
          <w:szCs w:val="28"/>
          <w:shd w:val="clear" w:color="auto" w:fill="FFFFFF"/>
          <w:lang w:val="ru-RU"/>
        </w:rPr>
        <w:t>(блоком політичних партій), за виборчими списками якої його було обрано, а</w:t>
      </w:r>
      <w:r w:rsidRPr="00B70A36">
        <w:rPr>
          <w:rFonts w:asciiTheme="majorBidi" w:hAnsiTheme="majorBidi" w:cstheme="majorBidi"/>
          <w:color w:val="222222"/>
          <w:sz w:val="28"/>
          <w:szCs w:val="28"/>
          <w:shd w:val="clear" w:color="auto" w:fill="FFFFFF"/>
        </w:rPr>
        <w:t>бо</w:t>
      </w:r>
      <w:r w:rsidRPr="00B70A36">
        <w:rPr>
          <w:rFonts w:asciiTheme="majorBidi" w:hAnsiTheme="majorBidi" w:cstheme="majorBidi"/>
          <w:color w:val="222222"/>
          <w:sz w:val="28"/>
          <w:szCs w:val="28"/>
          <w:shd w:val="clear" w:color="auto" w:fill="FFFFFF"/>
          <w:lang w:val="ru-RU"/>
        </w:rPr>
        <w:t xml:space="preserve"> виборцями відповідного виборчого округу.</w:t>
      </w:r>
    </w:p>
    <w:p w14:paraId="1F9FE436"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Імпічмент</w:t>
      </w:r>
      <w:r w:rsidR="000F7C34">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 xml:space="preserve">—  (англ. </w:t>
      </w:r>
      <w:r w:rsidRPr="00B70A36">
        <w:rPr>
          <w:rFonts w:asciiTheme="majorBidi" w:hAnsiTheme="majorBidi" w:cstheme="majorBidi"/>
          <w:color w:val="222222"/>
          <w:sz w:val="28"/>
          <w:szCs w:val="28"/>
          <w:shd w:val="clear" w:color="auto" w:fill="FFFFFF"/>
          <w:lang w:val="ru-RU"/>
        </w:rPr>
        <w:t>impeachment</w:t>
      </w:r>
      <w:r w:rsidRPr="00B70A36">
        <w:rPr>
          <w:rFonts w:asciiTheme="majorBidi" w:hAnsiTheme="majorBidi" w:cstheme="majorBidi"/>
          <w:color w:val="222222"/>
          <w:sz w:val="28"/>
          <w:szCs w:val="28"/>
          <w:shd w:val="clear" w:color="auto" w:fill="FFFFFF"/>
        </w:rPr>
        <w:t xml:space="preserve"> — недовіра; від старофр. </w:t>
      </w:r>
      <w:r w:rsidRPr="00B70A36">
        <w:rPr>
          <w:rFonts w:asciiTheme="majorBidi" w:hAnsiTheme="majorBidi" w:cstheme="majorBidi"/>
          <w:color w:val="222222"/>
          <w:sz w:val="28"/>
          <w:szCs w:val="28"/>
          <w:shd w:val="clear" w:color="auto" w:fill="FFFFFF"/>
          <w:lang w:val="ru-RU"/>
        </w:rPr>
        <w:t>empeech</w:t>
      </w:r>
      <w:r w:rsidRPr="00B70A36">
        <w:rPr>
          <w:rFonts w:asciiTheme="majorBidi" w:hAnsiTheme="majorBidi" w:cstheme="majorBidi"/>
          <w:color w:val="222222"/>
          <w:sz w:val="28"/>
          <w:szCs w:val="28"/>
          <w:shd w:val="clear" w:color="auto" w:fill="FFFFFF"/>
        </w:rPr>
        <w:t>-</w:t>
      </w:r>
      <w:r w:rsidRPr="00B70A36">
        <w:rPr>
          <w:rFonts w:asciiTheme="majorBidi" w:hAnsiTheme="majorBidi" w:cstheme="majorBidi"/>
          <w:color w:val="222222"/>
          <w:sz w:val="28"/>
          <w:szCs w:val="28"/>
          <w:shd w:val="clear" w:color="auto" w:fill="FFFFFF"/>
          <w:lang w:val="ru-RU"/>
        </w:rPr>
        <w:t>ment</w:t>
      </w:r>
      <w:r w:rsidRPr="00B70A36">
        <w:rPr>
          <w:rFonts w:asciiTheme="majorBidi" w:hAnsiTheme="majorBidi" w:cstheme="majorBidi"/>
          <w:color w:val="222222"/>
          <w:sz w:val="28"/>
          <w:szCs w:val="28"/>
          <w:shd w:val="clear" w:color="auto" w:fill="FFFFFF"/>
        </w:rPr>
        <w:t xml:space="preserve"> — осуд, обвинувачення) спеціальна процедура притягнення до юридичної (конституційно-правової) відповідальності вищої посадової особи держави у випадку вчинення такою особою державної зради чи інших злочинів.</w:t>
      </w:r>
    </w:p>
    <w:p w14:paraId="5402B68B"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Інавгурація</w:t>
      </w:r>
      <w:r w:rsidRPr="00B70A36">
        <w:rPr>
          <w:rFonts w:asciiTheme="majorBidi" w:hAnsiTheme="majorBidi" w:cstheme="majorBidi"/>
          <w:color w:val="222222"/>
          <w:sz w:val="28"/>
          <w:szCs w:val="28"/>
          <w:shd w:val="clear" w:color="auto" w:fill="FFFFFF"/>
        </w:rPr>
        <w:t xml:space="preserve">— (відлат. </w:t>
      </w:r>
      <w:r w:rsidRPr="00B70A36">
        <w:rPr>
          <w:rFonts w:asciiTheme="majorBidi" w:hAnsiTheme="majorBidi" w:cstheme="majorBidi"/>
          <w:i/>
          <w:color w:val="222222"/>
          <w:sz w:val="28"/>
          <w:szCs w:val="28"/>
          <w:shd w:val="clear" w:color="auto" w:fill="FFFFFF"/>
          <w:lang w:val="ru-RU"/>
        </w:rPr>
        <w:t>inauguro</w:t>
      </w:r>
      <w:r w:rsidRPr="00B70A36">
        <w:rPr>
          <w:rFonts w:asciiTheme="majorBidi" w:hAnsiTheme="majorBidi" w:cstheme="majorBidi"/>
          <w:color w:val="222222"/>
          <w:sz w:val="28"/>
          <w:szCs w:val="28"/>
          <w:shd w:val="clear" w:color="auto" w:fill="FFFFFF"/>
        </w:rPr>
        <w:t xml:space="preserve"> — посвячую) урочиста церемонія вступу на посаду новообраного глави держави (у монархічних державах інавгурація може проходити у формі </w:t>
      </w:r>
      <w:r w:rsidRPr="00B70A36">
        <w:rPr>
          <w:rFonts w:asciiTheme="majorBidi" w:hAnsiTheme="majorBidi" w:cstheme="majorBidi"/>
          <w:i/>
          <w:color w:val="222222"/>
          <w:sz w:val="28"/>
          <w:szCs w:val="28"/>
          <w:shd w:val="clear" w:color="auto" w:fill="FFFFFF"/>
        </w:rPr>
        <w:t>коронації</w:t>
      </w:r>
      <w:r w:rsidRPr="00B70A36">
        <w:rPr>
          <w:rFonts w:asciiTheme="majorBidi" w:hAnsiTheme="majorBidi" w:cstheme="majorBidi"/>
          <w:color w:val="222222"/>
          <w:sz w:val="28"/>
          <w:szCs w:val="28"/>
          <w:shd w:val="clear" w:color="auto" w:fill="FFFFFF"/>
        </w:rPr>
        <w:t xml:space="preserve">, або/та </w:t>
      </w:r>
      <w:r w:rsidRPr="00B70A36">
        <w:rPr>
          <w:rFonts w:asciiTheme="majorBidi" w:hAnsiTheme="majorBidi" w:cstheme="majorBidi"/>
          <w:i/>
          <w:color w:val="222222"/>
          <w:sz w:val="28"/>
          <w:szCs w:val="28"/>
          <w:shd w:val="clear" w:color="auto" w:fill="FFFFFF"/>
        </w:rPr>
        <w:t>інтронизації</w:t>
      </w:r>
      <w:r w:rsidRPr="00B70A36">
        <w:rPr>
          <w:rFonts w:asciiTheme="majorBidi" w:hAnsiTheme="majorBidi" w:cstheme="majorBidi"/>
          <w:color w:val="222222"/>
          <w:sz w:val="28"/>
          <w:szCs w:val="28"/>
          <w:shd w:val="clear" w:color="auto" w:fill="FFFFFF"/>
        </w:rPr>
        <w:t xml:space="preserve"> (урочистого сходження на трон).</w:t>
      </w:r>
    </w:p>
    <w:p w14:paraId="0721E4EA"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lang w:val="ru-RU"/>
        </w:rPr>
        <w:t xml:space="preserve">Каденція </w:t>
      </w:r>
      <w:r w:rsidRPr="00B70A36">
        <w:rPr>
          <w:rFonts w:asciiTheme="majorBidi" w:hAnsiTheme="majorBidi" w:cstheme="majorBidi"/>
          <w:color w:val="222222"/>
          <w:sz w:val="28"/>
          <w:szCs w:val="28"/>
          <w:shd w:val="clear" w:color="auto" w:fill="FFFFFF"/>
          <w:lang w:val="ru-RU"/>
        </w:rPr>
        <w:t>—  (</w:t>
      </w:r>
      <w:r w:rsidRPr="00B70A36">
        <w:rPr>
          <w:rFonts w:asciiTheme="majorBidi" w:hAnsiTheme="majorBidi" w:cstheme="majorBidi"/>
          <w:color w:val="222222"/>
          <w:sz w:val="28"/>
          <w:szCs w:val="28"/>
          <w:shd w:val="clear" w:color="auto" w:fill="FFFFFF"/>
        </w:rPr>
        <w:t>від</w:t>
      </w:r>
      <w:r w:rsidRPr="00B70A36">
        <w:rPr>
          <w:rFonts w:asciiTheme="majorBidi" w:hAnsiTheme="majorBidi" w:cstheme="majorBidi"/>
          <w:color w:val="222222"/>
          <w:sz w:val="28"/>
          <w:szCs w:val="28"/>
          <w:shd w:val="clear" w:color="auto" w:fill="FFFFFF"/>
          <w:lang w:val="ru-RU"/>
        </w:rPr>
        <w:t xml:space="preserve">лат. </w:t>
      </w:r>
      <w:r w:rsidRPr="00B70A36">
        <w:rPr>
          <w:rFonts w:asciiTheme="majorBidi" w:hAnsiTheme="majorBidi" w:cstheme="majorBidi"/>
          <w:i/>
          <w:color w:val="222222"/>
          <w:sz w:val="28"/>
          <w:szCs w:val="28"/>
          <w:shd w:val="clear" w:color="auto" w:fill="FFFFFF"/>
          <w:lang w:val="ru-RU"/>
        </w:rPr>
        <w:t>cado</w:t>
      </w:r>
      <w:r w:rsidRPr="00B70A36">
        <w:rPr>
          <w:rFonts w:asciiTheme="majorBidi" w:hAnsiTheme="majorBidi" w:cstheme="majorBidi"/>
          <w:color w:val="222222"/>
          <w:sz w:val="28"/>
          <w:szCs w:val="28"/>
          <w:shd w:val="clear" w:color="auto" w:fill="FFFFFF"/>
          <w:lang w:val="ru-RU"/>
        </w:rPr>
        <w:t xml:space="preserve"> — падаю, припиняюся) це встановлений законом строк повноважень виборного органу влади чи посадової особи.</w:t>
      </w:r>
    </w:p>
    <w:p w14:paraId="3A57A67F"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Кандидат (</w:t>
      </w:r>
      <w:r w:rsidRPr="000F7C34">
        <w:rPr>
          <w:rFonts w:asciiTheme="majorBidi" w:hAnsiTheme="majorBidi" w:cstheme="majorBidi"/>
          <w:b/>
          <w:color w:val="222222"/>
          <w:sz w:val="28"/>
          <w:szCs w:val="28"/>
          <w:shd w:val="clear" w:color="auto" w:fill="FFFFFF"/>
        </w:rPr>
        <w:t>Кандидатура)</w:t>
      </w:r>
      <w:r w:rsidR="000F7C34" w:rsidRPr="000F7C34">
        <w:rPr>
          <w:rFonts w:asciiTheme="majorBidi" w:hAnsiTheme="majorBidi" w:cstheme="majorBidi"/>
          <w:b/>
          <w:color w:val="222222"/>
          <w:sz w:val="28"/>
          <w:szCs w:val="28"/>
          <w:shd w:val="clear" w:color="auto" w:fill="FFFFFF"/>
        </w:rPr>
        <w:t xml:space="preserve"> </w:t>
      </w:r>
      <w:r w:rsidRPr="000F7C34">
        <w:rPr>
          <w:rFonts w:asciiTheme="majorBidi" w:hAnsiTheme="majorBidi" w:cstheme="majorBidi"/>
          <w:color w:val="222222"/>
          <w:sz w:val="28"/>
          <w:szCs w:val="28"/>
          <w:shd w:val="clear" w:color="auto" w:fill="FFFFFF"/>
        </w:rPr>
        <w:t xml:space="preserve">— (від лат. </w:t>
      </w:r>
      <w:r w:rsidRPr="000F7C34">
        <w:rPr>
          <w:rFonts w:asciiTheme="majorBidi" w:hAnsiTheme="majorBidi" w:cstheme="majorBidi"/>
          <w:i/>
          <w:color w:val="222222"/>
          <w:sz w:val="28"/>
          <w:szCs w:val="28"/>
          <w:shd w:val="clear" w:color="auto" w:fill="FFFFFF"/>
          <w:lang w:val="ru-RU"/>
        </w:rPr>
        <w:t>candida</w:t>
      </w:r>
      <w:r w:rsidRPr="000F7C34">
        <w:rPr>
          <w:rFonts w:asciiTheme="majorBidi" w:hAnsiTheme="majorBidi" w:cstheme="majorBidi"/>
          <w:color w:val="222222"/>
          <w:sz w:val="28"/>
          <w:szCs w:val="28"/>
          <w:shd w:val="clear" w:color="auto" w:fill="FFFFFF"/>
        </w:rPr>
        <w:t xml:space="preserve"> — біла тога) особа, яка названа чи висунута як кандидат на зайняття пев­ної посади чи здобуття певного мандату шляхом обрання чи призна­чення її певним органом або групою осіб (суспільством в цілому).</w:t>
      </w:r>
    </w:p>
    <w:p w14:paraId="4F9B2689"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lastRenderedPageBreak/>
        <w:t>Кворум</w:t>
      </w:r>
      <w:r w:rsidRPr="00B70A36">
        <w:rPr>
          <w:rFonts w:asciiTheme="majorBidi" w:hAnsiTheme="majorBidi" w:cstheme="majorBidi"/>
          <w:color w:val="222222"/>
          <w:sz w:val="28"/>
          <w:szCs w:val="28"/>
          <w:shd w:val="clear" w:color="auto" w:fill="FFFFFF"/>
        </w:rPr>
        <w:t xml:space="preserve">—  (відлат. </w:t>
      </w:r>
      <w:r w:rsidRPr="00B70A36">
        <w:rPr>
          <w:rFonts w:asciiTheme="majorBidi" w:hAnsiTheme="majorBidi" w:cstheme="majorBidi"/>
          <w:i/>
          <w:color w:val="222222"/>
          <w:sz w:val="28"/>
          <w:szCs w:val="28"/>
          <w:shd w:val="clear" w:color="auto" w:fill="FFFFFF"/>
          <w:lang w:val="ru-RU"/>
        </w:rPr>
        <w:t>quorumpraesentiasufficit</w:t>
      </w:r>
      <w:r w:rsidRPr="00B70A36">
        <w:rPr>
          <w:rFonts w:asciiTheme="majorBidi" w:hAnsiTheme="majorBidi" w:cstheme="majorBidi"/>
          <w:color w:val="222222"/>
          <w:sz w:val="28"/>
          <w:szCs w:val="28"/>
          <w:shd w:val="clear" w:color="auto" w:fill="FFFFFF"/>
        </w:rPr>
        <w:t>— чиєї присутності достатньо) встановлена законом мінімальна кількість членів колегіального органу влади, присутність яких є необхідною умовою для відкриття і проведення засідань чи зборів цього органу, для забезпечення його правомочності та прийняття правосильних рішень з питань, що належать до його компетенції.</w:t>
      </w:r>
    </w:p>
    <w:p w14:paraId="0E222BCA"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Коаліція</w:t>
      </w:r>
      <w:r w:rsidR="000F7C34">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 xml:space="preserve">—  (від лат. </w:t>
      </w:r>
      <w:r w:rsidRPr="00B70A36">
        <w:rPr>
          <w:rFonts w:asciiTheme="majorBidi" w:hAnsiTheme="majorBidi" w:cstheme="majorBidi"/>
          <w:i/>
          <w:color w:val="222222"/>
          <w:sz w:val="28"/>
          <w:szCs w:val="28"/>
          <w:shd w:val="clear" w:color="auto" w:fill="FFFFFF"/>
          <w:lang w:val="ru-RU"/>
        </w:rPr>
        <w:t>coalere</w:t>
      </w:r>
      <w:r w:rsidRPr="00B70A36">
        <w:rPr>
          <w:rFonts w:asciiTheme="majorBidi" w:hAnsiTheme="majorBidi" w:cstheme="majorBidi"/>
          <w:color w:val="222222"/>
          <w:sz w:val="28"/>
          <w:szCs w:val="28"/>
          <w:shd w:val="clear" w:color="auto" w:fill="FFFFFF"/>
        </w:rPr>
        <w:t xml:space="preserve"> — спільне годування; також пізньолат. </w:t>
      </w:r>
      <w:r w:rsidRPr="00B70A36">
        <w:rPr>
          <w:rFonts w:asciiTheme="majorBidi" w:hAnsiTheme="majorBidi" w:cstheme="majorBidi"/>
          <w:i/>
          <w:color w:val="222222"/>
          <w:sz w:val="28"/>
          <w:szCs w:val="28"/>
          <w:shd w:val="clear" w:color="auto" w:fill="FFFFFF"/>
          <w:lang w:val="ru-RU"/>
        </w:rPr>
        <w:t>coalitio</w:t>
      </w:r>
      <w:r w:rsidRPr="00B70A36">
        <w:rPr>
          <w:rFonts w:asciiTheme="majorBidi" w:hAnsiTheme="majorBidi" w:cstheme="majorBidi"/>
          <w:color w:val="222222"/>
          <w:sz w:val="28"/>
          <w:szCs w:val="28"/>
          <w:shd w:val="clear" w:color="auto" w:fill="FFFFFF"/>
        </w:rPr>
        <w:t xml:space="preserve"> — союз) стійке організоване і організаційно оформлене об’єднання двох або більше депутатських фракцій чи груп з метою вироблення і реалізації ними узгоджених рішень щодо спільної позиції з питань, які розглядаються парламентом або належать до його безпосередньої компетенції і здійснюються в процесі його по­точної діяльності. Коаліція — це надфракційне утворення, метою якого є здійснення фракціями (групами) депутатів спільної діяль­ності, вироблення спільної чи принаймні узгодженої політичної лінії та послідовне втілення її у життя, спільна участь у форму­ванні уряду та інших органів державної влади, повноваження на утворення яких має парламент.</w:t>
      </w:r>
    </w:p>
    <w:p w14:paraId="4FF6ABF0" w14:textId="77777777" w:rsidR="00B70A36" w:rsidRPr="00B70A36" w:rsidRDefault="00B70A36" w:rsidP="000F7C34">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Конституційна правосуб’єктність</w:t>
      </w:r>
      <w:r w:rsidR="000F7C34">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—передбачена конституційно-правовими нормами здатність суб’єкта конституційного права бути учасником конституційних правовідносин, що є умовою набуття ним свого правового статусу і полягає в здатності бути носієм конститу­ційних прав та обов’язків, можливості своїми діями набувати для себе ці права та обов’язки і самостійно їх реалізовувати, а також нести юридичну відповідальність за вчинені конституційні делікти.</w:t>
      </w:r>
    </w:p>
    <w:p w14:paraId="452F01EF" w14:textId="2A7F8181"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Конституційна юрисдикція</w:t>
      </w:r>
      <w:r w:rsidR="00E63701">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 xml:space="preserve">(відлат. </w:t>
      </w:r>
      <w:r w:rsidRPr="00B70A36">
        <w:rPr>
          <w:rFonts w:asciiTheme="majorBidi" w:hAnsiTheme="majorBidi" w:cstheme="majorBidi"/>
          <w:i/>
          <w:color w:val="222222"/>
          <w:sz w:val="28"/>
          <w:szCs w:val="28"/>
          <w:shd w:val="clear" w:color="auto" w:fill="FFFFFF"/>
          <w:lang w:val="ru-RU"/>
        </w:rPr>
        <w:t>jurisdictio</w:t>
      </w:r>
      <w:r w:rsidRPr="00B70A36">
        <w:rPr>
          <w:rFonts w:asciiTheme="majorBidi" w:hAnsiTheme="majorBidi" w:cstheme="majorBidi"/>
          <w:color w:val="222222"/>
          <w:sz w:val="28"/>
          <w:szCs w:val="28"/>
          <w:shd w:val="clear" w:color="auto" w:fill="FFFFFF"/>
        </w:rPr>
        <w:t xml:space="preserve"> — судове провадження; влада, компетенція) —сфера особливої компетенції державних органів вирішувати питання про відповідність або невідповідність законів та інших нормативно-правових актів, а також дій чи бездіяльності тих чи інших суб’єктів конституційно-правових відносин приписам існуючих конституційних норм.</w:t>
      </w:r>
    </w:p>
    <w:p w14:paraId="376A0F4F" w14:textId="1CDD16BF"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Конституційна юстиція</w:t>
      </w:r>
      <w:r w:rsidRPr="00B70A36">
        <w:rPr>
          <w:rFonts w:asciiTheme="majorBidi" w:hAnsiTheme="majorBidi" w:cstheme="majorBidi"/>
          <w:color w:val="222222"/>
          <w:sz w:val="28"/>
          <w:szCs w:val="28"/>
          <w:shd w:val="clear" w:color="auto" w:fill="FFFFFF"/>
        </w:rPr>
        <w:t xml:space="preserve">-(лат. </w:t>
      </w:r>
      <w:r w:rsidRPr="00B70A36">
        <w:rPr>
          <w:rFonts w:asciiTheme="majorBidi" w:hAnsiTheme="majorBidi" w:cstheme="majorBidi"/>
          <w:color w:val="222222"/>
          <w:sz w:val="28"/>
          <w:szCs w:val="28"/>
          <w:shd w:val="clear" w:color="auto" w:fill="FFFFFF"/>
          <w:lang w:val="ru-RU"/>
        </w:rPr>
        <w:t>justitia</w:t>
      </w:r>
      <w:r w:rsidRPr="00B70A36">
        <w:rPr>
          <w:rFonts w:asciiTheme="majorBidi" w:hAnsiTheme="majorBidi" w:cstheme="majorBidi"/>
          <w:color w:val="222222"/>
          <w:sz w:val="28"/>
          <w:szCs w:val="28"/>
          <w:shd w:val="clear" w:color="auto" w:fill="FFFFFF"/>
        </w:rPr>
        <w:t xml:space="preserve"> — справедливість, правосуддя) система органів конституційної юрисдикції, які упо­вноважені законом здійснювати конституційний контроль за діяльністю органів державної влади шляхом вирішення в спе­ціальному процесуально-правовому порядку справ щодо відпо­відності їх рішень, дій та бездіяльності вимогам конституційно-правових норм, а також розв’язання публічно-правових спорів, що виникають у зв’язку з цими рішеннями, діями та бездіяльністю між органами публічної влади, фізичними і юридичними особами.</w:t>
      </w:r>
    </w:p>
    <w:p w14:paraId="7ADA093C" w14:textId="14ADACD1" w:rsidR="00B70A36" w:rsidRPr="00B70A36" w:rsidRDefault="00B70A36" w:rsidP="00B70A36">
      <w:pPr>
        <w:tabs>
          <w:tab w:val="left" w:pos="426"/>
        </w:tabs>
        <w:spacing w:after="120" w:line="240" w:lineRule="auto"/>
        <w:ind w:firstLine="709"/>
        <w:jc w:val="both"/>
        <w:rPr>
          <w:rFonts w:asciiTheme="majorBidi" w:hAnsiTheme="majorBidi" w:cstheme="majorBidi"/>
          <w:sz w:val="28"/>
          <w:szCs w:val="28"/>
          <w:shd w:val="clear" w:color="auto" w:fill="FFFFFF"/>
        </w:rPr>
      </w:pPr>
      <w:r w:rsidRPr="00B70A36">
        <w:rPr>
          <w:rFonts w:asciiTheme="majorBidi" w:hAnsiTheme="majorBidi" w:cstheme="majorBidi"/>
          <w:b/>
          <w:sz w:val="28"/>
          <w:szCs w:val="28"/>
        </w:rPr>
        <w:t>Конституційне (або «державне») право</w:t>
      </w:r>
      <w:r w:rsidR="004B6CDB">
        <w:rPr>
          <w:rFonts w:asciiTheme="majorBidi" w:hAnsiTheme="majorBidi" w:cstheme="majorBidi"/>
          <w:b/>
          <w:sz w:val="28"/>
          <w:szCs w:val="28"/>
        </w:rPr>
        <w:t xml:space="preserve"> </w:t>
      </w:r>
      <w:r w:rsidRPr="00B70A36">
        <w:rPr>
          <w:rFonts w:asciiTheme="majorBidi" w:hAnsiTheme="majorBidi" w:cstheme="majorBidi"/>
          <w:sz w:val="28"/>
          <w:szCs w:val="28"/>
        </w:rPr>
        <w:t>– фундаментальна</w:t>
      </w:r>
      <w:r w:rsidRPr="00B70A36">
        <w:rPr>
          <w:rFonts w:asciiTheme="majorBidi" w:hAnsiTheme="majorBidi" w:cstheme="majorBidi"/>
          <w:sz w:val="28"/>
          <w:szCs w:val="28"/>
          <w:shd w:val="clear" w:color="auto" w:fill="FFFFFF"/>
        </w:rPr>
        <w:t xml:space="preserve">галузь національної </w:t>
      </w:r>
      <w:hyperlink r:id="rId30" w:tooltip="Право" w:history="1">
        <w:r w:rsidRPr="00B70A36">
          <w:rPr>
            <w:rFonts w:asciiTheme="majorBidi" w:hAnsiTheme="majorBidi" w:cstheme="majorBidi"/>
            <w:sz w:val="28"/>
            <w:szCs w:val="28"/>
            <w:shd w:val="clear" w:color="auto" w:fill="FFFFFF"/>
          </w:rPr>
          <w:t>прав</w:t>
        </w:r>
      </w:hyperlink>
      <w:r w:rsidRPr="00B70A36">
        <w:rPr>
          <w:rFonts w:asciiTheme="majorBidi" w:hAnsiTheme="majorBidi" w:cstheme="majorBidi"/>
          <w:sz w:val="28"/>
          <w:szCs w:val="28"/>
        </w:rPr>
        <w:t>ої системи</w:t>
      </w:r>
      <w:r w:rsidRPr="00B70A36">
        <w:rPr>
          <w:rFonts w:asciiTheme="majorBidi" w:hAnsiTheme="majorBidi" w:cstheme="majorBidi"/>
          <w:sz w:val="28"/>
          <w:szCs w:val="28"/>
          <w:shd w:val="clear" w:color="auto" w:fill="FFFFFF"/>
        </w:rPr>
        <w:t xml:space="preserve">, яка закріплює і визначає основні права, свободи та обов'язки людини і громадянина; форму та  атрибути держави, порядок </w:t>
      </w:r>
      <w:r w:rsidRPr="00B70A36">
        <w:rPr>
          <w:rFonts w:asciiTheme="majorBidi" w:hAnsiTheme="majorBidi" w:cstheme="majorBidi"/>
          <w:sz w:val="28"/>
          <w:szCs w:val="28"/>
          <w:shd w:val="clear" w:color="auto" w:fill="FFFFFF"/>
        </w:rPr>
        <w:lastRenderedPageBreak/>
        <w:t>формування та повноваження органів </w:t>
      </w:r>
      <w:hyperlink r:id="rId31" w:tooltip="Державна влада" w:history="1">
        <w:r w:rsidRPr="00B70A36">
          <w:rPr>
            <w:rFonts w:asciiTheme="majorBidi" w:hAnsiTheme="majorBidi" w:cstheme="majorBidi"/>
            <w:sz w:val="28"/>
            <w:szCs w:val="28"/>
            <w:shd w:val="clear" w:color="auto" w:fill="FFFFFF"/>
          </w:rPr>
          <w:t>державної влади</w:t>
        </w:r>
      </w:hyperlink>
      <w:r w:rsidRPr="00B70A36">
        <w:rPr>
          <w:rFonts w:asciiTheme="majorBidi" w:hAnsiTheme="majorBidi" w:cstheme="majorBidi"/>
          <w:sz w:val="28"/>
          <w:szCs w:val="28"/>
          <w:shd w:val="clear" w:color="auto" w:fill="FFFFFF"/>
        </w:rPr>
        <w:t xml:space="preserve"> та </w:t>
      </w:r>
      <w:hyperlink r:id="rId32" w:tooltip="Місцеве самоврядування" w:history="1">
        <w:r w:rsidRPr="00B70A36">
          <w:rPr>
            <w:rFonts w:asciiTheme="majorBidi" w:hAnsiTheme="majorBidi" w:cstheme="majorBidi"/>
            <w:sz w:val="28"/>
            <w:szCs w:val="28"/>
            <w:shd w:val="clear" w:color="auto" w:fill="FFFFFF"/>
          </w:rPr>
          <w:t>місцевого самоврядування</w:t>
        </w:r>
      </w:hyperlink>
      <w:r w:rsidRPr="00B70A36">
        <w:rPr>
          <w:rFonts w:asciiTheme="majorBidi" w:hAnsiTheme="majorBidi" w:cstheme="majorBidi"/>
          <w:sz w:val="28"/>
          <w:szCs w:val="28"/>
          <w:shd w:val="clear" w:color="auto" w:fill="FFFFFF"/>
        </w:rPr>
        <w:t>.</w:t>
      </w:r>
    </w:p>
    <w:p w14:paraId="19A14433" w14:textId="4ACB829E"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Конституційнесудочинство</w:t>
      </w:r>
      <w:r w:rsidR="004B6CDB">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1. В матеріальному аспекті - синонім поняття «Конституційна юстиція». 2. В процесуальному аспекті – с</w:t>
      </w:r>
      <w:r w:rsidRPr="00B70A36">
        <w:rPr>
          <w:rFonts w:asciiTheme="majorBidi" w:hAnsiTheme="majorBidi" w:cstheme="majorBidi"/>
          <w:color w:val="222222"/>
          <w:sz w:val="28"/>
          <w:szCs w:val="28"/>
          <w:shd w:val="clear" w:color="auto" w:fill="FFFFFF"/>
          <w:lang w:val="ru-RU"/>
        </w:rPr>
        <w:t>амостійнийвид судочинства, здійснюваний спеціальними органами конституційної юрисдикції, що являє собою встановлені процесуальним законом порядок і форму вчинення судових дій органами конституційної юстиції.</w:t>
      </w:r>
    </w:p>
    <w:p w14:paraId="5AC226AD" w14:textId="58B54384" w:rsidR="00B70A36" w:rsidRPr="000F7C34" w:rsidRDefault="00B70A36" w:rsidP="00B70A36">
      <w:pPr>
        <w:tabs>
          <w:tab w:val="left" w:pos="426"/>
        </w:tabs>
        <w:spacing w:after="120" w:line="240" w:lineRule="auto"/>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bCs/>
          <w:color w:val="222222"/>
          <w:sz w:val="28"/>
          <w:szCs w:val="28"/>
          <w:shd w:val="clear" w:color="auto" w:fill="FFFFFF"/>
        </w:rPr>
        <w:t>Конституційний контроль</w:t>
      </w:r>
      <w:r w:rsidR="004B6CDB">
        <w:rPr>
          <w:rFonts w:asciiTheme="majorBidi" w:hAnsiTheme="majorBidi" w:cstheme="majorBidi"/>
          <w:b/>
          <w:bCs/>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 будь-яка форма перевірки на відповідність </w:t>
      </w:r>
      <w:hyperlink r:id="rId33" w:tooltip="Конституція" w:history="1">
        <w:r w:rsidRPr="00B70A36">
          <w:rPr>
            <w:rFonts w:asciiTheme="majorBidi" w:hAnsiTheme="majorBidi" w:cstheme="majorBidi"/>
            <w:sz w:val="28"/>
            <w:szCs w:val="28"/>
            <w:shd w:val="clear" w:color="auto" w:fill="FFFFFF"/>
          </w:rPr>
          <w:t>конституції</w:t>
        </w:r>
      </w:hyperlink>
      <w:r w:rsidRPr="00B70A36">
        <w:rPr>
          <w:rFonts w:asciiTheme="majorBidi" w:hAnsiTheme="majorBidi" w:cstheme="majorBidi"/>
          <w:sz w:val="28"/>
          <w:szCs w:val="28"/>
          <w:shd w:val="clear" w:color="auto" w:fill="FFFFFF"/>
        </w:rPr>
        <w:t> </w:t>
      </w:r>
      <w:r w:rsidRPr="00B70A36">
        <w:rPr>
          <w:rFonts w:asciiTheme="majorBidi" w:hAnsiTheme="majorBidi" w:cstheme="majorBidi"/>
          <w:color w:val="222222"/>
          <w:sz w:val="28"/>
          <w:szCs w:val="28"/>
          <w:shd w:val="clear" w:color="auto" w:fill="FFFFFF"/>
        </w:rPr>
        <w:t>актів та дій органів публічної влади, а так само громадських об'єднань, що здійснюють публічні функції або створені (формально і/або фактично) для участі у здійсненні публічної влади.</w:t>
      </w:r>
      <w:r w:rsidRPr="00B70A36">
        <w:rPr>
          <w:rFonts w:asciiTheme="majorBidi" w:eastAsia="Times New Roman" w:hAnsiTheme="majorBidi" w:cstheme="majorBidi"/>
          <w:i/>
          <w:sz w:val="28"/>
          <w:szCs w:val="28"/>
          <w:lang w:eastAsia="ru-RU"/>
        </w:rPr>
        <w:t xml:space="preserve">див. </w:t>
      </w:r>
      <w:r w:rsidRPr="000F7C34">
        <w:rPr>
          <w:rFonts w:asciiTheme="majorBidi" w:eastAsia="Times New Roman" w:hAnsiTheme="majorBidi" w:cstheme="majorBidi"/>
          <w:i/>
          <w:sz w:val="28"/>
          <w:szCs w:val="28"/>
          <w:lang w:eastAsia="ru-RU"/>
        </w:rPr>
        <w:t>також «</w:t>
      </w:r>
      <w:r w:rsidRPr="000F7C34">
        <w:rPr>
          <w:rFonts w:asciiTheme="majorBidi" w:hAnsiTheme="majorBidi" w:cstheme="majorBidi"/>
          <w:i/>
          <w:color w:val="222222"/>
          <w:sz w:val="28"/>
          <w:szCs w:val="28"/>
          <w:shd w:val="clear" w:color="auto" w:fill="FFFFFF"/>
        </w:rPr>
        <w:t>Конституційна юрисдикція</w:t>
      </w:r>
      <w:r w:rsidRPr="000F7C34">
        <w:rPr>
          <w:rFonts w:asciiTheme="majorBidi" w:eastAsia="Times New Roman" w:hAnsiTheme="majorBidi" w:cstheme="majorBidi"/>
          <w:i/>
          <w:sz w:val="28"/>
          <w:szCs w:val="28"/>
          <w:lang w:eastAsia="ru-RU"/>
        </w:rPr>
        <w:t>», «</w:t>
      </w:r>
      <w:r w:rsidRPr="000F7C34">
        <w:rPr>
          <w:rFonts w:asciiTheme="majorBidi" w:hAnsiTheme="majorBidi" w:cstheme="majorBidi"/>
          <w:i/>
          <w:color w:val="222222"/>
          <w:sz w:val="28"/>
          <w:szCs w:val="28"/>
          <w:shd w:val="clear" w:color="auto" w:fill="FFFFFF"/>
        </w:rPr>
        <w:t>Конституційна юстиція», «Конституційна юрисдикція», «Охорона конституції».</w:t>
      </w:r>
    </w:p>
    <w:p w14:paraId="6552A5FE" w14:textId="77777777"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rPr>
        <w:t>Конституційний процес</w:t>
      </w:r>
      <w:r w:rsidRPr="000F7C34">
        <w:rPr>
          <w:rFonts w:asciiTheme="majorBidi" w:hAnsiTheme="majorBidi" w:cstheme="majorBidi"/>
          <w:color w:val="222222"/>
          <w:sz w:val="28"/>
          <w:szCs w:val="28"/>
          <w:shd w:val="clear" w:color="auto" w:fill="FFFFFF"/>
        </w:rPr>
        <w:t xml:space="preserve"> (лат. </w:t>
      </w:r>
      <w:r w:rsidRPr="000F7C34">
        <w:rPr>
          <w:rFonts w:asciiTheme="majorBidi" w:hAnsiTheme="majorBidi" w:cstheme="majorBidi"/>
          <w:color w:val="222222"/>
          <w:sz w:val="28"/>
          <w:szCs w:val="28"/>
          <w:shd w:val="clear" w:color="auto" w:fill="FFFFFF"/>
          <w:lang w:val="ru-RU"/>
        </w:rPr>
        <w:t>processus</w:t>
      </w:r>
      <w:r w:rsidRPr="000F7C34">
        <w:rPr>
          <w:rFonts w:asciiTheme="majorBidi" w:hAnsiTheme="majorBidi" w:cstheme="majorBidi"/>
          <w:color w:val="222222"/>
          <w:sz w:val="28"/>
          <w:szCs w:val="28"/>
          <w:shd w:val="clear" w:color="auto" w:fill="FFFFFF"/>
        </w:rPr>
        <w:t xml:space="preserve"> — проходження, просування вперед) — це встановлений нормами конституційного права порядок здійснення його суб’єктами діяльності зі створення, тлумачення та реалізації конституційно-правових та інших юридичних</w:t>
      </w:r>
      <w:r w:rsidRPr="00B70A36">
        <w:rPr>
          <w:rFonts w:asciiTheme="majorBidi" w:hAnsiTheme="majorBidi" w:cstheme="majorBidi"/>
          <w:color w:val="222222"/>
          <w:sz w:val="28"/>
          <w:szCs w:val="28"/>
          <w:shd w:val="clear" w:color="auto" w:fill="FFFFFF"/>
        </w:rPr>
        <w:t xml:space="preserve"> норм, спрямований на реалізацію матеріальних норм конститу­ційного права в ході виконання цими суб’єктами своїх обов’язків і повноважень, здійснення окремими з них своїх прав і законних інтересів.</w:t>
      </w:r>
    </w:p>
    <w:p w14:paraId="2EB6F7BD" w14:textId="42D41F81"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Конституційний референдум</w:t>
      </w:r>
      <w:r w:rsidRPr="00B70A36">
        <w:rPr>
          <w:rFonts w:asciiTheme="majorBidi" w:hAnsiTheme="majorBidi" w:cstheme="majorBidi"/>
          <w:color w:val="222222"/>
          <w:sz w:val="28"/>
          <w:szCs w:val="28"/>
          <w:shd w:val="clear" w:color="auto" w:fill="FFFFFF"/>
        </w:rPr>
        <w:t xml:space="preserve"> — це референдум, на якому вирішується питання щодо затвердження, зміни або скасування конституції чи конституційних законів</w:t>
      </w:r>
      <w:r w:rsidRPr="00B70A36">
        <w:rPr>
          <w:rFonts w:asciiTheme="majorBidi" w:hAnsiTheme="majorBidi" w:cstheme="majorBidi"/>
          <w:i/>
          <w:color w:val="222222"/>
          <w:sz w:val="28"/>
          <w:szCs w:val="28"/>
          <w:shd w:val="clear" w:color="auto" w:fill="FFFFFF"/>
        </w:rPr>
        <w:t>(див. також «Референдум»)</w:t>
      </w:r>
      <w:r w:rsidRPr="00B70A36">
        <w:rPr>
          <w:rFonts w:asciiTheme="majorBidi" w:hAnsiTheme="majorBidi" w:cstheme="majorBidi"/>
          <w:color w:val="222222"/>
          <w:sz w:val="28"/>
          <w:szCs w:val="28"/>
          <w:shd w:val="clear" w:color="auto" w:fill="FFFFFF"/>
        </w:rPr>
        <w:t>.</w:t>
      </w:r>
    </w:p>
    <w:p w14:paraId="3C4AC7CE" w14:textId="73383FBF" w:rsidR="00B70A36" w:rsidRPr="00B70A36" w:rsidRDefault="00B70A36" w:rsidP="00B70A36">
      <w:pPr>
        <w:shd w:val="clear" w:color="auto" w:fill="FFFFFF"/>
        <w:spacing w:after="120"/>
        <w:ind w:firstLine="709"/>
        <w:rPr>
          <w:rFonts w:asciiTheme="majorBidi" w:eastAsia="Times New Roman" w:hAnsiTheme="majorBidi" w:cstheme="majorBidi"/>
          <w:b/>
          <w:sz w:val="28"/>
          <w:szCs w:val="28"/>
          <w:lang w:eastAsia="ru-RU"/>
        </w:rPr>
      </w:pPr>
      <w:r w:rsidRPr="00B70A36">
        <w:rPr>
          <w:rFonts w:asciiTheme="majorBidi" w:eastAsia="Times New Roman" w:hAnsiTheme="majorBidi" w:cstheme="majorBidi"/>
          <w:b/>
          <w:sz w:val="28"/>
          <w:szCs w:val="28"/>
          <w:lang w:eastAsia="ru-RU"/>
        </w:rPr>
        <w:t xml:space="preserve">Конституційні обов’язки </w:t>
      </w:r>
      <w:r w:rsidRPr="00B70A36">
        <w:rPr>
          <w:rFonts w:asciiTheme="majorBidi" w:hAnsiTheme="majorBidi" w:cstheme="majorBidi"/>
          <w:color w:val="222222"/>
          <w:sz w:val="28"/>
          <w:szCs w:val="28"/>
          <w:shd w:val="clear" w:color="auto" w:fill="FFFFFF"/>
        </w:rPr>
        <w:t>— це гарантована законом міра суспільно необхідної і державно доцільної поведінки особи, об’єктивно обу­мовлена потребами існування та розвитку інших осіб, соціальних груп і спільнот.</w:t>
      </w:r>
    </w:p>
    <w:p w14:paraId="1BE001E1" w14:textId="5E2A97E4"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Конституційні права і свободи</w:t>
      </w:r>
      <w:r w:rsidRPr="00B70A36">
        <w:rPr>
          <w:rFonts w:asciiTheme="majorBidi" w:hAnsiTheme="majorBidi" w:cstheme="majorBidi"/>
          <w:color w:val="222222"/>
          <w:sz w:val="28"/>
          <w:szCs w:val="28"/>
          <w:shd w:val="clear" w:color="auto" w:fill="FFFFFF"/>
        </w:rPr>
        <w:t xml:space="preserve"> — це обсяг і межі благ, які держава зобов’язалася гарантувати особі та суспільству, що закріплено нормами основного Закону, які визначають міру їх можливої по­ведінки у відносинах між собою</w:t>
      </w:r>
      <w:r w:rsidRPr="00B70A36">
        <w:rPr>
          <w:rFonts w:asciiTheme="majorBidi" w:hAnsiTheme="majorBidi" w:cstheme="majorBidi"/>
          <w:i/>
          <w:color w:val="222222"/>
          <w:sz w:val="28"/>
          <w:szCs w:val="28"/>
          <w:shd w:val="clear" w:color="auto" w:fill="FFFFFF"/>
        </w:rPr>
        <w:t xml:space="preserve"> (див. також «</w:t>
      </w:r>
      <w:r w:rsidRPr="00B70A36">
        <w:rPr>
          <w:rFonts w:asciiTheme="majorBidi" w:eastAsia="Times New Roman" w:hAnsiTheme="majorBidi" w:cstheme="majorBidi"/>
          <w:i/>
          <w:sz w:val="28"/>
          <w:szCs w:val="28"/>
          <w:lang w:eastAsia="ru-RU"/>
        </w:rPr>
        <w:t>Основні права людини»</w:t>
      </w:r>
      <w:r w:rsidRPr="00B70A36">
        <w:rPr>
          <w:rFonts w:asciiTheme="majorBidi" w:hAnsiTheme="majorBidi" w:cstheme="majorBidi"/>
          <w:i/>
          <w:color w:val="222222"/>
          <w:sz w:val="28"/>
          <w:szCs w:val="28"/>
          <w:shd w:val="clear" w:color="auto" w:fill="FFFFFF"/>
        </w:rPr>
        <w:t>).</w:t>
      </w:r>
    </w:p>
    <w:p w14:paraId="7BB4D89F" w14:textId="2BFA2FBD"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Конституційні процедури</w:t>
      </w:r>
      <w:r w:rsidR="004B6CDB">
        <w:rPr>
          <w:rFonts w:asciiTheme="majorBidi" w:hAnsiTheme="majorBidi" w:cstheme="majorBidi"/>
          <w:b/>
          <w:color w:val="222222"/>
          <w:sz w:val="28"/>
          <w:szCs w:val="28"/>
          <w:shd w:val="clear" w:color="auto" w:fill="FFFFFF"/>
        </w:rPr>
        <w:t xml:space="preserve"> </w:t>
      </w:r>
      <w:r w:rsidRPr="00B70A36">
        <w:rPr>
          <w:rFonts w:asciiTheme="majorBidi" w:eastAsia="Times New Roman" w:hAnsiTheme="majorBidi" w:cstheme="majorBidi"/>
          <w:b/>
          <w:sz w:val="28"/>
          <w:szCs w:val="28"/>
          <w:lang w:eastAsia="ru-RU"/>
        </w:rPr>
        <w:t xml:space="preserve"> - </w:t>
      </w:r>
      <w:r w:rsidRPr="00B70A36">
        <w:rPr>
          <w:rFonts w:asciiTheme="majorBidi" w:hAnsiTheme="majorBidi" w:cstheme="majorBidi"/>
          <w:color w:val="222222"/>
          <w:sz w:val="28"/>
          <w:szCs w:val="28"/>
          <w:shd w:val="clear" w:color="auto" w:fill="FFFFFF"/>
        </w:rPr>
        <w:t xml:space="preserve">(від лат. </w:t>
      </w:r>
      <w:r w:rsidRPr="00B70A36">
        <w:rPr>
          <w:rFonts w:asciiTheme="majorBidi" w:hAnsiTheme="majorBidi" w:cstheme="majorBidi"/>
          <w:i/>
          <w:color w:val="222222"/>
          <w:sz w:val="28"/>
          <w:szCs w:val="28"/>
          <w:shd w:val="clear" w:color="auto" w:fill="FFFFFF"/>
          <w:lang w:val="ru-RU"/>
        </w:rPr>
        <w:t>procedere</w:t>
      </w:r>
      <w:r w:rsidRPr="00B70A36">
        <w:rPr>
          <w:rFonts w:asciiTheme="majorBidi" w:hAnsiTheme="majorBidi" w:cstheme="majorBidi"/>
          <w:color w:val="222222"/>
          <w:sz w:val="28"/>
          <w:szCs w:val="28"/>
          <w:shd w:val="clear" w:color="auto" w:fill="FFFFFF"/>
        </w:rPr>
        <w:t xml:space="preserve"> — продовжуватися, просуватися) сукупність процесуальних норм, що визначають конкретний порядок здійснення передбачених законом дій, прийняття відповідними </w:t>
      </w:r>
      <w:r w:rsidRPr="000F7C34">
        <w:rPr>
          <w:rFonts w:asciiTheme="majorBidi" w:hAnsiTheme="majorBidi" w:cstheme="majorBidi"/>
          <w:color w:val="222222"/>
          <w:sz w:val="28"/>
          <w:szCs w:val="28"/>
          <w:shd w:val="clear" w:color="auto" w:fill="FFFFFF"/>
        </w:rPr>
        <w:t>суб’єктами рішень, які забезпечують реалізацію прав і обов’язків учасників конституційних правовідносин на відповідних стадіях конституційного процесу.</w:t>
      </w:r>
    </w:p>
    <w:p w14:paraId="63E73B54" w14:textId="538FE658"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rPr>
        <w:t>Конституційність (закону)</w:t>
      </w:r>
      <w:r w:rsidR="004B6CDB">
        <w:rPr>
          <w:rFonts w:asciiTheme="majorBidi" w:hAnsiTheme="majorBidi" w:cstheme="majorBidi"/>
          <w:b/>
          <w:color w:val="222222"/>
          <w:sz w:val="28"/>
          <w:szCs w:val="28"/>
          <w:shd w:val="clear" w:color="auto" w:fill="FFFFFF"/>
        </w:rPr>
        <w:t xml:space="preserve"> </w:t>
      </w:r>
      <w:r w:rsidRPr="000F7C34">
        <w:rPr>
          <w:rFonts w:asciiTheme="majorBidi" w:hAnsiTheme="majorBidi" w:cstheme="majorBidi"/>
          <w:color w:val="222222"/>
          <w:sz w:val="28"/>
          <w:szCs w:val="28"/>
          <w:shd w:val="clear" w:color="auto" w:fill="FFFFFF"/>
        </w:rPr>
        <w:t xml:space="preserve">— це загальна вимога, яка полягає в неухильному виконанні та дотриманні конституції і конституційних норм усіма суб’єктами конституційних відносин, правильному застосуванні їх органами влади та їх посадовими особами, прийнятті уповноваже­ними суб’єктами законів та інших нормативно-правових актів ви­ключно на основі конституції та у повній </w:t>
      </w:r>
      <w:r w:rsidRPr="000F7C34">
        <w:rPr>
          <w:rFonts w:asciiTheme="majorBidi" w:hAnsiTheme="majorBidi" w:cstheme="majorBidi"/>
          <w:color w:val="222222"/>
          <w:sz w:val="28"/>
          <w:szCs w:val="28"/>
          <w:shd w:val="clear" w:color="auto" w:fill="FFFFFF"/>
        </w:rPr>
        <w:lastRenderedPageBreak/>
        <w:t>відповідності з нею. Це є також спеціальна вимога, яка припускає можливість звернення до відповідного органу конституційної юрисдикції уповноважених на те суб’єктів з питань відповідності конституції певних право­вих актів, і передбачає розгляд цим органом зазначених питань.</w:t>
      </w:r>
    </w:p>
    <w:p w14:paraId="38DBF130" w14:textId="579FBEEC"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rPr>
        <w:t>Конституційно-процесуальне право</w:t>
      </w:r>
      <w:r w:rsidR="00E63701">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b/>
          <w:color w:val="222222"/>
          <w:sz w:val="28"/>
          <w:szCs w:val="28"/>
          <w:shd w:val="clear" w:color="auto" w:fill="FFFFFF"/>
        </w:rPr>
        <w:t>-</w:t>
      </w:r>
      <w:r w:rsidRPr="00B70A36">
        <w:rPr>
          <w:rFonts w:asciiTheme="majorBidi" w:hAnsiTheme="majorBidi" w:cstheme="majorBidi"/>
          <w:color w:val="222222"/>
          <w:sz w:val="28"/>
          <w:szCs w:val="28"/>
          <w:shd w:val="clear" w:color="auto" w:fill="FFFFFF"/>
        </w:rPr>
        <w:t>це система процесуально-правових норм, які закріплюють, регулюють та охороняють порядок суспільних відносин, що виникають у зв’язку з реалізацією суб’єктами конституційних відносин своїх прав і обов’язків, які складаються в процесі організації і здійснення верховної держав­ної влади.</w:t>
      </w:r>
    </w:p>
    <w:p w14:paraId="68C098F3" w14:textId="0A1DC2CA" w:rsidR="00B70A36" w:rsidRPr="00B70A36" w:rsidRDefault="00B70A36" w:rsidP="00B70A36">
      <w:pPr>
        <w:shd w:val="clear" w:color="auto" w:fill="FFFFFF"/>
        <w:spacing w:after="120"/>
        <w:ind w:firstLine="709"/>
        <w:rPr>
          <w:rFonts w:asciiTheme="majorBidi" w:eastAsia="Times New Roman" w:hAnsiTheme="majorBidi" w:cstheme="majorBidi"/>
          <w:sz w:val="28"/>
          <w:szCs w:val="28"/>
          <w:lang w:eastAsia="ru-RU"/>
        </w:rPr>
      </w:pPr>
      <w:r w:rsidRPr="00B70A36">
        <w:rPr>
          <w:rFonts w:asciiTheme="majorBidi" w:eastAsia="Times New Roman" w:hAnsiTheme="majorBidi" w:cstheme="majorBidi"/>
          <w:b/>
          <w:sz w:val="28"/>
          <w:szCs w:val="28"/>
          <w:lang w:eastAsia="ru-RU"/>
        </w:rPr>
        <w:t>Конституціоналізм</w:t>
      </w:r>
      <w:r w:rsidRPr="00B70A36">
        <w:rPr>
          <w:rFonts w:asciiTheme="majorBidi" w:eastAsia="Times New Roman" w:hAnsiTheme="majorBidi" w:cstheme="majorBidi"/>
          <w:sz w:val="28"/>
          <w:szCs w:val="28"/>
          <w:lang w:eastAsia="ru-RU"/>
        </w:rPr>
        <w:t>–механізм </w:t>
      </w:r>
      <w:hyperlink r:id="rId34" w:tooltip="Державна влада" w:history="1">
        <w:r w:rsidRPr="00B70A36">
          <w:rPr>
            <w:rFonts w:asciiTheme="majorBidi" w:eastAsia="Times New Roman" w:hAnsiTheme="majorBidi" w:cstheme="majorBidi"/>
            <w:sz w:val="28"/>
            <w:szCs w:val="28"/>
            <w:lang w:eastAsia="ru-RU"/>
          </w:rPr>
          <w:t>державної влади</w:t>
        </w:r>
      </w:hyperlink>
      <w:r w:rsidRPr="00B70A36">
        <w:rPr>
          <w:rFonts w:asciiTheme="majorBidi" w:eastAsia="Times New Roman" w:hAnsiTheme="majorBidi" w:cstheme="majorBidi"/>
          <w:sz w:val="28"/>
          <w:szCs w:val="28"/>
          <w:lang w:eastAsia="ru-RU"/>
        </w:rPr>
        <w:t xml:space="preserve"> , обмежений</w:t>
      </w:r>
      <w:hyperlink r:id="rId35" w:tooltip="Конституція" w:history="1">
        <w:r w:rsidRPr="00B70A36">
          <w:rPr>
            <w:rFonts w:asciiTheme="majorBidi" w:eastAsia="Times New Roman" w:hAnsiTheme="majorBidi" w:cstheme="majorBidi"/>
            <w:sz w:val="28"/>
            <w:szCs w:val="28"/>
            <w:lang w:eastAsia="ru-RU"/>
          </w:rPr>
          <w:t>конституцією</w:t>
        </w:r>
      </w:hyperlink>
      <w:r w:rsidRPr="00B70A36">
        <w:rPr>
          <w:rFonts w:asciiTheme="majorBidi" w:eastAsia="Times New Roman" w:hAnsiTheme="majorBidi" w:cstheme="majorBidi"/>
          <w:sz w:val="28"/>
          <w:szCs w:val="28"/>
          <w:lang w:eastAsia="ru-RU"/>
        </w:rPr>
        <w:t>;</w:t>
      </w:r>
      <w:hyperlink r:id="rId36" w:tooltip="Політична система" w:history="1">
        <w:r w:rsidRPr="00B70A36">
          <w:rPr>
            <w:rFonts w:asciiTheme="majorBidi" w:eastAsia="Times New Roman" w:hAnsiTheme="majorBidi" w:cstheme="majorBidi"/>
            <w:sz w:val="28"/>
            <w:szCs w:val="28"/>
            <w:lang w:eastAsia="ru-RU"/>
          </w:rPr>
          <w:t>політична система</w:t>
        </w:r>
      </w:hyperlink>
      <w:r w:rsidRPr="00B70A36">
        <w:rPr>
          <w:rFonts w:asciiTheme="majorBidi" w:eastAsia="Times New Roman" w:hAnsiTheme="majorBidi" w:cstheme="majorBidi"/>
          <w:sz w:val="28"/>
          <w:szCs w:val="28"/>
          <w:lang w:eastAsia="ru-RU"/>
        </w:rPr>
        <w:t>, що спирається на конституцію і конституційні методи управління.</w:t>
      </w:r>
    </w:p>
    <w:p w14:paraId="3FB88C4D" w14:textId="17F69535" w:rsidR="00B70A36" w:rsidRPr="00B70A36" w:rsidRDefault="00B70A36" w:rsidP="00B70A36">
      <w:pPr>
        <w:ind w:firstLine="709"/>
        <w:jc w:val="both"/>
        <w:rPr>
          <w:rFonts w:asciiTheme="majorBidi" w:eastAsia="Times New Roman" w:hAnsiTheme="majorBidi" w:cstheme="majorBidi"/>
          <w:sz w:val="28"/>
          <w:szCs w:val="28"/>
          <w:lang w:eastAsia="ru-RU"/>
        </w:rPr>
      </w:pPr>
      <w:r w:rsidRPr="00B70A36">
        <w:rPr>
          <w:rFonts w:asciiTheme="majorBidi" w:eastAsia="Times New Roman" w:hAnsiTheme="majorBidi" w:cstheme="majorBidi"/>
          <w:b/>
          <w:sz w:val="28"/>
          <w:szCs w:val="28"/>
          <w:lang w:eastAsia="ru-RU"/>
        </w:rPr>
        <w:t>Конституція</w:t>
      </w:r>
      <w:r w:rsidRPr="00B70A36">
        <w:rPr>
          <w:rFonts w:asciiTheme="majorBidi" w:eastAsia="Times New Roman" w:hAnsiTheme="majorBidi" w:cstheme="majorBidi"/>
          <w:sz w:val="28"/>
          <w:szCs w:val="28"/>
          <w:lang w:eastAsia="ru-RU"/>
        </w:rPr>
        <w:t>– (</w:t>
      </w:r>
      <w:r w:rsidRPr="00B70A36">
        <w:rPr>
          <w:rFonts w:asciiTheme="majorBidi" w:hAnsiTheme="majorBidi" w:cstheme="majorBidi"/>
          <w:sz w:val="28"/>
          <w:szCs w:val="28"/>
        </w:rPr>
        <w:t>від лат.</w:t>
      </w:r>
      <w:r w:rsidRPr="00B70A36">
        <w:rPr>
          <w:rFonts w:asciiTheme="majorBidi" w:hAnsiTheme="majorBidi" w:cstheme="majorBidi"/>
          <w:i/>
          <w:sz w:val="28"/>
          <w:szCs w:val="28"/>
        </w:rPr>
        <w:t>Constitutio - будова</w:t>
      </w:r>
      <w:r w:rsidRPr="00B70A36">
        <w:rPr>
          <w:rFonts w:asciiTheme="majorBidi" w:eastAsia="Times New Roman" w:hAnsiTheme="majorBidi" w:cstheme="majorBidi"/>
          <w:sz w:val="28"/>
          <w:szCs w:val="28"/>
          <w:lang w:eastAsia="ru-RU"/>
        </w:rPr>
        <w:t xml:space="preserve">): 1. </w:t>
      </w:r>
      <w:r w:rsidRPr="00B70A36">
        <w:rPr>
          <w:rFonts w:asciiTheme="majorBidi" w:hAnsiTheme="majorBidi" w:cstheme="majorBidi"/>
          <w:sz w:val="28"/>
          <w:szCs w:val="28"/>
        </w:rPr>
        <w:t>Сукупність первісних і основоположних принципів і норм права, відповідно до яких формується механізм державної влади, здійснюється управління державою та визначається статус людини і громадянина (підданого). 2. Основний закон держави (або конкретно визначена система таких законів) що визначає державний устрій, порядок і принципи функціонування органів влади,  виборчу систему, основні права, свободи  і обов'язки громадян (підданих).</w:t>
      </w:r>
    </w:p>
    <w:p w14:paraId="4D1B7ED0" w14:textId="5411E413"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 xml:space="preserve">Мажоритарна виборча система </w:t>
      </w:r>
      <w:r w:rsidRPr="00B70A36">
        <w:rPr>
          <w:rFonts w:asciiTheme="majorBidi" w:hAnsiTheme="majorBidi" w:cstheme="majorBidi"/>
          <w:color w:val="222222"/>
          <w:sz w:val="28"/>
          <w:szCs w:val="28"/>
          <w:shd w:val="clear" w:color="auto" w:fill="FFFFFF"/>
        </w:rPr>
        <w:t xml:space="preserve"> </w:t>
      </w:r>
      <w:r w:rsidRPr="00B70A36">
        <w:rPr>
          <w:rFonts w:asciiTheme="majorBidi" w:hAnsiTheme="majorBidi" w:cstheme="majorBidi"/>
          <w:sz w:val="28"/>
          <w:szCs w:val="28"/>
          <w:shd w:val="clear" w:color="auto" w:fill="FFFFFF"/>
        </w:rPr>
        <w:t>(від</w:t>
      </w:r>
      <w:hyperlink r:id="rId37" w:tooltip="Латинский язык" w:history="1">
        <w:r w:rsidRPr="00B70A36">
          <w:rPr>
            <w:rFonts w:asciiTheme="majorBidi" w:hAnsiTheme="majorBidi" w:cstheme="majorBidi"/>
            <w:sz w:val="28"/>
            <w:szCs w:val="28"/>
            <w:shd w:val="clear" w:color="auto" w:fill="FFFFFF"/>
          </w:rPr>
          <w:t>лат.</w:t>
        </w:r>
      </w:hyperlink>
      <w:r w:rsidRPr="00B70A36">
        <w:rPr>
          <w:rFonts w:asciiTheme="majorBidi" w:hAnsiTheme="majorBidi" w:cstheme="majorBidi"/>
          <w:sz w:val="28"/>
          <w:szCs w:val="28"/>
          <w:shd w:val="clear" w:color="auto" w:fill="FFFFFF"/>
          <w:lang w:val="ru-RU"/>
        </w:rPr>
        <w:t> </w:t>
      </w:r>
      <w:r w:rsidRPr="00B70A36">
        <w:rPr>
          <w:rFonts w:asciiTheme="majorBidi" w:hAnsiTheme="majorBidi" w:cstheme="majorBidi"/>
          <w:i/>
          <w:iCs/>
          <w:sz w:val="28"/>
          <w:szCs w:val="28"/>
          <w:shd w:val="clear" w:color="auto" w:fill="FFFFFF"/>
          <w:lang w:val="en-US"/>
        </w:rPr>
        <w:t>M</w:t>
      </w:r>
      <w:r w:rsidRPr="00B70A36">
        <w:rPr>
          <w:rFonts w:asciiTheme="majorBidi" w:hAnsiTheme="majorBidi" w:cstheme="majorBidi"/>
          <w:i/>
          <w:iCs/>
          <w:sz w:val="28"/>
          <w:szCs w:val="28"/>
          <w:shd w:val="clear" w:color="auto" w:fill="FFFFFF"/>
          <w:lang w:val="la-Latn"/>
        </w:rPr>
        <w:t>ajor</w:t>
      </w:r>
      <w:r w:rsidRPr="00B70A36">
        <w:rPr>
          <w:rFonts w:asciiTheme="majorBidi" w:hAnsiTheme="majorBidi" w:cstheme="majorBidi"/>
          <w:i/>
          <w:iCs/>
          <w:sz w:val="28"/>
          <w:szCs w:val="28"/>
          <w:shd w:val="clear" w:color="auto" w:fill="FFFFFF"/>
          <w:lang w:val="ru-RU"/>
        </w:rPr>
        <w:t xml:space="preserve"> - </w:t>
      </w:r>
      <w:r w:rsidRPr="00B70A36">
        <w:rPr>
          <w:rFonts w:asciiTheme="majorBidi" w:hAnsiTheme="majorBidi" w:cstheme="majorBidi"/>
          <w:i/>
          <w:iCs/>
          <w:sz w:val="28"/>
          <w:szCs w:val="28"/>
          <w:shd w:val="clear" w:color="auto" w:fill="FFFFFF"/>
        </w:rPr>
        <w:t>великий</w:t>
      </w:r>
      <w:r w:rsidRPr="00B70A36">
        <w:rPr>
          <w:rFonts w:asciiTheme="majorBidi" w:hAnsiTheme="majorBidi" w:cstheme="majorBidi"/>
          <w:sz w:val="28"/>
          <w:szCs w:val="28"/>
          <w:shd w:val="clear" w:color="auto" w:fill="FFFFFF"/>
        </w:rPr>
        <w:t xml:space="preserve">, через фр. </w:t>
      </w:r>
      <w:r w:rsidRPr="00B70A36">
        <w:rPr>
          <w:rFonts w:asciiTheme="majorBidi" w:hAnsiTheme="majorBidi" w:cstheme="majorBidi"/>
          <w:i/>
          <w:sz w:val="28"/>
          <w:szCs w:val="28"/>
          <w:shd w:val="clear" w:color="auto" w:fill="FFFFFF"/>
          <w:lang w:val="ru-RU"/>
        </w:rPr>
        <w:t>majorité</w:t>
      </w:r>
      <w:r w:rsidRPr="00B70A36">
        <w:rPr>
          <w:rFonts w:asciiTheme="majorBidi" w:hAnsiTheme="majorBidi" w:cstheme="majorBidi"/>
          <w:sz w:val="28"/>
          <w:szCs w:val="28"/>
          <w:shd w:val="clear" w:color="auto" w:fill="FFFFFF"/>
        </w:rPr>
        <w:t>— більшість) -</w:t>
      </w:r>
      <w:r w:rsidRPr="00B70A36">
        <w:rPr>
          <w:rFonts w:asciiTheme="majorBidi" w:hAnsiTheme="majorBidi" w:cstheme="majorBidi"/>
          <w:color w:val="222222"/>
          <w:sz w:val="28"/>
          <w:szCs w:val="28"/>
          <w:shd w:val="clear" w:color="auto" w:fill="FFFFFF"/>
        </w:rPr>
        <w:t xml:space="preserve">це система виборів, яка базується на принципі, за якого обраними вважаються ті кандидати, які одержали передбачену законом більшість голосів виборців виборчого округу, в якому вони балотувалися; </w:t>
      </w:r>
      <w:r w:rsidRPr="000F7C34">
        <w:rPr>
          <w:rFonts w:asciiTheme="majorBidi" w:hAnsiTheme="majorBidi" w:cstheme="majorBidi"/>
          <w:color w:val="222222"/>
          <w:sz w:val="28"/>
          <w:szCs w:val="28"/>
          <w:shd w:val="clear" w:color="auto" w:fill="FFFFFF"/>
        </w:rPr>
        <w:t>решта ж кандидатів вважаються необраними.</w:t>
      </w:r>
    </w:p>
    <w:p w14:paraId="32DCC3FC" w14:textId="77777777" w:rsidR="00B70A36" w:rsidRPr="000F7C34" w:rsidRDefault="00B70A36" w:rsidP="00B70A36">
      <w:pPr>
        <w:tabs>
          <w:tab w:val="left" w:pos="426"/>
        </w:tabs>
        <w:spacing w:after="120" w:line="240" w:lineRule="auto"/>
        <w:ind w:firstLine="709"/>
        <w:contextualSpacing/>
        <w:jc w:val="both"/>
        <w:rPr>
          <w:rFonts w:asciiTheme="majorBidi" w:hAnsiTheme="majorBidi" w:cstheme="majorBidi"/>
          <w:sz w:val="28"/>
          <w:szCs w:val="28"/>
        </w:rPr>
      </w:pPr>
      <w:r w:rsidRPr="000F7C34">
        <w:rPr>
          <w:rFonts w:asciiTheme="majorBidi" w:hAnsiTheme="majorBidi" w:cstheme="majorBidi"/>
          <w:sz w:val="28"/>
          <w:szCs w:val="28"/>
          <w:shd w:val="clear" w:color="auto" w:fill="FFFFFF"/>
        </w:rPr>
        <w:t>порядок визначення результатів </w:t>
      </w:r>
      <w:hyperlink r:id="rId38" w:tooltip="Голосування" w:history="1">
        <w:r w:rsidRPr="000F7C34">
          <w:rPr>
            <w:rFonts w:asciiTheme="majorBidi" w:hAnsiTheme="majorBidi" w:cstheme="majorBidi"/>
            <w:sz w:val="28"/>
            <w:szCs w:val="28"/>
            <w:shd w:val="clear" w:color="auto" w:fill="FFFFFF"/>
          </w:rPr>
          <w:t>голосування</w:t>
        </w:r>
      </w:hyperlink>
      <w:r w:rsidRPr="000F7C34">
        <w:rPr>
          <w:rFonts w:asciiTheme="majorBidi" w:hAnsiTheme="majorBidi" w:cstheme="majorBidi"/>
          <w:sz w:val="28"/>
          <w:szCs w:val="28"/>
          <w:shd w:val="clear" w:color="auto" w:fill="FFFFFF"/>
        </w:rPr>
        <w:t>, коли обраним вважається </w:t>
      </w:r>
      <w:hyperlink r:id="rId39" w:tooltip="Кандидат (вибори) (ще не написана)" w:history="1">
        <w:r w:rsidRPr="000F7C34">
          <w:rPr>
            <w:rFonts w:asciiTheme="majorBidi" w:hAnsiTheme="majorBidi" w:cstheme="majorBidi"/>
            <w:sz w:val="28"/>
            <w:szCs w:val="28"/>
            <w:shd w:val="clear" w:color="auto" w:fill="FFFFFF"/>
          </w:rPr>
          <w:t>кандидат</w:t>
        </w:r>
      </w:hyperlink>
      <w:r w:rsidRPr="000F7C34">
        <w:rPr>
          <w:rFonts w:asciiTheme="majorBidi" w:hAnsiTheme="majorBidi" w:cstheme="majorBidi"/>
          <w:sz w:val="28"/>
          <w:szCs w:val="28"/>
          <w:shd w:val="clear" w:color="auto" w:fill="FFFFFF"/>
        </w:rPr>
        <w:t>, який одержав на</w:t>
      </w:r>
      <w:hyperlink r:id="rId40" w:tooltip="Вибори" w:history="1">
        <w:r w:rsidRPr="000F7C34">
          <w:rPr>
            <w:rFonts w:asciiTheme="majorBidi" w:hAnsiTheme="majorBidi" w:cstheme="majorBidi"/>
            <w:sz w:val="28"/>
            <w:szCs w:val="28"/>
            <w:shd w:val="clear" w:color="auto" w:fill="FFFFFF"/>
          </w:rPr>
          <w:t>виборах</w:t>
        </w:r>
      </w:hyperlink>
      <w:r w:rsidRPr="000F7C34">
        <w:rPr>
          <w:rFonts w:asciiTheme="majorBidi" w:hAnsiTheme="majorBidi" w:cstheme="majorBidi"/>
          <w:sz w:val="28"/>
          <w:szCs w:val="28"/>
          <w:shd w:val="clear" w:color="auto" w:fill="FFFFFF"/>
        </w:rPr>
        <w:t> більшість (абсолютну чи відносну) голосів виборців.</w:t>
      </w:r>
    </w:p>
    <w:p w14:paraId="5A576CE4" w14:textId="3DCA3E03"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rPr>
        <w:t xml:space="preserve">Маніфестація (також Демонстрація) </w:t>
      </w:r>
      <w:r w:rsidRPr="000F7C34">
        <w:rPr>
          <w:rFonts w:asciiTheme="majorBidi" w:hAnsiTheme="majorBidi" w:cstheme="majorBidi"/>
          <w:color w:val="222222"/>
          <w:sz w:val="28"/>
          <w:szCs w:val="28"/>
          <w:shd w:val="clear" w:color="auto" w:fill="FFFFFF"/>
        </w:rPr>
        <w:t xml:space="preserve">-  (від лат. </w:t>
      </w:r>
      <w:r w:rsidRPr="000F7C34">
        <w:rPr>
          <w:rFonts w:asciiTheme="majorBidi" w:hAnsiTheme="majorBidi" w:cstheme="majorBidi"/>
          <w:i/>
          <w:color w:val="222222"/>
          <w:sz w:val="28"/>
          <w:szCs w:val="28"/>
          <w:shd w:val="clear" w:color="auto" w:fill="FFFFFF"/>
          <w:lang w:val="ru-RU"/>
        </w:rPr>
        <w:t>manifestatio</w:t>
      </w:r>
      <w:r w:rsidRPr="000F7C34">
        <w:rPr>
          <w:rFonts w:asciiTheme="majorBidi" w:hAnsiTheme="majorBidi" w:cstheme="majorBidi"/>
          <w:color w:val="222222"/>
          <w:sz w:val="28"/>
          <w:szCs w:val="28"/>
          <w:shd w:val="clear" w:color="auto" w:fill="FFFFFF"/>
        </w:rPr>
        <w:t xml:space="preserve"> — виявлення, прояв) — це публічний масовий виступ для проголошення ідей, солідарності, протесту, що здійснюється шляхом зібрань прихильників певної ідеї, однодумців, через скандування лозунгів, закликів, виголошення промов, і проводиться у формі</w:t>
      </w:r>
      <w:r w:rsidRPr="00B70A36">
        <w:rPr>
          <w:rFonts w:asciiTheme="majorBidi" w:hAnsiTheme="majorBidi" w:cstheme="majorBidi"/>
          <w:color w:val="222222"/>
          <w:sz w:val="28"/>
          <w:szCs w:val="28"/>
          <w:shd w:val="clear" w:color="auto" w:fill="FFFFFF"/>
        </w:rPr>
        <w:t xml:space="preserve"> зборів, мітингів, походів чи демонстрацій.</w:t>
      </w:r>
    </w:p>
    <w:p w14:paraId="66F95891" w14:textId="7E766C3C" w:rsidR="00B70A36" w:rsidRPr="00B70A36" w:rsidRDefault="00B70A36" w:rsidP="00B7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heme="majorBidi" w:eastAsia="Times New Roman" w:hAnsiTheme="majorBidi" w:cstheme="majorBidi"/>
          <w:color w:val="212121"/>
          <w:sz w:val="28"/>
          <w:szCs w:val="28"/>
          <w:lang w:eastAsia="ru-RU"/>
        </w:rPr>
      </w:pPr>
      <w:r w:rsidRPr="00B70A36">
        <w:rPr>
          <w:rFonts w:asciiTheme="majorBidi" w:eastAsia="Times New Roman" w:hAnsiTheme="majorBidi" w:cstheme="majorBidi"/>
          <w:b/>
          <w:color w:val="222222"/>
          <w:sz w:val="28"/>
          <w:szCs w:val="28"/>
          <w:shd w:val="clear" w:color="auto" w:fill="FFFFFF"/>
          <w:lang w:eastAsia="ru-RU"/>
        </w:rPr>
        <w:t>Міністерство</w:t>
      </w:r>
      <w:r w:rsidRPr="00B70A36">
        <w:rPr>
          <w:rFonts w:asciiTheme="majorBidi" w:eastAsia="Times New Roman" w:hAnsiTheme="majorBidi" w:cstheme="majorBidi"/>
          <w:color w:val="222222"/>
          <w:sz w:val="28"/>
          <w:szCs w:val="28"/>
          <w:shd w:val="clear" w:color="auto" w:fill="FFFFFF"/>
          <w:lang w:eastAsia="ru-RU"/>
        </w:rPr>
        <w:t xml:space="preserve">—(від лат. </w:t>
      </w:r>
      <w:r w:rsidRPr="00B70A36">
        <w:rPr>
          <w:rFonts w:asciiTheme="majorBidi" w:eastAsia="Times New Roman" w:hAnsiTheme="majorBidi" w:cstheme="majorBidi"/>
          <w:i/>
          <w:color w:val="222222"/>
          <w:sz w:val="28"/>
          <w:szCs w:val="28"/>
          <w:shd w:val="clear" w:color="auto" w:fill="FFFFFF"/>
          <w:lang w:val="ru-RU" w:eastAsia="ru-RU"/>
        </w:rPr>
        <w:t>ministerium</w:t>
      </w:r>
      <w:r w:rsidRPr="00B70A36">
        <w:rPr>
          <w:rFonts w:asciiTheme="majorBidi" w:eastAsia="Times New Roman" w:hAnsiTheme="majorBidi" w:cstheme="majorBidi"/>
          <w:color w:val="222222"/>
          <w:sz w:val="28"/>
          <w:szCs w:val="28"/>
          <w:shd w:val="clear" w:color="auto" w:fill="FFFFFF"/>
          <w:lang w:eastAsia="ru-RU"/>
        </w:rPr>
        <w:t xml:space="preserve"> — служба, посада) — центральний, галузевий орган виконавчої влади (державного управління), керівник якого входить до складу уряду.</w:t>
      </w:r>
    </w:p>
    <w:p w14:paraId="06C7A88B" w14:textId="51946983"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Міністр</w:t>
      </w:r>
      <w:r w:rsidR="00E63701">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 xml:space="preserve">від лат. </w:t>
      </w:r>
      <w:r w:rsidRPr="00B70A36">
        <w:rPr>
          <w:rFonts w:asciiTheme="majorBidi" w:hAnsiTheme="majorBidi" w:cstheme="majorBidi"/>
          <w:i/>
          <w:color w:val="222222"/>
          <w:sz w:val="28"/>
          <w:szCs w:val="28"/>
          <w:shd w:val="clear" w:color="auto" w:fill="FFFFFF"/>
          <w:lang w:val="ru-RU"/>
        </w:rPr>
        <w:t>minister</w:t>
      </w:r>
      <w:r w:rsidRPr="00B70A36">
        <w:rPr>
          <w:rFonts w:asciiTheme="majorBidi" w:hAnsiTheme="majorBidi" w:cstheme="majorBidi"/>
          <w:color w:val="222222"/>
          <w:sz w:val="28"/>
          <w:szCs w:val="28"/>
          <w:shd w:val="clear" w:color="auto" w:fill="FFFFFF"/>
        </w:rPr>
        <w:t xml:space="preserve"> — слуга) посадова особа, яка є членом уряду і, як правило, очолює профільне міністерство.</w:t>
      </w:r>
    </w:p>
    <w:p w14:paraId="34998542" w14:textId="23FB65A0"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Місцеве самоврядування</w:t>
      </w:r>
      <w:r w:rsidRPr="00B70A36">
        <w:rPr>
          <w:rFonts w:asciiTheme="majorBidi" w:hAnsiTheme="majorBidi" w:cstheme="majorBidi"/>
          <w:color w:val="222222"/>
          <w:sz w:val="28"/>
          <w:szCs w:val="28"/>
          <w:shd w:val="clear" w:color="auto" w:fill="FFFFFF"/>
        </w:rPr>
        <w:t xml:space="preserve">—особливий вид управління, реалізація гарантованого законом права територіальних спільнот громадян і органів, яких </w:t>
      </w:r>
      <w:r w:rsidRPr="00B70A36">
        <w:rPr>
          <w:rFonts w:asciiTheme="majorBidi" w:hAnsiTheme="majorBidi" w:cstheme="majorBidi"/>
          <w:color w:val="222222"/>
          <w:sz w:val="28"/>
          <w:szCs w:val="28"/>
          <w:shd w:val="clear" w:color="auto" w:fill="FFFFFF"/>
        </w:rPr>
        <w:lastRenderedPageBreak/>
        <w:t>вони обирають, самостійно, під свою відповідаль­ність і від свого імені вирішувати всі питання місцевого значення, діючи в рамках закону і виходячи з інтересів населення.</w:t>
      </w:r>
    </w:p>
    <w:p w14:paraId="009A07A0" w14:textId="0E55CD2B" w:rsidR="00B70A36" w:rsidRPr="00B70A36" w:rsidRDefault="00B70A36" w:rsidP="00B70A36">
      <w:pPr>
        <w:spacing w:after="120"/>
        <w:ind w:firstLine="709"/>
        <w:jc w:val="both"/>
        <w:rPr>
          <w:rFonts w:asciiTheme="majorBidi" w:hAnsiTheme="majorBidi" w:cstheme="majorBidi"/>
          <w:b/>
          <w:color w:val="222222"/>
          <w:sz w:val="28"/>
          <w:szCs w:val="28"/>
          <w:shd w:val="clear" w:color="auto" w:fill="FFFFFF"/>
        </w:rPr>
      </w:pPr>
      <w:r w:rsidRPr="00B70A36">
        <w:rPr>
          <w:rFonts w:asciiTheme="majorBidi" w:hAnsiTheme="majorBidi" w:cstheme="majorBidi"/>
          <w:b/>
          <w:color w:val="222222"/>
          <w:sz w:val="28"/>
          <w:szCs w:val="28"/>
          <w:shd w:val="clear" w:color="auto" w:fill="FFFFFF"/>
        </w:rPr>
        <w:t>Місцевий референдум</w:t>
      </w:r>
      <w:r w:rsidRPr="00B70A36">
        <w:rPr>
          <w:rFonts w:asciiTheme="majorBidi" w:hAnsiTheme="majorBidi" w:cstheme="majorBidi"/>
          <w:color w:val="222222"/>
          <w:sz w:val="28"/>
          <w:szCs w:val="28"/>
          <w:shd w:val="clear" w:color="auto" w:fill="FFFFFF"/>
        </w:rPr>
        <w:t>—форма вирішення територіальною громадою питань місцевого значення шляхом прямого волевиявлення (голосування)</w:t>
      </w:r>
      <w:r w:rsidRPr="00B70A36">
        <w:rPr>
          <w:rFonts w:asciiTheme="majorBidi" w:hAnsiTheme="majorBidi" w:cstheme="majorBidi"/>
          <w:i/>
          <w:color w:val="222222"/>
          <w:sz w:val="28"/>
          <w:szCs w:val="28"/>
          <w:shd w:val="clear" w:color="auto" w:fill="FFFFFF"/>
        </w:rPr>
        <w:t>(див. також «Референдум»)</w:t>
      </w:r>
      <w:r w:rsidRPr="00B70A36">
        <w:rPr>
          <w:rFonts w:asciiTheme="majorBidi" w:hAnsiTheme="majorBidi" w:cstheme="majorBidi"/>
          <w:color w:val="222222"/>
          <w:sz w:val="28"/>
          <w:szCs w:val="28"/>
          <w:shd w:val="clear" w:color="auto" w:fill="FFFFFF"/>
        </w:rPr>
        <w:t>.</w:t>
      </w:r>
    </w:p>
    <w:p w14:paraId="30234604" w14:textId="66CE2B08"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Мітинг</w:t>
      </w:r>
      <w:r w:rsidRPr="00B70A36">
        <w:rPr>
          <w:rFonts w:asciiTheme="majorBidi" w:hAnsiTheme="majorBidi" w:cstheme="majorBidi"/>
          <w:color w:val="222222"/>
          <w:sz w:val="28"/>
          <w:szCs w:val="28"/>
          <w:shd w:val="clear" w:color="auto" w:fill="FFFFFF"/>
        </w:rPr>
        <w:t xml:space="preserve"> (від англ. </w:t>
      </w:r>
      <w:r w:rsidRPr="00B70A36">
        <w:rPr>
          <w:rFonts w:asciiTheme="majorBidi" w:hAnsiTheme="majorBidi" w:cstheme="majorBidi"/>
          <w:i/>
          <w:color w:val="222222"/>
          <w:sz w:val="28"/>
          <w:szCs w:val="28"/>
          <w:shd w:val="clear" w:color="auto" w:fill="FFFFFF"/>
          <w:lang w:val="ru-RU"/>
        </w:rPr>
        <w:t>meeting</w:t>
      </w:r>
      <w:r w:rsidRPr="00B70A36">
        <w:rPr>
          <w:rFonts w:asciiTheme="majorBidi" w:hAnsiTheme="majorBidi" w:cstheme="majorBidi"/>
          <w:color w:val="222222"/>
          <w:sz w:val="28"/>
          <w:szCs w:val="28"/>
          <w:shd w:val="clear" w:color="auto" w:fill="FFFFFF"/>
        </w:rPr>
        <w:t xml:space="preserve"> — збори, зустріч) це мирне публічне зібрання громадян з метою вияву свого ставлення чи позиції до внутрішньої чи зовнішньої політики держави, рішень органів публічної влади та їх посадових осіб і висунення вимог щодо проведення цієї політики або вжиття заходів у зв’язку з певними подіями внутрішньодержавного чи міжнародного життя.</w:t>
      </w:r>
    </w:p>
    <w:p w14:paraId="5441C678" w14:textId="0D8FBB7D" w:rsidR="00B70A36" w:rsidRPr="00B70A36" w:rsidRDefault="00B70A36" w:rsidP="00B70A36">
      <w:pPr>
        <w:ind w:firstLine="709"/>
        <w:contextualSpacing/>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Монарх</w:t>
      </w:r>
      <w:r w:rsidRPr="00B70A36">
        <w:rPr>
          <w:rFonts w:asciiTheme="majorBidi" w:hAnsiTheme="majorBidi" w:cstheme="majorBidi"/>
          <w:color w:val="222222"/>
          <w:sz w:val="28"/>
          <w:szCs w:val="28"/>
          <w:shd w:val="clear" w:color="auto" w:fill="FFFFFF"/>
        </w:rPr>
        <w:t xml:space="preserve">– </w:t>
      </w:r>
      <w:r w:rsidRPr="00B70A36">
        <w:rPr>
          <w:rFonts w:asciiTheme="majorBidi" w:hAnsiTheme="majorBidi" w:cstheme="majorBidi"/>
          <w:sz w:val="28"/>
          <w:szCs w:val="28"/>
          <w:shd w:val="clear" w:color="auto" w:fill="FFFFFF"/>
        </w:rPr>
        <w:t>(від дав. грецьк.μόναρχος — «єдиноначальник», «самодержець)</w:t>
      </w:r>
    </w:p>
    <w:p w14:paraId="7A67C5B7" w14:textId="36018CE8" w:rsidR="00B70A36" w:rsidRPr="00B70A36" w:rsidRDefault="00B70A36" w:rsidP="00B70A36">
      <w:pPr>
        <w:spacing w:after="120"/>
        <w:ind w:firstLine="709"/>
        <w:jc w:val="both"/>
        <w:rPr>
          <w:rFonts w:asciiTheme="majorBidi" w:hAnsiTheme="majorBidi" w:cstheme="majorBidi"/>
          <w:sz w:val="28"/>
          <w:szCs w:val="28"/>
        </w:rPr>
      </w:pPr>
      <w:r w:rsidRPr="00B70A36">
        <w:rPr>
          <w:rFonts w:asciiTheme="majorBidi" w:hAnsiTheme="majorBidi" w:cstheme="majorBidi"/>
          <w:b/>
          <w:sz w:val="28"/>
          <w:szCs w:val="28"/>
          <w:shd w:val="clear" w:color="auto" w:fill="FFFFFF"/>
        </w:rPr>
        <w:t>Монархія –</w:t>
      </w:r>
      <w:r w:rsidRPr="00B70A36">
        <w:rPr>
          <w:rFonts w:asciiTheme="majorBidi" w:hAnsiTheme="majorBidi" w:cstheme="majorBidi"/>
          <w:sz w:val="28"/>
          <w:szCs w:val="28"/>
          <w:shd w:val="clear" w:color="auto" w:fill="FFFFFF"/>
        </w:rPr>
        <w:t xml:space="preserve">(від дав. грецьк. </w:t>
      </w:r>
      <w:r w:rsidRPr="00B70A36">
        <w:rPr>
          <w:rFonts w:asciiTheme="majorBidi" w:hAnsiTheme="majorBidi" w:cstheme="majorBidi"/>
          <w:i/>
          <w:sz w:val="28"/>
          <w:szCs w:val="28"/>
          <w:shd w:val="clear" w:color="auto" w:fill="FFFFFF"/>
        </w:rPr>
        <w:t>μοναρχία</w:t>
      </w:r>
      <w:r w:rsidRPr="00B70A36">
        <w:rPr>
          <w:rFonts w:asciiTheme="majorBidi" w:hAnsiTheme="majorBidi" w:cstheme="majorBidi"/>
          <w:sz w:val="28"/>
          <w:szCs w:val="28"/>
          <w:shd w:val="clear" w:color="auto" w:fill="FFFFFF"/>
        </w:rPr>
        <w:t xml:space="preserve"> «єдиновладдя»:  </w:t>
      </w:r>
      <w:r w:rsidRPr="00B70A36">
        <w:rPr>
          <w:rFonts w:asciiTheme="majorBidi" w:hAnsiTheme="majorBidi" w:cstheme="majorBidi"/>
          <w:i/>
          <w:sz w:val="28"/>
          <w:szCs w:val="28"/>
          <w:shd w:val="clear" w:color="auto" w:fill="FFFFFF"/>
        </w:rPr>
        <w:t>μόνος</w:t>
      </w:r>
      <w:r w:rsidRPr="00B70A36">
        <w:rPr>
          <w:rFonts w:asciiTheme="majorBidi" w:hAnsiTheme="majorBidi" w:cstheme="majorBidi"/>
          <w:sz w:val="28"/>
          <w:szCs w:val="28"/>
          <w:shd w:val="clear" w:color="auto" w:fill="FFFFFF"/>
        </w:rPr>
        <w:t xml:space="preserve"> - один + </w:t>
      </w:r>
      <w:r w:rsidRPr="00B70A36">
        <w:rPr>
          <w:rFonts w:ascii="Cambria Math" w:hAnsi="Cambria Math" w:cs="Cambria Math"/>
          <w:i/>
          <w:sz w:val="28"/>
          <w:szCs w:val="28"/>
          <w:shd w:val="clear" w:color="auto" w:fill="FFFFFF"/>
        </w:rPr>
        <w:t>ἀ</w:t>
      </w:r>
      <w:r w:rsidRPr="00B70A36">
        <w:rPr>
          <w:rFonts w:asciiTheme="majorBidi" w:hAnsiTheme="majorBidi" w:cstheme="majorBidi"/>
          <w:i/>
          <w:sz w:val="28"/>
          <w:szCs w:val="28"/>
          <w:shd w:val="clear" w:color="auto" w:fill="FFFFFF"/>
        </w:rPr>
        <w:t>ρχή</w:t>
      </w:r>
      <w:r w:rsidRPr="00B70A36">
        <w:rPr>
          <w:rFonts w:asciiTheme="majorBidi" w:hAnsiTheme="majorBidi" w:cstheme="majorBidi"/>
          <w:sz w:val="28"/>
          <w:szCs w:val="28"/>
          <w:shd w:val="clear" w:color="auto" w:fill="FFFFFF"/>
        </w:rPr>
        <w:t>– влада, панування) форма правління, за якої</w:t>
      </w:r>
      <w:r w:rsidRPr="00B70A36">
        <w:rPr>
          <w:rFonts w:asciiTheme="majorBidi" w:hAnsiTheme="majorBidi" w:cstheme="majorBidi"/>
          <w:b/>
          <w:sz w:val="28"/>
          <w:szCs w:val="28"/>
          <w:shd w:val="clear" w:color="auto" w:fill="FFFFFF"/>
        </w:rPr>
        <w:t xml:space="preserve"> г</w:t>
      </w:r>
      <w:r w:rsidRPr="00B70A36">
        <w:rPr>
          <w:rFonts w:asciiTheme="majorBidi" w:hAnsiTheme="majorBidi" w:cstheme="majorBidi"/>
          <w:sz w:val="28"/>
          <w:szCs w:val="28"/>
        </w:rPr>
        <w:t>лавою держави та уособленням влади вважається спадковий або виборний монарх. Розрізняють а</w:t>
      </w:r>
      <w:r w:rsidRPr="00B70A36">
        <w:rPr>
          <w:rFonts w:asciiTheme="majorBidi" w:hAnsiTheme="majorBidi" w:cstheme="majorBidi"/>
          <w:i/>
          <w:sz w:val="28"/>
          <w:szCs w:val="28"/>
        </w:rPr>
        <w:t>бсолютну</w:t>
      </w:r>
      <w:r w:rsidRPr="00B70A36">
        <w:rPr>
          <w:rFonts w:asciiTheme="majorBidi" w:hAnsiTheme="majorBidi" w:cstheme="majorBidi"/>
          <w:sz w:val="28"/>
          <w:szCs w:val="28"/>
        </w:rPr>
        <w:t xml:space="preserve"> та </w:t>
      </w:r>
      <w:r w:rsidRPr="00B70A36">
        <w:rPr>
          <w:rFonts w:asciiTheme="majorBidi" w:hAnsiTheme="majorBidi" w:cstheme="majorBidi"/>
          <w:i/>
          <w:sz w:val="28"/>
          <w:szCs w:val="28"/>
        </w:rPr>
        <w:t>конституційну</w:t>
      </w:r>
      <w:r w:rsidRPr="00B70A36">
        <w:rPr>
          <w:rFonts w:asciiTheme="majorBidi" w:hAnsiTheme="majorBidi" w:cstheme="majorBidi"/>
          <w:sz w:val="28"/>
          <w:szCs w:val="28"/>
        </w:rPr>
        <w:t xml:space="preserve"> монархію.</w:t>
      </w:r>
    </w:p>
    <w:p w14:paraId="00D9DDD4" w14:textId="77777777"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E50183">
        <w:rPr>
          <w:rFonts w:asciiTheme="majorBidi" w:hAnsiTheme="majorBidi" w:cstheme="majorBidi"/>
          <w:color w:val="222222"/>
          <w:sz w:val="28"/>
          <w:szCs w:val="28"/>
          <w:shd w:val="clear" w:color="auto" w:fill="FFFFFF"/>
        </w:rPr>
        <w:t>Народна ініціатива — це форма безпосередньої демократії, змістовно пов’язана з прийняттям парламентом відповідних законодавчих актів і внесенням змін до конституції, а також проведенням ре­ферендуму.</w:t>
      </w:r>
    </w:p>
    <w:p w14:paraId="411FB9A0" w14:textId="77777777"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rPr>
        <w:t>Об’єкти конституційно-процесуальних відносин</w:t>
      </w:r>
      <w:r w:rsidRPr="000F7C34">
        <w:rPr>
          <w:rFonts w:asciiTheme="majorBidi" w:hAnsiTheme="majorBidi" w:cstheme="majorBidi"/>
          <w:color w:val="222222"/>
          <w:sz w:val="28"/>
          <w:szCs w:val="28"/>
          <w:shd w:val="clear" w:color="auto" w:fill="FFFFFF"/>
        </w:rPr>
        <w:t xml:space="preserve"> це соціальні яви­ща, з приводу яких суб’єкти конституційно-правових відносин всту­пають у відносини з приводу реалізації їх взаємних прав і обов’язків, визначених нормами конституційного матеріального права.</w:t>
      </w:r>
    </w:p>
    <w:p w14:paraId="7920FE06" w14:textId="77777777"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lang w:val="ru-RU"/>
        </w:rPr>
        <w:t>Обов’язковий референдум</w:t>
      </w:r>
      <w:r w:rsidRPr="000F7C34">
        <w:rPr>
          <w:rFonts w:asciiTheme="majorBidi" w:hAnsiTheme="majorBidi" w:cstheme="majorBidi"/>
          <w:color w:val="222222"/>
          <w:sz w:val="28"/>
          <w:szCs w:val="28"/>
          <w:shd w:val="clear" w:color="auto" w:fill="FFFFFF"/>
          <w:lang w:val="ru-RU"/>
        </w:rPr>
        <w:t xml:space="preserve"> — це референдум, проведення якого є обов’язковим для вирішення визначених законом питань.</w:t>
      </w:r>
    </w:p>
    <w:p w14:paraId="01BE1BC1" w14:textId="1464F4BF"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lang w:val="ru-RU"/>
        </w:rPr>
        <w:t xml:space="preserve">Одномандатний виборчий округ </w:t>
      </w:r>
      <w:r w:rsidRPr="000F7C34">
        <w:rPr>
          <w:rFonts w:asciiTheme="majorBidi" w:hAnsiTheme="majorBidi" w:cstheme="majorBidi"/>
          <w:color w:val="222222"/>
          <w:sz w:val="28"/>
          <w:szCs w:val="28"/>
          <w:shd w:val="clear" w:color="auto" w:fill="FFFFFF"/>
          <w:lang w:val="ru-RU"/>
        </w:rPr>
        <w:t>виборчий округ, від якого може бути обрано лише одного</w:t>
      </w:r>
      <w:r w:rsidRPr="00B70A36">
        <w:rPr>
          <w:rFonts w:asciiTheme="majorBidi" w:hAnsiTheme="majorBidi" w:cstheme="majorBidi"/>
          <w:color w:val="222222"/>
          <w:sz w:val="28"/>
          <w:szCs w:val="28"/>
          <w:shd w:val="clear" w:color="auto" w:fill="FFFFFF"/>
          <w:lang w:val="ru-RU"/>
        </w:rPr>
        <w:t xml:space="preserve"> кандидата.</w:t>
      </w:r>
    </w:p>
    <w:p w14:paraId="753B5A0E" w14:textId="00553AAA"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Омбудсман (іноді Омбудсмен)]</w:t>
      </w:r>
      <w:r w:rsidRPr="00B70A36">
        <w:rPr>
          <w:rFonts w:asciiTheme="majorBidi" w:hAnsiTheme="majorBidi" w:cstheme="majorBidi"/>
          <w:color w:val="222222"/>
          <w:sz w:val="28"/>
          <w:szCs w:val="28"/>
          <w:shd w:val="clear" w:color="auto" w:fill="FFFFFF"/>
        </w:rPr>
        <w:t xml:space="preserve"> (від швед. </w:t>
      </w:r>
      <w:r w:rsidRPr="00B70A36">
        <w:rPr>
          <w:rFonts w:asciiTheme="majorBidi" w:hAnsiTheme="majorBidi" w:cstheme="majorBidi"/>
          <w:i/>
          <w:color w:val="222222"/>
          <w:sz w:val="28"/>
          <w:szCs w:val="28"/>
          <w:shd w:val="clear" w:color="auto" w:fill="FFFFFF"/>
          <w:lang w:val="ru-RU"/>
        </w:rPr>
        <w:t>ombudsman</w:t>
      </w:r>
      <w:r w:rsidRPr="00B70A36">
        <w:rPr>
          <w:rFonts w:asciiTheme="majorBidi" w:hAnsiTheme="majorBidi" w:cstheme="majorBidi"/>
          <w:color w:val="222222"/>
          <w:sz w:val="28"/>
          <w:szCs w:val="28"/>
          <w:shd w:val="clear" w:color="auto" w:fill="FFFFFF"/>
        </w:rPr>
        <w:t xml:space="preserve"> — уповноважена людина) —посадова особа, уповноважена парламентом здійснювати від його імені контроль за додержанням конституційних прав і свобод людини і громадянина.</w:t>
      </w:r>
    </w:p>
    <w:p w14:paraId="00FACBF8" w14:textId="6BF05884"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Опозиція</w:t>
      </w:r>
      <w:r w:rsidRPr="00B70A36">
        <w:rPr>
          <w:rFonts w:asciiTheme="majorBidi" w:hAnsiTheme="majorBidi" w:cstheme="majorBidi"/>
          <w:color w:val="222222"/>
          <w:sz w:val="28"/>
          <w:szCs w:val="28"/>
          <w:shd w:val="clear" w:color="auto" w:fill="FFFFFF"/>
        </w:rPr>
        <w:t xml:space="preserve"> (Парламентська опозиція)</w:t>
      </w:r>
      <w:r w:rsidRPr="00B70A36">
        <w:rPr>
          <w:rFonts w:asciiTheme="majorBidi" w:hAnsiTheme="majorBidi" w:cstheme="majorBidi"/>
          <w:b/>
          <w:color w:val="222222"/>
          <w:sz w:val="28"/>
          <w:szCs w:val="28"/>
          <w:shd w:val="clear" w:color="auto" w:fill="FFFFFF"/>
        </w:rPr>
        <w:t>]</w:t>
      </w:r>
      <w:r w:rsidRPr="00B70A36">
        <w:rPr>
          <w:rFonts w:asciiTheme="majorBidi" w:hAnsiTheme="majorBidi" w:cstheme="majorBidi"/>
          <w:color w:val="222222"/>
          <w:sz w:val="28"/>
          <w:szCs w:val="28"/>
          <w:shd w:val="clear" w:color="auto" w:fill="FFFFFF"/>
        </w:rPr>
        <w:t xml:space="preserve">— (від лат. </w:t>
      </w:r>
      <w:r w:rsidRPr="00B70A36">
        <w:rPr>
          <w:rFonts w:asciiTheme="majorBidi" w:hAnsiTheme="majorBidi" w:cstheme="majorBidi"/>
          <w:i/>
          <w:color w:val="222222"/>
          <w:sz w:val="28"/>
          <w:szCs w:val="28"/>
          <w:shd w:val="clear" w:color="auto" w:fill="FFFFFF"/>
          <w:lang w:val="ru-RU"/>
        </w:rPr>
        <w:t>oppositio</w:t>
      </w:r>
      <w:r w:rsidRPr="00B70A36">
        <w:rPr>
          <w:rFonts w:asciiTheme="majorBidi" w:hAnsiTheme="majorBidi" w:cstheme="majorBidi"/>
          <w:color w:val="222222"/>
          <w:sz w:val="28"/>
          <w:szCs w:val="28"/>
          <w:shd w:val="clear" w:color="auto" w:fill="FFFFFF"/>
        </w:rPr>
        <w:t xml:space="preserve"> — протиставлення) одна або кілька депутатських фракцій і груп у парламенті, які ма­ють політичну платформу (політичні погляди, ідеологію, програ­му дій і політичний курс), протилежну тій, що представляє прав­ляча політична сила чи коаліція таких політичних сил, а відтак, не беруть участі у формуванні уряду та інших органів виконавчої влади, формування яких належить до компетенції </w:t>
      </w:r>
      <w:r w:rsidRPr="00B70A36">
        <w:rPr>
          <w:rFonts w:asciiTheme="majorBidi" w:hAnsiTheme="majorBidi" w:cstheme="majorBidi"/>
          <w:color w:val="222222"/>
          <w:sz w:val="28"/>
          <w:szCs w:val="28"/>
          <w:shd w:val="clear" w:color="auto" w:fill="FFFFFF"/>
        </w:rPr>
        <w:lastRenderedPageBreak/>
        <w:t>парламенту, по­слідовно критикують уряд з метою в будь-який момент замінити чинний уряд власним.</w:t>
      </w:r>
    </w:p>
    <w:p w14:paraId="44F8DD29" w14:textId="2ADD215A" w:rsidR="00B70A36" w:rsidRPr="00B70A36" w:rsidRDefault="00B70A36" w:rsidP="00B70A36">
      <w:pPr>
        <w:shd w:val="clear" w:color="auto" w:fill="FFFFFF"/>
        <w:ind w:right="510" w:firstLine="709"/>
        <w:jc w:val="both"/>
        <w:rPr>
          <w:rFonts w:asciiTheme="majorBidi" w:eastAsia="Times New Roman" w:hAnsiTheme="majorBidi" w:cstheme="majorBidi"/>
          <w:color w:val="000000"/>
          <w:sz w:val="28"/>
          <w:szCs w:val="28"/>
          <w:lang w:eastAsia="ru-RU"/>
        </w:rPr>
      </w:pPr>
      <w:r w:rsidRPr="00B70A36">
        <w:rPr>
          <w:rFonts w:asciiTheme="majorBidi" w:eastAsia="Times New Roman" w:hAnsiTheme="majorBidi" w:cstheme="majorBidi"/>
          <w:b/>
          <w:bCs/>
          <w:color w:val="000000"/>
          <w:sz w:val="28"/>
          <w:szCs w:val="28"/>
          <w:lang w:eastAsia="ru-RU"/>
        </w:rPr>
        <w:t>Оптація (або вибір громадянства</w:t>
      </w:r>
      <w:r w:rsidRPr="00B70A36">
        <w:rPr>
          <w:rFonts w:asciiTheme="majorBidi" w:eastAsia="Times New Roman" w:hAnsiTheme="majorBidi" w:cstheme="majorBidi"/>
          <w:color w:val="000000"/>
          <w:sz w:val="28"/>
          <w:szCs w:val="28"/>
          <w:lang w:eastAsia="ru-RU"/>
        </w:rPr>
        <w:t xml:space="preserve">)– (від лат. </w:t>
      </w:r>
      <w:r w:rsidRPr="00B70A36">
        <w:rPr>
          <w:rFonts w:asciiTheme="majorBidi" w:eastAsia="Times New Roman" w:hAnsiTheme="majorBidi" w:cstheme="majorBidi"/>
          <w:i/>
          <w:color w:val="000000"/>
          <w:sz w:val="28"/>
          <w:szCs w:val="28"/>
          <w:lang w:eastAsia="ru-RU"/>
        </w:rPr>
        <w:t>optatio</w:t>
      </w:r>
      <w:r w:rsidRPr="00B70A36">
        <w:rPr>
          <w:rFonts w:asciiTheme="majorBidi" w:eastAsia="Times New Roman" w:hAnsiTheme="majorBidi" w:cstheme="majorBidi"/>
          <w:color w:val="000000"/>
          <w:sz w:val="28"/>
          <w:szCs w:val="28"/>
          <w:lang w:eastAsia="ru-RU"/>
        </w:rPr>
        <w:t xml:space="preserve"> — бажання, вибір) набуття громадянства при переході частини території від однієї держави до іншої або проголошенні частини території колишньої держави новою незалежною державою.</w:t>
      </w:r>
    </w:p>
    <w:p w14:paraId="1A4947B3" w14:textId="77777777" w:rsidR="00B70A36" w:rsidRPr="00B70A36" w:rsidRDefault="00B70A36" w:rsidP="00B70A36">
      <w:pPr>
        <w:spacing w:after="120"/>
        <w:ind w:firstLine="709"/>
        <w:contextualSpacing/>
        <w:jc w:val="both"/>
        <w:rPr>
          <w:rFonts w:asciiTheme="majorBidi" w:hAnsiTheme="majorBidi" w:cstheme="majorBidi"/>
          <w:color w:val="212121"/>
          <w:sz w:val="28"/>
          <w:szCs w:val="28"/>
        </w:rPr>
      </w:pPr>
      <w:r w:rsidRPr="00B70A36">
        <w:rPr>
          <w:rFonts w:asciiTheme="majorBidi" w:hAnsiTheme="majorBidi" w:cstheme="majorBidi"/>
          <w:b/>
          <w:sz w:val="28"/>
          <w:szCs w:val="28"/>
        </w:rPr>
        <w:t>Основні права людини</w:t>
      </w:r>
      <w:r w:rsidRPr="00B70A36">
        <w:rPr>
          <w:rFonts w:asciiTheme="majorBidi" w:hAnsiTheme="majorBidi" w:cstheme="majorBidi"/>
          <w:b/>
          <w:sz w:val="28"/>
          <w:szCs w:val="28"/>
          <w:lang w:val="ru-RU"/>
        </w:rPr>
        <w:t>[</w:t>
      </w:r>
      <w:r w:rsidRPr="00B70A36">
        <w:rPr>
          <w:rFonts w:asciiTheme="majorBidi" w:hAnsiTheme="majorBidi" w:cstheme="majorBidi"/>
          <w:b/>
          <w:sz w:val="28"/>
          <w:szCs w:val="28"/>
          <w:lang w:val="en-US"/>
        </w:rPr>
        <w:t>Humanrights</w:t>
      </w:r>
      <w:r w:rsidRPr="00B70A36">
        <w:rPr>
          <w:rFonts w:asciiTheme="majorBidi" w:hAnsiTheme="majorBidi" w:cstheme="majorBidi"/>
          <w:b/>
          <w:sz w:val="28"/>
          <w:szCs w:val="28"/>
          <w:lang w:val="ru-RU"/>
        </w:rPr>
        <w:t>]</w:t>
      </w:r>
      <w:r w:rsidRPr="00B70A36">
        <w:rPr>
          <w:rFonts w:asciiTheme="majorBidi" w:hAnsiTheme="majorBidi" w:cstheme="majorBidi"/>
          <w:sz w:val="28"/>
          <w:szCs w:val="28"/>
        </w:rPr>
        <w:t xml:space="preserve"> – це система правових </w:t>
      </w:r>
      <w:r w:rsidRPr="00B70A36">
        <w:rPr>
          <w:rFonts w:asciiTheme="majorBidi" w:hAnsiTheme="majorBidi" w:cstheme="majorBidi"/>
          <w:color w:val="212121"/>
          <w:sz w:val="28"/>
          <w:szCs w:val="28"/>
        </w:rPr>
        <w:t>принципів та норм, які утворюють основу конституційного статусу особистості. В демократичних державах вони розуміються як невід'ємні фундаментальні права, належні людині в силу її людської сутності, незалежно від етнічної приналежності, місцезнаходження, мови, релігії, чи будь-яких інших ознак.</w:t>
      </w:r>
    </w:p>
    <w:p w14:paraId="26DD9C55" w14:textId="77777777" w:rsidR="007B2977" w:rsidRDefault="007B2977" w:rsidP="00B70A36">
      <w:pPr>
        <w:spacing w:after="120"/>
        <w:ind w:firstLine="709"/>
        <w:jc w:val="both"/>
        <w:rPr>
          <w:rFonts w:asciiTheme="majorBidi" w:hAnsiTheme="majorBidi" w:cstheme="majorBidi"/>
          <w:color w:val="222222"/>
          <w:sz w:val="28"/>
          <w:szCs w:val="28"/>
          <w:shd w:val="clear" w:color="auto" w:fill="FFFFFF"/>
        </w:rPr>
      </w:pPr>
    </w:p>
    <w:p w14:paraId="45DA3F99" w14:textId="2BA6537D"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7B2977">
        <w:rPr>
          <w:rFonts w:asciiTheme="majorBidi" w:hAnsiTheme="majorBidi" w:cstheme="majorBidi"/>
          <w:b/>
          <w:bCs/>
          <w:color w:val="222222"/>
          <w:sz w:val="28"/>
          <w:szCs w:val="28"/>
          <w:shd w:val="clear" w:color="auto" w:fill="FFFFFF"/>
        </w:rPr>
        <w:t>Офіційні спостерігачі</w:t>
      </w:r>
      <w:r w:rsidRPr="000F7C34">
        <w:rPr>
          <w:rFonts w:asciiTheme="majorBidi" w:hAnsiTheme="majorBidi" w:cstheme="majorBidi"/>
          <w:color w:val="222222"/>
          <w:sz w:val="28"/>
          <w:szCs w:val="28"/>
          <w:shd w:val="clear" w:color="auto" w:fill="FFFFFF"/>
        </w:rPr>
        <w:t xml:space="preserve"> — це особи, які є суб’єктами виборчого процесу, представляють кандидатів та партії (блоки), які висунули кандида­тів, що здійснюють публічний контроль за додержанням виборчого законодавства усіма суб’єктами виборчого процесу і за</w:t>
      </w:r>
      <w:r w:rsidRPr="00B70A36">
        <w:rPr>
          <w:rFonts w:asciiTheme="majorBidi" w:hAnsiTheme="majorBidi" w:cstheme="majorBidi"/>
          <w:color w:val="222222"/>
          <w:sz w:val="28"/>
          <w:szCs w:val="28"/>
          <w:shd w:val="clear" w:color="auto" w:fill="FFFFFF"/>
        </w:rPr>
        <w:t xml:space="preserve"> безперешкод­ною реалізацією виборцями своїх прав на вільне волевиявлення.</w:t>
      </w:r>
    </w:p>
    <w:p w14:paraId="429B6ADA" w14:textId="4D724D76"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Парламент-</w:t>
      </w:r>
      <w:r w:rsidRPr="00B70A36">
        <w:rPr>
          <w:rFonts w:asciiTheme="majorBidi" w:hAnsiTheme="majorBidi" w:cstheme="majorBidi"/>
          <w:color w:val="222222"/>
          <w:sz w:val="28"/>
          <w:szCs w:val="28"/>
          <w:shd w:val="clear" w:color="auto" w:fill="FFFFFF"/>
        </w:rPr>
        <w:t xml:space="preserve"> (від фр. </w:t>
      </w:r>
      <w:r w:rsidRPr="00B70A36">
        <w:rPr>
          <w:rFonts w:asciiTheme="majorBidi" w:hAnsiTheme="majorBidi" w:cstheme="majorBidi"/>
          <w:i/>
          <w:color w:val="222222"/>
          <w:sz w:val="28"/>
          <w:szCs w:val="28"/>
          <w:shd w:val="clear" w:color="auto" w:fill="FFFFFF"/>
          <w:lang w:val="ru-RU"/>
        </w:rPr>
        <w:t>parler</w:t>
      </w:r>
      <w:r w:rsidRPr="00B70A36">
        <w:rPr>
          <w:rFonts w:asciiTheme="majorBidi" w:hAnsiTheme="majorBidi" w:cstheme="majorBidi"/>
          <w:color w:val="222222"/>
          <w:sz w:val="28"/>
          <w:szCs w:val="28"/>
          <w:shd w:val="clear" w:color="auto" w:fill="FFFFFF"/>
        </w:rPr>
        <w:t xml:space="preserve"> — розмовляти) загальнодержавний (загальнонаціональний) </w:t>
      </w:r>
      <w:r w:rsidRPr="00B70A36">
        <w:rPr>
          <w:rFonts w:asciiTheme="majorBidi" w:hAnsiTheme="majorBidi" w:cstheme="majorBidi"/>
          <w:sz w:val="28"/>
          <w:szCs w:val="28"/>
          <w:shd w:val="clear" w:color="auto" w:fill="FFFFFF"/>
        </w:rPr>
        <w:t>орган народного представництва, єдиний законодавчай орган, у державах в яких діє принцип  поділу влад. В авторитарних державах парламенти можуть виконувати дорадчі функції.</w:t>
      </w:r>
    </w:p>
    <w:p w14:paraId="5F5F0755" w14:textId="77777777"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Парламентаризм</w:t>
      </w:r>
      <w:r w:rsidRPr="00B70A36">
        <w:rPr>
          <w:rFonts w:asciiTheme="majorBidi" w:hAnsiTheme="majorBidi" w:cstheme="majorBidi"/>
          <w:color w:val="222222"/>
          <w:sz w:val="28"/>
          <w:szCs w:val="28"/>
          <w:shd w:val="clear" w:color="auto" w:fill="FFFFFF"/>
        </w:rPr>
        <w:t xml:space="preserve"> (фр. </w:t>
      </w:r>
      <w:r w:rsidRPr="00B70A36">
        <w:rPr>
          <w:rFonts w:asciiTheme="majorBidi" w:hAnsiTheme="majorBidi" w:cstheme="majorBidi"/>
          <w:color w:val="222222"/>
          <w:sz w:val="28"/>
          <w:szCs w:val="28"/>
          <w:shd w:val="clear" w:color="auto" w:fill="FFFFFF"/>
          <w:lang w:val="ru-RU"/>
        </w:rPr>
        <w:t>parlementarisme</w:t>
      </w:r>
      <w:r w:rsidRPr="00B70A36">
        <w:rPr>
          <w:rFonts w:asciiTheme="majorBidi" w:hAnsiTheme="majorBidi" w:cstheme="majorBidi"/>
          <w:color w:val="222222"/>
          <w:sz w:val="28"/>
          <w:szCs w:val="28"/>
          <w:shd w:val="clear" w:color="auto" w:fill="FFFFFF"/>
        </w:rPr>
        <w:t xml:space="preserve"> — парламентська систе­ма) — це організація державної влади, для якої характерним є ви­знання провідної або істотної ролі парламенту в управлінні дер­жавними справами.</w:t>
      </w:r>
    </w:p>
    <w:p w14:paraId="5BA9356C" w14:textId="503C4DBC"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Парламентарій</w:t>
      </w:r>
      <w:r w:rsidRPr="000F7C34">
        <w:rPr>
          <w:rFonts w:asciiTheme="majorBidi" w:hAnsiTheme="majorBidi" w:cstheme="majorBidi"/>
          <w:color w:val="222222"/>
          <w:sz w:val="28"/>
          <w:szCs w:val="28"/>
          <w:shd w:val="clear" w:color="auto" w:fill="FFFFFF"/>
        </w:rPr>
        <w:t>— обраний відповідно до закону представник народу у парламенті.</w:t>
      </w:r>
    </w:p>
    <w:p w14:paraId="05735F82" w14:textId="5A3A6760"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rPr>
        <w:t>Парламентська більшість</w:t>
      </w:r>
      <w:r w:rsidRPr="000F7C34">
        <w:rPr>
          <w:rFonts w:asciiTheme="majorBidi" w:hAnsiTheme="majorBidi" w:cstheme="majorBidi"/>
          <w:color w:val="222222"/>
          <w:sz w:val="28"/>
          <w:szCs w:val="28"/>
          <w:shd w:val="clear" w:color="auto" w:fill="FFFFFF"/>
        </w:rPr>
        <w:t>— це коаліція депутатських фракцій, що має у своєму складі більшість від загального складу парламенту, що дає їй право і можливість здійснювати контроль за його робо­тою, а також брати безпосередню участь у формуванні персональ­ного складу уряду.</w:t>
      </w:r>
      <w:r w:rsidRPr="000F7C34">
        <w:rPr>
          <w:rFonts w:asciiTheme="majorBidi" w:hAnsiTheme="majorBidi" w:cstheme="majorBidi"/>
          <w:i/>
          <w:color w:val="222222"/>
          <w:sz w:val="28"/>
          <w:szCs w:val="28"/>
          <w:shd w:val="clear" w:color="auto" w:fill="FFFFFF"/>
        </w:rPr>
        <w:t>(див. також «Коаліція»)</w:t>
      </w:r>
    </w:p>
    <w:p w14:paraId="3623A797" w14:textId="214A1301"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rPr>
        <w:t xml:space="preserve">Парламентські читання </w:t>
      </w:r>
      <w:r w:rsidRPr="000F7C34">
        <w:rPr>
          <w:rFonts w:asciiTheme="majorBidi" w:hAnsiTheme="majorBidi" w:cstheme="majorBidi"/>
          <w:color w:val="222222"/>
          <w:sz w:val="28"/>
          <w:szCs w:val="28"/>
          <w:shd w:val="clear" w:color="auto" w:fill="FFFFFF"/>
        </w:rPr>
        <w:t>— це одна із стадій законодавчого процесу, що полягає в обговоренні проектів законів та інших нормативно-правових актів на пленарних засіданнях парламенту</w:t>
      </w:r>
      <w:r w:rsidRPr="00B70A36">
        <w:rPr>
          <w:rFonts w:asciiTheme="majorBidi" w:hAnsiTheme="majorBidi" w:cstheme="majorBidi"/>
          <w:color w:val="222222"/>
          <w:sz w:val="28"/>
          <w:szCs w:val="28"/>
          <w:shd w:val="clear" w:color="auto" w:fill="FFFFFF"/>
        </w:rPr>
        <w:t>.</w:t>
      </w:r>
    </w:p>
    <w:p w14:paraId="10E10986" w14:textId="1D298892" w:rsidR="00B70A36" w:rsidRPr="00B70A36" w:rsidRDefault="00B70A36" w:rsidP="00B7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heme="majorBidi" w:eastAsia="Times New Roman" w:hAnsiTheme="majorBidi" w:cstheme="majorBidi"/>
          <w:color w:val="000000"/>
          <w:sz w:val="28"/>
          <w:szCs w:val="28"/>
          <w:shd w:val="clear" w:color="auto" w:fill="FFFFFF"/>
          <w:lang w:eastAsia="ru-RU"/>
        </w:rPr>
      </w:pPr>
      <w:r w:rsidRPr="00B70A36">
        <w:rPr>
          <w:rFonts w:asciiTheme="majorBidi" w:eastAsia="Times New Roman" w:hAnsiTheme="majorBidi" w:cstheme="majorBidi"/>
          <w:b/>
          <w:sz w:val="28"/>
          <w:szCs w:val="28"/>
          <w:lang w:eastAsia="ru-RU"/>
        </w:rPr>
        <w:t>Партійна система</w:t>
      </w:r>
      <w:r w:rsidRPr="00B70A36">
        <w:rPr>
          <w:rFonts w:asciiTheme="majorBidi" w:eastAsia="Times New Roman" w:hAnsiTheme="majorBidi" w:cstheme="majorBidi"/>
          <w:color w:val="000000"/>
          <w:sz w:val="28"/>
          <w:szCs w:val="28"/>
          <w:shd w:val="clear" w:color="auto" w:fill="FFFFFF"/>
          <w:lang w:eastAsia="ru-RU"/>
        </w:rPr>
        <w:t>це система відносин конкуренції та співробітництва між політичними партіями в державі.</w:t>
      </w:r>
    </w:p>
    <w:p w14:paraId="24371FF7" w14:textId="32725BC2"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Пасивневиборче право</w:t>
      </w:r>
      <w:r w:rsidRPr="00B70A36">
        <w:rPr>
          <w:rFonts w:asciiTheme="majorBidi" w:hAnsiTheme="majorBidi" w:cstheme="majorBidi"/>
          <w:color w:val="222222"/>
          <w:sz w:val="28"/>
          <w:szCs w:val="28"/>
          <w:shd w:val="clear" w:color="auto" w:fill="FFFFFF"/>
        </w:rPr>
        <w:t xml:space="preserve"> — </w:t>
      </w:r>
      <w:r w:rsidRPr="00B70A36">
        <w:rPr>
          <w:rFonts w:asciiTheme="majorBidi" w:hAnsiTheme="majorBidi" w:cstheme="majorBidi"/>
          <w:i/>
          <w:color w:val="222222"/>
          <w:sz w:val="28"/>
          <w:szCs w:val="28"/>
          <w:shd w:val="clear" w:color="auto" w:fill="FFFFFF"/>
        </w:rPr>
        <w:t xml:space="preserve">(від лат. </w:t>
      </w:r>
      <w:r w:rsidRPr="00B70A36">
        <w:rPr>
          <w:rFonts w:asciiTheme="majorBidi" w:hAnsiTheme="majorBidi" w:cstheme="majorBidi"/>
          <w:i/>
          <w:color w:val="222222"/>
          <w:sz w:val="28"/>
          <w:szCs w:val="28"/>
          <w:shd w:val="clear" w:color="auto" w:fill="FFFFFF"/>
          <w:lang w:val="ru-RU"/>
        </w:rPr>
        <w:t>passivus</w:t>
      </w:r>
      <w:r w:rsidRPr="00B70A36">
        <w:rPr>
          <w:rFonts w:asciiTheme="majorBidi" w:hAnsiTheme="majorBidi" w:cstheme="majorBidi"/>
          <w:i/>
          <w:color w:val="222222"/>
          <w:sz w:val="28"/>
          <w:szCs w:val="28"/>
          <w:shd w:val="clear" w:color="auto" w:fill="FFFFFF"/>
        </w:rPr>
        <w:t xml:space="preserve"> — бездіяльний</w:t>
      </w:r>
      <w:r w:rsidRPr="00B70A36">
        <w:rPr>
          <w:rFonts w:asciiTheme="majorBidi" w:hAnsiTheme="majorBidi" w:cstheme="majorBidi"/>
          <w:b/>
          <w:i/>
          <w:color w:val="222222"/>
          <w:sz w:val="28"/>
          <w:szCs w:val="28"/>
          <w:shd w:val="clear" w:color="auto" w:fill="FFFFFF"/>
        </w:rPr>
        <w:t>)</w:t>
      </w:r>
      <w:r w:rsidRPr="00B70A36">
        <w:rPr>
          <w:rFonts w:asciiTheme="majorBidi" w:hAnsiTheme="majorBidi" w:cstheme="majorBidi"/>
          <w:color w:val="222222"/>
          <w:sz w:val="28"/>
          <w:szCs w:val="28"/>
          <w:shd w:val="clear" w:color="auto" w:fill="FFFFFF"/>
        </w:rPr>
        <w:t xml:space="preserve"> право громадянина бути обраним до органів публічної влади.</w:t>
      </w:r>
    </w:p>
    <w:p w14:paraId="71D208BD" w14:textId="407C65B4"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lastRenderedPageBreak/>
        <w:t xml:space="preserve">Передвиборні дебати </w:t>
      </w:r>
      <w:r w:rsidRPr="00B70A36">
        <w:rPr>
          <w:rFonts w:asciiTheme="majorBidi" w:hAnsiTheme="majorBidi" w:cstheme="majorBidi"/>
          <w:color w:val="222222"/>
          <w:sz w:val="28"/>
          <w:szCs w:val="28"/>
          <w:shd w:val="clear" w:color="auto" w:fill="FFFFFF"/>
        </w:rPr>
        <w:t xml:space="preserve"> </w:t>
      </w:r>
      <w:r w:rsidRPr="00B70A36">
        <w:rPr>
          <w:rFonts w:asciiTheme="majorBidi" w:hAnsiTheme="majorBidi" w:cstheme="majorBidi"/>
          <w:i/>
          <w:color w:val="222222"/>
          <w:sz w:val="28"/>
          <w:szCs w:val="28"/>
          <w:shd w:val="clear" w:color="auto" w:fill="FFFFFF"/>
        </w:rPr>
        <w:t xml:space="preserve">(від фр. </w:t>
      </w:r>
      <w:r w:rsidRPr="00B70A36">
        <w:rPr>
          <w:rFonts w:asciiTheme="majorBidi" w:hAnsiTheme="majorBidi" w:cstheme="majorBidi"/>
          <w:i/>
          <w:color w:val="222222"/>
          <w:sz w:val="28"/>
          <w:szCs w:val="28"/>
          <w:shd w:val="clear" w:color="auto" w:fill="FFFFFF"/>
          <w:lang w:val="ru-RU"/>
        </w:rPr>
        <w:t>debattre</w:t>
      </w:r>
      <w:r w:rsidRPr="00B70A36">
        <w:rPr>
          <w:rFonts w:asciiTheme="majorBidi" w:hAnsiTheme="majorBidi" w:cstheme="majorBidi"/>
          <w:i/>
          <w:color w:val="222222"/>
          <w:sz w:val="28"/>
          <w:szCs w:val="28"/>
          <w:shd w:val="clear" w:color="auto" w:fill="FFFFFF"/>
        </w:rPr>
        <w:t xml:space="preserve"> — сперечатися)</w:t>
      </w:r>
      <w:r w:rsidRPr="00B70A36">
        <w:rPr>
          <w:rFonts w:asciiTheme="majorBidi" w:hAnsiTheme="majorBidi" w:cstheme="majorBidi"/>
          <w:color w:val="222222"/>
          <w:sz w:val="28"/>
          <w:szCs w:val="28"/>
          <w:shd w:val="clear" w:color="auto" w:fill="FFFFFF"/>
        </w:rPr>
        <w:t>форма пе­редвиборної агітації, що проводиться в строки, передбачені зако­ном для проведення такої агітації, і являє собою публічну диску­сію між кандидатами на посаду глави держави чи кандидатами у депутати, що проводиться в засобах масової інформації у фіксова­ний час і за заздалегідь встановленим регламентом.</w:t>
      </w:r>
    </w:p>
    <w:p w14:paraId="21A63BD7" w14:textId="6184CF29"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Петиція</w:t>
      </w:r>
      <w:r w:rsidRPr="00B70A36">
        <w:rPr>
          <w:rFonts w:asciiTheme="majorBidi" w:hAnsiTheme="majorBidi" w:cstheme="majorBidi"/>
          <w:color w:val="222222"/>
          <w:sz w:val="28"/>
          <w:szCs w:val="28"/>
          <w:shd w:val="clear" w:color="auto" w:fill="FFFFFF"/>
        </w:rPr>
        <w:t xml:space="preserve"> </w:t>
      </w:r>
      <w:r w:rsidRPr="00B70A36">
        <w:rPr>
          <w:rFonts w:asciiTheme="majorBidi" w:hAnsiTheme="majorBidi" w:cstheme="majorBidi"/>
          <w:i/>
          <w:color w:val="222222"/>
          <w:sz w:val="28"/>
          <w:szCs w:val="28"/>
          <w:shd w:val="clear" w:color="auto" w:fill="FFFFFF"/>
        </w:rPr>
        <w:t xml:space="preserve">(від лат. </w:t>
      </w:r>
      <w:r w:rsidRPr="00B70A36">
        <w:rPr>
          <w:rFonts w:asciiTheme="majorBidi" w:hAnsiTheme="majorBidi" w:cstheme="majorBidi"/>
          <w:i/>
          <w:color w:val="222222"/>
          <w:sz w:val="28"/>
          <w:szCs w:val="28"/>
          <w:shd w:val="clear" w:color="auto" w:fill="FFFFFF"/>
          <w:lang w:val="ru-RU"/>
        </w:rPr>
        <w:t>petitio</w:t>
      </w:r>
      <w:r w:rsidRPr="00B70A36">
        <w:rPr>
          <w:rFonts w:asciiTheme="majorBidi" w:hAnsiTheme="majorBidi" w:cstheme="majorBidi"/>
          <w:i/>
          <w:color w:val="222222"/>
          <w:sz w:val="28"/>
          <w:szCs w:val="28"/>
          <w:shd w:val="clear" w:color="auto" w:fill="FFFFFF"/>
        </w:rPr>
        <w:t xml:space="preserve"> — прохання)</w:t>
      </w:r>
      <w:r w:rsidRPr="00B70A36">
        <w:rPr>
          <w:rFonts w:asciiTheme="majorBidi" w:hAnsiTheme="majorBidi" w:cstheme="majorBidi"/>
          <w:color w:val="222222"/>
          <w:sz w:val="28"/>
          <w:szCs w:val="28"/>
          <w:shd w:val="clear" w:color="auto" w:fill="FFFFFF"/>
        </w:rPr>
        <w:t>право громадян направляти індивідуальні чи колективні письмові звернення (клопотання) або особисто звертатися до органів державної влади та органів місце­вого самоврядування, їх посадових і службових осіб з питань, від­несених до їх повноважень.</w:t>
      </w:r>
    </w:p>
    <w:p w14:paraId="01526048" w14:textId="6DFFA088"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Плебісцит</w:t>
      </w:r>
      <w:r w:rsidRPr="00B70A36">
        <w:rPr>
          <w:rFonts w:asciiTheme="majorBidi" w:hAnsiTheme="majorBidi" w:cstheme="majorBidi"/>
          <w:color w:val="222222"/>
          <w:sz w:val="28"/>
          <w:szCs w:val="28"/>
          <w:shd w:val="clear" w:color="auto" w:fill="FFFFFF"/>
        </w:rPr>
        <w:t xml:space="preserve"> </w:t>
      </w:r>
      <w:r w:rsidRPr="00B70A36">
        <w:rPr>
          <w:rFonts w:asciiTheme="majorBidi" w:hAnsiTheme="majorBidi" w:cstheme="majorBidi"/>
          <w:i/>
          <w:color w:val="222222"/>
          <w:sz w:val="28"/>
          <w:szCs w:val="28"/>
          <w:shd w:val="clear" w:color="auto" w:fill="FFFFFF"/>
        </w:rPr>
        <w:t xml:space="preserve">(від лат. </w:t>
      </w:r>
      <w:r w:rsidRPr="00B70A36">
        <w:rPr>
          <w:rFonts w:asciiTheme="majorBidi" w:hAnsiTheme="majorBidi" w:cstheme="majorBidi"/>
          <w:i/>
          <w:color w:val="222222"/>
          <w:sz w:val="28"/>
          <w:szCs w:val="28"/>
          <w:shd w:val="clear" w:color="auto" w:fill="FFFFFF"/>
          <w:lang w:val="ru-RU"/>
        </w:rPr>
        <w:t>plebiscitum</w:t>
      </w:r>
      <w:r w:rsidRPr="00B70A36">
        <w:rPr>
          <w:rFonts w:asciiTheme="majorBidi" w:hAnsiTheme="majorBidi" w:cstheme="majorBidi"/>
          <w:i/>
          <w:color w:val="222222"/>
          <w:sz w:val="28"/>
          <w:szCs w:val="28"/>
          <w:shd w:val="clear" w:color="auto" w:fill="FFFFFF"/>
        </w:rPr>
        <w:t xml:space="preserve"> — рішення народу): 1. </w:t>
      </w:r>
      <w:r w:rsidRPr="00B70A36">
        <w:rPr>
          <w:rFonts w:asciiTheme="majorBidi" w:hAnsiTheme="majorBidi" w:cstheme="majorBidi"/>
          <w:color w:val="222222"/>
          <w:sz w:val="28"/>
          <w:szCs w:val="28"/>
          <w:shd w:val="clear" w:color="auto" w:fill="FFFFFF"/>
        </w:rPr>
        <w:t xml:space="preserve">Узагальнене опитування громадян з метою виявити їхню думку, погляд, волю і по­зицію щодо соціально значущого питання державного чи громад­ського життя. 2. Синонім поняття </w:t>
      </w:r>
      <w:r w:rsidRPr="00B70A36">
        <w:rPr>
          <w:rFonts w:asciiTheme="majorBidi" w:hAnsiTheme="majorBidi" w:cstheme="majorBidi"/>
          <w:i/>
          <w:color w:val="222222"/>
          <w:sz w:val="28"/>
          <w:szCs w:val="28"/>
          <w:shd w:val="clear" w:color="auto" w:fill="FFFFFF"/>
        </w:rPr>
        <w:t>«Референдум»</w:t>
      </w:r>
      <w:r w:rsidRPr="00B70A36">
        <w:rPr>
          <w:rFonts w:asciiTheme="majorBidi" w:hAnsiTheme="majorBidi" w:cstheme="majorBidi"/>
          <w:color w:val="222222"/>
          <w:sz w:val="28"/>
          <w:szCs w:val="28"/>
          <w:shd w:val="clear" w:color="auto" w:fill="FFFFFF"/>
        </w:rPr>
        <w:t>.</w:t>
      </w:r>
    </w:p>
    <w:p w14:paraId="50444DF9" w14:textId="77335C8B" w:rsidR="00B70A36" w:rsidRPr="00B70A36" w:rsidRDefault="00B70A36" w:rsidP="00B70A36">
      <w:pPr>
        <w:shd w:val="clear" w:color="auto" w:fill="FFFFFF"/>
        <w:spacing w:after="120"/>
        <w:ind w:firstLine="709"/>
        <w:jc w:val="both"/>
        <w:rPr>
          <w:rFonts w:asciiTheme="majorBidi" w:eastAsia="Times New Roman" w:hAnsiTheme="majorBidi" w:cstheme="majorBidi"/>
          <w:sz w:val="28"/>
          <w:szCs w:val="28"/>
          <w:lang w:eastAsia="ru-RU"/>
        </w:rPr>
      </w:pPr>
      <w:r w:rsidRPr="00B70A36">
        <w:rPr>
          <w:rFonts w:asciiTheme="majorBidi" w:eastAsia="Times New Roman" w:hAnsiTheme="majorBidi" w:cstheme="majorBidi"/>
          <w:b/>
          <w:sz w:val="28"/>
          <w:szCs w:val="28"/>
          <w:lang w:eastAsia="ru-RU"/>
        </w:rPr>
        <w:t>Плюралізм (також «Політичний плюралізм»)</w:t>
      </w:r>
      <w:r w:rsidR="007B2977">
        <w:rPr>
          <w:rFonts w:asciiTheme="majorBidi" w:eastAsia="Times New Roman" w:hAnsiTheme="majorBidi" w:cstheme="majorBidi"/>
          <w:b/>
          <w:sz w:val="28"/>
          <w:szCs w:val="28"/>
          <w:lang w:eastAsia="ru-RU"/>
        </w:rPr>
        <w:t xml:space="preserve"> </w:t>
      </w:r>
      <w:r w:rsidRPr="00B70A36">
        <w:rPr>
          <w:rFonts w:asciiTheme="majorBidi" w:eastAsia="Times New Roman" w:hAnsiTheme="majorBidi" w:cstheme="majorBidi"/>
          <w:b/>
          <w:sz w:val="28"/>
          <w:szCs w:val="28"/>
          <w:lang w:eastAsia="ru-RU"/>
        </w:rPr>
        <w:t xml:space="preserve">- </w:t>
      </w:r>
      <w:r w:rsidRPr="00B70A36">
        <w:rPr>
          <w:rFonts w:asciiTheme="majorBidi" w:eastAsia="Times New Roman" w:hAnsiTheme="majorBidi" w:cstheme="majorBidi"/>
          <w:i/>
          <w:sz w:val="28"/>
          <w:szCs w:val="28"/>
          <w:lang w:eastAsia="ru-RU"/>
        </w:rPr>
        <w:t>(від лат. pluralis — множинний)</w:t>
      </w:r>
      <w:r w:rsidRPr="00B70A36">
        <w:rPr>
          <w:rFonts w:asciiTheme="majorBidi" w:eastAsia="Times New Roman" w:hAnsiTheme="majorBidi" w:cstheme="majorBidi"/>
          <w:sz w:val="28"/>
          <w:szCs w:val="28"/>
          <w:lang w:eastAsia="ru-RU"/>
        </w:rPr>
        <w:t xml:space="preserve"> характеристика політичної системи суспільства, за якої соціальні групи мають можливість висловлювати власні позиції через своїх представників у політичних і громадських організаціях. Плюралізм передбачає різні позиції, погляди, що відображають розмаїтість інтересів у суспільстві, багатопартійність.</w:t>
      </w:r>
    </w:p>
    <w:p w14:paraId="53044362" w14:textId="79834D33" w:rsidR="00B70A36" w:rsidRPr="00B70A36" w:rsidRDefault="00B70A36" w:rsidP="00B70A36">
      <w:pPr>
        <w:shd w:val="clear" w:color="auto" w:fill="FFFFFF"/>
        <w:spacing w:after="120"/>
        <w:ind w:firstLine="709"/>
        <w:jc w:val="both"/>
        <w:rPr>
          <w:rFonts w:asciiTheme="majorBidi" w:eastAsia="Times New Roman" w:hAnsiTheme="majorBidi" w:cstheme="majorBidi"/>
          <w:b/>
          <w:sz w:val="28"/>
          <w:szCs w:val="28"/>
          <w:lang w:eastAsia="ru-RU"/>
        </w:rPr>
      </w:pPr>
      <w:r w:rsidRPr="00B70A36">
        <w:rPr>
          <w:rFonts w:asciiTheme="majorBidi" w:eastAsia="Times New Roman" w:hAnsiTheme="majorBidi" w:cstheme="majorBidi"/>
          <w:b/>
          <w:sz w:val="28"/>
          <w:szCs w:val="28"/>
          <w:lang w:eastAsia="ru-RU"/>
        </w:rPr>
        <w:t xml:space="preserve">Поділ влад (Принцип поділу влад) - </w:t>
      </w:r>
      <w:r w:rsidRPr="00B70A36">
        <w:rPr>
          <w:rFonts w:asciiTheme="majorBidi" w:eastAsia="Times New Roman" w:hAnsiTheme="majorBidi" w:cstheme="majorBidi"/>
          <w:sz w:val="28"/>
          <w:szCs w:val="28"/>
          <w:lang w:eastAsia="ru-RU"/>
        </w:rPr>
        <w:t xml:space="preserve">правова теорія та конституційний принцип, згідно з якими державна влада повинна бути поділена на три незалежні одна від одної (але при необхідності контролюючі одна одну) гілки: законодавчу, виконавчу та судову. Необхідною ознакою поділу влад є наявність дієвої </w:t>
      </w:r>
      <w:r w:rsidRPr="00B70A36">
        <w:rPr>
          <w:rFonts w:asciiTheme="majorBidi" w:eastAsia="Times New Roman" w:hAnsiTheme="majorBidi" w:cstheme="majorBidi"/>
          <w:i/>
          <w:sz w:val="28"/>
          <w:szCs w:val="28"/>
          <w:lang w:eastAsia="ru-RU"/>
        </w:rPr>
        <w:t>системи стримувань та противаг (див.).</w:t>
      </w:r>
      <w:r w:rsidRPr="00B70A36">
        <w:rPr>
          <w:rFonts w:asciiTheme="majorBidi" w:eastAsia="Times New Roman" w:hAnsiTheme="majorBidi" w:cstheme="majorBidi"/>
          <w:sz w:val="28"/>
          <w:szCs w:val="28"/>
          <w:lang w:eastAsia="ru-RU"/>
        </w:rPr>
        <w:t xml:space="preserve"> Поділ влад слід відрізняти від розподілу повноважень, який існує у будь-якій державі. Деякі європейські держави, а також Республіка Китай (Тайвань), законодавчо відокремлюють контрольну, екзаменаційну, юридичну, а також засновницьку та виборчу гілки. Термін увів французький філософ просвітитель Шарль-Луї де Монтеск'є (фр. </w:t>
      </w:r>
      <w:r w:rsidRPr="00B70A36">
        <w:rPr>
          <w:rFonts w:asciiTheme="majorBidi" w:eastAsia="Times New Roman" w:hAnsiTheme="majorBidi" w:cstheme="majorBidi"/>
          <w:i/>
          <w:sz w:val="28"/>
          <w:szCs w:val="28"/>
          <w:lang w:val="en-US" w:eastAsia="ru-RU"/>
        </w:rPr>
        <w:t>s</w:t>
      </w:r>
      <w:r w:rsidRPr="00B70A36">
        <w:rPr>
          <w:rFonts w:asciiTheme="majorBidi" w:eastAsia="Times New Roman" w:hAnsiTheme="majorBidi" w:cstheme="majorBidi"/>
          <w:i/>
          <w:sz w:val="28"/>
          <w:szCs w:val="28"/>
          <w:lang w:eastAsia="ru-RU"/>
        </w:rPr>
        <w:t>é</w:t>
      </w:r>
      <w:r w:rsidRPr="00B70A36">
        <w:rPr>
          <w:rFonts w:asciiTheme="majorBidi" w:eastAsia="Times New Roman" w:hAnsiTheme="majorBidi" w:cstheme="majorBidi"/>
          <w:i/>
          <w:sz w:val="28"/>
          <w:szCs w:val="28"/>
          <w:lang w:val="en-US" w:eastAsia="ru-RU"/>
        </w:rPr>
        <w:t>parationdespouvoirs</w:t>
      </w:r>
      <w:r w:rsidRPr="00B70A36">
        <w:rPr>
          <w:rFonts w:asciiTheme="majorBidi" w:eastAsia="Times New Roman" w:hAnsiTheme="majorBidi" w:cstheme="majorBidi"/>
          <w:sz w:val="28"/>
          <w:szCs w:val="28"/>
          <w:lang w:eastAsia="ru-RU"/>
        </w:rPr>
        <w:t xml:space="preserve">, лат. </w:t>
      </w:r>
      <w:r w:rsidRPr="00B70A36">
        <w:rPr>
          <w:rFonts w:asciiTheme="majorBidi" w:eastAsia="Times New Roman" w:hAnsiTheme="majorBidi" w:cstheme="majorBidi"/>
          <w:i/>
          <w:sz w:val="28"/>
          <w:szCs w:val="28"/>
          <w:lang w:val="en-US" w:eastAsia="ru-RU"/>
        </w:rPr>
        <w:t>triaspolitica</w:t>
      </w:r>
      <w:r w:rsidRPr="00B70A36">
        <w:rPr>
          <w:rFonts w:asciiTheme="majorBidi" w:eastAsia="Times New Roman" w:hAnsiTheme="majorBidi" w:cstheme="majorBidi"/>
          <w:sz w:val="28"/>
          <w:szCs w:val="28"/>
          <w:lang w:eastAsia="ru-RU"/>
        </w:rPr>
        <w:t xml:space="preserve">).Принцип поділу влади був уперше закріплений у Конституції США 1787 </w:t>
      </w:r>
      <w:r w:rsidRPr="00B70A36">
        <w:rPr>
          <w:rFonts w:asciiTheme="majorBidi" w:eastAsia="Times New Roman" w:hAnsiTheme="majorBidi" w:cstheme="majorBidi"/>
          <w:sz w:val="28"/>
          <w:szCs w:val="28"/>
          <w:lang w:val="en-US" w:eastAsia="ru-RU"/>
        </w:rPr>
        <w:t>p</w:t>
      </w:r>
      <w:r w:rsidRPr="00B70A36">
        <w:rPr>
          <w:rFonts w:asciiTheme="majorBidi" w:eastAsia="Times New Roman" w:hAnsiTheme="majorBidi" w:cstheme="majorBidi"/>
          <w:sz w:val="28"/>
          <w:szCs w:val="28"/>
          <w:lang w:eastAsia="ru-RU"/>
        </w:rPr>
        <w:t>., Декларації прав людини і громадянина 1789 р. у Франції, і Конституції Франції 1791 р.</w:t>
      </w:r>
    </w:p>
    <w:p w14:paraId="6599F199" w14:textId="3C0DE736" w:rsidR="00B70A36" w:rsidRPr="000F7C34" w:rsidRDefault="00B70A36" w:rsidP="00B70A36">
      <w:pPr>
        <w:ind w:firstLine="709"/>
        <w:contextualSpacing/>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Позитивна дискримінація</w:t>
      </w:r>
      <w:r w:rsidR="007B2977">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 xml:space="preserve">(останній терміт </w:t>
      </w:r>
      <w:r w:rsidRPr="000F7C34">
        <w:rPr>
          <w:rFonts w:asciiTheme="majorBidi" w:hAnsiTheme="majorBidi" w:cstheme="majorBidi"/>
          <w:color w:val="222222"/>
          <w:sz w:val="28"/>
          <w:szCs w:val="28"/>
          <w:shd w:val="clear" w:color="auto" w:fill="FFFFFF"/>
        </w:rPr>
        <w:t>вживається в конституційому праві деяких Азійських країн, зокрема Індії та Непалу)</w:t>
      </w:r>
      <w:r w:rsidRPr="000F7C34">
        <w:rPr>
          <w:rFonts w:asciiTheme="majorBidi" w:hAnsiTheme="majorBidi" w:cstheme="majorBidi"/>
          <w:b/>
          <w:color w:val="222222"/>
          <w:sz w:val="28"/>
          <w:szCs w:val="28"/>
          <w:shd w:val="clear" w:color="auto" w:fill="FFFFFF"/>
        </w:rPr>
        <w:t>]</w:t>
      </w:r>
      <w:r w:rsidRPr="000F7C34">
        <w:rPr>
          <w:rFonts w:asciiTheme="majorBidi" w:hAnsiTheme="majorBidi" w:cstheme="majorBidi"/>
          <w:color w:val="222222"/>
          <w:sz w:val="28"/>
          <w:szCs w:val="28"/>
          <w:shd w:val="clear" w:color="auto" w:fill="FFFFFF"/>
        </w:rPr>
        <w:t xml:space="preserve"> – це соціально-політичні заходи щодо надання переважних прав або привілеїв для певних груп населення, що застосовуються для створення статистичного рівності в посадах, рівнях освіти, доходах для представників різних статей, рас, етносів, конфесій, сексуальних орієнтацій, тощо.</w:t>
      </w:r>
    </w:p>
    <w:p w14:paraId="5DD6631B" w14:textId="6E474AFD" w:rsidR="00B70A36" w:rsidRPr="00B70A36" w:rsidRDefault="00B70A36" w:rsidP="00B7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heme="majorBidi" w:eastAsia="Times New Roman" w:hAnsiTheme="majorBidi" w:cstheme="majorBidi"/>
          <w:color w:val="000000"/>
          <w:sz w:val="28"/>
          <w:szCs w:val="28"/>
          <w:shd w:val="clear" w:color="auto" w:fill="FFFFFF"/>
          <w:lang w:eastAsia="ru-RU"/>
        </w:rPr>
      </w:pPr>
      <w:r w:rsidRPr="000F7C34">
        <w:rPr>
          <w:rFonts w:asciiTheme="majorBidi" w:eastAsia="Times New Roman" w:hAnsiTheme="majorBidi" w:cstheme="majorBidi"/>
          <w:b/>
          <w:sz w:val="28"/>
          <w:szCs w:val="28"/>
          <w:lang w:eastAsia="ru-RU"/>
        </w:rPr>
        <w:t>Політична партія</w:t>
      </w:r>
      <w:r w:rsidR="007B2977">
        <w:rPr>
          <w:rFonts w:asciiTheme="majorBidi" w:eastAsia="Times New Roman" w:hAnsiTheme="majorBidi" w:cstheme="majorBidi"/>
          <w:b/>
          <w:sz w:val="28"/>
          <w:szCs w:val="28"/>
          <w:lang w:eastAsia="ru-RU"/>
        </w:rPr>
        <w:t xml:space="preserve"> - </w:t>
      </w:r>
      <w:r w:rsidRPr="000F7C34">
        <w:rPr>
          <w:rFonts w:asciiTheme="majorBidi" w:eastAsia="Times New Roman" w:hAnsiTheme="majorBidi" w:cstheme="majorBidi"/>
          <w:color w:val="000000"/>
          <w:sz w:val="28"/>
          <w:szCs w:val="28"/>
          <w:shd w:val="clear" w:color="auto" w:fill="FFFFFF"/>
          <w:lang w:eastAsia="ru-RU"/>
        </w:rPr>
        <w:t>це стійка, внутрішньо упорядкована на локальному та національному рівнях, громадська організація</w:t>
      </w:r>
      <w:r w:rsidRPr="00B70A36">
        <w:rPr>
          <w:rFonts w:asciiTheme="majorBidi" w:eastAsia="Times New Roman" w:hAnsiTheme="majorBidi" w:cstheme="majorBidi"/>
          <w:color w:val="000000"/>
          <w:sz w:val="28"/>
          <w:szCs w:val="28"/>
          <w:shd w:val="clear" w:color="auto" w:fill="FFFFFF"/>
          <w:lang w:eastAsia="ru-RU"/>
        </w:rPr>
        <w:t xml:space="preserve">  націлена на </w:t>
      </w:r>
      <w:r w:rsidRPr="00B70A36">
        <w:rPr>
          <w:rFonts w:asciiTheme="majorBidi" w:eastAsia="Times New Roman" w:hAnsiTheme="majorBidi" w:cstheme="majorBidi"/>
          <w:b/>
          <w:i/>
          <w:color w:val="000000"/>
          <w:sz w:val="28"/>
          <w:szCs w:val="28"/>
          <w:shd w:val="clear" w:color="auto" w:fill="FFFFFF"/>
          <w:lang w:eastAsia="ru-RU"/>
        </w:rPr>
        <w:t>завоювання і здійснення державної влади</w:t>
      </w:r>
      <w:r w:rsidRPr="00B70A36">
        <w:rPr>
          <w:rFonts w:asciiTheme="majorBidi" w:eastAsia="Times New Roman" w:hAnsiTheme="majorBidi" w:cstheme="majorBidi"/>
          <w:color w:val="000000"/>
          <w:sz w:val="28"/>
          <w:szCs w:val="28"/>
          <w:shd w:val="clear" w:color="auto" w:fill="FFFFFF"/>
          <w:lang w:eastAsia="ru-RU"/>
        </w:rPr>
        <w:t xml:space="preserve"> і яка шукає народної підтримки (за М. Вайнером).</w:t>
      </w:r>
    </w:p>
    <w:p w14:paraId="04A4EB90" w14:textId="519AC4F2" w:rsidR="00B70A36" w:rsidRPr="00B70A36" w:rsidRDefault="00B70A36" w:rsidP="00B70A36">
      <w:pPr>
        <w:shd w:val="clear" w:color="auto" w:fill="FFFFFF"/>
        <w:spacing w:after="120"/>
        <w:ind w:right="510" w:firstLine="709"/>
        <w:jc w:val="both"/>
        <w:rPr>
          <w:rFonts w:asciiTheme="majorBidi" w:eastAsia="Times New Roman" w:hAnsiTheme="majorBidi" w:cstheme="majorBidi"/>
          <w:color w:val="000000"/>
          <w:sz w:val="28"/>
          <w:szCs w:val="28"/>
          <w:lang w:eastAsia="ru-RU"/>
        </w:rPr>
      </w:pPr>
      <w:r w:rsidRPr="00B70A36">
        <w:rPr>
          <w:rFonts w:asciiTheme="majorBidi" w:eastAsia="Times New Roman" w:hAnsiTheme="majorBidi" w:cstheme="majorBidi"/>
          <w:b/>
          <w:bCs/>
          <w:color w:val="000000"/>
          <w:sz w:val="28"/>
          <w:szCs w:val="28"/>
          <w:lang w:eastAsia="ru-RU"/>
        </w:rPr>
        <w:lastRenderedPageBreak/>
        <w:t>Поновлення у громадянстві - з</w:t>
      </w:r>
      <w:r w:rsidRPr="00B70A36">
        <w:rPr>
          <w:rFonts w:asciiTheme="majorBidi" w:eastAsia="Times New Roman" w:hAnsiTheme="majorBidi" w:cstheme="majorBidi"/>
          <w:bCs/>
          <w:color w:val="000000"/>
          <w:sz w:val="28"/>
          <w:szCs w:val="28"/>
          <w:lang w:eastAsia="ru-RU"/>
        </w:rPr>
        <w:t>дійснюється</w:t>
      </w:r>
      <w:r w:rsidRPr="00B70A36">
        <w:rPr>
          <w:rFonts w:asciiTheme="majorBidi" w:eastAsia="Times New Roman" w:hAnsiTheme="majorBidi" w:cstheme="majorBidi"/>
          <w:color w:val="000000"/>
          <w:sz w:val="28"/>
          <w:szCs w:val="28"/>
          <w:lang w:eastAsia="ru-RU"/>
        </w:rPr>
        <w:t> по відношенню до особи, яка раніше була громадянином даної держави, але згодом втратила громадянство.</w:t>
      </w:r>
    </w:p>
    <w:p w14:paraId="48C2A974" w14:textId="74B9F663"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 xml:space="preserve">Правотворчість </w:t>
      </w:r>
      <w:r w:rsidRPr="00B70A36">
        <w:rPr>
          <w:rFonts w:asciiTheme="majorBidi" w:hAnsiTheme="majorBidi" w:cstheme="majorBidi"/>
          <w:color w:val="222222"/>
          <w:sz w:val="28"/>
          <w:szCs w:val="28"/>
          <w:shd w:val="clear" w:color="auto" w:fill="FFFFFF"/>
        </w:rPr>
        <w:t>— це організаційнооформлена діяльність держави із піднесення державної волі до рівня закону шляхом виявлення по­треб у нормативно-правовому регулюванні певного типу суспіль­них відносин і створення у відповідності з цими потребами нових правових норм, зміни й скасування діючих. правотворчість є ді­яльністю із підготовки, затвердження і опублікування норматив­них актів, що здійснюється компетентними органами держави.</w:t>
      </w:r>
    </w:p>
    <w:p w14:paraId="5E7AA6A6" w14:textId="7EE2BDCA"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rPr>
        <w:t>Преамбула</w:t>
      </w:r>
      <w:r w:rsidRPr="000F7C34">
        <w:rPr>
          <w:rFonts w:asciiTheme="majorBidi" w:hAnsiTheme="majorBidi" w:cstheme="majorBidi"/>
          <w:color w:val="222222"/>
          <w:sz w:val="28"/>
          <w:szCs w:val="28"/>
          <w:shd w:val="clear" w:color="auto" w:fill="FFFFFF"/>
        </w:rPr>
        <w:t xml:space="preserve">— </w:t>
      </w:r>
      <w:r w:rsidRPr="000F7C34">
        <w:rPr>
          <w:rFonts w:asciiTheme="majorBidi" w:hAnsiTheme="majorBidi" w:cstheme="majorBidi"/>
          <w:i/>
          <w:color w:val="222222"/>
          <w:sz w:val="28"/>
          <w:szCs w:val="28"/>
          <w:shd w:val="clear" w:color="auto" w:fill="FFFFFF"/>
        </w:rPr>
        <w:t xml:space="preserve">(від пізньолат. </w:t>
      </w:r>
      <w:r w:rsidRPr="000F7C34">
        <w:rPr>
          <w:rFonts w:asciiTheme="majorBidi" w:hAnsiTheme="majorBidi" w:cstheme="majorBidi"/>
          <w:i/>
          <w:color w:val="222222"/>
          <w:sz w:val="28"/>
          <w:szCs w:val="28"/>
          <w:shd w:val="clear" w:color="auto" w:fill="FFFFFF"/>
          <w:lang w:val="ru-RU"/>
        </w:rPr>
        <w:t>preambulus</w:t>
      </w:r>
      <w:r w:rsidRPr="000F7C34">
        <w:rPr>
          <w:rFonts w:asciiTheme="majorBidi" w:hAnsiTheme="majorBidi" w:cstheme="majorBidi"/>
          <w:i/>
          <w:color w:val="222222"/>
          <w:sz w:val="28"/>
          <w:szCs w:val="28"/>
          <w:shd w:val="clear" w:color="auto" w:fill="FFFFFF"/>
        </w:rPr>
        <w:t xml:space="preserve"> — той, що йде попереду, передує) </w:t>
      </w:r>
      <w:r w:rsidRPr="000F7C34">
        <w:rPr>
          <w:rFonts w:asciiTheme="majorBidi" w:hAnsiTheme="majorBidi" w:cstheme="majorBidi"/>
          <w:color w:val="222222"/>
          <w:sz w:val="28"/>
          <w:szCs w:val="28"/>
          <w:shd w:val="clear" w:color="auto" w:fill="FFFFFF"/>
        </w:rPr>
        <w:t>вступна або передмовна частина конституції чи іншого законодавчого акта, декларації чи міжнародного договору, в якій викладено принципові положення, обставини, мотиви, аргументи та цілі прийняття відповідного акта чи укладення договору.</w:t>
      </w:r>
    </w:p>
    <w:p w14:paraId="22582538" w14:textId="5D504AED"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Промульгація</w:t>
      </w:r>
      <w:r w:rsidR="000F7C34">
        <w:rPr>
          <w:rFonts w:asciiTheme="majorBidi" w:hAnsiTheme="majorBidi" w:cstheme="majorBidi"/>
          <w:b/>
          <w:color w:val="222222"/>
          <w:sz w:val="28"/>
          <w:szCs w:val="28"/>
          <w:shd w:val="clear" w:color="auto" w:fill="FFFFFF"/>
        </w:rPr>
        <w:t xml:space="preserve"> </w:t>
      </w:r>
      <w:r w:rsidRPr="00B70A36">
        <w:rPr>
          <w:rFonts w:asciiTheme="majorBidi" w:hAnsiTheme="majorBidi" w:cstheme="majorBidi"/>
          <w:i/>
          <w:color w:val="222222"/>
          <w:sz w:val="28"/>
          <w:szCs w:val="28"/>
          <w:shd w:val="clear" w:color="auto" w:fill="FFFFFF"/>
        </w:rPr>
        <w:t xml:space="preserve"> (відлат. «</w:t>
      </w:r>
      <w:r w:rsidRPr="00B70A36">
        <w:rPr>
          <w:rFonts w:asciiTheme="majorBidi" w:hAnsiTheme="majorBidi" w:cstheme="majorBidi"/>
          <w:i/>
          <w:color w:val="222222"/>
          <w:sz w:val="28"/>
          <w:szCs w:val="28"/>
          <w:shd w:val="clear" w:color="auto" w:fill="FFFFFF"/>
          <w:lang w:val="ru-RU"/>
        </w:rPr>
        <w:t>promulgatio</w:t>
      </w:r>
      <w:r w:rsidRPr="00B70A36">
        <w:rPr>
          <w:rFonts w:asciiTheme="majorBidi" w:hAnsiTheme="majorBidi" w:cstheme="majorBidi"/>
          <w:i/>
          <w:color w:val="222222"/>
          <w:sz w:val="28"/>
          <w:szCs w:val="28"/>
          <w:shd w:val="clear" w:color="auto" w:fill="FFFFFF"/>
        </w:rPr>
        <w:t>» — публічне оголошення</w:t>
      </w:r>
      <w:r w:rsidRPr="00B70A36">
        <w:rPr>
          <w:rFonts w:asciiTheme="majorBidi" w:hAnsiTheme="majorBidi" w:cstheme="majorBidi"/>
          <w:color w:val="222222"/>
          <w:sz w:val="28"/>
          <w:szCs w:val="28"/>
          <w:shd w:val="clear" w:color="auto" w:fill="FFFFFF"/>
        </w:rPr>
        <w:t>) дія, що надає закону загальнообов'язкової сили.</w:t>
      </w:r>
      <w:r w:rsidR="007B2977">
        <w:rPr>
          <w:rFonts w:asciiTheme="majorBidi" w:hAnsiTheme="majorBidi" w:cstheme="majorBidi"/>
          <w:color w:val="222222"/>
          <w:sz w:val="28"/>
          <w:szCs w:val="28"/>
          <w:shd w:val="clear" w:color="auto" w:fill="FFFFFF"/>
        </w:rPr>
        <w:t xml:space="preserve"> </w:t>
      </w:r>
      <w:r w:rsidRPr="00B70A36">
        <w:rPr>
          <w:rFonts w:asciiTheme="majorBidi" w:hAnsiTheme="majorBidi" w:cstheme="majorBidi"/>
          <w:color w:val="222222"/>
          <w:sz w:val="28"/>
          <w:szCs w:val="28"/>
          <w:shd w:val="clear" w:color="auto" w:fill="FFFFFF"/>
        </w:rPr>
        <w:t xml:space="preserve">Вона може вчинятися у різний спосіб, залежно від політичної системи: обнародування, опублікування; офіційне проголошення (оприлюднення) закону, прийнятого парламентом; санкціонування законопроекту главою держави у встановлені терміни (звичайні або скорочені), а також опублікування закону в офіційному віснику. </w:t>
      </w:r>
      <w:r w:rsidRPr="00B70A36">
        <w:rPr>
          <w:rFonts w:asciiTheme="majorBidi" w:hAnsiTheme="majorBidi" w:cstheme="majorBidi"/>
          <w:color w:val="222222"/>
          <w:sz w:val="28"/>
          <w:szCs w:val="28"/>
          <w:shd w:val="clear" w:color="auto" w:fill="FFFFFF"/>
          <w:lang w:val="ru-RU"/>
        </w:rPr>
        <w:t>Тільки після промульгації закон, як правило, набуває обов'язкову силу. Промульгація здійснюється главою держави.</w:t>
      </w:r>
    </w:p>
    <w:p w14:paraId="2A9892F0" w14:textId="0872352A"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Пропорційнавиборча система</w:t>
      </w:r>
      <w:r w:rsidRPr="00B70A36">
        <w:rPr>
          <w:rFonts w:asciiTheme="majorBidi" w:hAnsiTheme="majorBidi" w:cstheme="majorBidi"/>
          <w:color w:val="222222"/>
          <w:sz w:val="28"/>
          <w:szCs w:val="28"/>
          <w:shd w:val="clear" w:color="auto" w:fill="FFFFFF"/>
        </w:rPr>
        <w:t xml:space="preserve">— </w:t>
      </w:r>
      <w:r w:rsidRPr="00B70A36">
        <w:rPr>
          <w:rFonts w:asciiTheme="majorBidi" w:hAnsiTheme="majorBidi" w:cstheme="majorBidi"/>
          <w:i/>
          <w:color w:val="222222"/>
          <w:sz w:val="28"/>
          <w:szCs w:val="28"/>
          <w:shd w:val="clear" w:color="auto" w:fill="FFFFFF"/>
        </w:rPr>
        <w:t xml:space="preserve">(від лат. </w:t>
      </w:r>
      <w:r w:rsidRPr="00B70A36">
        <w:rPr>
          <w:rFonts w:asciiTheme="majorBidi" w:hAnsiTheme="majorBidi" w:cstheme="majorBidi"/>
          <w:i/>
          <w:color w:val="222222"/>
          <w:sz w:val="28"/>
          <w:szCs w:val="28"/>
          <w:shd w:val="clear" w:color="auto" w:fill="FFFFFF"/>
          <w:lang w:val="ru-RU"/>
        </w:rPr>
        <w:t>proportio</w:t>
      </w:r>
      <w:r w:rsidRPr="00B70A36">
        <w:rPr>
          <w:rFonts w:asciiTheme="majorBidi" w:hAnsiTheme="majorBidi" w:cstheme="majorBidi"/>
          <w:i/>
          <w:color w:val="222222"/>
          <w:sz w:val="28"/>
          <w:szCs w:val="28"/>
          <w:shd w:val="clear" w:color="auto" w:fill="FFFFFF"/>
        </w:rPr>
        <w:t xml:space="preserve"> — співвідношення, співрозмірність)</w:t>
      </w:r>
      <w:r w:rsidRPr="00B70A36">
        <w:rPr>
          <w:rFonts w:asciiTheme="majorBidi" w:hAnsiTheme="majorBidi" w:cstheme="majorBidi"/>
          <w:color w:val="222222"/>
          <w:sz w:val="28"/>
          <w:szCs w:val="28"/>
          <w:shd w:val="clear" w:color="auto" w:fill="FFFFFF"/>
        </w:rPr>
        <w:t xml:space="preserve">виборча система, яка вимагає розподілу депутатських мандатів між політичними партіями (виборчими блоками партій) пропорційно кількості голосів виборців, зібраних кожною з них у межах відповідного виборчого округу.Для пропорційної виборчої системи характерний інститут </w:t>
      </w:r>
      <w:r w:rsidRPr="00B70A36">
        <w:rPr>
          <w:rFonts w:asciiTheme="majorBidi" w:hAnsiTheme="majorBidi" w:cstheme="majorBidi"/>
          <w:i/>
          <w:color w:val="222222"/>
          <w:sz w:val="28"/>
          <w:szCs w:val="28"/>
          <w:shd w:val="clear" w:color="auto" w:fill="FFFFFF"/>
        </w:rPr>
        <w:t>Прохідного бар’єру) - див.</w:t>
      </w:r>
    </w:p>
    <w:p w14:paraId="3A6ADAFF" w14:textId="3CE41E5A" w:rsidR="00B70A36" w:rsidRPr="00B70A36" w:rsidRDefault="00B70A36" w:rsidP="00B70A36">
      <w:pPr>
        <w:spacing w:before="120" w:after="120"/>
        <w:ind w:firstLine="709"/>
        <w:contextualSpacing/>
        <w:jc w:val="both"/>
        <w:rPr>
          <w:rFonts w:asciiTheme="majorBidi" w:hAnsiTheme="majorBidi" w:cstheme="majorBidi"/>
          <w:color w:val="222222"/>
          <w:sz w:val="28"/>
          <w:szCs w:val="28"/>
          <w:shd w:val="clear" w:color="auto" w:fill="FFFFFF"/>
        </w:rPr>
      </w:pPr>
      <w:r w:rsidRPr="00B70A36">
        <w:rPr>
          <w:rFonts w:asciiTheme="majorBidi" w:hAnsiTheme="majorBidi" w:cstheme="majorBidi"/>
          <w:b/>
          <w:sz w:val="28"/>
          <w:szCs w:val="28"/>
        </w:rPr>
        <w:t xml:space="preserve">Пряма (безпосередня) демократія </w:t>
      </w:r>
      <w:r w:rsidR="007B2977">
        <w:rPr>
          <w:rFonts w:asciiTheme="majorBidi" w:hAnsiTheme="majorBidi" w:cstheme="majorBidi"/>
          <w:b/>
          <w:sz w:val="28"/>
          <w:szCs w:val="28"/>
        </w:rPr>
        <w:t xml:space="preserve">- </w:t>
      </w:r>
      <w:r w:rsidRPr="00B70A36">
        <w:rPr>
          <w:rFonts w:asciiTheme="majorBidi" w:hAnsiTheme="majorBidi" w:cstheme="majorBidi"/>
          <w:color w:val="000000"/>
          <w:sz w:val="28"/>
          <w:szCs w:val="28"/>
          <w:shd w:val="clear" w:color="auto" w:fill="FFFFFF"/>
        </w:rPr>
        <w:t>це форма політичної організації суспільства, за якої закони та основні політичні рішення ініціюються та приймаються безпосередньо народом; безпосередня правотворчість народу.</w:t>
      </w:r>
      <w:r w:rsidR="007B2977">
        <w:rPr>
          <w:rFonts w:asciiTheme="majorBidi" w:hAnsiTheme="majorBidi" w:cstheme="majorBidi"/>
          <w:color w:val="000000"/>
          <w:sz w:val="28"/>
          <w:szCs w:val="28"/>
          <w:shd w:val="clear" w:color="auto" w:fill="FFFFFF"/>
        </w:rPr>
        <w:t xml:space="preserve"> </w:t>
      </w:r>
      <w:r w:rsidRPr="00B70A36">
        <w:rPr>
          <w:rFonts w:asciiTheme="majorBidi" w:hAnsiTheme="majorBidi" w:cstheme="majorBidi"/>
          <w:color w:val="000000"/>
          <w:sz w:val="28"/>
          <w:szCs w:val="28"/>
          <w:shd w:val="clear" w:color="auto" w:fill="FFFFFF"/>
        </w:rPr>
        <w:t xml:space="preserve">У сучасному світі використовуються лише окремі елементи (інститути) прямої демократії: </w:t>
      </w:r>
      <w:r w:rsidRPr="00B70A36">
        <w:rPr>
          <w:rFonts w:asciiTheme="majorBidi" w:hAnsiTheme="majorBidi" w:cstheme="majorBidi"/>
          <w:i/>
          <w:color w:val="000000"/>
          <w:sz w:val="28"/>
          <w:szCs w:val="28"/>
          <w:shd w:val="clear" w:color="auto" w:fill="FFFFFF"/>
        </w:rPr>
        <w:t xml:space="preserve">Референдум, Народна ініціатива, Народне вето </w:t>
      </w:r>
      <w:r w:rsidRPr="00B70A36">
        <w:rPr>
          <w:rFonts w:asciiTheme="majorBidi" w:hAnsiTheme="majorBidi" w:cstheme="majorBidi"/>
          <w:color w:val="000000"/>
          <w:sz w:val="28"/>
          <w:szCs w:val="28"/>
          <w:shd w:val="clear" w:color="auto" w:fill="FFFFFF"/>
        </w:rPr>
        <w:t xml:space="preserve">тощо. </w:t>
      </w:r>
    </w:p>
    <w:p w14:paraId="30604314" w14:textId="7A2FFFD2" w:rsidR="00B70A36" w:rsidRPr="00B70A36" w:rsidRDefault="00B70A36" w:rsidP="00B70A36">
      <w:pPr>
        <w:spacing w:before="120"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t>Ратифікація</w:t>
      </w:r>
      <w:r w:rsidR="004B6CDB">
        <w:rPr>
          <w:rFonts w:asciiTheme="majorBidi" w:hAnsiTheme="majorBidi" w:cstheme="majorBidi"/>
          <w:b/>
          <w:color w:val="222222"/>
          <w:sz w:val="28"/>
          <w:szCs w:val="28"/>
          <w:shd w:val="clear" w:color="auto" w:fill="FFFFFF"/>
        </w:rPr>
        <w:t xml:space="preserve"> </w:t>
      </w:r>
      <w:r w:rsidR="007B2977">
        <w:rPr>
          <w:rFonts w:asciiTheme="majorBidi" w:hAnsiTheme="majorBidi" w:cstheme="majorBidi"/>
          <w:b/>
          <w:color w:val="222222"/>
          <w:sz w:val="28"/>
          <w:szCs w:val="28"/>
          <w:shd w:val="clear" w:color="auto" w:fill="FFFFFF"/>
        </w:rPr>
        <w:t>(</w:t>
      </w:r>
      <w:r w:rsidRPr="00B70A36">
        <w:rPr>
          <w:rFonts w:asciiTheme="majorBidi" w:hAnsiTheme="majorBidi" w:cstheme="majorBidi"/>
          <w:i/>
          <w:color w:val="222222"/>
          <w:sz w:val="28"/>
          <w:szCs w:val="28"/>
          <w:shd w:val="clear" w:color="auto" w:fill="FFFFFF"/>
        </w:rPr>
        <w:t xml:space="preserve">від пізньолат. </w:t>
      </w:r>
      <w:r w:rsidRPr="00B70A36">
        <w:rPr>
          <w:rFonts w:asciiTheme="majorBidi" w:hAnsiTheme="majorBidi" w:cstheme="majorBidi"/>
          <w:i/>
          <w:color w:val="222222"/>
          <w:sz w:val="28"/>
          <w:szCs w:val="28"/>
          <w:shd w:val="clear" w:color="auto" w:fill="FFFFFF"/>
          <w:lang w:val="ru-RU"/>
        </w:rPr>
        <w:t>ratificatio</w:t>
      </w:r>
      <w:r w:rsidRPr="00B70A36">
        <w:rPr>
          <w:rFonts w:asciiTheme="majorBidi" w:hAnsiTheme="majorBidi" w:cstheme="majorBidi"/>
          <w:i/>
          <w:color w:val="222222"/>
          <w:sz w:val="28"/>
          <w:szCs w:val="28"/>
          <w:shd w:val="clear" w:color="auto" w:fill="FFFFFF"/>
        </w:rPr>
        <w:t xml:space="preserve"> — затвердження</w:t>
      </w:r>
      <w:r w:rsidRPr="00B70A36">
        <w:rPr>
          <w:rFonts w:asciiTheme="majorBidi" w:hAnsiTheme="majorBidi" w:cstheme="majorBidi"/>
          <w:color w:val="222222"/>
          <w:sz w:val="28"/>
          <w:szCs w:val="28"/>
          <w:shd w:val="clear" w:color="auto" w:fill="FFFFFF"/>
        </w:rPr>
        <w:t>)  надання вищим органом державної влади згоди на обов’язковість міжнародного договору, внаслідок чого останній стає обов’язковим для даної держави й імплементується (включається) у національне законодавство.</w:t>
      </w:r>
    </w:p>
    <w:p w14:paraId="77FA12F4" w14:textId="29A559FE"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rPr>
        <w:lastRenderedPageBreak/>
        <w:t>Регламент (роботи парламенту)</w:t>
      </w:r>
      <w:r w:rsidRPr="00B70A36">
        <w:rPr>
          <w:rFonts w:asciiTheme="majorBidi" w:hAnsiTheme="majorBidi" w:cstheme="majorBidi"/>
          <w:color w:val="222222"/>
          <w:sz w:val="28"/>
          <w:szCs w:val="28"/>
          <w:shd w:val="clear" w:color="auto" w:fill="FFFFFF"/>
        </w:rPr>
        <w:t xml:space="preserve">— </w:t>
      </w:r>
      <w:r w:rsidRPr="00B70A36">
        <w:rPr>
          <w:rFonts w:asciiTheme="majorBidi" w:hAnsiTheme="majorBidi" w:cstheme="majorBidi"/>
          <w:i/>
          <w:color w:val="222222"/>
          <w:sz w:val="28"/>
          <w:szCs w:val="28"/>
          <w:shd w:val="clear" w:color="auto" w:fill="FFFFFF"/>
        </w:rPr>
        <w:t xml:space="preserve">(від фр. </w:t>
      </w:r>
      <w:r w:rsidRPr="00B70A36">
        <w:rPr>
          <w:rFonts w:asciiTheme="majorBidi" w:hAnsiTheme="majorBidi" w:cstheme="majorBidi"/>
          <w:i/>
          <w:color w:val="222222"/>
          <w:sz w:val="28"/>
          <w:szCs w:val="28"/>
          <w:shd w:val="clear" w:color="auto" w:fill="FFFFFF"/>
          <w:lang w:val="en-US"/>
        </w:rPr>
        <w:t>re</w:t>
      </w:r>
      <w:r w:rsidRPr="00B70A36">
        <w:rPr>
          <w:rFonts w:asciiTheme="majorBidi" w:hAnsiTheme="majorBidi" w:cstheme="majorBidi"/>
          <w:i/>
          <w:color w:val="222222"/>
          <w:sz w:val="28"/>
          <w:szCs w:val="28"/>
          <w:shd w:val="clear" w:color="auto" w:fill="FFFFFF"/>
          <w:lang w:val="ru-RU"/>
        </w:rPr>
        <w:t>glement</w:t>
      </w:r>
      <w:r w:rsidRPr="00B70A36">
        <w:rPr>
          <w:rFonts w:asciiTheme="majorBidi" w:hAnsiTheme="majorBidi" w:cstheme="majorBidi"/>
          <w:i/>
          <w:color w:val="222222"/>
          <w:sz w:val="28"/>
          <w:szCs w:val="28"/>
          <w:shd w:val="clear" w:color="auto" w:fill="FFFFFF"/>
        </w:rPr>
        <w:t xml:space="preserve"> — упорядкування, врегулювання, розпорядження, припис)</w:t>
      </w:r>
      <w:r w:rsidRPr="00B70A36">
        <w:rPr>
          <w:rFonts w:asciiTheme="majorBidi" w:hAnsiTheme="majorBidi" w:cstheme="majorBidi"/>
          <w:color w:val="222222"/>
          <w:sz w:val="28"/>
          <w:szCs w:val="28"/>
          <w:shd w:val="clear" w:color="auto" w:fill="FFFFFF"/>
        </w:rPr>
        <w:t>нормативно-правовий акт, яким визначається порядок діяльності колегіаль­ного органу публічної влади, зокрема встановлюється порядок проведення зборів, засідань чи зібрань його членів.</w:t>
      </w:r>
    </w:p>
    <w:p w14:paraId="4FB61FCA" w14:textId="386C1DE8" w:rsidR="00B70A36" w:rsidRPr="000F7C34" w:rsidRDefault="00B70A36" w:rsidP="00B70A36">
      <w:pPr>
        <w:shd w:val="clear" w:color="auto" w:fill="FFFFFF"/>
        <w:ind w:right="510" w:firstLine="709"/>
        <w:jc w:val="both"/>
        <w:rPr>
          <w:rFonts w:asciiTheme="majorBidi" w:eastAsia="Times New Roman" w:hAnsiTheme="majorBidi" w:cstheme="majorBidi"/>
          <w:color w:val="000000"/>
          <w:sz w:val="28"/>
          <w:szCs w:val="28"/>
          <w:lang w:val="ru-RU" w:eastAsia="ru-RU"/>
        </w:rPr>
      </w:pPr>
      <w:r w:rsidRPr="00B70A36">
        <w:rPr>
          <w:rFonts w:asciiTheme="majorBidi" w:hAnsiTheme="majorBidi" w:cstheme="majorBidi"/>
          <w:b/>
          <w:sz w:val="28"/>
          <w:szCs w:val="28"/>
          <w:shd w:val="clear" w:color="auto" w:fill="FFFFFF"/>
        </w:rPr>
        <w:t xml:space="preserve">Республіка </w:t>
      </w:r>
      <w:r w:rsidRPr="00B70A36">
        <w:rPr>
          <w:rFonts w:asciiTheme="majorBidi" w:hAnsiTheme="majorBidi" w:cstheme="majorBidi"/>
          <w:i/>
          <w:sz w:val="28"/>
          <w:szCs w:val="28"/>
          <w:shd w:val="clear" w:color="auto" w:fill="FFFFFF"/>
        </w:rPr>
        <w:t>(від</w:t>
      </w:r>
      <w:r w:rsidRPr="00B70A36">
        <w:rPr>
          <w:rFonts w:asciiTheme="majorBidi" w:hAnsiTheme="majorBidi" w:cstheme="majorBidi"/>
          <w:i/>
          <w:sz w:val="28"/>
          <w:szCs w:val="28"/>
        </w:rPr>
        <w:t xml:space="preserve">лат. "Res publica" – "спільна справа") форма правління, </w:t>
      </w:r>
      <w:r w:rsidRPr="00B70A36">
        <w:rPr>
          <w:rFonts w:asciiTheme="majorBidi" w:hAnsiTheme="majorBidi" w:cstheme="majorBidi"/>
          <w:sz w:val="28"/>
          <w:szCs w:val="28"/>
        </w:rPr>
        <w:t xml:space="preserve">за якої джерелом влади та уособленням держави (сувереном) вважається народ, або певна соціальна група. Глава держави – виборна посадова особа. Розрізняють </w:t>
      </w:r>
      <w:r w:rsidRPr="00B70A36">
        <w:rPr>
          <w:rFonts w:asciiTheme="majorBidi" w:hAnsiTheme="majorBidi" w:cstheme="majorBidi"/>
          <w:i/>
          <w:sz w:val="28"/>
          <w:szCs w:val="28"/>
        </w:rPr>
        <w:t>президентську</w:t>
      </w:r>
      <w:r w:rsidRPr="00B70A36">
        <w:rPr>
          <w:rFonts w:asciiTheme="majorBidi" w:hAnsiTheme="majorBidi" w:cstheme="majorBidi"/>
          <w:sz w:val="28"/>
          <w:szCs w:val="28"/>
        </w:rPr>
        <w:t xml:space="preserve">, </w:t>
      </w:r>
      <w:r w:rsidRPr="00B70A36">
        <w:rPr>
          <w:rFonts w:asciiTheme="majorBidi" w:hAnsiTheme="majorBidi" w:cstheme="majorBidi"/>
          <w:i/>
          <w:sz w:val="28"/>
          <w:szCs w:val="28"/>
        </w:rPr>
        <w:t>парламентську</w:t>
      </w:r>
      <w:r w:rsidRPr="00B70A36">
        <w:rPr>
          <w:rFonts w:asciiTheme="majorBidi" w:hAnsiTheme="majorBidi" w:cstheme="majorBidi"/>
          <w:sz w:val="28"/>
          <w:szCs w:val="28"/>
        </w:rPr>
        <w:t xml:space="preserve"> та </w:t>
      </w:r>
      <w:r w:rsidRPr="00B70A36">
        <w:rPr>
          <w:rFonts w:asciiTheme="majorBidi" w:hAnsiTheme="majorBidi" w:cstheme="majorBidi"/>
          <w:i/>
          <w:sz w:val="28"/>
          <w:szCs w:val="28"/>
        </w:rPr>
        <w:t>змішану</w:t>
      </w:r>
      <w:r w:rsidRPr="00B70A36">
        <w:rPr>
          <w:rFonts w:asciiTheme="majorBidi" w:hAnsiTheme="majorBidi" w:cstheme="majorBidi"/>
          <w:sz w:val="28"/>
          <w:szCs w:val="28"/>
        </w:rPr>
        <w:t xml:space="preserve"> </w:t>
      </w:r>
      <w:r w:rsidRPr="000F7C34">
        <w:rPr>
          <w:rFonts w:asciiTheme="majorBidi" w:hAnsiTheme="majorBidi" w:cstheme="majorBidi"/>
          <w:sz w:val="28"/>
          <w:szCs w:val="28"/>
        </w:rPr>
        <w:t>республіку.</w:t>
      </w:r>
    </w:p>
    <w:p w14:paraId="18EE59AF" w14:textId="073286DA" w:rsidR="00B70A36" w:rsidRPr="000F7C34" w:rsidRDefault="00B70A36" w:rsidP="00B70A36">
      <w:pPr>
        <w:snapToGrid w:val="0"/>
        <w:spacing w:after="120" w:line="240" w:lineRule="auto"/>
        <w:ind w:firstLine="709"/>
        <w:jc w:val="both"/>
        <w:rPr>
          <w:rFonts w:asciiTheme="majorBidi" w:hAnsiTheme="majorBidi" w:cstheme="majorBidi"/>
          <w:b/>
          <w:sz w:val="28"/>
          <w:szCs w:val="28"/>
          <w:shd w:val="clear" w:color="auto" w:fill="FFFFFF"/>
        </w:rPr>
      </w:pPr>
      <w:r w:rsidRPr="000F7C34">
        <w:rPr>
          <w:rFonts w:asciiTheme="majorBidi" w:hAnsiTheme="majorBidi" w:cstheme="majorBidi"/>
          <w:b/>
          <w:color w:val="222222"/>
          <w:sz w:val="28"/>
          <w:szCs w:val="28"/>
          <w:shd w:val="clear" w:color="auto" w:fill="FFFFFF"/>
        </w:rPr>
        <w:t>Референдум</w:t>
      </w:r>
      <w:r w:rsidRPr="000F7C34">
        <w:rPr>
          <w:rFonts w:asciiTheme="majorBidi" w:hAnsiTheme="majorBidi" w:cstheme="majorBidi"/>
          <w:b/>
          <w:color w:val="222222"/>
          <w:sz w:val="28"/>
          <w:szCs w:val="28"/>
          <w:shd w:val="clear" w:color="auto" w:fill="FFFFFF"/>
          <w:lang w:val="ru-RU"/>
        </w:rPr>
        <w:t xml:space="preserve"> </w:t>
      </w:r>
      <w:r w:rsidRPr="000F7C34">
        <w:rPr>
          <w:rFonts w:asciiTheme="majorBidi" w:hAnsiTheme="majorBidi" w:cstheme="majorBidi"/>
          <w:color w:val="222222"/>
          <w:sz w:val="28"/>
          <w:szCs w:val="28"/>
          <w:shd w:val="clear" w:color="auto" w:fill="FFFFFF"/>
        </w:rPr>
        <w:t xml:space="preserve"> </w:t>
      </w:r>
      <w:r w:rsidRPr="000F7C34">
        <w:rPr>
          <w:rFonts w:asciiTheme="majorBidi" w:hAnsiTheme="majorBidi" w:cstheme="majorBidi"/>
          <w:i/>
          <w:color w:val="222222"/>
          <w:sz w:val="28"/>
          <w:szCs w:val="28"/>
          <w:shd w:val="clear" w:color="auto" w:fill="FFFFFF"/>
        </w:rPr>
        <w:t>(від лат. «</w:t>
      </w:r>
      <w:r w:rsidRPr="000F7C34">
        <w:rPr>
          <w:rFonts w:asciiTheme="majorBidi" w:hAnsiTheme="majorBidi" w:cstheme="majorBidi"/>
          <w:i/>
          <w:color w:val="222222"/>
          <w:sz w:val="28"/>
          <w:szCs w:val="28"/>
          <w:shd w:val="clear" w:color="auto" w:fill="FFFFFF"/>
          <w:lang w:val="ru-RU"/>
        </w:rPr>
        <w:t>referendum</w:t>
      </w:r>
      <w:r w:rsidRPr="000F7C34">
        <w:rPr>
          <w:rFonts w:asciiTheme="majorBidi" w:hAnsiTheme="majorBidi" w:cstheme="majorBidi"/>
          <w:i/>
          <w:color w:val="222222"/>
          <w:sz w:val="28"/>
          <w:szCs w:val="28"/>
          <w:shd w:val="clear" w:color="auto" w:fill="FFFFFF"/>
        </w:rPr>
        <w:t xml:space="preserve">» — те, що має бути повідомленим) </w:t>
      </w:r>
      <w:r w:rsidRPr="000F7C34">
        <w:rPr>
          <w:rFonts w:asciiTheme="majorBidi" w:hAnsiTheme="majorBidi" w:cstheme="majorBidi"/>
          <w:color w:val="222222"/>
          <w:sz w:val="28"/>
          <w:szCs w:val="28"/>
          <w:shd w:val="clear" w:color="auto" w:fill="FFFFFF"/>
        </w:rPr>
        <w:t>форма прямої демократії…..  прийняття рішень з найважливіших питань державного і громад­ського життя громадянами України шляхом прямого голосування.</w:t>
      </w:r>
    </w:p>
    <w:p w14:paraId="0AF34520" w14:textId="17DE7182"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rPr>
        <w:t>Розпуск парламенту</w:t>
      </w:r>
      <w:r w:rsidRPr="000F7C34">
        <w:rPr>
          <w:rFonts w:asciiTheme="majorBidi" w:hAnsiTheme="majorBidi" w:cstheme="majorBidi"/>
          <w:color w:val="222222"/>
          <w:sz w:val="28"/>
          <w:szCs w:val="28"/>
          <w:shd w:val="clear" w:color="auto" w:fill="FFFFFF"/>
        </w:rPr>
        <w:t>— це легітимне дострокове припинення повно­важень парламенту за рішенням глави держави, прийнятим у ви­падках та порядку, встановлених законом, що тягне за собою при­пинення повноважень усіх його членів.</w:t>
      </w:r>
    </w:p>
    <w:p w14:paraId="3890F799" w14:textId="77777777"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rPr>
        <w:t>Стадії виборчого процесу</w:t>
      </w:r>
      <w:r w:rsidRPr="000F7C34">
        <w:rPr>
          <w:rFonts w:asciiTheme="majorBidi" w:hAnsiTheme="majorBidi" w:cstheme="majorBidi"/>
          <w:color w:val="222222"/>
          <w:sz w:val="28"/>
          <w:szCs w:val="28"/>
          <w:shd w:val="clear" w:color="auto" w:fill="FFFFFF"/>
        </w:rPr>
        <w:t xml:space="preserve"> — це етапи організації і проведення вибо­рів, в межах яких здійснюються передбачені законом виборчі дії, а також виборчі процедури, що забезпечують реалізацію виборчих прав громадян та інших учасників виборів, цілісність, заверше­ність і легітимність виборчого процесу при формуванні представ­ницького органу публічної влади.</w:t>
      </w:r>
    </w:p>
    <w:p w14:paraId="2C77862B" w14:textId="77777777"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b/>
          <w:color w:val="222222"/>
          <w:sz w:val="28"/>
          <w:szCs w:val="28"/>
          <w:shd w:val="clear" w:color="auto" w:fill="FFFFFF"/>
          <w:lang w:val="ru-RU"/>
        </w:rPr>
        <w:t>Стадії конституційного процесу</w:t>
      </w:r>
      <w:r w:rsidRPr="000F7C34">
        <w:rPr>
          <w:rFonts w:asciiTheme="majorBidi" w:hAnsiTheme="majorBidi" w:cstheme="majorBidi"/>
          <w:color w:val="222222"/>
          <w:sz w:val="28"/>
          <w:szCs w:val="28"/>
          <w:shd w:val="clear" w:color="auto" w:fill="FFFFFF"/>
          <w:lang w:val="ru-RU"/>
        </w:rPr>
        <w:t xml:space="preserve"> — це сукупність взаємопов’язаних дій суб’єктів конституційного права, встановлених його процесу­альними нормами, які складають певну частину конституційного процесу.</w:t>
      </w:r>
    </w:p>
    <w:p w14:paraId="0062F472" w14:textId="77777777" w:rsidR="00B70A36" w:rsidRPr="00B70A36" w:rsidRDefault="00B70A36" w:rsidP="00B70A36">
      <w:pPr>
        <w:spacing w:after="120" w:line="240" w:lineRule="auto"/>
        <w:ind w:firstLine="709"/>
        <w:jc w:val="both"/>
        <w:rPr>
          <w:rFonts w:asciiTheme="majorBidi" w:hAnsiTheme="majorBidi" w:cstheme="majorBidi"/>
          <w:sz w:val="28"/>
          <w:szCs w:val="28"/>
        </w:rPr>
      </w:pPr>
      <w:r w:rsidRPr="000F7C34">
        <w:rPr>
          <w:rFonts w:asciiTheme="majorBidi" w:hAnsiTheme="majorBidi" w:cstheme="majorBidi"/>
          <w:b/>
          <w:sz w:val="28"/>
          <w:szCs w:val="28"/>
        </w:rPr>
        <w:t>Столиця</w:t>
      </w:r>
      <w:r w:rsidRPr="000F7C34">
        <w:rPr>
          <w:rFonts w:asciiTheme="majorBidi" w:hAnsiTheme="majorBidi" w:cstheme="majorBidi"/>
          <w:b/>
          <w:sz w:val="28"/>
          <w:szCs w:val="28"/>
          <w:lang w:val="ru-RU"/>
        </w:rPr>
        <w:t xml:space="preserve"> [</w:t>
      </w:r>
      <w:r w:rsidRPr="000F7C34">
        <w:rPr>
          <w:rFonts w:asciiTheme="majorBidi" w:hAnsiTheme="majorBidi" w:cstheme="majorBidi"/>
          <w:b/>
          <w:sz w:val="28"/>
          <w:szCs w:val="28"/>
          <w:lang w:val="en-US"/>
        </w:rPr>
        <w:t>Capital</w:t>
      </w:r>
      <w:r w:rsidRPr="000F7C34">
        <w:rPr>
          <w:rFonts w:asciiTheme="majorBidi" w:hAnsiTheme="majorBidi" w:cstheme="majorBidi"/>
          <w:b/>
          <w:sz w:val="28"/>
          <w:szCs w:val="28"/>
          <w:lang w:val="ru-RU"/>
        </w:rPr>
        <w:t>]</w:t>
      </w:r>
      <w:r w:rsidRPr="000F7C34">
        <w:rPr>
          <w:rFonts w:asciiTheme="majorBidi" w:hAnsiTheme="majorBidi" w:cstheme="majorBidi"/>
          <w:sz w:val="28"/>
          <w:szCs w:val="28"/>
        </w:rPr>
        <w:t>– це головне місто держави, як правило, місце офіційного перебування її глави.</w:t>
      </w:r>
    </w:p>
    <w:p w14:paraId="6F485E34" w14:textId="56785FAE" w:rsidR="00B70A36" w:rsidRPr="00B70A36" w:rsidRDefault="00B70A36" w:rsidP="00B70A36">
      <w:pPr>
        <w:spacing w:after="120"/>
        <w:ind w:firstLine="709"/>
        <w:contextualSpacing/>
        <w:jc w:val="both"/>
        <w:rPr>
          <w:rFonts w:asciiTheme="majorBidi" w:hAnsiTheme="majorBidi" w:cstheme="majorBidi"/>
          <w:color w:val="000000"/>
          <w:sz w:val="28"/>
          <w:szCs w:val="28"/>
          <w:shd w:val="clear" w:color="auto" w:fill="FFFFFF"/>
        </w:rPr>
      </w:pPr>
      <w:r w:rsidRPr="00B70A36">
        <w:rPr>
          <w:rFonts w:asciiTheme="majorBidi" w:hAnsiTheme="majorBidi" w:cstheme="majorBidi"/>
          <w:b/>
          <w:color w:val="000000"/>
          <w:sz w:val="28"/>
          <w:szCs w:val="28"/>
          <w:shd w:val="clear" w:color="auto" w:fill="FFFFFF"/>
        </w:rPr>
        <w:t xml:space="preserve">Суб’єктивне виборче право </w:t>
      </w:r>
      <w:r w:rsidRPr="00B70A36">
        <w:rPr>
          <w:rFonts w:asciiTheme="majorBidi" w:hAnsiTheme="majorBidi" w:cstheme="majorBidi"/>
          <w:color w:val="000000"/>
          <w:sz w:val="28"/>
          <w:szCs w:val="28"/>
          <w:shd w:val="clear" w:color="auto" w:fill="FFFFFF"/>
        </w:rPr>
        <w:t>– сукупність прав громадян на участь у виборах.Розрізняють активне та пасивне виборче право.</w:t>
      </w:r>
    </w:p>
    <w:p w14:paraId="4652D1D9" w14:textId="62D9A6D7" w:rsidR="00B70A36" w:rsidRPr="00B70A36" w:rsidRDefault="00B70A36" w:rsidP="00B70A36">
      <w:pPr>
        <w:tabs>
          <w:tab w:val="left" w:pos="426"/>
        </w:tabs>
        <w:spacing w:after="120" w:line="240" w:lineRule="auto"/>
        <w:ind w:firstLine="709"/>
        <w:jc w:val="both"/>
        <w:rPr>
          <w:rFonts w:asciiTheme="majorBidi" w:hAnsiTheme="majorBidi" w:cstheme="majorBidi"/>
          <w:color w:val="000000"/>
          <w:sz w:val="28"/>
          <w:szCs w:val="28"/>
          <w:shd w:val="clear" w:color="auto" w:fill="FFFFFF"/>
        </w:rPr>
      </w:pPr>
      <w:r w:rsidRPr="00B70A36">
        <w:rPr>
          <w:rFonts w:asciiTheme="majorBidi" w:hAnsiTheme="majorBidi" w:cstheme="majorBidi"/>
          <w:b/>
          <w:color w:val="000000"/>
          <w:sz w:val="28"/>
          <w:szCs w:val="28"/>
          <w:shd w:val="clear" w:color="auto" w:fill="FFFFFF"/>
        </w:rPr>
        <w:t>Суд присяжних</w:t>
      </w:r>
      <w:r w:rsidR="007B2977">
        <w:rPr>
          <w:rFonts w:asciiTheme="majorBidi" w:hAnsiTheme="majorBidi" w:cstheme="majorBidi"/>
          <w:b/>
          <w:color w:val="000000"/>
          <w:sz w:val="28"/>
          <w:szCs w:val="28"/>
          <w:shd w:val="clear" w:color="auto" w:fill="FFFFFF"/>
          <w:lang w:val="ru-RU"/>
        </w:rPr>
        <w:t xml:space="preserve"> </w:t>
      </w:r>
      <w:r w:rsidRPr="00B70A36">
        <w:rPr>
          <w:rFonts w:asciiTheme="majorBidi" w:hAnsiTheme="majorBidi" w:cstheme="majorBidi"/>
          <w:b/>
          <w:color w:val="000000"/>
          <w:sz w:val="28"/>
          <w:szCs w:val="28"/>
          <w:shd w:val="clear" w:color="auto" w:fill="FFFFFF"/>
        </w:rPr>
        <w:t xml:space="preserve">– </w:t>
      </w:r>
      <w:r w:rsidRPr="00B70A36">
        <w:rPr>
          <w:rFonts w:asciiTheme="majorBidi" w:hAnsiTheme="majorBidi" w:cstheme="majorBidi"/>
          <w:color w:val="000000"/>
          <w:sz w:val="28"/>
          <w:szCs w:val="28"/>
          <w:shd w:val="clear" w:color="auto" w:fill="FFFFFF"/>
        </w:rPr>
        <w:t xml:space="preserve">інститут судової системи, який складається з </w:t>
      </w:r>
      <w:r w:rsidRPr="00B70A36">
        <w:rPr>
          <w:rFonts w:asciiTheme="majorBidi" w:hAnsiTheme="majorBidi" w:cstheme="majorBidi"/>
          <w:b/>
          <w:color w:val="000000"/>
          <w:sz w:val="28"/>
          <w:szCs w:val="28"/>
          <w:shd w:val="clear" w:color="auto" w:fill="FFFFFF"/>
        </w:rPr>
        <w:t xml:space="preserve">колегії присяжних </w:t>
      </w:r>
      <w:r w:rsidRPr="00B70A36">
        <w:rPr>
          <w:rFonts w:asciiTheme="majorBidi" w:hAnsiTheme="majorBidi" w:cstheme="majorBidi"/>
          <w:color w:val="000000"/>
          <w:sz w:val="28"/>
          <w:szCs w:val="28"/>
          <w:shd w:val="clear" w:color="auto" w:fill="FFFFFF"/>
        </w:rPr>
        <w:t xml:space="preserve">-  представників народу, обраних за методикою випадкової вибірки, без врахування професійних якостей та одного професійного </w:t>
      </w:r>
      <w:r w:rsidRPr="00B70A36">
        <w:rPr>
          <w:rFonts w:asciiTheme="majorBidi" w:hAnsiTheme="majorBidi" w:cstheme="majorBidi"/>
          <w:b/>
          <w:color w:val="000000"/>
          <w:sz w:val="28"/>
          <w:szCs w:val="28"/>
          <w:shd w:val="clear" w:color="auto" w:fill="FFFFFF"/>
        </w:rPr>
        <w:t>судді</w:t>
      </w:r>
      <w:r w:rsidRPr="00B70A36">
        <w:rPr>
          <w:rFonts w:asciiTheme="majorBidi" w:hAnsiTheme="majorBidi" w:cstheme="majorBidi"/>
          <w:color w:val="000000"/>
          <w:sz w:val="28"/>
          <w:szCs w:val="28"/>
          <w:shd w:val="clear" w:color="auto" w:fill="FFFFFF"/>
        </w:rPr>
        <w:t xml:space="preserve">. </w:t>
      </w:r>
      <w:r w:rsidRPr="00B70A36">
        <w:rPr>
          <w:rFonts w:asciiTheme="majorBidi" w:hAnsiTheme="majorBidi" w:cstheme="majorBidi"/>
          <w:color w:val="222222"/>
          <w:sz w:val="28"/>
          <w:szCs w:val="28"/>
          <w:shd w:val="clear" w:color="auto" w:fill="FFFFFF"/>
        </w:rPr>
        <w:t> </w:t>
      </w:r>
      <w:r w:rsidRPr="00B70A36">
        <w:rPr>
          <w:rFonts w:asciiTheme="majorBidi" w:hAnsiTheme="majorBidi" w:cstheme="majorBidi"/>
          <w:sz w:val="28"/>
          <w:szCs w:val="28"/>
        </w:rPr>
        <w:t xml:space="preserve">Колегія присяжних вирішує питання юридичного </w:t>
      </w:r>
      <w:r w:rsidRPr="00B70A36">
        <w:rPr>
          <w:rFonts w:asciiTheme="majorBidi" w:hAnsiTheme="majorBidi" w:cstheme="majorBidi"/>
          <w:b/>
          <w:sz w:val="28"/>
          <w:szCs w:val="28"/>
        </w:rPr>
        <w:t>факту</w:t>
      </w:r>
      <w:r w:rsidRPr="00B70A36">
        <w:rPr>
          <w:rFonts w:asciiTheme="majorBidi" w:hAnsiTheme="majorBidi" w:cstheme="majorBidi"/>
          <w:sz w:val="28"/>
          <w:szCs w:val="28"/>
        </w:rPr>
        <w:t xml:space="preserve"> (наприклад: чи винуватий підсудний, чи підлягає позов задоволенню тощо). Професійний суддя, на основі вердикту присяжних, вирішує питання </w:t>
      </w:r>
      <w:r w:rsidRPr="00B70A36">
        <w:rPr>
          <w:rFonts w:asciiTheme="majorBidi" w:hAnsiTheme="majorBidi" w:cstheme="majorBidi"/>
          <w:b/>
          <w:color w:val="000000"/>
          <w:sz w:val="28"/>
          <w:szCs w:val="28"/>
          <w:shd w:val="clear" w:color="auto" w:fill="FFFFFF"/>
        </w:rPr>
        <w:t xml:space="preserve">права </w:t>
      </w:r>
      <w:r w:rsidRPr="00B70A36">
        <w:rPr>
          <w:rFonts w:asciiTheme="majorBidi" w:hAnsiTheme="majorBidi" w:cstheme="majorBidi"/>
          <w:color w:val="000000"/>
          <w:sz w:val="28"/>
          <w:szCs w:val="28"/>
          <w:shd w:val="clear" w:color="auto" w:fill="FFFFFF"/>
        </w:rPr>
        <w:t>(визначає міру покарання, шлях задоволення позову тощо).</w:t>
      </w:r>
    </w:p>
    <w:p w14:paraId="034FFB7C" w14:textId="3310F595" w:rsidR="00B70A36" w:rsidRPr="000F7C34" w:rsidRDefault="00B70A36" w:rsidP="00B70A36">
      <w:pPr>
        <w:spacing w:after="120" w:line="240" w:lineRule="auto"/>
        <w:ind w:firstLine="709"/>
        <w:jc w:val="both"/>
        <w:rPr>
          <w:rFonts w:asciiTheme="majorBidi" w:eastAsia="Times New Roman" w:hAnsiTheme="majorBidi" w:cstheme="majorBidi"/>
          <w:b/>
          <w:bCs/>
          <w:color w:val="000000"/>
          <w:sz w:val="28"/>
          <w:szCs w:val="28"/>
          <w:shd w:val="clear" w:color="auto" w:fill="FFFFFF"/>
          <w:lang w:eastAsia="ru-RU"/>
        </w:rPr>
      </w:pPr>
      <w:r w:rsidRPr="000F7C34">
        <w:rPr>
          <w:rFonts w:asciiTheme="majorBidi" w:eastAsia="Times New Roman" w:hAnsiTheme="majorBidi" w:cstheme="majorBidi"/>
          <w:b/>
          <w:sz w:val="28"/>
          <w:szCs w:val="28"/>
          <w:shd w:val="clear" w:color="auto" w:fill="FFFFFF"/>
          <w:lang w:eastAsia="ru-RU"/>
        </w:rPr>
        <w:t>Судовий прецедент</w:t>
      </w:r>
      <w:r w:rsidRPr="000F7C34">
        <w:rPr>
          <w:rFonts w:asciiTheme="majorBidi" w:eastAsia="Times New Roman" w:hAnsiTheme="majorBidi" w:cstheme="majorBidi"/>
          <w:b/>
          <w:sz w:val="28"/>
          <w:szCs w:val="28"/>
          <w:shd w:val="clear" w:color="auto" w:fill="FFFFFF"/>
          <w:lang w:val="ru-RU" w:eastAsia="ru-RU"/>
        </w:rPr>
        <w:t xml:space="preserve"> </w:t>
      </w:r>
      <w:r w:rsidRPr="000F7C34">
        <w:rPr>
          <w:rFonts w:asciiTheme="majorBidi" w:eastAsia="Times New Roman" w:hAnsiTheme="majorBidi" w:cstheme="majorBidi"/>
          <w:b/>
          <w:sz w:val="28"/>
          <w:szCs w:val="28"/>
          <w:shd w:val="clear" w:color="auto" w:fill="FFFFFF"/>
          <w:lang w:eastAsia="ru-RU"/>
        </w:rPr>
        <w:t>– (</w:t>
      </w:r>
      <w:r w:rsidRPr="000F7C34">
        <w:rPr>
          <w:rFonts w:asciiTheme="majorBidi" w:eastAsia="Times New Roman" w:hAnsiTheme="majorBidi" w:cstheme="majorBidi"/>
          <w:sz w:val="28"/>
          <w:szCs w:val="28"/>
          <w:shd w:val="clear" w:color="auto" w:fill="FFFFFF"/>
          <w:lang w:eastAsia="ru-RU"/>
        </w:rPr>
        <w:t>від лат.</w:t>
      </w:r>
      <w:hyperlink r:id="rId41" w:tooltip="Латинский язык" w:history="1"/>
      <w:r w:rsidRPr="000F7C34">
        <w:rPr>
          <w:rFonts w:asciiTheme="majorBidi" w:eastAsia="Times New Roman" w:hAnsiTheme="majorBidi" w:cstheme="majorBidi"/>
          <w:color w:val="222222"/>
          <w:sz w:val="28"/>
          <w:szCs w:val="28"/>
          <w:shd w:val="clear" w:color="auto" w:fill="FFFFFF"/>
          <w:lang w:eastAsia="ru-RU"/>
        </w:rPr>
        <w:t> </w:t>
      </w:r>
      <w:r w:rsidRPr="000F7C34">
        <w:rPr>
          <w:rFonts w:asciiTheme="majorBidi" w:eastAsia="Times New Roman" w:hAnsiTheme="majorBidi" w:cstheme="majorBidi"/>
          <w:i/>
          <w:iCs/>
          <w:color w:val="222222"/>
          <w:sz w:val="28"/>
          <w:szCs w:val="28"/>
          <w:shd w:val="clear" w:color="auto" w:fill="FFFFFF"/>
          <w:lang w:eastAsia="ru-RU"/>
        </w:rPr>
        <w:t>praecedens</w:t>
      </w:r>
      <w:r w:rsidRPr="000F7C34">
        <w:rPr>
          <w:rFonts w:asciiTheme="majorBidi" w:eastAsia="Times New Roman" w:hAnsiTheme="majorBidi" w:cstheme="majorBidi"/>
          <w:b/>
          <w:sz w:val="28"/>
          <w:szCs w:val="28"/>
          <w:shd w:val="clear" w:color="auto" w:fill="FFFFFF"/>
          <w:lang w:eastAsia="ru-RU"/>
        </w:rPr>
        <w:t>)</w:t>
      </w:r>
      <w:r w:rsidRPr="000F7C34">
        <w:rPr>
          <w:rFonts w:asciiTheme="majorBidi" w:eastAsia="Times New Roman" w:hAnsiTheme="majorBidi" w:cstheme="majorBidi"/>
          <w:sz w:val="28"/>
          <w:szCs w:val="28"/>
          <w:shd w:val="clear" w:color="auto" w:fill="FFFFFF"/>
          <w:lang w:eastAsia="ru-RU"/>
        </w:rPr>
        <w:t>судове рішення по конкретній справі, яке в подальшому вважається обов’язковим джерелом права для судів при вирішенні аналогічних справ.</w:t>
      </w:r>
      <w:r w:rsidRPr="000F7C34">
        <w:rPr>
          <w:rFonts w:asciiTheme="majorBidi" w:eastAsia="Times New Roman" w:hAnsiTheme="majorBidi" w:cstheme="majorBidi"/>
          <w:color w:val="222222"/>
          <w:sz w:val="28"/>
          <w:szCs w:val="28"/>
          <w:shd w:val="clear" w:color="auto" w:fill="FFFFFF"/>
          <w:lang w:eastAsia="ru-RU"/>
        </w:rPr>
        <w:t> </w:t>
      </w:r>
    </w:p>
    <w:p w14:paraId="2E6F7786" w14:textId="77777777" w:rsidR="00B70A36" w:rsidRPr="000F7C34" w:rsidRDefault="00B70A36" w:rsidP="00B70A36">
      <w:pPr>
        <w:spacing w:after="120"/>
        <w:ind w:firstLine="709"/>
        <w:jc w:val="both"/>
        <w:rPr>
          <w:rFonts w:asciiTheme="majorBidi" w:hAnsiTheme="majorBidi" w:cstheme="majorBidi"/>
          <w:color w:val="222222"/>
          <w:sz w:val="28"/>
          <w:szCs w:val="28"/>
          <w:shd w:val="clear" w:color="auto" w:fill="FFFFFF"/>
        </w:rPr>
      </w:pPr>
      <w:r w:rsidRPr="004B6CDB">
        <w:rPr>
          <w:rFonts w:asciiTheme="majorBidi" w:hAnsiTheme="majorBidi" w:cstheme="majorBidi"/>
          <w:b/>
          <w:bCs/>
          <w:color w:val="222222"/>
          <w:sz w:val="28"/>
          <w:szCs w:val="28"/>
          <w:shd w:val="clear" w:color="auto" w:fill="FFFFFF"/>
          <w:lang w:val="ru-RU"/>
        </w:rPr>
        <w:lastRenderedPageBreak/>
        <w:t>Таємне голосування</w:t>
      </w:r>
      <w:r w:rsidRPr="000F7C34">
        <w:rPr>
          <w:rFonts w:asciiTheme="majorBidi" w:hAnsiTheme="majorBidi" w:cstheme="majorBidi"/>
          <w:color w:val="222222"/>
          <w:sz w:val="28"/>
          <w:szCs w:val="28"/>
          <w:shd w:val="clear" w:color="auto" w:fill="FFFFFF"/>
          <w:lang w:val="ru-RU"/>
        </w:rPr>
        <w:t xml:space="preserve"> — це спосіб прийняття відповідних рішень орга­нами влади, тип голосування на виборах до цих органів, що здій­снюється за допомогою бюлетенів для голосування і за якого ви­ключається можливість контролю за волевиявленням особи, що бере участь у такому голосуванні.</w:t>
      </w:r>
    </w:p>
    <w:p w14:paraId="0549215C" w14:textId="470A9BF3" w:rsidR="00B70A36" w:rsidRPr="000F7C34" w:rsidRDefault="00B70A36" w:rsidP="00B70A36">
      <w:pPr>
        <w:spacing w:after="120" w:line="240" w:lineRule="auto"/>
        <w:ind w:firstLine="709"/>
        <w:jc w:val="both"/>
        <w:rPr>
          <w:rFonts w:asciiTheme="majorBidi" w:hAnsiTheme="majorBidi" w:cstheme="majorBidi"/>
          <w:sz w:val="28"/>
          <w:szCs w:val="28"/>
          <w:shd w:val="clear" w:color="auto" w:fill="FFFFFF"/>
        </w:rPr>
      </w:pPr>
      <w:r w:rsidRPr="000F7C34">
        <w:rPr>
          <w:rFonts w:asciiTheme="majorBidi" w:hAnsiTheme="majorBidi" w:cstheme="majorBidi"/>
          <w:b/>
          <w:sz w:val="28"/>
          <w:szCs w:val="28"/>
        </w:rPr>
        <w:t xml:space="preserve">Територія держави – </w:t>
      </w:r>
      <w:r w:rsidRPr="000F7C34">
        <w:rPr>
          <w:rFonts w:asciiTheme="majorBidi" w:hAnsiTheme="majorBidi" w:cstheme="majorBidi"/>
          <w:sz w:val="28"/>
          <w:szCs w:val="28"/>
          <w:shd w:val="clear" w:color="auto" w:fill="FFFFFF"/>
        </w:rPr>
        <w:t>(</w:t>
      </w:r>
      <w:hyperlink r:id="rId42" w:tooltip="Латинська мова" w:history="1">
        <w:r w:rsidRPr="000F7C34">
          <w:rPr>
            <w:rFonts w:asciiTheme="majorBidi" w:hAnsiTheme="majorBidi" w:cstheme="majorBidi"/>
            <w:sz w:val="28"/>
            <w:szCs w:val="28"/>
            <w:shd w:val="clear" w:color="auto" w:fill="FFFFFF"/>
          </w:rPr>
          <w:t>лат.</w:t>
        </w:r>
      </w:hyperlink>
      <w:r w:rsidRPr="000F7C34">
        <w:rPr>
          <w:rFonts w:asciiTheme="majorBidi" w:hAnsiTheme="majorBidi" w:cstheme="majorBidi"/>
          <w:sz w:val="28"/>
          <w:szCs w:val="28"/>
          <w:shd w:val="clear" w:color="auto" w:fill="FFFFFF"/>
        </w:rPr>
        <w:t> </w:t>
      </w:r>
      <w:r w:rsidRPr="000F7C34">
        <w:rPr>
          <w:rFonts w:asciiTheme="majorBidi" w:hAnsiTheme="majorBidi" w:cstheme="majorBidi"/>
          <w:i/>
          <w:iCs/>
          <w:sz w:val="28"/>
          <w:szCs w:val="28"/>
          <w:shd w:val="clear" w:color="auto" w:fill="FFFFFF"/>
        </w:rPr>
        <w:t>territorium</w:t>
      </w:r>
      <w:r w:rsidRPr="000F7C34">
        <w:rPr>
          <w:rFonts w:asciiTheme="majorBidi" w:hAnsiTheme="majorBidi" w:cstheme="majorBidi"/>
          <w:sz w:val="28"/>
          <w:szCs w:val="28"/>
          <w:shd w:val="clear" w:color="auto" w:fill="FFFFFF"/>
        </w:rPr>
        <w:t> — область, територія; від </w:t>
      </w:r>
      <w:r w:rsidRPr="000F7C34">
        <w:rPr>
          <w:rFonts w:asciiTheme="majorBidi" w:hAnsiTheme="majorBidi" w:cstheme="majorBidi"/>
          <w:i/>
          <w:iCs/>
          <w:sz w:val="28"/>
          <w:szCs w:val="28"/>
          <w:shd w:val="clear" w:color="auto" w:fill="FFFFFF"/>
        </w:rPr>
        <w:t>terra</w:t>
      </w:r>
      <w:r w:rsidRPr="000F7C34">
        <w:rPr>
          <w:rFonts w:asciiTheme="majorBidi" w:hAnsiTheme="majorBidi" w:cstheme="majorBidi"/>
          <w:sz w:val="28"/>
          <w:szCs w:val="28"/>
          <w:shd w:val="clear" w:color="auto" w:fill="FFFFFF"/>
        </w:rPr>
        <w:t> — земля) — обмежена </w:t>
      </w:r>
      <w:hyperlink r:id="rId43" w:tooltip="Державний кордон" w:history="1">
        <w:r w:rsidRPr="000F7C34">
          <w:rPr>
            <w:rFonts w:asciiTheme="majorBidi" w:hAnsiTheme="majorBidi" w:cstheme="majorBidi"/>
            <w:sz w:val="28"/>
            <w:szCs w:val="28"/>
            <w:shd w:val="clear" w:color="auto" w:fill="FFFFFF"/>
          </w:rPr>
          <w:t>кордонами</w:t>
        </w:r>
      </w:hyperlink>
      <w:r w:rsidRPr="000F7C34">
        <w:rPr>
          <w:rFonts w:asciiTheme="majorBidi" w:hAnsiTheme="majorBidi" w:cstheme="majorBidi"/>
          <w:sz w:val="28"/>
          <w:szCs w:val="28"/>
          <w:shd w:val="clear" w:color="auto" w:fill="FFFFFF"/>
        </w:rPr>
        <w:t> частина </w:t>
      </w:r>
      <w:hyperlink r:id="rId44" w:tooltip="Земля" w:history="1">
        <w:r w:rsidRPr="000F7C34">
          <w:rPr>
            <w:rFonts w:asciiTheme="majorBidi" w:hAnsiTheme="majorBidi" w:cstheme="majorBidi"/>
            <w:sz w:val="28"/>
            <w:szCs w:val="28"/>
            <w:shd w:val="clear" w:color="auto" w:fill="FFFFFF"/>
          </w:rPr>
          <w:t>земної кулі</w:t>
        </w:r>
      </w:hyperlink>
      <w:r w:rsidRPr="000F7C34">
        <w:rPr>
          <w:rFonts w:asciiTheme="majorBidi" w:hAnsiTheme="majorBidi" w:cstheme="majorBidi"/>
          <w:sz w:val="28"/>
          <w:szCs w:val="28"/>
          <w:shd w:val="clear" w:color="auto" w:fill="FFFFFF"/>
        </w:rPr>
        <w:t>, що знаходиться під </w:t>
      </w:r>
      <w:hyperlink r:id="rId45" w:tooltip="Суверенітет" w:history="1">
        <w:r w:rsidRPr="000F7C34">
          <w:rPr>
            <w:rFonts w:asciiTheme="majorBidi" w:hAnsiTheme="majorBidi" w:cstheme="majorBidi"/>
            <w:sz w:val="28"/>
            <w:szCs w:val="28"/>
            <w:shd w:val="clear" w:color="auto" w:fill="FFFFFF"/>
          </w:rPr>
          <w:t>суверенітетом</w:t>
        </w:r>
      </w:hyperlink>
      <w:r w:rsidRPr="000F7C34">
        <w:rPr>
          <w:rFonts w:asciiTheme="majorBidi" w:hAnsiTheme="majorBidi" w:cstheme="majorBidi"/>
          <w:sz w:val="28"/>
          <w:szCs w:val="28"/>
          <w:shd w:val="clear" w:color="auto" w:fill="FFFFFF"/>
        </w:rPr>
        <w:t> певної </w:t>
      </w:r>
      <w:hyperlink r:id="rId46" w:tooltip="Держава" w:history="1">
        <w:r w:rsidRPr="000F7C34">
          <w:rPr>
            <w:rFonts w:asciiTheme="majorBidi" w:hAnsiTheme="majorBidi" w:cstheme="majorBidi"/>
            <w:sz w:val="28"/>
            <w:szCs w:val="28"/>
            <w:shd w:val="clear" w:color="auto" w:fill="FFFFFF"/>
          </w:rPr>
          <w:t>держави</w:t>
        </w:r>
      </w:hyperlink>
      <w:r w:rsidRPr="000F7C34">
        <w:rPr>
          <w:rFonts w:asciiTheme="majorBidi" w:hAnsiTheme="majorBidi" w:cstheme="majorBidi"/>
          <w:sz w:val="28"/>
          <w:szCs w:val="28"/>
          <w:shd w:val="clear" w:color="auto" w:fill="FFFFFF"/>
        </w:rPr>
        <w:t>.</w:t>
      </w:r>
    </w:p>
    <w:p w14:paraId="61916A16" w14:textId="77777777"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0F7C34">
        <w:rPr>
          <w:rFonts w:asciiTheme="majorBidi" w:hAnsiTheme="majorBidi" w:cstheme="majorBidi"/>
          <w:color w:val="222222"/>
          <w:sz w:val="28"/>
          <w:szCs w:val="28"/>
          <w:shd w:val="clear" w:color="auto" w:fill="FFFFFF"/>
        </w:rPr>
        <w:t>Тіньовий уряд — це уряд, який діє неформальним шляхом, форму­ється представниками депутатської меншості у представницькому органі публічної влади і, представляючи інтереси парламентської позиції, є по</w:t>
      </w:r>
      <w:r w:rsidRPr="00B70A36">
        <w:rPr>
          <w:rFonts w:asciiTheme="majorBidi" w:hAnsiTheme="majorBidi" w:cstheme="majorBidi"/>
          <w:color w:val="222222"/>
          <w:sz w:val="28"/>
          <w:szCs w:val="28"/>
          <w:shd w:val="clear" w:color="auto" w:fill="FFFFFF"/>
        </w:rPr>
        <w:t xml:space="preserve"> суті кадровим резервом чинного уряду, оскільки гото­вий замінити його власним особовим складом у разі припинення діяльності останнього внаслідок припинення діяльності коаліції депутатських фракцій у парламенті чи депутатської фракції з пра­вами коаліції, яка його сформувала, або перемоги тих політичних сил, які він представляє, на наступних парламентських виборах.</w:t>
      </w:r>
    </w:p>
    <w:p w14:paraId="229FB984" w14:textId="57275F19" w:rsidR="00B70A36" w:rsidRPr="00B70A36" w:rsidRDefault="00B70A36" w:rsidP="00B70A36">
      <w:pPr>
        <w:shd w:val="clear" w:color="auto" w:fill="FFFFFF"/>
        <w:spacing w:after="120"/>
        <w:ind w:right="510" w:firstLine="709"/>
        <w:jc w:val="both"/>
        <w:rPr>
          <w:rFonts w:asciiTheme="majorBidi" w:eastAsia="Times New Roman" w:hAnsiTheme="majorBidi" w:cstheme="majorBidi"/>
          <w:color w:val="000000"/>
          <w:sz w:val="28"/>
          <w:szCs w:val="28"/>
          <w:lang w:eastAsia="ru-RU"/>
        </w:rPr>
      </w:pPr>
      <w:r w:rsidRPr="00B70A36">
        <w:rPr>
          <w:rFonts w:asciiTheme="majorBidi" w:eastAsia="Times New Roman" w:hAnsiTheme="majorBidi" w:cstheme="majorBidi"/>
          <w:b/>
          <w:bCs/>
          <w:color w:val="000000"/>
          <w:sz w:val="28"/>
          <w:szCs w:val="28"/>
          <w:lang w:eastAsia="ru-RU"/>
        </w:rPr>
        <w:t>Трансферт</w:t>
      </w:r>
      <w:r w:rsidRPr="00B70A36">
        <w:rPr>
          <w:rFonts w:asciiTheme="majorBidi" w:eastAsia="Times New Roman" w:hAnsiTheme="majorBidi" w:cstheme="majorBidi"/>
          <w:b/>
          <w:color w:val="000000"/>
          <w:sz w:val="28"/>
          <w:szCs w:val="28"/>
          <w:lang w:eastAsia="ru-RU"/>
        </w:rPr>
        <w:t> </w:t>
      </w:r>
      <w:r w:rsidRPr="00B70A36">
        <w:rPr>
          <w:rFonts w:asciiTheme="majorBidi" w:eastAsia="Times New Roman" w:hAnsiTheme="majorBidi" w:cstheme="majorBidi"/>
          <w:color w:val="000000"/>
          <w:sz w:val="28"/>
          <w:szCs w:val="28"/>
          <w:lang w:eastAsia="ru-RU"/>
        </w:rPr>
        <w:t xml:space="preserve"> (у сфері громадянства) автоматична зміна громадянства (без права вибору) осіб у зв’язку з передачею території, де вони проживають, від однієї держави до іншої.</w:t>
      </w:r>
    </w:p>
    <w:p w14:paraId="649CC987" w14:textId="36660F4E" w:rsidR="00B70A36" w:rsidRPr="00B70A36" w:rsidRDefault="00B70A36" w:rsidP="00B70A36">
      <w:pPr>
        <w:spacing w:after="120"/>
        <w:ind w:firstLine="709"/>
        <w:jc w:val="both"/>
        <w:rPr>
          <w:rFonts w:asciiTheme="majorBidi" w:hAnsiTheme="majorBidi" w:cstheme="majorBidi"/>
          <w:color w:val="222222"/>
          <w:sz w:val="28"/>
          <w:szCs w:val="28"/>
          <w:shd w:val="clear" w:color="auto" w:fill="FFFFFF"/>
        </w:rPr>
      </w:pPr>
      <w:r w:rsidRPr="00B70A36">
        <w:rPr>
          <w:rFonts w:asciiTheme="majorBidi" w:hAnsiTheme="majorBidi" w:cstheme="majorBidi"/>
          <w:b/>
          <w:color w:val="222222"/>
          <w:sz w:val="28"/>
          <w:szCs w:val="28"/>
          <w:shd w:val="clear" w:color="auto" w:fill="FFFFFF"/>
          <w:lang w:val="ru-RU"/>
        </w:rPr>
        <w:t>Узурпація державної влади</w:t>
      </w:r>
      <w:r w:rsidRPr="00B70A36">
        <w:rPr>
          <w:rFonts w:asciiTheme="majorBidi" w:hAnsiTheme="majorBidi" w:cstheme="majorBidi"/>
          <w:color w:val="222222"/>
          <w:sz w:val="28"/>
          <w:szCs w:val="28"/>
          <w:shd w:val="clear" w:color="auto" w:fill="FFFFFF"/>
          <w:lang w:val="ru-RU"/>
        </w:rPr>
        <w:t xml:space="preserve"> — (</w:t>
      </w:r>
      <w:r w:rsidRPr="00B70A36">
        <w:rPr>
          <w:rFonts w:asciiTheme="majorBidi" w:hAnsiTheme="majorBidi" w:cstheme="majorBidi"/>
          <w:color w:val="222222"/>
          <w:sz w:val="28"/>
          <w:szCs w:val="28"/>
          <w:shd w:val="clear" w:color="auto" w:fill="FFFFFF"/>
        </w:rPr>
        <w:t xml:space="preserve">від </w:t>
      </w:r>
      <w:r w:rsidRPr="00B70A36">
        <w:rPr>
          <w:rFonts w:asciiTheme="majorBidi" w:hAnsiTheme="majorBidi" w:cstheme="majorBidi"/>
          <w:color w:val="222222"/>
          <w:sz w:val="28"/>
          <w:szCs w:val="28"/>
          <w:shd w:val="clear" w:color="auto" w:fill="FFFFFF"/>
          <w:lang w:val="ru-RU"/>
        </w:rPr>
        <w:t>лат. usurpatio — захоплення, заволодіння) це насильницьке повалення конституційного ладу, незакон­не захоплення державної влади, її присвоєння будь-якою партією, організацією, громадським діячем, посадовою особою чи держав­ним органом, яким така влада або відповідний обсяг владних по­вноважень за конституцією і законами держави не належать, або зловживання належною їм легітимною владою з використанням в протизаконних цілях шляхом перевищення наданих законом владних повноважень.</w:t>
      </w:r>
    </w:p>
    <w:p w14:paraId="6DEC324E" w14:textId="542FBBDF" w:rsidR="00B70A36" w:rsidRPr="000F7C34" w:rsidRDefault="00B70A36" w:rsidP="00B70A36">
      <w:pPr>
        <w:shd w:val="clear" w:color="auto" w:fill="FFFFFF"/>
        <w:spacing w:after="120"/>
        <w:ind w:firstLine="709"/>
        <w:jc w:val="both"/>
        <w:rPr>
          <w:rFonts w:asciiTheme="majorBidi" w:eastAsia="Times New Roman" w:hAnsiTheme="majorBidi" w:cstheme="majorBidi"/>
          <w:b/>
          <w:sz w:val="28"/>
          <w:szCs w:val="28"/>
          <w:lang w:eastAsia="ru-RU"/>
        </w:rPr>
      </w:pPr>
      <w:r w:rsidRPr="00B70A36">
        <w:rPr>
          <w:rFonts w:asciiTheme="majorBidi" w:eastAsia="Times New Roman" w:hAnsiTheme="majorBidi" w:cstheme="majorBidi"/>
          <w:b/>
          <w:sz w:val="28"/>
          <w:szCs w:val="28"/>
          <w:lang w:eastAsia="ru-RU"/>
        </w:rPr>
        <w:t>Унітарна держава–</w:t>
      </w:r>
      <w:r w:rsidRPr="00B70A36">
        <w:rPr>
          <w:rFonts w:asciiTheme="majorBidi" w:eastAsia="Times New Roman" w:hAnsiTheme="majorBidi" w:cstheme="majorBidi"/>
          <w:i/>
          <w:sz w:val="28"/>
          <w:szCs w:val="28"/>
          <w:lang w:eastAsia="ru-RU"/>
        </w:rPr>
        <w:t>(від лат. unitas — єдність, однорідність)</w:t>
      </w:r>
      <w:r w:rsidRPr="00B70A36">
        <w:rPr>
          <w:rFonts w:asciiTheme="majorBidi" w:eastAsia="Times New Roman" w:hAnsiTheme="majorBidi" w:cstheme="majorBidi"/>
          <w:color w:val="000000"/>
          <w:sz w:val="28"/>
          <w:szCs w:val="28"/>
        </w:rPr>
        <w:t>держава</w:t>
      </w:r>
      <w:r w:rsidRPr="000F7C34">
        <w:rPr>
          <w:rFonts w:asciiTheme="majorBidi" w:eastAsia="Times New Roman" w:hAnsiTheme="majorBidi" w:cstheme="majorBidi"/>
          <w:color w:val="000000"/>
          <w:sz w:val="28"/>
          <w:szCs w:val="28"/>
        </w:rPr>
        <w:t>, територія якої поділяється на адміністративно-територіальні одиниці, які не мають ознак  державності та не володіють суверенними правами.</w:t>
      </w:r>
    </w:p>
    <w:p w14:paraId="1952DA9E" w14:textId="6B19EBAE" w:rsidR="00B70A36" w:rsidRPr="000F7C34" w:rsidRDefault="00B70A36" w:rsidP="00B70A36">
      <w:pPr>
        <w:spacing w:after="120"/>
        <w:ind w:firstLine="709"/>
        <w:contextualSpacing/>
        <w:jc w:val="both"/>
        <w:rPr>
          <w:rFonts w:asciiTheme="majorBidi" w:hAnsiTheme="majorBidi" w:cstheme="majorBidi"/>
          <w:sz w:val="28"/>
          <w:szCs w:val="28"/>
          <w:shd w:val="clear" w:color="auto" w:fill="FFFFFF"/>
        </w:rPr>
      </w:pPr>
      <w:r w:rsidRPr="000F7C34">
        <w:rPr>
          <w:rFonts w:asciiTheme="majorBidi" w:hAnsiTheme="majorBidi" w:cstheme="majorBidi"/>
          <w:b/>
          <w:bCs/>
          <w:color w:val="000000"/>
          <w:sz w:val="28"/>
          <w:szCs w:val="28"/>
          <w:shd w:val="clear" w:color="auto" w:fill="FFFFFF"/>
        </w:rPr>
        <w:t>Уряд</w:t>
      </w:r>
      <w:r w:rsidRPr="000F7C34">
        <w:rPr>
          <w:rFonts w:asciiTheme="majorBidi" w:hAnsiTheme="majorBidi" w:cstheme="majorBidi"/>
          <w:color w:val="000000"/>
          <w:sz w:val="28"/>
          <w:szCs w:val="28"/>
          <w:shd w:val="clear" w:color="auto" w:fill="FFFFFF"/>
        </w:rPr>
        <w:t> </w:t>
      </w:r>
      <w:r w:rsidRPr="000F7C34">
        <w:rPr>
          <w:rFonts w:asciiTheme="majorBidi" w:hAnsiTheme="majorBidi" w:cstheme="majorBidi"/>
          <w:b/>
          <w:color w:val="000000"/>
          <w:sz w:val="28"/>
          <w:szCs w:val="28"/>
          <w:shd w:val="clear" w:color="auto" w:fill="FFFFFF"/>
        </w:rPr>
        <w:t>–</w:t>
      </w:r>
      <w:r w:rsidRPr="000F7C34">
        <w:rPr>
          <w:rFonts w:asciiTheme="majorBidi" w:hAnsiTheme="majorBidi" w:cstheme="majorBidi"/>
          <w:color w:val="000000"/>
          <w:sz w:val="28"/>
          <w:szCs w:val="28"/>
          <w:shd w:val="clear" w:color="auto" w:fill="FFFFFF"/>
        </w:rPr>
        <w:t xml:space="preserve"> це вищий виконавчий орган держави, сформований із керівників центральних галузевих органів державного управління та інших посадових осіб, який здійснює загальне керівництво організаційно-розпорядчою діяльністю в країні.</w:t>
      </w:r>
    </w:p>
    <w:p w14:paraId="1A9991AE" w14:textId="1EE0CA35" w:rsidR="00B70A36" w:rsidRPr="000F7C34" w:rsidRDefault="00B70A36" w:rsidP="00B70A36">
      <w:pPr>
        <w:shd w:val="clear" w:color="auto" w:fill="FFFFFF"/>
        <w:spacing w:after="120"/>
        <w:ind w:firstLine="709"/>
        <w:jc w:val="both"/>
        <w:rPr>
          <w:rFonts w:asciiTheme="majorBidi" w:eastAsia="Times New Roman" w:hAnsiTheme="majorBidi" w:cstheme="majorBidi"/>
          <w:b/>
          <w:sz w:val="28"/>
          <w:szCs w:val="28"/>
          <w:lang w:eastAsia="ru-RU"/>
        </w:rPr>
      </w:pPr>
      <w:r w:rsidRPr="000F7C34">
        <w:rPr>
          <w:rFonts w:asciiTheme="majorBidi" w:eastAsia="Times New Roman" w:hAnsiTheme="majorBidi" w:cstheme="majorBidi"/>
          <w:b/>
          <w:sz w:val="28"/>
          <w:szCs w:val="28"/>
          <w:lang w:eastAsia="ru-RU"/>
        </w:rPr>
        <w:t xml:space="preserve">Федеративна держава (Федерація) </w:t>
      </w:r>
      <w:r w:rsidRPr="000F7C34">
        <w:rPr>
          <w:rFonts w:asciiTheme="majorBidi" w:eastAsia="Times New Roman" w:hAnsiTheme="majorBidi" w:cstheme="majorBidi"/>
          <w:b/>
          <w:i/>
          <w:sz w:val="28"/>
          <w:szCs w:val="28"/>
          <w:lang w:eastAsia="ru-RU"/>
        </w:rPr>
        <w:t>–</w:t>
      </w:r>
      <w:r w:rsidRPr="000F7C34">
        <w:rPr>
          <w:rFonts w:asciiTheme="majorBidi" w:eastAsia="Times New Roman" w:hAnsiTheme="majorBidi" w:cstheme="majorBidi"/>
          <w:i/>
          <w:sz w:val="28"/>
          <w:szCs w:val="28"/>
          <w:lang w:eastAsia="ru-RU"/>
        </w:rPr>
        <w:t xml:space="preserve">(від лат. foederatio — об'єднання, союз, спілка) </w:t>
      </w:r>
      <w:r w:rsidRPr="000F7C34">
        <w:rPr>
          <w:rFonts w:asciiTheme="majorBidi" w:eastAsia="Times New Roman" w:hAnsiTheme="majorBidi" w:cstheme="majorBidi"/>
          <w:sz w:val="28"/>
          <w:szCs w:val="28"/>
          <w:lang w:eastAsia="ru-RU"/>
        </w:rPr>
        <w:t>д</w:t>
      </w:r>
      <w:r w:rsidRPr="000F7C34">
        <w:rPr>
          <w:rFonts w:asciiTheme="majorBidi" w:hAnsiTheme="majorBidi" w:cstheme="majorBidi"/>
          <w:color w:val="000000"/>
          <w:sz w:val="28"/>
          <w:szCs w:val="28"/>
        </w:rPr>
        <w:t>ержава, територія якої складається із суб’єктів федерації  -  державоподібних утворень, наділених окремими ознаками суверенітету.</w:t>
      </w:r>
    </w:p>
    <w:p w14:paraId="10766F1F" w14:textId="1FDA1A96" w:rsidR="00B70A36" w:rsidRPr="00B70A36" w:rsidRDefault="00B70A36" w:rsidP="00B70A36">
      <w:pPr>
        <w:spacing w:after="120"/>
        <w:ind w:firstLine="709"/>
        <w:jc w:val="both"/>
        <w:rPr>
          <w:rFonts w:asciiTheme="majorBidi" w:hAnsiTheme="majorBidi" w:cstheme="majorBidi"/>
          <w:sz w:val="28"/>
          <w:szCs w:val="28"/>
          <w:shd w:val="clear" w:color="auto" w:fill="FFFFFF"/>
        </w:rPr>
      </w:pPr>
      <w:r w:rsidRPr="000F7C34">
        <w:rPr>
          <w:rFonts w:asciiTheme="majorBidi" w:hAnsiTheme="majorBidi" w:cstheme="majorBidi"/>
          <w:b/>
          <w:sz w:val="28"/>
          <w:szCs w:val="28"/>
        </w:rPr>
        <w:t xml:space="preserve">Форма державного устрою </w:t>
      </w:r>
      <w:r w:rsidRPr="00B70A36">
        <w:rPr>
          <w:rFonts w:asciiTheme="majorBidi" w:hAnsiTheme="majorBidi" w:cstheme="majorBidi"/>
          <w:b/>
          <w:sz w:val="28"/>
          <w:szCs w:val="28"/>
        </w:rPr>
        <w:t xml:space="preserve">- </w:t>
      </w:r>
      <w:hyperlink r:id="rId47" w:tooltip="Територія" w:history="1">
        <w:r w:rsidRPr="00B70A36">
          <w:rPr>
            <w:rFonts w:asciiTheme="majorBidi" w:hAnsiTheme="majorBidi" w:cstheme="majorBidi"/>
            <w:sz w:val="28"/>
            <w:szCs w:val="28"/>
            <w:shd w:val="clear" w:color="auto" w:fill="FFFFFF"/>
          </w:rPr>
          <w:t>територіальна</w:t>
        </w:r>
      </w:hyperlink>
      <w:r w:rsidRPr="00B70A36">
        <w:rPr>
          <w:rFonts w:asciiTheme="majorBidi" w:hAnsiTheme="majorBidi" w:cstheme="majorBidi"/>
          <w:sz w:val="28"/>
          <w:szCs w:val="28"/>
          <w:shd w:val="clear" w:color="auto" w:fill="FFFFFF"/>
        </w:rPr>
        <w:t> або </w:t>
      </w:r>
      <w:hyperlink r:id="rId48" w:tooltip="Нація" w:history="1">
        <w:r w:rsidRPr="00B70A36">
          <w:rPr>
            <w:rFonts w:asciiTheme="majorBidi" w:hAnsiTheme="majorBidi" w:cstheme="majorBidi"/>
            <w:sz w:val="28"/>
            <w:szCs w:val="28"/>
            <w:shd w:val="clear" w:color="auto" w:fill="FFFFFF"/>
          </w:rPr>
          <w:t>національно</w:t>
        </w:r>
      </w:hyperlink>
      <w:r w:rsidRPr="00B70A36">
        <w:rPr>
          <w:rFonts w:asciiTheme="majorBidi" w:hAnsiTheme="majorBidi" w:cstheme="majorBidi"/>
          <w:sz w:val="28"/>
          <w:szCs w:val="28"/>
          <w:shd w:val="clear" w:color="auto" w:fill="FFFFFF"/>
        </w:rPr>
        <w:t xml:space="preserve">-територіальна організація </w:t>
      </w:r>
      <w:hyperlink r:id="rId49" w:tooltip="Держава" w:history="1">
        <w:r w:rsidRPr="00B70A36">
          <w:rPr>
            <w:rFonts w:asciiTheme="majorBidi" w:hAnsiTheme="majorBidi" w:cstheme="majorBidi"/>
            <w:sz w:val="28"/>
            <w:szCs w:val="28"/>
            <w:shd w:val="clear" w:color="auto" w:fill="FFFFFF"/>
          </w:rPr>
          <w:t>держави</w:t>
        </w:r>
      </w:hyperlink>
      <w:r w:rsidRPr="00B70A36">
        <w:rPr>
          <w:rFonts w:asciiTheme="majorBidi" w:hAnsiTheme="majorBidi" w:cstheme="majorBidi"/>
          <w:sz w:val="28"/>
          <w:szCs w:val="28"/>
          <w:shd w:val="clear" w:color="auto" w:fill="FFFFFF"/>
        </w:rPr>
        <w:t xml:space="preserve">, </w:t>
      </w:r>
      <w:r w:rsidRPr="00B70A36">
        <w:rPr>
          <w:rFonts w:asciiTheme="majorBidi" w:hAnsiTheme="majorBidi" w:cstheme="majorBidi"/>
          <w:sz w:val="28"/>
          <w:szCs w:val="28"/>
          <w:u w:val="single"/>
          <w:shd w:val="clear" w:color="auto" w:fill="FFFFFF"/>
        </w:rPr>
        <w:t>спосіб поділу території держави</w:t>
      </w:r>
      <w:r w:rsidRPr="00B70A36">
        <w:rPr>
          <w:rFonts w:asciiTheme="majorBidi" w:hAnsiTheme="majorBidi" w:cstheme="majorBidi"/>
          <w:sz w:val="28"/>
          <w:szCs w:val="28"/>
          <w:shd w:val="clear" w:color="auto" w:fill="FFFFFF"/>
        </w:rPr>
        <w:t xml:space="preserve"> на складові частини та розподіл влади між ними.</w:t>
      </w:r>
    </w:p>
    <w:p w14:paraId="2A91A080" w14:textId="1A393605" w:rsidR="00B70A36" w:rsidRPr="00B70A36" w:rsidRDefault="00B70A36" w:rsidP="00B70A36">
      <w:pPr>
        <w:spacing w:after="120"/>
        <w:ind w:firstLine="709"/>
        <w:jc w:val="both"/>
        <w:rPr>
          <w:rFonts w:asciiTheme="majorBidi" w:hAnsiTheme="majorBidi" w:cstheme="majorBidi"/>
          <w:sz w:val="28"/>
          <w:szCs w:val="28"/>
        </w:rPr>
      </w:pPr>
      <w:r w:rsidRPr="00B70A36">
        <w:rPr>
          <w:rFonts w:asciiTheme="majorBidi" w:hAnsiTheme="majorBidi" w:cstheme="majorBidi"/>
          <w:b/>
          <w:sz w:val="28"/>
          <w:szCs w:val="28"/>
        </w:rPr>
        <w:lastRenderedPageBreak/>
        <w:t xml:space="preserve">Форма політичного режиму] - </w:t>
      </w:r>
      <w:r w:rsidRPr="00B70A36">
        <w:rPr>
          <w:rFonts w:asciiTheme="majorBidi" w:hAnsiTheme="majorBidi" w:cstheme="majorBidi"/>
          <w:sz w:val="28"/>
          <w:szCs w:val="28"/>
        </w:rPr>
        <w:t xml:space="preserve">визначає </w:t>
      </w:r>
      <w:r w:rsidRPr="00B70A36">
        <w:rPr>
          <w:rFonts w:asciiTheme="majorBidi" w:hAnsiTheme="majorBidi" w:cstheme="majorBidi"/>
          <w:sz w:val="28"/>
          <w:szCs w:val="28"/>
          <w:u w:val="single"/>
          <w:shd w:val="clear" w:color="auto" w:fill="FFFFFF"/>
        </w:rPr>
        <w:t>сукупність засобів і методів здійснення </w:t>
      </w:r>
      <w:hyperlink r:id="rId50" w:tooltip="Політична влада" w:history="1">
        <w:r w:rsidRPr="00B70A36">
          <w:rPr>
            <w:rFonts w:asciiTheme="majorBidi" w:hAnsiTheme="majorBidi" w:cstheme="majorBidi"/>
            <w:sz w:val="28"/>
            <w:szCs w:val="28"/>
            <w:u w:val="single"/>
            <w:shd w:val="clear" w:color="auto" w:fill="FFFFFF"/>
          </w:rPr>
          <w:t>політичної влади</w:t>
        </w:r>
      </w:hyperlink>
      <w:r w:rsidRPr="00B70A36">
        <w:rPr>
          <w:rFonts w:asciiTheme="majorBidi" w:hAnsiTheme="majorBidi" w:cstheme="majorBidi"/>
          <w:sz w:val="28"/>
          <w:szCs w:val="28"/>
          <w:shd w:val="clear" w:color="auto" w:fill="FFFFFF"/>
        </w:rPr>
        <w:t xml:space="preserve">, відображає характер </w:t>
      </w:r>
      <w:r w:rsidRPr="00B70A36">
        <w:rPr>
          <w:rFonts w:asciiTheme="majorBidi" w:hAnsiTheme="majorBidi" w:cstheme="majorBidi"/>
          <w:sz w:val="28"/>
          <w:szCs w:val="28"/>
          <w:u w:val="single"/>
          <w:shd w:val="clear" w:color="auto" w:fill="FFFFFF"/>
        </w:rPr>
        <w:t>взаємовідносин </w:t>
      </w:r>
      <w:hyperlink r:id="rId51" w:tooltip="Громадянин" w:history="1">
        <w:r w:rsidRPr="00B70A36">
          <w:rPr>
            <w:rFonts w:asciiTheme="majorBidi" w:hAnsiTheme="majorBidi" w:cstheme="majorBidi"/>
            <w:sz w:val="28"/>
            <w:szCs w:val="28"/>
            <w:u w:val="single"/>
            <w:shd w:val="clear" w:color="auto" w:fill="FFFFFF"/>
          </w:rPr>
          <w:t>громадян</w:t>
        </w:r>
      </w:hyperlink>
      <w:r w:rsidRPr="00B70A36">
        <w:rPr>
          <w:rFonts w:asciiTheme="majorBidi" w:hAnsiTheme="majorBidi" w:cstheme="majorBidi"/>
          <w:sz w:val="28"/>
          <w:szCs w:val="28"/>
          <w:u w:val="single"/>
          <w:shd w:val="clear" w:color="auto" w:fill="FFFFFF"/>
        </w:rPr>
        <w:t> і </w:t>
      </w:r>
      <w:hyperlink r:id="rId52" w:tooltip="Держава" w:history="1">
        <w:r w:rsidRPr="00B70A36">
          <w:rPr>
            <w:rFonts w:asciiTheme="majorBidi" w:hAnsiTheme="majorBidi" w:cstheme="majorBidi"/>
            <w:sz w:val="28"/>
            <w:szCs w:val="28"/>
            <w:u w:val="single"/>
            <w:shd w:val="clear" w:color="auto" w:fill="FFFFFF"/>
          </w:rPr>
          <w:t>держави</w:t>
        </w:r>
      </w:hyperlink>
      <w:r w:rsidRPr="00B70A36">
        <w:rPr>
          <w:rFonts w:asciiTheme="majorBidi" w:hAnsiTheme="majorBidi" w:cstheme="majorBidi"/>
          <w:sz w:val="28"/>
          <w:szCs w:val="28"/>
        </w:rPr>
        <w:t>.</w:t>
      </w:r>
    </w:p>
    <w:p w14:paraId="2FC716BB" w14:textId="799668A3" w:rsidR="00B70A36" w:rsidRPr="00B70A36" w:rsidRDefault="00B70A36" w:rsidP="00B70A36">
      <w:pPr>
        <w:spacing w:after="120"/>
        <w:ind w:firstLine="709"/>
        <w:jc w:val="both"/>
        <w:rPr>
          <w:rFonts w:asciiTheme="majorBidi" w:hAnsiTheme="majorBidi" w:cstheme="majorBidi"/>
          <w:sz w:val="28"/>
          <w:szCs w:val="28"/>
          <w:shd w:val="clear" w:color="auto" w:fill="FFFFFF"/>
        </w:rPr>
      </w:pPr>
      <w:r w:rsidRPr="00B70A36">
        <w:rPr>
          <w:rFonts w:asciiTheme="majorBidi" w:hAnsiTheme="majorBidi" w:cstheme="majorBidi"/>
          <w:b/>
          <w:sz w:val="28"/>
          <w:szCs w:val="28"/>
        </w:rPr>
        <w:t>Форма правління</w:t>
      </w:r>
      <w:r w:rsidR="004B6CDB">
        <w:rPr>
          <w:rFonts w:asciiTheme="majorBidi" w:hAnsiTheme="majorBidi" w:cstheme="majorBidi"/>
          <w:b/>
          <w:sz w:val="28"/>
          <w:szCs w:val="28"/>
        </w:rPr>
        <w:t xml:space="preserve"> </w:t>
      </w:r>
      <w:r w:rsidRPr="00B70A36">
        <w:rPr>
          <w:rFonts w:asciiTheme="majorBidi" w:hAnsiTheme="majorBidi" w:cstheme="majorBidi"/>
          <w:sz w:val="28"/>
          <w:szCs w:val="28"/>
        </w:rPr>
        <w:t xml:space="preserve">– </w:t>
      </w:r>
      <w:r w:rsidRPr="00B70A36">
        <w:rPr>
          <w:rFonts w:asciiTheme="majorBidi" w:hAnsiTheme="majorBidi" w:cstheme="majorBidi"/>
          <w:sz w:val="28"/>
          <w:szCs w:val="28"/>
          <w:shd w:val="clear" w:color="auto" w:fill="FFFFFF"/>
        </w:rPr>
        <w:t>визначає сутність держави, </w:t>
      </w:r>
      <w:hyperlink r:id="rId53" w:tooltip="Система" w:history="1">
        <w:r w:rsidRPr="00B70A36">
          <w:rPr>
            <w:rFonts w:asciiTheme="majorBidi" w:hAnsiTheme="majorBidi" w:cstheme="majorBidi"/>
            <w:sz w:val="28"/>
            <w:szCs w:val="28"/>
            <w:shd w:val="clear" w:color="auto" w:fill="FFFFFF"/>
          </w:rPr>
          <w:t>систему</w:t>
        </w:r>
      </w:hyperlink>
      <w:r w:rsidRPr="00B70A36">
        <w:rPr>
          <w:rFonts w:asciiTheme="majorBidi" w:hAnsiTheme="majorBidi" w:cstheme="majorBidi"/>
          <w:sz w:val="28"/>
          <w:szCs w:val="28"/>
        </w:rPr>
        <w:t xml:space="preserve"> її</w:t>
      </w:r>
      <w:r w:rsidRPr="00B70A36">
        <w:rPr>
          <w:rFonts w:asciiTheme="majorBidi" w:hAnsiTheme="majorBidi" w:cstheme="majorBidi"/>
          <w:sz w:val="28"/>
          <w:szCs w:val="28"/>
          <w:shd w:val="clear" w:color="auto" w:fill="FFFFFF"/>
        </w:rPr>
        <w:t xml:space="preserve"> найвищих </w:t>
      </w:r>
      <w:hyperlink r:id="rId54" w:tooltip="Орган" w:history="1">
        <w:r w:rsidRPr="00B70A36">
          <w:rPr>
            <w:rFonts w:asciiTheme="majorBidi" w:hAnsiTheme="majorBidi" w:cstheme="majorBidi"/>
            <w:sz w:val="28"/>
            <w:szCs w:val="28"/>
            <w:shd w:val="clear" w:color="auto" w:fill="FFFFFF"/>
          </w:rPr>
          <w:t>органів</w:t>
        </w:r>
      </w:hyperlink>
      <w:r w:rsidRPr="00B70A36">
        <w:rPr>
          <w:rFonts w:asciiTheme="majorBidi" w:hAnsiTheme="majorBidi" w:cstheme="majorBidi"/>
          <w:sz w:val="28"/>
          <w:szCs w:val="28"/>
          <w:shd w:val="clear" w:color="auto" w:fill="FFFFFF"/>
        </w:rPr>
        <w:t xml:space="preserve">, порядок їх формування і особливості розподілу </w:t>
      </w:r>
      <w:hyperlink r:id="rId55" w:tooltip="Повноваження" w:history="1">
        <w:r w:rsidRPr="00B70A36">
          <w:rPr>
            <w:rFonts w:asciiTheme="majorBidi" w:hAnsiTheme="majorBidi" w:cstheme="majorBidi"/>
            <w:sz w:val="28"/>
            <w:szCs w:val="28"/>
            <w:shd w:val="clear" w:color="auto" w:fill="FFFFFF"/>
          </w:rPr>
          <w:t>повноважень</w:t>
        </w:r>
      </w:hyperlink>
      <w:r w:rsidRPr="00B70A36">
        <w:rPr>
          <w:rFonts w:asciiTheme="majorBidi" w:hAnsiTheme="majorBidi" w:cstheme="majorBidi"/>
          <w:sz w:val="28"/>
          <w:szCs w:val="28"/>
          <w:shd w:val="clear" w:color="auto" w:fill="FFFFFF"/>
        </w:rPr>
        <w:t> між ними, а також взаємовідносини з населенням </w:t>
      </w:r>
      <w:hyperlink r:id="rId56" w:tooltip="Держава" w:history="1">
        <w:r w:rsidRPr="00B70A36">
          <w:rPr>
            <w:rFonts w:asciiTheme="majorBidi" w:hAnsiTheme="majorBidi" w:cstheme="majorBidi"/>
            <w:sz w:val="28"/>
            <w:szCs w:val="28"/>
            <w:shd w:val="clear" w:color="auto" w:fill="FFFFFF"/>
          </w:rPr>
          <w:t>держави</w:t>
        </w:r>
      </w:hyperlink>
      <w:r w:rsidRPr="00B70A36">
        <w:rPr>
          <w:rFonts w:asciiTheme="majorBidi" w:hAnsiTheme="majorBidi" w:cstheme="majorBidi"/>
          <w:sz w:val="28"/>
          <w:szCs w:val="28"/>
          <w:shd w:val="clear" w:color="auto" w:fill="FFFFFF"/>
        </w:rPr>
        <w:t>.</w:t>
      </w:r>
    </w:p>
    <w:p w14:paraId="03BFE1AC" w14:textId="77777777" w:rsidR="00002DBF" w:rsidRPr="001E2E8D" w:rsidRDefault="00002DBF" w:rsidP="000E5070">
      <w:pPr>
        <w:spacing w:after="0"/>
        <w:rPr>
          <w:rFonts w:ascii="Times New Roman" w:hAnsi="Times New Roman" w:cs="Times New Roman"/>
          <w:sz w:val="28"/>
          <w:szCs w:val="28"/>
        </w:rPr>
      </w:pPr>
    </w:p>
    <w:p w14:paraId="73413FE0" w14:textId="77777777" w:rsidR="00002DBF" w:rsidRPr="001E2E8D" w:rsidRDefault="00002DBF" w:rsidP="000E5070">
      <w:pPr>
        <w:pStyle w:val="1"/>
        <w:spacing w:before="0" w:after="0"/>
        <w:jc w:val="center"/>
        <w:rPr>
          <w:rFonts w:ascii="Times New Roman" w:hAnsi="Times New Roman"/>
          <w:sz w:val="28"/>
          <w:szCs w:val="28"/>
          <w:lang w:val="uk-UA"/>
        </w:rPr>
      </w:pPr>
      <w:bookmarkStart w:id="4" w:name="_Toc9952428"/>
      <w:r w:rsidRPr="001E2E8D">
        <w:rPr>
          <w:rFonts w:ascii="Times New Roman" w:hAnsi="Times New Roman"/>
          <w:sz w:val="28"/>
          <w:szCs w:val="28"/>
          <w:lang w:val="uk-UA"/>
        </w:rPr>
        <w:t>7.3 Рекомендована література</w:t>
      </w:r>
      <w:bookmarkEnd w:id="4"/>
    </w:p>
    <w:p w14:paraId="293C5DA7" w14:textId="77777777" w:rsidR="00002DBF" w:rsidRPr="001E2E8D" w:rsidRDefault="00002DBF" w:rsidP="002B52D0">
      <w:pPr>
        <w:shd w:val="clear" w:color="auto" w:fill="FFFFFF"/>
        <w:spacing w:after="0"/>
        <w:jc w:val="center"/>
        <w:rPr>
          <w:rFonts w:ascii="Times New Roman" w:hAnsi="Times New Roman" w:cs="Times New Roman"/>
          <w:b/>
          <w:bCs/>
          <w:sz w:val="28"/>
          <w:szCs w:val="28"/>
        </w:rPr>
      </w:pPr>
    </w:p>
    <w:p w14:paraId="0BE18B17" w14:textId="77777777" w:rsidR="00002DBF" w:rsidRPr="001E2E8D" w:rsidRDefault="00002DBF" w:rsidP="00C33186">
      <w:pPr>
        <w:autoSpaceDE w:val="0"/>
        <w:autoSpaceDN w:val="0"/>
        <w:adjustRightInd w:val="0"/>
        <w:spacing w:after="0" w:line="360" w:lineRule="auto"/>
        <w:ind w:firstLine="709"/>
        <w:jc w:val="center"/>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Основна</w:t>
      </w:r>
    </w:p>
    <w:p w14:paraId="66A1A667" w14:textId="77777777" w:rsidR="000F7C34" w:rsidRPr="000F7C34" w:rsidRDefault="000F7C34" w:rsidP="000F7C34">
      <w:pPr>
        <w:shd w:val="clear" w:color="auto" w:fill="FFFFFF"/>
        <w:spacing w:after="0" w:line="240" w:lineRule="auto"/>
        <w:jc w:val="center"/>
        <w:rPr>
          <w:rFonts w:ascii="Times New Roman" w:hAnsi="Times New Roman" w:cs="Times New Roman"/>
          <w:b/>
          <w:bCs/>
          <w:spacing w:val="-6"/>
          <w:sz w:val="28"/>
          <w:szCs w:val="28"/>
          <w:lang w:eastAsia="ru-RU"/>
        </w:rPr>
      </w:pPr>
      <w:r w:rsidRPr="000F7C34">
        <w:rPr>
          <w:rFonts w:ascii="Times New Roman" w:hAnsi="Times New Roman" w:cs="Times New Roman"/>
          <w:b/>
          <w:bCs/>
          <w:sz w:val="28"/>
          <w:szCs w:val="28"/>
          <w:lang w:eastAsia="ru-RU"/>
        </w:rPr>
        <w:t xml:space="preserve"> Рекомендована література</w:t>
      </w:r>
    </w:p>
    <w:p w14:paraId="3CED7005"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rPr>
          <w:rFonts w:ascii="Times New Roman" w:hAnsi="Times New Roman" w:cs="Times New Roman"/>
          <w:sz w:val="28"/>
          <w:szCs w:val="28"/>
          <w:lang w:val="ru-RU" w:eastAsia="ru-RU"/>
        </w:rPr>
      </w:pPr>
      <w:r w:rsidRPr="000F7C34">
        <w:rPr>
          <w:rFonts w:ascii="Times New Roman" w:hAnsi="Times New Roman" w:cs="Times New Roman"/>
          <w:color w:val="000000"/>
          <w:sz w:val="28"/>
          <w:szCs w:val="28"/>
          <w:lang w:val="ru-RU" w:eastAsia="ru-RU"/>
        </w:rPr>
        <w:t>Білоус О.А. Політико-правові системи – К., 2000.</w:t>
      </w:r>
    </w:p>
    <w:p w14:paraId="33C800DF"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 xml:space="preserve">Шаповал В.М. Державний лад країн світу. - К., 1999. </w:t>
      </w:r>
    </w:p>
    <w:p w14:paraId="1AD62AB4"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 xml:space="preserve">Шаповал В.М. Зарубіжний парламентаризм. - К., 1993. . </w:t>
      </w:r>
    </w:p>
    <w:p w14:paraId="2530FE01"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Бостан С.К., Тимченко С.М. Державне право зарубіжних країн. – К., 2005-базовий підручник.</w:t>
      </w:r>
    </w:p>
    <w:p w14:paraId="638D3232"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Георгіца А.З. Конституційне право зарубіжних країн. – Тернопіль, 2003.</w:t>
      </w:r>
    </w:p>
    <w:p w14:paraId="2F645B21"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Бостан С.К. Державне право зарубіжних країн. – Запоріжжя, 2005.</w:t>
      </w:r>
    </w:p>
    <w:p w14:paraId="3808D116"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Конституційне право зарубіжних країн. За ред. В.О. Ріяки, 2004.</w:t>
      </w:r>
    </w:p>
    <w:p w14:paraId="454A1980"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Георгіца А.З. Конституційне право зарубіжних країн. Тернопіль, 2005.</w:t>
      </w:r>
    </w:p>
    <w:p w14:paraId="46C11B8A"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Вибори президента: український та зарубіжний досвід / За ред. Ю.М. Бисага. Ужгород, 2003.</w:t>
      </w:r>
    </w:p>
    <w:p w14:paraId="794A6761"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Місце правоохоронних органів у механізмі держави / За ред. В.М. Дубінчак.– К., 2003.</w:t>
      </w:r>
    </w:p>
    <w:p w14:paraId="366CE3CF"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Теоретичні підходи до визначення поняття конституційного ладу у сучасній юридичній науці / За ред Ю.В. Шимін. – К., 2005.</w:t>
      </w:r>
    </w:p>
    <w:p w14:paraId="0A6C4183"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Права національних меншин: національне законодавство та міжнародно-правові стандарти / М.Антонович // Право України. – 2004. – № 6., с. 9-12.</w:t>
      </w:r>
    </w:p>
    <w:p w14:paraId="7619F2BD"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Поняття і сутність парламентського контролю / О. Майданник // Право України. – 2008. – № 10. – с. 12-16.</w:t>
      </w:r>
    </w:p>
    <w:p w14:paraId="5C8226AF"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Безпосередня демократія і представницька демократія у взаємозв’язках / В. Шаповал // Право України. – 2005. – № 8. – с. 8-12.</w:t>
      </w:r>
    </w:p>
    <w:p w14:paraId="0812E251"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 xml:space="preserve">Джерела міжнародних та регіональних виборчих стандартів / О. П’ясенька // </w:t>
      </w:r>
      <w:r w:rsidRPr="000F7C34">
        <w:rPr>
          <w:rFonts w:ascii="Times New Roman" w:hAnsi="Times New Roman" w:cs="Times New Roman"/>
          <w:color w:val="000000"/>
          <w:sz w:val="28"/>
          <w:szCs w:val="28"/>
          <w:lang w:val="ru-RU" w:eastAsia="ru-RU"/>
        </w:rPr>
        <w:lastRenderedPageBreak/>
        <w:t xml:space="preserve">Право України. – 2005. – № 8 – с. 42-44. </w:t>
      </w:r>
    </w:p>
    <w:p w14:paraId="5780EFA0" w14:textId="77777777" w:rsidR="000F7C34" w:rsidRPr="000F7C34" w:rsidRDefault="000F7C34" w:rsidP="0030385E">
      <w:pPr>
        <w:widowControl w:val="0"/>
        <w:numPr>
          <w:ilvl w:val="0"/>
          <w:numId w:val="17"/>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8"/>
          <w:szCs w:val="28"/>
          <w:lang w:val="ru-RU" w:eastAsia="ru-RU"/>
        </w:rPr>
      </w:pPr>
      <w:r w:rsidRPr="000F7C34">
        <w:rPr>
          <w:rFonts w:ascii="Times New Roman" w:hAnsi="Times New Roman" w:cs="Times New Roman"/>
          <w:color w:val="000000"/>
          <w:sz w:val="28"/>
          <w:szCs w:val="28"/>
          <w:lang w:val="ru-RU" w:eastAsia="ru-RU"/>
        </w:rPr>
        <w:t>Фрицький Ю. О. Альбом схем та таблиць з курсу «Конституційне право України»: навчальний посібник – К: Відкритий міжнародний університет розвитку людини «Україна». 2013. – 34 с.</w:t>
      </w:r>
    </w:p>
    <w:p w14:paraId="79E5FC06" w14:textId="77777777" w:rsidR="00C90125" w:rsidRDefault="00C90125" w:rsidP="000F7C34">
      <w:pPr>
        <w:shd w:val="clear" w:color="auto" w:fill="FFFFFF"/>
        <w:spacing w:after="0" w:line="360" w:lineRule="auto"/>
        <w:ind w:left="113"/>
        <w:rPr>
          <w:rFonts w:ascii="Times New Roman" w:hAnsi="Times New Roman" w:cs="Times New Roman"/>
          <w:b/>
          <w:bCs/>
          <w:i/>
          <w:iCs/>
          <w:color w:val="000000"/>
          <w:sz w:val="28"/>
          <w:szCs w:val="28"/>
          <w:lang w:val="ru-RU" w:eastAsia="ru-RU"/>
        </w:rPr>
      </w:pPr>
    </w:p>
    <w:p w14:paraId="0875C1CB" w14:textId="2A32CCC2" w:rsidR="000F7C34" w:rsidRPr="000F7C34" w:rsidRDefault="000F7C34" w:rsidP="000F7C34">
      <w:pPr>
        <w:shd w:val="clear" w:color="auto" w:fill="FFFFFF"/>
        <w:spacing w:after="0" w:line="360" w:lineRule="auto"/>
        <w:ind w:left="113"/>
        <w:rPr>
          <w:rFonts w:ascii="Times New Roman" w:hAnsi="Times New Roman" w:cs="Times New Roman"/>
          <w:b/>
          <w:bCs/>
          <w:i/>
          <w:iCs/>
          <w:color w:val="000000"/>
          <w:sz w:val="28"/>
          <w:szCs w:val="28"/>
          <w:lang w:val="ru-RU" w:eastAsia="ru-RU"/>
        </w:rPr>
      </w:pPr>
      <w:r w:rsidRPr="000F7C34">
        <w:rPr>
          <w:rFonts w:ascii="Times New Roman" w:hAnsi="Times New Roman" w:cs="Times New Roman"/>
          <w:b/>
          <w:bCs/>
          <w:i/>
          <w:iCs/>
          <w:color w:val="000000"/>
          <w:sz w:val="28"/>
          <w:szCs w:val="28"/>
          <w:lang w:val="ru-RU" w:eastAsia="ru-RU"/>
        </w:rPr>
        <w:t xml:space="preserve">Допоміжна:  </w:t>
      </w:r>
    </w:p>
    <w:p w14:paraId="2898351B" w14:textId="77777777" w:rsidR="000F7C34" w:rsidRPr="000F7C34" w:rsidRDefault="000F7C34" w:rsidP="0030385E">
      <w:pPr>
        <w:widowControl w:val="0"/>
        <w:numPr>
          <w:ilvl w:val="0"/>
          <w:numId w:val="18"/>
        </w:numPr>
        <w:shd w:val="clear" w:color="auto" w:fill="FFFFFF"/>
        <w:autoSpaceDE w:val="0"/>
        <w:autoSpaceDN w:val="0"/>
        <w:adjustRightInd w:val="0"/>
        <w:spacing w:after="0" w:line="360" w:lineRule="auto"/>
        <w:rPr>
          <w:rFonts w:ascii="Times New Roman" w:hAnsi="Times New Roman" w:cs="Times New Roman"/>
          <w:sz w:val="28"/>
          <w:szCs w:val="28"/>
          <w:lang w:val="ru-RU" w:eastAsia="ru-RU"/>
        </w:rPr>
      </w:pPr>
      <w:r w:rsidRPr="000F7C34">
        <w:rPr>
          <w:rFonts w:ascii="Times New Roman" w:hAnsi="Times New Roman" w:cs="Times New Roman"/>
          <w:color w:val="000000"/>
          <w:sz w:val="28"/>
          <w:szCs w:val="28"/>
          <w:lang w:val="ru-RU" w:eastAsia="ru-RU"/>
        </w:rPr>
        <w:t>Конституції нових держав Європи та Азії / За ред. В.М..Шаповала. K.</w:t>
      </w:r>
      <w:r w:rsidRPr="000F7C34">
        <w:rPr>
          <w:rFonts w:ascii="Times New Roman" w:hAnsi="Times New Roman" w:cs="Times New Roman"/>
          <w:color w:val="000000"/>
          <w:sz w:val="28"/>
          <w:szCs w:val="28"/>
          <w:lang w:val="en-US" w:eastAsia="ru-RU"/>
        </w:rPr>
        <w:t>1</w:t>
      </w:r>
      <w:r w:rsidRPr="000F7C34">
        <w:rPr>
          <w:rFonts w:ascii="Times New Roman" w:hAnsi="Times New Roman" w:cs="Times New Roman"/>
          <w:color w:val="000000"/>
          <w:sz w:val="28"/>
          <w:szCs w:val="28"/>
          <w:lang w:val="ru-RU" w:eastAsia="ru-RU"/>
        </w:rPr>
        <w:t>996.</w:t>
      </w:r>
    </w:p>
    <w:p w14:paraId="25DC2D9A" w14:textId="77777777" w:rsidR="000F7C34" w:rsidRPr="000F7C34" w:rsidRDefault="006F6DCE" w:rsidP="0030385E">
      <w:pPr>
        <w:numPr>
          <w:ilvl w:val="0"/>
          <w:numId w:val="18"/>
        </w:numPr>
        <w:spacing w:after="0" w:line="360" w:lineRule="auto"/>
        <w:ind w:right="113"/>
        <w:jc w:val="both"/>
        <w:rPr>
          <w:rFonts w:ascii="Times New Roman" w:hAnsi="Times New Roman" w:cs="Times New Roman"/>
          <w:sz w:val="28"/>
          <w:szCs w:val="28"/>
          <w:lang w:eastAsia="ru-RU"/>
        </w:rPr>
      </w:pPr>
      <w:hyperlink r:id="rId57" w:tgtFrame="Sites" w:history="1">
        <w:r w:rsidR="000F7C34" w:rsidRPr="000F7C34">
          <w:rPr>
            <w:rFonts w:ascii="Times New Roman" w:hAnsi="Times New Roman" w:cs="Times New Roman"/>
            <w:sz w:val="28"/>
            <w:szCs w:val="28"/>
            <w:lang w:eastAsia="ru-RU"/>
          </w:rPr>
          <w:t>Аблязов Д.</w:t>
        </w:r>
      </w:hyperlink>
      <w:r w:rsidR="000F7C34" w:rsidRPr="000F7C34">
        <w:rPr>
          <w:rFonts w:ascii="Times New Roman" w:hAnsi="Times New Roman" w:cs="Times New Roman"/>
          <w:sz w:val="28"/>
          <w:szCs w:val="28"/>
          <w:lang w:eastAsia="ru-RU"/>
        </w:rPr>
        <w:t xml:space="preserve"> Принцип верховенства Конституції і позитивне законодавство // Юридична Україна (укр.).- 2006.- № 5.- C.28-36</w:t>
      </w:r>
    </w:p>
    <w:p w14:paraId="18F33821" w14:textId="77777777" w:rsidR="000F7C34" w:rsidRPr="000F7C34" w:rsidRDefault="006F6DCE" w:rsidP="0030385E">
      <w:pPr>
        <w:widowControl w:val="0"/>
        <w:numPr>
          <w:ilvl w:val="0"/>
          <w:numId w:val="18"/>
        </w:numPr>
        <w:shd w:val="clear" w:color="auto" w:fill="FFFFFF"/>
        <w:autoSpaceDE w:val="0"/>
        <w:autoSpaceDN w:val="0"/>
        <w:adjustRightInd w:val="0"/>
        <w:spacing w:after="0" w:line="360" w:lineRule="auto"/>
        <w:jc w:val="both"/>
        <w:rPr>
          <w:rFonts w:ascii="Times New Roman" w:hAnsi="Times New Roman" w:cs="Times New Roman"/>
          <w:sz w:val="28"/>
          <w:szCs w:val="28"/>
          <w:lang w:val="ru-RU" w:eastAsia="ru-RU"/>
        </w:rPr>
      </w:pPr>
      <w:hyperlink r:id="rId58" w:tgtFrame="Sites" w:history="1">
        <w:r w:rsidR="000F7C34" w:rsidRPr="000F7C34">
          <w:rPr>
            <w:rFonts w:ascii="Times New Roman" w:hAnsi="Times New Roman" w:cs="Times New Roman"/>
            <w:sz w:val="28"/>
            <w:szCs w:val="28"/>
            <w:lang w:val="ru-RU" w:eastAsia="ru-RU"/>
          </w:rPr>
          <w:t>Олеськів І.</w:t>
        </w:r>
      </w:hyperlink>
      <w:r w:rsidR="000F7C34" w:rsidRPr="000F7C34">
        <w:rPr>
          <w:rFonts w:ascii="Times New Roman" w:hAnsi="Times New Roman" w:cs="Times New Roman"/>
          <w:sz w:val="28"/>
          <w:szCs w:val="28"/>
          <w:lang w:val="ru-RU" w:eastAsia="ru-RU"/>
        </w:rPr>
        <w:t xml:space="preserve"> Становлення в Україні інституту президенства // Юридична Україна (укр.).- 2006.- № 3.- C.23-27</w:t>
      </w:r>
    </w:p>
    <w:p w14:paraId="7E0133A6" w14:textId="77777777" w:rsidR="000F7C34" w:rsidRPr="000F7C34" w:rsidRDefault="000F7C34" w:rsidP="0030385E">
      <w:pPr>
        <w:widowControl w:val="0"/>
        <w:numPr>
          <w:ilvl w:val="0"/>
          <w:numId w:val="18"/>
        </w:numPr>
        <w:shd w:val="clear" w:color="auto" w:fill="FFFFFF"/>
        <w:autoSpaceDE w:val="0"/>
        <w:autoSpaceDN w:val="0"/>
        <w:adjustRightInd w:val="0"/>
        <w:spacing w:after="0" w:line="360" w:lineRule="auto"/>
        <w:jc w:val="both"/>
        <w:rPr>
          <w:rFonts w:ascii="Times New Roman" w:hAnsi="Times New Roman" w:cs="Times New Roman"/>
          <w:sz w:val="28"/>
          <w:szCs w:val="28"/>
          <w:lang w:val="ru-RU" w:eastAsia="ru-RU"/>
        </w:rPr>
      </w:pPr>
      <w:r w:rsidRPr="000F7C34">
        <w:rPr>
          <w:rFonts w:ascii="Times New Roman" w:hAnsi="Times New Roman" w:cs="Times New Roman"/>
          <w:color w:val="000000"/>
          <w:sz w:val="28"/>
          <w:szCs w:val="28"/>
          <w:lang w:val="ru-RU" w:eastAsia="ru-RU"/>
        </w:rPr>
        <w:t>Харлов Э. Местные органы власти в Европе. – М., 2005.</w:t>
      </w:r>
    </w:p>
    <w:p w14:paraId="7653110B" w14:textId="77777777" w:rsidR="000F7C34" w:rsidRPr="000F7C34" w:rsidRDefault="000F7C34" w:rsidP="0030385E">
      <w:pPr>
        <w:widowControl w:val="0"/>
        <w:numPr>
          <w:ilvl w:val="0"/>
          <w:numId w:val="18"/>
        </w:numPr>
        <w:shd w:val="clear" w:color="auto" w:fill="FFFFFF"/>
        <w:autoSpaceDE w:val="0"/>
        <w:autoSpaceDN w:val="0"/>
        <w:adjustRightInd w:val="0"/>
        <w:spacing w:after="0" w:line="360" w:lineRule="auto"/>
        <w:jc w:val="both"/>
        <w:rPr>
          <w:rFonts w:ascii="Times New Roman" w:hAnsi="Times New Roman" w:cs="Times New Roman"/>
          <w:sz w:val="28"/>
          <w:szCs w:val="28"/>
          <w:lang w:val="ru-RU" w:eastAsia="ru-RU"/>
        </w:rPr>
      </w:pPr>
      <w:r w:rsidRPr="000F7C34">
        <w:rPr>
          <w:rFonts w:ascii="Times New Roman" w:hAnsi="Times New Roman" w:cs="Times New Roman"/>
          <w:color w:val="000000"/>
          <w:sz w:val="28"/>
          <w:szCs w:val="28"/>
          <w:lang w:val="ru-RU" w:eastAsia="ru-RU"/>
        </w:rPr>
        <w:t>Права та свободи людини у демократичних країнах світу / О.О. Реєнт // Історія України. Маловідомі імена, події, факти: Зб. ст. – 2003. Вип. 20-21. – с. 555-587.</w:t>
      </w:r>
    </w:p>
    <w:p w14:paraId="6BC1B826" w14:textId="77777777" w:rsidR="000F7C34" w:rsidRPr="000F7C34" w:rsidRDefault="000F7C34" w:rsidP="0030385E">
      <w:pPr>
        <w:widowControl w:val="0"/>
        <w:numPr>
          <w:ilvl w:val="0"/>
          <w:numId w:val="18"/>
        </w:numPr>
        <w:shd w:val="clear" w:color="auto" w:fill="FFFFFF"/>
        <w:autoSpaceDE w:val="0"/>
        <w:autoSpaceDN w:val="0"/>
        <w:adjustRightInd w:val="0"/>
        <w:spacing w:after="0" w:line="360" w:lineRule="auto"/>
        <w:jc w:val="both"/>
        <w:rPr>
          <w:rFonts w:ascii="Times New Roman" w:hAnsi="Times New Roman" w:cs="Times New Roman"/>
          <w:sz w:val="28"/>
          <w:szCs w:val="28"/>
          <w:lang w:val="ru-RU" w:eastAsia="ru-RU"/>
        </w:rPr>
      </w:pPr>
      <w:r w:rsidRPr="000F7C34">
        <w:rPr>
          <w:rFonts w:ascii="Times New Roman" w:hAnsi="Times New Roman" w:cs="Times New Roman"/>
          <w:sz w:val="28"/>
          <w:szCs w:val="28"/>
          <w:lang w:val="ru-RU" w:eastAsia="ru-RU"/>
        </w:rPr>
        <w:t>Шляхтун П.П. Конституційне право. – К., 2005.</w:t>
      </w:r>
    </w:p>
    <w:p w14:paraId="01C26C0A" w14:textId="77777777" w:rsidR="000F7C34" w:rsidRPr="000F7C34" w:rsidRDefault="000F7C34" w:rsidP="0030385E">
      <w:pPr>
        <w:widowControl w:val="0"/>
        <w:numPr>
          <w:ilvl w:val="0"/>
          <w:numId w:val="18"/>
        </w:numPr>
        <w:shd w:val="clear" w:color="auto" w:fill="FFFFFF"/>
        <w:autoSpaceDE w:val="0"/>
        <w:autoSpaceDN w:val="0"/>
        <w:adjustRightInd w:val="0"/>
        <w:spacing w:after="0" w:line="360" w:lineRule="auto"/>
        <w:jc w:val="both"/>
        <w:rPr>
          <w:rFonts w:ascii="Times New Roman" w:hAnsi="Times New Roman" w:cs="Times New Roman"/>
          <w:sz w:val="28"/>
          <w:szCs w:val="28"/>
          <w:lang w:val="ru-RU" w:eastAsia="ru-RU"/>
        </w:rPr>
      </w:pPr>
      <w:r w:rsidRPr="000F7C34">
        <w:rPr>
          <w:rFonts w:ascii="Times New Roman" w:hAnsi="Times New Roman" w:cs="Times New Roman"/>
          <w:sz w:val="28"/>
          <w:szCs w:val="28"/>
          <w:lang w:val="ru-RU" w:eastAsia="ru-RU"/>
        </w:rPr>
        <w:t>Бостон С.К. Форма правління сучасної держави: проблеми історії, теорії, практики – Запоріжжя, 2005.</w:t>
      </w:r>
    </w:p>
    <w:p w14:paraId="1AB77435" w14:textId="77777777" w:rsidR="000F7C34" w:rsidRPr="000F7C34" w:rsidRDefault="000F7C34" w:rsidP="000F7C34">
      <w:pPr>
        <w:shd w:val="clear" w:color="auto" w:fill="FFFFFF"/>
        <w:tabs>
          <w:tab w:val="left" w:pos="365"/>
        </w:tabs>
        <w:spacing w:before="14" w:after="0" w:line="226" w:lineRule="exact"/>
        <w:jc w:val="center"/>
        <w:rPr>
          <w:rFonts w:ascii="Times New Roman" w:hAnsi="Times New Roman" w:cs="Times New Roman"/>
          <w:sz w:val="28"/>
          <w:szCs w:val="28"/>
          <w:lang w:eastAsia="ru-RU"/>
        </w:rPr>
      </w:pPr>
    </w:p>
    <w:p w14:paraId="0AF1CE0E" w14:textId="77777777" w:rsidR="000F7C34" w:rsidRPr="000F7C34" w:rsidRDefault="000F7C34" w:rsidP="000F7C34">
      <w:pPr>
        <w:shd w:val="clear" w:color="auto" w:fill="FFFFFF"/>
        <w:tabs>
          <w:tab w:val="left" w:pos="365"/>
        </w:tabs>
        <w:spacing w:before="14" w:after="0" w:line="226" w:lineRule="exact"/>
        <w:rPr>
          <w:rFonts w:ascii="Times New Roman" w:hAnsi="Times New Roman" w:cs="Times New Roman"/>
          <w:spacing w:val="-20"/>
          <w:sz w:val="28"/>
          <w:szCs w:val="28"/>
          <w:lang w:eastAsia="ru-RU"/>
        </w:rPr>
      </w:pPr>
      <w:r w:rsidRPr="000F7C34">
        <w:rPr>
          <w:rFonts w:ascii="Times New Roman" w:hAnsi="Times New Roman" w:cs="Times New Roman"/>
          <w:b/>
          <w:bCs/>
          <w:sz w:val="28"/>
          <w:szCs w:val="28"/>
          <w:lang w:eastAsia="ru-RU"/>
        </w:rPr>
        <w:t>Інформаційні ресурси</w:t>
      </w:r>
    </w:p>
    <w:p w14:paraId="797AAD6C" w14:textId="77777777" w:rsidR="000F7C34" w:rsidRPr="000F7C34" w:rsidRDefault="000F7C34" w:rsidP="0030385E">
      <w:pPr>
        <w:numPr>
          <w:ilvl w:val="3"/>
          <w:numId w:val="17"/>
        </w:numPr>
        <w:tabs>
          <w:tab w:val="clear" w:pos="2520"/>
          <w:tab w:val="num" w:pos="142"/>
          <w:tab w:val="num" w:pos="1134"/>
        </w:tabs>
        <w:ind w:left="142" w:firstLine="567"/>
        <w:jc w:val="both"/>
        <w:rPr>
          <w:rFonts w:ascii="Times New Roman" w:hAnsi="Times New Roman" w:cs="Times New Roman"/>
          <w:sz w:val="28"/>
          <w:szCs w:val="28"/>
        </w:rPr>
      </w:pPr>
      <w:r w:rsidRPr="000F7C34">
        <w:rPr>
          <w:rFonts w:ascii="Times New Roman" w:hAnsi="Times New Roman" w:cs="Times New Roman"/>
          <w:spacing w:val="-20"/>
          <w:sz w:val="28"/>
          <w:szCs w:val="28"/>
          <w:lang w:eastAsia="ru-RU"/>
        </w:rPr>
        <w:t>Інтернет супровід навчальної дисципліни</w:t>
      </w:r>
      <w:r w:rsidRPr="000F7C34">
        <w:rPr>
          <w:rFonts w:ascii="Times New Roman" w:hAnsi="Times New Roman" w:cs="Times New Roman"/>
          <w:sz w:val="28"/>
          <w:szCs w:val="28"/>
        </w:rPr>
        <w:t xml:space="preserve">  - http://vo.ukraine.edu.ua/</w:t>
      </w:r>
    </w:p>
    <w:p w14:paraId="725C0D3B" w14:textId="77777777" w:rsidR="000F7C34" w:rsidRPr="000F7C34" w:rsidRDefault="000F7C34" w:rsidP="0030385E">
      <w:pPr>
        <w:numPr>
          <w:ilvl w:val="3"/>
          <w:numId w:val="17"/>
        </w:numPr>
        <w:tabs>
          <w:tab w:val="clear" w:pos="2520"/>
          <w:tab w:val="num" w:pos="142"/>
          <w:tab w:val="num" w:pos="1134"/>
        </w:tabs>
        <w:ind w:left="142" w:firstLine="567"/>
        <w:jc w:val="both"/>
        <w:rPr>
          <w:rFonts w:ascii="Times New Roman" w:hAnsi="Times New Roman" w:cs="Times New Roman"/>
          <w:sz w:val="28"/>
          <w:szCs w:val="28"/>
        </w:rPr>
      </w:pPr>
      <w:r w:rsidRPr="000F7C34">
        <w:rPr>
          <w:rFonts w:ascii="Times New Roman" w:hAnsi="Times New Roman" w:cs="Times New Roman"/>
          <w:sz w:val="28"/>
          <w:szCs w:val="28"/>
        </w:rPr>
        <w:t xml:space="preserve">Електронна база конституцій зарубіжних країн - </w:t>
      </w:r>
      <w:hyperlink r:id="rId59" w:history="1">
        <w:r w:rsidRPr="000F7C34">
          <w:rPr>
            <w:rFonts w:ascii="Times New Roman" w:hAnsi="Times New Roman" w:cs="Times New Roman"/>
            <w:color w:val="0000FF"/>
            <w:sz w:val="28"/>
            <w:szCs w:val="28"/>
            <w:u w:val="single"/>
          </w:rPr>
          <w:t>http://worldconstitutions.ru</w:t>
        </w:r>
      </w:hyperlink>
    </w:p>
    <w:p w14:paraId="50747A28" w14:textId="77777777" w:rsidR="000F7C34" w:rsidRPr="000F7C34" w:rsidRDefault="000F7C34" w:rsidP="0030385E">
      <w:pPr>
        <w:numPr>
          <w:ilvl w:val="3"/>
          <w:numId w:val="17"/>
        </w:numPr>
        <w:tabs>
          <w:tab w:val="clear" w:pos="2520"/>
          <w:tab w:val="num" w:pos="-142"/>
          <w:tab w:val="num" w:pos="142"/>
          <w:tab w:val="num" w:pos="1134"/>
        </w:tabs>
        <w:ind w:left="142" w:firstLine="567"/>
        <w:jc w:val="both"/>
        <w:rPr>
          <w:rFonts w:ascii="Times New Roman" w:hAnsi="Times New Roman" w:cs="Times New Roman"/>
          <w:sz w:val="28"/>
          <w:szCs w:val="28"/>
        </w:rPr>
      </w:pPr>
      <w:r w:rsidRPr="000F7C34">
        <w:rPr>
          <w:rFonts w:ascii="Times New Roman" w:hAnsi="Times New Roman" w:cs="Times New Roman"/>
          <w:sz w:val="28"/>
          <w:szCs w:val="28"/>
        </w:rPr>
        <w:t xml:space="preserve">Електронна база законодавства України: </w:t>
      </w:r>
      <w:hyperlink r:id="rId60" w:history="1">
        <w:r w:rsidRPr="000F7C34">
          <w:rPr>
            <w:rFonts w:ascii="Times New Roman" w:hAnsi="Times New Roman" w:cs="Times New Roman"/>
            <w:color w:val="0000FF"/>
            <w:sz w:val="28"/>
            <w:szCs w:val="28"/>
            <w:u w:val="single"/>
          </w:rPr>
          <w:t>http://zakon1.rada.gov.ua/cgi-bin/laws/main.cgi</w:t>
        </w:r>
      </w:hyperlink>
    </w:p>
    <w:p w14:paraId="01184CA0" w14:textId="77777777" w:rsidR="004B6CDB" w:rsidRDefault="004B6CDB" w:rsidP="00B607D7">
      <w:pPr>
        <w:tabs>
          <w:tab w:val="left" w:pos="2030"/>
          <w:tab w:val="left" w:pos="10065"/>
        </w:tabs>
        <w:spacing w:after="0"/>
        <w:jc w:val="center"/>
        <w:rPr>
          <w:rFonts w:ascii="Times New Roman" w:hAnsi="Times New Roman" w:cs="Times New Roman"/>
          <w:sz w:val="28"/>
          <w:szCs w:val="28"/>
          <w:lang w:val="ru-RU"/>
        </w:rPr>
      </w:pPr>
    </w:p>
    <w:p w14:paraId="6E3E3C86" w14:textId="0AF8AD2D" w:rsidR="00002DBF" w:rsidRPr="00B607D7" w:rsidRDefault="00002DBF" w:rsidP="00B607D7">
      <w:pPr>
        <w:tabs>
          <w:tab w:val="left" w:pos="2030"/>
          <w:tab w:val="left" w:pos="10065"/>
        </w:tabs>
        <w:spacing w:after="0"/>
        <w:jc w:val="center"/>
        <w:rPr>
          <w:rFonts w:ascii="Times New Roman" w:hAnsi="Times New Roman"/>
          <w:b/>
          <w:sz w:val="28"/>
          <w:szCs w:val="28"/>
        </w:rPr>
      </w:pPr>
      <w:r w:rsidRPr="00B607D7">
        <w:rPr>
          <w:rFonts w:ascii="Times New Roman" w:hAnsi="Times New Roman"/>
          <w:b/>
          <w:sz w:val="28"/>
          <w:szCs w:val="28"/>
        </w:rPr>
        <w:t>8. МАТЕРІАЛЬНО-ТЕХНІЧНЕ ЗАБЕЗПЕЧЕННЯ ДИСЦИПЛІНИ</w:t>
      </w:r>
    </w:p>
    <w:p w14:paraId="64A4D3D8" w14:textId="77777777" w:rsidR="00002DBF" w:rsidRPr="001E2E8D" w:rsidRDefault="00002DBF" w:rsidP="002B52D0">
      <w:pPr>
        <w:shd w:val="clear" w:color="auto" w:fill="FFFFFF"/>
        <w:spacing w:after="0"/>
        <w:jc w:val="right"/>
        <w:rPr>
          <w:rFonts w:ascii="Times New Roman"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00"/>
        <w:gridCol w:w="2796"/>
      </w:tblGrid>
      <w:tr w:rsidR="00002DBF" w:rsidRPr="001E2E8D" w14:paraId="60A4C334" w14:textId="77777777" w:rsidTr="00FD3475">
        <w:trPr>
          <w:jc w:val="center"/>
        </w:trPr>
        <w:tc>
          <w:tcPr>
            <w:tcW w:w="2392" w:type="dxa"/>
            <w:vAlign w:val="center"/>
          </w:tcPr>
          <w:p w14:paraId="225FE65A"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Форми занять</w:t>
            </w:r>
          </w:p>
        </w:tc>
        <w:tc>
          <w:tcPr>
            <w:tcW w:w="2900" w:type="dxa"/>
            <w:vAlign w:val="center"/>
          </w:tcPr>
          <w:p w14:paraId="5414DF37"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Наявне матеріально-технічне забезпечення</w:t>
            </w:r>
          </w:p>
        </w:tc>
        <w:tc>
          <w:tcPr>
            <w:tcW w:w="2796" w:type="dxa"/>
            <w:vAlign w:val="center"/>
          </w:tcPr>
          <w:p w14:paraId="3FC416A0" w14:textId="77777777" w:rsidR="00002DBF" w:rsidRPr="001E2E8D" w:rsidRDefault="00002DBF" w:rsidP="00B607D7">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Необхідне матеріально-технічне забезпечення</w:t>
            </w:r>
          </w:p>
        </w:tc>
      </w:tr>
      <w:tr w:rsidR="00002DBF" w:rsidRPr="001E2E8D" w14:paraId="1FF85EA9" w14:textId="77777777" w:rsidTr="00FD3475">
        <w:trPr>
          <w:jc w:val="center"/>
        </w:trPr>
        <w:tc>
          <w:tcPr>
            <w:tcW w:w="2392" w:type="dxa"/>
          </w:tcPr>
          <w:p w14:paraId="2BE17BE2"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lastRenderedPageBreak/>
              <w:t>Лекція</w:t>
            </w:r>
          </w:p>
        </w:tc>
        <w:tc>
          <w:tcPr>
            <w:tcW w:w="2900" w:type="dxa"/>
          </w:tcPr>
          <w:p w14:paraId="045A465A"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власний або кафедральний ноутбук</w:t>
            </w:r>
          </w:p>
        </w:tc>
        <w:tc>
          <w:tcPr>
            <w:tcW w:w="2796" w:type="dxa"/>
          </w:tcPr>
          <w:p w14:paraId="1649957B"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проектор, інтерактивна дошка, фломастери до неї, приміщення з доступом до Інтернету</w:t>
            </w:r>
          </w:p>
        </w:tc>
      </w:tr>
      <w:tr w:rsidR="00002DBF" w:rsidRPr="001E2E8D" w14:paraId="6F3D6297" w14:textId="77777777" w:rsidTr="00FD3475">
        <w:trPr>
          <w:jc w:val="center"/>
        </w:trPr>
        <w:tc>
          <w:tcPr>
            <w:tcW w:w="2392" w:type="dxa"/>
          </w:tcPr>
          <w:p w14:paraId="16543E1B"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Практичне заняття</w:t>
            </w:r>
          </w:p>
        </w:tc>
        <w:tc>
          <w:tcPr>
            <w:tcW w:w="2900" w:type="dxa"/>
          </w:tcPr>
          <w:p w14:paraId="38DF5AF0" w14:textId="77777777" w:rsidR="00002DBF" w:rsidRPr="001E2E8D" w:rsidRDefault="00002DBF" w:rsidP="002B52D0">
            <w:pPr>
              <w:spacing w:after="0"/>
              <w:rPr>
                <w:rFonts w:ascii="Times New Roman" w:hAnsi="Times New Roman" w:cs="Times New Roman"/>
                <w:sz w:val="28"/>
                <w:szCs w:val="28"/>
              </w:rPr>
            </w:pPr>
            <w:r>
              <w:rPr>
                <w:rFonts w:ascii="Times New Roman" w:hAnsi="Times New Roman" w:cs="Times New Roman"/>
                <w:sz w:val="28"/>
                <w:szCs w:val="28"/>
              </w:rPr>
              <w:t>-</w:t>
            </w:r>
          </w:p>
        </w:tc>
        <w:tc>
          <w:tcPr>
            <w:tcW w:w="2796" w:type="dxa"/>
          </w:tcPr>
          <w:p w14:paraId="6BB08DD0" w14:textId="77777777" w:rsidR="00002DBF" w:rsidRPr="001E2E8D" w:rsidRDefault="00002DBF" w:rsidP="001E2E8D">
            <w:pPr>
              <w:spacing w:after="0"/>
              <w:rPr>
                <w:rFonts w:ascii="Times New Roman" w:hAnsi="Times New Roman" w:cs="Times New Roman"/>
                <w:sz w:val="28"/>
                <w:szCs w:val="28"/>
              </w:rPr>
            </w:pPr>
            <w:r>
              <w:rPr>
                <w:rFonts w:ascii="Times New Roman" w:hAnsi="Times New Roman" w:cs="Times New Roman"/>
                <w:sz w:val="28"/>
                <w:szCs w:val="28"/>
              </w:rPr>
              <w:t>-</w:t>
            </w:r>
          </w:p>
        </w:tc>
      </w:tr>
      <w:tr w:rsidR="00002DBF" w:rsidRPr="001E2E8D" w14:paraId="0D62991D" w14:textId="77777777" w:rsidTr="00FD3475">
        <w:trPr>
          <w:jc w:val="center"/>
        </w:trPr>
        <w:tc>
          <w:tcPr>
            <w:tcW w:w="2392" w:type="dxa"/>
          </w:tcPr>
          <w:p w14:paraId="20FC28C7"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Семінарське заняття</w:t>
            </w:r>
          </w:p>
        </w:tc>
        <w:tc>
          <w:tcPr>
            <w:tcW w:w="2900" w:type="dxa"/>
          </w:tcPr>
          <w:p w14:paraId="04B51FC1"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наочні та роздаткові матеріали</w:t>
            </w:r>
          </w:p>
        </w:tc>
        <w:tc>
          <w:tcPr>
            <w:tcW w:w="2796" w:type="dxa"/>
          </w:tcPr>
          <w:p w14:paraId="338FF133"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спеціалізований кабінет № _________,</w:t>
            </w:r>
          </w:p>
          <w:p w14:paraId="3425134F" w14:textId="77777777" w:rsidR="00002DBF" w:rsidRPr="001E2E8D" w:rsidRDefault="00002DBF" w:rsidP="00B607D7">
            <w:pPr>
              <w:spacing w:after="0"/>
              <w:rPr>
                <w:rFonts w:ascii="Times New Roman" w:hAnsi="Times New Roman" w:cs="Times New Roman"/>
                <w:sz w:val="28"/>
                <w:szCs w:val="28"/>
              </w:rPr>
            </w:pPr>
            <w:r>
              <w:rPr>
                <w:rFonts w:ascii="Times New Roman" w:hAnsi="Times New Roman" w:cs="Times New Roman"/>
                <w:sz w:val="28"/>
                <w:szCs w:val="28"/>
              </w:rPr>
              <w:t>дошка</w:t>
            </w:r>
          </w:p>
        </w:tc>
      </w:tr>
      <w:tr w:rsidR="00002DBF" w:rsidRPr="001E2E8D" w14:paraId="6A3C372F" w14:textId="77777777" w:rsidTr="00FD3475">
        <w:trPr>
          <w:jc w:val="center"/>
        </w:trPr>
        <w:tc>
          <w:tcPr>
            <w:tcW w:w="2392" w:type="dxa"/>
          </w:tcPr>
          <w:p w14:paraId="1A98B817"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Лабораторне заняття</w:t>
            </w:r>
          </w:p>
        </w:tc>
        <w:tc>
          <w:tcPr>
            <w:tcW w:w="2900" w:type="dxa"/>
          </w:tcPr>
          <w:p w14:paraId="6FDB19ED" w14:textId="77777777" w:rsidR="00002DBF" w:rsidRPr="001E2E8D" w:rsidRDefault="00002DBF" w:rsidP="002B52D0">
            <w:pPr>
              <w:spacing w:after="0"/>
              <w:rPr>
                <w:rFonts w:ascii="Times New Roman" w:hAnsi="Times New Roman" w:cs="Times New Roman"/>
                <w:sz w:val="28"/>
                <w:szCs w:val="28"/>
              </w:rPr>
            </w:pPr>
            <w:r>
              <w:rPr>
                <w:rFonts w:ascii="Times New Roman" w:hAnsi="Times New Roman" w:cs="Times New Roman"/>
                <w:sz w:val="28"/>
                <w:szCs w:val="28"/>
              </w:rPr>
              <w:t>-</w:t>
            </w:r>
          </w:p>
        </w:tc>
        <w:tc>
          <w:tcPr>
            <w:tcW w:w="2796" w:type="dxa"/>
          </w:tcPr>
          <w:p w14:paraId="437E958E" w14:textId="77777777" w:rsidR="00002DBF" w:rsidRPr="001E2E8D" w:rsidRDefault="00002DBF" w:rsidP="002B52D0">
            <w:pPr>
              <w:spacing w:after="0"/>
              <w:rPr>
                <w:rFonts w:ascii="Times New Roman" w:hAnsi="Times New Roman" w:cs="Times New Roman"/>
                <w:sz w:val="28"/>
                <w:szCs w:val="28"/>
              </w:rPr>
            </w:pPr>
            <w:r>
              <w:rPr>
                <w:rFonts w:ascii="Times New Roman" w:hAnsi="Times New Roman" w:cs="Times New Roman"/>
                <w:sz w:val="28"/>
                <w:szCs w:val="28"/>
              </w:rPr>
              <w:t>-</w:t>
            </w:r>
          </w:p>
        </w:tc>
      </w:tr>
    </w:tbl>
    <w:p w14:paraId="231DF4AC" w14:textId="77777777" w:rsidR="00002DBF" w:rsidRPr="001E2E8D" w:rsidRDefault="00002DBF" w:rsidP="00B607D7">
      <w:pPr>
        <w:shd w:val="clear" w:color="auto" w:fill="FFFFFF"/>
        <w:spacing w:after="0" w:line="240" w:lineRule="auto"/>
        <w:jc w:val="center"/>
        <w:rPr>
          <w:rFonts w:ascii="Times New Roman" w:hAnsi="Times New Roman" w:cs="Times New Roman"/>
          <w:sz w:val="28"/>
          <w:szCs w:val="28"/>
        </w:rPr>
      </w:pPr>
    </w:p>
    <w:sectPr w:rsidR="00002DBF" w:rsidRPr="001E2E8D" w:rsidSect="00BB375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27788" w14:textId="77777777" w:rsidR="006F6DCE" w:rsidRDefault="006F6DCE" w:rsidP="002B52D0">
      <w:pPr>
        <w:spacing w:after="0" w:line="240" w:lineRule="auto"/>
      </w:pPr>
      <w:r>
        <w:separator/>
      </w:r>
    </w:p>
  </w:endnote>
  <w:endnote w:type="continuationSeparator" w:id="0">
    <w:p w14:paraId="5213E77C" w14:textId="77777777" w:rsidR="006F6DCE" w:rsidRDefault="006F6DCE" w:rsidP="002B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03991" w14:textId="77777777" w:rsidR="006F6DCE" w:rsidRDefault="006F6DCE" w:rsidP="002B52D0">
      <w:pPr>
        <w:spacing w:after="0" w:line="240" w:lineRule="auto"/>
      </w:pPr>
      <w:r>
        <w:separator/>
      </w:r>
    </w:p>
  </w:footnote>
  <w:footnote w:type="continuationSeparator" w:id="0">
    <w:p w14:paraId="6CE62B0A" w14:textId="77777777" w:rsidR="006F6DCE" w:rsidRDefault="006F6DCE" w:rsidP="002B5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F5B"/>
    <w:multiLevelType w:val="hybridMultilevel"/>
    <w:tmpl w:val="ACCEC920"/>
    <w:lvl w:ilvl="0" w:tplc="12129224">
      <w:start w:val="1"/>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start w:val="1"/>
      <w:numFmt w:val="lowerRoman"/>
      <w:lvlText w:val="%3."/>
      <w:lvlJc w:val="right"/>
      <w:pPr>
        <w:tabs>
          <w:tab w:val="num" w:pos="1913"/>
        </w:tabs>
        <w:ind w:left="1913" w:hanging="180"/>
      </w:pPr>
    </w:lvl>
    <w:lvl w:ilvl="3" w:tplc="0419000F">
      <w:start w:val="1"/>
      <w:numFmt w:val="decimal"/>
      <w:lvlText w:val="%4."/>
      <w:lvlJc w:val="left"/>
      <w:pPr>
        <w:tabs>
          <w:tab w:val="num" w:pos="2633"/>
        </w:tabs>
        <w:ind w:left="2633" w:hanging="360"/>
      </w:pPr>
    </w:lvl>
    <w:lvl w:ilvl="4" w:tplc="04190019">
      <w:start w:val="1"/>
      <w:numFmt w:val="lowerLetter"/>
      <w:lvlText w:val="%5."/>
      <w:lvlJc w:val="left"/>
      <w:pPr>
        <w:tabs>
          <w:tab w:val="num" w:pos="3353"/>
        </w:tabs>
        <w:ind w:left="3353" w:hanging="360"/>
      </w:pPr>
    </w:lvl>
    <w:lvl w:ilvl="5" w:tplc="0419001B">
      <w:start w:val="1"/>
      <w:numFmt w:val="lowerRoman"/>
      <w:lvlText w:val="%6."/>
      <w:lvlJc w:val="right"/>
      <w:pPr>
        <w:tabs>
          <w:tab w:val="num" w:pos="4073"/>
        </w:tabs>
        <w:ind w:left="4073" w:hanging="180"/>
      </w:pPr>
    </w:lvl>
    <w:lvl w:ilvl="6" w:tplc="0419000F">
      <w:start w:val="1"/>
      <w:numFmt w:val="decimal"/>
      <w:lvlText w:val="%7."/>
      <w:lvlJc w:val="left"/>
      <w:pPr>
        <w:tabs>
          <w:tab w:val="num" w:pos="4793"/>
        </w:tabs>
        <w:ind w:left="4793" w:hanging="360"/>
      </w:pPr>
    </w:lvl>
    <w:lvl w:ilvl="7" w:tplc="04190019">
      <w:start w:val="1"/>
      <w:numFmt w:val="lowerLetter"/>
      <w:lvlText w:val="%8."/>
      <w:lvlJc w:val="left"/>
      <w:pPr>
        <w:tabs>
          <w:tab w:val="num" w:pos="5513"/>
        </w:tabs>
        <w:ind w:left="5513" w:hanging="360"/>
      </w:pPr>
    </w:lvl>
    <w:lvl w:ilvl="8" w:tplc="0419001B">
      <w:start w:val="1"/>
      <w:numFmt w:val="lowerRoman"/>
      <w:lvlText w:val="%9."/>
      <w:lvlJc w:val="right"/>
      <w:pPr>
        <w:tabs>
          <w:tab w:val="num" w:pos="6233"/>
        </w:tabs>
        <w:ind w:left="6233" w:hanging="180"/>
      </w:pPr>
    </w:lvl>
  </w:abstractNum>
  <w:abstractNum w:abstractNumId="1" w15:restartNumberingAfterBreak="0">
    <w:nsid w:val="0B555D23"/>
    <w:multiLevelType w:val="hybridMultilevel"/>
    <w:tmpl w:val="80D84646"/>
    <w:lvl w:ilvl="0" w:tplc="D7380EBC">
      <w:start w:val="1"/>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start w:val="1"/>
      <w:numFmt w:val="lowerRoman"/>
      <w:lvlText w:val="%3."/>
      <w:lvlJc w:val="right"/>
      <w:pPr>
        <w:tabs>
          <w:tab w:val="num" w:pos="1913"/>
        </w:tabs>
        <w:ind w:left="1913" w:hanging="180"/>
      </w:pPr>
    </w:lvl>
    <w:lvl w:ilvl="3" w:tplc="0419000F">
      <w:start w:val="1"/>
      <w:numFmt w:val="decimal"/>
      <w:lvlText w:val="%4."/>
      <w:lvlJc w:val="left"/>
      <w:pPr>
        <w:tabs>
          <w:tab w:val="num" w:pos="2633"/>
        </w:tabs>
        <w:ind w:left="2633" w:hanging="360"/>
      </w:pPr>
    </w:lvl>
    <w:lvl w:ilvl="4" w:tplc="04190019">
      <w:start w:val="1"/>
      <w:numFmt w:val="lowerLetter"/>
      <w:lvlText w:val="%5."/>
      <w:lvlJc w:val="left"/>
      <w:pPr>
        <w:tabs>
          <w:tab w:val="num" w:pos="3353"/>
        </w:tabs>
        <w:ind w:left="3353" w:hanging="360"/>
      </w:pPr>
    </w:lvl>
    <w:lvl w:ilvl="5" w:tplc="0419001B">
      <w:start w:val="1"/>
      <w:numFmt w:val="lowerRoman"/>
      <w:lvlText w:val="%6."/>
      <w:lvlJc w:val="right"/>
      <w:pPr>
        <w:tabs>
          <w:tab w:val="num" w:pos="4073"/>
        </w:tabs>
        <w:ind w:left="4073" w:hanging="180"/>
      </w:pPr>
    </w:lvl>
    <w:lvl w:ilvl="6" w:tplc="0419000F">
      <w:start w:val="1"/>
      <w:numFmt w:val="decimal"/>
      <w:lvlText w:val="%7."/>
      <w:lvlJc w:val="left"/>
      <w:pPr>
        <w:tabs>
          <w:tab w:val="num" w:pos="4793"/>
        </w:tabs>
        <w:ind w:left="4793" w:hanging="360"/>
      </w:pPr>
    </w:lvl>
    <w:lvl w:ilvl="7" w:tplc="04190019">
      <w:start w:val="1"/>
      <w:numFmt w:val="lowerLetter"/>
      <w:lvlText w:val="%8."/>
      <w:lvlJc w:val="left"/>
      <w:pPr>
        <w:tabs>
          <w:tab w:val="num" w:pos="5513"/>
        </w:tabs>
        <w:ind w:left="5513" w:hanging="360"/>
      </w:pPr>
    </w:lvl>
    <w:lvl w:ilvl="8" w:tplc="0419001B">
      <w:start w:val="1"/>
      <w:numFmt w:val="lowerRoman"/>
      <w:lvlText w:val="%9."/>
      <w:lvlJc w:val="right"/>
      <w:pPr>
        <w:tabs>
          <w:tab w:val="num" w:pos="6233"/>
        </w:tabs>
        <w:ind w:left="6233" w:hanging="180"/>
      </w:pPr>
    </w:lvl>
  </w:abstractNum>
  <w:abstractNum w:abstractNumId="2" w15:restartNumberingAfterBreak="0">
    <w:nsid w:val="17275D8C"/>
    <w:multiLevelType w:val="hybridMultilevel"/>
    <w:tmpl w:val="DA7C41E8"/>
    <w:lvl w:ilvl="0" w:tplc="57DC29EE">
      <w:start w:val="1"/>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start w:val="1"/>
      <w:numFmt w:val="lowerRoman"/>
      <w:lvlText w:val="%3."/>
      <w:lvlJc w:val="right"/>
      <w:pPr>
        <w:tabs>
          <w:tab w:val="num" w:pos="1913"/>
        </w:tabs>
        <w:ind w:left="1913" w:hanging="180"/>
      </w:pPr>
    </w:lvl>
    <w:lvl w:ilvl="3" w:tplc="0419000F">
      <w:start w:val="1"/>
      <w:numFmt w:val="decimal"/>
      <w:lvlText w:val="%4."/>
      <w:lvlJc w:val="left"/>
      <w:pPr>
        <w:tabs>
          <w:tab w:val="num" w:pos="2633"/>
        </w:tabs>
        <w:ind w:left="2633" w:hanging="360"/>
      </w:pPr>
    </w:lvl>
    <w:lvl w:ilvl="4" w:tplc="04190019">
      <w:start w:val="1"/>
      <w:numFmt w:val="lowerLetter"/>
      <w:lvlText w:val="%5."/>
      <w:lvlJc w:val="left"/>
      <w:pPr>
        <w:tabs>
          <w:tab w:val="num" w:pos="3353"/>
        </w:tabs>
        <w:ind w:left="3353" w:hanging="360"/>
      </w:pPr>
    </w:lvl>
    <w:lvl w:ilvl="5" w:tplc="0419001B">
      <w:start w:val="1"/>
      <w:numFmt w:val="lowerRoman"/>
      <w:lvlText w:val="%6."/>
      <w:lvlJc w:val="right"/>
      <w:pPr>
        <w:tabs>
          <w:tab w:val="num" w:pos="4073"/>
        </w:tabs>
        <w:ind w:left="4073" w:hanging="180"/>
      </w:pPr>
    </w:lvl>
    <w:lvl w:ilvl="6" w:tplc="0419000F">
      <w:start w:val="1"/>
      <w:numFmt w:val="decimal"/>
      <w:lvlText w:val="%7."/>
      <w:lvlJc w:val="left"/>
      <w:pPr>
        <w:tabs>
          <w:tab w:val="num" w:pos="4793"/>
        </w:tabs>
        <w:ind w:left="4793" w:hanging="360"/>
      </w:pPr>
    </w:lvl>
    <w:lvl w:ilvl="7" w:tplc="04190019">
      <w:start w:val="1"/>
      <w:numFmt w:val="lowerLetter"/>
      <w:lvlText w:val="%8."/>
      <w:lvlJc w:val="left"/>
      <w:pPr>
        <w:tabs>
          <w:tab w:val="num" w:pos="5513"/>
        </w:tabs>
        <w:ind w:left="5513" w:hanging="360"/>
      </w:pPr>
    </w:lvl>
    <w:lvl w:ilvl="8" w:tplc="0419001B">
      <w:start w:val="1"/>
      <w:numFmt w:val="lowerRoman"/>
      <w:lvlText w:val="%9."/>
      <w:lvlJc w:val="right"/>
      <w:pPr>
        <w:tabs>
          <w:tab w:val="num" w:pos="6233"/>
        </w:tabs>
        <w:ind w:left="6233" w:hanging="180"/>
      </w:pPr>
    </w:lvl>
  </w:abstractNum>
  <w:abstractNum w:abstractNumId="3" w15:restartNumberingAfterBreak="0">
    <w:nsid w:val="1B58478A"/>
    <w:multiLevelType w:val="hybridMultilevel"/>
    <w:tmpl w:val="8354B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2D63E7"/>
    <w:multiLevelType w:val="hybridMultilevel"/>
    <w:tmpl w:val="CDD87892"/>
    <w:lvl w:ilvl="0" w:tplc="12129224">
      <w:start w:val="1"/>
      <w:numFmt w:val="decimal"/>
      <w:lvlText w:val="%1."/>
      <w:lvlJc w:val="left"/>
      <w:pPr>
        <w:tabs>
          <w:tab w:val="num" w:pos="586"/>
        </w:tabs>
        <w:ind w:left="586" w:hanging="360"/>
      </w:pPr>
      <w:rPr>
        <w:rFonts w:hint="default"/>
      </w:rPr>
    </w:lvl>
    <w:lvl w:ilvl="1" w:tplc="04190019">
      <w:start w:val="1"/>
      <w:numFmt w:val="lowerLetter"/>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7" w15:restartNumberingAfterBreak="0">
    <w:nsid w:val="34A55348"/>
    <w:multiLevelType w:val="hybridMultilevel"/>
    <w:tmpl w:val="14FC7646"/>
    <w:lvl w:ilvl="0" w:tplc="12129224">
      <w:start w:val="1"/>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start w:val="1"/>
      <w:numFmt w:val="lowerRoman"/>
      <w:lvlText w:val="%3."/>
      <w:lvlJc w:val="right"/>
      <w:pPr>
        <w:tabs>
          <w:tab w:val="num" w:pos="1913"/>
        </w:tabs>
        <w:ind w:left="1913" w:hanging="180"/>
      </w:pPr>
    </w:lvl>
    <w:lvl w:ilvl="3" w:tplc="0419000F">
      <w:start w:val="1"/>
      <w:numFmt w:val="decimal"/>
      <w:lvlText w:val="%4."/>
      <w:lvlJc w:val="left"/>
      <w:pPr>
        <w:tabs>
          <w:tab w:val="num" w:pos="2633"/>
        </w:tabs>
        <w:ind w:left="2633" w:hanging="360"/>
      </w:pPr>
    </w:lvl>
    <w:lvl w:ilvl="4" w:tplc="04190019">
      <w:start w:val="1"/>
      <w:numFmt w:val="lowerLetter"/>
      <w:lvlText w:val="%5."/>
      <w:lvlJc w:val="left"/>
      <w:pPr>
        <w:tabs>
          <w:tab w:val="num" w:pos="3353"/>
        </w:tabs>
        <w:ind w:left="3353" w:hanging="360"/>
      </w:pPr>
    </w:lvl>
    <w:lvl w:ilvl="5" w:tplc="0419001B">
      <w:start w:val="1"/>
      <w:numFmt w:val="lowerRoman"/>
      <w:lvlText w:val="%6."/>
      <w:lvlJc w:val="right"/>
      <w:pPr>
        <w:tabs>
          <w:tab w:val="num" w:pos="4073"/>
        </w:tabs>
        <w:ind w:left="4073" w:hanging="180"/>
      </w:pPr>
    </w:lvl>
    <w:lvl w:ilvl="6" w:tplc="0419000F">
      <w:start w:val="1"/>
      <w:numFmt w:val="decimal"/>
      <w:lvlText w:val="%7."/>
      <w:lvlJc w:val="left"/>
      <w:pPr>
        <w:tabs>
          <w:tab w:val="num" w:pos="4793"/>
        </w:tabs>
        <w:ind w:left="4793" w:hanging="360"/>
      </w:pPr>
    </w:lvl>
    <w:lvl w:ilvl="7" w:tplc="04190019">
      <w:start w:val="1"/>
      <w:numFmt w:val="lowerLetter"/>
      <w:lvlText w:val="%8."/>
      <w:lvlJc w:val="left"/>
      <w:pPr>
        <w:tabs>
          <w:tab w:val="num" w:pos="5513"/>
        </w:tabs>
        <w:ind w:left="5513" w:hanging="360"/>
      </w:pPr>
    </w:lvl>
    <w:lvl w:ilvl="8" w:tplc="0419001B">
      <w:start w:val="1"/>
      <w:numFmt w:val="lowerRoman"/>
      <w:lvlText w:val="%9."/>
      <w:lvlJc w:val="right"/>
      <w:pPr>
        <w:tabs>
          <w:tab w:val="num" w:pos="6233"/>
        </w:tabs>
        <w:ind w:left="6233" w:hanging="180"/>
      </w:pPr>
    </w:lvl>
  </w:abstractNum>
  <w:abstractNum w:abstractNumId="8" w15:restartNumberingAfterBreak="0">
    <w:nsid w:val="3D285809"/>
    <w:multiLevelType w:val="hybridMultilevel"/>
    <w:tmpl w:val="4B90252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4971288A"/>
    <w:multiLevelType w:val="hybridMultilevel"/>
    <w:tmpl w:val="E46EEB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EE9553A"/>
    <w:multiLevelType w:val="hybridMultilevel"/>
    <w:tmpl w:val="C82E049A"/>
    <w:lvl w:ilvl="0" w:tplc="0419000F">
      <w:start w:val="1"/>
      <w:numFmt w:val="decimal"/>
      <w:lvlText w:val="%1."/>
      <w:lvlJc w:val="left"/>
      <w:pPr>
        <w:ind w:left="3240" w:hanging="360"/>
      </w:pPr>
      <w:rPr>
        <w:rFonts w:cs="Times New Roman"/>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11" w15:restartNumberingAfterBreak="0">
    <w:nsid w:val="5F9511D8"/>
    <w:multiLevelType w:val="hybridMultilevel"/>
    <w:tmpl w:val="819CB7D4"/>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2" w15:restartNumberingAfterBreak="0">
    <w:nsid w:val="624F2F80"/>
    <w:multiLevelType w:val="hybridMultilevel"/>
    <w:tmpl w:val="8CE6C72C"/>
    <w:lvl w:ilvl="0" w:tplc="0FEC512C">
      <w:start w:val="1"/>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start w:val="1"/>
      <w:numFmt w:val="lowerRoman"/>
      <w:lvlText w:val="%3."/>
      <w:lvlJc w:val="right"/>
      <w:pPr>
        <w:tabs>
          <w:tab w:val="num" w:pos="1913"/>
        </w:tabs>
        <w:ind w:left="1913" w:hanging="180"/>
      </w:pPr>
    </w:lvl>
    <w:lvl w:ilvl="3" w:tplc="0419000F">
      <w:start w:val="1"/>
      <w:numFmt w:val="decimal"/>
      <w:lvlText w:val="%4."/>
      <w:lvlJc w:val="left"/>
      <w:pPr>
        <w:tabs>
          <w:tab w:val="num" w:pos="2633"/>
        </w:tabs>
        <w:ind w:left="2633" w:hanging="360"/>
      </w:pPr>
    </w:lvl>
    <w:lvl w:ilvl="4" w:tplc="04190019">
      <w:start w:val="1"/>
      <w:numFmt w:val="lowerLetter"/>
      <w:lvlText w:val="%5."/>
      <w:lvlJc w:val="left"/>
      <w:pPr>
        <w:tabs>
          <w:tab w:val="num" w:pos="3353"/>
        </w:tabs>
        <w:ind w:left="3353" w:hanging="360"/>
      </w:pPr>
    </w:lvl>
    <w:lvl w:ilvl="5" w:tplc="0419001B">
      <w:start w:val="1"/>
      <w:numFmt w:val="lowerRoman"/>
      <w:lvlText w:val="%6."/>
      <w:lvlJc w:val="right"/>
      <w:pPr>
        <w:tabs>
          <w:tab w:val="num" w:pos="4073"/>
        </w:tabs>
        <w:ind w:left="4073" w:hanging="180"/>
      </w:pPr>
    </w:lvl>
    <w:lvl w:ilvl="6" w:tplc="0419000F">
      <w:start w:val="1"/>
      <w:numFmt w:val="decimal"/>
      <w:lvlText w:val="%7."/>
      <w:lvlJc w:val="left"/>
      <w:pPr>
        <w:tabs>
          <w:tab w:val="num" w:pos="4793"/>
        </w:tabs>
        <w:ind w:left="4793" w:hanging="360"/>
      </w:pPr>
    </w:lvl>
    <w:lvl w:ilvl="7" w:tplc="04190019">
      <w:start w:val="1"/>
      <w:numFmt w:val="lowerLetter"/>
      <w:lvlText w:val="%8."/>
      <w:lvlJc w:val="left"/>
      <w:pPr>
        <w:tabs>
          <w:tab w:val="num" w:pos="5513"/>
        </w:tabs>
        <w:ind w:left="5513" w:hanging="360"/>
      </w:pPr>
    </w:lvl>
    <w:lvl w:ilvl="8" w:tplc="0419001B">
      <w:start w:val="1"/>
      <w:numFmt w:val="lowerRoman"/>
      <w:lvlText w:val="%9."/>
      <w:lvlJc w:val="right"/>
      <w:pPr>
        <w:tabs>
          <w:tab w:val="num" w:pos="6233"/>
        </w:tabs>
        <w:ind w:left="6233" w:hanging="180"/>
      </w:pPr>
    </w:lvl>
  </w:abstractNum>
  <w:abstractNum w:abstractNumId="13" w15:restartNumberingAfterBreak="0">
    <w:nsid w:val="6C6D55C9"/>
    <w:multiLevelType w:val="hybridMultilevel"/>
    <w:tmpl w:val="10F4DDFA"/>
    <w:lvl w:ilvl="0" w:tplc="1A963D96">
      <w:start w:val="1"/>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start w:val="1"/>
      <w:numFmt w:val="lowerRoman"/>
      <w:lvlText w:val="%3."/>
      <w:lvlJc w:val="right"/>
      <w:pPr>
        <w:tabs>
          <w:tab w:val="num" w:pos="1913"/>
        </w:tabs>
        <w:ind w:left="1913" w:hanging="180"/>
      </w:pPr>
    </w:lvl>
    <w:lvl w:ilvl="3" w:tplc="0419000F">
      <w:start w:val="1"/>
      <w:numFmt w:val="decimal"/>
      <w:lvlText w:val="%4."/>
      <w:lvlJc w:val="left"/>
      <w:pPr>
        <w:tabs>
          <w:tab w:val="num" w:pos="2633"/>
        </w:tabs>
        <w:ind w:left="2633" w:hanging="360"/>
      </w:pPr>
    </w:lvl>
    <w:lvl w:ilvl="4" w:tplc="04190019">
      <w:start w:val="1"/>
      <w:numFmt w:val="lowerLetter"/>
      <w:lvlText w:val="%5."/>
      <w:lvlJc w:val="left"/>
      <w:pPr>
        <w:tabs>
          <w:tab w:val="num" w:pos="3353"/>
        </w:tabs>
        <w:ind w:left="3353" w:hanging="360"/>
      </w:pPr>
    </w:lvl>
    <w:lvl w:ilvl="5" w:tplc="0419001B">
      <w:start w:val="1"/>
      <w:numFmt w:val="lowerRoman"/>
      <w:lvlText w:val="%6."/>
      <w:lvlJc w:val="right"/>
      <w:pPr>
        <w:tabs>
          <w:tab w:val="num" w:pos="4073"/>
        </w:tabs>
        <w:ind w:left="4073" w:hanging="180"/>
      </w:pPr>
    </w:lvl>
    <w:lvl w:ilvl="6" w:tplc="0419000F">
      <w:start w:val="1"/>
      <w:numFmt w:val="decimal"/>
      <w:lvlText w:val="%7."/>
      <w:lvlJc w:val="left"/>
      <w:pPr>
        <w:tabs>
          <w:tab w:val="num" w:pos="4793"/>
        </w:tabs>
        <w:ind w:left="4793" w:hanging="360"/>
      </w:pPr>
    </w:lvl>
    <w:lvl w:ilvl="7" w:tplc="04190019">
      <w:start w:val="1"/>
      <w:numFmt w:val="lowerLetter"/>
      <w:lvlText w:val="%8."/>
      <w:lvlJc w:val="left"/>
      <w:pPr>
        <w:tabs>
          <w:tab w:val="num" w:pos="5513"/>
        </w:tabs>
        <w:ind w:left="5513" w:hanging="360"/>
      </w:pPr>
    </w:lvl>
    <w:lvl w:ilvl="8" w:tplc="0419001B">
      <w:start w:val="1"/>
      <w:numFmt w:val="lowerRoman"/>
      <w:lvlText w:val="%9."/>
      <w:lvlJc w:val="right"/>
      <w:pPr>
        <w:tabs>
          <w:tab w:val="num" w:pos="6233"/>
        </w:tabs>
        <w:ind w:left="6233" w:hanging="180"/>
      </w:pPr>
    </w:lvl>
  </w:abstractNum>
  <w:abstractNum w:abstractNumId="14" w15:restartNumberingAfterBreak="0">
    <w:nsid w:val="6DFB1351"/>
    <w:multiLevelType w:val="hybridMultilevel"/>
    <w:tmpl w:val="6F9C2CF4"/>
    <w:lvl w:ilvl="0" w:tplc="1212922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F293EF7"/>
    <w:multiLevelType w:val="hybridMultilevel"/>
    <w:tmpl w:val="704EBCD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7B763D55"/>
    <w:multiLevelType w:val="hybridMultilevel"/>
    <w:tmpl w:val="1C3EC972"/>
    <w:lvl w:ilvl="0" w:tplc="2D209EEA">
      <w:start w:val="1"/>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start w:val="1"/>
      <w:numFmt w:val="lowerRoman"/>
      <w:lvlText w:val="%3."/>
      <w:lvlJc w:val="right"/>
      <w:pPr>
        <w:tabs>
          <w:tab w:val="num" w:pos="1913"/>
        </w:tabs>
        <w:ind w:left="1913" w:hanging="180"/>
      </w:pPr>
    </w:lvl>
    <w:lvl w:ilvl="3" w:tplc="0419000F">
      <w:start w:val="1"/>
      <w:numFmt w:val="decimal"/>
      <w:lvlText w:val="%4."/>
      <w:lvlJc w:val="left"/>
      <w:pPr>
        <w:tabs>
          <w:tab w:val="num" w:pos="2633"/>
        </w:tabs>
        <w:ind w:left="2633" w:hanging="360"/>
      </w:pPr>
    </w:lvl>
    <w:lvl w:ilvl="4" w:tplc="04190019">
      <w:start w:val="1"/>
      <w:numFmt w:val="lowerLetter"/>
      <w:lvlText w:val="%5."/>
      <w:lvlJc w:val="left"/>
      <w:pPr>
        <w:tabs>
          <w:tab w:val="num" w:pos="3353"/>
        </w:tabs>
        <w:ind w:left="3353" w:hanging="360"/>
      </w:pPr>
    </w:lvl>
    <w:lvl w:ilvl="5" w:tplc="0419001B">
      <w:start w:val="1"/>
      <w:numFmt w:val="lowerRoman"/>
      <w:lvlText w:val="%6."/>
      <w:lvlJc w:val="right"/>
      <w:pPr>
        <w:tabs>
          <w:tab w:val="num" w:pos="4073"/>
        </w:tabs>
        <w:ind w:left="4073" w:hanging="180"/>
      </w:pPr>
    </w:lvl>
    <w:lvl w:ilvl="6" w:tplc="0419000F">
      <w:start w:val="1"/>
      <w:numFmt w:val="decimal"/>
      <w:lvlText w:val="%7."/>
      <w:lvlJc w:val="left"/>
      <w:pPr>
        <w:tabs>
          <w:tab w:val="num" w:pos="4793"/>
        </w:tabs>
        <w:ind w:left="4793" w:hanging="360"/>
      </w:pPr>
    </w:lvl>
    <w:lvl w:ilvl="7" w:tplc="04190019">
      <w:start w:val="1"/>
      <w:numFmt w:val="lowerLetter"/>
      <w:lvlText w:val="%8."/>
      <w:lvlJc w:val="left"/>
      <w:pPr>
        <w:tabs>
          <w:tab w:val="num" w:pos="5513"/>
        </w:tabs>
        <w:ind w:left="5513" w:hanging="360"/>
      </w:pPr>
    </w:lvl>
    <w:lvl w:ilvl="8" w:tplc="0419001B">
      <w:start w:val="1"/>
      <w:numFmt w:val="lowerRoman"/>
      <w:lvlText w:val="%9."/>
      <w:lvlJc w:val="right"/>
      <w:pPr>
        <w:tabs>
          <w:tab w:val="num" w:pos="6233"/>
        </w:tabs>
        <w:ind w:left="6233" w:hanging="180"/>
      </w:pPr>
    </w:lvl>
  </w:abstractNum>
  <w:num w:numId="1">
    <w:abstractNumId w:val="3"/>
  </w:num>
  <w:num w:numId="2">
    <w:abstractNumId w:val="10"/>
  </w:num>
  <w:num w:numId="3">
    <w:abstractNumId w:val="4"/>
  </w:num>
  <w:num w:numId="4">
    <w:abstractNumId w:val="16"/>
  </w:num>
  <w:num w:numId="5">
    <w:abstractNumId w:val="5"/>
  </w:num>
  <w:num w:numId="6">
    <w:abstractNumId w:val="9"/>
  </w:num>
  <w:num w:numId="7">
    <w:abstractNumId w:val="8"/>
  </w:num>
  <w:num w:numId="8">
    <w:abstractNumId w:val="17"/>
  </w:num>
  <w:num w:numId="9">
    <w:abstractNumId w:val="2"/>
  </w:num>
  <w:num w:numId="10">
    <w:abstractNumId w:val="13"/>
  </w:num>
  <w:num w:numId="11">
    <w:abstractNumId w:val="12"/>
  </w:num>
  <w:num w:numId="12">
    <w:abstractNumId w:val="1"/>
  </w:num>
  <w:num w:numId="13">
    <w:abstractNumId w:val="6"/>
  </w:num>
  <w:num w:numId="14">
    <w:abstractNumId w:val="7"/>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59"/>
    <w:rsid w:val="00002DBF"/>
    <w:rsid w:val="00015254"/>
    <w:rsid w:val="00045DF4"/>
    <w:rsid w:val="000741A5"/>
    <w:rsid w:val="00075770"/>
    <w:rsid w:val="000A053E"/>
    <w:rsid w:val="000A0F55"/>
    <w:rsid w:val="000C3927"/>
    <w:rsid w:val="000D7B51"/>
    <w:rsid w:val="000E5070"/>
    <w:rsid w:val="000F7C34"/>
    <w:rsid w:val="00152059"/>
    <w:rsid w:val="001723E7"/>
    <w:rsid w:val="001E2E8D"/>
    <w:rsid w:val="002007D8"/>
    <w:rsid w:val="002160AA"/>
    <w:rsid w:val="002350D6"/>
    <w:rsid w:val="00243A45"/>
    <w:rsid w:val="002818DE"/>
    <w:rsid w:val="0028532E"/>
    <w:rsid w:val="0029291E"/>
    <w:rsid w:val="002A5734"/>
    <w:rsid w:val="002B52D0"/>
    <w:rsid w:val="0030385E"/>
    <w:rsid w:val="00324661"/>
    <w:rsid w:val="00337911"/>
    <w:rsid w:val="003515FC"/>
    <w:rsid w:val="0035221C"/>
    <w:rsid w:val="00353D84"/>
    <w:rsid w:val="003572E6"/>
    <w:rsid w:val="00367246"/>
    <w:rsid w:val="00390AD2"/>
    <w:rsid w:val="00395890"/>
    <w:rsid w:val="003960B7"/>
    <w:rsid w:val="003A1B42"/>
    <w:rsid w:val="003A7D90"/>
    <w:rsid w:val="003C3162"/>
    <w:rsid w:val="003C6F1C"/>
    <w:rsid w:val="003D3A97"/>
    <w:rsid w:val="003D6C74"/>
    <w:rsid w:val="0043188C"/>
    <w:rsid w:val="00442079"/>
    <w:rsid w:val="00483474"/>
    <w:rsid w:val="004B1E07"/>
    <w:rsid w:val="004B246C"/>
    <w:rsid w:val="004B6CDB"/>
    <w:rsid w:val="004E64C4"/>
    <w:rsid w:val="005148AF"/>
    <w:rsid w:val="00525DAE"/>
    <w:rsid w:val="00546181"/>
    <w:rsid w:val="00557A4C"/>
    <w:rsid w:val="00575FC7"/>
    <w:rsid w:val="00582678"/>
    <w:rsid w:val="00596A95"/>
    <w:rsid w:val="005A06E2"/>
    <w:rsid w:val="006046AB"/>
    <w:rsid w:val="0061572E"/>
    <w:rsid w:val="006336CC"/>
    <w:rsid w:val="006C35AB"/>
    <w:rsid w:val="006C666B"/>
    <w:rsid w:val="006F1375"/>
    <w:rsid w:val="006F6DCE"/>
    <w:rsid w:val="006F7927"/>
    <w:rsid w:val="00740C26"/>
    <w:rsid w:val="00760AFD"/>
    <w:rsid w:val="00777D4E"/>
    <w:rsid w:val="007A6675"/>
    <w:rsid w:val="007A6CF0"/>
    <w:rsid w:val="007B2977"/>
    <w:rsid w:val="007C162D"/>
    <w:rsid w:val="007C2F7C"/>
    <w:rsid w:val="007E6734"/>
    <w:rsid w:val="00825A38"/>
    <w:rsid w:val="00864788"/>
    <w:rsid w:val="0087456B"/>
    <w:rsid w:val="008C031F"/>
    <w:rsid w:val="008D4013"/>
    <w:rsid w:val="008F5BCB"/>
    <w:rsid w:val="00917122"/>
    <w:rsid w:val="00936BB4"/>
    <w:rsid w:val="00936F8A"/>
    <w:rsid w:val="00953983"/>
    <w:rsid w:val="0098389F"/>
    <w:rsid w:val="00997F94"/>
    <w:rsid w:val="009A1751"/>
    <w:rsid w:val="009A28B2"/>
    <w:rsid w:val="009A535C"/>
    <w:rsid w:val="009B010E"/>
    <w:rsid w:val="009C7080"/>
    <w:rsid w:val="009E0422"/>
    <w:rsid w:val="009E525F"/>
    <w:rsid w:val="009F73E5"/>
    <w:rsid w:val="00A0765D"/>
    <w:rsid w:val="00A15818"/>
    <w:rsid w:val="00A209F3"/>
    <w:rsid w:val="00A429C8"/>
    <w:rsid w:val="00A546C2"/>
    <w:rsid w:val="00A624E2"/>
    <w:rsid w:val="00A8654D"/>
    <w:rsid w:val="00AD5B55"/>
    <w:rsid w:val="00AE7C08"/>
    <w:rsid w:val="00AF71E7"/>
    <w:rsid w:val="00B150E6"/>
    <w:rsid w:val="00B34B8A"/>
    <w:rsid w:val="00B607D7"/>
    <w:rsid w:val="00B70A36"/>
    <w:rsid w:val="00B72058"/>
    <w:rsid w:val="00BA045C"/>
    <w:rsid w:val="00BA48EC"/>
    <w:rsid w:val="00BB375A"/>
    <w:rsid w:val="00BD13D0"/>
    <w:rsid w:val="00BD30B4"/>
    <w:rsid w:val="00BD3C20"/>
    <w:rsid w:val="00BE6889"/>
    <w:rsid w:val="00BF2DE9"/>
    <w:rsid w:val="00C11EC9"/>
    <w:rsid w:val="00C15B80"/>
    <w:rsid w:val="00C33186"/>
    <w:rsid w:val="00C63281"/>
    <w:rsid w:val="00C671A1"/>
    <w:rsid w:val="00C82168"/>
    <w:rsid w:val="00C82B2D"/>
    <w:rsid w:val="00C90125"/>
    <w:rsid w:val="00C90DE2"/>
    <w:rsid w:val="00CB16A2"/>
    <w:rsid w:val="00D32F86"/>
    <w:rsid w:val="00D61D3B"/>
    <w:rsid w:val="00D739E4"/>
    <w:rsid w:val="00DB0A19"/>
    <w:rsid w:val="00DB0D54"/>
    <w:rsid w:val="00DD0F50"/>
    <w:rsid w:val="00E030D8"/>
    <w:rsid w:val="00E13FB8"/>
    <w:rsid w:val="00E246F0"/>
    <w:rsid w:val="00E31138"/>
    <w:rsid w:val="00E50183"/>
    <w:rsid w:val="00E63701"/>
    <w:rsid w:val="00E70003"/>
    <w:rsid w:val="00E9118D"/>
    <w:rsid w:val="00E969EE"/>
    <w:rsid w:val="00EB22E4"/>
    <w:rsid w:val="00EC4C5D"/>
    <w:rsid w:val="00ED3FFC"/>
    <w:rsid w:val="00F110D9"/>
    <w:rsid w:val="00F73ADA"/>
    <w:rsid w:val="00F83046"/>
    <w:rsid w:val="00F92381"/>
    <w:rsid w:val="00FA58DD"/>
    <w:rsid w:val="00FB5636"/>
    <w:rsid w:val="00FD3475"/>
    <w:rsid w:val="00FF67E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E2B0E"/>
  <w15:docId w15:val="{0231AC4D-BF56-4C22-84BA-E77B476D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9E4"/>
    <w:pPr>
      <w:spacing w:after="200" w:line="276" w:lineRule="auto"/>
    </w:pPr>
    <w:rPr>
      <w:rFonts w:cs="Calibri"/>
      <w:lang w:eastAsia="en-US"/>
    </w:rPr>
  </w:style>
  <w:style w:type="paragraph" w:styleId="1">
    <w:name w:val="heading 1"/>
    <w:basedOn w:val="a"/>
    <w:next w:val="a"/>
    <w:link w:val="10"/>
    <w:uiPriority w:val="9"/>
    <w:qFormat/>
    <w:locked/>
    <w:rsid w:val="00395890"/>
    <w:pPr>
      <w:keepNext/>
      <w:spacing w:before="240" w:after="60" w:line="240" w:lineRule="auto"/>
      <w:outlineLvl w:val="0"/>
    </w:pPr>
    <w:rPr>
      <w:rFonts w:ascii="Calibri Light" w:eastAsia="Times New Roman" w:hAnsi="Calibri Light" w:cs="Times New Roman"/>
      <w:b/>
      <w:bCs/>
      <w:color w:val="000000"/>
      <w:kern w:val="32"/>
      <w:sz w:val="32"/>
      <w:szCs w:val="32"/>
      <w:lang w:val="ru-RU"/>
    </w:rPr>
  </w:style>
  <w:style w:type="paragraph" w:styleId="2">
    <w:name w:val="heading 2"/>
    <w:basedOn w:val="a"/>
    <w:next w:val="a"/>
    <w:link w:val="20"/>
    <w:uiPriority w:val="9"/>
    <w:qFormat/>
    <w:locked/>
    <w:rsid w:val="00395890"/>
    <w:pPr>
      <w:keepNext/>
      <w:spacing w:before="240" w:after="60" w:line="240" w:lineRule="auto"/>
      <w:outlineLvl w:val="1"/>
    </w:pPr>
    <w:rPr>
      <w:rFonts w:ascii="Calibri Light" w:eastAsia="Times New Roman" w:hAnsi="Calibri Light" w:cs="Times New Roman"/>
      <w:b/>
      <w:bCs/>
      <w:i/>
      <w:iCs/>
      <w:color w:val="000000"/>
      <w:sz w:val="28"/>
      <w:szCs w:val="28"/>
      <w:lang w:val="ru-RU"/>
    </w:rPr>
  </w:style>
  <w:style w:type="paragraph" w:styleId="7">
    <w:name w:val="heading 7"/>
    <w:basedOn w:val="a"/>
    <w:next w:val="a"/>
    <w:link w:val="70"/>
    <w:uiPriority w:val="99"/>
    <w:qFormat/>
    <w:locked/>
    <w:rsid w:val="002B52D0"/>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95890"/>
    <w:rPr>
      <w:rFonts w:ascii="Calibri Light" w:hAnsi="Calibri Light" w:cs="Times New Roman"/>
      <w:b/>
      <w:bCs/>
      <w:color w:val="000000"/>
      <w:kern w:val="32"/>
      <w:sz w:val="32"/>
      <w:szCs w:val="32"/>
      <w:lang w:eastAsia="en-US"/>
    </w:rPr>
  </w:style>
  <w:style w:type="character" w:customStyle="1" w:styleId="20">
    <w:name w:val="Заголовок 2 Знак"/>
    <w:basedOn w:val="a0"/>
    <w:link w:val="2"/>
    <w:uiPriority w:val="9"/>
    <w:locked/>
    <w:rsid w:val="00395890"/>
    <w:rPr>
      <w:rFonts w:ascii="Calibri Light" w:hAnsi="Calibri Light" w:cs="Times New Roman"/>
      <w:b/>
      <w:bCs/>
      <w:i/>
      <w:iCs/>
      <w:color w:val="000000"/>
      <w:sz w:val="28"/>
      <w:szCs w:val="28"/>
      <w:lang w:eastAsia="en-US"/>
    </w:rPr>
  </w:style>
  <w:style w:type="character" w:customStyle="1" w:styleId="70">
    <w:name w:val="Заголовок 7 Знак"/>
    <w:basedOn w:val="a0"/>
    <w:link w:val="7"/>
    <w:uiPriority w:val="99"/>
    <w:semiHidden/>
    <w:locked/>
    <w:rsid w:val="002B52D0"/>
    <w:rPr>
      <w:rFonts w:ascii="Cambria" w:hAnsi="Cambria" w:cs="Times New Roman"/>
      <w:i/>
      <w:iCs/>
      <w:color w:val="243F60"/>
      <w:sz w:val="22"/>
      <w:szCs w:val="22"/>
      <w:lang w:val="uk-UA" w:eastAsia="en-US"/>
    </w:rPr>
  </w:style>
  <w:style w:type="paragraph" w:customStyle="1" w:styleId="a3">
    <w:name w:val="Знак"/>
    <w:basedOn w:val="a"/>
    <w:uiPriority w:val="99"/>
    <w:rsid w:val="00BF2DE9"/>
    <w:pPr>
      <w:spacing w:after="0" w:line="240" w:lineRule="auto"/>
    </w:pPr>
    <w:rPr>
      <w:rFonts w:ascii="Verdana" w:eastAsia="Times New Roman" w:hAnsi="Verdana" w:cs="Verdana"/>
      <w:sz w:val="20"/>
      <w:szCs w:val="20"/>
      <w:lang w:val="en-US"/>
    </w:rPr>
  </w:style>
  <w:style w:type="paragraph" w:styleId="a4">
    <w:name w:val="List Paragraph"/>
    <w:basedOn w:val="a"/>
    <w:uiPriority w:val="99"/>
    <w:qFormat/>
    <w:rsid w:val="00D739E4"/>
    <w:pPr>
      <w:ind w:left="720"/>
    </w:pPr>
  </w:style>
  <w:style w:type="character" w:styleId="a5">
    <w:name w:val="Hyperlink"/>
    <w:basedOn w:val="a0"/>
    <w:uiPriority w:val="99"/>
    <w:rsid w:val="00582678"/>
    <w:rPr>
      <w:rFonts w:cs="Times New Roman"/>
      <w:color w:val="0000FF"/>
      <w:u w:val="single"/>
    </w:rPr>
  </w:style>
  <w:style w:type="paragraph" w:customStyle="1" w:styleId="Default">
    <w:name w:val="Default"/>
    <w:uiPriority w:val="99"/>
    <w:rsid w:val="00C82168"/>
    <w:pPr>
      <w:autoSpaceDE w:val="0"/>
      <w:autoSpaceDN w:val="0"/>
      <w:adjustRightInd w:val="0"/>
    </w:pPr>
    <w:rPr>
      <w:rFonts w:ascii="Times New Roman" w:hAnsi="Times New Roman"/>
      <w:color w:val="000000"/>
      <w:sz w:val="24"/>
      <w:szCs w:val="24"/>
      <w:lang w:val="ru-RU" w:eastAsia="ru-RU"/>
    </w:rPr>
  </w:style>
  <w:style w:type="character" w:customStyle="1" w:styleId="apple-converted-space">
    <w:name w:val="apple-converted-space"/>
    <w:rsid w:val="0061572E"/>
  </w:style>
  <w:style w:type="paragraph" w:styleId="a6">
    <w:name w:val="Title"/>
    <w:basedOn w:val="a"/>
    <w:link w:val="a7"/>
    <w:uiPriority w:val="99"/>
    <w:qFormat/>
    <w:locked/>
    <w:rsid w:val="002818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 Знак"/>
    <w:basedOn w:val="a0"/>
    <w:link w:val="a6"/>
    <w:uiPriority w:val="99"/>
    <w:locked/>
    <w:rsid w:val="002818DE"/>
    <w:rPr>
      <w:rFonts w:ascii="Times New Roman" w:hAnsi="Times New Roman" w:cs="Times New Roman"/>
      <w:sz w:val="24"/>
      <w:szCs w:val="24"/>
      <w:lang w:val="uk-UA"/>
    </w:rPr>
  </w:style>
  <w:style w:type="paragraph" w:styleId="a8">
    <w:name w:val="Normal (Web)"/>
    <w:basedOn w:val="a"/>
    <w:uiPriority w:val="99"/>
    <w:rsid w:val="002818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locked/>
    <w:rsid w:val="002818DE"/>
    <w:rPr>
      <w:rFonts w:cs="Times New Roman"/>
      <w:b/>
    </w:rPr>
  </w:style>
  <w:style w:type="paragraph" w:customStyle="1" w:styleId="aa">
    <w:name w:val="Текст_п"/>
    <w:basedOn w:val="a"/>
    <w:uiPriority w:val="99"/>
    <w:rsid w:val="002818DE"/>
    <w:pPr>
      <w:spacing w:after="0" w:line="264" w:lineRule="auto"/>
      <w:ind w:firstLine="567"/>
      <w:jc w:val="both"/>
    </w:pPr>
    <w:rPr>
      <w:rFonts w:ascii="Times New Roman" w:eastAsia="Times New Roman" w:hAnsi="Times New Roman" w:cs="Times New Roman"/>
      <w:sz w:val="24"/>
      <w:szCs w:val="20"/>
      <w:lang w:eastAsia="ru-RU"/>
    </w:rPr>
  </w:style>
  <w:style w:type="character" w:customStyle="1" w:styleId="ab">
    <w:name w:val="Оглавление_"/>
    <w:link w:val="ac"/>
    <w:uiPriority w:val="99"/>
    <w:locked/>
    <w:rsid w:val="00395890"/>
    <w:rPr>
      <w:rFonts w:ascii="Times New Roman" w:hAnsi="Times New Roman"/>
      <w:spacing w:val="11"/>
      <w:sz w:val="23"/>
      <w:shd w:val="clear" w:color="auto" w:fill="FFFFFF"/>
    </w:rPr>
  </w:style>
  <w:style w:type="character" w:customStyle="1" w:styleId="12">
    <w:name w:val="Оглавление + 12"/>
    <w:aliases w:val="5 pt19,Курсив4,Интервал 0 pt8"/>
    <w:uiPriority w:val="99"/>
    <w:rsid w:val="00395890"/>
    <w:rPr>
      <w:rFonts w:ascii="Times New Roman" w:hAnsi="Times New Roman"/>
      <w:i/>
      <w:spacing w:val="1"/>
      <w:sz w:val="23"/>
    </w:rPr>
  </w:style>
  <w:style w:type="character" w:customStyle="1" w:styleId="21">
    <w:name w:val="Оглавление (2)_"/>
    <w:link w:val="22"/>
    <w:uiPriority w:val="99"/>
    <w:locked/>
    <w:rsid w:val="00395890"/>
    <w:rPr>
      <w:rFonts w:ascii="Times New Roman" w:hAnsi="Times New Roman"/>
      <w:spacing w:val="6"/>
      <w:sz w:val="14"/>
      <w:shd w:val="clear" w:color="auto" w:fill="FFFFFF"/>
    </w:rPr>
  </w:style>
  <w:style w:type="paragraph" w:customStyle="1" w:styleId="ac">
    <w:name w:val="Оглавление"/>
    <w:basedOn w:val="a"/>
    <w:link w:val="ab"/>
    <w:uiPriority w:val="99"/>
    <w:rsid w:val="00395890"/>
    <w:pPr>
      <w:shd w:val="clear" w:color="auto" w:fill="FFFFFF"/>
      <w:spacing w:before="1080" w:after="0" w:line="307" w:lineRule="exact"/>
    </w:pPr>
    <w:rPr>
      <w:rFonts w:ascii="Times New Roman" w:eastAsia="Times New Roman" w:hAnsi="Times New Roman" w:cs="Times New Roman"/>
      <w:spacing w:val="11"/>
      <w:sz w:val="23"/>
      <w:szCs w:val="23"/>
      <w:lang w:eastAsia="uk-UA"/>
    </w:rPr>
  </w:style>
  <w:style w:type="paragraph" w:customStyle="1" w:styleId="22">
    <w:name w:val="Оглавление (2)"/>
    <w:basedOn w:val="a"/>
    <w:link w:val="21"/>
    <w:uiPriority w:val="99"/>
    <w:rsid w:val="00395890"/>
    <w:pPr>
      <w:shd w:val="clear" w:color="auto" w:fill="FFFFFF"/>
      <w:spacing w:after="180" w:line="240" w:lineRule="atLeast"/>
    </w:pPr>
    <w:rPr>
      <w:rFonts w:ascii="Times New Roman" w:eastAsia="Times New Roman" w:hAnsi="Times New Roman" w:cs="Times New Roman"/>
      <w:spacing w:val="6"/>
      <w:sz w:val="14"/>
      <w:szCs w:val="14"/>
      <w:lang w:eastAsia="uk-UA"/>
    </w:rPr>
  </w:style>
  <w:style w:type="paragraph" w:styleId="ad">
    <w:name w:val="Body Text"/>
    <w:basedOn w:val="a"/>
    <w:link w:val="ae"/>
    <w:uiPriority w:val="99"/>
    <w:rsid w:val="00395890"/>
    <w:pPr>
      <w:spacing w:after="0" w:line="240" w:lineRule="auto"/>
    </w:pPr>
    <w:rPr>
      <w:rFonts w:ascii="Times New Roman" w:eastAsia="Times New Roman" w:hAnsi="Times New Roman" w:cs="Times New Roman"/>
      <w:sz w:val="28"/>
      <w:szCs w:val="24"/>
    </w:rPr>
  </w:style>
  <w:style w:type="character" w:customStyle="1" w:styleId="ae">
    <w:name w:val="Основний текст Знак"/>
    <w:basedOn w:val="a0"/>
    <w:link w:val="ad"/>
    <w:uiPriority w:val="99"/>
    <w:locked/>
    <w:rsid w:val="00395890"/>
    <w:rPr>
      <w:rFonts w:ascii="Times New Roman" w:hAnsi="Times New Roman" w:cs="Times New Roman"/>
      <w:sz w:val="24"/>
      <w:szCs w:val="24"/>
      <w:lang w:val="uk-UA" w:eastAsia="en-US"/>
    </w:rPr>
  </w:style>
  <w:style w:type="character" w:customStyle="1" w:styleId="5">
    <w:name w:val="Основной текст (5)_"/>
    <w:link w:val="51"/>
    <w:uiPriority w:val="99"/>
    <w:locked/>
    <w:rsid w:val="00395890"/>
    <w:rPr>
      <w:rFonts w:ascii="Times New Roman" w:hAnsi="Times New Roman"/>
      <w:spacing w:val="11"/>
      <w:sz w:val="23"/>
      <w:shd w:val="clear" w:color="auto" w:fill="FFFFFF"/>
    </w:rPr>
  </w:style>
  <w:style w:type="paragraph" w:customStyle="1" w:styleId="51">
    <w:name w:val="Основной текст (5)1"/>
    <w:basedOn w:val="a"/>
    <w:link w:val="5"/>
    <w:uiPriority w:val="99"/>
    <w:rsid w:val="00395890"/>
    <w:pPr>
      <w:shd w:val="clear" w:color="auto" w:fill="FFFFFF"/>
      <w:spacing w:before="360" w:after="480" w:line="240" w:lineRule="atLeast"/>
    </w:pPr>
    <w:rPr>
      <w:rFonts w:ascii="Times New Roman" w:eastAsia="Times New Roman" w:hAnsi="Times New Roman" w:cs="Times New Roman"/>
      <w:spacing w:val="11"/>
      <w:sz w:val="23"/>
      <w:szCs w:val="23"/>
      <w:lang w:eastAsia="uk-UA"/>
    </w:rPr>
  </w:style>
  <w:style w:type="paragraph" w:styleId="af">
    <w:name w:val="footnote text"/>
    <w:basedOn w:val="a"/>
    <w:link w:val="af0"/>
    <w:uiPriority w:val="99"/>
    <w:semiHidden/>
    <w:rsid w:val="002B52D0"/>
    <w:pPr>
      <w:spacing w:after="0" w:line="240" w:lineRule="auto"/>
    </w:pPr>
    <w:rPr>
      <w:rFonts w:ascii="Arial Unicode MS" w:hAnsi="Arial Unicode MS" w:cs="Times New Roman"/>
      <w:color w:val="000000"/>
      <w:sz w:val="20"/>
      <w:szCs w:val="20"/>
      <w:lang w:val="ru-RU"/>
    </w:rPr>
  </w:style>
  <w:style w:type="character" w:customStyle="1" w:styleId="af0">
    <w:name w:val="Текст виноски Знак"/>
    <w:basedOn w:val="a0"/>
    <w:link w:val="af"/>
    <w:uiPriority w:val="99"/>
    <w:semiHidden/>
    <w:locked/>
    <w:rsid w:val="002B52D0"/>
    <w:rPr>
      <w:rFonts w:ascii="Arial Unicode MS" w:eastAsia="Times New Roman" w:hAnsi="Arial Unicode MS" w:cs="Times New Roman"/>
      <w:color w:val="000000"/>
      <w:lang w:eastAsia="en-US"/>
    </w:rPr>
  </w:style>
  <w:style w:type="character" w:styleId="af1">
    <w:name w:val="footnote reference"/>
    <w:basedOn w:val="a0"/>
    <w:uiPriority w:val="99"/>
    <w:semiHidden/>
    <w:rsid w:val="002B52D0"/>
    <w:rPr>
      <w:rFonts w:cs="Times New Roman"/>
      <w:vertAlign w:val="superscript"/>
    </w:rPr>
  </w:style>
  <w:style w:type="numbering" w:customStyle="1" w:styleId="11">
    <w:name w:val="Нет списка1"/>
    <w:next w:val="a2"/>
    <w:uiPriority w:val="99"/>
    <w:semiHidden/>
    <w:unhideWhenUsed/>
    <w:rsid w:val="00B70A36"/>
  </w:style>
  <w:style w:type="table" w:styleId="af2">
    <w:name w:val="Table Grid"/>
    <w:basedOn w:val="a1"/>
    <w:uiPriority w:val="59"/>
    <w:locked/>
    <w:rsid w:val="00B70A36"/>
    <w:rPr>
      <w:rFonts w:cs="Arial"/>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
    <w:basedOn w:val="a"/>
    <w:rsid w:val="00B70A36"/>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f4">
    <w:name w:val="Balloon Text"/>
    <w:basedOn w:val="a"/>
    <w:link w:val="af5"/>
    <w:uiPriority w:val="99"/>
    <w:semiHidden/>
    <w:unhideWhenUsed/>
    <w:rsid w:val="00B70A36"/>
    <w:pPr>
      <w:spacing w:after="0" w:line="240" w:lineRule="auto"/>
    </w:pPr>
    <w:rPr>
      <w:rFonts w:ascii="Tahoma" w:hAnsi="Tahoma" w:cs="Tahoma"/>
      <w:sz w:val="16"/>
      <w:szCs w:val="16"/>
      <w:lang w:val="ru-RU"/>
    </w:rPr>
  </w:style>
  <w:style w:type="character" w:customStyle="1" w:styleId="af5">
    <w:name w:val="Текст у виносці Знак"/>
    <w:basedOn w:val="a0"/>
    <w:link w:val="af4"/>
    <w:uiPriority w:val="99"/>
    <w:semiHidden/>
    <w:rsid w:val="00B70A36"/>
    <w:rPr>
      <w:rFonts w:ascii="Tahoma" w:hAnsi="Tahoma" w:cs="Tahoma"/>
      <w:sz w:val="16"/>
      <w:szCs w:val="16"/>
      <w:lang w:val="ru-RU" w:eastAsia="en-US"/>
    </w:rPr>
  </w:style>
  <w:style w:type="paragraph" w:styleId="af6">
    <w:name w:val="header"/>
    <w:basedOn w:val="a"/>
    <w:link w:val="af7"/>
    <w:uiPriority w:val="99"/>
    <w:unhideWhenUsed/>
    <w:rsid w:val="00B70A36"/>
    <w:pPr>
      <w:tabs>
        <w:tab w:val="center" w:pos="4677"/>
        <w:tab w:val="right" w:pos="9355"/>
      </w:tabs>
      <w:spacing w:after="0" w:line="240" w:lineRule="auto"/>
    </w:pPr>
    <w:rPr>
      <w:rFonts w:cs="Arial"/>
      <w:lang w:val="ru-RU"/>
    </w:rPr>
  </w:style>
  <w:style w:type="character" w:customStyle="1" w:styleId="af7">
    <w:name w:val="Верхній колонтитул Знак"/>
    <w:basedOn w:val="a0"/>
    <w:link w:val="af6"/>
    <w:uiPriority w:val="99"/>
    <w:rsid w:val="00B70A36"/>
    <w:rPr>
      <w:rFonts w:cs="Arial"/>
      <w:lang w:val="ru-RU" w:eastAsia="en-US"/>
    </w:rPr>
  </w:style>
  <w:style w:type="paragraph" w:styleId="af8">
    <w:name w:val="footer"/>
    <w:basedOn w:val="a"/>
    <w:link w:val="af9"/>
    <w:uiPriority w:val="99"/>
    <w:unhideWhenUsed/>
    <w:rsid w:val="00B70A36"/>
    <w:pPr>
      <w:tabs>
        <w:tab w:val="center" w:pos="4677"/>
        <w:tab w:val="right" w:pos="9355"/>
      </w:tabs>
      <w:spacing w:after="0" w:line="240" w:lineRule="auto"/>
    </w:pPr>
    <w:rPr>
      <w:rFonts w:cs="Arial"/>
      <w:lang w:val="ru-RU"/>
    </w:rPr>
  </w:style>
  <w:style w:type="character" w:customStyle="1" w:styleId="af9">
    <w:name w:val="Нижній колонтитул Знак"/>
    <w:basedOn w:val="a0"/>
    <w:link w:val="af8"/>
    <w:uiPriority w:val="99"/>
    <w:rsid w:val="00B70A36"/>
    <w:rPr>
      <w:rFonts w:cs="Arial"/>
      <w:lang w:val="ru-RU" w:eastAsia="en-US"/>
    </w:rPr>
  </w:style>
  <w:style w:type="paragraph" w:styleId="HTML">
    <w:name w:val="HTML Preformatted"/>
    <w:basedOn w:val="a"/>
    <w:link w:val="HTML0"/>
    <w:uiPriority w:val="99"/>
    <w:unhideWhenUsed/>
    <w:rsid w:val="00B7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B70A36"/>
    <w:rPr>
      <w:rFonts w:ascii="Courier New" w:eastAsia="Times New Roman" w:hAnsi="Courier New" w:cs="Courier New"/>
      <w:sz w:val="20"/>
      <w:szCs w:val="20"/>
      <w:lang w:val="ru-RU" w:eastAsia="ru-RU"/>
    </w:rPr>
  </w:style>
  <w:style w:type="character" w:styleId="afa">
    <w:name w:val="Emphasis"/>
    <w:uiPriority w:val="20"/>
    <w:qFormat/>
    <w:locked/>
    <w:rsid w:val="00B70A36"/>
    <w:rPr>
      <w:i/>
      <w:iCs/>
    </w:rPr>
  </w:style>
  <w:style w:type="character" w:customStyle="1" w:styleId="w">
    <w:name w:val="w"/>
    <w:rsid w:val="00B7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31226">
      <w:marLeft w:val="0"/>
      <w:marRight w:val="0"/>
      <w:marTop w:val="0"/>
      <w:marBottom w:val="0"/>
      <w:divBdr>
        <w:top w:val="none" w:sz="0" w:space="0" w:color="auto"/>
        <w:left w:val="none" w:sz="0" w:space="0" w:color="auto"/>
        <w:bottom w:val="none" w:sz="0" w:space="0" w:color="auto"/>
        <w:right w:val="none" w:sz="0" w:space="0" w:color="auto"/>
      </w:divBdr>
    </w:div>
    <w:div w:id="1277831227">
      <w:marLeft w:val="0"/>
      <w:marRight w:val="0"/>
      <w:marTop w:val="0"/>
      <w:marBottom w:val="0"/>
      <w:divBdr>
        <w:top w:val="none" w:sz="0" w:space="0" w:color="auto"/>
        <w:left w:val="none" w:sz="0" w:space="0" w:color="auto"/>
        <w:bottom w:val="none" w:sz="0" w:space="0" w:color="auto"/>
        <w:right w:val="none" w:sz="0" w:space="0" w:color="auto"/>
      </w:divBdr>
    </w:div>
    <w:div w:id="1940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8%D0%B2%D0%B5%D0%B9%D1%86%D0%B0%D1%80%D1%96%D1%8F" TargetMode="External"/><Relationship Id="rId18" Type="http://schemas.openxmlformats.org/officeDocument/2006/relationships/hyperlink" Target="https://uk.wikipedia.org/wiki/%D0%A2%D0%B5%D1%80%D0%B8%D1%82%D0%BE%D1%80%D1%96%D1%8F" TargetMode="External"/><Relationship Id="rId26" Type="http://schemas.openxmlformats.org/officeDocument/2006/relationships/hyperlink" Target="https://uk.wikipedia.org/wiki/%D0%90%D0%BD%D1%82%D0%B8%D1%82%D0%B5%D0%B7%D0%B0" TargetMode="External"/><Relationship Id="rId39" Type="http://schemas.openxmlformats.org/officeDocument/2006/relationships/hyperlink" Target="https://uk.wikipedia.org/w/index.php?title=%D0%9A%D0%B0%D0%BD%D0%B4%D0%B8%D0%B4%D0%B0%D1%82_(%D0%B2%D0%B8%D0%B1%D0%BE%D1%80%D0%B8)&amp;action=edit&amp;redlink=1" TargetMode="External"/><Relationship Id="rId21" Type="http://schemas.openxmlformats.org/officeDocument/2006/relationships/hyperlink" Target="https://uk.wikipedia.org/wiki/%D0%97%D0%B0%D1%85%D1%96%D0%B4%D0%BD%D0%B0_%D0%84%D0%B2%D1%80%D0%BE%D0%BF%D0%B0" TargetMode="External"/><Relationship Id="rId34" Type="http://schemas.openxmlformats.org/officeDocument/2006/relationships/hyperlink" Target="https://uk.wikipedia.org/wiki/%D0%94%D0%B5%D1%80%D0%B6%D0%B0%D0%B2%D0%BD%D0%B0_%D0%B2%D0%BB%D0%B0%D0%B4%D0%B0" TargetMode="External"/><Relationship Id="rId42" Type="http://schemas.openxmlformats.org/officeDocument/2006/relationships/hyperlink" Target="https://uk.wikipedia.org/wiki/%D0%9B%D0%B0%D1%82%D0%B8%D0%BD%D1%81%D1%8C%D0%BA%D0%B0_%D0%BC%D0%BE%D0%B2%D0%B0" TargetMode="External"/><Relationship Id="rId47" Type="http://schemas.openxmlformats.org/officeDocument/2006/relationships/hyperlink" Target="https://uk.wikipedia.org/wiki/%D0%A2%D0%B5%D1%80%D0%B8%D1%82%D0%BE%D1%80%D1%96%D1%8F" TargetMode="External"/><Relationship Id="rId50" Type="http://schemas.openxmlformats.org/officeDocument/2006/relationships/hyperlink" Target="https://uk.wikipedia.org/wiki/%D0%9F%D0%BE%D0%BB%D1%96%D1%82%D0%B8%D1%87%D0%BD%D0%B0_%D0%B2%D0%BB%D0%B0%D0%B4%D0%B0" TargetMode="External"/><Relationship Id="rId55" Type="http://schemas.openxmlformats.org/officeDocument/2006/relationships/hyperlink" Target="https://uk.wikipedia.org/wiki/%D0%9F%D0%BE%D0%B2%D0%BD%D0%BE%D0%B2%D0%B0%D0%B6%D0%B5%D0%BD%D0%BD%D1%8F" TargetMode="External"/><Relationship Id="rId7" Type="http://schemas.openxmlformats.org/officeDocument/2006/relationships/hyperlink" Target="http://vo.ukraine.edu.ua/" TargetMode="External"/><Relationship Id="rId2" Type="http://schemas.openxmlformats.org/officeDocument/2006/relationships/styles" Target="styles.xml"/><Relationship Id="rId16" Type="http://schemas.openxmlformats.org/officeDocument/2006/relationships/hyperlink" Target="https://ru.wikipedia.org/wiki/%D0%93%D1%80%D0%B5%D1%87%D0%B5%D1%81%D0%BA%D0%B8%D0%B9_%D1%8F%D0%B7%D1%8B%D0%BA" TargetMode="External"/><Relationship Id="rId20" Type="http://schemas.openxmlformats.org/officeDocument/2006/relationships/hyperlink" Target="https://uk.wikipedia.org/wiki/%D0%9C%D1%96%D0%B6%D0%BD%D0%B0%D1%80%D0%BE%D0%B4%D0%BD%D1%96_%D0%B2%D1%96%D0%B4%D0%BD%D0%BE%D1%81%D0%B8%D0%BD%D0%B8" TargetMode="External"/><Relationship Id="rId29" Type="http://schemas.openxmlformats.org/officeDocument/2006/relationships/hyperlink" Target="https://uk.wikipedia.org/wiki/%D0%A0%D0%95%D0%92" TargetMode="External"/><Relationship Id="rId41" Type="http://schemas.openxmlformats.org/officeDocument/2006/relationships/hyperlink" Target="https://ru.wikipedia.org/wiki/%D0%9B%D0%B0%D1%82%D0%B8%D0%BD%D1%81%D0%BA%D0%B8%D0%B9_%D1%8F%D0%B7%D1%8B%D0%BA" TargetMode="External"/><Relationship Id="rId54" Type="http://schemas.openxmlformats.org/officeDocument/2006/relationships/hyperlink" Target="https://uk.wikipedia.org/wiki/%D0%9E%D1%80%D0%B3%D0%B0%D0%BD"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86%D1%82%D0%B0%D0%BB%D1%96%D1%8F" TargetMode="External"/><Relationship Id="rId24" Type="http://schemas.openxmlformats.org/officeDocument/2006/relationships/hyperlink" Target="https://uk.wikipedia.org/wiki/%D0%9A%D0%BE%D0%BC%D1%83%D0%BD%D1%96%D1%81%D1%82%D0%B8%D1%87%D0%BD%D0%B0_%D0%BF%D0%B0%D1%80%D1%82%D1%96%D1%8F_%D0%86%D1%81%D0%BF%D0%B0%D0%BD%D1%96%D1%97" TargetMode="External"/><Relationship Id="rId32" Type="http://schemas.openxmlformats.org/officeDocument/2006/relationships/hyperlink" Target="https://uk.wikipedia.org/wiki/%D0%9C%D1%96%D1%81%D1%86%D0%B5%D0%B2%D0%B5_%D1%81%D0%B0%D0%BC%D0%BE%D0%B2%D1%80%D1%8F%D0%B4%D1%83%D0%B2%D0%B0%D0%BD%D0%BD%D1%8F" TargetMode="External"/><Relationship Id="rId37" Type="http://schemas.openxmlformats.org/officeDocument/2006/relationships/hyperlink" Target="https://ru.wikipedia.org/wiki/%D0%9B%D0%B0%D1%82%D0%B8%D0%BD%D1%81%D0%BA%D0%B8%D0%B9_%D1%8F%D0%B7%D1%8B%D0%BA" TargetMode="External"/><Relationship Id="rId40" Type="http://schemas.openxmlformats.org/officeDocument/2006/relationships/hyperlink" Target="https://uk.wikipedia.org/wiki/%D0%92%D0%B8%D0%B1%D0%BE%D1%80%D0%B8" TargetMode="External"/><Relationship Id="rId45" Type="http://schemas.openxmlformats.org/officeDocument/2006/relationships/hyperlink" Target="https://uk.wikipedia.org/wiki/%D0%A1%D1%83%D0%B2%D0%B5%D1%80%D0%B5%D0%BD%D1%96%D1%82%D0%B5%D1%82" TargetMode="External"/><Relationship Id="rId53" Type="http://schemas.openxmlformats.org/officeDocument/2006/relationships/hyperlink" Target="https://uk.wikipedia.org/wiki/%D0%A1%D0%B8%D1%81%D1%82%D0%B5%D0%BC%D0%B0" TargetMode="External"/><Relationship Id="rId58" Type="http://schemas.openxmlformats.org/officeDocument/2006/relationships/hyperlink" Target="http://www.lib.academy.sumy.ua/BiblList.Asp?WhatAction=RefList&amp;Pos=1&amp;ResCount=20&amp;SearchStr=&#1054;&#1083;&#1077;&#1089;&#1100;&#1082;&#1110;&#1074;%20&#1030;.&amp;RefType=AvtList&amp;RefValue=21772&amp;BaseType=StaCards" TargetMode="External"/><Relationship Id="rId5" Type="http://schemas.openxmlformats.org/officeDocument/2006/relationships/footnotes" Target="footnotes.xml"/><Relationship Id="rId15" Type="http://schemas.openxmlformats.org/officeDocument/2006/relationships/hyperlink" Target="https://uk.wikipedia.org/wiki/%D0%9C%D0%BE%D0%BD%D0%B0%D0%BA%D0%BE" TargetMode="External"/><Relationship Id="rId23" Type="http://schemas.openxmlformats.org/officeDocument/2006/relationships/hyperlink" Target="https://uk.wikipedia.org/wiki/%D0%86%D1%82%D0%B0%D0%BB%D1%96%D0%B9%D1%81%D1%8C%D0%BA%D0%B0_%D0%BA%D0%BE%D0%BC%D1%83%D0%BD%D1%96%D1%81%D1%82%D0%B8%D1%87%D0%BD%D0%B0_%D0%BF%D0%B0%D1%80%D1%82%D1%96%D1%8F" TargetMode="External"/><Relationship Id="rId28" Type="http://schemas.openxmlformats.org/officeDocument/2006/relationships/hyperlink" Target="https://uk.wikipedia.org/wiki/%D0%92%D0%B0%D1%80%D1%88%D0%B0%D0%B2%D1%81%D1%8C%D0%BA%D0%B8%D0%B9_%D0%9F%D0%B0%D0%BA%D1%82" TargetMode="External"/><Relationship Id="rId36" Type="http://schemas.openxmlformats.org/officeDocument/2006/relationships/hyperlink" Target="https://uk.wikipedia.org/wiki/%D0%9F%D0%BE%D0%BB%D1%96%D1%82%D0%B8%D1%87%D0%BD%D0%B0_%D1%81%D0%B8%D1%81%D1%82%D0%B5%D0%BC%D0%B0" TargetMode="External"/><Relationship Id="rId49" Type="http://schemas.openxmlformats.org/officeDocument/2006/relationships/hyperlink" Target="https://uk.wikipedia.org/wiki/%D0%94%D0%B5%D1%80%D0%B6%D0%B0%D0%B2%D0%B0" TargetMode="External"/><Relationship Id="rId57" Type="http://schemas.openxmlformats.org/officeDocument/2006/relationships/hyperlink" Target="http://www.lib.academy.sumy.ua/BiblList.Asp?WhatAction=RefList&amp;Pos=1&amp;ResCount=20&amp;SearchStr=&#1040;&#1073;&#1083;&#1103;&#1079;&#1086;&#1074;%20&#1044;.&amp;RefType=AvtList&amp;RefValue=23181&amp;BaseType=StaCards" TargetMode="External"/><Relationship Id="rId61" Type="http://schemas.openxmlformats.org/officeDocument/2006/relationships/fontTable" Target="fontTable.xml"/><Relationship Id="rId10" Type="http://schemas.openxmlformats.org/officeDocument/2006/relationships/hyperlink" Target="https://uk.wikipedia.org/wiki/%D0%A1%D0%B0%D0%BD-%D0%9C%D0%B0%D1%80%D0%B8%D0%BD%D0%BE" TargetMode="External"/><Relationship Id="rId19" Type="http://schemas.openxmlformats.org/officeDocument/2006/relationships/hyperlink" Target="https://uk.wikipedia.org/wiki/%D0%9D%D0%B5%D0%B7%D0%B0%D0%BB%D0%B5%D0%B6%D0%BD%D1%96%D1%81%D1%82%D1%8C" TargetMode="External"/><Relationship Id="rId31" Type="http://schemas.openxmlformats.org/officeDocument/2006/relationships/hyperlink" Target="https://uk.wikipedia.org/wiki/%D0%94%D0%B5%D1%80%D0%B6%D0%B0%D0%B2%D0%BD%D0%B0_%D0%B2%D0%BB%D0%B0%D0%B4%D0%B0" TargetMode="External"/><Relationship Id="rId44" Type="http://schemas.openxmlformats.org/officeDocument/2006/relationships/hyperlink" Target="https://uk.wikipedia.org/wiki/%D0%97%D0%B5%D0%BC%D0%BB%D1%8F" TargetMode="External"/><Relationship Id="rId52" Type="http://schemas.openxmlformats.org/officeDocument/2006/relationships/hyperlink" Target="https://uk.wikipedia.org/wiki/%D0%94%D0%B5%D1%80%D0%B6%D0%B0%D0%B2%D0%B0" TargetMode="External"/><Relationship Id="rId60" Type="http://schemas.openxmlformats.org/officeDocument/2006/relationships/hyperlink" Target="http://zakon1.rada.gov.ua/cgi-bin/laws/main.cgi" TargetMode="External"/><Relationship Id="rId4" Type="http://schemas.openxmlformats.org/officeDocument/2006/relationships/webSettings" Target="webSettings.xml"/><Relationship Id="rId9" Type="http://schemas.openxmlformats.org/officeDocument/2006/relationships/hyperlink" Target="https://uk.wikipedia.org/wiki/%D0%9B%D0%B0%D1%82%D0%B8%D0%BD%D1%81%D1%8C%D0%BA%D0%B0_%D0%BC%D0%BE%D0%B2%D0%B0" TargetMode="External"/><Relationship Id="rId14" Type="http://schemas.openxmlformats.org/officeDocument/2006/relationships/hyperlink" Target="https://uk.wikipedia.org/wiki/%D0%93%D0%B0%D0%BC%D0%B1%D1%96%D1%8F" TargetMode="External"/><Relationship Id="rId22" Type="http://schemas.openxmlformats.org/officeDocument/2006/relationships/hyperlink" Target="https://uk.wikipedia.org/wiki/%D0%A4%D1%80%D0%B0%D0%BD%D1%86%D1%83%D0%B7%D1%8C%D0%BA%D0%B0_%D0%BA%D0%BE%D0%BC%D1%83%D0%BD%D1%96%D1%81%D1%82%D0%B8%D1%87%D0%BD%D0%B0_%D0%BF%D0%B0%D1%80%D1%82%D1%96%D1%8F" TargetMode="External"/><Relationship Id="rId27" Type="http://schemas.openxmlformats.org/officeDocument/2006/relationships/hyperlink" Target="https://uk.wikipedia.org/wiki/%D0%A1%D0%BE%D1%86%D1%96%D0%B0%D0%BB%D1%96%D0%B7%D0%BC" TargetMode="External"/><Relationship Id="rId30" Type="http://schemas.openxmlformats.org/officeDocument/2006/relationships/hyperlink" Target="https://uk.wikipedia.org/wiki/%D0%9F%D1%80%D0%B0%D0%B2%D0%BE" TargetMode="External"/><Relationship Id="rId35" Type="http://schemas.openxmlformats.org/officeDocument/2006/relationships/hyperlink" Target="https://uk.wikipedia.org/wiki/%D0%9A%D0%BE%D0%BD%D1%81%D1%82%D0%B8%D1%82%D1%83%D1%86%D1%96%D1%8F" TargetMode="External"/><Relationship Id="rId43" Type="http://schemas.openxmlformats.org/officeDocument/2006/relationships/hyperlink" Target="https://uk.wikipedia.org/wiki/%D0%94%D0%B5%D1%80%D0%B6%D0%B0%D0%B2%D0%BD%D0%B8%D0%B9_%D0%BA%D0%BE%D1%80%D0%B4%D0%BE%D0%BD" TargetMode="External"/><Relationship Id="rId48" Type="http://schemas.openxmlformats.org/officeDocument/2006/relationships/hyperlink" Target="https://uk.wikipedia.org/wiki/%D0%9D%D0%B0%D1%86%D1%96%D1%8F" TargetMode="External"/><Relationship Id="rId56" Type="http://schemas.openxmlformats.org/officeDocument/2006/relationships/hyperlink" Target="https://uk.wikipedia.org/wiki/%D0%94%D0%B5%D1%80%D0%B6%D0%B0%D0%B2%D0%B0" TargetMode="External"/><Relationship Id="rId8" Type="http://schemas.openxmlformats.org/officeDocument/2006/relationships/hyperlink" Target="https://uk.wikipedia.org/wiki/%D0%A4%D1%80%D0%B0%D0%BD%D1%86%D1%83%D0%B7%D1%8C%D0%BA%D0%B0_%D0%BC%D0%BE%D0%B2%D0%B0" TargetMode="External"/><Relationship Id="rId51" Type="http://schemas.openxmlformats.org/officeDocument/2006/relationships/hyperlink" Target="https://uk.wikipedia.org/wiki/%D0%93%D1%80%D0%BE%D0%BC%D0%B0%D0%B4%D1%8F%D0%BD%D0%B8%D0%BD" TargetMode="External"/><Relationship Id="rId3" Type="http://schemas.openxmlformats.org/officeDocument/2006/relationships/settings" Target="settings.xml"/><Relationship Id="rId12" Type="http://schemas.openxmlformats.org/officeDocument/2006/relationships/hyperlink" Target="https://uk.wikipedia.org/w/index.php?title=%D0%9A%D0%B0%D0%BB%D1%8C%D0%BF%D0%BE%D0%BD%D0%B5&amp;action=edit&amp;redlink=1" TargetMode="External"/><Relationship Id="rId17" Type="http://schemas.openxmlformats.org/officeDocument/2006/relationships/hyperlink" Target="https://uk.wikipedia.org/wiki/%D0%94%D0%B5%D1%80%D0%B6%D0%B0%D0%B2%D0%B0" TargetMode="External"/><Relationship Id="rId25" Type="http://schemas.openxmlformats.org/officeDocument/2006/relationships/hyperlink" Target="https://uk.wikipedia.org/wiki/%D0%A5%D0%BE%D0%BB%D0%BE%D0%B4%D0%BD%D0%B0_%D0%B2%D1%96%D0%B9%D0%BD%D0%B0" TargetMode="External"/><Relationship Id="rId33" Type="http://schemas.openxmlformats.org/officeDocument/2006/relationships/hyperlink" Target="https://uk.wikipedia.org/wiki/%D0%9A%D0%BE%D0%BD%D1%81%D1%82%D0%B8%D1%82%D1%83%D1%86%D1%96%D1%8F" TargetMode="External"/><Relationship Id="rId38" Type="http://schemas.openxmlformats.org/officeDocument/2006/relationships/hyperlink" Target="https://uk.wikipedia.org/wiki/%D0%93%D0%BE%D0%BB%D0%BE%D1%81%D1%83%D0%B2%D0%B0%D0%BD%D0%BD%D1%8F" TargetMode="External"/><Relationship Id="rId46" Type="http://schemas.openxmlformats.org/officeDocument/2006/relationships/hyperlink" Target="https://uk.wikipedia.org/wiki/%D0%94%D0%B5%D1%80%D0%B6%D0%B0%D0%B2%D0%B0" TargetMode="External"/><Relationship Id="rId59" Type="http://schemas.openxmlformats.org/officeDocument/2006/relationships/hyperlink" Target="http://worldconstitutio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46944</Words>
  <Characters>26759</Characters>
  <Application>Microsoft Office Word</Application>
  <DocSecurity>0</DocSecurity>
  <Lines>222</Lines>
  <Paragraphs>147</Paragraphs>
  <ScaleCrop>false</ScaleCrop>
  <HeadingPairs>
    <vt:vector size="2" baseType="variant">
      <vt:variant>
        <vt:lpstr>Название</vt:lpstr>
      </vt:variant>
      <vt:variant>
        <vt:i4>1</vt:i4>
      </vt:variant>
    </vt:vector>
  </HeadingPairs>
  <TitlesOfParts>
    <vt:vector size="1" baseType="lpstr">
      <vt:lpstr>ВІДКРИТИЙ МІЖНАРОДНИЙ УНІВЕРСИТЕТ</vt:lpstr>
    </vt:vector>
  </TitlesOfParts>
  <Company>Home</Company>
  <LinksUpToDate>false</LinksUpToDate>
  <CharactersWithSpaces>73556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dc:title>
  <dc:subject/>
  <dc:creator>222</dc:creator>
  <cp:keywords/>
  <dc:description/>
  <cp:lastModifiedBy>Admin</cp:lastModifiedBy>
  <cp:revision>4</cp:revision>
  <cp:lastPrinted>2013-04-04T07:33:00Z</cp:lastPrinted>
  <dcterms:created xsi:type="dcterms:W3CDTF">2022-10-23T22:22:00Z</dcterms:created>
  <dcterms:modified xsi:type="dcterms:W3CDTF">2023-11-19T19:25:00Z</dcterms:modified>
</cp:coreProperties>
</file>