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C691"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pacing w:val="-1"/>
          <w:sz w:val="28"/>
          <w:szCs w:val="28"/>
          <w:lang w:val="uk-UA"/>
        </w:rPr>
        <w:t>ВІДКРИТИЙ МІЖНАРОДНИЙ УНІВЕРСИТЕТ РОЗВИТКУ ЛЮДИНИ</w:t>
      </w:r>
    </w:p>
    <w:p w14:paraId="6B1CADD2"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z w:val="28"/>
          <w:szCs w:val="28"/>
          <w:lang w:val="uk-UA"/>
        </w:rPr>
        <w:t>«УКРАЇНА»</w:t>
      </w:r>
    </w:p>
    <w:p w14:paraId="464548F3" w14:textId="3CF7B9B0" w:rsidR="00AF041F" w:rsidRDefault="00AF041F" w:rsidP="00AF041F">
      <w:pPr>
        <w:shd w:val="clear" w:color="auto" w:fill="FFFFFF"/>
        <w:jc w:val="center"/>
        <w:rPr>
          <w:rFonts w:eastAsia="Times New Roman"/>
          <w:b/>
          <w:bCs/>
          <w:color w:val="000000"/>
          <w:sz w:val="28"/>
          <w:szCs w:val="28"/>
          <w:lang w:val="uk-UA"/>
        </w:rPr>
      </w:pPr>
      <w:r w:rsidRPr="00AF041F">
        <w:rPr>
          <w:rFonts w:eastAsia="Times New Roman"/>
          <w:b/>
          <w:bCs/>
          <w:color w:val="000000"/>
          <w:sz w:val="28"/>
          <w:szCs w:val="28"/>
          <w:lang w:val="uk-UA"/>
        </w:rPr>
        <w:t>ІНСТИТУТ ПРАВА ТА СУСПІЛЬНИХ ВІДНОСИН</w:t>
      </w:r>
    </w:p>
    <w:p w14:paraId="069B5B13" w14:textId="77777777" w:rsidR="001C227E" w:rsidRPr="00AF041F" w:rsidRDefault="001C227E" w:rsidP="00AF041F">
      <w:pPr>
        <w:shd w:val="clear" w:color="auto" w:fill="FFFFFF"/>
        <w:jc w:val="center"/>
        <w:rPr>
          <w:rFonts w:eastAsia="Times New Roman"/>
          <w:lang w:val="uk-UA"/>
        </w:rPr>
      </w:pPr>
    </w:p>
    <w:p w14:paraId="6B0C6F43" w14:textId="77777777" w:rsidR="00AF041F" w:rsidRPr="00AF041F" w:rsidRDefault="00AF041F" w:rsidP="00AF041F">
      <w:pPr>
        <w:ind w:left="3701" w:right="3701"/>
        <w:rPr>
          <w:rFonts w:eastAsia="Times New Roman"/>
          <w:sz w:val="24"/>
          <w:szCs w:val="24"/>
          <w:lang w:val="uk-UA"/>
        </w:rPr>
      </w:pPr>
      <w:r w:rsidRPr="00AF041F">
        <w:rPr>
          <w:rFonts w:eastAsia="Times New Roman"/>
          <w:noProof/>
          <w:sz w:val="24"/>
          <w:szCs w:val="24"/>
          <w:lang w:val="uk-UA" w:eastAsia="uk-UA"/>
        </w:rPr>
        <w:drawing>
          <wp:inline distT="0" distB="0" distL="0" distR="0" wp14:anchorId="00C49EA4" wp14:editId="602A660A">
            <wp:extent cx="1362075" cy="8763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57154723" w14:textId="44714E17" w:rsidR="00AF041F" w:rsidRPr="00AF041F" w:rsidRDefault="00AF041F" w:rsidP="001C227E">
      <w:pPr>
        <w:shd w:val="clear" w:color="auto" w:fill="FFFFFF"/>
        <w:spacing w:before="427" w:line="322" w:lineRule="exact"/>
        <w:jc w:val="center"/>
        <w:rPr>
          <w:rFonts w:eastAsia="Times New Roman"/>
          <w:b/>
          <w:bCs/>
          <w:color w:val="000000"/>
          <w:spacing w:val="-1"/>
          <w:sz w:val="28"/>
          <w:szCs w:val="28"/>
          <w:lang w:val="uk-UA"/>
        </w:rPr>
      </w:pPr>
      <w:r w:rsidRPr="00AF041F">
        <w:rPr>
          <w:rFonts w:eastAsia="Times New Roman"/>
          <w:b/>
          <w:bCs/>
          <w:color w:val="000000"/>
          <w:sz w:val="28"/>
          <w:szCs w:val="28"/>
          <w:lang w:val="uk-UA"/>
        </w:rPr>
        <w:t xml:space="preserve">КАФЕДРА </w:t>
      </w:r>
      <w:r w:rsidR="001C227E">
        <w:rPr>
          <w:rFonts w:eastAsia="Times New Roman"/>
          <w:b/>
          <w:bCs/>
          <w:color w:val="000000"/>
          <w:sz w:val="28"/>
          <w:szCs w:val="28"/>
          <w:lang w:val="uk-UA"/>
        </w:rPr>
        <w:t>ГАЛУЗЕВОГО ПРАВА ТА ЗАГАЛЬНОПРАВОВИХ ДИСЦИПЛІН</w:t>
      </w:r>
    </w:p>
    <w:p w14:paraId="6656F5D6" w14:textId="77777777" w:rsidR="00AF041F" w:rsidRPr="00AF041F" w:rsidRDefault="00AF041F" w:rsidP="00AF041F">
      <w:pPr>
        <w:shd w:val="clear" w:color="auto" w:fill="FFFFFF"/>
        <w:spacing w:before="427" w:line="322" w:lineRule="exact"/>
        <w:ind w:firstLine="1555"/>
        <w:rPr>
          <w:rFonts w:eastAsia="Times New Roman"/>
          <w:lang w:val="uk-UA"/>
        </w:rPr>
      </w:pPr>
    </w:p>
    <w:p w14:paraId="3121F0B4" w14:textId="77777777" w:rsidR="00AF041F" w:rsidRPr="00AF041F" w:rsidRDefault="00AF041F" w:rsidP="003E4CBC">
      <w:pPr>
        <w:shd w:val="clear" w:color="auto" w:fill="FFFFFF"/>
        <w:spacing w:line="360" w:lineRule="auto"/>
        <w:jc w:val="right"/>
        <w:rPr>
          <w:rFonts w:eastAsia="Times New Roman"/>
          <w:lang w:val="uk-UA"/>
        </w:rPr>
      </w:pPr>
      <w:r w:rsidRPr="00AF041F">
        <w:rPr>
          <w:rFonts w:eastAsia="Times New Roman"/>
          <w:b/>
          <w:bCs/>
          <w:color w:val="000000"/>
          <w:sz w:val="28"/>
          <w:szCs w:val="28"/>
          <w:lang w:val="uk-UA"/>
        </w:rPr>
        <w:t>«ЗАТВЕРДЖУЮ»</w:t>
      </w:r>
    </w:p>
    <w:p w14:paraId="04223CE0" w14:textId="77777777" w:rsidR="003E4CBC" w:rsidRPr="001E2E8D" w:rsidRDefault="003E4CBC" w:rsidP="003E4CBC">
      <w:pPr>
        <w:spacing w:line="360" w:lineRule="auto"/>
        <w:ind w:left="5387"/>
        <w:jc w:val="right"/>
        <w:rPr>
          <w:sz w:val="28"/>
          <w:szCs w:val="28"/>
        </w:rPr>
      </w:pPr>
      <w:r w:rsidRPr="001E2E8D">
        <w:rPr>
          <w:sz w:val="28"/>
          <w:szCs w:val="28"/>
        </w:rPr>
        <w:t xml:space="preserve">Проректор з </w:t>
      </w:r>
      <w:proofErr w:type="spellStart"/>
      <w:r>
        <w:rPr>
          <w:sz w:val="28"/>
          <w:szCs w:val="28"/>
        </w:rPr>
        <w:t>освітньої</w:t>
      </w:r>
      <w:proofErr w:type="spellEnd"/>
      <w:r>
        <w:rPr>
          <w:sz w:val="28"/>
          <w:szCs w:val="28"/>
        </w:rPr>
        <w:t xml:space="preserve"> </w:t>
      </w:r>
      <w:proofErr w:type="spellStart"/>
      <w:r>
        <w:rPr>
          <w:sz w:val="28"/>
          <w:szCs w:val="28"/>
        </w:rPr>
        <w:t>діяльності</w:t>
      </w:r>
      <w:proofErr w:type="spellEnd"/>
    </w:p>
    <w:p w14:paraId="126D0EDA" w14:textId="02D89EFC" w:rsidR="00AF041F" w:rsidRPr="00AF041F" w:rsidRDefault="001C227E" w:rsidP="003E4CBC">
      <w:pPr>
        <w:shd w:val="clear" w:color="auto" w:fill="FFFFFF"/>
        <w:tabs>
          <w:tab w:val="left" w:leader="underscore" w:pos="7517"/>
        </w:tabs>
        <w:spacing w:line="360" w:lineRule="auto"/>
        <w:jc w:val="right"/>
        <w:rPr>
          <w:rFonts w:eastAsia="Times New Roman"/>
          <w:lang w:val="uk-UA"/>
        </w:rPr>
      </w:pPr>
      <w:r>
        <w:rPr>
          <w:rFonts w:eastAsia="Times New Roman"/>
          <w:b/>
          <w:bCs/>
          <w:color w:val="000000"/>
          <w:sz w:val="28"/>
          <w:szCs w:val="28"/>
          <w:lang w:val="uk-UA"/>
        </w:rPr>
        <w:t>__________________</w:t>
      </w:r>
      <w:r w:rsidR="00AF041F" w:rsidRPr="00AF041F">
        <w:rPr>
          <w:rFonts w:eastAsia="Times New Roman"/>
          <w:b/>
          <w:bCs/>
          <w:color w:val="000000"/>
          <w:sz w:val="28"/>
          <w:szCs w:val="28"/>
          <w:lang w:val="uk-UA"/>
        </w:rPr>
        <w:t>Коляда О.П.</w:t>
      </w:r>
    </w:p>
    <w:p w14:paraId="24607829" w14:textId="3E763672" w:rsidR="001C227E" w:rsidRDefault="00AF041F" w:rsidP="003E4CBC">
      <w:pPr>
        <w:shd w:val="clear" w:color="auto" w:fill="FFFFFF"/>
        <w:tabs>
          <w:tab w:val="left" w:leader="underscore" w:pos="7867"/>
        </w:tabs>
        <w:spacing w:line="360" w:lineRule="auto"/>
        <w:jc w:val="right"/>
        <w:rPr>
          <w:rFonts w:eastAsia="Times New Roman"/>
          <w:color w:val="000000"/>
          <w:sz w:val="28"/>
          <w:szCs w:val="28"/>
          <w:lang w:val="uk-UA"/>
        </w:rPr>
      </w:pPr>
      <w:r w:rsidRPr="00AF041F">
        <w:rPr>
          <w:rFonts w:eastAsia="Times New Roman"/>
          <w:color w:val="000000"/>
          <w:sz w:val="28"/>
          <w:szCs w:val="28"/>
          <w:lang w:val="uk-UA"/>
        </w:rPr>
        <w:t xml:space="preserve">«____» </w:t>
      </w:r>
      <w:r w:rsidR="001C227E">
        <w:rPr>
          <w:rFonts w:eastAsia="Times New Roman"/>
          <w:color w:val="000000"/>
          <w:sz w:val="28"/>
          <w:szCs w:val="28"/>
          <w:lang w:val="uk-UA"/>
        </w:rPr>
        <w:t>____________</w:t>
      </w:r>
      <w:r w:rsidRPr="00AF041F">
        <w:rPr>
          <w:rFonts w:eastAsia="Times New Roman"/>
          <w:color w:val="000000"/>
          <w:sz w:val="28"/>
          <w:szCs w:val="28"/>
          <w:lang w:val="uk-UA"/>
        </w:rPr>
        <w:t xml:space="preserve"> 202</w:t>
      </w:r>
      <w:r w:rsidR="00404084">
        <w:rPr>
          <w:rFonts w:eastAsia="Times New Roman"/>
          <w:color w:val="000000"/>
          <w:sz w:val="28"/>
          <w:szCs w:val="28"/>
          <w:lang w:val="en-US"/>
        </w:rPr>
        <w:t>3</w:t>
      </w:r>
      <w:r w:rsidRPr="00AF041F">
        <w:rPr>
          <w:rFonts w:eastAsia="Times New Roman"/>
          <w:color w:val="000000"/>
          <w:sz w:val="28"/>
          <w:szCs w:val="28"/>
          <w:lang w:val="uk-UA"/>
        </w:rPr>
        <w:t xml:space="preserve"> року</w:t>
      </w:r>
    </w:p>
    <w:p w14:paraId="11CEEAD8" w14:textId="77777777" w:rsidR="001C227E" w:rsidRDefault="001C227E" w:rsidP="001C227E">
      <w:pPr>
        <w:shd w:val="clear" w:color="auto" w:fill="FFFFFF"/>
        <w:tabs>
          <w:tab w:val="left" w:leader="underscore" w:pos="7867"/>
        </w:tabs>
        <w:spacing w:line="276" w:lineRule="auto"/>
        <w:jc w:val="right"/>
        <w:rPr>
          <w:rFonts w:eastAsia="Times New Roman"/>
          <w:color w:val="000000"/>
          <w:sz w:val="28"/>
          <w:szCs w:val="28"/>
          <w:lang w:val="uk-UA"/>
        </w:rPr>
      </w:pPr>
    </w:p>
    <w:p w14:paraId="24E4ACA4" w14:textId="23EE8E1E" w:rsidR="00AF041F" w:rsidRPr="00AF041F" w:rsidRDefault="00AF041F" w:rsidP="001C227E">
      <w:pPr>
        <w:shd w:val="clear" w:color="auto" w:fill="FFFFFF"/>
        <w:tabs>
          <w:tab w:val="left" w:leader="underscore" w:pos="7867"/>
        </w:tabs>
        <w:spacing w:line="276" w:lineRule="auto"/>
        <w:jc w:val="center"/>
        <w:rPr>
          <w:rFonts w:eastAsia="Times New Roman"/>
          <w:i/>
          <w:iCs/>
          <w:lang w:val="uk-UA"/>
        </w:rPr>
      </w:pPr>
      <w:r w:rsidRPr="00AF041F">
        <w:rPr>
          <w:rFonts w:eastAsia="Times New Roman"/>
          <w:b/>
          <w:bCs/>
          <w:i/>
          <w:iCs/>
          <w:color w:val="000000"/>
          <w:sz w:val="48"/>
          <w:szCs w:val="48"/>
          <w:lang w:val="uk-UA"/>
        </w:rPr>
        <w:t>СИЛАБУС</w:t>
      </w:r>
    </w:p>
    <w:p w14:paraId="73BFC6F3" w14:textId="77777777" w:rsidR="00AF041F" w:rsidRPr="00AF041F" w:rsidRDefault="00AF041F" w:rsidP="00AF041F">
      <w:pPr>
        <w:shd w:val="clear" w:color="auto" w:fill="FFFFFF"/>
        <w:spacing w:line="360" w:lineRule="auto"/>
        <w:jc w:val="center"/>
        <w:rPr>
          <w:rFonts w:eastAsia="Times New Roman"/>
          <w:b/>
          <w:bCs/>
          <w:color w:val="000000"/>
          <w:spacing w:val="-3"/>
          <w:sz w:val="40"/>
          <w:szCs w:val="40"/>
          <w:lang w:val="uk-UA"/>
        </w:rPr>
      </w:pPr>
      <w:r w:rsidRPr="00AF041F">
        <w:rPr>
          <w:rFonts w:eastAsia="Times New Roman"/>
          <w:b/>
          <w:bCs/>
          <w:i/>
          <w:iCs/>
          <w:color w:val="000000"/>
          <w:sz w:val="32"/>
          <w:szCs w:val="32"/>
          <w:lang w:val="uk-UA"/>
        </w:rPr>
        <w:t xml:space="preserve">навчальної дисципліни </w:t>
      </w:r>
      <w:r w:rsidRPr="00AF041F">
        <w:rPr>
          <w:rFonts w:eastAsia="Times New Roman"/>
          <w:b/>
          <w:bCs/>
          <w:color w:val="000000"/>
          <w:spacing w:val="-3"/>
          <w:sz w:val="40"/>
          <w:szCs w:val="40"/>
          <w:lang w:val="uk-UA"/>
        </w:rPr>
        <w:t xml:space="preserve"> </w:t>
      </w:r>
    </w:p>
    <w:p w14:paraId="1F403B09" w14:textId="3E9B22D6" w:rsidR="00AF041F" w:rsidRPr="00AF041F" w:rsidRDefault="001D51DF" w:rsidP="00AF041F">
      <w:pPr>
        <w:shd w:val="clear" w:color="auto" w:fill="FFFFFF"/>
        <w:spacing w:line="360" w:lineRule="auto"/>
        <w:jc w:val="center"/>
        <w:rPr>
          <w:rFonts w:eastAsia="Times New Roman"/>
          <w:lang w:val="uk-UA"/>
        </w:rPr>
      </w:pPr>
      <w:bookmarkStart w:id="0" w:name="_Hlk85664920"/>
      <w:r>
        <w:rPr>
          <w:rFonts w:eastAsia="Times New Roman"/>
          <w:b/>
          <w:bCs/>
          <w:color w:val="000000"/>
          <w:spacing w:val="-3"/>
          <w:sz w:val="40"/>
          <w:szCs w:val="40"/>
          <w:lang w:val="uk-UA"/>
        </w:rPr>
        <w:t xml:space="preserve"> ОК.2.9. </w:t>
      </w:r>
      <w:r w:rsidR="001C227E">
        <w:rPr>
          <w:rFonts w:eastAsia="Times New Roman"/>
          <w:b/>
          <w:bCs/>
          <w:color w:val="000000"/>
          <w:spacing w:val="-3"/>
          <w:sz w:val="40"/>
          <w:szCs w:val="40"/>
          <w:lang w:val="uk-UA"/>
        </w:rPr>
        <w:t>Д</w:t>
      </w:r>
      <w:bookmarkEnd w:id="0"/>
      <w:r>
        <w:rPr>
          <w:rFonts w:eastAsia="Times New Roman"/>
          <w:b/>
          <w:bCs/>
          <w:color w:val="000000"/>
          <w:spacing w:val="-3"/>
          <w:sz w:val="40"/>
          <w:szCs w:val="40"/>
          <w:lang w:val="uk-UA"/>
        </w:rPr>
        <w:t>ЕРЖАВНЕ ПРАВО ЗАРУБІЖНИХ КРАЇН</w:t>
      </w:r>
    </w:p>
    <w:p w14:paraId="7E258B54"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освітня програма «ПРАВО»</w:t>
      </w:r>
    </w:p>
    <w:p w14:paraId="3555C23F" w14:textId="64409787" w:rsidR="00AF041F" w:rsidRPr="00AF041F" w:rsidRDefault="001C227E" w:rsidP="001C227E">
      <w:pPr>
        <w:shd w:val="clear" w:color="auto" w:fill="FFFFFF"/>
        <w:spacing w:line="360" w:lineRule="auto"/>
        <w:ind w:left="10"/>
        <w:jc w:val="center"/>
        <w:rPr>
          <w:rFonts w:eastAsia="Times New Roman"/>
          <w:lang w:val="uk-UA"/>
        </w:rPr>
      </w:pPr>
      <w:r>
        <w:rPr>
          <w:rFonts w:eastAsia="Times New Roman"/>
          <w:color w:val="000000"/>
          <w:sz w:val="28"/>
          <w:szCs w:val="28"/>
          <w:lang w:val="uk-UA"/>
        </w:rPr>
        <w:t>перший</w:t>
      </w:r>
      <w:r w:rsidR="00AF041F" w:rsidRPr="00AF041F">
        <w:rPr>
          <w:rFonts w:eastAsia="Times New Roman"/>
          <w:color w:val="000000"/>
          <w:sz w:val="28"/>
          <w:szCs w:val="28"/>
          <w:lang w:val="uk-UA"/>
        </w:rPr>
        <w:t xml:space="preserve"> (</w:t>
      </w:r>
      <w:r>
        <w:rPr>
          <w:rFonts w:eastAsia="Times New Roman"/>
          <w:color w:val="000000"/>
          <w:sz w:val="28"/>
          <w:szCs w:val="28"/>
          <w:lang w:val="uk-UA"/>
        </w:rPr>
        <w:t>бакалаврський</w:t>
      </w:r>
      <w:r w:rsidR="00AF041F" w:rsidRPr="00AF041F">
        <w:rPr>
          <w:rFonts w:eastAsia="Times New Roman"/>
          <w:color w:val="000000"/>
          <w:sz w:val="28"/>
          <w:szCs w:val="28"/>
          <w:lang w:val="uk-UA"/>
        </w:rPr>
        <w:t>)</w:t>
      </w:r>
    </w:p>
    <w:p w14:paraId="30540AAB"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галузь знань 08 ПРАВО</w:t>
      </w:r>
    </w:p>
    <w:p w14:paraId="1D9A0AEB" w14:textId="77777777" w:rsidR="00AF041F" w:rsidRPr="00AF041F" w:rsidRDefault="00AF041F" w:rsidP="001C227E">
      <w:pPr>
        <w:shd w:val="clear" w:color="auto" w:fill="FFFFFF"/>
        <w:spacing w:line="360" w:lineRule="auto"/>
        <w:jc w:val="center"/>
        <w:rPr>
          <w:rFonts w:eastAsia="Times New Roman"/>
          <w:lang w:val="uk-UA"/>
        </w:rPr>
      </w:pPr>
      <w:r w:rsidRPr="00AF041F">
        <w:rPr>
          <w:rFonts w:eastAsia="Times New Roman"/>
          <w:color w:val="000000"/>
          <w:sz w:val="28"/>
          <w:szCs w:val="28"/>
          <w:lang w:val="uk-UA"/>
        </w:rPr>
        <w:t>спеціальність 081 ПРАВО</w:t>
      </w:r>
    </w:p>
    <w:p w14:paraId="0729410C" w14:textId="536D9F99" w:rsidR="00AF041F" w:rsidRPr="00AF041F" w:rsidRDefault="00AF041F" w:rsidP="004839E6">
      <w:pPr>
        <w:shd w:val="clear" w:color="auto" w:fill="FFFFFF"/>
        <w:spacing w:before="638" w:line="322" w:lineRule="exact"/>
        <w:rPr>
          <w:rFonts w:eastAsia="Times New Roman"/>
          <w:lang w:val="uk-UA"/>
        </w:rPr>
      </w:pPr>
      <w:r w:rsidRPr="00AF041F">
        <w:rPr>
          <w:rFonts w:eastAsia="Times New Roman"/>
          <w:color w:val="000000"/>
          <w:sz w:val="28"/>
          <w:szCs w:val="28"/>
          <w:lang w:val="uk-UA"/>
        </w:rPr>
        <w:t xml:space="preserve">Рік навчання: </w:t>
      </w:r>
      <w:r w:rsidR="004839E6">
        <w:rPr>
          <w:rFonts w:eastAsia="Times New Roman"/>
          <w:color w:val="000000"/>
          <w:sz w:val="28"/>
          <w:szCs w:val="28"/>
          <w:lang w:val="uk-UA"/>
        </w:rPr>
        <w:t>3</w:t>
      </w:r>
      <w:r w:rsidRPr="00AF041F">
        <w:rPr>
          <w:rFonts w:eastAsia="Times New Roman"/>
          <w:i/>
          <w:iCs/>
          <w:color w:val="000000"/>
          <w:sz w:val="28"/>
          <w:szCs w:val="28"/>
          <w:lang w:val="uk-UA"/>
        </w:rPr>
        <w:t>, семестр:</w:t>
      </w:r>
      <w:r w:rsidR="004839E6">
        <w:rPr>
          <w:rFonts w:eastAsia="Times New Roman"/>
          <w:i/>
          <w:iCs/>
          <w:color w:val="000000"/>
          <w:sz w:val="28"/>
          <w:szCs w:val="28"/>
          <w:lang w:val="uk-UA"/>
        </w:rPr>
        <w:t>5</w:t>
      </w:r>
      <w:r w:rsidRPr="00AF041F">
        <w:rPr>
          <w:rFonts w:eastAsia="Times New Roman"/>
          <w:i/>
          <w:iCs/>
          <w:color w:val="000000"/>
          <w:sz w:val="28"/>
          <w:szCs w:val="28"/>
          <w:lang w:val="uk-UA"/>
        </w:rPr>
        <w:t>.</w:t>
      </w:r>
    </w:p>
    <w:p w14:paraId="54B12F7E" w14:textId="77777777" w:rsidR="00AF041F" w:rsidRPr="00AF041F" w:rsidRDefault="00AF041F" w:rsidP="004839E6">
      <w:pPr>
        <w:shd w:val="clear" w:color="auto" w:fill="FFFFFF"/>
        <w:spacing w:line="322" w:lineRule="exact"/>
        <w:rPr>
          <w:rFonts w:eastAsia="Times New Roman"/>
          <w:lang w:val="uk-UA"/>
        </w:rPr>
      </w:pPr>
      <w:r w:rsidRPr="00AF041F">
        <w:rPr>
          <w:rFonts w:eastAsia="Times New Roman"/>
          <w:color w:val="000000"/>
          <w:sz w:val="28"/>
          <w:szCs w:val="28"/>
          <w:lang w:val="uk-UA"/>
        </w:rPr>
        <w:t>Кількість кредитів: 3</w:t>
      </w:r>
      <w:r w:rsidRPr="00AF041F">
        <w:rPr>
          <w:rFonts w:eastAsia="Times New Roman"/>
          <w:i/>
          <w:iCs/>
          <w:color w:val="000000"/>
          <w:sz w:val="28"/>
          <w:szCs w:val="28"/>
          <w:lang w:val="uk-UA"/>
        </w:rPr>
        <w:t xml:space="preserve"> (90)</w:t>
      </w:r>
    </w:p>
    <w:p w14:paraId="2C77CF37" w14:textId="41E0894E" w:rsidR="00AF041F" w:rsidRPr="00AF041F" w:rsidRDefault="00AF041F" w:rsidP="004839E6">
      <w:pPr>
        <w:shd w:val="clear" w:color="auto" w:fill="FFFFFF"/>
        <w:spacing w:line="322" w:lineRule="exact"/>
        <w:rPr>
          <w:rFonts w:eastAsia="Times New Roman"/>
          <w:i/>
          <w:iCs/>
          <w:color w:val="000000"/>
          <w:spacing w:val="-1"/>
          <w:sz w:val="28"/>
          <w:szCs w:val="28"/>
          <w:lang w:val="uk-UA"/>
        </w:rPr>
      </w:pPr>
      <w:r w:rsidRPr="00AF041F">
        <w:rPr>
          <w:rFonts w:eastAsia="Times New Roman"/>
          <w:color w:val="000000"/>
          <w:spacing w:val="-1"/>
          <w:sz w:val="28"/>
          <w:szCs w:val="28"/>
          <w:lang w:val="uk-UA"/>
        </w:rPr>
        <w:t xml:space="preserve">Форма підсумкового контролю: </w:t>
      </w:r>
      <w:r w:rsidR="004839E6" w:rsidRPr="004839E6">
        <w:rPr>
          <w:rFonts w:eastAsia="Times New Roman"/>
          <w:i/>
          <w:iCs/>
          <w:color w:val="000000"/>
          <w:spacing w:val="-1"/>
          <w:sz w:val="28"/>
          <w:szCs w:val="28"/>
          <w:lang w:val="uk-UA"/>
        </w:rPr>
        <w:t>іспит</w:t>
      </w:r>
    </w:p>
    <w:p w14:paraId="0B552DAD" w14:textId="77777777" w:rsidR="00AF041F" w:rsidRPr="00AF041F" w:rsidRDefault="00AF041F" w:rsidP="004839E6">
      <w:pPr>
        <w:shd w:val="clear" w:color="auto" w:fill="FFFFFF"/>
        <w:spacing w:line="322" w:lineRule="exact"/>
        <w:rPr>
          <w:rFonts w:eastAsia="Times New Roman"/>
          <w:i/>
          <w:iCs/>
          <w:color w:val="000000"/>
          <w:sz w:val="28"/>
          <w:szCs w:val="28"/>
          <w:lang w:val="uk-UA"/>
        </w:rPr>
      </w:pPr>
      <w:r w:rsidRPr="00AF041F">
        <w:rPr>
          <w:rFonts w:eastAsia="Times New Roman"/>
          <w:color w:val="000000"/>
          <w:sz w:val="28"/>
          <w:szCs w:val="28"/>
          <w:lang w:val="uk-UA"/>
        </w:rPr>
        <w:t xml:space="preserve">Мова викладання: </w:t>
      </w:r>
      <w:r w:rsidRPr="00AF041F">
        <w:rPr>
          <w:rFonts w:eastAsia="Times New Roman"/>
          <w:i/>
          <w:iCs/>
          <w:color w:val="000000"/>
          <w:sz w:val="28"/>
          <w:szCs w:val="28"/>
          <w:lang w:val="uk-UA"/>
        </w:rPr>
        <w:t>українська</w:t>
      </w:r>
    </w:p>
    <w:p w14:paraId="5DC5FE44" w14:textId="77777777" w:rsidR="00AF041F" w:rsidRPr="00AF041F" w:rsidRDefault="00AF041F" w:rsidP="00AF041F">
      <w:pPr>
        <w:shd w:val="clear" w:color="auto" w:fill="FFFFFF"/>
        <w:spacing w:line="322" w:lineRule="exact"/>
        <w:ind w:left="662"/>
        <w:rPr>
          <w:rFonts w:eastAsia="Times New Roman"/>
          <w:i/>
          <w:iCs/>
          <w:color w:val="000000"/>
          <w:sz w:val="28"/>
          <w:szCs w:val="28"/>
          <w:lang w:val="uk-UA"/>
        </w:rPr>
      </w:pPr>
    </w:p>
    <w:p w14:paraId="70F521BA"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F53D352"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5AEC411"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316BE2D4" w14:textId="7EDA2268" w:rsidR="00AF041F" w:rsidRPr="00404084" w:rsidRDefault="00AF041F" w:rsidP="00E60779">
      <w:pPr>
        <w:shd w:val="clear" w:color="auto" w:fill="FFFFFF"/>
        <w:spacing w:line="322" w:lineRule="exact"/>
        <w:ind w:left="662"/>
        <w:jc w:val="center"/>
        <w:rPr>
          <w:rFonts w:eastAsia="Times New Roman"/>
          <w:lang w:val="en-US"/>
        </w:rPr>
        <w:sectPr w:rsidR="00AF041F" w:rsidRPr="00404084" w:rsidSect="00AF041F">
          <w:pgSz w:w="11909" w:h="16838"/>
          <w:pgMar w:top="1134" w:right="567" w:bottom="964" w:left="1701" w:header="720" w:footer="720" w:gutter="0"/>
          <w:cols w:space="60"/>
          <w:noEndnote/>
        </w:sectPr>
      </w:pPr>
      <w:r w:rsidRPr="00AF041F">
        <w:rPr>
          <w:rFonts w:eastAsia="Times New Roman"/>
          <w:b/>
          <w:bCs/>
          <w:color w:val="000000"/>
          <w:spacing w:val="-2"/>
          <w:sz w:val="28"/>
          <w:szCs w:val="28"/>
          <w:lang w:val="uk-UA"/>
        </w:rPr>
        <w:t>Київ – 202</w:t>
      </w:r>
      <w:r w:rsidR="00404084">
        <w:rPr>
          <w:rFonts w:eastAsia="Times New Roman"/>
          <w:b/>
          <w:bCs/>
          <w:color w:val="000000"/>
          <w:spacing w:val="-2"/>
          <w:sz w:val="28"/>
          <w:szCs w:val="28"/>
          <w:lang w:val="en-US"/>
        </w:rPr>
        <w:t>3</w:t>
      </w:r>
      <w:bookmarkStart w:id="1" w:name="_GoBack"/>
      <w:bookmarkEnd w:id="1"/>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AF041F" w:rsidRPr="00AF041F" w14:paraId="279CC6D1" w14:textId="77777777" w:rsidTr="006E1271">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12E99F9B" w14:textId="77777777" w:rsidR="00AF041F" w:rsidRPr="00AF041F" w:rsidRDefault="00AF041F" w:rsidP="00DE3053">
            <w:pPr>
              <w:shd w:val="clear" w:color="auto" w:fill="FFFFFF"/>
              <w:jc w:val="center"/>
              <w:rPr>
                <w:lang w:val="uk-UA"/>
              </w:rPr>
            </w:pPr>
            <w:r w:rsidRPr="00AF041F">
              <w:rPr>
                <w:rFonts w:eastAsia="Times New Roman"/>
                <w:b/>
                <w:bCs/>
                <w:color w:val="0070C0"/>
                <w:sz w:val="28"/>
                <w:szCs w:val="28"/>
                <w:lang w:val="uk-UA"/>
              </w:rPr>
              <w:lastRenderedPageBreak/>
              <w:t>ІНФОРМАЦІЯ ПРО ВИКЛАДАЧА</w:t>
            </w:r>
          </w:p>
        </w:tc>
      </w:tr>
      <w:tr w:rsidR="00AF041F" w:rsidRPr="00AF041F" w14:paraId="71A8D323" w14:textId="77777777" w:rsidTr="006E1271">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483FAAB"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901C45D" w14:textId="7876BA71" w:rsidR="004839E6" w:rsidRDefault="00AF041F" w:rsidP="004839E6">
            <w:pPr>
              <w:shd w:val="clear" w:color="auto" w:fill="FFFFFF"/>
              <w:spacing w:line="341" w:lineRule="exact"/>
              <w:ind w:left="5"/>
              <w:jc w:val="both"/>
              <w:rPr>
                <w:rFonts w:eastAsia="Times New Roman"/>
                <w:i/>
                <w:iCs/>
                <w:color w:val="000000"/>
                <w:sz w:val="28"/>
                <w:szCs w:val="28"/>
                <w:lang w:val="uk-UA"/>
              </w:rPr>
            </w:pPr>
            <w:r w:rsidRPr="00AF041F">
              <w:rPr>
                <w:rFonts w:eastAsia="Times New Roman"/>
                <w:i/>
                <w:iCs/>
                <w:color w:val="000000"/>
                <w:sz w:val="28"/>
                <w:szCs w:val="28"/>
                <w:lang w:val="uk-UA"/>
              </w:rPr>
              <w:t xml:space="preserve">Кафедра </w:t>
            </w:r>
            <w:r w:rsidR="004839E6">
              <w:rPr>
                <w:rFonts w:eastAsia="Times New Roman"/>
                <w:i/>
                <w:iCs/>
                <w:color w:val="000000"/>
                <w:sz w:val="28"/>
                <w:szCs w:val="28"/>
                <w:lang w:val="uk-UA"/>
              </w:rPr>
              <w:t xml:space="preserve">галузевого права та </w:t>
            </w:r>
            <w:proofErr w:type="spellStart"/>
            <w:r w:rsidR="004839E6">
              <w:rPr>
                <w:rFonts w:eastAsia="Times New Roman"/>
                <w:i/>
                <w:iCs/>
                <w:color w:val="000000"/>
                <w:sz w:val="28"/>
                <w:szCs w:val="28"/>
                <w:lang w:val="uk-UA"/>
              </w:rPr>
              <w:t>загальноправових</w:t>
            </w:r>
            <w:proofErr w:type="spellEnd"/>
            <w:r w:rsidR="004839E6">
              <w:rPr>
                <w:rFonts w:eastAsia="Times New Roman"/>
                <w:i/>
                <w:iCs/>
                <w:color w:val="000000"/>
                <w:sz w:val="28"/>
                <w:szCs w:val="28"/>
                <w:lang w:val="uk-UA"/>
              </w:rPr>
              <w:t xml:space="preserve"> дисциплін</w:t>
            </w:r>
          </w:p>
          <w:p w14:paraId="16345B8C" w14:textId="05AD4653" w:rsidR="00AF041F" w:rsidRPr="00AF041F" w:rsidRDefault="00AF041F" w:rsidP="00DE3053">
            <w:pPr>
              <w:shd w:val="clear" w:color="auto" w:fill="FFFFFF"/>
              <w:spacing w:line="341" w:lineRule="exact"/>
              <w:ind w:left="5" w:right="1296"/>
              <w:rPr>
                <w:lang w:val="uk-UA"/>
              </w:rPr>
            </w:pPr>
            <w:r w:rsidRPr="00AF041F">
              <w:rPr>
                <w:rFonts w:eastAsia="Times New Roman"/>
                <w:i/>
                <w:iCs/>
                <w:color w:val="000000"/>
                <w:sz w:val="28"/>
                <w:szCs w:val="28"/>
                <w:lang w:val="uk-UA"/>
              </w:rPr>
              <w:t>кабінет № 502</w:t>
            </w:r>
            <w:r w:rsidR="006E1271">
              <w:rPr>
                <w:rFonts w:eastAsia="Times New Roman"/>
                <w:i/>
                <w:iCs/>
                <w:color w:val="000000"/>
                <w:sz w:val="28"/>
                <w:szCs w:val="28"/>
                <w:lang w:val="uk-UA"/>
              </w:rPr>
              <w:t xml:space="preserve"> </w:t>
            </w:r>
            <w:r w:rsidR="006E1271" w:rsidRPr="00AF041F">
              <w:rPr>
                <w:rFonts w:eastAsia="Times New Roman"/>
                <w:i/>
                <w:iCs/>
                <w:color w:val="000000"/>
                <w:sz w:val="28"/>
                <w:szCs w:val="28"/>
                <w:lang w:val="uk-UA"/>
              </w:rPr>
              <w:t>(ІІІ корпус)</w:t>
            </w:r>
          </w:p>
        </w:tc>
      </w:tr>
      <w:tr w:rsidR="00AF041F" w:rsidRPr="00AF041F" w14:paraId="45E60D5C" w14:textId="77777777" w:rsidTr="006E1271">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B8D847" w14:textId="77777777" w:rsidR="00AF041F" w:rsidRPr="00AF041F" w:rsidRDefault="00AF041F" w:rsidP="00DE3053">
            <w:pPr>
              <w:shd w:val="clear" w:color="auto" w:fill="FFFFFF"/>
              <w:spacing w:line="341" w:lineRule="exact"/>
              <w:ind w:left="19" w:right="29"/>
              <w:rPr>
                <w:lang w:val="uk-UA"/>
              </w:rPr>
            </w:pPr>
            <w:r w:rsidRPr="00AF041F">
              <w:rPr>
                <w:rFonts w:eastAsia="Times New Roman"/>
                <w:b/>
                <w:bCs/>
                <w:color w:val="000000"/>
                <w:sz w:val="28"/>
                <w:szCs w:val="28"/>
                <w:lang w:val="uk-UA"/>
              </w:rPr>
              <w:t xml:space="preserve">Прізвище, ім’я та по батькові викладача, </w:t>
            </w:r>
            <w:r w:rsidRPr="00AF041F">
              <w:rPr>
                <w:rFonts w:eastAsia="Times New Roman"/>
                <w:b/>
                <w:bCs/>
                <w:color w:val="000000"/>
                <w:spacing w:val="-2"/>
                <w:sz w:val="28"/>
                <w:szCs w:val="28"/>
                <w:lang w:val="uk-UA"/>
              </w:rPr>
              <w:t xml:space="preserve">науковий ступінь і </w:t>
            </w:r>
            <w:r w:rsidRPr="00AF041F">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24E11A7" w14:textId="5252D257" w:rsidR="00AF041F" w:rsidRPr="00AF041F" w:rsidRDefault="004839E6" w:rsidP="004839E6">
            <w:pPr>
              <w:shd w:val="clear" w:color="auto" w:fill="FFFFFF"/>
              <w:spacing w:line="341" w:lineRule="exact"/>
              <w:ind w:right="29"/>
              <w:jc w:val="both"/>
              <w:rPr>
                <w:rFonts w:eastAsia="Times New Roman"/>
                <w:i/>
                <w:iCs/>
                <w:color w:val="000000"/>
                <w:sz w:val="28"/>
                <w:szCs w:val="28"/>
                <w:lang w:val="uk-UA"/>
              </w:rPr>
            </w:pPr>
            <w:r>
              <w:rPr>
                <w:rFonts w:eastAsia="Times New Roman"/>
                <w:i/>
                <w:iCs/>
                <w:color w:val="000000"/>
                <w:sz w:val="28"/>
                <w:szCs w:val="28"/>
                <w:lang w:val="uk-UA"/>
              </w:rPr>
              <w:t xml:space="preserve">Фаст </w:t>
            </w:r>
            <w:proofErr w:type="spellStart"/>
            <w:r>
              <w:rPr>
                <w:rFonts w:eastAsia="Times New Roman"/>
                <w:i/>
                <w:iCs/>
                <w:color w:val="000000"/>
                <w:sz w:val="28"/>
                <w:szCs w:val="28"/>
              </w:rPr>
              <w:t>Олекс</w:t>
            </w:r>
            <w:r>
              <w:rPr>
                <w:rFonts w:eastAsia="Times New Roman"/>
                <w:i/>
                <w:iCs/>
                <w:color w:val="000000"/>
                <w:sz w:val="28"/>
                <w:szCs w:val="28"/>
                <w:lang w:val="uk-UA"/>
              </w:rPr>
              <w:t>ій</w:t>
            </w:r>
            <w:proofErr w:type="spellEnd"/>
            <w:r>
              <w:rPr>
                <w:rFonts w:eastAsia="Times New Roman"/>
                <w:i/>
                <w:iCs/>
                <w:color w:val="000000"/>
                <w:sz w:val="28"/>
                <w:szCs w:val="28"/>
                <w:lang w:val="uk-UA"/>
              </w:rPr>
              <w:t xml:space="preserve"> Олександрович</w:t>
            </w:r>
            <w:r w:rsidR="00AF041F" w:rsidRPr="00AF041F">
              <w:rPr>
                <w:rFonts w:eastAsia="Times New Roman"/>
                <w:i/>
                <w:iCs/>
                <w:color w:val="000000"/>
                <w:sz w:val="28"/>
                <w:szCs w:val="28"/>
                <w:lang w:val="uk-UA"/>
              </w:rPr>
              <w:t>,</w:t>
            </w:r>
            <w:r>
              <w:rPr>
                <w:rFonts w:eastAsia="Times New Roman"/>
                <w:i/>
                <w:iCs/>
                <w:color w:val="000000"/>
                <w:sz w:val="28"/>
                <w:szCs w:val="28"/>
                <w:lang w:val="uk-UA"/>
              </w:rPr>
              <w:t xml:space="preserve"> кандидат юридичних наук, доцент, </w:t>
            </w:r>
            <w:bookmarkStart w:id="2" w:name="_Hlk85669792"/>
            <w:r>
              <w:rPr>
                <w:rFonts w:eastAsia="Times New Roman"/>
                <w:i/>
                <w:iCs/>
                <w:color w:val="000000"/>
                <w:sz w:val="28"/>
                <w:szCs w:val="28"/>
                <w:lang w:val="uk-UA"/>
              </w:rPr>
              <w:t xml:space="preserve">завідувач </w:t>
            </w:r>
            <w:r w:rsidRPr="004839E6">
              <w:rPr>
                <w:rFonts w:eastAsia="Times New Roman"/>
                <w:i/>
                <w:iCs/>
                <w:color w:val="000000"/>
                <w:sz w:val="28"/>
                <w:szCs w:val="28"/>
                <w:lang w:val="uk-UA"/>
              </w:rPr>
              <w:t xml:space="preserve">галузевого права та </w:t>
            </w:r>
            <w:proofErr w:type="spellStart"/>
            <w:r w:rsidRPr="004839E6">
              <w:rPr>
                <w:rFonts w:eastAsia="Times New Roman"/>
                <w:i/>
                <w:iCs/>
                <w:color w:val="000000"/>
                <w:sz w:val="28"/>
                <w:szCs w:val="28"/>
                <w:lang w:val="uk-UA"/>
              </w:rPr>
              <w:t>загальноправових</w:t>
            </w:r>
            <w:proofErr w:type="spellEnd"/>
            <w:r w:rsidRPr="004839E6">
              <w:rPr>
                <w:rFonts w:eastAsia="Times New Roman"/>
                <w:i/>
                <w:iCs/>
                <w:color w:val="000000"/>
                <w:sz w:val="28"/>
                <w:szCs w:val="28"/>
                <w:lang w:val="uk-UA"/>
              </w:rPr>
              <w:t xml:space="preserve"> дисциплін</w:t>
            </w:r>
          </w:p>
          <w:bookmarkEnd w:id="2"/>
          <w:p w14:paraId="3808293B" w14:textId="77777777" w:rsidR="00AF041F" w:rsidRPr="00CC6B31" w:rsidRDefault="00AF041F" w:rsidP="00DE3053">
            <w:pPr>
              <w:shd w:val="clear" w:color="auto" w:fill="FFFFFF"/>
              <w:spacing w:line="341" w:lineRule="exact"/>
              <w:ind w:left="5" w:right="29"/>
              <w:rPr>
                <w:rFonts w:eastAsia="Times New Roman"/>
                <w:b/>
                <w:i/>
                <w:iCs/>
                <w:color w:val="000000"/>
                <w:sz w:val="28"/>
                <w:szCs w:val="28"/>
                <w:lang w:val="uk-UA"/>
              </w:rPr>
            </w:pPr>
          </w:p>
          <w:p w14:paraId="2C229620" w14:textId="77777777" w:rsidR="00AF041F" w:rsidRPr="00AF041F" w:rsidRDefault="00AF041F" w:rsidP="00DE3053">
            <w:pPr>
              <w:shd w:val="clear" w:color="auto" w:fill="FFFFFF"/>
              <w:spacing w:line="341" w:lineRule="exact"/>
              <w:ind w:left="5" w:right="29"/>
              <w:rPr>
                <w:lang w:val="uk-UA"/>
              </w:rPr>
            </w:pPr>
          </w:p>
        </w:tc>
      </w:tr>
      <w:tr w:rsidR="00AF041F" w:rsidRPr="00AF041F" w14:paraId="0185791D"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59B640E" w14:textId="77777777" w:rsidR="00AF041F" w:rsidRPr="00AF041F" w:rsidRDefault="00AF041F" w:rsidP="00DE3053">
            <w:pPr>
              <w:shd w:val="clear" w:color="auto" w:fill="FFFFFF"/>
              <w:spacing w:line="346" w:lineRule="exact"/>
              <w:ind w:left="19" w:right="1070"/>
              <w:rPr>
                <w:lang w:val="uk-UA"/>
              </w:rPr>
            </w:pPr>
            <w:r w:rsidRPr="00AF041F">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5A3A90" w14:textId="40C8F17A" w:rsidR="00AF041F" w:rsidRPr="00AF041F" w:rsidRDefault="004839E6" w:rsidP="00DE3053">
            <w:pPr>
              <w:shd w:val="clear" w:color="auto" w:fill="FFFFFF"/>
              <w:rPr>
                <w:lang w:val="uk-UA"/>
              </w:rPr>
            </w:pPr>
            <w:r>
              <w:rPr>
                <w:lang w:val="uk-UA"/>
              </w:rPr>
              <w:t>-</w:t>
            </w:r>
          </w:p>
        </w:tc>
      </w:tr>
      <w:tr w:rsidR="00AF041F" w:rsidRPr="00404084" w14:paraId="6806CCEA" w14:textId="77777777" w:rsidTr="006E1271">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883F5FE" w14:textId="77777777" w:rsidR="00AF041F" w:rsidRPr="00AF041F" w:rsidRDefault="00AF041F" w:rsidP="00DE3053">
            <w:pPr>
              <w:shd w:val="clear" w:color="auto" w:fill="FFFFFF"/>
              <w:spacing w:line="341" w:lineRule="exact"/>
              <w:ind w:left="19" w:right="1066"/>
              <w:rPr>
                <w:lang w:val="uk-UA"/>
              </w:rPr>
            </w:pPr>
            <w:proofErr w:type="spellStart"/>
            <w:r w:rsidRPr="00AF041F">
              <w:rPr>
                <w:rFonts w:eastAsia="Times New Roman"/>
                <w:b/>
                <w:bCs/>
                <w:color w:val="000000"/>
                <w:sz w:val="28"/>
                <w:szCs w:val="28"/>
                <w:lang w:val="uk-UA"/>
              </w:rPr>
              <w:t>Профайл</w:t>
            </w:r>
            <w:proofErr w:type="spellEnd"/>
            <w:r w:rsidRPr="00AF041F">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98114C5" w14:textId="62EC16CF" w:rsidR="00AF041F" w:rsidRPr="006E1271" w:rsidRDefault="006E1271" w:rsidP="00DE3053">
            <w:pPr>
              <w:shd w:val="clear" w:color="auto" w:fill="FFFFFF"/>
              <w:spacing w:line="341" w:lineRule="exact"/>
              <w:ind w:left="10" w:right="67" w:firstLine="5"/>
              <w:rPr>
                <w:i/>
                <w:iCs/>
                <w:sz w:val="28"/>
                <w:szCs w:val="28"/>
                <w:lang w:val="uk-UA"/>
              </w:rPr>
            </w:pPr>
            <w:r w:rsidRPr="006E1271">
              <w:rPr>
                <w:i/>
                <w:iCs/>
                <w:sz w:val="28"/>
                <w:szCs w:val="28"/>
                <w:lang w:val="uk-UA"/>
              </w:rPr>
              <w:t>https://ipsv.uu.edu.ua/vykladachi/fast-oleksij-oleksandrovych/</w:t>
            </w:r>
          </w:p>
        </w:tc>
      </w:tr>
      <w:tr w:rsidR="00AF041F" w:rsidRPr="00AF041F" w14:paraId="234CD224" w14:textId="77777777" w:rsidTr="006E1271">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7F016E1" w14:textId="77777777" w:rsidR="00AF041F" w:rsidRPr="00AF041F" w:rsidRDefault="00AF041F" w:rsidP="00DE3053">
            <w:pPr>
              <w:shd w:val="clear" w:color="auto" w:fill="FFFFFF"/>
              <w:spacing w:line="341" w:lineRule="exact"/>
              <w:ind w:left="19" w:right="485"/>
              <w:rPr>
                <w:lang w:val="uk-UA"/>
              </w:rPr>
            </w:pPr>
            <w:r w:rsidRPr="00AF041F">
              <w:rPr>
                <w:rFonts w:eastAsia="Times New Roman"/>
                <w:b/>
                <w:bCs/>
                <w:color w:val="000000"/>
                <w:sz w:val="28"/>
                <w:szCs w:val="28"/>
                <w:lang w:val="uk-UA"/>
              </w:rPr>
              <w:t xml:space="preserve">Контактна інформація </w:t>
            </w:r>
            <w:r w:rsidRPr="00AF041F">
              <w:rPr>
                <w:rFonts w:eastAsia="Times New Roman"/>
                <w:b/>
                <w:bCs/>
                <w:color w:val="000000"/>
                <w:spacing w:val="-2"/>
                <w:sz w:val="28"/>
                <w:szCs w:val="28"/>
                <w:lang w:val="uk-UA"/>
              </w:rPr>
              <w:t>викладача (-</w:t>
            </w:r>
            <w:proofErr w:type="spellStart"/>
            <w:r w:rsidRPr="00AF041F">
              <w:rPr>
                <w:rFonts w:eastAsia="Times New Roman"/>
                <w:b/>
                <w:bCs/>
                <w:color w:val="000000"/>
                <w:spacing w:val="-2"/>
                <w:sz w:val="28"/>
                <w:szCs w:val="28"/>
                <w:lang w:val="uk-UA"/>
              </w:rPr>
              <w:t>ів</w:t>
            </w:r>
            <w:proofErr w:type="spellEnd"/>
            <w:r w:rsidRPr="00AF041F">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AAA8D5" w14:textId="4EF72A93" w:rsidR="00AF041F" w:rsidRPr="00AF041F" w:rsidRDefault="00AF041F" w:rsidP="00DE3053">
            <w:pPr>
              <w:shd w:val="clear" w:color="auto" w:fill="FFFFFF"/>
              <w:spacing w:line="322" w:lineRule="exact"/>
              <w:ind w:left="5" w:right="2592"/>
              <w:rPr>
                <w:rFonts w:eastAsia="Times New Roman"/>
                <w:i/>
                <w:iCs/>
                <w:color w:val="000000"/>
                <w:sz w:val="28"/>
                <w:szCs w:val="28"/>
                <w:lang w:val="uk-UA"/>
              </w:rPr>
            </w:pPr>
            <w:r w:rsidRPr="00AF041F">
              <w:rPr>
                <w:rFonts w:eastAsia="Times New Roman"/>
                <w:i/>
                <w:iCs/>
                <w:color w:val="000000"/>
                <w:sz w:val="28"/>
                <w:szCs w:val="28"/>
                <w:lang w:val="uk-UA"/>
              </w:rPr>
              <w:t xml:space="preserve">Телефон викладача: </w:t>
            </w:r>
            <w:r w:rsidR="006E1271">
              <w:rPr>
                <w:rFonts w:eastAsia="Times New Roman"/>
                <w:i/>
                <w:iCs/>
                <w:color w:val="000000"/>
                <w:sz w:val="28"/>
                <w:szCs w:val="28"/>
                <w:lang w:val="uk-UA"/>
              </w:rPr>
              <w:t>(067) 442 54 66</w:t>
            </w:r>
          </w:p>
          <w:p w14:paraId="2E1BA6DB" w14:textId="69B0F748" w:rsidR="00AF041F" w:rsidRPr="00404084" w:rsidRDefault="00AF041F" w:rsidP="006E1271">
            <w:pPr>
              <w:shd w:val="clear" w:color="auto" w:fill="FFFFFF"/>
              <w:spacing w:line="322" w:lineRule="exact"/>
              <w:ind w:left="5"/>
              <w:rPr>
                <w:rFonts w:eastAsia="Times New Roman"/>
                <w:i/>
                <w:iCs/>
                <w:color w:val="000000"/>
                <w:sz w:val="28"/>
                <w:szCs w:val="28"/>
              </w:rPr>
            </w:pPr>
            <w:r w:rsidRPr="00AF041F">
              <w:rPr>
                <w:rFonts w:eastAsia="Times New Roman"/>
                <w:i/>
                <w:iCs/>
                <w:color w:val="000000"/>
                <w:sz w:val="28"/>
                <w:szCs w:val="28"/>
                <w:lang w:val="uk-UA"/>
              </w:rPr>
              <w:t>Електронна пошта:</w:t>
            </w:r>
            <w:r w:rsidR="006E1271">
              <w:rPr>
                <w:rFonts w:eastAsia="Times New Roman"/>
                <w:i/>
                <w:iCs/>
                <w:color w:val="000000"/>
                <w:sz w:val="28"/>
                <w:szCs w:val="28"/>
                <w:lang w:val="uk-UA"/>
              </w:rPr>
              <w:t xml:space="preserve"> </w:t>
            </w:r>
            <w:hyperlink r:id="rId6" w:history="1">
              <w:r w:rsidR="00CC5A0D" w:rsidRPr="0091494C">
                <w:rPr>
                  <w:rStyle w:val="a3"/>
                  <w:rFonts w:eastAsia="Times New Roman"/>
                  <w:i/>
                  <w:iCs/>
                  <w:sz w:val="28"/>
                  <w:szCs w:val="28"/>
                  <w:lang w:val="en-US"/>
                </w:rPr>
                <w:t>pravofast</w:t>
              </w:r>
              <w:r w:rsidR="00CC5A0D" w:rsidRPr="00404084">
                <w:rPr>
                  <w:rStyle w:val="a3"/>
                  <w:rFonts w:eastAsia="Times New Roman"/>
                  <w:i/>
                  <w:iCs/>
                  <w:sz w:val="28"/>
                  <w:szCs w:val="28"/>
                </w:rPr>
                <w:t>@</w:t>
              </w:r>
              <w:r w:rsidR="00CC5A0D" w:rsidRPr="0091494C">
                <w:rPr>
                  <w:rStyle w:val="a3"/>
                  <w:rFonts w:eastAsia="Times New Roman"/>
                  <w:i/>
                  <w:iCs/>
                  <w:sz w:val="28"/>
                  <w:szCs w:val="28"/>
                  <w:lang w:val="en-US"/>
                </w:rPr>
                <w:t>gmail</w:t>
              </w:r>
              <w:r w:rsidR="00CC5A0D" w:rsidRPr="00404084">
                <w:rPr>
                  <w:rStyle w:val="a3"/>
                  <w:rFonts w:eastAsia="Times New Roman"/>
                  <w:i/>
                  <w:iCs/>
                  <w:sz w:val="28"/>
                  <w:szCs w:val="28"/>
                </w:rPr>
                <w:t>.</w:t>
              </w:r>
              <w:r w:rsidR="00CC5A0D" w:rsidRPr="0091494C">
                <w:rPr>
                  <w:rStyle w:val="a3"/>
                  <w:rFonts w:eastAsia="Times New Roman"/>
                  <w:i/>
                  <w:iCs/>
                  <w:sz w:val="28"/>
                  <w:szCs w:val="28"/>
                  <w:lang w:val="en-US"/>
                </w:rPr>
                <w:t>com</w:t>
              </w:r>
            </w:hyperlink>
          </w:p>
          <w:p w14:paraId="1CDF3AE6" w14:textId="6D487FFF" w:rsidR="00CC5A0D" w:rsidRPr="00CC5A0D" w:rsidRDefault="00CC5A0D" w:rsidP="006E1271">
            <w:pPr>
              <w:shd w:val="clear" w:color="auto" w:fill="FFFFFF"/>
              <w:spacing w:line="322" w:lineRule="exact"/>
              <w:ind w:left="5"/>
              <w:rPr>
                <w:rFonts w:eastAsia="Times New Roman"/>
                <w:i/>
                <w:iCs/>
                <w:color w:val="000000"/>
                <w:sz w:val="28"/>
                <w:szCs w:val="28"/>
                <w:lang w:val="uk-UA"/>
              </w:rPr>
            </w:pPr>
            <w:proofErr w:type="spellStart"/>
            <w:r>
              <w:rPr>
                <w:rFonts w:eastAsia="Times New Roman"/>
                <w:i/>
                <w:iCs/>
                <w:color w:val="000000"/>
                <w:sz w:val="28"/>
                <w:szCs w:val="28"/>
                <w:lang w:val="uk-UA"/>
              </w:rPr>
              <w:t>Вайбер</w:t>
            </w:r>
            <w:proofErr w:type="spellEnd"/>
            <w:r>
              <w:rPr>
                <w:rFonts w:eastAsia="Times New Roman"/>
                <w:i/>
                <w:iCs/>
                <w:color w:val="000000"/>
                <w:sz w:val="28"/>
                <w:szCs w:val="28"/>
                <w:lang w:val="uk-UA"/>
              </w:rPr>
              <w:t>: (067) 442 54 66</w:t>
            </w:r>
          </w:p>
          <w:p w14:paraId="381F4953" w14:textId="77777777" w:rsidR="00AF041F" w:rsidRPr="00AF041F" w:rsidRDefault="00AF041F" w:rsidP="00DE3053">
            <w:pPr>
              <w:shd w:val="clear" w:color="auto" w:fill="FFFFFF"/>
              <w:spacing w:line="322" w:lineRule="exact"/>
              <w:ind w:left="5" w:right="2592"/>
              <w:rPr>
                <w:lang w:val="uk-UA"/>
              </w:rPr>
            </w:pPr>
            <w:r w:rsidRPr="00AF041F">
              <w:rPr>
                <w:rFonts w:eastAsia="Times New Roman"/>
                <w:i/>
                <w:iCs/>
                <w:color w:val="000000"/>
                <w:sz w:val="28"/>
                <w:szCs w:val="28"/>
                <w:lang w:val="uk-UA"/>
              </w:rPr>
              <w:t>Кабінет: 502 (ІІІ корпус)</w:t>
            </w:r>
          </w:p>
        </w:tc>
      </w:tr>
      <w:tr w:rsidR="006E1271" w:rsidRPr="00404084" w14:paraId="1642DF15" w14:textId="77777777" w:rsidTr="006E1271">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55267283" w14:textId="77777777" w:rsidR="006E1271" w:rsidRPr="00AF041F" w:rsidRDefault="006E1271" w:rsidP="00DE3053">
            <w:pPr>
              <w:shd w:val="clear" w:color="auto" w:fill="FFFFFF"/>
              <w:spacing w:line="341" w:lineRule="exact"/>
              <w:ind w:left="19" w:right="226"/>
              <w:rPr>
                <w:lang w:val="uk-UA"/>
              </w:rPr>
            </w:pPr>
            <w:r w:rsidRPr="00AF041F">
              <w:rPr>
                <w:rFonts w:eastAsia="Times New Roman"/>
                <w:b/>
                <w:bCs/>
                <w:color w:val="000000"/>
                <w:spacing w:val="-2"/>
                <w:sz w:val="28"/>
                <w:szCs w:val="28"/>
                <w:lang w:val="uk-UA"/>
              </w:rPr>
              <w:t xml:space="preserve">Сторінка курсу в </w:t>
            </w:r>
            <w:proofErr w:type="spellStart"/>
            <w:r w:rsidRPr="00AF041F">
              <w:rPr>
                <w:rFonts w:eastAsia="Times New Roman"/>
                <w:b/>
                <w:bCs/>
                <w:color w:val="000000"/>
                <w:sz w:val="28"/>
                <w:szCs w:val="28"/>
                <w:lang w:val="uk-UA"/>
              </w:rPr>
              <w:t>Moodle</w:t>
            </w:r>
            <w:proofErr w:type="spellEnd"/>
          </w:p>
        </w:tc>
        <w:tc>
          <w:tcPr>
            <w:tcW w:w="6974" w:type="dxa"/>
            <w:tcBorders>
              <w:top w:val="single" w:sz="6" w:space="0" w:color="auto"/>
              <w:left w:val="single" w:sz="6" w:space="0" w:color="auto"/>
              <w:right w:val="single" w:sz="6" w:space="0" w:color="auto"/>
            </w:tcBorders>
            <w:shd w:val="clear" w:color="auto" w:fill="FFFFFF"/>
          </w:tcPr>
          <w:p w14:paraId="3F03F7B6" w14:textId="0239D34F" w:rsidR="006E1271" w:rsidRPr="00AF041F" w:rsidRDefault="006E1271" w:rsidP="00DE3053">
            <w:pPr>
              <w:shd w:val="clear" w:color="auto" w:fill="FFFFFF"/>
              <w:ind w:left="5"/>
              <w:rPr>
                <w:lang w:val="uk-UA"/>
              </w:rPr>
            </w:pPr>
            <w:r w:rsidRPr="006E1271">
              <w:rPr>
                <w:rFonts w:eastAsia="Times New Roman"/>
                <w:i/>
                <w:iCs/>
                <w:color w:val="000000"/>
                <w:sz w:val="28"/>
                <w:szCs w:val="28"/>
                <w:lang w:val="uk-UA"/>
              </w:rPr>
              <w:t>https://vo.uu.edu.ua/course/view.php?id=811</w:t>
            </w:r>
          </w:p>
        </w:tc>
      </w:tr>
      <w:tr w:rsidR="00AF041F" w:rsidRPr="00AF041F" w14:paraId="654CE1B5"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78B0CAE"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C723AF7" w14:textId="0CC5DAB6" w:rsidR="00AF041F" w:rsidRPr="004839E6" w:rsidRDefault="004839E6" w:rsidP="00DE3053">
            <w:pPr>
              <w:shd w:val="clear" w:color="auto" w:fill="FFFFFF"/>
              <w:spacing w:line="341" w:lineRule="exact"/>
              <w:ind w:left="5" w:right="149"/>
              <w:rPr>
                <w:i/>
                <w:iCs/>
                <w:lang w:val="uk-UA"/>
              </w:rPr>
            </w:pPr>
            <w:r w:rsidRPr="004839E6">
              <w:rPr>
                <w:i/>
                <w:iCs/>
                <w:sz w:val="28"/>
                <w:szCs w:val="28"/>
                <w:lang w:val="uk-UA"/>
              </w:rPr>
              <w:t>Четвер</w:t>
            </w:r>
            <w:r w:rsidR="00CC5A0D">
              <w:rPr>
                <w:i/>
                <w:iCs/>
                <w:sz w:val="28"/>
                <w:szCs w:val="28"/>
                <w:lang w:val="uk-UA"/>
              </w:rPr>
              <w:t>, через тиждень</w:t>
            </w:r>
          </w:p>
        </w:tc>
      </w:tr>
      <w:tr w:rsidR="00AF041F" w:rsidRPr="00AF041F" w14:paraId="570803F0"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17BBDA3" w14:textId="77777777" w:rsidR="00AF041F" w:rsidRPr="00AF041F" w:rsidRDefault="00AF041F" w:rsidP="00DE3053">
            <w:pPr>
              <w:shd w:val="clear" w:color="auto" w:fill="FFFFFF"/>
              <w:ind w:left="19"/>
              <w:rPr>
                <w:rFonts w:eastAsia="Times New Roman"/>
                <w:b/>
                <w:bCs/>
                <w:color w:val="000000"/>
                <w:sz w:val="28"/>
                <w:szCs w:val="28"/>
                <w:lang w:val="uk-UA"/>
              </w:rPr>
            </w:pPr>
            <w:r w:rsidRPr="00AF041F">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326EABD" w14:textId="77F60B1C" w:rsidR="00AF041F" w:rsidRPr="00AF041F" w:rsidRDefault="00AF041F" w:rsidP="00DE3053">
            <w:pPr>
              <w:shd w:val="clear" w:color="auto" w:fill="FFFFFF"/>
              <w:spacing w:line="341" w:lineRule="exact"/>
              <w:ind w:left="5" w:right="149"/>
              <w:rPr>
                <w:rFonts w:eastAsia="Times New Roman"/>
                <w:i/>
                <w:iCs/>
                <w:color w:val="000000"/>
                <w:spacing w:val="-1"/>
                <w:sz w:val="28"/>
                <w:szCs w:val="28"/>
                <w:lang w:val="uk-UA"/>
              </w:rPr>
            </w:pPr>
            <w:r w:rsidRPr="00AF041F">
              <w:rPr>
                <w:rFonts w:eastAsia="Times New Roman"/>
                <w:i/>
                <w:iCs/>
                <w:color w:val="000000"/>
                <w:spacing w:val="-1"/>
                <w:sz w:val="28"/>
                <w:szCs w:val="28"/>
                <w:lang w:val="uk-UA"/>
              </w:rPr>
              <w:t>Періодично</w:t>
            </w:r>
            <w:r w:rsidR="006E1271">
              <w:rPr>
                <w:rFonts w:eastAsia="Times New Roman"/>
                <w:i/>
                <w:iCs/>
                <w:color w:val="000000"/>
                <w:spacing w:val="-1"/>
                <w:sz w:val="28"/>
                <w:szCs w:val="28"/>
                <w:lang w:val="uk-UA"/>
              </w:rPr>
              <w:t>,</w:t>
            </w:r>
            <w:r w:rsidRPr="00AF041F">
              <w:rPr>
                <w:rFonts w:eastAsia="Times New Roman"/>
                <w:i/>
                <w:iCs/>
                <w:color w:val="000000"/>
                <w:spacing w:val="-1"/>
                <w:sz w:val="28"/>
                <w:szCs w:val="28"/>
                <w:lang w:val="uk-UA"/>
              </w:rPr>
              <w:t xml:space="preserve"> згідно графіку консультацій протя</w:t>
            </w:r>
            <w:r w:rsidR="006E1271">
              <w:rPr>
                <w:rFonts w:eastAsia="Times New Roman"/>
                <w:i/>
                <w:iCs/>
                <w:color w:val="000000"/>
                <w:spacing w:val="-1"/>
                <w:sz w:val="28"/>
                <w:szCs w:val="28"/>
                <w:lang w:val="uk-UA"/>
              </w:rPr>
              <w:t>гом</w:t>
            </w:r>
            <w:r w:rsidRPr="00AF041F">
              <w:rPr>
                <w:rFonts w:eastAsia="Times New Roman"/>
                <w:i/>
                <w:iCs/>
                <w:color w:val="000000"/>
                <w:spacing w:val="-1"/>
                <w:sz w:val="28"/>
                <w:szCs w:val="28"/>
                <w:lang w:val="uk-UA"/>
              </w:rPr>
              <w:t xml:space="preserve"> вивчення курсу навчальної дисципліни</w:t>
            </w:r>
          </w:p>
        </w:tc>
      </w:tr>
    </w:tbl>
    <w:p w14:paraId="698BFFA0" w14:textId="77777777" w:rsidR="00AF041F" w:rsidRPr="00AF041F" w:rsidRDefault="00AF041F" w:rsidP="00AF041F">
      <w:pPr>
        <w:rPr>
          <w:lang w:val="uk-UA"/>
        </w:rPr>
        <w:sectPr w:rsidR="00AF041F" w:rsidRPr="00AF041F" w:rsidSect="005E442E">
          <w:pgSz w:w="11909" w:h="16838"/>
          <w:pgMar w:top="1134" w:right="567" w:bottom="964" w:left="1701" w:header="720" w:footer="720" w:gutter="0"/>
          <w:cols w:space="60"/>
          <w:noEndnote/>
        </w:sectPr>
      </w:pPr>
    </w:p>
    <w:p w14:paraId="0E892835" w14:textId="77777777"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rFonts w:eastAsia="Times New Roman"/>
          <w:b/>
          <w:bCs/>
          <w:color w:val="000000"/>
          <w:sz w:val="28"/>
          <w:szCs w:val="28"/>
          <w:lang w:val="uk-UA"/>
        </w:rPr>
        <w:lastRenderedPageBreak/>
        <w:t xml:space="preserve">ОПИС НАВЧАЛЬНОЇ ДИСЦИПЛІНИ </w:t>
      </w:r>
      <w:bookmarkStart w:id="3" w:name="_Hlk65633627"/>
    </w:p>
    <w:p w14:paraId="3ADA9D7A" w14:textId="5A710818"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b/>
          <w:bCs/>
          <w:sz w:val="28"/>
          <w:szCs w:val="28"/>
          <w:lang w:val="uk-UA"/>
        </w:rPr>
        <w:t>«</w:t>
      </w:r>
      <w:r w:rsidR="00CC5A0D" w:rsidRPr="00CC5A0D">
        <w:rPr>
          <w:b/>
          <w:bCs/>
          <w:sz w:val="28"/>
          <w:szCs w:val="28"/>
          <w:lang w:val="uk-UA"/>
        </w:rPr>
        <w:t>Державне право зарубіжних країн</w:t>
      </w:r>
      <w:r w:rsidRPr="00AF041F">
        <w:rPr>
          <w:b/>
          <w:bCs/>
          <w:sz w:val="28"/>
          <w:szCs w:val="28"/>
          <w:lang w:val="uk-UA"/>
        </w:rPr>
        <w:t>»</w:t>
      </w:r>
      <w:bookmarkEnd w:id="3"/>
      <w:r w:rsidRPr="00AF041F">
        <w:rPr>
          <w:rFonts w:eastAsia="Times New Roman"/>
          <w:b/>
          <w:bCs/>
          <w:color w:val="000000"/>
          <w:sz w:val="24"/>
          <w:szCs w:val="24"/>
          <w:lang w:val="uk-UA"/>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CC5A0D" w:rsidRPr="00CC5A0D" w14:paraId="3AA4B8AC" w14:textId="77777777" w:rsidTr="00CC5A0D">
        <w:trPr>
          <w:trHeight w:val="803"/>
        </w:trPr>
        <w:tc>
          <w:tcPr>
            <w:tcW w:w="2896" w:type="dxa"/>
            <w:vMerge w:val="restart"/>
            <w:vAlign w:val="center"/>
          </w:tcPr>
          <w:p w14:paraId="007F3EC1" w14:textId="77777777" w:rsidR="00CC5A0D" w:rsidRPr="00CC5A0D" w:rsidRDefault="00CC5A0D" w:rsidP="002C2562">
            <w:pPr>
              <w:jc w:val="center"/>
              <w:rPr>
                <w:b/>
                <w:sz w:val="28"/>
                <w:szCs w:val="28"/>
                <w:lang w:val="uk-UA"/>
              </w:rPr>
            </w:pPr>
            <w:r w:rsidRPr="00CC5A0D">
              <w:rPr>
                <w:b/>
                <w:sz w:val="28"/>
                <w:szCs w:val="28"/>
                <w:lang w:val="uk-UA"/>
              </w:rPr>
              <w:t>Найменування показників</w:t>
            </w:r>
          </w:p>
        </w:tc>
        <w:tc>
          <w:tcPr>
            <w:tcW w:w="3262" w:type="dxa"/>
            <w:vMerge w:val="restart"/>
            <w:vAlign w:val="center"/>
          </w:tcPr>
          <w:p w14:paraId="2C972883" w14:textId="77777777" w:rsidR="00CC5A0D" w:rsidRPr="00CC5A0D" w:rsidRDefault="00CC5A0D" w:rsidP="002C2562">
            <w:pPr>
              <w:jc w:val="center"/>
              <w:rPr>
                <w:b/>
                <w:sz w:val="28"/>
                <w:szCs w:val="28"/>
                <w:lang w:val="uk-UA"/>
              </w:rPr>
            </w:pPr>
            <w:r w:rsidRPr="00CC5A0D">
              <w:rPr>
                <w:b/>
                <w:sz w:val="28"/>
                <w:szCs w:val="28"/>
                <w:lang w:val="uk-UA"/>
              </w:rPr>
              <w:t>Галузь знань, спеціальність, спеціалізація, освітній ступінь / освітньо-кваліфікаційний рівень</w:t>
            </w:r>
          </w:p>
        </w:tc>
        <w:tc>
          <w:tcPr>
            <w:tcW w:w="3482" w:type="dxa"/>
            <w:gridSpan w:val="3"/>
            <w:vAlign w:val="center"/>
          </w:tcPr>
          <w:p w14:paraId="3DF9FE7C" w14:textId="77777777" w:rsidR="00CC5A0D" w:rsidRPr="00CC5A0D" w:rsidRDefault="00CC5A0D" w:rsidP="002C2562">
            <w:pPr>
              <w:jc w:val="center"/>
              <w:rPr>
                <w:b/>
                <w:sz w:val="28"/>
                <w:szCs w:val="28"/>
                <w:lang w:val="uk-UA"/>
              </w:rPr>
            </w:pPr>
            <w:r w:rsidRPr="00CC5A0D">
              <w:rPr>
                <w:b/>
                <w:sz w:val="28"/>
                <w:szCs w:val="28"/>
                <w:lang w:val="uk-UA"/>
              </w:rPr>
              <w:t>Характеристика навчальної дисципліни</w:t>
            </w:r>
          </w:p>
        </w:tc>
      </w:tr>
      <w:tr w:rsidR="00CC5A0D" w:rsidRPr="00CC5A0D" w14:paraId="76D3E63F" w14:textId="77777777" w:rsidTr="00CC5A0D">
        <w:trPr>
          <w:trHeight w:val="549"/>
        </w:trPr>
        <w:tc>
          <w:tcPr>
            <w:tcW w:w="2896" w:type="dxa"/>
            <w:vMerge/>
            <w:vAlign w:val="center"/>
          </w:tcPr>
          <w:p w14:paraId="5C4D6391" w14:textId="77777777" w:rsidR="00CC5A0D" w:rsidRPr="00CC5A0D" w:rsidRDefault="00CC5A0D" w:rsidP="002C2562">
            <w:pPr>
              <w:spacing w:after="120"/>
              <w:jc w:val="center"/>
              <w:rPr>
                <w:b/>
                <w:sz w:val="28"/>
                <w:szCs w:val="28"/>
                <w:lang w:val="uk-UA"/>
              </w:rPr>
            </w:pPr>
          </w:p>
        </w:tc>
        <w:tc>
          <w:tcPr>
            <w:tcW w:w="3262" w:type="dxa"/>
            <w:vMerge/>
            <w:vAlign w:val="center"/>
          </w:tcPr>
          <w:p w14:paraId="1FF19DA6" w14:textId="77777777" w:rsidR="00CC5A0D" w:rsidRPr="00CC5A0D" w:rsidRDefault="00CC5A0D" w:rsidP="002C2562">
            <w:pPr>
              <w:spacing w:after="120"/>
              <w:jc w:val="center"/>
              <w:rPr>
                <w:b/>
                <w:sz w:val="28"/>
                <w:szCs w:val="28"/>
                <w:lang w:val="uk-UA"/>
              </w:rPr>
            </w:pPr>
          </w:p>
        </w:tc>
        <w:tc>
          <w:tcPr>
            <w:tcW w:w="1620" w:type="dxa"/>
          </w:tcPr>
          <w:p w14:paraId="1339B955" w14:textId="77777777" w:rsidR="00CC5A0D" w:rsidRPr="00CC5A0D" w:rsidRDefault="00CC5A0D" w:rsidP="002C2562">
            <w:pPr>
              <w:jc w:val="center"/>
              <w:rPr>
                <w:b/>
                <w:i/>
                <w:sz w:val="28"/>
                <w:szCs w:val="28"/>
                <w:lang w:val="uk-UA"/>
              </w:rPr>
            </w:pPr>
            <w:r w:rsidRPr="00CC5A0D">
              <w:rPr>
                <w:b/>
                <w:i/>
                <w:sz w:val="28"/>
                <w:szCs w:val="28"/>
                <w:lang w:val="uk-UA"/>
              </w:rPr>
              <w:t>денна форма навчання</w:t>
            </w:r>
          </w:p>
        </w:tc>
        <w:tc>
          <w:tcPr>
            <w:tcW w:w="1862" w:type="dxa"/>
            <w:gridSpan w:val="2"/>
          </w:tcPr>
          <w:p w14:paraId="2887A50F" w14:textId="77777777" w:rsidR="00CC5A0D" w:rsidRPr="00CC5A0D" w:rsidRDefault="00CC5A0D" w:rsidP="002C2562">
            <w:pPr>
              <w:jc w:val="center"/>
              <w:rPr>
                <w:b/>
                <w:i/>
                <w:sz w:val="28"/>
                <w:szCs w:val="28"/>
                <w:lang w:val="uk-UA"/>
              </w:rPr>
            </w:pPr>
            <w:r w:rsidRPr="00CC5A0D">
              <w:rPr>
                <w:b/>
                <w:i/>
                <w:sz w:val="28"/>
                <w:szCs w:val="28"/>
                <w:lang w:val="uk-UA"/>
              </w:rPr>
              <w:t>заочна форма навчання</w:t>
            </w:r>
          </w:p>
        </w:tc>
      </w:tr>
      <w:tr w:rsidR="00CC5A0D" w:rsidRPr="00CC5A0D" w14:paraId="5056A85D" w14:textId="77777777" w:rsidTr="00CC5A0D">
        <w:trPr>
          <w:trHeight w:val="1292"/>
        </w:trPr>
        <w:tc>
          <w:tcPr>
            <w:tcW w:w="2896" w:type="dxa"/>
            <w:vMerge w:val="restart"/>
            <w:vAlign w:val="center"/>
          </w:tcPr>
          <w:p w14:paraId="3A34E8C3" w14:textId="77777777" w:rsidR="00CC5A0D" w:rsidRPr="002B21EA" w:rsidRDefault="00CC5A0D" w:rsidP="002B21EA">
            <w:pPr>
              <w:spacing w:after="120" w:line="276" w:lineRule="auto"/>
              <w:jc w:val="center"/>
              <w:rPr>
                <w:sz w:val="28"/>
                <w:szCs w:val="28"/>
                <w:lang w:val="uk-UA"/>
              </w:rPr>
            </w:pPr>
            <w:r w:rsidRPr="002B21EA">
              <w:rPr>
                <w:sz w:val="28"/>
                <w:szCs w:val="28"/>
                <w:lang w:val="uk-UA"/>
              </w:rPr>
              <w:t>Загальний обсяг кредитів – 3</w:t>
            </w:r>
          </w:p>
        </w:tc>
        <w:tc>
          <w:tcPr>
            <w:tcW w:w="3262" w:type="dxa"/>
          </w:tcPr>
          <w:p w14:paraId="1AD24DA5" w14:textId="77777777" w:rsidR="00CC5A0D" w:rsidRPr="002B21EA" w:rsidRDefault="00CC5A0D" w:rsidP="002B21EA">
            <w:pPr>
              <w:spacing w:line="276" w:lineRule="auto"/>
              <w:jc w:val="center"/>
              <w:rPr>
                <w:b/>
                <w:sz w:val="28"/>
                <w:szCs w:val="28"/>
                <w:lang w:val="uk-UA"/>
              </w:rPr>
            </w:pPr>
            <w:r w:rsidRPr="002B21EA">
              <w:rPr>
                <w:b/>
                <w:sz w:val="28"/>
                <w:szCs w:val="28"/>
                <w:lang w:val="uk-UA"/>
              </w:rPr>
              <w:t>Галузь знань</w:t>
            </w:r>
          </w:p>
          <w:p w14:paraId="4A3CF75D" w14:textId="1FEA91BD" w:rsidR="00CC5A0D" w:rsidRPr="002B21EA" w:rsidRDefault="00CC5A0D" w:rsidP="002B21EA">
            <w:pPr>
              <w:spacing w:line="276" w:lineRule="auto"/>
              <w:jc w:val="center"/>
              <w:rPr>
                <w:sz w:val="28"/>
                <w:szCs w:val="28"/>
                <w:lang w:val="uk-UA"/>
              </w:rPr>
            </w:pPr>
            <w:r w:rsidRPr="002B21EA">
              <w:rPr>
                <w:color w:val="000000"/>
                <w:sz w:val="28"/>
                <w:szCs w:val="28"/>
                <w:lang w:val="uk-UA"/>
              </w:rPr>
              <w:t>08 «Право»</w:t>
            </w:r>
          </w:p>
          <w:p w14:paraId="4BE63C84" w14:textId="77777777" w:rsidR="00CC5A0D" w:rsidRPr="002B21EA" w:rsidRDefault="00CC5A0D" w:rsidP="002B21EA">
            <w:pPr>
              <w:spacing w:line="276" w:lineRule="auto"/>
              <w:jc w:val="center"/>
              <w:rPr>
                <w:sz w:val="28"/>
                <w:szCs w:val="28"/>
                <w:lang w:val="uk-UA"/>
              </w:rPr>
            </w:pPr>
            <w:r w:rsidRPr="002B21EA">
              <w:rPr>
                <w:sz w:val="28"/>
                <w:szCs w:val="28"/>
                <w:lang w:val="uk-UA"/>
              </w:rPr>
              <w:t>(шифр і назва)</w:t>
            </w:r>
          </w:p>
        </w:tc>
        <w:tc>
          <w:tcPr>
            <w:tcW w:w="3482" w:type="dxa"/>
            <w:gridSpan w:val="3"/>
            <w:vAlign w:val="center"/>
          </w:tcPr>
          <w:p w14:paraId="5AAC6DB7" w14:textId="77777777" w:rsidR="00CC5A0D" w:rsidRPr="002B21EA" w:rsidRDefault="00CC5A0D" w:rsidP="002B21EA">
            <w:pPr>
              <w:spacing w:line="276" w:lineRule="auto"/>
              <w:jc w:val="center"/>
              <w:rPr>
                <w:b/>
                <w:sz w:val="28"/>
                <w:szCs w:val="28"/>
                <w:lang w:val="uk-UA"/>
              </w:rPr>
            </w:pPr>
            <w:r w:rsidRPr="002B21EA">
              <w:rPr>
                <w:b/>
                <w:sz w:val="28"/>
                <w:szCs w:val="28"/>
                <w:lang w:val="uk-UA"/>
              </w:rPr>
              <w:t>Вид дисципліни</w:t>
            </w:r>
          </w:p>
          <w:p w14:paraId="23F9F68D" w14:textId="77777777" w:rsidR="00CC5A0D" w:rsidRPr="002B21EA" w:rsidRDefault="00CC5A0D" w:rsidP="002B21EA">
            <w:pPr>
              <w:spacing w:line="276" w:lineRule="auto"/>
              <w:jc w:val="center"/>
              <w:rPr>
                <w:sz w:val="28"/>
                <w:szCs w:val="28"/>
                <w:lang w:val="uk-UA"/>
              </w:rPr>
            </w:pPr>
            <w:r w:rsidRPr="002B21EA">
              <w:rPr>
                <w:sz w:val="28"/>
                <w:szCs w:val="28"/>
                <w:lang w:val="uk-UA"/>
              </w:rPr>
              <w:t>Обов’язкова</w:t>
            </w:r>
          </w:p>
          <w:p w14:paraId="4774365F" w14:textId="77777777" w:rsidR="00CC5A0D" w:rsidRPr="002B21EA" w:rsidRDefault="00CC5A0D" w:rsidP="002B21EA">
            <w:pPr>
              <w:spacing w:line="276" w:lineRule="auto"/>
              <w:jc w:val="center"/>
              <w:rPr>
                <w:i/>
                <w:sz w:val="28"/>
                <w:szCs w:val="28"/>
                <w:lang w:val="uk-UA"/>
              </w:rPr>
            </w:pPr>
            <w:r w:rsidRPr="002B21EA">
              <w:rPr>
                <w:sz w:val="28"/>
                <w:szCs w:val="28"/>
                <w:lang w:val="uk-UA"/>
              </w:rPr>
              <w:t>(обов’язкова чи за вибором студента)</w:t>
            </w:r>
          </w:p>
        </w:tc>
      </w:tr>
      <w:tr w:rsidR="00CC5A0D" w:rsidRPr="00CC5A0D" w14:paraId="7F44D1A6" w14:textId="77777777" w:rsidTr="00CC5A0D">
        <w:trPr>
          <w:trHeight w:val="409"/>
        </w:trPr>
        <w:tc>
          <w:tcPr>
            <w:tcW w:w="2896" w:type="dxa"/>
            <w:vMerge/>
            <w:vAlign w:val="center"/>
          </w:tcPr>
          <w:p w14:paraId="2785C710" w14:textId="77777777" w:rsidR="00CC5A0D" w:rsidRPr="002B21EA" w:rsidRDefault="00CC5A0D" w:rsidP="002B21EA">
            <w:pPr>
              <w:spacing w:after="120" w:line="276" w:lineRule="auto"/>
              <w:jc w:val="center"/>
              <w:rPr>
                <w:sz w:val="28"/>
                <w:szCs w:val="28"/>
                <w:lang w:val="uk-UA"/>
              </w:rPr>
            </w:pPr>
          </w:p>
        </w:tc>
        <w:tc>
          <w:tcPr>
            <w:tcW w:w="3262" w:type="dxa"/>
            <w:vAlign w:val="center"/>
          </w:tcPr>
          <w:p w14:paraId="52326B08"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Спеціальність</w:t>
            </w:r>
          </w:p>
          <w:p w14:paraId="7340F0EA" w14:textId="5887E546" w:rsidR="00CC5A0D" w:rsidRPr="002B21EA" w:rsidRDefault="00CC5A0D" w:rsidP="002B21EA">
            <w:pPr>
              <w:spacing w:line="276" w:lineRule="auto"/>
              <w:jc w:val="center"/>
              <w:rPr>
                <w:sz w:val="28"/>
                <w:szCs w:val="28"/>
                <w:lang w:val="uk-UA"/>
              </w:rPr>
            </w:pPr>
            <w:r w:rsidRPr="002B21EA">
              <w:rPr>
                <w:color w:val="000000"/>
                <w:sz w:val="28"/>
                <w:szCs w:val="28"/>
                <w:lang w:val="uk-UA"/>
              </w:rPr>
              <w:t>081 «Право»</w:t>
            </w:r>
          </w:p>
          <w:p w14:paraId="1D672723" w14:textId="77777777" w:rsidR="00CC5A0D" w:rsidRPr="002B21EA" w:rsidRDefault="00CC5A0D" w:rsidP="002B21EA">
            <w:pPr>
              <w:spacing w:line="276" w:lineRule="auto"/>
              <w:jc w:val="center"/>
              <w:rPr>
                <w:sz w:val="28"/>
                <w:szCs w:val="28"/>
                <w:lang w:val="uk-UA"/>
              </w:rPr>
            </w:pPr>
            <w:r w:rsidRPr="002B21EA">
              <w:rPr>
                <w:sz w:val="28"/>
                <w:szCs w:val="28"/>
                <w:lang w:val="uk-UA"/>
              </w:rPr>
              <w:t>(шифр і назва)</w:t>
            </w:r>
          </w:p>
        </w:tc>
        <w:tc>
          <w:tcPr>
            <w:tcW w:w="3482" w:type="dxa"/>
            <w:gridSpan w:val="3"/>
            <w:vAlign w:val="center"/>
          </w:tcPr>
          <w:p w14:paraId="1955335F" w14:textId="77777777" w:rsidR="00CC5A0D" w:rsidRPr="002B21EA" w:rsidRDefault="00CC5A0D" w:rsidP="002B21EA">
            <w:pPr>
              <w:spacing w:line="276" w:lineRule="auto"/>
              <w:jc w:val="center"/>
              <w:rPr>
                <w:b/>
                <w:sz w:val="28"/>
                <w:szCs w:val="28"/>
                <w:lang w:val="uk-UA"/>
              </w:rPr>
            </w:pPr>
            <w:r w:rsidRPr="002B21EA">
              <w:rPr>
                <w:b/>
                <w:sz w:val="28"/>
                <w:szCs w:val="28"/>
                <w:lang w:val="uk-UA"/>
              </w:rPr>
              <w:t xml:space="preserve">Цикл підготовки </w:t>
            </w:r>
          </w:p>
          <w:p w14:paraId="74A08C30"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w:t>
            </w:r>
          </w:p>
          <w:p w14:paraId="4E2F14FB"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 чи професійний)</w:t>
            </w:r>
          </w:p>
        </w:tc>
      </w:tr>
      <w:tr w:rsidR="00CC5A0D" w:rsidRPr="00CC5A0D" w14:paraId="1616DA7B" w14:textId="77777777" w:rsidTr="00CC5A0D">
        <w:trPr>
          <w:trHeight w:val="170"/>
        </w:trPr>
        <w:tc>
          <w:tcPr>
            <w:tcW w:w="2896" w:type="dxa"/>
            <w:vAlign w:val="center"/>
          </w:tcPr>
          <w:p w14:paraId="0E2BBFCC" w14:textId="77777777" w:rsidR="00CC5A0D" w:rsidRPr="002B21EA" w:rsidRDefault="00CC5A0D" w:rsidP="002B21EA">
            <w:pPr>
              <w:spacing w:line="276" w:lineRule="auto"/>
              <w:rPr>
                <w:sz w:val="28"/>
                <w:szCs w:val="28"/>
                <w:lang w:val="uk-UA"/>
              </w:rPr>
            </w:pPr>
            <w:r w:rsidRPr="002B21EA">
              <w:rPr>
                <w:sz w:val="28"/>
                <w:szCs w:val="28"/>
                <w:lang w:val="uk-UA"/>
              </w:rPr>
              <w:t>Модулів – 1</w:t>
            </w:r>
          </w:p>
        </w:tc>
        <w:tc>
          <w:tcPr>
            <w:tcW w:w="3262" w:type="dxa"/>
            <w:vMerge w:val="restart"/>
            <w:vAlign w:val="center"/>
          </w:tcPr>
          <w:p w14:paraId="3F69BD91"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Спеціалізація</w:t>
            </w:r>
          </w:p>
          <w:p w14:paraId="569A2FF4" w14:textId="1C11674D" w:rsidR="00CC5A0D" w:rsidRPr="002B21EA" w:rsidRDefault="00CC5A0D" w:rsidP="002B21EA">
            <w:pPr>
              <w:spacing w:line="276" w:lineRule="auto"/>
              <w:jc w:val="center"/>
              <w:rPr>
                <w:b/>
                <w:i/>
                <w:sz w:val="28"/>
                <w:szCs w:val="28"/>
                <w:lang w:val="uk-UA"/>
              </w:rPr>
            </w:pPr>
            <w:r w:rsidRPr="002B21EA">
              <w:rPr>
                <w:color w:val="000000"/>
                <w:sz w:val="28"/>
                <w:szCs w:val="28"/>
                <w:lang w:val="uk-UA"/>
              </w:rPr>
              <w:t>усі спеціалізації відповідно до ліцензії МОН України</w:t>
            </w:r>
          </w:p>
          <w:p w14:paraId="742E7A08" w14:textId="77777777" w:rsidR="00CC5A0D" w:rsidRPr="002B21EA" w:rsidRDefault="00CC5A0D" w:rsidP="002B21EA">
            <w:pPr>
              <w:spacing w:line="276" w:lineRule="auto"/>
              <w:jc w:val="center"/>
              <w:rPr>
                <w:sz w:val="28"/>
                <w:szCs w:val="28"/>
                <w:lang w:val="uk-UA"/>
              </w:rPr>
            </w:pPr>
            <w:r w:rsidRPr="002B21EA">
              <w:rPr>
                <w:sz w:val="28"/>
                <w:szCs w:val="28"/>
                <w:lang w:val="uk-UA"/>
              </w:rPr>
              <w:t xml:space="preserve"> (назва)</w:t>
            </w:r>
          </w:p>
        </w:tc>
        <w:tc>
          <w:tcPr>
            <w:tcW w:w="3482" w:type="dxa"/>
            <w:gridSpan w:val="3"/>
            <w:vAlign w:val="center"/>
          </w:tcPr>
          <w:p w14:paraId="360C6F4E" w14:textId="77777777" w:rsidR="00CC5A0D" w:rsidRPr="002B21EA" w:rsidRDefault="00CC5A0D" w:rsidP="002B21EA">
            <w:pPr>
              <w:spacing w:line="276" w:lineRule="auto"/>
              <w:jc w:val="center"/>
              <w:rPr>
                <w:b/>
                <w:sz w:val="28"/>
                <w:szCs w:val="28"/>
                <w:lang w:val="uk-UA"/>
              </w:rPr>
            </w:pPr>
            <w:r w:rsidRPr="002B21EA">
              <w:rPr>
                <w:b/>
                <w:sz w:val="28"/>
                <w:szCs w:val="28"/>
                <w:lang w:val="uk-UA"/>
              </w:rPr>
              <w:t>Рік підготовки</w:t>
            </w:r>
          </w:p>
        </w:tc>
      </w:tr>
      <w:tr w:rsidR="00CC5A0D" w:rsidRPr="00CC5A0D" w14:paraId="617DB227" w14:textId="77777777" w:rsidTr="00CC5A0D">
        <w:trPr>
          <w:trHeight w:val="340"/>
        </w:trPr>
        <w:tc>
          <w:tcPr>
            <w:tcW w:w="2896" w:type="dxa"/>
            <w:vMerge w:val="restart"/>
            <w:vAlign w:val="center"/>
          </w:tcPr>
          <w:p w14:paraId="05C85DAE" w14:textId="77777777" w:rsidR="00CC5A0D" w:rsidRPr="002B21EA" w:rsidRDefault="00CC5A0D" w:rsidP="002B21EA">
            <w:pPr>
              <w:spacing w:line="276" w:lineRule="auto"/>
              <w:rPr>
                <w:sz w:val="28"/>
                <w:szCs w:val="28"/>
                <w:lang w:val="uk-UA"/>
              </w:rPr>
            </w:pPr>
            <w:r w:rsidRPr="002B21EA">
              <w:rPr>
                <w:sz w:val="28"/>
                <w:szCs w:val="28"/>
                <w:lang w:val="uk-UA"/>
              </w:rPr>
              <w:t>Змістових модулів – 2</w:t>
            </w:r>
          </w:p>
        </w:tc>
        <w:tc>
          <w:tcPr>
            <w:tcW w:w="3262" w:type="dxa"/>
            <w:vMerge/>
            <w:vAlign w:val="center"/>
          </w:tcPr>
          <w:p w14:paraId="72BE8A2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2C66E2F" w14:textId="77777777" w:rsidR="00CC5A0D" w:rsidRPr="002B21EA" w:rsidRDefault="00CC5A0D" w:rsidP="002B21EA">
            <w:pPr>
              <w:spacing w:line="276" w:lineRule="auto"/>
              <w:jc w:val="center"/>
              <w:rPr>
                <w:sz w:val="28"/>
                <w:szCs w:val="28"/>
                <w:lang w:val="uk-UA"/>
              </w:rPr>
            </w:pPr>
            <w:r w:rsidRPr="002B21EA">
              <w:rPr>
                <w:sz w:val="28"/>
                <w:szCs w:val="28"/>
                <w:lang w:val="uk-UA"/>
              </w:rPr>
              <w:t>3-й</w:t>
            </w:r>
          </w:p>
        </w:tc>
      </w:tr>
      <w:tr w:rsidR="00CC5A0D" w:rsidRPr="00CC5A0D" w14:paraId="079E8502" w14:textId="77777777" w:rsidTr="00CC5A0D">
        <w:trPr>
          <w:trHeight w:val="340"/>
        </w:trPr>
        <w:tc>
          <w:tcPr>
            <w:tcW w:w="2896" w:type="dxa"/>
            <w:vMerge/>
            <w:vAlign w:val="center"/>
          </w:tcPr>
          <w:p w14:paraId="2E285B09" w14:textId="77777777" w:rsidR="00CC5A0D" w:rsidRPr="002B21EA" w:rsidRDefault="00CC5A0D" w:rsidP="002B21EA">
            <w:pPr>
              <w:spacing w:line="276" w:lineRule="auto"/>
              <w:rPr>
                <w:sz w:val="28"/>
                <w:szCs w:val="28"/>
                <w:lang w:val="uk-UA"/>
              </w:rPr>
            </w:pPr>
          </w:p>
        </w:tc>
        <w:tc>
          <w:tcPr>
            <w:tcW w:w="3262" w:type="dxa"/>
            <w:vMerge/>
            <w:vAlign w:val="center"/>
          </w:tcPr>
          <w:p w14:paraId="5D392C1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755CE3DD" w14:textId="77777777" w:rsidR="00CC5A0D" w:rsidRPr="002B21EA" w:rsidRDefault="00CC5A0D" w:rsidP="002B21EA">
            <w:pPr>
              <w:spacing w:line="276" w:lineRule="auto"/>
              <w:jc w:val="center"/>
              <w:rPr>
                <w:b/>
                <w:sz w:val="28"/>
                <w:szCs w:val="28"/>
                <w:lang w:val="uk-UA"/>
              </w:rPr>
            </w:pPr>
            <w:r w:rsidRPr="002B21EA">
              <w:rPr>
                <w:b/>
                <w:sz w:val="28"/>
                <w:szCs w:val="28"/>
                <w:lang w:val="uk-UA"/>
              </w:rPr>
              <w:t>Семестр</w:t>
            </w:r>
          </w:p>
        </w:tc>
      </w:tr>
      <w:tr w:rsidR="00CC5A0D" w:rsidRPr="00CC5A0D" w14:paraId="1E24DFC6" w14:textId="77777777" w:rsidTr="00CC5A0D">
        <w:trPr>
          <w:trHeight w:val="340"/>
        </w:trPr>
        <w:tc>
          <w:tcPr>
            <w:tcW w:w="2896" w:type="dxa"/>
            <w:vMerge/>
            <w:vAlign w:val="center"/>
          </w:tcPr>
          <w:p w14:paraId="67614A9B" w14:textId="77777777" w:rsidR="00CC5A0D" w:rsidRPr="002B21EA" w:rsidRDefault="00CC5A0D" w:rsidP="002B21EA">
            <w:pPr>
              <w:spacing w:line="276" w:lineRule="auto"/>
              <w:rPr>
                <w:sz w:val="28"/>
                <w:szCs w:val="28"/>
                <w:lang w:val="uk-UA"/>
              </w:rPr>
            </w:pPr>
          </w:p>
        </w:tc>
        <w:tc>
          <w:tcPr>
            <w:tcW w:w="3262" w:type="dxa"/>
            <w:vMerge/>
            <w:vAlign w:val="center"/>
          </w:tcPr>
          <w:p w14:paraId="1A7814F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C84C54" w14:textId="77777777" w:rsidR="00CC5A0D" w:rsidRPr="002B21EA" w:rsidRDefault="00CC5A0D" w:rsidP="002B21EA">
            <w:pPr>
              <w:spacing w:line="276" w:lineRule="auto"/>
              <w:jc w:val="center"/>
              <w:rPr>
                <w:sz w:val="28"/>
                <w:szCs w:val="28"/>
                <w:lang w:val="uk-UA"/>
              </w:rPr>
            </w:pPr>
            <w:r w:rsidRPr="002B21EA">
              <w:rPr>
                <w:sz w:val="28"/>
                <w:szCs w:val="28"/>
                <w:lang w:val="uk-UA"/>
              </w:rPr>
              <w:t>5-й</w:t>
            </w:r>
          </w:p>
        </w:tc>
      </w:tr>
      <w:tr w:rsidR="00CC5A0D" w:rsidRPr="00CC5A0D" w14:paraId="0CDE3C80" w14:textId="77777777" w:rsidTr="00CC5A0D">
        <w:trPr>
          <w:trHeight w:val="357"/>
        </w:trPr>
        <w:tc>
          <w:tcPr>
            <w:tcW w:w="2896" w:type="dxa"/>
            <w:vMerge w:val="restart"/>
            <w:vAlign w:val="center"/>
          </w:tcPr>
          <w:p w14:paraId="07A97DAF" w14:textId="77777777" w:rsidR="00CC5A0D" w:rsidRPr="002B21EA" w:rsidRDefault="00CC5A0D" w:rsidP="002B21EA">
            <w:pPr>
              <w:spacing w:line="276" w:lineRule="auto"/>
              <w:rPr>
                <w:sz w:val="28"/>
                <w:szCs w:val="28"/>
                <w:lang w:val="uk-UA"/>
              </w:rPr>
            </w:pPr>
            <w:r w:rsidRPr="002B21EA">
              <w:rPr>
                <w:sz w:val="28"/>
                <w:szCs w:val="28"/>
                <w:lang w:val="uk-UA"/>
              </w:rPr>
              <w:t>Індивідуальне науково-дослідне завдання ___________</w:t>
            </w:r>
          </w:p>
          <w:p w14:paraId="0C475262" w14:textId="77777777" w:rsidR="00CC5A0D" w:rsidRPr="002B21EA" w:rsidRDefault="00CC5A0D" w:rsidP="002B21EA">
            <w:pPr>
              <w:spacing w:line="276" w:lineRule="auto"/>
              <w:rPr>
                <w:sz w:val="28"/>
                <w:szCs w:val="28"/>
                <w:lang w:val="uk-UA"/>
              </w:rPr>
            </w:pPr>
            <w:r w:rsidRPr="002B21EA">
              <w:rPr>
                <w:sz w:val="28"/>
                <w:szCs w:val="28"/>
                <w:lang w:val="uk-UA"/>
              </w:rPr>
              <w:t xml:space="preserve">                     (назва)</w:t>
            </w:r>
          </w:p>
        </w:tc>
        <w:tc>
          <w:tcPr>
            <w:tcW w:w="3262" w:type="dxa"/>
            <w:vMerge w:val="restart"/>
            <w:vAlign w:val="center"/>
          </w:tcPr>
          <w:p w14:paraId="273028BC" w14:textId="77777777" w:rsidR="00CC5A0D" w:rsidRPr="002B21EA" w:rsidRDefault="00CC5A0D" w:rsidP="002B21EA">
            <w:pPr>
              <w:spacing w:line="276" w:lineRule="auto"/>
              <w:jc w:val="center"/>
              <w:rPr>
                <w:b/>
                <w:sz w:val="28"/>
                <w:szCs w:val="28"/>
                <w:lang w:val="uk-UA"/>
              </w:rPr>
            </w:pPr>
            <w:r w:rsidRPr="002B21EA">
              <w:rPr>
                <w:b/>
                <w:sz w:val="28"/>
                <w:szCs w:val="28"/>
                <w:lang w:val="uk-UA"/>
              </w:rPr>
              <w:t>Мова викладання, навчання та оцінювання:</w:t>
            </w:r>
          </w:p>
          <w:p w14:paraId="7D97716F" w14:textId="77777777" w:rsidR="00CC5A0D" w:rsidRPr="002B21EA" w:rsidRDefault="00CC5A0D" w:rsidP="002B21EA">
            <w:pPr>
              <w:spacing w:line="276" w:lineRule="auto"/>
              <w:jc w:val="center"/>
              <w:rPr>
                <w:sz w:val="28"/>
                <w:szCs w:val="28"/>
                <w:u w:val="single"/>
                <w:lang w:val="uk-UA"/>
              </w:rPr>
            </w:pPr>
            <w:r w:rsidRPr="002B21EA">
              <w:rPr>
                <w:sz w:val="28"/>
                <w:szCs w:val="28"/>
                <w:u w:val="single"/>
                <w:lang w:val="uk-UA"/>
              </w:rPr>
              <w:t>українська</w:t>
            </w:r>
          </w:p>
          <w:p w14:paraId="35E7B7EB" w14:textId="77777777" w:rsidR="00CC5A0D" w:rsidRPr="002B21EA" w:rsidRDefault="00CC5A0D" w:rsidP="002B21EA">
            <w:pPr>
              <w:spacing w:line="276" w:lineRule="auto"/>
              <w:jc w:val="center"/>
              <w:rPr>
                <w:b/>
                <w:sz w:val="28"/>
                <w:szCs w:val="28"/>
                <w:lang w:val="uk-UA"/>
              </w:rPr>
            </w:pPr>
            <w:r w:rsidRPr="002B21EA">
              <w:rPr>
                <w:sz w:val="28"/>
                <w:szCs w:val="28"/>
                <w:lang w:val="uk-UA"/>
              </w:rPr>
              <w:t>(назва)</w:t>
            </w:r>
          </w:p>
        </w:tc>
        <w:tc>
          <w:tcPr>
            <w:tcW w:w="3482" w:type="dxa"/>
            <w:gridSpan w:val="3"/>
            <w:vAlign w:val="center"/>
          </w:tcPr>
          <w:p w14:paraId="1587914F" w14:textId="77777777" w:rsidR="00CC5A0D" w:rsidRPr="002B21EA" w:rsidRDefault="00CC5A0D" w:rsidP="002B21EA">
            <w:pPr>
              <w:spacing w:line="276" w:lineRule="auto"/>
              <w:jc w:val="center"/>
              <w:rPr>
                <w:b/>
                <w:sz w:val="28"/>
                <w:szCs w:val="28"/>
                <w:lang w:val="uk-UA"/>
              </w:rPr>
            </w:pPr>
            <w:r w:rsidRPr="002B21EA">
              <w:rPr>
                <w:b/>
                <w:sz w:val="28"/>
                <w:szCs w:val="28"/>
                <w:lang w:val="uk-UA"/>
              </w:rPr>
              <w:t>Лекції</w:t>
            </w:r>
          </w:p>
        </w:tc>
      </w:tr>
      <w:tr w:rsidR="00CC5A0D" w:rsidRPr="00CC5A0D" w14:paraId="14AE30A3" w14:textId="77777777" w:rsidTr="00196588">
        <w:trPr>
          <w:trHeight w:val="356"/>
        </w:trPr>
        <w:tc>
          <w:tcPr>
            <w:tcW w:w="2896" w:type="dxa"/>
            <w:vMerge/>
            <w:vAlign w:val="center"/>
          </w:tcPr>
          <w:p w14:paraId="44C3A1D6" w14:textId="77777777" w:rsidR="00CC5A0D" w:rsidRPr="002B21EA" w:rsidRDefault="00CC5A0D" w:rsidP="002B21EA">
            <w:pPr>
              <w:spacing w:line="276" w:lineRule="auto"/>
              <w:rPr>
                <w:sz w:val="28"/>
                <w:szCs w:val="28"/>
                <w:lang w:val="uk-UA"/>
              </w:rPr>
            </w:pPr>
          </w:p>
        </w:tc>
        <w:tc>
          <w:tcPr>
            <w:tcW w:w="3262" w:type="dxa"/>
            <w:vMerge/>
            <w:vAlign w:val="center"/>
          </w:tcPr>
          <w:p w14:paraId="20247672"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1A23B405" w14:textId="329C6502" w:rsidR="00CC5A0D" w:rsidRPr="002B21EA" w:rsidRDefault="002B21EA" w:rsidP="002B21EA">
            <w:pPr>
              <w:spacing w:line="276" w:lineRule="auto"/>
              <w:jc w:val="center"/>
              <w:rPr>
                <w:sz w:val="28"/>
                <w:szCs w:val="28"/>
                <w:lang w:val="uk-UA"/>
              </w:rPr>
            </w:pPr>
            <w:r w:rsidRPr="002B21EA">
              <w:rPr>
                <w:sz w:val="28"/>
                <w:szCs w:val="28"/>
                <w:lang w:val="uk-UA"/>
              </w:rPr>
              <w:t>16</w:t>
            </w:r>
          </w:p>
        </w:tc>
        <w:tc>
          <w:tcPr>
            <w:tcW w:w="1741" w:type="dxa"/>
            <w:vAlign w:val="center"/>
          </w:tcPr>
          <w:p w14:paraId="31E0B5E0" w14:textId="4E498398" w:rsidR="00CC5A0D" w:rsidRPr="002B21EA" w:rsidRDefault="002B21EA" w:rsidP="002B21EA">
            <w:pPr>
              <w:spacing w:line="276" w:lineRule="auto"/>
              <w:jc w:val="center"/>
              <w:rPr>
                <w:sz w:val="28"/>
                <w:szCs w:val="28"/>
                <w:lang w:val="uk-UA"/>
              </w:rPr>
            </w:pPr>
            <w:r w:rsidRPr="002B21EA">
              <w:rPr>
                <w:sz w:val="28"/>
                <w:szCs w:val="28"/>
                <w:lang w:val="uk-UA"/>
              </w:rPr>
              <w:t>10</w:t>
            </w:r>
          </w:p>
        </w:tc>
      </w:tr>
      <w:tr w:rsidR="00CC5A0D" w:rsidRPr="00CC5A0D" w14:paraId="67C22B5E" w14:textId="77777777" w:rsidTr="00CC5A0D">
        <w:trPr>
          <w:trHeight w:val="356"/>
        </w:trPr>
        <w:tc>
          <w:tcPr>
            <w:tcW w:w="2896" w:type="dxa"/>
            <w:vMerge/>
            <w:vAlign w:val="center"/>
          </w:tcPr>
          <w:p w14:paraId="798CA405" w14:textId="77777777" w:rsidR="00CC5A0D" w:rsidRPr="002B21EA" w:rsidRDefault="00CC5A0D" w:rsidP="002B21EA">
            <w:pPr>
              <w:spacing w:line="276" w:lineRule="auto"/>
              <w:rPr>
                <w:sz w:val="28"/>
                <w:szCs w:val="28"/>
                <w:lang w:val="uk-UA"/>
              </w:rPr>
            </w:pPr>
          </w:p>
        </w:tc>
        <w:tc>
          <w:tcPr>
            <w:tcW w:w="3262" w:type="dxa"/>
            <w:vMerge/>
            <w:vAlign w:val="center"/>
          </w:tcPr>
          <w:p w14:paraId="237D469C" w14:textId="77777777" w:rsidR="00CC5A0D" w:rsidRPr="002B21EA" w:rsidRDefault="00CC5A0D" w:rsidP="002B21EA">
            <w:pPr>
              <w:spacing w:line="276" w:lineRule="auto"/>
              <w:jc w:val="center"/>
              <w:rPr>
                <w:b/>
                <w:sz w:val="28"/>
                <w:szCs w:val="28"/>
                <w:lang w:val="uk-UA"/>
              </w:rPr>
            </w:pPr>
          </w:p>
        </w:tc>
        <w:tc>
          <w:tcPr>
            <w:tcW w:w="3482" w:type="dxa"/>
            <w:gridSpan w:val="3"/>
            <w:vAlign w:val="center"/>
          </w:tcPr>
          <w:p w14:paraId="180A8CA4" w14:textId="77777777" w:rsidR="00CC5A0D" w:rsidRPr="002B21EA" w:rsidRDefault="00CC5A0D" w:rsidP="002B21EA">
            <w:pPr>
              <w:spacing w:line="276" w:lineRule="auto"/>
              <w:jc w:val="center"/>
              <w:rPr>
                <w:b/>
                <w:sz w:val="28"/>
                <w:szCs w:val="28"/>
                <w:lang w:val="uk-UA"/>
              </w:rPr>
            </w:pPr>
            <w:r w:rsidRPr="002B21EA">
              <w:rPr>
                <w:b/>
                <w:sz w:val="28"/>
                <w:szCs w:val="28"/>
                <w:lang w:val="uk-UA"/>
              </w:rPr>
              <w:t>Практичні, семінарські</w:t>
            </w:r>
          </w:p>
        </w:tc>
      </w:tr>
      <w:tr w:rsidR="00CC5A0D" w:rsidRPr="00CC5A0D" w14:paraId="0A6AF117" w14:textId="77777777" w:rsidTr="00801B18">
        <w:trPr>
          <w:trHeight w:val="356"/>
        </w:trPr>
        <w:tc>
          <w:tcPr>
            <w:tcW w:w="2896" w:type="dxa"/>
            <w:vMerge/>
            <w:vAlign w:val="center"/>
          </w:tcPr>
          <w:p w14:paraId="1F06B368" w14:textId="77777777" w:rsidR="00CC5A0D" w:rsidRPr="002B21EA" w:rsidRDefault="00CC5A0D" w:rsidP="002B21EA">
            <w:pPr>
              <w:spacing w:line="276" w:lineRule="auto"/>
              <w:rPr>
                <w:sz w:val="28"/>
                <w:szCs w:val="28"/>
                <w:lang w:val="uk-UA"/>
              </w:rPr>
            </w:pPr>
          </w:p>
        </w:tc>
        <w:tc>
          <w:tcPr>
            <w:tcW w:w="3262" w:type="dxa"/>
            <w:vMerge/>
            <w:vAlign w:val="center"/>
          </w:tcPr>
          <w:p w14:paraId="5F1D52BA"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0C27275F" w14:textId="6EB360D3" w:rsidR="00CC5A0D" w:rsidRPr="002B21EA" w:rsidRDefault="002B21EA" w:rsidP="002B21EA">
            <w:pPr>
              <w:spacing w:line="276" w:lineRule="auto"/>
              <w:jc w:val="center"/>
              <w:rPr>
                <w:sz w:val="28"/>
                <w:szCs w:val="28"/>
                <w:lang w:val="uk-UA"/>
              </w:rPr>
            </w:pPr>
            <w:r w:rsidRPr="002B21EA">
              <w:rPr>
                <w:sz w:val="28"/>
                <w:szCs w:val="28"/>
                <w:lang w:val="uk-UA"/>
              </w:rPr>
              <w:t>14</w:t>
            </w:r>
          </w:p>
        </w:tc>
        <w:tc>
          <w:tcPr>
            <w:tcW w:w="1741" w:type="dxa"/>
            <w:vAlign w:val="center"/>
          </w:tcPr>
          <w:p w14:paraId="02FBA162" w14:textId="7464E775" w:rsidR="00CC5A0D" w:rsidRPr="002B21EA" w:rsidRDefault="002B21EA" w:rsidP="002B21EA">
            <w:pPr>
              <w:spacing w:line="276" w:lineRule="auto"/>
              <w:jc w:val="center"/>
              <w:rPr>
                <w:sz w:val="28"/>
                <w:szCs w:val="28"/>
                <w:lang w:val="uk-UA"/>
              </w:rPr>
            </w:pPr>
            <w:r w:rsidRPr="002B21EA">
              <w:rPr>
                <w:sz w:val="28"/>
                <w:szCs w:val="28"/>
                <w:lang w:val="uk-UA"/>
              </w:rPr>
              <w:t>0</w:t>
            </w:r>
          </w:p>
        </w:tc>
      </w:tr>
      <w:tr w:rsidR="00CC5A0D" w:rsidRPr="00CC5A0D" w14:paraId="1F835F09" w14:textId="77777777" w:rsidTr="00CC5A0D">
        <w:trPr>
          <w:trHeight w:val="323"/>
        </w:trPr>
        <w:tc>
          <w:tcPr>
            <w:tcW w:w="2896" w:type="dxa"/>
            <w:vMerge w:val="restart"/>
            <w:vAlign w:val="center"/>
          </w:tcPr>
          <w:p w14:paraId="43AFB395" w14:textId="77777777" w:rsidR="00CC5A0D" w:rsidRPr="002B21EA" w:rsidRDefault="00CC5A0D" w:rsidP="002B21EA">
            <w:pPr>
              <w:spacing w:line="276" w:lineRule="auto"/>
              <w:rPr>
                <w:sz w:val="28"/>
                <w:szCs w:val="28"/>
                <w:lang w:val="uk-UA"/>
              </w:rPr>
            </w:pPr>
            <w:r w:rsidRPr="002B21EA">
              <w:rPr>
                <w:sz w:val="28"/>
                <w:szCs w:val="28"/>
                <w:lang w:val="uk-UA"/>
              </w:rPr>
              <w:t>Загальний обсяг годин – 90</w:t>
            </w:r>
          </w:p>
        </w:tc>
        <w:tc>
          <w:tcPr>
            <w:tcW w:w="3262" w:type="dxa"/>
            <w:vMerge/>
            <w:vAlign w:val="center"/>
          </w:tcPr>
          <w:p w14:paraId="46893CC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9EC764E" w14:textId="77777777" w:rsidR="00CC5A0D" w:rsidRPr="002B21EA" w:rsidRDefault="00CC5A0D" w:rsidP="002B21EA">
            <w:pPr>
              <w:spacing w:line="276" w:lineRule="auto"/>
              <w:jc w:val="center"/>
              <w:rPr>
                <w:b/>
                <w:sz w:val="28"/>
                <w:szCs w:val="28"/>
                <w:lang w:val="uk-UA"/>
              </w:rPr>
            </w:pPr>
            <w:r w:rsidRPr="002B21EA">
              <w:rPr>
                <w:b/>
                <w:sz w:val="28"/>
                <w:szCs w:val="28"/>
                <w:lang w:val="uk-UA"/>
              </w:rPr>
              <w:t>Самостійна робота</w:t>
            </w:r>
          </w:p>
        </w:tc>
      </w:tr>
      <w:tr w:rsidR="00CC5A0D" w:rsidRPr="00CC5A0D" w14:paraId="64FFD36B" w14:textId="77777777" w:rsidTr="008A6464">
        <w:trPr>
          <w:trHeight w:val="107"/>
        </w:trPr>
        <w:tc>
          <w:tcPr>
            <w:tcW w:w="2896" w:type="dxa"/>
            <w:vMerge/>
            <w:vAlign w:val="center"/>
          </w:tcPr>
          <w:p w14:paraId="0DE1A7CD" w14:textId="77777777" w:rsidR="00CC5A0D" w:rsidRPr="002B21EA" w:rsidRDefault="00CC5A0D" w:rsidP="002B21EA">
            <w:pPr>
              <w:spacing w:line="276" w:lineRule="auto"/>
              <w:rPr>
                <w:sz w:val="28"/>
                <w:szCs w:val="28"/>
                <w:lang w:val="uk-UA"/>
              </w:rPr>
            </w:pPr>
          </w:p>
        </w:tc>
        <w:tc>
          <w:tcPr>
            <w:tcW w:w="3262" w:type="dxa"/>
            <w:vMerge/>
            <w:vAlign w:val="center"/>
          </w:tcPr>
          <w:p w14:paraId="24EF1A8C" w14:textId="77777777" w:rsidR="00CC5A0D" w:rsidRPr="002B21EA" w:rsidRDefault="00CC5A0D" w:rsidP="002B21EA">
            <w:pPr>
              <w:spacing w:line="276" w:lineRule="auto"/>
              <w:jc w:val="center"/>
              <w:rPr>
                <w:sz w:val="28"/>
                <w:szCs w:val="28"/>
                <w:lang w:val="uk-UA"/>
              </w:rPr>
            </w:pPr>
          </w:p>
        </w:tc>
        <w:tc>
          <w:tcPr>
            <w:tcW w:w="1741" w:type="dxa"/>
            <w:gridSpan w:val="2"/>
            <w:vAlign w:val="center"/>
          </w:tcPr>
          <w:p w14:paraId="3DCEE83D" w14:textId="0DAB017E" w:rsidR="00CC5A0D" w:rsidRPr="002B21EA" w:rsidRDefault="002B21EA" w:rsidP="002B21EA">
            <w:pPr>
              <w:spacing w:line="276" w:lineRule="auto"/>
              <w:jc w:val="center"/>
              <w:rPr>
                <w:sz w:val="28"/>
                <w:szCs w:val="28"/>
                <w:lang w:val="uk-UA"/>
              </w:rPr>
            </w:pPr>
            <w:r w:rsidRPr="002B21EA">
              <w:rPr>
                <w:sz w:val="28"/>
                <w:szCs w:val="28"/>
                <w:lang w:val="uk-UA"/>
              </w:rPr>
              <w:t>60</w:t>
            </w:r>
          </w:p>
        </w:tc>
        <w:tc>
          <w:tcPr>
            <w:tcW w:w="1741" w:type="dxa"/>
            <w:vAlign w:val="center"/>
          </w:tcPr>
          <w:p w14:paraId="03DA33BF" w14:textId="3B5848FE" w:rsidR="00CC5A0D" w:rsidRPr="002B21EA" w:rsidRDefault="002B21EA" w:rsidP="002B21EA">
            <w:pPr>
              <w:spacing w:line="276" w:lineRule="auto"/>
              <w:jc w:val="center"/>
              <w:rPr>
                <w:sz w:val="28"/>
                <w:szCs w:val="28"/>
                <w:lang w:val="uk-UA"/>
              </w:rPr>
            </w:pPr>
            <w:r w:rsidRPr="002B21EA">
              <w:rPr>
                <w:sz w:val="28"/>
                <w:szCs w:val="28"/>
                <w:lang w:val="uk-UA"/>
              </w:rPr>
              <w:t>80</w:t>
            </w:r>
          </w:p>
        </w:tc>
      </w:tr>
      <w:tr w:rsidR="002B21EA" w:rsidRPr="00CC5A0D" w14:paraId="36D6A072" w14:textId="77777777" w:rsidTr="002B21EA">
        <w:trPr>
          <w:trHeight w:val="313"/>
        </w:trPr>
        <w:tc>
          <w:tcPr>
            <w:tcW w:w="2896" w:type="dxa"/>
            <w:vMerge w:val="restart"/>
            <w:vAlign w:val="center"/>
          </w:tcPr>
          <w:p w14:paraId="455E9014" w14:textId="77777777" w:rsidR="002B21EA" w:rsidRPr="002B21EA" w:rsidRDefault="002B21EA" w:rsidP="002B21EA">
            <w:pPr>
              <w:spacing w:line="276" w:lineRule="auto"/>
              <w:rPr>
                <w:sz w:val="28"/>
                <w:szCs w:val="28"/>
                <w:lang w:val="uk-UA"/>
              </w:rPr>
            </w:pPr>
            <w:r w:rsidRPr="002B21EA">
              <w:rPr>
                <w:sz w:val="28"/>
                <w:szCs w:val="28"/>
                <w:lang w:val="uk-UA"/>
              </w:rPr>
              <w:t>Тижневих годин для денної форми навчання:</w:t>
            </w:r>
          </w:p>
          <w:p w14:paraId="57CA31CC" w14:textId="77777777" w:rsidR="002B21EA" w:rsidRPr="002B21EA" w:rsidRDefault="002B21EA" w:rsidP="002B21EA">
            <w:pPr>
              <w:spacing w:line="276" w:lineRule="auto"/>
              <w:rPr>
                <w:sz w:val="28"/>
                <w:szCs w:val="28"/>
                <w:lang w:val="uk-UA"/>
              </w:rPr>
            </w:pPr>
            <w:r w:rsidRPr="002B21EA">
              <w:rPr>
                <w:sz w:val="28"/>
                <w:szCs w:val="28"/>
                <w:lang w:val="uk-UA"/>
              </w:rPr>
              <w:t>аудиторних – 2</w:t>
            </w:r>
          </w:p>
          <w:p w14:paraId="02E5337C" w14:textId="77777777" w:rsidR="002B21EA" w:rsidRPr="002B21EA" w:rsidRDefault="002B21EA" w:rsidP="002B21EA">
            <w:pPr>
              <w:spacing w:line="276" w:lineRule="auto"/>
              <w:rPr>
                <w:sz w:val="28"/>
                <w:szCs w:val="28"/>
                <w:lang w:val="uk-UA"/>
              </w:rPr>
            </w:pPr>
            <w:r w:rsidRPr="002B21EA">
              <w:rPr>
                <w:sz w:val="28"/>
                <w:szCs w:val="28"/>
                <w:lang w:val="uk-UA"/>
              </w:rPr>
              <w:t>самостійної роботи студента – 4</w:t>
            </w:r>
          </w:p>
        </w:tc>
        <w:tc>
          <w:tcPr>
            <w:tcW w:w="3262" w:type="dxa"/>
            <w:vMerge w:val="restart"/>
            <w:vAlign w:val="center"/>
          </w:tcPr>
          <w:p w14:paraId="2DF4BD64" w14:textId="77777777" w:rsidR="002B21EA" w:rsidRPr="002B21EA" w:rsidRDefault="002B21EA" w:rsidP="002B21EA">
            <w:pPr>
              <w:spacing w:line="276" w:lineRule="auto"/>
              <w:jc w:val="center"/>
              <w:rPr>
                <w:b/>
                <w:sz w:val="28"/>
                <w:szCs w:val="28"/>
                <w:lang w:val="uk-UA"/>
              </w:rPr>
            </w:pPr>
            <w:r w:rsidRPr="002B21EA">
              <w:rPr>
                <w:b/>
                <w:sz w:val="28"/>
                <w:szCs w:val="28"/>
                <w:lang w:val="uk-UA"/>
              </w:rPr>
              <w:t>Освітній ступінь / освітньо-кваліфікаційний рівень:</w:t>
            </w:r>
          </w:p>
          <w:p w14:paraId="211278A7" w14:textId="77777777" w:rsidR="002B21EA" w:rsidRPr="002B21EA" w:rsidRDefault="002B21EA" w:rsidP="002B21EA">
            <w:pPr>
              <w:spacing w:line="276" w:lineRule="auto"/>
              <w:jc w:val="center"/>
              <w:rPr>
                <w:sz w:val="28"/>
                <w:szCs w:val="28"/>
                <w:u w:val="single"/>
                <w:lang w:val="uk-UA"/>
              </w:rPr>
            </w:pPr>
            <w:r w:rsidRPr="002B21EA">
              <w:rPr>
                <w:sz w:val="28"/>
                <w:szCs w:val="28"/>
                <w:u w:val="single"/>
                <w:lang w:val="uk-UA"/>
              </w:rPr>
              <w:t>бакалавр</w:t>
            </w:r>
          </w:p>
        </w:tc>
        <w:tc>
          <w:tcPr>
            <w:tcW w:w="3482" w:type="dxa"/>
            <w:gridSpan w:val="3"/>
            <w:vAlign w:val="center"/>
          </w:tcPr>
          <w:p w14:paraId="5CAB688C" w14:textId="76D34AAB" w:rsidR="002B21EA" w:rsidRPr="002B21EA" w:rsidRDefault="002B21EA" w:rsidP="002B21EA">
            <w:pPr>
              <w:spacing w:line="276" w:lineRule="auto"/>
              <w:jc w:val="center"/>
              <w:rPr>
                <w:sz w:val="28"/>
                <w:szCs w:val="28"/>
                <w:lang w:val="uk-UA"/>
              </w:rPr>
            </w:pPr>
            <w:r w:rsidRPr="002B21EA">
              <w:rPr>
                <w:b/>
                <w:sz w:val="28"/>
                <w:szCs w:val="28"/>
                <w:lang w:val="uk-UA"/>
              </w:rPr>
              <w:t>Індивідуальні завдання</w:t>
            </w:r>
          </w:p>
        </w:tc>
      </w:tr>
      <w:tr w:rsidR="00CC5A0D" w:rsidRPr="00CC5A0D" w14:paraId="7FD7CF96" w14:textId="77777777" w:rsidTr="00CC5A0D">
        <w:trPr>
          <w:trHeight w:val="320"/>
        </w:trPr>
        <w:tc>
          <w:tcPr>
            <w:tcW w:w="2896" w:type="dxa"/>
            <w:vMerge/>
            <w:vAlign w:val="center"/>
          </w:tcPr>
          <w:p w14:paraId="55C18C0A" w14:textId="77777777" w:rsidR="00CC5A0D" w:rsidRPr="002B21EA" w:rsidRDefault="00CC5A0D" w:rsidP="002B21EA">
            <w:pPr>
              <w:spacing w:line="276" w:lineRule="auto"/>
              <w:rPr>
                <w:sz w:val="28"/>
                <w:szCs w:val="28"/>
                <w:lang w:val="uk-UA"/>
              </w:rPr>
            </w:pPr>
          </w:p>
        </w:tc>
        <w:tc>
          <w:tcPr>
            <w:tcW w:w="3262" w:type="dxa"/>
            <w:vMerge/>
            <w:vAlign w:val="center"/>
          </w:tcPr>
          <w:p w14:paraId="7D264D7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41760B3F" w14:textId="77777777" w:rsidR="00CC5A0D" w:rsidRPr="002B21EA" w:rsidRDefault="00CC5A0D" w:rsidP="002B21EA">
            <w:pPr>
              <w:spacing w:line="276" w:lineRule="auto"/>
              <w:ind w:left="-57" w:right="-57"/>
              <w:jc w:val="center"/>
              <w:rPr>
                <w:sz w:val="28"/>
                <w:szCs w:val="28"/>
                <w:lang w:val="uk-UA"/>
              </w:rPr>
            </w:pPr>
            <w:r w:rsidRPr="002B21EA">
              <w:rPr>
                <w:b/>
                <w:sz w:val="28"/>
                <w:szCs w:val="28"/>
                <w:lang w:val="uk-UA"/>
              </w:rPr>
              <w:t>Вид семестрового контролю:</w:t>
            </w:r>
            <w:r w:rsidRPr="002B21EA">
              <w:rPr>
                <w:sz w:val="28"/>
                <w:szCs w:val="28"/>
                <w:lang w:val="uk-UA"/>
              </w:rPr>
              <w:t xml:space="preserve"> </w:t>
            </w:r>
          </w:p>
          <w:p w14:paraId="689A3B0A" w14:textId="77777777" w:rsidR="00CC5A0D" w:rsidRPr="002B21EA" w:rsidRDefault="00CC5A0D" w:rsidP="002B21EA">
            <w:pPr>
              <w:spacing w:line="276" w:lineRule="auto"/>
              <w:ind w:left="-57" w:right="-57"/>
              <w:jc w:val="center"/>
              <w:rPr>
                <w:b/>
                <w:i/>
                <w:sz w:val="28"/>
                <w:szCs w:val="28"/>
                <w:lang w:val="uk-UA"/>
              </w:rPr>
            </w:pPr>
            <w:r w:rsidRPr="002B21EA">
              <w:rPr>
                <w:sz w:val="28"/>
                <w:szCs w:val="28"/>
                <w:lang w:val="uk-UA"/>
              </w:rPr>
              <w:t xml:space="preserve">поточний контроль </w:t>
            </w:r>
            <w:r w:rsidRPr="002B21EA">
              <w:rPr>
                <w:i/>
                <w:sz w:val="28"/>
                <w:szCs w:val="28"/>
                <w:lang w:val="uk-UA"/>
              </w:rPr>
              <w:t>на семінарський заняттях</w:t>
            </w:r>
          </w:p>
        </w:tc>
      </w:tr>
      <w:tr w:rsidR="00CC5A0D" w:rsidRPr="00CC5A0D" w14:paraId="58BDFE6D" w14:textId="77777777" w:rsidTr="00CC5A0D">
        <w:trPr>
          <w:trHeight w:val="1197"/>
        </w:trPr>
        <w:tc>
          <w:tcPr>
            <w:tcW w:w="2896" w:type="dxa"/>
            <w:vMerge/>
            <w:vAlign w:val="center"/>
          </w:tcPr>
          <w:p w14:paraId="1543AF59" w14:textId="77777777" w:rsidR="00CC5A0D" w:rsidRPr="002B21EA" w:rsidRDefault="00CC5A0D" w:rsidP="002B21EA">
            <w:pPr>
              <w:spacing w:line="276" w:lineRule="auto"/>
              <w:jc w:val="center"/>
              <w:rPr>
                <w:sz w:val="28"/>
                <w:szCs w:val="28"/>
                <w:lang w:val="uk-UA"/>
              </w:rPr>
            </w:pPr>
          </w:p>
        </w:tc>
        <w:tc>
          <w:tcPr>
            <w:tcW w:w="3262" w:type="dxa"/>
            <w:vMerge/>
            <w:vAlign w:val="center"/>
          </w:tcPr>
          <w:p w14:paraId="60AA949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12511A" w14:textId="77777777" w:rsidR="00CC5A0D" w:rsidRPr="002B21EA" w:rsidRDefault="00CC5A0D" w:rsidP="002B21EA">
            <w:pPr>
              <w:spacing w:line="276" w:lineRule="auto"/>
              <w:ind w:left="-57" w:right="-57"/>
              <w:jc w:val="center"/>
              <w:rPr>
                <w:b/>
                <w:sz w:val="28"/>
                <w:szCs w:val="28"/>
                <w:lang w:val="uk-UA"/>
              </w:rPr>
            </w:pPr>
            <w:r w:rsidRPr="002B21EA">
              <w:rPr>
                <w:sz w:val="28"/>
                <w:szCs w:val="28"/>
                <w:lang w:val="uk-UA"/>
              </w:rPr>
              <w:t xml:space="preserve">модульний контроль - </w:t>
            </w:r>
            <w:r w:rsidRPr="002B21EA">
              <w:rPr>
                <w:i/>
                <w:sz w:val="28"/>
                <w:szCs w:val="28"/>
                <w:lang w:val="uk-UA"/>
              </w:rPr>
              <w:t>контрольне завдання за результатами вивчення навчального матеріалу, об'єднаного в модуль</w:t>
            </w:r>
          </w:p>
        </w:tc>
      </w:tr>
      <w:tr w:rsidR="00CC5A0D" w:rsidRPr="00CC5A0D" w14:paraId="4484F778" w14:textId="77777777" w:rsidTr="00CC5A0D">
        <w:trPr>
          <w:trHeight w:val="138"/>
        </w:trPr>
        <w:tc>
          <w:tcPr>
            <w:tcW w:w="2896" w:type="dxa"/>
            <w:vMerge/>
            <w:vAlign w:val="center"/>
          </w:tcPr>
          <w:p w14:paraId="0BD68D58" w14:textId="77777777" w:rsidR="00CC5A0D" w:rsidRPr="002B21EA" w:rsidRDefault="00CC5A0D" w:rsidP="002B21EA">
            <w:pPr>
              <w:spacing w:line="276" w:lineRule="auto"/>
              <w:jc w:val="center"/>
              <w:rPr>
                <w:sz w:val="28"/>
                <w:szCs w:val="28"/>
                <w:lang w:val="uk-UA"/>
              </w:rPr>
            </w:pPr>
          </w:p>
        </w:tc>
        <w:tc>
          <w:tcPr>
            <w:tcW w:w="3262" w:type="dxa"/>
            <w:vMerge/>
            <w:vAlign w:val="center"/>
          </w:tcPr>
          <w:p w14:paraId="40F9121B"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2E3864EF" w14:textId="77777777" w:rsidR="00CC5A0D" w:rsidRPr="002B21EA" w:rsidRDefault="00CC5A0D" w:rsidP="002B21EA">
            <w:pPr>
              <w:spacing w:line="276" w:lineRule="auto"/>
              <w:jc w:val="center"/>
              <w:rPr>
                <w:b/>
                <w:sz w:val="28"/>
                <w:szCs w:val="28"/>
                <w:lang w:val="uk-UA"/>
              </w:rPr>
            </w:pPr>
            <w:r w:rsidRPr="002B21EA">
              <w:rPr>
                <w:b/>
                <w:sz w:val="28"/>
                <w:szCs w:val="28"/>
                <w:lang w:val="uk-UA"/>
              </w:rPr>
              <w:t xml:space="preserve">підсумковий контроль: </w:t>
            </w:r>
            <w:r w:rsidRPr="002B21EA">
              <w:rPr>
                <w:i/>
                <w:sz w:val="28"/>
                <w:szCs w:val="28"/>
                <w:lang w:val="uk-UA"/>
              </w:rPr>
              <w:t xml:space="preserve"> іспит</w:t>
            </w:r>
          </w:p>
        </w:tc>
      </w:tr>
    </w:tbl>
    <w:p w14:paraId="4947E277" w14:textId="77777777" w:rsidR="00675E6E" w:rsidRDefault="00675E6E" w:rsidP="002B21EA">
      <w:pPr>
        <w:ind w:firstLine="567"/>
        <w:jc w:val="center"/>
        <w:rPr>
          <w:b/>
          <w:bCs/>
          <w:sz w:val="28"/>
          <w:szCs w:val="28"/>
          <w:lang w:val="uk-UA"/>
        </w:rPr>
      </w:pPr>
    </w:p>
    <w:p w14:paraId="5D179016" w14:textId="20E3412B" w:rsidR="002B21EA" w:rsidRPr="00675E6E" w:rsidRDefault="002B21EA" w:rsidP="00F06A40">
      <w:pPr>
        <w:spacing w:line="360" w:lineRule="auto"/>
        <w:ind w:firstLine="567"/>
        <w:jc w:val="center"/>
        <w:rPr>
          <w:b/>
          <w:bCs/>
          <w:sz w:val="28"/>
          <w:szCs w:val="28"/>
          <w:lang w:val="uk-UA"/>
        </w:rPr>
      </w:pPr>
      <w:r w:rsidRPr="00675E6E">
        <w:rPr>
          <w:b/>
          <w:bCs/>
          <w:sz w:val="28"/>
          <w:szCs w:val="28"/>
          <w:lang w:val="uk-UA"/>
        </w:rPr>
        <w:lastRenderedPageBreak/>
        <w:t>ПЕРЕДРЕКВІЗИТИ:</w:t>
      </w:r>
    </w:p>
    <w:p w14:paraId="4D7CE955" w14:textId="77777777" w:rsidR="00675E6E" w:rsidRPr="00282365" w:rsidRDefault="00675E6E" w:rsidP="008E7C69">
      <w:pPr>
        <w:spacing w:line="360" w:lineRule="auto"/>
        <w:ind w:firstLine="567"/>
        <w:jc w:val="both"/>
        <w:rPr>
          <w:sz w:val="28"/>
          <w:szCs w:val="28"/>
          <w:lang w:val="uk-UA"/>
        </w:rPr>
      </w:pPr>
      <w:r w:rsidRPr="00282365">
        <w:rPr>
          <w:sz w:val="28"/>
          <w:szCs w:val="28"/>
          <w:lang w:val="uk-UA"/>
        </w:rPr>
        <w:t xml:space="preserve">Вивченню дисципліни передує якісне засвоєння знань із дисциплін: Теорія держави і права; Історія держави і права зарубіжних країн; Конституційне право України. </w:t>
      </w:r>
    </w:p>
    <w:p w14:paraId="26318F1F" w14:textId="17DA2EB4" w:rsidR="00675E6E" w:rsidRPr="00282365" w:rsidRDefault="00675E6E" w:rsidP="00282365">
      <w:pPr>
        <w:pStyle w:val="1"/>
        <w:keepNext w:val="0"/>
        <w:pBdr>
          <w:bottom w:val="single" w:sz="12" w:space="5" w:color="auto"/>
        </w:pBdr>
        <w:spacing w:before="0" w:line="360" w:lineRule="auto"/>
        <w:jc w:val="center"/>
        <w:rPr>
          <w:rFonts w:ascii="Times New Roman" w:hAnsi="Times New Roman"/>
          <w:b/>
          <w:bCs/>
          <w:color w:val="auto"/>
          <w:sz w:val="28"/>
          <w:szCs w:val="28"/>
          <w:lang w:val="uk-UA"/>
        </w:rPr>
      </w:pPr>
      <w:r w:rsidRPr="00282365">
        <w:rPr>
          <w:rFonts w:ascii="Times New Roman" w:hAnsi="Times New Roman"/>
          <w:b/>
          <w:bCs/>
          <w:color w:val="auto"/>
          <w:sz w:val="28"/>
          <w:szCs w:val="28"/>
          <w:lang w:val="uk-UA"/>
        </w:rPr>
        <w:t>ПОСТРЕКВІЗИТИ:</w:t>
      </w:r>
    </w:p>
    <w:p w14:paraId="564C58A0" w14:textId="053B9594" w:rsidR="00675E6E" w:rsidRPr="00282365" w:rsidRDefault="00675E6E" w:rsidP="00282365">
      <w:pPr>
        <w:pStyle w:val="1"/>
        <w:keepNext w:val="0"/>
        <w:pBdr>
          <w:bottom w:val="single" w:sz="12" w:space="5" w:color="auto"/>
        </w:pBdr>
        <w:spacing w:before="0" w:line="360" w:lineRule="auto"/>
        <w:ind w:firstLine="284"/>
        <w:jc w:val="both"/>
        <w:rPr>
          <w:rFonts w:ascii="Times New Roman" w:hAnsi="Times New Roman"/>
          <w:color w:val="auto"/>
          <w:sz w:val="28"/>
          <w:szCs w:val="28"/>
          <w:lang w:val="uk-UA"/>
        </w:rPr>
      </w:pPr>
      <w:bookmarkStart w:id="4" w:name="_Hlk85669580"/>
      <w:r w:rsidRPr="00282365">
        <w:rPr>
          <w:rFonts w:ascii="Times New Roman" w:hAnsi="Times New Roman"/>
          <w:color w:val="auto"/>
          <w:sz w:val="28"/>
          <w:szCs w:val="28"/>
          <w:lang w:val="uk-UA"/>
        </w:rPr>
        <w:t>Навчальна дисципліна «</w:t>
      </w:r>
      <w:r w:rsidRPr="00282365">
        <w:rPr>
          <w:rFonts w:ascii="Times New Roman" w:hAnsi="Times New Roman" w:cs="Times New Roman"/>
          <w:color w:val="auto"/>
          <w:sz w:val="28"/>
          <w:szCs w:val="28"/>
          <w:lang w:val="uk-UA"/>
        </w:rPr>
        <w:t>Державне право зарубіжних країн</w:t>
      </w:r>
      <w:r w:rsidRPr="00282365">
        <w:rPr>
          <w:rFonts w:ascii="Times New Roman" w:hAnsi="Times New Roman"/>
          <w:color w:val="auto"/>
          <w:sz w:val="28"/>
          <w:szCs w:val="28"/>
          <w:lang w:val="uk-UA"/>
        </w:rPr>
        <w:t>» є базовою для підготовки фахівців спеціальності 081 «Право»</w:t>
      </w:r>
      <w:r w:rsidR="00D80B2C" w:rsidRPr="00282365">
        <w:rPr>
          <w:rFonts w:ascii="Times New Roman" w:hAnsi="Times New Roman"/>
          <w:color w:val="auto"/>
          <w:sz w:val="28"/>
          <w:szCs w:val="28"/>
          <w:lang w:val="uk-UA"/>
        </w:rPr>
        <w:t xml:space="preserve"> першого (бакалаврського)</w:t>
      </w:r>
      <w:r w:rsidRPr="00282365">
        <w:rPr>
          <w:rFonts w:ascii="Times New Roman" w:hAnsi="Times New Roman"/>
          <w:color w:val="auto"/>
          <w:sz w:val="28"/>
          <w:szCs w:val="28"/>
          <w:lang w:val="uk-UA"/>
        </w:rPr>
        <w:t xml:space="preserve"> </w:t>
      </w:r>
      <w:r w:rsidR="00D80B2C" w:rsidRPr="00282365">
        <w:rPr>
          <w:rFonts w:ascii="Times New Roman" w:hAnsi="Times New Roman"/>
          <w:color w:val="auto"/>
          <w:sz w:val="28"/>
          <w:szCs w:val="28"/>
          <w:lang w:val="uk-UA"/>
        </w:rPr>
        <w:t xml:space="preserve">освітнього рівня </w:t>
      </w:r>
      <w:r w:rsidRPr="00282365">
        <w:rPr>
          <w:rFonts w:ascii="Times New Roman" w:hAnsi="Times New Roman"/>
          <w:color w:val="auto"/>
          <w:sz w:val="28"/>
          <w:szCs w:val="28"/>
          <w:lang w:val="uk-UA"/>
        </w:rPr>
        <w:t>та є підґрунтям для вивчення фундаментальних дисциплін професійного цикл</w:t>
      </w:r>
      <w:r w:rsidR="00D80B2C" w:rsidRPr="00282365">
        <w:rPr>
          <w:rFonts w:ascii="Times New Roman" w:hAnsi="Times New Roman"/>
          <w:color w:val="auto"/>
          <w:sz w:val="28"/>
          <w:szCs w:val="28"/>
          <w:lang w:val="uk-UA"/>
        </w:rPr>
        <w:t>у</w:t>
      </w:r>
      <w:r w:rsidRPr="00282365">
        <w:rPr>
          <w:rFonts w:ascii="Times New Roman" w:hAnsi="Times New Roman"/>
          <w:color w:val="auto"/>
          <w:sz w:val="28"/>
          <w:szCs w:val="28"/>
          <w:lang w:val="uk-UA"/>
        </w:rPr>
        <w:t xml:space="preserve"> підготовки</w:t>
      </w:r>
      <w:r w:rsidR="00D80B2C" w:rsidRPr="00282365">
        <w:rPr>
          <w:rFonts w:ascii="Times New Roman" w:hAnsi="Times New Roman"/>
          <w:color w:val="auto"/>
          <w:sz w:val="28"/>
          <w:szCs w:val="28"/>
          <w:lang w:val="uk-UA"/>
        </w:rPr>
        <w:t xml:space="preserve">, зокрема: Міжнародне право та право Європейського Союзу; Історія </w:t>
      </w:r>
      <w:proofErr w:type="spellStart"/>
      <w:r w:rsidR="00D80B2C" w:rsidRPr="00282365">
        <w:rPr>
          <w:rFonts w:ascii="Times New Roman" w:hAnsi="Times New Roman"/>
          <w:color w:val="auto"/>
          <w:sz w:val="28"/>
          <w:szCs w:val="28"/>
          <w:lang w:val="uk-UA"/>
        </w:rPr>
        <w:t>вчень</w:t>
      </w:r>
      <w:proofErr w:type="spellEnd"/>
      <w:r w:rsidR="00D80B2C" w:rsidRPr="00282365">
        <w:rPr>
          <w:rFonts w:ascii="Times New Roman" w:hAnsi="Times New Roman"/>
          <w:color w:val="auto"/>
          <w:sz w:val="28"/>
          <w:szCs w:val="28"/>
          <w:lang w:val="uk-UA"/>
        </w:rPr>
        <w:t xml:space="preserve"> про державу і право.</w:t>
      </w:r>
    </w:p>
    <w:bookmarkEnd w:id="4"/>
    <w:p w14:paraId="09C3025C" w14:textId="77777777" w:rsidR="00AF041F" w:rsidRPr="00675E6E"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11CE5224" w:rsidR="00AF041F" w:rsidRPr="00EA37E1" w:rsidRDefault="008E7C69" w:rsidP="008E7C69">
      <w:pPr>
        <w:shd w:val="clear" w:color="auto" w:fill="FFFFFF"/>
        <w:ind w:firstLine="720"/>
        <w:contextualSpacing/>
        <w:jc w:val="center"/>
        <w:rPr>
          <w:rFonts w:eastAsia="Times New Roman"/>
          <w:color w:val="000000"/>
          <w:sz w:val="28"/>
          <w:szCs w:val="28"/>
          <w:lang w:val="uk-UA"/>
        </w:rPr>
      </w:pPr>
      <w:r w:rsidRPr="00EA37E1">
        <w:rPr>
          <w:rFonts w:eastAsia="Times New Roman"/>
          <w:b/>
          <w:bCs/>
          <w:color w:val="000000"/>
          <w:sz w:val="28"/>
          <w:szCs w:val="28"/>
          <w:lang w:val="uk-UA"/>
        </w:rPr>
        <w:t>МЕТА НАВЧАЛЬНОЇ</w:t>
      </w:r>
      <w:r w:rsidR="00AF041F" w:rsidRPr="00EA37E1">
        <w:rPr>
          <w:rFonts w:eastAsia="Times New Roman"/>
          <w:b/>
          <w:bCs/>
          <w:color w:val="000000"/>
          <w:sz w:val="28"/>
          <w:szCs w:val="28"/>
          <w:lang w:val="uk-UA"/>
        </w:rPr>
        <w:t xml:space="preserve"> ДИСЦИПЛІНИ:</w:t>
      </w:r>
    </w:p>
    <w:p w14:paraId="1AC12773" w14:textId="7F132C62" w:rsidR="00AF041F" w:rsidRPr="00EA37E1" w:rsidRDefault="00AF041F" w:rsidP="00AF041F">
      <w:pPr>
        <w:shd w:val="clear" w:color="auto" w:fill="FFFFFF"/>
        <w:ind w:firstLine="720"/>
        <w:contextualSpacing/>
        <w:jc w:val="both"/>
        <w:rPr>
          <w:rFonts w:eastAsia="Times New Roman"/>
          <w:color w:val="000000"/>
          <w:sz w:val="28"/>
          <w:szCs w:val="28"/>
          <w:lang w:val="uk-UA"/>
        </w:rPr>
      </w:pPr>
    </w:p>
    <w:p w14:paraId="3FD39633" w14:textId="3331ECF8" w:rsidR="008E7C69" w:rsidRPr="00EA37E1" w:rsidRDefault="008E7C69" w:rsidP="008E7C69">
      <w:pPr>
        <w:spacing w:line="360" w:lineRule="auto"/>
        <w:ind w:firstLine="540"/>
        <w:jc w:val="both"/>
        <w:rPr>
          <w:sz w:val="28"/>
          <w:szCs w:val="28"/>
          <w:lang w:val="uk-UA"/>
        </w:rPr>
      </w:pPr>
      <w:r w:rsidRPr="00EA37E1">
        <w:rPr>
          <w:b/>
          <w:bCs/>
          <w:sz w:val="28"/>
          <w:szCs w:val="28"/>
          <w:lang w:val="uk-UA"/>
        </w:rPr>
        <w:t>Метою</w:t>
      </w:r>
      <w:r w:rsidRPr="00EA37E1">
        <w:rPr>
          <w:sz w:val="28"/>
          <w:szCs w:val="28"/>
          <w:lang w:val="uk-UA"/>
        </w:rPr>
        <w:t xml:space="preserve"> навчальної дисципліни «</w:t>
      </w:r>
      <w:r w:rsidRPr="00EA37E1">
        <w:rPr>
          <w:sz w:val="28"/>
          <w:szCs w:val="28"/>
          <w:lang w:val="uk-UA" w:eastAsia="uk-UA"/>
        </w:rPr>
        <w:t>Державне право зарубіжних країн</w:t>
      </w:r>
      <w:r w:rsidRPr="00EA37E1">
        <w:rPr>
          <w:sz w:val="28"/>
          <w:szCs w:val="28"/>
          <w:lang w:val="uk-UA"/>
        </w:rPr>
        <w:t>» є аналіз особливостей та загальних тенденцій розвитку національних конституційних правових систем, поглиблене вивчення світової конституційно-правової спадщини, тенденцій та закономірностей її розвитку та відповідний вплив на формування правової системи України.</w:t>
      </w:r>
    </w:p>
    <w:p w14:paraId="0A6FC32C" w14:textId="7C9F248E" w:rsidR="008E7C69" w:rsidRPr="00EA37E1" w:rsidRDefault="008E7C69" w:rsidP="008E7C69">
      <w:pPr>
        <w:pStyle w:val="Default"/>
        <w:spacing w:line="360" w:lineRule="auto"/>
        <w:ind w:firstLine="709"/>
        <w:jc w:val="both"/>
        <w:rPr>
          <w:b/>
          <w:bCs/>
          <w:sz w:val="28"/>
          <w:szCs w:val="28"/>
          <w:lang w:val="uk-UA"/>
        </w:rPr>
      </w:pPr>
    </w:p>
    <w:p w14:paraId="004A56EC" w14:textId="7FDD7283" w:rsidR="008E7C69" w:rsidRPr="00EA37E1" w:rsidRDefault="008E7C69" w:rsidP="008E7C69">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333604D6" w14:textId="0A7D129C" w:rsidR="008E7C69" w:rsidRDefault="008E7C69" w:rsidP="00F06A40">
      <w:pPr>
        <w:pStyle w:val="Default"/>
        <w:spacing w:line="360" w:lineRule="auto"/>
        <w:ind w:firstLine="709"/>
        <w:jc w:val="both"/>
        <w:rPr>
          <w:sz w:val="28"/>
          <w:szCs w:val="28"/>
          <w:lang w:val="uk-UA"/>
        </w:rPr>
      </w:pPr>
      <w:bookmarkStart w:id="5" w:name="_Hlk85669419"/>
      <w:r w:rsidRPr="00EA37E1">
        <w:rPr>
          <w:b/>
          <w:bCs/>
          <w:sz w:val="28"/>
          <w:szCs w:val="28"/>
          <w:lang w:val="uk-UA"/>
        </w:rPr>
        <w:t>Основним завданням</w:t>
      </w:r>
      <w:r w:rsidRPr="00EA37E1">
        <w:rPr>
          <w:sz w:val="28"/>
          <w:szCs w:val="28"/>
          <w:lang w:val="uk-UA"/>
        </w:rPr>
        <w:t xml:space="preserve"> вивчення дисципліни «</w:t>
      </w:r>
      <w:r w:rsidRPr="00EA37E1">
        <w:rPr>
          <w:sz w:val="28"/>
          <w:szCs w:val="28"/>
          <w:lang w:val="uk-UA" w:eastAsia="uk-UA"/>
        </w:rPr>
        <w:t>Державне право зарубіжних країн</w:t>
      </w:r>
      <w:r w:rsidRPr="00EA37E1">
        <w:rPr>
          <w:sz w:val="28"/>
          <w:szCs w:val="28"/>
          <w:lang w:val="uk-UA"/>
        </w:rPr>
        <w:t xml:space="preserve">» є </w:t>
      </w:r>
      <w:r w:rsidR="00F06A40" w:rsidRPr="00EA37E1">
        <w:rPr>
          <w:sz w:val="28"/>
          <w:szCs w:val="28"/>
          <w:lang w:val="uk-UA"/>
        </w:rPr>
        <w:t>забезпечення підготовки висококваліфікованих спеціалістів, що володіють ґрунтовними знаннями в галузі конституційного права, вміння використовувати їх у повсякденному житті та професійній діяльності через  поглиблення теоретичних знань про моделі правового регулювання статусу особистості, конституційні принципи економічної, соціальної і політичної систем суспільства, здійснення порівняльного аналізу національних особливостей щодо форм правління, державно – територіального устрою держави, взаємовідносин держави</w:t>
      </w:r>
      <w:r w:rsidR="00F06A40" w:rsidRPr="00F06A40">
        <w:rPr>
          <w:sz w:val="28"/>
          <w:szCs w:val="28"/>
          <w:lang w:val="uk-UA"/>
        </w:rPr>
        <w:t xml:space="preserve"> та суспільства, побудови органів</w:t>
      </w:r>
      <w:r w:rsidR="00F06A40">
        <w:rPr>
          <w:sz w:val="28"/>
          <w:szCs w:val="28"/>
          <w:lang w:val="uk-UA"/>
        </w:rPr>
        <w:t xml:space="preserve"> </w:t>
      </w:r>
      <w:r w:rsidR="00F06A40" w:rsidRPr="00F06A40">
        <w:rPr>
          <w:sz w:val="28"/>
          <w:szCs w:val="28"/>
          <w:lang w:val="uk-UA"/>
        </w:rPr>
        <w:t>публічної влади.</w:t>
      </w:r>
    </w:p>
    <w:bookmarkEnd w:id="5"/>
    <w:p w14:paraId="13A6F325" w14:textId="06CA8E9D" w:rsidR="00AF041F" w:rsidRDefault="00AF041F" w:rsidP="00AF041F">
      <w:pPr>
        <w:spacing w:line="360" w:lineRule="auto"/>
        <w:ind w:firstLine="567"/>
        <w:jc w:val="both"/>
        <w:rPr>
          <w:rFonts w:ascii="Times New Roman CYR" w:hAnsi="Times New Roman CYR" w:cs="Times New Roman CYR"/>
          <w:sz w:val="28"/>
          <w:szCs w:val="28"/>
          <w:lang w:val="uk-UA"/>
        </w:rPr>
      </w:pPr>
    </w:p>
    <w:p w14:paraId="23CDCB0B" w14:textId="078E69D9" w:rsidR="00AF041F" w:rsidRPr="00377911" w:rsidRDefault="00F06A40" w:rsidP="00AF041F">
      <w:pPr>
        <w:spacing w:line="360" w:lineRule="auto"/>
        <w:ind w:firstLine="567"/>
        <w:jc w:val="both"/>
        <w:rPr>
          <w:b/>
          <w:bCs/>
          <w:sz w:val="28"/>
          <w:szCs w:val="28"/>
          <w:lang w:val="uk-UA"/>
        </w:rPr>
      </w:pPr>
      <w:bookmarkStart w:id="6" w:name="_Hlk85669472"/>
      <w:r w:rsidRPr="00377911">
        <w:rPr>
          <w:rFonts w:ascii="Times New Roman CYR" w:hAnsi="Times New Roman CYR" w:cs="Times New Roman CYR"/>
          <w:b/>
          <w:bCs/>
          <w:sz w:val="28"/>
          <w:szCs w:val="28"/>
          <w:lang w:val="uk-UA"/>
        </w:rPr>
        <w:lastRenderedPageBreak/>
        <w:t xml:space="preserve">ПЕРЕЛІК ЗАГАЛЬНИХ ПРОГРАМНИХ КОМПЕТЕНТНОСТЕЙ </w:t>
      </w:r>
      <w:r w:rsidRPr="00377911">
        <w:rPr>
          <w:b/>
          <w:bCs/>
          <w:sz w:val="28"/>
          <w:szCs w:val="28"/>
          <w:lang w:val="uk-UA"/>
        </w:rPr>
        <w:t>ОСВІТНЬОЇ ПРОГРАМИ, ЯКІ ЗАБЕЗПЕЧУЄ НАВЧАЛЬНА ДИСЦИПЛІНА</w:t>
      </w:r>
    </w:p>
    <w:p w14:paraId="1406C8B7" w14:textId="617E185D" w:rsidR="00AF041F" w:rsidRPr="00EA37E1" w:rsidRDefault="00377911" w:rsidP="00AF041F">
      <w:pPr>
        <w:spacing w:line="360" w:lineRule="auto"/>
        <w:ind w:firstLine="567"/>
        <w:jc w:val="both"/>
        <w:rPr>
          <w:bCs/>
          <w:sz w:val="28"/>
          <w:szCs w:val="28"/>
          <w:lang w:val="uk-UA"/>
        </w:rPr>
      </w:pPr>
      <w:r w:rsidRPr="00EA37E1">
        <w:rPr>
          <w:bCs/>
          <w:sz w:val="28"/>
          <w:szCs w:val="28"/>
        </w:rPr>
        <w:t>ЗК 1</w:t>
      </w:r>
      <w:r w:rsidRPr="00EA37E1">
        <w:rPr>
          <w:bCs/>
          <w:sz w:val="28"/>
          <w:szCs w:val="28"/>
          <w:lang w:val="uk-UA"/>
        </w:rPr>
        <w:t>.</w:t>
      </w:r>
      <w:r w:rsidR="00EA37E1" w:rsidRPr="00EA37E1">
        <w:rPr>
          <w:bCs/>
          <w:sz w:val="28"/>
          <w:szCs w:val="28"/>
          <w:lang w:val="uk-UA"/>
        </w:rPr>
        <w:t xml:space="preserve"> Здатність до абстрактного мислення, аналізу та синтезу.</w:t>
      </w:r>
    </w:p>
    <w:p w14:paraId="5CF46E65" w14:textId="3C5E5FF5" w:rsidR="00377911" w:rsidRPr="00EA37E1" w:rsidRDefault="00377911" w:rsidP="00377911">
      <w:pPr>
        <w:spacing w:line="360" w:lineRule="auto"/>
        <w:ind w:firstLine="567"/>
        <w:jc w:val="both"/>
        <w:rPr>
          <w:bCs/>
          <w:sz w:val="28"/>
          <w:szCs w:val="28"/>
          <w:lang w:val="uk-UA"/>
        </w:rPr>
      </w:pPr>
      <w:r w:rsidRPr="00EA37E1">
        <w:rPr>
          <w:bCs/>
          <w:sz w:val="28"/>
          <w:szCs w:val="28"/>
        </w:rPr>
        <w:t xml:space="preserve">ЗК </w:t>
      </w:r>
      <w:r w:rsidRPr="00EA37E1">
        <w:rPr>
          <w:bCs/>
          <w:sz w:val="28"/>
          <w:szCs w:val="28"/>
          <w:lang w:val="uk-UA"/>
        </w:rPr>
        <w:t>3.</w:t>
      </w:r>
      <w:r w:rsidR="00EA37E1" w:rsidRPr="00EA37E1">
        <w:rPr>
          <w:bCs/>
          <w:sz w:val="28"/>
          <w:szCs w:val="28"/>
          <w:lang w:val="uk-UA"/>
        </w:rPr>
        <w:t xml:space="preserve"> Знання та розуміння предметної області та професійної діяльності.</w:t>
      </w:r>
    </w:p>
    <w:p w14:paraId="35CCEE5A" w14:textId="4D58806D" w:rsidR="00377911" w:rsidRPr="00EA37E1" w:rsidRDefault="00377911" w:rsidP="00377911">
      <w:pPr>
        <w:spacing w:line="360" w:lineRule="auto"/>
        <w:ind w:firstLine="567"/>
        <w:jc w:val="both"/>
        <w:rPr>
          <w:bCs/>
          <w:sz w:val="28"/>
          <w:szCs w:val="28"/>
          <w:lang w:val="uk-UA"/>
        </w:rPr>
      </w:pPr>
      <w:r w:rsidRPr="00EA37E1">
        <w:rPr>
          <w:bCs/>
          <w:sz w:val="28"/>
          <w:szCs w:val="28"/>
        </w:rPr>
        <w:t>ЗК 1</w:t>
      </w:r>
      <w:r w:rsidRPr="00EA37E1">
        <w:rPr>
          <w:bCs/>
          <w:sz w:val="28"/>
          <w:szCs w:val="28"/>
          <w:lang w:val="uk-UA"/>
        </w:rPr>
        <w:t>1.</w:t>
      </w:r>
      <w:r w:rsidR="00EA37E1" w:rsidRPr="00EA37E1">
        <w:rPr>
          <w:bCs/>
          <w:sz w:val="28"/>
          <w:szCs w:val="28"/>
          <w:lang w:val="uk-UA"/>
        </w:rPr>
        <w:t xml:space="preserve">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CE0AFD" w14:textId="77777777" w:rsidR="00377911" w:rsidRDefault="00377911" w:rsidP="00AF041F">
      <w:pPr>
        <w:spacing w:line="360" w:lineRule="auto"/>
        <w:ind w:firstLine="567"/>
        <w:jc w:val="both"/>
        <w:rPr>
          <w:b/>
          <w:bCs/>
          <w:sz w:val="28"/>
          <w:szCs w:val="28"/>
          <w:lang w:val="uk-UA"/>
        </w:rPr>
      </w:pPr>
    </w:p>
    <w:p w14:paraId="19149DEB" w14:textId="4EF533B8" w:rsidR="00F06A40" w:rsidRPr="00377911" w:rsidRDefault="00F06A40" w:rsidP="00AF041F">
      <w:pPr>
        <w:spacing w:line="360" w:lineRule="auto"/>
        <w:ind w:firstLine="567"/>
        <w:jc w:val="both"/>
        <w:rPr>
          <w:b/>
          <w:bCs/>
          <w:sz w:val="28"/>
          <w:szCs w:val="28"/>
          <w:lang w:val="uk-UA"/>
        </w:rPr>
      </w:pPr>
      <w:r w:rsidRPr="00377911">
        <w:rPr>
          <w:b/>
          <w:bCs/>
          <w:sz w:val="28"/>
          <w:szCs w:val="28"/>
          <w:lang w:val="uk-UA"/>
        </w:rPr>
        <w:t>ПЕРЕЛІК СПЕЦІАЛЬНИХ (ФАХОВИХ) ПРОГРАМНИХ КОМПЕТЕНТНОСТЕЙ ОСВІТНЬОЇ ПРОГРАМИ, ЯКІ ЗАБЕЗПЕЧУЄ НАВЧАЛЬНА ДИСЦИПЛІНА</w:t>
      </w:r>
    </w:p>
    <w:p w14:paraId="282B2DEE" w14:textId="79DCA14B" w:rsidR="00377911" w:rsidRPr="00EA37E1" w:rsidRDefault="00377911" w:rsidP="00AF041F">
      <w:pPr>
        <w:spacing w:line="360" w:lineRule="auto"/>
        <w:ind w:firstLine="567"/>
        <w:jc w:val="both"/>
        <w:rPr>
          <w:bCs/>
          <w:sz w:val="28"/>
          <w:szCs w:val="28"/>
          <w:lang w:val="uk-UA"/>
        </w:rPr>
      </w:pPr>
      <w:r w:rsidRPr="00EA37E1">
        <w:rPr>
          <w:bCs/>
          <w:sz w:val="28"/>
          <w:szCs w:val="28"/>
        </w:rPr>
        <w:t>СК 7</w:t>
      </w:r>
      <w:r w:rsidRPr="00EA37E1">
        <w:rPr>
          <w:bCs/>
          <w:sz w:val="28"/>
          <w:szCs w:val="28"/>
          <w:lang w:val="uk-UA"/>
        </w:rPr>
        <w:t>.</w:t>
      </w:r>
      <w:r w:rsidR="00EA37E1">
        <w:rPr>
          <w:bCs/>
          <w:sz w:val="28"/>
          <w:szCs w:val="28"/>
          <w:lang w:val="uk-UA"/>
        </w:rPr>
        <w:t xml:space="preserve"> </w:t>
      </w:r>
      <w:r w:rsidR="00EA37E1" w:rsidRPr="00EA37E1">
        <w:rPr>
          <w:bCs/>
          <w:sz w:val="28"/>
          <w:szCs w:val="28"/>
          <w:lang w:val="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617E1018" w14:textId="320995EA"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8.</w:t>
      </w:r>
      <w:r w:rsidR="00EA37E1">
        <w:rPr>
          <w:bCs/>
          <w:sz w:val="28"/>
          <w:szCs w:val="28"/>
          <w:lang w:val="uk-UA"/>
        </w:rPr>
        <w:t xml:space="preserve"> </w:t>
      </w:r>
      <w:r w:rsidR="00EA37E1" w:rsidRPr="00EA37E1">
        <w:rPr>
          <w:bCs/>
          <w:sz w:val="28"/>
          <w:szCs w:val="28"/>
          <w:lang w:val="uk-UA"/>
        </w:rPr>
        <w:t>Знання і розуміння особливостей реалізації та застосування норм матеріального і процесуального права.</w:t>
      </w:r>
    </w:p>
    <w:p w14:paraId="0DD7E335" w14:textId="74283BC8"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12.</w:t>
      </w:r>
      <w:r w:rsidR="00EA37E1">
        <w:rPr>
          <w:bCs/>
          <w:sz w:val="28"/>
          <w:szCs w:val="28"/>
          <w:lang w:val="uk-UA"/>
        </w:rPr>
        <w:t xml:space="preserve"> </w:t>
      </w:r>
      <w:r w:rsidR="00EA37E1" w:rsidRPr="00EA37E1">
        <w:rPr>
          <w:bCs/>
          <w:sz w:val="28"/>
          <w:szCs w:val="28"/>
          <w:lang w:val="uk-UA"/>
        </w:rPr>
        <w:t>Здатність аналізувати правові проблеми, формувати та обґрунтовувати правові позиції.</w:t>
      </w:r>
    </w:p>
    <w:p w14:paraId="02BC19A3"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СК 13. Здатність до критичного та системного аналізу правових явищ і застосування набутих знань у професійній діяльності.</w:t>
      </w:r>
    </w:p>
    <w:p w14:paraId="1D8CB846" w14:textId="27DB9E35" w:rsidR="00377911" w:rsidRPr="00EA37E1" w:rsidRDefault="00EA37E1" w:rsidP="00EA37E1">
      <w:pPr>
        <w:spacing w:line="360" w:lineRule="auto"/>
        <w:ind w:firstLine="567"/>
        <w:jc w:val="both"/>
        <w:rPr>
          <w:bCs/>
          <w:sz w:val="28"/>
          <w:szCs w:val="28"/>
          <w:lang w:val="uk-UA"/>
        </w:rPr>
      </w:pPr>
      <w:r w:rsidRPr="00EA37E1">
        <w:rPr>
          <w:bCs/>
          <w:sz w:val="28"/>
          <w:szCs w:val="28"/>
          <w:lang w:val="uk-UA"/>
        </w:rPr>
        <w:t>СК 14. Здатність до консультування із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2F511835" w14:textId="551A865A" w:rsidR="00EA37E1" w:rsidRDefault="00EA37E1" w:rsidP="00EA37E1">
      <w:pPr>
        <w:spacing w:line="360" w:lineRule="auto"/>
        <w:ind w:firstLine="567"/>
        <w:jc w:val="both"/>
        <w:rPr>
          <w:b/>
          <w:bCs/>
          <w:sz w:val="28"/>
          <w:szCs w:val="28"/>
          <w:lang w:val="uk-UA"/>
        </w:rPr>
      </w:pPr>
    </w:p>
    <w:p w14:paraId="75A10BC3" w14:textId="77777777" w:rsidR="00EA37E1" w:rsidRDefault="00EA37E1" w:rsidP="00EA37E1">
      <w:pPr>
        <w:spacing w:line="360" w:lineRule="auto"/>
        <w:ind w:firstLine="567"/>
        <w:jc w:val="both"/>
        <w:rPr>
          <w:b/>
          <w:bCs/>
          <w:sz w:val="28"/>
          <w:szCs w:val="28"/>
          <w:lang w:val="uk-UA"/>
        </w:rPr>
      </w:pPr>
    </w:p>
    <w:p w14:paraId="274DFFC0" w14:textId="0E884A07" w:rsidR="00377911" w:rsidRPr="00377911" w:rsidRDefault="00377911" w:rsidP="00AF041F">
      <w:pPr>
        <w:spacing w:line="360" w:lineRule="auto"/>
        <w:ind w:firstLine="567"/>
        <w:jc w:val="both"/>
        <w:rPr>
          <w:b/>
          <w:bCs/>
          <w:sz w:val="28"/>
          <w:szCs w:val="28"/>
          <w:lang w:val="uk-UA"/>
        </w:rPr>
      </w:pPr>
      <w:r w:rsidRPr="00377911">
        <w:rPr>
          <w:b/>
          <w:bCs/>
          <w:sz w:val="28"/>
          <w:szCs w:val="28"/>
          <w:lang w:val="uk-UA"/>
        </w:rPr>
        <w:lastRenderedPageBreak/>
        <w:t>ПЕРЕЛІК ПРОГРАМНИХ РЕЗУЛЬТАТІВ НАВЧАННЯ, ЯКІ ЗАБЕЗПЕЧУЄ НАВЧАЛЬНА ДИСЦИПЛІНА</w:t>
      </w:r>
    </w:p>
    <w:p w14:paraId="5794D33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0376E708"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0389C46C"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20. Пояснювати природу та зміст основних правових явищ і процесів.</w:t>
      </w:r>
    </w:p>
    <w:p w14:paraId="7927BDBB"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21. Застосовувати набуті знання в різних правових ситуаціях, виокремлювати юридично значущі факти і формувати обґрунтовані правові висновки.</w:t>
      </w:r>
    </w:p>
    <w:p w14:paraId="04A6AF7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 xml:space="preserve">ПРН 22. Самостійно готувати </w:t>
      </w:r>
      <w:proofErr w:type="spellStart"/>
      <w:r w:rsidRPr="00EA37E1">
        <w:rPr>
          <w:bCs/>
          <w:sz w:val="28"/>
          <w:szCs w:val="28"/>
          <w:lang w:val="uk-UA"/>
        </w:rPr>
        <w:t>проєкти</w:t>
      </w:r>
      <w:proofErr w:type="spellEnd"/>
      <w:r w:rsidRPr="00EA37E1">
        <w:rPr>
          <w:bCs/>
          <w:sz w:val="28"/>
          <w:szCs w:val="28"/>
          <w:lang w:val="uk-UA"/>
        </w:rPr>
        <w:t xml:space="preserve"> необхідних актів застосування права відповідно до правового висновку, зробленого в різних правових ситуаціях.</w:t>
      </w:r>
    </w:p>
    <w:p w14:paraId="36F29DC3" w14:textId="09A522F3" w:rsidR="00377911" w:rsidRPr="00EA37E1" w:rsidRDefault="00EA37E1" w:rsidP="00EA37E1">
      <w:pPr>
        <w:spacing w:line="360" w:lineRule="auto"/>
        <w:ind w:firstLine="567"/>
        <w:jc w:val="both"/>
        <w:rPr>
          <w:rFonts w:ascii="Times New Roman CYR" w:hAnsi="Times New Roman CYR" w:cs="Times New Roman CYR"/>
          <w:bCs/>
          <w:sz w:val="28"/>
          <w:szCs w:val="28"/>
          <w:lang w:val="uk-UA"/>
        </w:rPr>
      </w:pPr>
      <w:r w:rsidRPr="00EA37E1">
        <w:rPr>
          <w:bCs/>
          <w:sz w:val="28"/>
          <w:szCs w:val="28"/>
          <w:lang w:val="uk-UA"/>
        </w:rPr>
        <w:t>ПРН 23. Надавати консультації щодо можливих способів захисту прав та інтересів клієнтів у різних правових ситуаціях.</w:t>
      </w:r>
      <w:r w:rsidR="00377911" w:rsidRPr="00EA37E1">
        <w:rPr>
          <w:rFonts w:ascii="Times New Roman CYR" w:hAnsi="Times New Roman CYR" w:cs="Times New Roman CYR"/>
          <w:bCs/>
          <w:sz w:val="28"/>
          <w:szCs w:val="28"/>
          <w:lang w:val="uk-UA"/>
        </w:rPr>
        <w:t xml:space="preserve"> </w:t>
      </w:r>
    </w:p>
    <w:bookmarkEnd w:id="6"/>
    <w:p w14:paraId="26C54259" w14:textId="77777777" w:rsidR="00F06A40" w:rsidRDefault="00F06A40" w:rsidP="00AF041F">
      <w:pPr>
        <w:spacing w:line="360" w:lineRule="auto"/>
        <w:ind w:firstLine="567"/>
        <w:jc w:val="both"/>
        <w:rPr>
          <w:rFonts w:ascii="Times New Roman CYR" w:hAnsi="Times New Roman CYR" w:cs="Times New Roman CYR"/>
          <w:sz w:val="28"/>
          <w:szCs w:val="28"/>
          <w:lang w:val="uk-UA"/>
        </w:rPr>
      </w:pPr>
    </w:p>
    <w:p w14:paraId="07E7682D" w14:textId="5F3AE6DE" w:rsidR="00AF041F" w:rsidRDefault="00A60B72" w:rsidP="00AF041F">
      <w:pPr>
        <w:ind w:firstLine="708"/>
        <w:jc w:val="center"/>
        <w:rPr>
          <w:b/>
          <w:bCs/>
          <w:sz w:val="28"/>
          <w:szCs w:val="28"/>
          <w:lang w:val="uk-UA"/>
        </w:rPr>
      </w:pPr>
      <w:r>
        <w:rPr>
          <w:b/>
          <w:bCs/>
          <w:sz w:val="28"/>
          <w:szCs w:val="28"/>
          <w:lang w:val="uk-UA"/>
        </w:rPr>
        <w:t xml:space="preserve">СТРУКТУРА ВИВЧЕННЯ НАВЧАЛЬНОЇ ДИСЦИПЛІНИ </w:t>
      </w:r>
    </w:p>
    <w:p w14:paraId="71B7B015" w14:textId="2FBAD998" w:rsidR="00A60B72" w:rsidRPr="00AF041F" w:rsidRDefault="00A60B72" w:rsidP="00AF041F">
      <w:pPr>
        <w:ind w:firstLine="708"/>
        <w:jc w:val="center"/>
        <w:rPr>
          <w:b/>
          <w:bCs/>
          <w:sz w:val="28"/>
          <w:szCs w:val="28"/>
          <w:lang w:val="uk-UA"/>
        </w:rPr>
      </w:pPr>
      <w:r>
        <w:rPr>
          <w:b/>
          <w:bCs/>
          <w:sz w:val="28"/>
          <w:szCs w:val="28"/>
          <w:lang w:val="uk-UA"/>
        </w:rPr>
        <w:t>Тематичний план</w:t>
      </w:r>
    </w:p>
    <w:p w14:paraId="5394425D" w14:textId="77777777" w:rsidR="00AF041F" w:rsidRPr="00AF041F" w:rsidRDefault="00AF041F" w:rsidP="00AF041F">
      <w:pPr>
        <w:ind w:left="7513" w:hanging="425"/>
        <w:rPr>
          <w:lang w:val="uk-UA"/>
        </w:rPr>
      </w:pPr>
    </w:p>
    <w:tbl>
      <w:tblPr>
        <w:tblW w:w="9669" w:type="dxa"/>
        <w:tblInd w:w="-318" w:type="dxa"/>
        <w:tblLayout w:type="fixed"/>
        <w:tblLook w:val="00A0" w:firstRow="1" w:lastRow="0" w:firstColumn="1" w:lastColumn="0" w:noHBand="0" w:noVBand="0"/>
      </w:tblPr>
      <w:tblGrid>
        <w:gridCol w:w="2440"/>
        <w:gridCol w:w="425"/>
        <w:gridCol w:w="425"/>
        <w:gridCol w:w="474"/>
        <w:gridCol w:w="518"/>
        <w:gridCol w:w="570"/>
        <w:gridCol w:w="564"/>
        <w:gridCol w:w="426"/>
        <w:gridCol w:w="567"/>
        <w:gridCol w:w="619"/>
        <w:gridCol w:w="544"/>
        <w:gridCol w:w="544"/>
        <w:gridCol w:w="544"/>
        <w:gridCol w:w="544"/>
        <w:gridCol w:w="456"/>
        <w:gridCol w:w="9"/>
      </w:tblGrid>
      <w:tr w:rsidR="004E7F7A" w:rsidRPr="00E56B3C" w14:paraId="0E2021B0" w14:textId="77777777" w:rsidTr="004E7F7A">
        <w:trPr>
          <w:cantSplit/>
          <w:trHeight w:val="435"/>
        </w:trPr>
        <w:tc>
          <w:tcPr>
            <w:tcW w:w="2440" w:type="dxa"/>
            <w:vMerge w:val="restart"/>
            <w:tcBorders>
              <w:top w:val="single" w:sz="4" w:space="0" w:color="auto"/>
              <w:left w:val="single" w:sz="4" w:space="0" w:color="auto"/>
              <w:bottom w:val="single" w:sz="4" w:space="0" w:color="auto"/>
              <w:right w:val="single" w:sz="4" w:space="0" w:color="auto"/>
            </w:tcBorders>
            <w:vAlign w:val="center"/>
          </w:tcPr>
          <w:p w14:paraId="677A84BC" w14:textId="77777777" w:rsidR="004E7F7A" w:rsidRPr="00E56B3C" w:rsidRDefault="004E7F7A" w:rsidP="002C2562">
            <w:pPr>
              <w:jc w:val="center"/>
              <w:rPr>
                <w:lang w:val="uk-UA"/>
              </w:rPr>
            </w:pPr>
            <w:bookmarkStart w:id="7" w:name="_Hlk85669318"/>
            <w:r w:rsidRPr="00E56B3C">
              <w:rPr>
                <w:lang w:val="uk-UA"/>
              </w:rPr>
              <w:t>Назви змістових модулів і тем</w:t>
            </w:r>
          </w:p>
        </w:tc>
        <w:tc>
          <w:tcPr>
            <w:tcW w:w="7229" w:type="dxa"/>
            <w:gridSpan w:val="15"/>
            <w:tcBorders>
              <w:top w:val="single" w:sz="4" w:space="0" w:color="auto"/>
              <w:left w:val="nil"/>
              <w:bottom w:val="single" w:sz="4" w:space="0" w:color="auto"/>
              <w:right w:val="single" w:sz="4" w:space="0" w:color="auto"/>
            </w:tcBorders>
            <w:vAlign w:val="center"/>
          </w:tcPr>
          <w:p w14:paraId="62431ACE" w14:textId="77777777" w:rsidR="004E7F7A" w:rsidRPr="00E56B3C" w:rsidRDefault="004E7F7A" w:rsidP="002C2562">
            <w:pPr>
              <w:jc w:val="center"/>
              <w:rPr>
                <w:lang w:val="uk-UA"/>
              </w:rPr>
            </w:pPr>
            <w:r w:rsidRPr="00E56B3C">
              <w:rPr>
                <w:lang w:val="uk-UA"/>
              </w:rPr>
              <w:t>Розподіл годин між видами робіт</w:t>
            </w:r>
          </w:p>
        </w:tc>
      </w:tr>
      <w:tr w:rsidR="004E7F7A" w:rsidRPr="00E56B3C" w14:paraId="1B447A0D" w14:textId="77777777" w:rsidTr="00E32B49">
        <w:trPr>
          <w:trHeight w:val="300"/>
        </w:trPr>
        <w:tc>
          <w:tcPr>
            <w:tcW w:w="2440" w:type="dxa"/>
            <w:vMerge/>
            <w:tcBorders>
              <w:top w:val="single" w:sz="4" w:space="0" w:color="auto"/>
              <w:left w:val="single" w:sz="4" w:space="0" w:color="auto"/>
              <w:bottom w:val="single" w:sz="4" w:space="0" w:color="auto"/>
              <w:right w:val="single" w:sz="4" w:space="0" w:color="auto"/>
            </w:tcBorders>
            <w:vAlign w:val="center"/>
          </w:tcPr>
          <w:p w14:paraId="01B90EB2" w14:textId="77777777" w:rsidR="004E7F7A" w:rsidRPr="00E56B3C" w:rsidRDefault="004E7F7A" w:rsidP="002C2562">
            <w:pPr>
              <w:rPr>
                <w:lang w:val="uk-UA"/>
              </w:rPr>
            </w:pPr>
          </w:p>
        </w:tc>
        <w:tc>
          <w:tcPr>
            <w:tcW w:w="2976" w:type="dxa"/>
            <w:gridSpan w:val="6"/>
            <w:tcBorders>
              <w:top w:val="single" w:sz="4" w:space="0" w:color="auto"/>
              <w:left w:val="nil"/>
              <w:bottom w:val="single" w:sz="4" w:space="0" w:color="auto"/>
              <w:right w:val="single" w:sz="4" w:space="0" w:color="auto"/>
            </w:tcBorders>
            <w:vAlign w:val="center"/>
          </w:tcPr>
          <w:p w14:paraId="33756728" w14:textId="77777777" w:rsidR="004E7F7A" w:rsidRPr="00E56B3C" w:rsidRDefault="004E7F7A" w:rsidP="002C2562">
            <w:pPr>
              <w:jc w:val="center"/>
              <w:rPr>
                <w:lang w:val="uk-UA"/>
              </w:rPr>
            </w:pPr>
            <w:r w:rsidRPr="00E56B3C">
              <w:rPr>
                <w:lang w:val="uk-UA"/>
              </w:rPr>
              <w:t>денна форма</w:t>
            </w:r>
          </w:p>
        </w:tc>
        <w:tc>
          <w:tcPr>
            <w:tcW w:w="4253" w:type="dxa"/>
            <w:gridSpan w:val="9"/>
            <w:tcBorders>
              <w:top w:val="single" w:sz="4" w:space="0" w:color="auto"/>
              <w:left w:val="nil"/>
              <w:bottom w:val="single" w:sz="4" w:space="0" w:color="auto"/>
              <w:right w:val="single" w:sz="4" w:space="0" w:color="auto"/>
            </w:tcBorders>
            <w:vAlign w:val="center"/>
          </w:tcPr>
          <w:p w14:paraId="3A032E9E" w14:textId="77777777" w:rsidR="004E7F7A" w:rsidRPr="00E56B3C" w:rsidRDefault="004E7F7A" w:rsidP="002C2562">
            <w:pPr>
              <w:jc w:val="center"/>
              <w:rPr>
                <w:lang w:val="uk-UA"/>
              </w:rPr>
            </w:pPr>
            <w:r w:rsidRPr="00E56B3C">
              <w:rPr>
                <w:lang w:val="uk-UA"/>
              </w:rPr>
              <w:t>заочна форма</w:t>
            </w:r>
          </w:p>
        </w:tc>
      </w:tr>
      <w:tr w:rsidR="000608FB" w:rsidRPr="00E56B3C" w14:paraId="2B420474" w14:textId="77777777" w:rsidTr="000608FB">
        <w:trPr>
          <w:gridAfter w:val="1"/>
          <w:wAfter w:w="9" w:type="dxa"/>
          <w:trHeight w:val="300"/>
        </w:trPr>
        <w:tc>
          <w:tcPr>
            <w:tcW w:w="2440" w:type="dxa"/>
            <w:vMerge/>
            <w:tcBorders>
              <w:top w:val="single" w:sz="4" w:space="0" w:color="auto"/>
              <w:left w:val="single" w:sz="4" w:space="0" w:color="auto"/>
              <w:bottom w:val="single" w:sz="4" w:space="0" w:color="auto"/>
              <w:right w:val="single" w:sz="4" w:space="0" w:color="auto"/>
            </w:tcBorders>
            <w:vAlign w:val="center"/>
          </w:tcPr>
          <w:p w14:paraId="2D0AF8B9" w14:textId="77777777" w:rsidR="000608FB" w:rsidRPr="00E56B3C" w:rsidRDefault="000608FB" w:rsidP="000608FB">
            <w:pPr>
              <w:rPr>
                <w:lang w:val="uk-UA"/>
              </w:rPr>
            </w:pPr>
          </w:p>
        </w:tc>
        <w:tc>
          <w:tcPr>
            <w:tcW w:w="425" w:type="dxa"/>
            <w:vMerge w:val="restart"/>
            <w:tcBorders>
              <w:top w:val="nil"/>
              <w:left w:val="single" w:sz="4" w:space="0" w:color="auto"/>
              <w:bottom w:val="single" w:sz="4" w:space="0" w:color="auto"/>
              <w:right w:val="single" w:sz="4" w:space="0" w:color="auto"/>
            </w:tcBorders>
            <w:textDirection w:val="btLr"/>
            <w:vAlign w:val="center"/>
          </w:tcPr>
          <w:p w14:paraId="18F4AD4C" w14:textId="77777777" w:rsidR="000608FB" w:rsidRPr="00E56B3C" w:rsidRDefault="000608FB" w:rsidP="000608FB">
            <w:pPr>
              <w:ind w:left="113" w:right="-25"/>
              <w:jc w:val="center"/>
              <w:rPr>
                <w:lang w:val="uk-UA"/>
              </w:rPr>
            </w:pPr>
            <w:r w:rsidRPr="00E56B3C">
              <w:rPr>
                <w:lang w:val="uk-UA"/>
              </w:rPr>
              <w:t>Усього</w:t>
            </w:r>
          </w:p>
        </w:tc>
        <w:tc>
          <w:tcPr>
            <w:tcW w:w="2551" w:type="dxa"/>
            <w:gridSpan w:val="5"/>
            <w:tcBorders>
              <w:top w:val="single" w:sz="4" w:space="0" w:color="auto"/>
              <w:left w:val="nil"/>
              <w:bottom w:val="single" w:sz="4" w:space="0" w:color="auto"/>
              <w:right w:val="single" w:sz="4" w:space="0" w:color="auto"/>
            </w:tcBorders>
            <w:vAlign w:val="center"/>
          </w:tcPr>
          <w:p w14:paraId="7DA8F926" w14:textId="77777777" w:rsidR="000608FB" w:rsidRPr="00E56B3C" w:rsidRDefault="000608FB" w:rsidP="000608FB">
            <w:pPr>
              <w:jc w:val="center"/>
              <w:rPr>
                <w:lang w:val="uk-UA"/>
              </w:rPr>
            </w:pPr>
            <w:r w:rsidRPr="00E56B3C">
              <w:rPr>
                <w:lang w:val="uk-UA"/>
              </w:rPr>
              <w:t>аудиторна</w:t>
            </w:r>
          </w:p>
        </w:tc>
        <w:tc>
          <w:tcPr>
            <w:tcW w:w="426" w:type="dxa"/>
            <w:vMerge w:val="restart"/>
            <w:tcBorders>
              <w:top w:val="nil"/>
              <w:left w:val="single" w:sz="4" w:space="0" w:color="auto"/>
              <w:right w:val="single" w:sz="4" w:space="0" w:color="auto"/>
            </w:tcBorders>
            <w:textDirection w:val="btLr"/>
            <w:vAlign w:val="center"/>
          </w:tcPr>
          <w:p w14:paraId="566B1E04" w14:textId="3B6804AF" w:rsidR="000608FB" w:rsidRPr="00E56B3C" w:rsidRDefault="000608FB" w:rsidP="000608FB">
            <w:pPr>
              <w:ind w:left="113" w:right="113"/>
              <w:jc w:val="center"/>
              <w:rPr>
                <w:lang w:val="uk-UA"/>
              </w:rPr>
            </w:pPr>
            <w:r>
              <w:rPr>
                <w:lang w:val="uk-UA"/>
              </w:rPr>
              <w:t>Самостійна робота</w:t>
            </w:r>
          </w:p>
        </w:tc>
        <w:tc>
          <w:tcPr>
            <w:tcW w:w="567" w:type="dxa"/>
            <w:vMerge w:val="restart"/>
            <w:tcBorders>
              <w:top w:val="nil"/>
              <w:left w:val="single" w:sz="4" w:space="0" w:color="auto"/>
              <w:right w:val="single" w:sz="4" w:space="0" w:color="auto"/>
            </w:tcBorders>
            <w:textDirection w:val="btLr"/>
            <w:vAlign w:val="center"/>
          </w:tcPr>
          <w:p w14:paraId="666B58FE" w14:textId="77777777" w:rsidR="000608FB" w:rsidRPr="00E56B3C" w:rsidRDefault="000608FB" w:rsidP="000608FB">
            <w:pPr>
              <w:ind w:left="113" w:right="-24"/>
              <w:jc w:val="center"/>
              <w:rPr>
                <w:lang w:val="uk-UA"/>
              </w:rPr>
            </w:pPr>
            <w:r w:rsidRPr="00E56B3C">
              <w:rPr>
                <w:lang w:val="uk-UA"/>
              </w:rPr>
              <w:t>Усього</w:t>
            </w:r>
          </w:p>
        </w:tc>
        <w:tc>
          <w:tcPr>
            <w:tcW w:w="2795" w:type="dxa"/>
            <w:gridSpan w:val="5"/>
            <w:tcBorders>
              <w:top w:val="single" w:sz="4" w:space="0" w:color="auto"/>
              <w:left w:val="nil"/>
              <w:bottom w:val="single" w:sz="4" w:space="0" w:color="auto"/>
              <w:right w:val="single" w:sz="4" w:space="0" w:color="auto"/>
            </w:tcBorders>
            <w:vAlign w:val="center"/>
          </w:tcPr>
          <w:p w14:paraId="3F41E470" w14:textId="77777777" w:rsidR="000608FB" w:rsidRPr="00E56B3C" w:rsidRDefault="000608FB" w:rsidP="000608FB">
            <w:pPr>
              <w:jc w:val="center"/>
              <w:rPr>
                <w:lang w:val="uk-UA"/>
              </w:rPr>
            </w:pPr>
            <w:r w:rsidRPr="00E56B3C">
              <w:rPr>
                <w:lang w:val="uk-UA"/>
              </w:rPr>
              <w:t>аудиторна</w:t>
            </w:r>
          </w:p>
        </w:tc>
        <w:tc>
          <w:tcPr>
            <w:tcW w:w="456" w:type="dxa"/>
            <w:vMerge w:val="restart"/>
            <w:tcBorders>
              <w:top w:val="nil"/>
              <w:left w:val="single" w:sz="4" w:space="0" w:color="auto"/>
              <w:right w:val="single" w:sz="4" w:space="0" w:color="auto"/>
            </w:tcBorders>
            <w:textDirection w:val="btLr"/>
            <w:vAlign w:val="center"/>
          </w:tcPr>
          <w:p w14:paraId="5DE56032" w14:textId="0E0B2B39" w:rsidR="000608FB" w:rsidRPr="00E56B3C" w:rsidRDefault="000608FB" w:rsidP="000608FB">
            <w:pPr>
              <w:ind w:left="113" w:right="113"/>
              <w:jc w:val="center"/>
              <w:rPr>
                <w:lang w:val="uk-UA"/>
              </w:rPr>
            </w:pPr>
            <w:r>
              <w:rPr>
                <w:lang w:val="uk-UA"/>
              </w:rPr>
              <w:t>Самостійна робота</w:t>
            </w:r>
          </w:p>
        </w:tc>
      </w:tr>
      <w:tr w:rsidR="000608FB" w:rsidRPr="00E56B3C" w14:paraId="5BFB6151" w14:textId="77777777" w:rsidTr="000608FB">
        <w:trPr>
          <w:gridAfter w:val="1"/>
          <w:wAfter w:w="9" w:type="dxa"/>
          <w:trHeight w:val="315"/>
        </w:trPr>
        <w:tc>
          <w:tcPr>
            <w:tcW w:w="2440" w:type="dxa"/>
            <w:vMerge/>
            <w:tcBorders>
              <w:top w:val="single" w:sz="4" w:space="0" w:color="auto"/>
              <w:left w:val="single" w:sz="4" w:space="0" w:color="auto"/>
              <w:bottom w:val="single" w:sz="4" w:space="0" w:color="auto"/>
              <w:right w:val="single" w:sz="4" w:space="0" w:color="auto"/>
            </w:tcBorders>
            <w:vAlign w:val="center"/>
          </w:tcPr>
          <w:p w14:paraId="1EB1A7D1" w14:textId="77777777" w:rsidR="000608FB" w:rsidRPr="00E56B3C" w:rsidRDefault="000608FB" w:rsidP="000608FB">
            <w:pPr>
              <w:rPr>
                <w:lang w:val="uk-UA"/>
              </w:rPr>
            </w:pPr>
          </w:p>
        </w:tc>
        <w:tc>
          <w:tcPr>
            <w:tcW w:w="425" w:type="dxa"/>
            <w:vMerge/>
            <w:tcBorders>
              <w:top w:val="nil"/>
              <w:left w:val="single" w:sz="4" w:space="0" w:color="auto"/>
              <w:bottom w:val="single" w:sz="4" w:space="0" w:color="auto"/>
              <w:right w:val="single" w:sz="4" w:space="0" w:color="auto"/>
            </w:tcBorders>
            <w:vAlign w:val="center"/>
          </w:tcPr>
          <w:p w14:paraId="207FAFF4" w14:textId="77777777" w:rsidR="000608FB" w:rsidRPr="00E56B3C" w:rsidRDefault="000608FB" w:rsidP="000608FB">
            <w:pPr>
              <w:rPr>
                <w:lang w:val="uk-UA"/>
              </w:rPr>
            </w:pPr>
          </w:p>
        </w:tc>
        <w:tc>
          <w:tcPr>
            <w:tcW w:w="2551" w:type="dxa"/>
            <w:gridSpan w:val="5"/>
            <w:tcBorders>
              <w:top w:val="single" w:sz="4" w:space="0" w:color="auto"/>
              <w:left w:val="nil"/>
              <w:bottom w:val="single" w:sz="4" w:space="0" w:color="auto"/>
              <w:right w:val="single" w:sz="4" w:space="0" w:color="auto"/>
            </w:tcBorders>
            <w:vAlign w:val="center"/>
          </w:tcPr>
          <w:p w14:paraId="5D8DF1DD" w14:textId="77777777" w:rsidR="000608FB" w:rsidRPr="00E56B3C" w:rsidRDefault="000608FB" w:rsidP="000608FB">
            <w:pPr>
              <w:jc w:val="center"/>
              <w:rPr>
                <w:lang w:val="uk-UA"/>
              </w:rPr>
            </w:pPr>
            <w:r w:rsidRPr="00E56B3C">
              <w:rPr>
                <w:lang w:val="uk-UA"/>
              </w:rPr>
              <w:t>у тому числі</w:t>
            </w:r>
          </w:p>
        </w:tc>
        <w:tc>
          <w:tcPr>
            <w:tcW w:w="426" w:type="dxa"/>
            <w:vMerge/>
            <w:tcBorders>
              <w:left w:val="single" w:sz="4" w:space="0" w:color="auto"/>
              <w:right w:val="single" w:sz="4" w:space="0" w:color="auto"/>
            </w:tcBorders>
            <w:vAlign w:val="center"/>
          </w:tcPr>
          <w:p w14:paraId="29849D67" w14:textId="77777777" w:rsidR="000608FB" w:rsidRPr="00E56B3C" w:rsidRDefault="000608FB" w:rsidP="000608FB">
            <w:pPr>
              <w:rPr>
                <w:lang w:val="uk-UA"/>
              </w:rPr>
            </w:pPr>
          </w:p>
        </w:tc>
        <w:tc>
          <w:tcPr>
            <w:tcW w:w="567" w:type="dxa"/>
            <w:vMerge/>
            <w:tcBorders>
              <w:left w:val="single" w:sz="4" w:space="0" w:color="auto"/>
              <w:right w:val="single" w:sz="4" w:space="0" w:color="auto"/>
            </w:tcBorders>
            <w:vAlign w:val="center"/>
          </w:tcPr>
          <w:p w14:paraId="5F974465" w14:textId="77777777" w:rsidR="000608FB" w:rsidRPr="00E56B3C" w:rsidRDefault="000608FB" w:rsidP="000608FB">
            <w:pPr>
              <w:rPr>
                <w:lang w:val="uk-UA"/>
              </w:rPr>
            </w:pPr>
          </w:p>
        </w:tc>
        <w:tc>
          <w:tcPr>
            <w:tcW w:w="2795" w:type="dxa"/>
            <w:gridSpan w:val="5"/>
            <w:tcBorders>
              <w:top w:val="single" w:sz="4" w:space="0" w:color="auto"/>
              <w:left w:val="nil"/>
              <w:bottom w:val="single" w:sz="4" w:space="0" w:color="auto"/>
              <w:right w:val="single" w:sz="4" w:space="0" w:color="auto"/>
            </w:tcBorders>
            <w:vAlign w:val="center"/>
          </w:tcPr>
          <w:p w14:paraId="4927B793" w14:textId="77777777" w:rsidR="000608FB" w:rsidRPr="00E56B3C" w:rsidRDefault="000608FB" w:rsidP="000608FB">
            <w:pPr>
              <w:jc w:val="center"/>
              <w:rPr>
                <w:lang w:val="uk-UA"/>
              </w:rPr>
            </w:pPr>
            <w:r w:rsidRPr="00E56B3C">
              <w:rPr>
                <w:lang w:val="uk-UA"/>
              </w:rPr>
              <w:t>у тому числі</w:t>
            </w:r>
          </w:p>
        </w:tc>
        <w:tc>
          <w:tcPr>
            <w:tcW w:w="456" w:type="dxa"/>
            <w:vMerge/>
            <w:tcBorders>
              <w:left w:val="single" w:sz="4" w:space="0" w:color="auto"/>
              <w:right w:val="single" w:sz="4" w:space="0" w:color="auto"/>
            </w:tcBorders>
            <w:vAlign w:val="center"/>
          </w:tcPr>
          <w:p w14:paraId="13BA56ED" w14:textId="77777777" w:rsidR="000608FB" w:rsidRPr="00E56B3C" w:rsidRDefault="000608FB" w:rsidP="000608FB">
            <w:pPr>
              <w:rPr>
                <w:lang w:val="uk-UA"/>
              </w:rPr>
            </w:pPr>
          </w:p>
        </w:tc>
      </w:tr>
      <w:tr w:rsidR="000608FB" w:rsidRPr="00E56B3C" w14:paraId="0DD9F6B5" w14:textId="77777777" w:rsidTr="00C44356">
        <w:trPr>
          <w:gridAfter w:val="1"/>
          <w:wAfter w:w="9" w:type="dxa"/>
          <w:cantSplit/>
          <w:trHeight w:val="1385"/>
        </w:trPr>
        <w:tc>
          <w:tcPr>
            <w:tcW w:w="2440" w:type="dxa"/>
            <w:vMerge/>
            <w:tcBorders>
              <w:top w:val="single" w:sz="4" w:space="0" w:color="auto"/>
              <w:left w:val="single" w:sz="4" w:space="0" w:color="auto"/>
              <w:bottom w:val="single" w:sz="4" w:space="0" w:color="auto"/>
              <w:right w:val="single" w:sz="4" w:space="0" w:color="auto"/>
            </w:tcBorders>
            <w:vAlign w:val="center"/>
          </w:tcPr>
          <w:p w14:paraId="55D13A90" w14:textId="77777777" w:rsidR="000608FB" w:rsidRPr="00E56B3C" w:rsidRDefault="000608FB" w:rsidP="000608FB">
            <w:pPr>
              <w:rPr>
                <w:lang w:val="uk-UA"/>
              </w:rPr>
            </w:pPr>
          </w:p>
        </w:tc>
        <w:tc>
          <w:tcPr>
            <w:tcW w:w="425" w:type="dxa"/>
            <w:vMerge/>
            <w:tcBorders>
              <w:top w:val="nil"/>
              <w:left w:val="single" w:sz="4" w:space="0" w:color="auto"/>
              <w:bottom w:val="single" w:sz="4" w:space="0" w:color="auto"/>
              <w:right w:val="single" w:sz="4" w:space="0" w:color="auto"/>
            </w:tcBorders>
            <w:vAlign w:val="center"/>
          </w:tcPr>
          <w:p w14:paraId="56C093DB" w14:textId="77777777" w:rsidR="000608FB" w:rsidRPr="00E56B3C" w:rsidRDefault="000608FB" w:rsidP="000608FB">
            <w:pPr>
              <w:rPr>
                <w:lang w:val="uk-UA"/>
              </w:rPr>
            </w:pPr>
          </w:p>
        </w:tc>
        <w:tc>
          <w:tcPr>
            <w:tcW w:w="425" w:type="dxa"/>
            <w:tcBorders>
              <w:top w:val="nil"/>
              <w:left w:val="nil"/>
              <w:bottom w:val="single" w:sz="4" w:space="0" w:color="auto"/>
              <w:right w:val="single" w:sz="4" w:space="0" w:color="auto"/>
            </w:tcBorders>
            <w:textDirection w:val="btLr"/>
            <w:vAlign w:val="center"/>
          </w:tcPr>
          <w:p w14:paraId="34F527D4" w14:textId="6058CA64" w:rsidR="000608FB" w:rsidRPr="00E56B3C" w:rsidRDefault="000608FB" w:rsidP="000608FB">
            <w:pPr>
              <w:ind w:left="113" w:right="113"/>
              <w:jc w:val="center"/>
              <w:rPr>
                <w:lang w:val="uk-UA"/>
              </w:rPr>
            </w:pPr>
            <w:r w:rsidRPr="00E56B3C">
              <w:rPr>
                <w:lang w:val="uk-UA"/>
              </w:rPr>
              <w:t>л</w:t>
            </w:r>
            <w:r>
              <w:rPr>
                <w:lang w:val="uk-UA"/>
              </w:rPr>
              <w:t>екції</w:t>
            </w:r>
          </w:p>
        </w:tc>
        <w:tc>
          <w:tcPr>
            <w:tcW w:w="474" w:type="dxa"/>
            <w:tcBorders>
              <w:top w:val="nil"/>
              <w:left w:val="nil"/>
              <w:bottom w:val="single" w:sz="4" w:space="0" w:color="auto"/>
              <w:right w:val="single" w:sz="4" w:space="0" w:color="auto"/>
            </w:tcBorders>
            <w:textDirection w:val="btLr"/>
            <w:vAlign w:val="center"/>
          </w:tcPr>
          <w:p w14:paraId="3C05BFBD" w14:textId="64158ADE" w:rsidR="000608FB" w:rsidRPr="00E56B3C" w:rsidRDefault="000608FB" w:rsidP="000608FB">
            <w:pPr>
              <w:ind w:left="113" w:right="113"/>
              <w:jc w:val="center"/>
              <w:rPr>
                <w:lang w:val="uk-UA"/>
              </w:rPr>
            </w:pPr>
            <w:r>
              <w:rPr>
                <w:lang w:val="uk-UA"/>
              </w:rPr>
              <w:t>семінари</w:t>
            </w:r>
          </w:p>
        </w:tc>
        <w:tc>
          <w:tcPr>
            <w:tcW w:w="518" w:type="dxa"/>
            <w:tcBorders>
              <w:top w:val="nil"/>
              <w:left w:val="nil"/>
              <w:bottom w:val="single" w:sz="4" w:space="0" w:color="auto"/>
              <w:right w:val="single" w:sz="4" w:space="0" w:color="auto"/>
            </w:tcBorders>
            <w:textDirection w:val="btLr"/>
            <w:vAlign w:val="center"/>
          </w:tcPr>
          <w:p w14:paraId="439999B1" w14:textId="7DD90985" w:rsidR="000608FB" w:rsidRPr="00E56B3C" w:rsidRDefault="000608FB" w:rsidP="000608FB">
            <w:pPr>
              <w:ind w:left="113" w:right="113"/>
              <w:jc w:val="center"/>
              <w:rPr>
                <w:lang w:val="uk-UA"/>
              </w:rPr>
            </w:pPr>
            <w:r w:rsidRPr="00E56B3C">
              <w:rPr>
                <w:lang w:val="uk-UA"/>
              </w:rPr>
              <w:t>пр</w:t>
            </w:r>
            <w:r>
              <w:rPr>
                <w:lang w:val="uk-UA"/>
              </w:rPr>
              <w:t>актичні</w:t>
            </w:r>
          </w:p>
        </w:tc>
        <w:tc>
          <w:tcPr>
            <w:tcW w:w="570" w:type="dxa"/>
            <w:tcBorders>
              <w:top w:val="nil"/>
              <w:left w:val="nil"/>
              <w:bottom w:val="single" w:sz="4" w:space="0" w:color="auto"/>
              <w:right w:val="single" w:sz="4" w:space="0" w:color="auto"/>
            </w:tcBorders>
            <w:textDirection w:val="btLr"/>
            <w:vAlign w:val="center"/>
          </w:tcPr>
          <w:p w14:paraId="76A9E195" w14:textId="6C9672ED" w:rsidR="000608FB" w:rsidRPr="00E56B3C" w:rsidRDefault="000608FB" w:rsidP="000608FB">
            <w:pPr>
              <w:ind w:left="113" w:right="113"/>
              <w:jc w:val="center"/>
              <w:rPr>
                <w:lang w:val="uk-UA"/>
              </w:rPr>
            </w:pPr>
            <w:r w:rsidRPr="00E56B3C">
              <w:rPr>
                <w:lang w:val="uk-UA"/>
              </w:rPr>
              <w:t>лаб</w:t>
            </w:r>
            <w:r>
              <w:rPr>
                <w:lang w:val="uk-UA"/>
              </w:rPr>
              <w:t>ораторні</w:t>
            </w:r>
          </w:p>
        </w:tc>
        <w:tc>
          <w:tcPr>
            <w:tcW w:w="564" w:type="dxa"/>
            <w:tcBorders>
              <w:top w:val="nil"/>
              <w:left w:val="nil"/>
              <w:bottom w:val="single" w:sz="4" w:space="0" w:color="auto"/>
              <w:right w:val="single" w:sz="4" w:space="0" w:color="auto"/>
            </w:tcBorders>
            <w:textDirection w:val="btLr"/>
            <w:vAlign w:val="center"/>
          </w:tcPr>
          <w:p w14:paraId="6E3FF980" w14:textId="68324418" w:rsidR="000608FB" w:rsidRPr="00E56B3C" w:rsidRDefault="000608FB" w:rsidP="000608FB">
            <w:pPr>
              <w:ind w:left="113" w:right="113"/>
              <w:jc w:val="center"/>
              <w:rPr>
                <w:lang w:val="uk-UA"/>
              </w:rPr>
            </w:pPr>
            <w:r w:rsidRPr="00E56B3C">
              <w:rPr>
                <w:lang w:val="uk-UA"/>
              </w:rPr>
              <w:t>інд</w:t>
            </w:r>
            <w:r>
              <w:rPr>
                <w:lang w:val="uk-UA"/>
              </w:rPr>
              <w:t>ивідуальні</w:t>
            </w:r>
          </w:p>
        </w:tc>
        <w:tc>
          <w:tcPr>
            <w:tcW w:w="426" w:type="dxa"/>
            <w:vMerge/>
            <w:tcBorders>
              <w:left w:val="single" w:sz="4" w:space="0" w:color="auto"/>
              <w:bottom w:val="single" w:sz="4" w:space="0" w:color="auto"/>
              <w:right w:val="single" w:sz="4" w:space="0" w:color="auto"/>
            </w:tcBorders>
            <w:vAlign w:val="center"/>
          </w:tcPr>
          <w:p w14:paraId="2753A4C1" w14:textId="77777777" w:rsidR="000608FB" w:rsidRPr="00E56B3C" w:rsidRDefault="000608FB" w:rsidP="000608FB">
            <w:pPr>
              <w:rPr>
                <w:lang w:val="uk-UA"/>
              </w:rPr>
            </w:pPr>
          </w:p>
        </w:tc>
        <w:tc>
          <w:tcPr>
            <w:tcW w:w="567" w:type="dxa"/>
            <w:vMerge/>
            <w:tcBorders>
              <w:left w:val="single" w:sz="4" w:space="0" w:color="auto"/>
              <w:bottom w:val="single" w:sz="4" w:space="0" w:color="auto"/>
              <w:right w:val="single" w:sz="4" w:space="0" w:color="auto"/>
            </w:tcBorders>
            <w:vAlign w:val="center"/>
          </w:tcPr>
          <w:p w14:paraId="4EE44054" w14:textId="77777777" w:rsidR="000608FB" w:rsidRPr="00E56B3C" w:rsidRDefault="000608FB" w:rsidP="000608FB">
            <w:pPr>
              <w:rPr>
                <w:lang w:val="uk-UA"/>
              </w:rPr>
            </w:pPr>
          </w:p>
        </w:tc>
        <w:tc>
          <w:tcPr>
            <w:tcW w:w="619" w:type="dxa"/>
            <w:tcBorders>
              <w:top w:val="nil"/>
              <w:left w:val="nil"/>
              <w:bottom w:val="single" w:sz="4" w:space="0" w:color="auto"/>
              <w:right w:val="single" w:sz="4" w:space="0" w:color="auto"/>
            </w:tcBorders>
            <w:textDirection w:val="btLr"/>
            <w:vAlign w:val="center"/>
          </w:tcPr>
          <w:p w14:paraId="2584A38B" w14:textId="32A6AA41" w:rsidR="000608FB" w:rsidRPr="00E56B3C" w:rsidRDefault="000608FB" w:rsidP="000608FB">
            <w:pPr>
              <w:ind w:left="113" w:right="113"/>
              <w:jc w:val="center"/>
              <w:rPr>
                <w:lang w:val="uk-UA"/>
              </w:rPr>
            </w:pPr>
            <w:r w:rsidRPr="00E56B3C">
              <w:rPr>
                <w:lang w:val="uk-UA"/>
              </w:rPr>
              <w:t>л</w:t>
            </w:r>
            <w:r>
              <w:rPr>
                <w:lang w:val="uk-UA"/>
              </w:rPr>
              <w:t>екції</w:t>
            </w:r>
          </w:p>
        </w:tc>
        <w:tc>
          <w:tcPr>
            <w:tcW w:w="544" w:type="dxa"/>
            <w:tcBorders>
              <w:top w:val="nil"/>
              <w:left w:val="nil"/>
              <w:bottom w:val="single" w:sz="4" w:space="0" w:color="auto"/>
              <w:right w:val="single" w:sz="4" w:space="0" w:color="auto"/>
            </w:tcBorders>
            <w:textDirection w:val="btLr"/>
            <w:vAlign w:val="center"/>
          </w:tcPr>
          <w:p w14:paraId="6C82DAD8" w14:textId="6EBF3AFD" w:rsidR="000608FB" w:rsidRPr="00E56B3C" w:rsidRDefault="000608FB" w:rsidP="000608FB">
            <w:pPr>
              <w:ind w:left="113" w:right="113"/>
              <w:jc w:val="center"/>
              <w:rPr>
                <w:lang w:val="uk-UA"/>
              </w:rPr>
            </w:pPr>
            <w:r>
              <w:rPr>
                <w:lang w:val="uk-UA"/>
              </w:rPr>
              <w:t>семінари</w:t>
            </w:r>
          </w:p>
        </w:tc>
        <w:tc>
          <w:tcPr>
            <w:tcW w:w="544" w:type="dxa"/>
            <w:tcBorders>
              <w:top w:val="nil"/>
              <w:left w:val="nil"/>
              <w:bottom w:val="single" w:sz="4" w:space="0" w:color="auto"/>
              <w:right w:val="single" w:sz="4" w:space="0" w:color="auto"/>
            </w:tcBorders>
            <w:textDirection w:val="btLr"/>
            <w:vAlign w:val="center"/>
          </w:tcPr>
          <w:p w14:paraId="73127804" w14:textId="715A0C44" w:rsidR="000608FB" w:rsidRPr="00E56B3C" w:rsidRDefault="000608FB" w:rsidP="000608FB">
            <w:pPr>
              <w:ind w:left="113" w:right="113"/>
              <w:jc w:val="center"/>
              <w:rPr>
                <w:lang w:val="uk-UA"/>
              </w:rPr>
            </w:pPr>
            <w:r w:rsidRPr="00E56B3C">
              <w:rPr>
                <w:lang w:val="uk-UA"/>
              </w:rPr>
              <w:t>пр</w:t>
            </w:r>
            <w:r>
              <w:rPr>
                <w:lang w:val="uk-UA"/>
              </w:rPr>
              <w:t>актичні</w:t>
            </w:r>
          </w:p>
        </w:tc>
        <w:tc>
          <w:tcPr>
            <w:tcW w:w="544" w:type="dxa"/>
            <w:tcBorders>
              <w:top w:val="nil"/>
              <w:left w:val="nil"/>
              <w:bottom w:val="single" w:sz="4" w:space="0" w:color="auto"/>
              <w:right w:val="single" w:sz="4" w:space="0" w:color="auto"/>
            </w:tcBorders>
            <w:textDirection w:val="btLr"/>
            <w:vAlign w:val="center"/>
          </w:tcPr>
          <w:p w14:paraId="269332DB" w14:textId="4F06F796" w:rsidR="000608FB" w:rsidRPr="00E56B3C" w:rsidRDefault="000608FB" w:rsidP="000608FB">
            <w:pPr>
              <w:ind w:left="113" w:right="113"/>
              <w:jc w:val="center"/>
              <w:rPr>
                <w:lang w:val="uk-UA"/>
              </w:rPr>
            </w:pPr>
            <w:r w:rsidRPr="00E56B3C">
              <w:rPr>
                <w:lang w:val="uk-UA"/>
              </w:rPr>
              <w:t>лаб</w:t>
            </w:r>
            <w:r>
              <w:rPr>
                <w:lang w:val="uk-UA"/>
              </w:rPr>
              <w:t>ораторні</w:t>
            </w:r>
          </w:p>
        </w:tc>
        <w:tc>
          <w:tcPr>
            <w:tcW w:w="544" w:type="dxa"/>
            <w:tcBorders>
              <w:top w:val="nil"/>
              <w:left w:val="nil"/>
              <w:bottom w:val="single" w:sz="4" w:space="0" w:color="auto"/>
              <w:right w:val="single" w:sz="4" w:space="0" w:color="auto"/>
            </w:tcBorders>
            <w:textDirection w:val="btLr"/>
            <w:vAlign w:val="center"/>
          </w:tcPr>
          <w:p w14:paraId="7812C9B5" w14:textId="30A71121" w:rsidR="000608FB" w:rsidRPr="00E56B3C" w:rsidRDefault="000608FB" w:rsidP="000608FB">
            <w:pPr>
              <w:ind w:left="113" w:right="113"/>
              <w:jc w:val="center"/>
              <w:rPr>
                <w:lang w:val="uk-UA"/>
              </w:rPr>
            </w:pPr>
            <w:r w:rsidRPr="00E56B3C">
              <w:rPr>
                <w:lang w:val="uk-UA"/>
              </w:rPr>
              <w:t>інд</w:t>
            </w:r>
            <w:r>
              <w:rPr>
                <w:lang w:val="uk-UA"/>
              </w:rPr>
              <w:t>ивідуальні</w:t>
            </w:r>
          </w:p>
        </w:tc>
        <w:tc>
          <w:tcPr>
            <w:tcW w:w="456" w:type="dxa"/>
            <w:vMerge/>
            <w:tcBorders>
              <w:left w:val="single" w:sz="4" w:space="0" w:color="auto"/>
              <w:bottom w:val="single" w:sz="4" w:space="0" w:color="auto"/>
              <w:right w:val="single" w:sz="4" w:space="0" w:color="auto"/>
            </w:tcBorders>
            <w:vAlign w:val="center"/>
          </w:tcPr>
          <w:p w14:paraId="03D10FE8" w14:textId="77777777" w:rsidR="000608FB" w:rsidRPr="00E56B3C" w:rsidRDefault="000608FB" w:rsidP="000608FB">
            <w:pPr>
              <w:rPr>
                <w:lang w:val="uk-UA"/>
              </w:rPr>
            </w:pPr>
          </w:p>
        </w:tc>
      </w:tr>
      <w:tr w:rsidR="000608FB" w:rsidRPr="00E56B3C" w14:paraId="7495E591"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7DDA2730" w14:textId="77777777" w:rsidR="000608FB" w:rsidRPr="00E56B3C" w:rsidRDefault="000608FB" w:rsidP="000608FB">
            <w:pPr>
              <w:jc w:val="center"/>
              <w:rPr>
                <w:lang w:val="uk-UA"/>
              </w:rPr>
            </w:pPr>
            <w:r w:rsidRPr="00E56B3C">
              <w:rPr>
                <w:bCs/>
                <w:lang w:val="uk-UA"/>
              </w:rPr>
              <w:t>1</w:t>
            </w:r>
          </w:p>
        </w:tc>
        <w:tc>
          <w:tcPr>
            <w:tcW w:w="425" w:type="dxa"/>
            <w:tcBorders>
              <w:top w:val="nil"/>
              <w:left w:val="nil"/>
              <w:bottom w:val="single" w:sz="4" w:space="0" w:color="auto"/>
              <w:right w:val="single" w:sz="4" w:space="0" w:color="auto"/>
            </w:tcBorders>
            <w:vAlign w:val="center"/>
          </w:tcPr>
          <w:p w14:paraId="351E4770" w14:textId="77777777" w:rsidR="000608FB" w:rsidRPr="00E56B3C" w:rsidRDefault="000608FB" w:rsidP="000608FB">
            <w:pPr>
              <w:jc w:val="center"/>
              <w:rPr>
                <w:lang w:val="uk-UA"/>
              </w:rPr>
            </w:pPr>
            <w:r w:rsidRPr="00E56B3C">
              <w:rPr>
                <w:bCs/>
                <w:lang w:val="uk-UA"/>
              </w:rPr>
              <w:t>2</w:t>
            </w:r>
          </w:p>
        </w:tc>
        <w:tc>
          <w:tcPr>
            <w:tcW w:w="425" w:type="dxa"/>
            <w:tcBorders>
              <w:top w:val="nil"/>
              <w:left w:val="nil"/>
              <w:bottom w:val="single" w:sz="4" w:space="0" w:color="auto"/>
              <w:right w:val="single" w:sz="4" w:space="0" w:color="auto"/>
            </w:tcBorders>
            <w:vAlign w:val="center"/>
          </w:tcPr>
          <w:p w14:paraId="65A755D9" w14:textId="77777777" w:rsidR="000608FB" w:rsidRPr="00E56B3C" w:rsidRDefault="000608FB" w:rsidP="000608FB">
            <w:pPr>
              <w:jc w:val="center"/>
              <w:rPr>
                <w:lang w:val="uk-UA"/>
              </w:rPr>
            </w:pPr>
            <w:r w:rsidRPr="00E56B3C">
              <w:rPr>
                <w:bCs/>
                <w:lang w:val="uk-UA"/>
              </w:rPr>
              <w:t>3</w:t>
            </w:r>
          </w:p>
        </w:tc>
        <w:tc>
          <w:tcPr>
            <w:tcW w:w="474" w:type="dxa"/>
            <w:tcBorders>
              <w:top w:val="nil"/>
              <w:left w:val="nil"/>
              <w:bottom w:val="single" w:sz="4" w:space="0" w:color="auto"/>
              <w:right w:val="single" w:sz="4" w:space="0" w:color="auto"/>
            </w:tcBorders>
            <w:vAlign w:val="center"/>
          </w:tcPr>
          <w:p w14:paraId="5F954E95" w14:textId="77777777" w:rsidR="000608FB" w:rsidRPr="00E56B3C" w:rsidRDefault="000608FB" w:rsidP="000608FB">
            <w:pPr>
              <w:jc w:val="center"/>
              <w:rPr>
                <w:lang w:val="uk-UA"/>
              </w:rPr>
            </w:pPr>
            <w:r w:rsidRPr="00E56B3C">
              <w:rPr>
                <w:bCs/>
                <w:lang w:val="uk-UA"/>
              </w:rPr>
              <w:t>4</w:t>
            </w:r>
          </w:p>
        </w:tc>
        <w:tc>
          <w:tcPr>
            <w:tcW w:w="518" w:type="dxa"/>
            <w:tcBorders>
              <w:top w:val="nil"/>
              <w:left w:val="nil"/>
              <w:bottom w:val="single" w:sz="4" w:space="0" w:color="auto"/>
              <w:right w:val="single" w:sz="4" w:space="0" w:color="auto"/>
            </w:tcBorders>
            <w:vAlign w:val="center"/>
          </w:tcPr>
          <w:p w14:paraId="7DF4816B" w14:textId="77777777" w:rsidR="000608FB" w:rsidRPr="00E56B3C" w:rsidRDefault="000608FB" w:rsidP="000608FB">
            <w:pPr>
              <w:jc w:val="center"/>
              <w:rPr>
                <w:lang w:val="uk-UA"/>
              </w:rPr>
            </w:pPr>
            <w:r w:rsidRPr="00E56B3C">
              <w:rPr>
                <w:bCs/>
                <w:lang w:val="uk-UA"/>
              </w:rPr>
              <w:t>5</w:t>
            </w:r>
          </w:p>
        </w:tc>
        <w:tc>
          <w:tcPr>
            <w:tcW w:w="570" w:type="dxa"/>
            <w:tcBorders>
              <w:top w:val="nil"/>
              <w:left w:val="nil"/>
              <w:bottom w:val="single" w:sz="4" w:space="0" w:color="auto"/>
              <w:right w:val="single" w:sz="4" w:space="0" w:color="auto"/>
            </w:tcBorders>
            <w:vAlign w:val="center"/>
          </w:tcPr>
          <w:p w14:paraId="2815D72A" w14:textId="77777777" w:rsidR="000608FB" w:rsidRPr="00E56B3C" w:rsidRDefault="000608FB" w:rsidP="000608FB">
            <w:pPr>
              <w:jc w:val="center"/>
              <w:rPr>
                <w:lang w:val="uk-UA"/>
              </w:rPr>
            </w:pPr>
            <w:r w:rsidRPr="00E56B3C">
              <w:rPr>
                <w:bCs/>
                <w:lang w:val="uk-UA"/>
              </w:rPr>
              <w:t>6</w:t>
            </w:r>
          </w:p>
        </w:tc>
        <w:tc>
          <w:tcPr>
            <w:tcW w:w="564" w:type="dxa"/>
            <w:tcBorders>
              <w:top w:val="nil"/>
              <w:left w:val="nil"/>
              <w:bottom w:val="single" w:sz="4" w:space="0" w:color="auto"/>
              <w:right w:val="single" w:sz="4" w:space="0" w:color="auto"/>
            </w:tcBorders>
            <w:vAlign w:val="center"/>
          </w:tcPr>
          <w:p w14:paraId="68EC324F" w14:textId="77777777" w:rsidR="000608FB" w:rsidRPr="00E56B3C" w:rsidRDefault="000608FB" w:rsidP="000608FB">
            <w:pPr>
              <w:jc w:val="center"/>
              <w:rPr>
                <w:lang w:val="uk-UA"/>
              </w:rPr>
            </w:pPr>
            <w:r w:rsidRPr="00E56B3C">
              <w:rPr>
                <w:bCs/>
                <w:lang w:val="uk-UA"/>
              </w:rPr>
              <w:t>7</w:t>
            </w:r>
          </w:p>
        </w:tc>
        <w:tc>
          <w:tcPr>
            <w:tcW w:w="426" w:type="dxa"/>
            <w:tcBorders>
              <w:top w:val="nil"/>
              <w:left w:val="nil"/>
              <w:bottom w:val="single" w:sz="4" w:space="0" w:color="auto"/>
              <w:right w:val="single" w:sz="4" w:space="0" w:color="auto"/>
            </w:tcBorders>
            <w:vAlign w:val="center"/>
          </w:tcPr>
          <w:p w14:paraId="4852E88D" w14:textId="77777777" w:rsidR="000608FB" w:rsidRPr="00E56B3C" w:rsidRDefault="000608FB" w:rsidP="000608FB">
            <w:pPr>
              <w:jc w:val="center"/>
              <w:rPr>
                <w:lang w:val="uk-UA"/>
              </w:rPr>
            </w:pPr>
            <w:r w:rsidRPr="00E56B3C">
              <w:rPr>
                <w:bCs/>
                <w:lang w:val="uk-UA"/>
              </w:rPr>
              <w:t>8</w:t>
            </w:r>
          </w:p>
        </w:tc>
        <w:tc>
          <w:tcPr>
            <w:tcW w:w="567" w:type="dxa"/>
            <w:tcBorders>
              <w:top w:val="nil"/>
              <w:left w:val="nil"/>
              <w:bottom w:val="single" w:sz="4" w:space="0" w:color="auto"/>
              <w:right w:val="single" w:sz="4" w:space="0" w:color="auto"/>
            </w:tcBorders>
            <w:vAlign w:val="center"/>
          </w:tcPr>
          <w:p w14:paraId="2FB0399F" w14:textId="77777777" w:rsidR="000608FB" w:rsidRPr="00E56B3C" w:rsidRDefault="000608FB" w:rsidP="000608FB">
            <w:pPr>
              <w:jc w:val="center"/>
              <w:rPr>
                <w:lang w:val="uk-UA"/>
              </w:rPr>
            </w:pPr>
            <w:r w:rsidRPr="00E56B3C">
              <w:rPr>
                <w:bCs/>
                <w:lang w:val="uk-UA"/>
              </w:rPr>
              <w:t>9</w:t>
            </w:r>
          </w:p>
        </w:tc>
        <w:tc>
          <w:tcPr>
            <w:tcW w:w="619" w:type="dxa"/>
            <w:tcBorders>
              <w:top w:val="nil"/>
              <w:left w:val="nil"/>
              <w:bottom w:val="single" w:sz="4" w:space="0" w:color="auto"/>
              <w:right w:val="single" w:sz="4" w:space="0" w:color="auto"/>
            </w:tcBorders>
            <w:vAlign w:val="center"/>
          </w:tcPr>
          <w:p w14:paraId="169F5EC8" w14:textId="77777777" w:rsidR="000608FB" w:rsidRPr="00E56B3C" w:rsidRDefault="000608FB" w:rsidP="000608FB">
            <w:pPr>
              <w:jc w:val="center"/>
              <w:rPr>
                <w:lang w:val="uk-UA"/>
              </w:rPr>
            </w:pPr>
            <w:r w:rsidRPr="00E56B3C">
              <w:rPr>
                <w:bCs/>
                <w:lang w:val="uk-UA"/>
              </w:rPr>
              <w:t>10</w:t>
            </w:r>
          </w:p>
        </w:tc>
        <w:tc>
          <w:tcPr>
            <w:tcW w:w="544" w:type="dxa"/>
            <w:tcBorders>
              <w:top w:val="nil"/>
              <w:left w:val="nil"/>
              <w:bottom w:val="single" w:sz="4" w:space="0" w:color="auto"/>
              <w:right w:val="single" w:sz="4" w:space="0" w:color="auto"/>
            </w:tcBorders>
            <w:vAlign w:val="center"/>
          </w:tcPr>
          <w:p w14:paraId="7B03E636" w14:textId="77777777" w:rsidR="000608FB" w:rsidRPr="00E56B3C" w:rsidRDefault="000608FB" w:rsidP="000608FB">
            <w:pPr>
              <w:jc w:val="center"/>
              <w:rPr>
                <w:lang w:val="uk-UA"/>
              </w:rPr>
            </w:pPr>
            <w:r w:rsidRPr="00E56B3C">
              <w:rPr>
                <w:bCs/>
                <w:lang w:val="uk-UA"/>
              </w:rPr>
              <w:t>11</w:t>
            </w:r>
          </w:p>
        </w:tc>
        <w:tc>
          <w:tcPr>
            <w:tcW w:w="544" w:type="dxa"/>
            <w:tcBorders>
              <w:top w:val="nil"/>
              <w:left w:val="nil"/>
              <w:bottom w:val="single" w:sz="4" w:space="0" w:color="auto"/>
              <w:right w:val="single" w:sz="4" w:space="0" w:color="auto"/>
            </w:tcBorders>
            <w:vAlign w:val="center"/>
          </w:tcPr>
          <w:p w14:paraId="5FA3915D" w14:textId="77777777" w:rsidR="000608FB" w:rsidRPr="00E56B3C" w:rsidRDefault="000608FB" w:rsidP="000608FB">
            <w:pPr>
              <w:jc w:val="center"/>
              <w:rPr>
                <w:lang w:val="uk-UA"/>
              </w:rPr>
            </w:pPr>
            <w:r w:rsidRPr="00E56B3C">
              <w:rPr>
                <w:bCs/>
                <w:lang w:val="uk-UA"/>
              </w:rPr>
              <w:t>12</w:t>
            </w:r>
          </w:p>
        </w:tc>
        <w:tc>
          <w:tcPr>
            <w:tcW w:w="544" w:type="dxa"/>
            <w:tcBorders>
              <w:top w:val="nil"/>
              <w:left w:val="nil"/>
              <w:bottom w:val="single" w:sz="4" w:space="0" w:color="auto"/>
              <w:right w:val="single" w:sz="4" w:space="0" w:color="auto"/>
            </w:tcBorders>
            <w:vAlign w:val="center"/>
          </w:tcPr>
          <w:p w14:paraId="210C7E6B" w14:textId="77777777" w:rsidR="000608FB" w:rsidRPr="00E56B3C" w:rsidRDefault="000608FB" w:rsidP="000608FB">
            <w:pPr>
              <w:jc w:val="center"/>
              <w:rPr>
                <w:lang w:val="uk-UA"/>
              </w:rPr>
            </w:pPr>
            <w:r w:rsidRPr="00E56B3C">
              <w:rPr>
                <w:bCs/>
                <w:lang w:val="uk-UA"/>
              </w:rPr>
              <w:t>13</w:t>
            </w:r>
          </w:p>
        </w:tc>
        <w:tc>
          <w:tcPr>
            <w:tcW w:w="544" w:type="dxa"/>
            <w:tcBorders>
              <w:top w:val="nil"/>
              <w:left w:val="nil"/>
              <w:bottom w:val="single" w:sz="4" w:space="0" w:color="auto"/>
              <w:right w:val="single" w:sz="4" w:space="0" w:color="auto"/>
            </w:tcBorders>
            <w:vAlign w:val="center"/>
          </w:tcPr>
          <w:p w14:paraId="775A9C58" w14:textId="77777777" w:rsidR="000608FB" w:rsidRPr="00E56B3C" w:rsidRDefault="000608FB" w:rsidP="000608FB">
            <w:pPr>
              <w:jc w:val="center"/>
              <w:rPr>
                <w:lang w:val="uk-UA"/>
              </w:rPr>
            </w:pPr>
            <w:r w:rsidRPr="00E56B3C">
              <w:rPr>
                <w:lang w:val="uk-UA"/>
              </w:rPr>
              <w:t>14</w:t>
            </w:r>
          </w:p>
        </w:tc>
        <w:tc>
          <w:tcPr>
            <w:tcW w:w="456" w:type="dxa"/>
            <w:tcBorders>
              <w:top w:val="nil"/>
              <w:left w:val="nil"/>
              <w:bottom w:val="single" w:sz="4" w:space="0" w:color="auto"/>
              <w:right w:val="single" w:sz="4" w:space="0" w:color="auto"/>
            </w:tcBorders>
            <w:vAlign w:val="center"/>
          </w:tcPr>
          <w:p w14:paraId="6A2CD520" w14:textId="77777777" w:rsidR="000608FB" w:rsidRPr="00E56B3C" w:rsidRDefault="000608FB" w:rsidP="000608FB">
            <w:pPr>
              <w:jc w:val="center"/>
              <w:rPr>
                <w:lang w:val="uk-UA"/>
              </w:rPr>
            </w:pPr>
            <w:r w:rsidRPr="00E56B3C">
              <w:rPr>
                <w:lang w:val="uk-UA"/>
              </w:rPr>
              <w:t>15</w:t>
            </w:r>
          </w:p>
        </w:tc>
      </w:tr>
      <w:tr w:rsidR="000608FB" w:rsidRPr="00E56B3C" w14:paraId="5D933FC6" w14:textId="77777777" w:rsidTr="004E7F7A">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3594DF4B" w14:textId="77777777" w:rsidR="000608FB" w:rsidRPr="00E56B3C" w:rsidRDefault="000608FB" w:rsidP="000608FB">
            <w:pPr>
              <w:jc w:val="center"/>
              <w:rPr>
                <w:sz w:val="24"/>
                <w:szCs w:val="24"/>
                <w:lang w:val="uk-UA"/>
              </w:rPr>
            </w:pPr>
            <w:r w:rsidRPr="00E56B3C">
              <w:rPr>
                <w:b/>
                <w:bCs/>
                <w:sz w:val="24"/>
                <w:szCs w:val="24"/>
                <w:lang w:val="uk-UA"/>
              </w:rPr>
              <w:t>Змістовий модуль 1</w:t>
            </w:r>
            <w:r w:rsidRPr="00E56B3C">
              <w:rPr>
                <w:sz w:val="24"/>
                <w:szCs w:val="24"/>
                <w:lang w:val="uk-UA"/>
              </w:rPr>
              <w:t xml:space="preserve">. </w:t>
            </w:r>
            <w:r w:rsidRPr="00E56B3C">
              <w:rPr>
                <w:b/>
                <w:bCs/>
                <w:sz w:val="24"/>
                <w:szCs w:val="24"/>
                <w:lang w:val="uk-UA"/>
              </w:rPr>
              <w:t>Поняття державного права зарубіжних  країн</w:t>
            </w:r>
          </w:p>
        </w:tc>
      </w:tr>
      <w:tr w:rsidR="000608FB" w:rsidRPr="00E56B3C" w14:paraId="1806FB0A"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750266D1" w14:textId="77777777" w:rsidR="000608FB" w:rsidRPr="00E56B3C" w:rsidRDefault="000608FB" w:rsidP="000608FB">
            <w:pPr>
              <w:ind w:left="113" w:right="113"/>
              <w:jc w:val="both"/>
              <w:rPr>
                <w:sz w:val="24"/>
                <w:szCs w:val="24"/>
                <w:lang w:val="uk-UA"/>
              </w:rPr>
            </w:pPr>
            <w:r w:rsidRPr="00E56B3C">
              <w:rPr>
                <w:sz w:val="24"/>
                <w:szCs w:val="24"/>
                <w:lang w:val="uk-UA"/>
              </w:rPr>
              <w:t>Тема 1. Державне право як галузь права, наука та навчальна дисципліна</w:t>
            </w:r>
          </w:p>
        </w:tc>
        <w:tc>
          <w:tcPr>
            <w:tcW w:w="425" w:type="dxa"/>
            <w:tcBorders>
              <w:top w:val="nil"/>
              <w:left w:val="nil"/>
              <w:bottom w:val="single" w:sz="4" w:space="0" w:color="auto"/>
              <w:right w:val="single" w:sz="4" w:space="0" w:color="auto"/>
            </w:tcBorders>
          </w:tcPr>
          <w:p w14:paraId="782F6299" w14:textId="53FDC52F"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4CE67F64" w14:textId="737C53A8"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41B20A40" w14:textId="25551EB0" w:rsidR="000608FB" w:rsidRPr="00E56B3C" w:rsidRDefault="00C44356" w:rsidP="000608FB">
            <w:pPr>
              <w:rPr>
                <w:lang w:val="uk-UA"/>
              </w:rPr>
            </w:pPr>
            <w:r>
              <w:rPr>
                <w:lang w:val="uk-UA"/>
              </w:rPr>
              <w:t>2</w:t>
            </w:r>
          </w:p>
        </w:tc>
        <w:tc>
          <w:tcPr>
            <w:tcW w:w="518" w:type="dxa"/>
            <w:tcBorders>
              <w:top w:val="nil"/>
              <w:left w:val="nil"/>
              <w:bottom w:val="single" w:sz="4" w:space="0" w:color="auto"/>
              <w:right w:val="single" w:sz="4" w:space="0" w:color="auto"/>
            </w:tcBorders>
          </w:tcPr>
          <w:p w14:paraId="66401ACE"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44513DB5"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7BB91FAB"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0800D7F0" w14:textId="119D38D4" w:rsidR="000608FB" w:rsidRPr="00E56B3C" w:rsidRDefault="00A639D3" w:rsidP="000608FB">
            <w:pPr>
              <w:rPr>
                <w:lang w:val="uk-UA"/>
              </w:rPr>
            </w:pPr>
            <w:r>
              <w:rPr>
                <w:lang w:val="uk-UA"/>
              </w:rPr>
              <w:t>5</w:t>
            </w:r>
          </w:p>
        </w:tc>
        <w:tc>
          <w:tcPr>
            <w:tcW w:w="567" w:type="dxa"/>
            <w:tcBorders>
              <w:top w:val="nil"/>
              <w:left w:val="nil"/>
              <w:bottom w:val="single" w:sz="4" w:space="0" w:color="auto"/>
              <w:right w:val="single" w:sz="4" w:space="0" w:color="auto"/>
            </w:tcBorders>
          </w:tcPr>
          <w:p w14:paraId="2368CC8F" w14:textId="52E9FFC2"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067C5089"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A2A4F4A"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430BA92"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0C727A70"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ECFD6DB"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267263EE" w14:textId="470AE567" w:rsidR="000608FB" w:rsidRPr="00E56B3C" w:rsidRDefault="00A639D3" w:rsidP="000608FB">
            <w:pPr>
              <w:rPr>
                <w:lang w:val="uk-UA"/>
              </w:rPr>
            </w:pPr>
            <w:r>
              <w:rPr>
                <w:lang w:val="uk-UA"/>
              </w:rPr>
              <w:t>9</w:t>
            </w:r>
          </w:p>
        </w:tc>
      </w:tr>
      <w:tr w:rsidR="000608FB" w:rsidRPr="00E56B3C" w14:paraId="1356903B"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5ED95C43" w14:textId="1EE80A64" w:rsidR="000608FB" w:rsidRPr="00E56B3C" w:rsidRDefault="000608FB" w:rsidP="000608FB">
            <w:pPr>
              <w:rPr>
                <w:sz w:val="24"/>
                <w:szCs w:val="24"/>
                <w:lang w:val="uk-UA"/>
              </w:rPr>
            </w:pPr>
            <w:r w:rsidRPr="00E56B3C">
              <w:rPr>
                <w:sz w:val="24"/>
                <w:szCs w:val="24"/>
                <w:lang w:val="uk-UA"/>
              </w:rPr>
              <w:t>Тема 2. Джерела державного (конституційного) права зарубіжних країн. Теорія Конституціоналізму</w:t>
            </w:r>
          </w:p>
        </w:tc>
        <w:tc>
          <w:tcPr>
            <w:tcW w:w="425" w:type="dxa"/>
            <w:tcBorders>
              <w:top w:val="nil"/>
              <w:left w:val="nil"/>
              <w:bottom w:val="single" w:sz="4" w:space="0" w:color="auto"/>
              <w:right w:val="single" w:sz="4" w:space="0" w:color="auto"/>
            </w:tcBorders>
          </w:tcPr>
          <w:p w14:paraId="53B567EE" w14:textId="49827CCE"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7160FD62" w14:textId="03A242EE"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30E59655" w14:textId="32E138BC" w:rsidR="000608FB" w:rsidRPr="00E56B3C" w:rsidRDefault="00C44356" w:rsidP="000608FB">
            <w:pPr>
              <w:rPr>
                <w:lang w:val="uk-UA"/>
              </w:rPr>
            </w:pPr>
            <w:r>
              <w:rPr>
                <w:lang w:val="uk-UA"/>
              </w:rPr>
              <w:t>2</w:t>
            </w:r>
          </w:p>
        </w:tc>
        <w:tc>
          <w:tcPr>
            <w:tcW w:w="518" w:type="dxa"/>
            <w:tcBorders>
              <w:top w:val="nil"/>
              <w:left w:val="nil"/>
              <w:bottom w:val="single" w:sz="4" w:space="0" w:color="auto"/>
              <w:right w:val="single" w:sz="4" w:space="0" w:color="auto"/>
            </w:tcBorders>
          </w:tcPr>
          <w:p w14:paraId="72C50CEC"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0C8DB5F8"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338AA4DD"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68E38DD8" w14:textId="5799E279" w:rsidR="000608FB" w:rsidRPr="00E56B3C" w:rsidRDefault="00A639D3" w:rsidP="000608FB">
            <w:pPr>
              <w:rPr>
                <w:lang w:val="uk-UA"/>
              </w:rPr>
            </w:pPr>
            <w:r>
              <w:rPr>
                <w:lang w:val="uk-UA"/>
              </w:rPr>
              <w:t>5</w:t>
            </w:r>
          </w:p>
        </w:tc>
        <w:tc>
          <w:tcPr>
            <w:tcW w:w="567" w:type="dxa"/>
            <w:tcBorders>
              <w:top w:val="nil"/>
              <w:left w:val="nil"/>
              <w:bottom w:val="single" w:sz="4" w:space="0" w:color="auto"/>
              <w:right w:val="single" w:sz="4" w:space="0" w:color="auto"/>
            </w:tcBorders>
          </w:tcPr>
          <w:p w14:paraId="7CC59652" w14:textId="392B7310"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4324B57C" w14:textId="7605923C"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72532CE3"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BEDEE4E"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1DC31A0"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2768BABE"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77D0C8FC" w14:textId="080F8AA2" w:rsidR="000608FB" w:rsidRPr="00E56B3C" w:rsidRDefault="00A639D3" w:rsidP="000608FB">
            <w:pPr>
              <w:rPr>
                <w:lang w:val="uk-UA"/>
              </w:rPr>
            </w:pPr>
            <w:r>
              <w:rPr>
                <w:lang w:val="uk-UA"/>
              </w:rPr>
              <w:t>7</w:t>
            </w:r>
          </w:p>
        </w:tc>
      </w:tr>
      <w:tr w:rsidR="000608FB" w:rsidRPr="00E56B3C" w14:paraId="6EB29123"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456CE98F" w14:textId="5DF8F241" w:rsidR="000608FB" w:rsidRPr="00E56B3C" w:rsidRDefault="000608FB" w:rsidP="000608FB">
            <w:pPr>
              <w:ind w:left="34" w:right="113"/>
              <w:jc w:val="both"/>
              <w:rPr>
                <w:rFonts w:asciiTheme="majorBidi" w:hAnsiTheme="majorBidi" w:cstheme="majorBidi"/>
                <w:sz w:val="24"/>
                <w:szCs w:val="24"/>
                <w:lang w:val="uk-UA"/>
              </w:rPr>
            </w:pPr>
            <w:r w:rsidRPr="00E56B3C">
              <w:rPr>
                <w:rFonts w:asciiTheme="majorBidi" w:hAnsiTheme="majorBidi" w:cstheme="majorBidi"/>
                <w:sz w:val="24"/>
                <w:szCs w:val="24"/>
                <w:lang w:val="uk-UA"/>
              </w:rPr>
              <w:lastRenderedPageBreak/>
              <w:t xml:space="preserve">Тема </w:t>
            </w:r>
            <w:r w:rsidR="00C44356">
              <w:rPr>
                <w:rFonts w:asciiTheme="majorBidi" w:hAnsiTheme="majorBidi" w:cstheme="majorBidi"/>
                <w:sz w:val="24"/>
                <w:szCs w:val="24"/>
                <w:lang w:val="uk-UA"/>
              </w:rPr>
              <w:t>3</w:t>
            </w:r>
            <w:r w:rsidRPr="00E56B3C">
              <w:rPr>
                <w:rFonts w:asciiTheme="majorBidi" w:hAnsiTheme="majorBidi" w:cstheme="majorBidi"/>
                <w:sz w:val="24"/>
                <w:szCs w:val="24"/>
                <w:lang w:val="uk-UA"/>
              </w:rPr>
              <w:t>. Держава як конституційно-правовий інститут</w:t>
            </w:r>
          </w:p>
        </w:tc>
        <w:tc>
          <w:tcPr>
            <w:tcW w:w="425" w:type="dxa"/>
            <w:tcBorders>
              <w:top w:val="nil"/>
              <w:left w:val="nil"/>
              <w:bottom w:val="single" w:sz="4" w:space="0" w:color="auto"/>
              <w:right w:val="single" w:sz="4" w:space="0" w:color="auto"/>
            </w:tcBorders>
          </w:tcPr>
          <w:p w14:paraId="7E48E2BF" w14:textId="4D870208"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4D2FA462" w14:textId="616A41E6" w:rsidR="000608FB" w:rsidRPr="00E56B3C" w:rsidRDefault="000608FB" w:rsidP="000608FB">
            <w:pPr>
              <w:rPr>
                <w:lang w:val="uk-UA"/>
              </w:rPr>
            </w:pPr>
            <w:r>
              <w:rPr>
                <w:lang w:val="uk-UA"/>
              </w:rPr>
              <w:t>1</w:t>
            </w:r>
          </w:p>
        </w:tc>
        <w:tc>
          <w:tcPr>
            <w:tcW w:w="474" w:type="dxa"/>
            <w:tcBorders>
              <w:top w:val="nil"/>
              <w:left w:val="nil"/>
              <w:bottom w:val="single" w:sz="4" w:space="0" w:color="auto"/>
              <w:right w:val="single" w:sz="4" w:space="0" w:color="auto"/>
            </w:tcBorders>
          </w:tcPr>
          <w:p w14:paraId="37C22C21" w14:textId="3E51AB23"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2F23B060"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07322A2C"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2A887E8D"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516BB346" w14:textId="45922468" w:rsidR="000608FB" w:rsidRPr="00E56B3C" w:rsidRDefault="00A639D3" w:rsidP="000608FB">
            <w:pPr>
              <w:rPr>
                <w:lang w:val="uk-UA"/>
              </w:rPr>
            </w:pPr>
            <w:r>
              <w:rPr>
                <w:lang w:val="uk-UA"/>
              </w:rPr>
              <w:t>7</w:t>
            </w:r>
          </w:p>
        </w:tc>
        <w:tc>
          <w:tcPr>
            <w:tcW w:w="567" w:type="dxa"/>
            <w:tcBorders>
              <w:top w:val="nil"/>
              <w:left w:val="nil"/>
              <w:bottom w:val="single" w:sz="4" w:space="0" w:color="auto"/>
              <w:right w:val="single" w:sz="4" w:space="0" w:color="auto"/>
            </w:tcBorders>
          </w:tcPr>
          <w:p w14:paraId="2BC96C48" w14:textId="731CF68D"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694BD68D" w14:textId="52FB7F0B"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D72DB9B" w14:textId="5A442FEC"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A5F90DD"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F455A09"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429BC663"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6D16A9DD" w14:textId="57461B5A" w:rsidR="000608FB" w:rsidRPr="00E56B3C" w:rsidRDefault="00A639D3" w:rsidP="000608FB">
            <w:pPr>
              <w:rPr>
                <w:lang w:val="uk-UA"/>
              </w:rPr>
            </w:pPr>
            <w:r>
              <w:rPr>
                <w:lang w:val="uk-UA"/>
              </w:rPr>
              <w:t>9</w:t>
            </w:r>
          </w:p>
        </w:tc>
      </w:tr>
      <w:tr w:rsidR="000608FB" w:rsidRPr="00E56B3C" w14:paraId="7CF7478F" w14:textId="77777777" w:rsidTr="00C44356">
        <w:trPr>
          <w:gridAfter w:val="1"/>
          <w:wAfter w:w="9" w:type="dxa"/>
          <w:trHeight w:val="982"/>
        </w:trPr>
        <w:tc>
          <w:tcPr>
            <w:tcW w:w="2440" w:type="dxa"/>
            <w:tcBorders>
              <w:top w:val="nil"/>
              <w:left w:val="single" w:sz="4" w:space="0" w:color="auto"/>
              <w:bottom w:val="single" w:sz="4" w:space="0" w:color="auto"/>
              <w:right w:val="single" w:sz="4" w:space="0" w:color="auto"/>
            </w:tcBorders>
          </w:tcPr>
          <w:p w14:paraId="5376E22D" w14:textId="6E5B8B1F" w:rsidR="000608FB" w:rsidRPr="00E56B3C" w:rsidRDefault="000608FB" w:rsidP="000608FB">
            <w:pPr>
              <w:rPr>
                <w:rFonts w:asciiTheme="majorBidi" w:hAnsiTheme="majorBidi" w:cstheme="majorBidi"/>
                <w:sz w:val="24"/>
                <w:szCs w:val="24"/>
                <w:lang w:val="uk-UA"/>
              </w:rPr>
            </w:pPr>
            <w:r w:rsidRPr="00E56B3C">
              <w:rPr>
                <w:rFonts w:asciiTheme="majorBidi" w:hAnsiTheme="majorBidi" w:cstheme="majorBidi"/>
                <w:sz w:val="24"/>
                <w:szCs w:val="24"/>
                <w:lang w:val="uk-UA"/>
              </w:rPr>
              <w:t xml:space="preserve">Тема </w:t>
            </w:r>
            <w:r w:rsidR="00C44356">
              <w:rPr>
                <w:rFonts w:asciiTheme="majorBidi" w:hAnsiTheme="majorBidi" w:cstheme="majorBidi"/>
                <w:sz w:val="24"/>
                <w:szCs w:val="24"/>
                <w:lang w:val="uk-UA"/>
              </w:rPr>
              <w:t>4</w:t>
            </w:r>
            <w:r w:rsidRPr="00E56B3C">
              <w:rPr>
                <w:rFonts w:asciiTheme="majorBidi" w:hAnsiTheme="majorBidi" w:cstheme="majorBidi"/>
                <w:sz w:val="24"/>
                <w:szCs w:val="24"/>
                <w:lang w:val="uk-UA"/>
              </w:rPr>
              <w:t>. Форми держави у зарубіжних країнах</w:t>
            </w:r>
          </w:p>
        </w:tc>
        <w:tc>
          <w:tcPr>
            <w:tcW w:w="425" w:type="dxa"/>
            <w:tcBorders>
              <w:top w:val="nil"/>
              <w:left w:val="nil"/>
              <w:bottom w:val="single" w:sz="4" w:space="0" w:color="auto"/>
              <w:right w:val="single" w:sz="4" w:space="0" w:color="auto"/>
            </w:tcBorders>
          </w:tcPr>
          <w:p w14:paraId="12CFB8EF" w14:textId="4F65BA4E"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45F66178" w14:textId="446F0E17" w:rsidR="000608FB" w:rsidRPr="00E56B3C" w:rsidRDefault="000608FB" w:rsidP="000608FB">
            <w:pPr>
              <w:rPr>
                <w:lang w:val="uk-UA"/>
              </w:rPr>
            </w:pPr>
            <w:r>
              <w:rPr>
                <w:lang w:val="uk-UA"/>
              </w:rPr>
              <w:t>1</w:t>
            </w:r>
          </w:p>
        </w:tc>
        <w:tc>
          <w:tcPr>
            <w:tcW w:w="474" w:type="dxa"/>
            <w:tcBorders>
              <w:top w:val="nil"/>
              <w:left w:val="nil"/>
              <w:bottom w:val="single" w:sz="4" w:space="0" w:color="auto"/>
              <w:right w:val="single" w:sz="4" w:space="0" w:color="auto"/>
            </w:tcBorders>
          </w:tcPr>
          <w:p w14:paraId="18061EB9" w14:textId="0B34F18C"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3DD568C9"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3F21CF18"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0F12B106"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5B1DFCD5" w14:textId="128B8B91" w:rsidR="000608FB" w:rsidRPr="00E56B3C" w:rsidRDefault="00A639D3" w:rsidP="000608FB">
            <w:pPr>
              <w:rPr>
                <w:lang w:val="uk-UA"/>
              </w:rPr>
            </w:pPr>
            <w:r>
              <w:rPr>
                <w:lang w:val="uk-UA"/>
              </w:rPr>
              <w:t>7</w:t>
            </w:r>
          </w:p>
        </w:tc>
        <w:tc>
          <w:tcPr>
            <w:tcW w:w="567" w:type="dxa"/>
            <w:tcBorders>
              <w:top w:val="nil"/>
              <w:left w:val="nil"/>
              <w:bottom w:val="single" w:sz="4" w:space="0" w:color="auto"/>
              <w:right w:val="single" w:sz="4" w:space="0" w:color="auto"/>
            </w:tcBorders>
          </w:tcPr>
          <w:p w14:paraId="2879666D" w14:textId="10DFC1DD"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545B1E6A" w14:textId="4EC8030E"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46AAB8E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E843B14"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1DB3AD7"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26D3C5F"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13B1E26E" w14:textId="379435DF" w:rsidR="000608FB" w:rsidRPr="00E56B3C" w:rsidRDefault="00A639D3" w:rsidP="000608FB">
            <w:pPr>
              <w:rPr>
                <w:lang w:val="uk-UA"/>
              </w:rPr>
            </w:pPr>
            <w:r>
              <w:rPr>
                <w:lang w:val="uk-UA"/>
              </w:rPr>
              <w:t>7</w:t>
            </w:r>
          </w:p>
        </w:tc>
      </w:tr>
      <w:tr w:rsidR="000608FB" w:rsidRPr="00E56B3C" w14:paraId="3A530292"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1DEA0CB7" w14:textId="565A213B" w:rsidR="000608FB" w:rsidRPr="00E32B49" w:rsidRDefault="000608FB" w:rsidP="000608FB">
            <w:pPr>
              <w:rPr>
                <w:b/>
                <w:lang w:val="uk-UA"/>
              </w:rPr>
            </w:pPr>
            <w:r w:rsidRPr="00E32B49">
              <w:rPr>
                <w:b/>
                <w:sz w:val="24"/>
                <w:szCs w:val="24"/>
                <w:lang w:val="uk-UA"/>
              </w:rPr>
              <w:t>Разом за змістовим модулем 1</w:t>
            </w:r>
          </w:p>
        </w:tc>
        <w:tc>
          <w:tcPr>
            <w:tcW w:w="425" w:type="dxa"/>
            <w:tcBorders>
              <w:top w:val="nil"/>
              <w:left w:val="nil"/>
              <w:bottom w:val="single" w:sz="4" w:space="0" w:color="auto"/>
              <w:right w:val="single" w:sz="4" w:space="0" w:color="auto"/>
            </w:tcBorders>
            <w:vAlign w:val="center"/>
          </w:tcPr>
          <w:p w14:paraId="36F693C9" w14:textId="3EEE9177" w:rsidR="000608FB" w:rsidRPr="00E56B3C" w:rsidRDefault="00A639D3" w:rsidP="000608FB">
            <w:pPr>
              <w:rPr>
                <w:lang w:val="uk-UA"/>
              </w:rPr>
            </w:pPr>
            <w:r>
              <w:rPr>
                <w:lang w:val="uk-UA"/>
              </w:rPr>
              <w:t>36</w:t>
            </w:r>
          </w:p>
        </w:tc>
        <w:tc>
          <w:tcPr>
            <w:tcW w:w="425" w:type="dxa"/>
            <w:tcBorders>
              <w:top w:val="nil"/>
              <w:left w:val="nil"/>
              <w:bottom w:val="single" w:sz="4" w:space="0" w:color="auto"/>
              <w:right w:val="single" w:sz="4" w:space="0" w:color="auto"/>
            </w:tcBorders>
            <w:vAlign w:val="center"/>
          </w:tcPr>
          <w:p w14:paraId="2C904E8D" w14:textId="305D8EAC" w:rsidR="000608FB" w:rsidRPr="00E56B3C" w:rsidRDefault="000608FB" w:rsidP="000608FB">
            <w:pPr>
              <w:rPr>
                <w:lang w:val="uk-UA"/>
              </w:rPr>
            </w:pPr>
            <w:r>
              <w:rPr>
                <w:lang w:val="uk-UA"/>
              </w:rPr>
              <w:t>6</w:t>
            </w:r>
          </w:p>
        </w:tc>
        <w:tc>
          <w:tcPr>
            <w:tcW w:w="474" w:type="dxa"/>
            <w:tcBorders>
              <w:top w:val="nil"/>
              <w:left w:val="nil"/>
              <w:bottom w:val="single" w:sz="4" w:space="0" w:color="auto"/>
              <w:right w:val="single" w:sz="4" w:space="0" w:color="auto"/>
            </w:tcBorders>
            <w:vAlign w:val="center"/>
          </w:tcPr>
          <w:p w14:paraId="37224A78" w14:textId="76025EDA" w:rsidR="000608FB" w:rsidRPr="00E56B3C" w:rsidRDefault="00C44356" w:rsidP="000608FB">
            <w:pPr>
              <w:rPr>
                <w:lang w:val="uk-UA"/>
              </w:rPr>
            </w:pPr>
            <w:r>
              <w:rPr>
                <w:lang w:val="uk-UA"/>
              </w:rPr>
              <w:t>6</w:t>
            </w:r>
          </w:p>
        </w:tc>
        <w:tc>
          <w:tcPr>
            <w:tcW w:w="518" w:type="dxa"/>
            <w:tcBorders>
              <w:top w:val="nil"/>
              <w:left w:val="nil"/>
              <w:bottom w:val="single" w:sz="4" w:space="0" w:color="auto"/>
              <w:right w:val="single" w:sz="4" w:space="0" w:color="auto"/>
            </w:tcBorders>
            <w:vAlign w:val="center"/>
          </w:tcPr>
          <w:p w14:paraId="398FAFDE"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vAlign w:val="center"/>
          </w:tcPr>
          <w:p w14:paraId="585A9C0F"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vAlign w:val="center"/>
          </w:tcPr>
          <w:p w14:paraId="2721BF12"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vAlign w:val="center"/>
          </w:tcPr>
          <w:p w14:paraId="54ABE44A" w14:textId="3B0221EE" w:rsidR="000608FB" w:rsidRPr="00E56B3C" w:rsidRDefault="00A639D3" w:rsidP="000608FB">
            <w:pPr>
              <w:rPr>
                <w:lang w:val="uk-UA"/>
              </w:rPr>
            </w:pPr>
            <w:r>
              <w:rPr>
                <w:lang w:val="uk-UA"/>
              </w:rPr>
              <w:t>24</w:t>
            </w:r>
          </w:p>
        </w:tc>
        <w:tc>
          <w:tcPr>
            <w:tcW w:w="567" w:type="dxa"/>
            <w:tcBorders>
              <w:top w:val="nil"/>
              <w:left w:val="nil"/>
              <w:bottom w:val="single" w:sz="4" w:space="0" w:color="auto"/>
              <w:right w:val="single" w:sz="4" w:space="0" w:color="auto"/>
            </w:tcBorders>
            <w:vAlign w:val="center"/>
          </w:tcPr>
          <w:p w14:paraId="6161C10C" w14:textId="2A2E233F" w:rsidR="000608FB" w:rsidRPr="00E56B3C" w:rsidRDefault="00A639D3" w:rsidP="000608FB">
            <w:pPr>
              <w:rPr>
                <w:lang w:val="uk-UA"/>
              </w:rPr>
            </w:pPr>
            <w:r>
              <w:rPr>
                <w:lang w:val="uk-UA"/>
              </w:rPr>
              <w:t>36</w:t>
            </w:r>
          </w:p>
        </w:tc>
        <w:tc>
          <w:tcPr>
            <w:tcW w:w="619" w:type="dxa"/>
            <w:tcBorders>
              <w:top w:val="nil"/>
              <w:left w:val="nil"/>
              <w:bottom w:val="single" w:sz="4" w:space="0" w:color="auto"/>
              <w:right w:val="single" w:sz="4" w:space="0" w:color="auto"/>
            </w:tcBorders>
            <w:vAlign w:val="center"/>
          </w:tcPr>
          <w:p w14:paraId="7E37E536" w14:textId="6A2A0248" w:rsidR="000608FB" w:rsidRPr="00E56B3C" w:rsidRDefault="00A639D3" w:rsidP="000608FB">
            <w:pPr>
              <w:rPr>
                <w:lang w:val="uk-UA"/>
              </w:rPr>
            </w:pPr>
            <w:r>
              <w:rPr>
                <w:lang w:val="uk-UA"/>
              </w:rPr>
              <w:t>4</w:t>
            </w:r>
          </w:p>
        </w:tc>
        <w:tc>
          <w:tcPr>
            <w:tcW w:w="544" w:type="dxa"/>
            <w:tcBorders>
              <w:top w:val="nil"/>
              <w:left w:val="nil"/>
              <w:bottom w:val="single" w:sz="4" w:space="0" w:color="auto"/>
              <w:right w:val="single" w:sz="4" w:space="0" w:color="auto"/>
            </w:tcBorders>
            <w:vAlign w:val="center"/>
          </w:tcPr>
          <w:p w14:paraId="4161527C"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vAlign w:val="center"/>
          </w:tcPr>
          <w:p w14:paraId="4DA64147"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vAlign w:val="center"/>
          </w:tcPr>
          <w:p w14:paraId="7E231FA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vAlign w:val="center"/>
          </w:tcPr>
          <w:p w14:paraId="248221DC"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vAlign w:val="center"/>
          </w:tcPr>
          <w:p w14:paraId="2F59C6D2" w14:textId="6F09569A" w:rsidR="000608FB" w:rsidRPr="00E56B3C" w:rsidRDefault="00A639D3" w:rsidP="000608FB">
            <w:pPr>
              <w:rPr>
                <w:lang w:val="uk-UA"/>
              </w:rPr>
            </w:pPr>
            <w:r>
              <w:rPr>
                <w:lang w:val="uk-UA"/>
              </w:rPr>
              <w:t>32</w:t>
            </w:r>
          </w:p>
        </w:tc>
      </w:tr>
      <w:tr w:rsidR="000608FB" w:rsidRPr="00E56B3C" w14:paraId="3889DF73" w14:textId="77777777" w:rsidTr="004E7F7A">
        <w:trPr>
          <w:cantSplit/>
          <w:trHeight w:val="300"/>
        </w:trPr>
        <w:tc>
          <w:tcPr>
            <w:tcW w:w="9669" w:type="dxa"/>
            <w:gridSpan w:val="16"/>
            <w:tcBorders>
              <w:top w:val="single" w:sz="4" w:space="0" w:color="auto"/>
              <w:left w:val="single" w:sz="4" w:space="0" w:color="auto"/>
              <w:bottom w:val="single" w:sz="4" w:space="0" w:color="auto"/>
              <w:right w:val="single" w:sz="4" w:space="0" w:color="auto"/>
            </w:tcBorders>
          </w:tcPr>
          <w:p w14:paraId="1D9667EB" w14:textId="4E33AAB8" w:rsidR="000608FB" w:rsidRPr="00E56B3C" w:rsidRDefault="000608FB" w:rsidP="000608FB">
            <w:pPr>
              <w:spacing w:line="360" w:lineRule="auto"/>
              <w:ind w:left="113" w:right="113" w:firstLine="709"/>
              <w:jc w:val="center"/>
              <w:rPr>
                <w:b/>
                <w:sz w:val="24"/>
                <w:szCs w:val="24"/>
                <w:lang w:val="uk-UA"/>
              </w:rPr>
            </w:pPr>
            <w:r w:rsidRPr="00E56B3C">
              <w:rPr>
                <w:b/>
                <w:bCs/>
                <w:sz w:val="24"/>
                <w:szCs w:val="24"/>
                <w:lang w:val="uk-UA"/>
              </w:rPr>
              <w:t xml:space="preserve">Змістовний модуль </w:t>
            </w:r>
            <w:r>
              <w:rPr>
                <w:b/>
                <w:bCs/>
                <w:sz w:val="24"/>
                <w:szCs w:val="24"/>
                <w:lang w:val="uk-UA"/>
              </w:rPr>
              <w:t>2</w:t>
            </w:r>
            <w:r w:rsidRPr="00E56B3C">
              <w:rPr>
                <w:b/>
                <w:bCs/>
                <w:sz w:val="24"/>
                <w:szCs w:val="24"/>
                <w:lang w:val="uk-UA"/>
              </w:rPr>
              <w:t>: Конституційно-правовий статус органів державної влади у зарубіжних країнах</w:t>
            </w:r>
          </w:p>
        </w:tc>
      </w:tr>
      <w:tr w:rsidR="000608FB" w:rsidRPr="00E56B3C" w14:paraId="4504A78F"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1C4E18EB" w14:textId="7B462BDC" w:rsidR="000608FB" w:rsidRPr="00E56B3C" w:rsidRDefault="000608FB" w:rsidP="000608FB">
            <w:pPr>
              <w:ind w:left="34" w:right="113" w:hanging="34"/>
              <w:jc w:val="both"/>
              <w:rPr>
                <w:sz w:val="24"/>
                <w:szCs w:val="24"/>
                <w:lang w:val="uk-UA"/>
              </w:rPr>
            </w:pPr>
            <w:r w:rsidRPr="00E56B3C">
              <w:rPr>
                <w:sz w:val="24"/>
                <w:szCs w:val="24"/>
                <w:lang w:val="uk-UA"/>
              </w:rPr>
              <w:t xml:space="preserve">Тема </w:t>
            </w:r>
            <w:r w:rsidR="00C44356">
              <w:rPr>
                <w:sz w:val="24"/>
                <w:szCs w:val="24"/>
                <w:lang w:val="uk-UA"/>
              </w:rPr>
              <w:t>5</w:t>
            </w:r>
            <w:r w:rsidRPr="00E56B3C">
              <w:rPr>
                <w:sz w:val="24"/>
                <w:szCs w:val="24"/>
                <w:lang w:val="uk-UA"/>
              </w:rPr>
              <w:t xml:space="preserve">. </w:t>
            </w:r>
            <w:r>
              <w:rPr>
                <w:sz w:val="24"/>
                <w:szCs w:val="24"/>
                <w:lang w:val="uk-UA"/>
              </w:rPr>
              <w:t>Парламенти зарубіжних країн</w:t>
            </w:r>
          </w:p>
        </w:tc>
        <w:tc>
          <w:tcPr>
            <w:tcW w:w="425" w:type="dxa"/>
            <w:tcBorders>
              <w:top w:val="nil"/>
              <w:left w:val="nil"/>
              <w:bottom w:val="single" w:sz="4" w:space="0" w:color="auto"/>
              <w:right w:val="single" w:sz="4" w:space="0" w:color="auto"/>
            </w:tcBorders>
          </w:tcPr>
          <w:p w14:paraId="7B1EB68D" w14:textId="0CA93488"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644E2E7D" w14:textId="02EE5159"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265A6793" w14:textId="0D1F0386" w:rsidR="000608FB" w:rsidRPr="00E56B3C" w:rsidRDefault="00C44356" w:rsidP="000608FB">
            <w:pPr>
              <w:rPr>
                <w:lang w:val="uk-UA"/>
              </w:rPr>
            </w:pPr>
            <w:r>
              <w:rPr>
                <w:lang w:val="uk-UA"/>
              </w:rPr>
              <w:t>2</w:t>
            </w:r>
          </w:p>
        </w:tc>
        <w:tc>
          <w:tcPr>
            <w:tcW w:w="518" w:type="dxa"/>
            <w:tcBorders>
              <w:top w:val="nil"/>
              <w:left w:val="nil"/>
              <w:bottom w:val="single" w:sz="4" w:space="0" w:color="auto"/>
              <w:right w:val="single" w:sz="4" w:space="0" w:color="auto"/>
            </w:tcBorders>
          </w:tcPr>
          <w:p w14:paraId="75443709"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55003CCB"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05292093"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15D35F4D" w14:textId="0E75EEBA" w:rsidR="000608FB" w:rsidRPr="00E56B3C" w:rsidRDefault="00A639D3" w:rsidP="000608FB">
            <w:pPr>
              <w:rPr>
                <w:lang w:val="uk-UA"/>
              </w:rPr>
            </w:pPr>
            <w:r>
              <w:rPr>
                <w:lang w:val="uk-UA"/>
              </w:rPr>
              <w:t>5</w:t>
            </w:r>
          </w:p>
        </w:tc>
        <w:tc>
          <w:tcPr>
            <w:tcW w:w="567" w:type="dxa"/>
            <w:tcBorders>
              <w:top w:val="nil"/>
              <w:left w:val="nil"/>
              <w:bottom w:val="single" w:sz="4" w:space="0" w:color="auto"/>
              <w:right w:val="single" w:sz="4" w:space="0" w:color="auto"/>
            </w:tcBorders>
          </w:tcPr>
          <w:p w14:paraId="68FBD3C7" w14:textId="7F44E3B0"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1FF86C16" w14:textId="68A667F5"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185745F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723AA28"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E43BEC9"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7FB0154"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236EEB54" w14:textId="2659A606" w:rsidR="000608FB" w:rsidRPr="00E56B3C" w:rsidRDefault="001D51DF" w:rsidP="000608FB">
            <w:pPr>
              <w:rPr>
                <w:lang w:val="uk-UA"/>
              </w:rPr>
            </w:pPr>
            <w:r>
              <w:rPr>
                <w:lang w:val="uk-UA"/>
              </w:rPr>
              <w:t>7</w:t>
            </w:r>
          </w:p>
        </w:tc>
      </w:tr>
      <w:tr w:rsidR="000608FB" w:rsidRPr="00E56B3C" w14:paraId="4E047EF3"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46A7DAB8" w14:textId="7920E72B" w:rsidR="000608FB" w:rsidRPr="00E56B3C" w:rsidRDefault="000608FB" w:rsidP="000608FB">
            <w:pPr>
              <w:ind w:left="34" w:right="113" w:hanging="34"/>
              <w:rPr>
                <w:sz w:val="24"/>
                <w:szCs w:val="24"/>
                <w:lang w:val="uk-UA"/>
              </w:rPr>
            </w:pPr>
            <w:r w:rsidRPr="00E56B3C">
              <w:rPr>
                <w:sz w:val="24"/>
                <w:szCs w:val="24"/>
                <w:lang w:val="uk-UA" w:eastAsia="uk-UA"/>
              </w:rPr>
              <w:t>Тема</w:t>
            </w:r>
            <w:r>
              <w:rPr>
                <w:sz w:val="24"/>
                <w:szCs w:val="24"/>
                <w:lang w:val="uk-UA" w:eastAsia="uk-UA"/>
              </w:rPr>
              <w:t xml:space="preserve"> </w:t>
            </w:r>
            <w:r w:rsidR="00C44356">
              <w:rPr>
                <w:sz w:val="24"/>
                <w:szCs w:val="24"/>
                <w:lang w:val="uk-UA" w:eastAsia="uk-UA"/>
              </w:rPr>
              <w:t>6</w:t>
            </w:r>
            <w:r w:rsidRPr="00E56B3C">
              <w:rPr>
                <w:sz w:val="24"/>
                <w:szCs w:val="24"/>
                <w:lang w:val="uk-UA" w:eastAsia="uk-UA"/>
              </w:rPr>
              <w:t xml:space="preserve">. </w:t>
            </w:r>
            <w:r>
              <w:rPr>
                <w:sz w:val="24"/>
                <w:szCs w:val="24"/>
                <w:lang w:val="uk-UA" w:eastAsia="uk-UA"/>
              </w:rPr>
              <w:t>Уряди зарубіжних країн та інститут глави держави</w:t>
            </w:r>
          </w:p>
        </w:tc>
        <w:tc>
          <w:tcPr>
            <w:tcW w:w="425" w:type="dxa"/>
            <w:tcBorders>
              <w:top w:val="nil"/>
              <w:left w:val="nil"/>
              <w:bottom w:val="single" w:sz="4" w:space="0" w:color="auto"/>
              <w:right w:val="single" w:sz="4" w:space="0" w:color="auto"/>
            </w:tcBorders>
          </w:tcPr>
          <w:p w14:paraId="307E941F" w14:textId="5250F1FD"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0305237C" w14:textId="0BB36F3E"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772F04B1" w14:textId="76FEA60C"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61D3E06E"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1855BC8C"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2C2EFF82"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220CDDFE" w14:textId="5D54201F" w:rsidR="000608FB" w:rsidRPr="00E56B3C" w:rsidRDefault="00A639D3" w:rsidP="000608FB">
            <w:pPr>
              <w:rPr>
                <w:lang w:val="uk-UA"/>
              </w:rPr>
            </w:pPr>
            <w:r>
              <w:rPr>
                <w:lang w:val="uk-UA"/>
              </w:rPr>
              <w:t>6</w:t>
            </w:r>
          </w:p>
        </w:tc>
        <w:tc>
          <w:tcPr>
            <w:tcW w:w="567" w:type="dxa"/>
            <w:tcBorders>
              <w:top w:val="nil"/>
              <w:left w:val="nil"/>
              <w:bottom w:val="single" w:sz="4" w:space="0" w:color="auto"/>
              <w:right w:val="single" w:sz="4" w:space="0" w:color="auto"/>
            </w:tcBorders>
          </w:tcPr>
          <w:p w14:paraId="62AD22DA" w14:textId="1710EC45"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271EED4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881555E"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44B4E72B"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B15254D" w14:textId="4A382A56"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2544DC28"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5DBEB4A2" w14:textId="5B4451C4" w:rsidR="000608FB" w:rsidRPr="00E56B3C" w:rsidRDefault="001D51DF" w:rsidP="000608FB">
            <w:pPr>
              <w:rPr>
                <w:lang w:val="uk-UA"/>
              </w:rPr>
            </w:pPr>
            <w:r>
              <w:rPr>
                <w:lang w:val="uk-UA"/>
              </w:rPr>
              <w:t>9</w:t>
            </w:r>
          </w:p>
        </w:tc>
      </w:tr>
      <w:tr w:rsidR="000608FB" w:rsidRPr="00E56B3C" w14:paraId="0D705224"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1D870DA4" w14:textId="0E9A280F" w:rsidR="000608FB" w:rsidRPr="00E56B3C" w:rsidRDefault="000608FB" w:rsidP="000608FB">
            <w:pPr>
              <w:ind w:left="34" w:right="113" w:hanging="34"/>
              <w:jc w:val="both"/>
              <w:rPr>
                <w:sz w:val="24"/>
                <w:szCs w:val="24"/>
                <w:lang w:val="uk-UA"/>
              </w:rPr>
            </w:pPr>
            <w:r w:rsidRPr="00E56B3C">
              <w:rPr>
                <w:sz w:val="24"/>
                <w:szCs w:val="24"/>
                <w:lang w:val="uk-UA"/>
              </w:rPr>
              <w:t xml:space="preserve">Тема </w:t>
            </w:r>
            <w:r w:rsidR="00C44356">
              <w:rPr>
                <w:sz w:val="24"/>
                <w:szCs w:val="24"/>
                <w:lang w:val="uk-UA"/>
              </w:rPr>
              <w:t>7</w:t>
            </w:r>
            <w:r w:rsidRPr="00E56B3C">
              <w:rPr>
                <w:sz w:val="24"/>
                <w:szCs w:val="24"/>
                <w:lang w:val="uk-UA"/>
              </w:rPr>
              <w:t xml:space="preserve">. </w:t>
            </w:r>
            <w:r>
              <w:rPr>
                <w:sz w:val="24"/>
                <w:szCs w:val="24"/>
                <w:lang w:val="uk-UA"/>
              </w:rPr>
              <w:t>Судова влада та судочинство в зарубіжних країнах</w:t>
            </w:r>
          </w:p>
        </w:tc>
        <w:tc>
          <w:tcPr>
            <w:tcW w:w="425" w:type="dxa"/>
            <w:tcBorders>
              <w:top w:val="nil"/>
              <w:left w:val="nil"/>
              <w:bottom w:val="single" w:sz="4" w:space="0" w:color="auto"/>
              <w:right w:val="single" w:sz="4" w:space="0" w:color="auto"/>
            </w:tcBorders>
          </w:tcPr>
          <w:p w14:paraId="61230C7E" w14:textId="066053AD"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18A3154B" w14:textId="7DBF61EF"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437497B7" w14:textId="22350A01"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6AED2D88"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27F8A362"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08A0AC83"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1706E320" w14:textId="7F613B32" w:rsidR="000608FB" w:rsidRPr="00E56B3C" w:rsidRDefault="00A639D3" w:rsidP="000608FB">
            <w:pPr>
              <w:rPr>
                <w:lang w:val="uk-UA"/>
              </w:rPr>
            </w:pPr>
            <w:r>
              <w:rPr>
                <w:lang w:val="uk-UA"/>
              </w:rPr>
              <w:t>6</w:t>
            </w:r>
          </w:p>
        </w:tc>
        <w:tc>
          <w:tcPr>
            <w:tcW w:w="567" w:type="dxa"/>
            <w:tcBorders>
              <w:top w:val="nil"/>
              <w:left w:val="nil"/>
              <w:bottom w:val="single" w:sz="4" w:space="0" w:color="auto"/>
              <w:right w:val="single" w:sz="4" w:space="0" w:color="auto"/>
            </w:tcBorders>
          </w:tcPr>
          <w:p w14:paraId="7E440BAD" w14:textId="24316C35"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1380EFE0" w14:textId="52EF201B"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547F19F3"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2B13543F"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F93CDFB"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0451C88A"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50870C01" w14:textId="6701BE9E" w:rsidR="000608FB" w:rsidRPr="00E56B3C" w:rsidRDefault="001D51DF" w:rsidP="000608FB">
            <w:pPr>
              <w:rPr>
                <w:lang w:val="uk-UA"/>
              </w:rPr>
            </w:pPr>
            <w:r>
              <w:rPr>
                <w:lang w:val="uk-UA"/>
              </w:rPr>
              <w:t>7</w:t>
            </w:r>
          </w:p>
        </w:tc>
      </w:tr>
      <w:tr w:rsidR="000608FB" w:rsidRPr="00E56B3C" w14:paraId="064195ED"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71B9B67E" w14:textId="25C10C8A" w:rsidR="000608FB" w:rsidRPr="00E32B49" w:rsidRDefault="000608FB" w:rsidP="000608FB">
            <w:pPr>
              <w:ind w:left="34" w:right="113" w:hanging="34"/>
              <w:jc w:val="both"/>
              <w:rPr>
                <w:b/>
                <w:sz w:val="24"/>
                <w:szCs w:val="24"/>
                <w:lang w:val="uk-UA"/>
              </w:rPr>
            </w:pPr>
            <w:r w:rsidRPr="00E32B49">
              <w:rPr>
                <w:b/>
                <w:sz w:val="24"/>
                <w:szCs w:val="24"/>
                <w:lang w:val="uk-UA"/>
              </w:rPr>
              <w:t>Разом за змістовим модулем 2</w:t>
            </w:r>
          </w:p>
        </w:tc>
        <w:tc>
          <w:tcPr>
            <w:tcW w:w="425" w:type="dxa"/>
            <w:tcBorders>
              <w:top w:val="nil"/>
              <w:left w:val="nil"/>
              <w:bottom w:val="single" w:sz="4" w:space="0" w:color="auto"/>
              <w:right w:val="single" w:sz="4" w:space="0" w:color="auto"/>
            </w:tcBorders>
          </w:tcPr>
          <w:p w14:paraId="7C9AE440" w14:textId="38DD51AF" w:rsidR="000608FB" w:rsidRPr="00E56B3C" w:rsidRDefault="00A639D3" w:rsidP="000608FB">
            <w:pPr>
              <w:rPr>
                <w:lang w:val="uk-UA"/>
              </w:rPr>
            </w:pPr>
            <w:r>
              <w:rPr>
                <w:lang w:val="uk-UA"/>
              </w:rPr>
              <w:t>27</w:t>
            </w:r>
          </w:p>
        </w:tc>
        <w:tc>
          <w:tcPr>
            <w:tcW w:w="425" w:type="dxa"/>
            <w:tcBorders>
              <w:top w:val="nil"/>
              <w:left w:val="nil"/>
              <w:bottom w:val="single" w:sz="4" w:space="0" w:color="auto"/>
              <w:right w:val="single" w:sz="4" w:space="0" w:color="auto"/>
            </w:tcBorders>
          </w:tcPr>
          <w:p w14:paraId="5D335B6B" w14:textId="635AE058" w:rsidR="000608FB" w:rsidRPr="00E56B3C" w:rsidRDefault="000608FB" w:rsidP="000608FB">
            <w:pPr>
              <w:rPr>
                <w:lang w:val="uk-UA"/>
              </w:rPr>
            </w:pPr>
            <w:r>
              <w:rPr>
                <w:lang w:val="uk-UA"/>
              </w:rPr>
              <w:t>6</w:t>
            </w:r>
          </w:p>
        </w:tc>
        <w:tc>
          <w:tcPr>
            <w:tcW w:w="474" w:type="dxa"/>
            <w:tcBorders>
              <w:top w:val="nil"/>
              <w:left w:val="nil"/>
              <w:bottom w:val="single" w:sz="4" w:space="0" w:color="auto"/>
              <w:right w:val="single" w:sz="4" w:space="0" w:color="auto"/>
            </w:tcBorders>
          </w:tcPr>
          <w:p w14:paraId="1646EE91" w14:textId="486D3529" w:rsidR="000608FB" w:rsidRPr="00E56B3C" w:rsidRDefault="00C44356" w:rsidP="000608FB">
            <w:pPr>
              <w:rPr>
                <w:lang w:val="uk-UA"/>
              </w:rPr>
            </w:pPr>
            <w:r>
              <w:rPr>
                <w:lang w:val="uk-UA"/>
              </w:rPr>
              <w:t>4</w:t>
            </w:r>
          </w:p>
        </w:tc>
        <w:tc>
          <w:tcPr>
            <w:tcW w:w="518" w:type="dxa"/>
            <w:tcBorders>
              <w:top w:val="nil"/>
              <w:left w:val="nil"/>
              <w:bottom w:val="single" w:sz="4" w:space="0" w:color="auto"/>
              <w:right w:val="single" w:sz="4" w:space="0" w:color="auto"/>
            </w:tcBorders>
          </w:tcPr>
          <w:p w14:paraId="3A3AEA39"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0138535E"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68E2FBA3"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66DC88C9" w14:textId="33A72C2C" w:rsidR="000608FB" w:rsidRPr="00E56B3C" w:rsidRDefault="00A639D3" w:rsidP="000608FB">
            <w:pPr>
              <w:rPr>
                <w:lang w:val="uk-UA"/>
              </w:rPr>
            </w:pPr>
            <w:r>
              <w:rPr>
                <w:lang w:val="uk-UA"/>
              </w:rPr>
              <w:t>17</w:t>
            </w:r>
          </w:p>
        </w:tc>
        <w:tc>
          <w:tcPr>
            <w:tcW w:w="567" w:type="dxa"/>
            <w:tcBorders>
              <w:top w:val="nil"/>
              <w:left w:val="nil"/>
              <w:bottom w:val="single" w:sz="4" w:space="0" w:color="auto"/>
              <w:right w:val="single" w:sz="4" w:space="0" w:color="auto"/>
            </w:tcBorders>
          </w:tcPr>
          <w:p w14:paraId="357873E4" w14:textId="54E56CE8" w:rsidR="000608FB" w:rsidRPr="00E56B3C" w:rsidRDefault="00A639D3" w:rsidP="000608FB">
            <w:pPr>
              <w:rPr>
                <w:lang w:val="uk-UA"/>
              </w:rPr>
            </w:pPr>
            <w:r>
              <w:rPr>
                <w:lang w:val="uk-UA"/>
              </w:rPr>
              <w:t>27</w:t>
            </w:r>
          </w:p>
        </w:tc>
        <w:tc>
          <w:tcPr>
            <w:tcW w:w="619" w:type="dxa"/>
            <w:tcBorders>
              <w:top w:val="nil"/>
              <w:left w:val="nil"/>
              <w:bottom w:val="single" w:sz="4" w:space="0" w:color="auto"/>
              <w:right w:val="single" w:sz="4" w:space="0" w:color="auto"/>
            </w:tcBorders>
          </w:tcPr>
          <w:p w14:paraId="6902C8BE" w14:textId="3AAFA08C" w:rsidR="000608FB" w:rsidRPr="00E56B3C" w:rsidRDefault="00A639D3" w:rsidP="000608FB">
            <w:pPr>
              <w:rPr>
                <w:lang w:val="uk-UA"/>
              </w:rPr>
            </w:pPr>
            <w:r>
              <w:rPr>
                <w:lang w:val="uk-UA"/>
              </w:rPr>
              <w:t>4</w:t>
            </w:r>
          </w:p>
        </w:tc>
        <w:tc>
          <w:tcPr>
            <w:tcW w:w="544" w:type="dxa"/>
            <w:tcBorders>
              <w:top w:val="nil"/>
              <w:left w:val="nil"/>
              <w:bottom w:val="single" w:sz="4" w:space="0" w:color="auto"/>
              <w:right w:val="single" w:sz="4" w:space="0" w:color="auto"/>
            </w:tcBorders>
          </w:tcPr>
          <w:p w14:paraId="2ADC15D7"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83E9366"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3A99607"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4BED92E9"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7429E4F6" w14:textId="5122B6A6" w:rsidR="000608FB" w:rsidRPr="00E56B3C" w:rsidRDefault="001D51DF" w:rsidP="000608FB">
            <w:pPr>
              <w:rPr>
                <w:lang w:val="uk-UA"/>
              </w:rPr>
            </w:pPr>
            <w:r>
              <w:rPr>
                <w:lang w:val="uk-UA"/>
              </w:rPr>
              <w:t>23</w:t>
            </w:r>
          </w:p>
        </w:tc>
      </w:tr>
      <w:tr w:rsidR="000608FB" w:rsidRPr="00E56B3C" w14:paraId="26550FE4" w14:textId="77777777" w:rsidTr="00F335F7">
        <w:trPr>
          <w:gridAfter w:val="1"/>
          <w:wAfter w:w="9" w:type="dxa"/>
          <w:trHeight w:val="375"/>
        </w:trPr>
        <w:tc>
          <w:tcPr>
            <w:tcW w:w="9660" w:type="dxa"/>
            <w:gridSpan w:val="15"/>
            <w:tcBorders>
              <w:top w:val="nil"/>
              <w:left w:val="single" w:sz="4" w:space="0" w:color="auto"/>
              <w:bottom w:val="single" w:sz="4" w:space="0" w:color="auto"/>
              <w:right w:val="single" w:sz="4" w:space="0" w:color="auto"/>
            </w:tcBorders>
            <w:vAlign w:val="center"/>
          </w:tcPr>
          <w:p w14:paraId="4EE79BE9" w14:textId="7B490574" w:rsidR="000608FB" w:rsidRPr="00E56B3C" w:rsidRDefault="000608FB" w:rsidP="000608FB">
            <w:pPr>
              <w:rPr>
                <w:lang w:val="uk-UA"/>
              </w:rPr>
            </w:pPr>
            <w:r w:rsidRPr="00E56B3C">
              <w:rPr>
                <w:b/>
                <w:bCs/>
                <w:sz w:val="24"/>
                <w:szCs w:val="24"/>
                <w:lang w:val="uk-UA"/>
              </w:rPr>
              <w:t xml:space="preserve">Змістовний модуль </w:t>
            </w:r>
            <w:r>
              <w:rPr>
                <w:b/>
                <w:bCs/>
                <w:sz w:val="24"/>
                <w:szCs w:val="24"/>
                <w:lang w:val="uk-UA"/>
              </w:rPr>
              <w:t>3</w:t>
            </w:r>
            <w:r w:rsidRPr="00E56B3C">
              <w:rPr>
                <w:b/>
                <w:bCs/>
                <w:sz w:val="24"/>
                <w:szCs w:val="24"/>
                <w:lang w:val="uk-UA"/>
              </w:rPr>
              <w:t xml:space="preserve">: </w:t>
            </w:r>
            <w:r>
              <w:rPr>
                <w:b/>
                <w:bCs/>
                <w:sz w:val="24"/>
                <w:szCs w:val="24"/>
                <w:lang w:val="uk-UA"/>
              </w:rPr>
              <w:t>Права людини та демократичні інститути у зарубіжних країнах</w:t>
            </w:r>
          </w:p>
        </w:tc>
      </w:tr>
      <w:tr w:rsidR="000608FB" w:rsidRPr="00E56B3C" w14:paraId="22F95C0E"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290BD6DE" w14:textId="494C030A" w:rsidR="000608FB" w:rsidRPr="00E56B3C" w:rsidRDefault="000608FB" w:rsidP="000608FB">
            <w:pPr>
              <w:ind w:left="34" w:right="113" w:hanging="34"/>
              <w:jc w:val="both"/>
              <w:rPr>
                <w:sz w:val="24"/>
                <w:szCs w:val="24"/>
                <w:lang w:val="uk-UA"/>
              </w:rPr>
            </w:pPr>
            <w:r w:rsidRPr="00E56B3C">
              <w:rPr>
                <w:sz w:val="24"/>
                <w:szCs w:val="24"/>
                <w:lang w:val="uk-UA"/>
              </w:rPr>
              <w:t xml:space="preserve">Тема </w:t>
            </w:r>
            <w:r w:rsidR="00C44356">
              <w:rPr>
                <w:sz w:val="24"/>
                <w:szCs w:val="24"/>
                <w:lang w:val="uk-UA"/>
              </w:rPr>
              <w:t>8</w:t>
            </w:r>
            <w:r w:rsidRPr="00E56B3C">
              <w:rPr>
                <w:sz w:val="24"/>
                <w:szCs w:val="24"/>
                <w:lang w:val="uk-UA"/>
              </w:rPr>
              <w:t xml:space="preserve">. </w:t>
            </w:r>
            <w:r>
              <w:rPr>
                <w:sz w:val="24"/>
                <w:szCs w:val="24"/>
                <w:lang w:val="uk-UA"/>
              </w:rPr>
              <w:t>Права людини та статус особистості у зарубіжних країнах</w:t>
            </w:r>
          </w:p>
        </w:tc>
        <w:tc>
          <w:tcPr>
            <w:tcW w:w="425" w:type="dxa"/>
            <w:tcBorders>
              <w:top w:val="nil"/>
              <w:left w:val="nil"/>
              <w:bottom w:val="single" w:sz="4" w:space="0" w:color="auto"/>
              <w:right w:val="single" w:sz="4" w:space="0" w:color="auto"/>
            </w:tcBorders>
          </w:tcPr>
          <w:p w14:paraId="463EC76F" w14:textId="3876C261"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7175BD6B" w14:textId="321CF870" w:rsidR="000608FB" w:rsidRPr="00E56B3C" w:rsidRDefault="000608FB" w:rsidP="000608FB">
            <w:pPr>
              <w:rPr>
                <w:lang w:val="uk-UA"/>
              </w:rPr>
            </w:pPr>
            <w:r>
              <w:rPr>
                <w:lang w:val="uk-UA"/>
              </w:rPr>
              <w:t>2</w:t>
            </w:r>
          </w:p>
        </w:tc>
        <w:tc>
          <w:tcPr>
            <w:tcW w:w="474" w:type="dxa"/>
            <w:tcBorders>
              <w:top w:val="nil"/>
              <w:left w:val="nil"/>
              <w:bottom w:val="single" w:sz="4" w:space="0" w:color="auto"/>
              <w:right w:val="single" w:sz="4" w:space="0" w:color="auto"/>
            </w:tcBorders>
          </w:tcPr>
          <w:p w14:paraId="4CF0B8BE" w14:textId="45FC1385" w:rsidR="000608FB" w:rsidRPr="00E56B3C" w:rsidRDefault="00C44356" w:rsidP="000608FB">
            <w:pPr>
              <w:rPr>
                <w:lang w:val="uk-UA"/>
              </w:rPr>
            </w:pPr>
            <w:r>
              <w:rPr>
                <w:lang w:val="uk-UA"/>
              </w:rPr>
              <w:t>2</w:t>
            </w:r>
          </w:p>
        </w:tc>
        <w:tc>
          <w:tcPr>
            <w:tcW w:w="518" w:type="dxa"/>
            <w:tcBorders>
              <w:top w:val="nil"/>
              <w:left w:val="nil"/>
              <w:bottom w:val="single" w:sz="4" w:space="0" w:color="auto"/>
              <w:right w:val="single" w:sz="4" w:space="0" w:color="auto"/>
            </w:tcBorders>
          </w:tcPr>
          <w:p w14:paraId="49EC2910"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03F03511"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31307005"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2A46350D" w14:textId="5028E99F" w:rsidR="000608FB" w:rsidRPr="00E56B3C" w:rsidRDefault="00A639D3" w:rsidP="000608FB">
            <w:pPr>
              <w:rPr>
                <w:lang w:val="uk-UA"/>
              </w:rPr>
            </w:pPr>
            <w:r>
              <w:rPr>
                <w:lang w:val="uk-UA"/>
              </w:rPr>
              <w:t>5</w:t>
            </w:r>
          </w:p>
        </w:tc>
        <w:tc>
          <w:tcPr>
            <w:tcW w:w="567" w:type="dxa"/>
            <w:tcBorders>
              <w:top w:val="nil"/>
              <w:left w:val="nil"/>
              <w:bottom w:val="single" w:sz="4" w:space="0" w:color="auto"/>
              <w:right w:val="single" w:sz="4" w:space="0" w:color="auto"/>
            </w:tcBorders>
          </w:tcPr>
          <w:p w14:paraId="626E0744" w14:textId="3D2DE184"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3219A9D9" w14:textId="7EAEF48C"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1D95C420"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591AE62"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10DBA645"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5864F2D"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1C984E56" w14:textId="3BC5D453" w:rsidR="000608FB" w:rsidRPr="00E56B3C" w:rsidRDefault="001D51DF" w:rsidP="000608FB">
            <w:pPr>
              <w:rPr>
                <w:lang w:val="uk-UA"/>
              </w:rPr>
            </w:pPr>
            <w:r>
              <w:rPr>
                <w:lang w:val="uk-UA"/>
              </w:rPr>
              <w:t>7</w:t>
            </w:r>
          </w:p>
        </w:tc>
      </w:tr>
      <w:tr w:rsidR="000608FB" w:rsidRPr="00E56B3C" w14:paraId="28FD0C96"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534D5662" w14:textId="7B33C3D0" w:rsidR="000608FB" w:rsidRPr="00E56B3C" w:rsidRDefault="000608FB" w:rsidP="000608FB">
            <w:pPr>
              <w:ind w:left="34" w:right="113" w:hanging="34"/>
              <w:jc w:val="both"/>
              <w:rPr>
                <w:sz w:val="24"/>
                <w:szCs w:val="24"/>
                <w:lang w:val="uk-UA"/>
              </w:rPr>
            </w:pPr>
            <w:r w:rsidRPr="00E56B3C">
              <w:rPr>
                <w:sz w:val="24"/>
                <w:szCs w:val="24"/>
                <w:lang w:val="uk-UA"/>
              </w:rPr>
              <w:t xml:space="preserve">Тема </w:t>
            </w:r>
            <w:r w:rsidR="00C44356">
              <w:rPr>
                <w:sz w:val="24"/>
                <w:szCs w:val="24"/>
                <w:lang w:val="uk-UA"/>
              </w:rPr>
              <w:t>9</w:t>
            </w:r>
            <w:r w:rsidRPr="00E56B3C">
              <w:rPr>
                <w:sz w:val="24"/>
                <w:szCs w:val="24"/>
                <w:lang w:val="uk-UA"/>
              </w:rPr>
              <w:t>. Конституційно-правовий статус політичних партій у зарубіжних країнах</w:t>
            </w:r>
          </w:p>
        </w:tc>
        <w:tc>
          <w:tcPr>
            <w:tcW w:w="425" w:type="dxa"/>
            <w:tcBorders>
              <w:top w:val="nil"/>
              <w:left w:val="nil"/>
              <w:bottom w:val="single" w:sz="4" w:space="0" w:color="auto"/>
              <w:right w:val="single" w:sz="4" w:space="0" w:color="auto"/>
            </w:tcBorders>
          </w:tcPr>
          <w:p w14:paraId="58F7CA83" w14:textId="3F0BD55C"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3520E66C" w14:textId="1C73BD87" w:rsidR="000608FB" w:rsidRPr="00E56B3C" w:rsidRDefault="000608FB" w:rsidP="000608FB">
            <w:pPr>
              <w:rPr>
                <w:lang w:val="uk-UA"/>
              </w:rPr>
            </w:pPr>
            <w:r>
              <w:rPr>
                <w:lang w:val="uk-UA"/>
              </w:rPr>
              <w:t>1</w:t>
            </w:r>
          </w:p>
        </w:tc>
        <w:tc>
          <w:tcPr>
            <w:tcW w:w="474" w:type="dxa"/>
            <w:tcBorders>
              <w:top w:val="nil"/>
              <w:left w:val="nil"/>
              <w:bottom w:val="single" w:sz="4" w:space="0" w:color="auto"/>
              <w:right w:val="single" w:sz="4" w:space="0" w:color="auto"/>
            </w:tcBorders>
          </w:tcPr>
          <w:p w14:paraId="4A34871D" w14:textId="54CF0DD7"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5C30411F"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423F1715"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09654BC9"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0E19189E" w14:textId="4C97475C" w:rsidR="000608FB" w:rsidRPr="00E56B3C" w:rsidRDefault="00A639D3" w:rsidP="000608FB">
            <w:pPr>
              <w:rPr>
                <w:lang w:val="uk-UA"/>
              </w:rPr>
            </w:pPr>
            <w:r>
              <w:rPr>
                <w:lang w:val="uk-UA"/>
              </w:rPr>
              <w:t>7</w:t>
            </w:r>
          </w:p>
        </w:tc>
        <w:tc>
          <w:tcPr>
            <w:tcW w:w="567" w:type="dxa"/>
            <w:tcBorders>
              <w:top w:val="nil"/>
              <w:left w:val="nil"/>
              <w:bottom w:val="single" w:sz="4" w:space="0" w:color="auto"/>
              <w:right w:val="single" w:sz="4" w:space="0" w:color="auto"/>
            </w:tcBorders>
          </w:tcPr>
          <w:p w14:paraId="73D21A85" w14:textId="1278BE6C"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5E505833"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4B548E58"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05E59C71"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4AF3FB1"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22B3C52"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2FB5F985" w14:textId="2F6F3BB6" w:rsidR="000608FB" w:rsidRPr="00E56B3C" w:rsidRDefault="001D51DF" w:rsidP="000608FB">
            <w:pPr>
              <w:rPr>
                <w:lang w:val="uk-UA"/>
              </w:rPr>
            </w:pPr>
            <w:r>
              <w:rPr>
                <w:lang w:val="uk-UA"/>
              </w:rPr>
              <w:t>9</w:t>
            </w:r>
          </w:p>
        </w:tc>
      </w:tr>
      <w:tr w:rsidR="000608FB" w:rsidRPr="00E56B3C" w14:paraId="4F6ACBD3"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tcPr>
          <w:p w14:paraId="6BEEA38F" w14:textId="75AF07EA" w:rsidR="000608FB" w:rsidRPr="00E56B3C" w:rsidRDefault="000608FB" w:rsidP="000608FB">
            <w:pPr>
              <w:ind w:right="113"/>
              <w:jc w:val="both"/>
              <w:rPr>
                <w:sz w:val="24"/>
                <w:szCs w:val="24"/>
                <w:lang w:val="uk-UA"/>
              </w:rPr>
            </w:pPr>
            <w:r w:rsidRPr="00E56B3C">
              <w:rPr>
                <w:sz w:val="24"/>
                <w:szCs w:val="24"/>
                <w:lang w:val="uk-UA"/>
              </w:rPr>
              <w:t>Тема 1</w:t>
            </w:r>
            <w:r w:rsidR="00C44356">
              <w:rPr>
                <w:sz w:val="24"/>
                <w:szCs w:val="24"/>
                <w:lang w:val="uk-UA"/>
              </w:rPr>
              <w:t>0</w:t>
            </w:r>
            <w:r w:rsidRPr="00E56B3C">
              <w:rPr>
                <w:sz w:val="24"/>
                <w:szCs w:val="24"/>
                <w:lang w:val="uk-UA"/>
              </w:rPr>
              <w:t>. Інститут</w:t>
            </w:r>
            <w:r>
              <w:rPr>
                <w:sz w:val="24"/>
                <w:szCs w:val="24"/>
                <w:lang w:val="uk-UA"/>
              </w:rPr>
              <w:t>и прямої демократії та вибори у зарубіжних країнах</w:t>
            </w:r>
          </w:p>
          <w:p w14:paraId="3D0585D5" w14:textId="77777777" w:rsidR="000608FB" w:rsidRPr="00E56B3C" w:rsidRDefault="000608FB" w:rsidP="000608FB">
            <w:pPr>
              <w:rPr>
                <w:sz w:val="24"/>
                <w:szCs w:val="24"/>
                <w:lang w:val="uk-UA"/>
              </w:rPr>
            </w:pPr>
          </w:p>
        </w:tc>
        <w:tc>
          <w:tcPr>
            <w:tcW w:w="425" w:type="dxa"/>
            <w:tcBorders>
              <w:top w:val="nil"/>
              <w:left w:val="nil"/>
              <w:bottom w:val="single" w:sz="4" w:space="0" w:color="auto"/>
              <w:right w:val="single" w:sz="4" w:space="0" w:color="auto"/>
            </w:tcBorders>
          </w:tcPr>
          <w:p w14:paraId="17EC10FA" w14:textId="44050742" w:rsidR="000608FB" w:rsidRPr="00E56B3C" w:rsidRDefault="00C44356" w:rsidP="000608FB">
            <w:pPr>
              <w:rPr>
                <w:lang w:val="uk-UA"/>
              </w:rPr>
            </w:pPr>
            <w:r>
              <w:rPr>
                <w:lang w:val="uk-UA"/>
              </w:rPr>
              <w:t>9</w:t>
            </w:r>
          </w:p>
        </w:tc>
        <w:tc>
          <w:tcPr>
            <w:tcW w:w="425" w:type="dxa"/>
            <w:tcBorders>
              <w:top w:val="nil"/>
              <w:left w:val="nil"/>
              <w:bottom w:val="single" w:sz="4" w:space="0" w:color="auto"/>
              <w:right w:val="single" w:sz="4" w:space="0" w:color="auto"/>
            </w:tcBorders>
          </w:tcPr>
          <w:p w14:paraId="5653FD11" w14:textId="1F3A998B" w:rsidR="000608FB" w:rsidRPr="00E56B3C" w:rsidRDefault="000608FB" w:rsidP="000608FB">
            <w:pPr>
              <w:rPr>
                <w:lang w:val="uk-UA"/>
              </w:rPr>
            </w:pPr>
            <w:r>
              <w:rPr>
                <w:lang w:val="uk-UA"/>
              </w:rPr>
              <w:t>1</w:t>
            </w:r>
          </w:p>
        </w:tc>
        <w:tc>
          <w:tcPr>
            <w:tcW w:w="474" w:type="dxa"/>
            <w:tcBorders>
              <w:top w:val="nil"/>
              <w:left w:val="nil"/>
              <w:bottom w:val="single" w:sz="4" w:space="0" w:color="auto"/>
              <w:right w:val="single" w:sz="4" w:space="0" w:color="auto"/>
            </w:tcBorders>
          </w:tcPr>
          <w:p w14:paraId="6F20627E" w14:textId="178A0510" w:rsidR="000608FB" w:rsidRPr="00E56B3C" w:rsidRDefault="00C44356" w:rsidP="000608FB">
            <w:pPr>
              <w:rPr>
                <w:lang w:val="uk-UA"/>
              </w:rPr>
            </w:pPr>
            <w:r>
              <w:rPr>
                <w:lang w:val="uk-UA"/>
              </w:rPr>
              <w:t>1</w:t>
            </w:r>
          </w:p>
        </w:tc>
        <w:tc>
          <w:tcPr>
            <w:tcW w:w="518" w:type="dxa"/>
            <w:tcBorders>
              <w:top w:val="nil"/>
              <w:left w:val="nil"/>
              <w:bottom w:val="single" w:sz="4" w:space="0" w:color="auto"/>
              <w:right w:val="single" w:sz="4" w:space="0" w:color="auto"/>
            </w:tcBorders>
          </w:tcPr>
          <w:p w14:paraId="486F7C80"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780816BC"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695D1B23"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33E6FCD6" w14:textId="62998304" w:rsidR="000608FB" w:rsidRPr="00E56B3C" w:rsidRDefault="00A639D3" w:rsidP="000608FB">
            <w:pPr>
              <w:rPr>
                <w:lang w:val="uk-UA"/>
              </w:rPr>
            </w:pPr>
            <w:r>
              <w:rPr>
                <w:lang w:val="uk-UA"/>
              </w:rPr>
              <w:t>7</w:t>
            </w:r>
          </w:p>
        </w:tc>
        <w:tc>
          <w:tcPr>
            <w:tcW w:w="567" w:type="dxa"/>
            <w:tcBorders>
              <w:top w:val="nil"/>
              <w:left w:val="nil"/>
              <w:bottom w:val="single" w:sz="4" w:space="0" w:color="auto"/>
              <w:right w:val="single" w:sz="4" w:space="0" w:color="auto"/>
            </w:tcBorders>
          </w:tcPr>
          <w:p w14:paraId="3F7E5F88" w14:textId="76A0D0D7" w:rsidR="000608FB" w:rsidRPr="00E56B3C" w:rsidRDefault="00A639D3" w:rsidP="000608FB">
            <w:pPr>
              <w:rPr>
                <w:lang w:val="uk-UA"/>
              </w:rPr>
            </w:pPr>
            <w:r>
              <w:rPr>
                <w:lang w:val="uk-UA"/>
              </w:rPr>
              <w:t>9</w:t>
            </w:r>
          </w:p>
        </w:tc>
        <w:tc>
          <w:tcPr>
            <w:tcW w:w="619" w:type="dxa"/>
            <w:tcBorders>
              <w:top w:val="nil"/>
              <w:left w:val="nil"/>
              <w:bottom w:val="single" w:sz="4" w:space="0" w:color="auto"/>
              <w:right w:val="single" w:sz="4" w:space="0" w:color="auto"/>
            </w:tcBorders>
          </w:tcPr>
          <w:p w14:paraId="6E23AA50"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6949AAF5"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4A30686C"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3E22D4E5"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94E30FA"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27B9D438" w14:textId="59527A80" w:rsidR="000608FB" w:rsidRPr="00E56B3C" w:rsidRDefault="001D51DF" w:rsidP="000608FB">
            <w:pPr>
              <w:rPr>
                <w:lang w:val="uk-UA"/>
              </w:rPr>
            </w:pPr>
            <w:r>
              <w:rPr>
                <w:lang w:val="uk-UA"/>
              </w:rPr>
              <w:t>9</w:t>
            </w:r>
          </w:p>
        </w:tc>
      </w:tr>
      <w:tr w:rsidR="000608FB" w:rsidRPr="00E56B3C" w14:paraId="5652AAC2" w14:textId="77777777" w:rsidTr="00C44356">
        <w:trPr>
          <w:gridAfter w:val="1"/>
          <w:wAfter w:w="9" w:type="dxa"/>
          <w:trHeight w:val="483"/>
        </w:trPr>
        <w:tc>
          <w:tcPr>
            <w:tcW w:w="2440" w:type="dxa"/>
            <w:tcBorders>
              <w:top w:val="nil"/>
              <w:left w:val="single" w:sz="4" w:space="0" w:color="auto"/>
              <w:bottom w:val="single" w:sz="4" w:space="0" w:color="auto"/>
              <w:right w:val="single" w:sz="4" w:space="0" w:color="auto"/>
            </w:tcBorders>
            <w:vAlign w:val="center"/>
          </w:tcPr>
          <w:p w14:paraId="33773B33" w14:textId="664F2F1A" w:rsidR="000608FB" w:rsidRPr="00E32B49" w:rsidRDefault="000608FB" w:rsidP="000608FB">
            <w:pPr>
              <w:ind w:right="-93"/>
              <w:rPr>
                <w:b/>
                <w:lang w:val="uk-UA"/>
              </w:rPr>
            </w:pPr>
            <w:r w:rsidRPr="00E32B49">
              <w:rPr>
                <w:b/>
                <w:sz w:val="22"/>
                <w:szCs w:val="22"/>
                <w:lang w:val="uk-UA"/>
              </w:rPr>
              <w:t>Разом за змістовим модулем 3</w:t>
            </w:r>
          </w:p>
        </w:tc>
        <w:tc>
          <w:tcPr>
            <w:tcW w:w="425" w:type="dxa"/>
            <w:tcBorders>
              <w:top w:val="nil"/>
              <w:left w:val="nil"/>
              <w:bottom w:val="single" w:sz="4" w:space="0" w:color="auto"/>
              <w:right w:val="single" w:sz="4" w:space="0" w:color="auto"/>
            </w:tcBorders>
          </w:tcPr>
          <w:p w14:paraId="0026D4CB" w14:textId="6BE12A31" w:rsidR="000608FB" w:rsidRPr="00E56B3C" w:rsidRDefault="00A639D3" w:rsidP="000608FB">
            <w:pPr>
              <w:rPr>
                <w:lang w:val="uk-UA"/>
              </w:rPr>
            </w:pPr>
            <w:r>
              <w:rPr>
                <w:lang w:val="uk-UA"/>
              </w:rPr>
              <w:t>27</w:t>
            </w:r>
          </w:p>
        </w:tc>
        <w:tc>
          <w:tcPr>
            <w:tcW w:w="425" w:type="dxa"/>
            <w:tcBorders>
              <w:top w:val="nil"/>
              <w:left w:val="nil"/>
              <w:bottom w:val="single" w:sz="4" w:space="0" w:color="auto"/>
              <w:right w:val="single" w:sz="4" w:space="0" w:color="auto"/>
            </w:tcBorders>
          </w:tcPr>
          <w:p w14:paraId="6CBE2B3D" w14:textId="26213780" w:rsidR="000608FB" w:rsidRPr="00E56B3C" w:rsidRDefault="000608FB" w:rsidP="000608FB">
            <w:pPr>
              <w:rPr>
                <w:lang w:val="uk-UA"/>
              </w:rPr>
            </w:pPr>
            <w:r>
              <w:rPr>
                <w:lang w:val="uk-UA"/>
              </w:rPr>
              <w:t>4</w:t>
            </w:r>
          </w:p>
        </w:tc>
        <w:tc>
          <w:tcPr>
            <w:tcW w:w="474" w:type="dxa"/>
            <w:tcBorders>
              <w:top w:val="nil"/>
              <w:left w:val="nil"/>
              <w:bottom w:val="single" w:sz="4" w:space="0" w:color="auto"/>
              <w:right w:val="single" w:sz="4" w:space="0" w:color="auto"/>
            </w:tcBorders>
          </w:tcPr>
          <w:p w14:paraId="568DA58B" w14:textId="24F0E425" w:rsidR="000608FB" w:rsidRPr="00E56B3C" w:rsidRDefault="00C44356" w:rsidP="000608FB">
            <w:pPr>
              <w:rPr>
                <w:lang w:val="uk-UA"/>
              </w:rPr>
            </w:pPr>
            <w:r>
              <w:rPr>
                <w:lang w:val="uk-UA"/>
              </w:rPr>
              <w:t>4</w:t>
            </w:r>
          </w:p>
        </w:tc>
        <w:tc>
          <w:tcPr>
            <w:tcW w:w="518" w:type="dxa"/>
            <w:tcBorders>
              <w:top w:val="nil"/>
              <w:left w:val="nil"/>
              <w:bottom w:val="single" w:sz="4" w:space="0" w:color="auto"/>
              <w:right w:val="single" w:sz="4" w:space="0" w:color="auto"/>
            </w:tcBorders>
          </w:tcPr>
          <w:p w14:paraId="13149A65" w14:textId="77777777" w:rsidR="000608FB" w:rsidRPr="00E56B3C" w:rsidRDefault="000608FB" w:rsidP="000608FB">
            <w:pPr>
              <w:rPr>
                <w:lang w:val="uk-UA"/>
              </w:rPr>
            </w:pPr>
          </w:p>
        </w:tc>
        <w:tc>
          <w:tcPr>
            <w:tcW w:w="570" w:type="dxa"/>
            <w:tcBorders>
              <w:top w:val="nil"/>
              <w:left w:val="nil"/>
              <w:bottom w:val="single" w:sz="4" w:space="0" w:color="auto"/>
              <w:right w:val="single" w:sz="4" w:space="0" w:color="auto"/>
            </w:tcBorders>
          </w:tcPr>
          <w:p w14:paraId="1873C074" w14:textId="77777777" w:rsidR="000608FB" w:rsidRPr="00E56B3C" w:rsidRDefault="000608FB" w:rsidP="000608FB">
            <w:pPr>
              <w:rPr>
                <w:lang w:val="uk-UA"/>
              </w:rPr>
            </w:pPr>
          </w:p>
        </w:tc>
        <w:tc>
          <w:tcPr>
            <w:tcW w:w="564" w:type="dxa"/>
            <w:tcBorders>
              <w:top w:val="nil"/>
              <w:left w:val="nil"/>
              <w:bottom w:val="single" w:sz="4" w:space="0" w:color="auto"/>
              <w:right w:val="single" w:sz="4" w:space="0" w:color="auto"/>
            </w:tcBorders>
          </w:tcPr>
          <w:p w14:paraId="2BAAD89D" w14:textId="77777777" w:rsidR="000608FB" w:rsidRPr="00E56B3C" w:rsidRDefault="000608FB" w:rsidP="000608FB">
            <w:pPr>
              <w:rPr>
                <w:lang w:val="uk-UA"/>
              </w:rPr>
            </w:pPr>
          </w:p>
        </w:tc>
        <w:tc>
          <w:tcPr>
            <w:tcW w:w="426" w:type="dxa"/>
            <w:tcBorders>
              <w:top w:val="nil"/>
              <w:left w:val="nil"/>
              <w:bottom w:val="single" w:sz="4" w:space="0" w:color="auto"/>
              <w:right w:val="single" w:sz="4" w:space="0" w:color="auto"/>
            </w:tcBorders>
          </w:tcPr>
          <w:p w14:paraId="5444DAE5" w14:textId="22F39B7D" w:rsidR="000608FB" w:rsidRPr="00E56B3C" w:rsidRDefault="00A639D3" w:rsidP="000608FB">
            <w:pPr>
              <w:rPr>
                <w:lang w:val="uk-UA"/>
              </w:rPr>
            </w:pPr>
            <w:r>
              <w:rPr>
                <w:lang w:val="uk-UA"/>
              </w:rPr>
              <w:t>19</w:t>
            </w:r>
          </w:p>
        </w:tc>
        <w:tc>
          <w:tcPr>
            <w:tcW w:w="567" w:type="dxa"/>
            <w:tcBorders>
              <w:top w:val="nil"/>
              <w:left w:val="nil"/>
              <w:bottom w:val="single" w:sz="4" w:space="0" w:color="auto"/>
              <w:right w:val="single" w:sz="4" w:space="0" w:color="auto"/>
            </w:tcBorders>
          </w:tcPr>
          <w:p w14:paraId="708E778D" w14:textId="0BB43AB2" w:rsidR="000608FB" w:rsidRPr="00E56B3C" w:rsidRDefault="00A639D3" w:rsidP="000608FB">
            <w:pPr>
              <w:rPr>
                <w:lang w:val="uk-UA"/>
              </w:rPr>
            </w:pPr>
            <w:r>
              <w:rPr>
                <w:lang w:val="uk-UA"/>
              </w:rPr>
              <w:t>27</w:t>
            </w:r>
          </w:p>
        </w:tc>
        <w:tc>
          <w:tcPr>
            <w:tcW w:w="619" w:type="dxa"/>
            <w:tcBorders>
              <w:top w:val="nil"/>
              <w:left w:val="nil"/>
              <w:bottom w:val="single" w:sz="4" w:space="0" w:color="auto"/>
              <w:right w:val="single" w:sz="4" w:space="0" w:color="auto"/>
            </w:tcBorders>
          </w:tcPr>
          <w:p w14:paraId="248D5FCC" w14:textId="18E888F6" w:rsidR="000608FB" w:rsidRPr="00E56B3C" w:rsidRDefault="00A639D3" w:rsidP="000608FB">
            <w:pPr>
              <w:rPr>
                <w:lang w:val="uk-UA"/>
              </w:rPr>
            </w:pPr>
            <w:r>
              <w:rPr>
                <w:lang w:val="uk-UA"/>
              </w:rPr>
              <w:t>2</w:t>
            </w:r>
          </w:p>
        </w:tc>
        <w:tc>
          <w:tcPr>
            <w:tcW w:w="544" w:type="dxa"/>
            <w:tcBorders>
              <w:top w:val="nil"/>
              <w:left w:val="nil"/>
              <w:bottom w:val="single" w:sz="4" w:space="0" w:color="auto"/>
              <w:right w:val="single" w:sz="4" w:space="0" w:color="auto"/>
            </w:tcBorders>
          </w:tcPr>
          <w:p w14:paraId="5EA0ED73"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EC23489"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5B664ADA" w14:textId="77777777" w:rsidR="000608FB" w:rsidRPr="00E56B3C" w:rsidRDefault="000608FB" w:rsidP="000608FB">
            <w:pPr>
              <w:rPr>
                <w:lang w:val="uk-UA"/>
              </w:rPr>
            </w:pPr>
          </w:p>
        </w:tc>
        <w:tc>
          <w:tcPr>
            <w:tcW w:w="544" w:type="dxa"/>
            <w:tcBorders>
              <w:top w:val="nil"/>
              <w:left w:val="nil"/>
              <w:bottom w:val="single" w:sz="4" w:space="0" w:color="auto"/>
              <w:right w:val="single" w:sz="4" w:space="0" w:color="auto"/>
            </w:tcBorders>
          </w:tcPr>
          <w:p w14:paraId="7E527A4A" w14:textId="77777777" w:rsidR="000608FB" w:rsidRPr="00E56B3C" w:rsidRDefault="000608FB" w:rsidP="000608FB">
            <w:pPr>
              <w:rPr>
                <w:lang w:val="uk-UA"/>
              </w:rPr>
            </w:pPr>
          </w:p>
        </w:tc>
        <w:tc>
          <w:tcPr>
            <w:tcW w:w="456" w:type="dxa"/>
            <w:tcBorders>
              <w:top w:val="nil"/>
              <w:left w:val="nil"/>
              <w:bottom w:val="single" w:sz="4" w:space="0" w:color="auto"/>
              <w:right w:val="single" w:sz="4" w:space="0" w:color="auto"/>
            </w:tcBorders>
          </w:tcPr>
          <w:p w14:paraId="3D2A54B5" w14:textId="43E5C016" w:rsidR="000608FB" w:rsidRPr="00E56B3C" w:rsidRDefault="001D51DF" w:rsidP="000608FB">
            <w:pPr>
              <w:rPr>
                <w:lang w:val="uk-UA"/>
              </w:rPr>
            </w:pPr>
            <w:r>
              <w:rPr>
                <w:lang w:val="uk-UA"/>
              </w:rPr>
              <w:t>25</w:t>
            </w:r>
          </w:p>
        </w:tc>
      </w:tr>
      <w:tr w:rsidR="000608FB" w:rsidRPr="006E32E7" w14:paraId="11ECCF7C" w14:textId="77777777" w:rsidTr="00C44356">
        <w:trPr>
          <w:gridAfter w:val="1"/>
          <w:wAfter w:w="9" w:type="dxa"/>
          <w:trHeight w:val="375"/>
        </w:trPr>
        <w:tc>
          <w:tcPr>
            <w:tcW w:w="2440" w:type="dxa"/>
            <w:tcBorders>
              <w:top w:val="nil"/>
              <w:left w:val="single" w:sz="4" w:space="0" w:color="auto"/>
              <w:bottom w:val="single" w:sz="4" w:space="0" w:color="auto"/>
              <w:right w:val="single" w:sz="4" w:space="0" w:color="auto"/>
            </w:tcBorders>
            <w:vAlign w:val="center"/>
          </w:tcPr>
          <w:p w14:paraId="17EAF8D4" w14:textId="77777777" w:rsidR="000608FB" w:rsidRPr="006E32E7" w:rsidRDefault="000608FB" w:rsidP="000608FB">
            <w:pPr>
              <w:rPr>
                <w:b/>
                <w:bCs/>
                <w:lang w:val="uk-UA"/>
              </w:rPr>
            </w:pPr>
            <w:r w:rsidRPr="006E32E7">
              <w:rPr>
                <w:b/>
                <w:bCs/>
                <w:sz w:val="22"/>
                <w:szCs w:val="22"/>
                <w:lang w:val="uk-UA"/>
              </w:rPr>
              <w:t xml:space="preserve">Усього годин </w:t>
            </w:r>
          </w:p>
        </w:tc>
        <w:tc>
          <w:tcPr>
            <w:tcW w:w="425" w:type="dxa"/>
            <w:tcBorders>
              <w:top w:val="nil"/>
              <w:left w:val="nil"/>
              <w:bottom w:val="single" w:sz="4" w:space="0" w:color="auto"/>
              <w:right w:val="single" w:sz="4" w:space="0" w:color="auto"/>
            </w:tcBorders>
          </w:tcPr>
          <w:p w14:paraId="2C589D3B" w14:textId="7B3CFE27" w:rsidR="000608FB" w:rsidRPr="006E32E7" w:rsidRDefault="000608FB" w:rsidP="000608FB">
            <w:pPr>
              <w:rPr>
                <w:b/>
                <w:bCs/>
                <w:lang w:val="uk-UA"/>
              </w:rPr>
            </w:pPr>
            <w:r w:rsidRPr="006E32E7">
              <w:rPr>
                <w:b/>
                <w:bCs/>
                <w:lang w:val="uk-UA"/>
              </w:rPr>
              <w:t>90</w:t>
            </w:r>
          </w:p>
        </w:tc>
        <w:tc>
          <w:tcPr>
            <w:tcW w:w="425" w:type="dxa"/>
            <w:tcBorders>
              <w:top w:val="nil"/>
              <w:left w:val="nil"/>
              <w:bottom w:val="single" w:sz="4" w:space="0" w:color="auto"/>
              <w:right w:val="single" w:sz="4" w:space="0" w:color="auto"/>
            </w:tcBorders>
          </w:tcPr>
          <w:p w14:paraId="5E94AD75" w14:textId="33957319" w:rsidR="000608FB" w:rsidRPr="006E32E7" w:rsidRDefault="000608FB" w:rsidP="000608FB">
            <w:pPr>
              <w:rPr>
                <w:b/>
                <w:bCs/>
                <w:lang w:val="uk-UA"/>
              </w:rPr>
            </w:pPr>
            <w:r w:rsidRPr="006E32E7">
              <w:rPr>
                <w:b/>
                <w:bCs/>
                <w:lang w:val="uk-UA"/>
              </w:rPr>
              <w:t>16</w:t>
            </w:r>
          </w:p>
        </w:tc>
        <w:tc>
          <w:tcPr>
            <w:tcW w:w="474" w:type="dxa"/>
            <w:tcBorders>
              <w:top w:val="nil"/>
              <w:left w:val="nil"/>
              <w:bottom w:val="single" w:sz="4" w:space="0" w:color="auto"/>
              <w:right w:val="single" w:sz="4" w:space="0" w:color="auto"/>
            </w:tcBorders>
          </w:tcPr>
          <w:p w14:paraId="08CF5738" w14:textId="0936BBB9" w:rsidR="000608FB" w:rsidRPr="006E32E7" w:rsidRDefault="000608FB" w:rsidP="000608FB">
            <w:pPr>
              <w:rPr>
                <w:b/>
                <w:bCs/>
                <w:lang w:val="uk-UA"/>
              </w:rPr>
            </w:pPr>
            <w:r w:rsidRPr="006E32E7">
              <w:rPr>
                <w:b/>
                <w:bCs/>
                <w:lang w:val="uk-UA"/>
              </w:rPr>
              <w:t>14</w:t>
            </w:r>
          </w:p>
        </w:tc>
        <w:tc>
          <w:tcPr>
            <w:tcW w:w="518" w:type="dxa"/>
            <w:tcBorders>
              <w:top w:val="nil"/>
              <w:left w:val="nil"/>
              <w:bottom w:val="single" w:sz="4" w:space="0" w:color="auto"/>
              <w:right w:val="single" w:sz="4" w:space="0" w:color="auto"/>
            </w:tcBorders>
          </w:tcPr>
          <w:p w14:paraId="1551C089" w14:textId="77777777" w:rsidR="000608FB" w:rsidRPr="006E32E7" w:rsidRDefault="000608FB" w:rsidP="000608FB">
            <w:pPr>
              <w:rPr>
                <w:b/>
                <w:bCs/>
                <w:lang w:val="uk-UA"/>
              </w:rPr>
            </w:pPr>
          </w:p>
        </w:tc>
        <w:tc>
          <w:tcPr>
            <w:tcW w:w="570" w:type="dxa"/>
            <w:tcBorders>
              <w:top w:val="nil"/>
              <w:left w:val="nil"/>
              <w:bottom w:val="single" w:sz="4" w:space="0" w:color="auto"/>
              <w:right w:val="single" w:sz="4" w:space="0" w:color="auto"/>
            </w:tcBorders>
          </w:tcPr>
          <w:p w14:paraId="7C53FC4A" w14:textId="77777777" w:rsidR="000608FB" w:rsidRPr="006E32E7" w:rsidRDefault="000608FB" w:rsidP="000608FB">
            <w:pPr>
              <w:rPr>
                <w:b/>
                <w:bCs/>
                <w:lang w:val="uk-UA"/>
              </w:rPr>
            </w:pPr>
          </w:p>
        </w:tc>
        <w:tc>
          <w:tcPr>
            <w:tcW w:w="564" w:type="dxa"/>
            <w:tcBorders>
              <w:top w:val="nil"/>
              <w:left w:val="nil"/>
              <w:bottom w:val="single" w:sz="4" w:space="0" w:color="auto"/>
              <w:right w:val="single" w:sz="4" w:space="0" w:color="auto"/>
            </w:tcBorders>
          </w:tcPr>
          <w:p w14:paraId="3D02AFC0" w14:textId="77777777" w:rsidR="000608FB" w:rsidRPr="006E32E7" w:rsidRDefault="000608FB" w:rsidP="000608FB">
            <w:pPr>
              <w:rPr>
                <w:b/>
                <w:bCs/>
                <w:lang w:val="uk-UA"/>
              </w:rPr>
            </w:pPr>
          </w:p>
        </w:tc>
        <w:tc>
          <w:tcPr>
            <w:tcW w:w="426" w:type="dxa"/>
            <w:tcBorders>
              <w:top w:val="nil"/>
              <w:left w:val="nil"/>
              <w:bottom w:val="single" w:sz="4" w:space="0" w:color="auto"/>
              <w:right w:val="single" w:sz="4" w:space="0" w:color="auto"/>
            </w:tcBorders>
          </w:tcPr>
          <w:p w14:paraId="2B1D1ECF" w14:textId="6B197269" w:rsidR="000608FB" w:rsidRPr="006E32E7" w:rsidRDefault="000608FB" w:rsidP="000608FB">
            <w:pPr>
              <w:rPr>
                <w:b/>
                <w:bCs/>
                <w:lang w:val="uk-UA"/>
              </w:rPr>
            </w:pPr>
            <w:r w:rsidRPr="006E32E7">
              <w:rPr>
                <w:b/>
                <w:bCs/>
                <w:lang w:val="uk-UA"/>
              </w:rPr>
              <w:t>60</w:t>
            </w:r>
          </w:p>
        </w:tc>
        <w:tc>
          <w:tcPr>
            <w:tcW w:w="567" w:type="dxa"/>
            <w:tcBorders>
              <w:top w:val="nil"/>
              <w:left w:val="nil"/>
              <w:bottom w:val="single" w:sz="4" w:space="0" w:color="auto"/>
              <w:right w:val="single" w:sz="4" w:space="0" w:color="auto"/>
            </w:tcBorders>
          </w:tcPr>
          <w:p w14:paraId="1733BEAC" w14:textId="2BF5C561" w:rsidR="000608FB" w:rsidRPr="006E32E7" w:rsidRDefault="000608FB" w:rsidP="000608FB">
            <w:pPr>
              <w:rPr>
                <w:b/>
                <w:bCs/>
                <w:lang w:val="uk-UA"/>
              </w:rPr>
            </w:pPr>
            <w:r w:rsidRPr="006E32E7">
              <w:rPr>
                <w:b/>
                <w:bCs/>
                <w:lang w:val="uk-UA"/>
              </w:rPr>
              <w:t>90</w:t>
            </w:r>
          </w:p>
        </w:tc>
        <w:tc>
          <w:tcPr>
            <w:tcW w:w="619" w:type="dxa"/>
            <w:tcBorders>
              <w:top w:val="nil"/>
              <w:left w:val="nil"/>
              <w:bottom w:val="single" w:sz="4" w:space="0" w:color="auto"/>
              <w:right w:val="single" w:sz="4" w:space="0" w:color="auto"/>
            </w:tcBorders>
          </w:tcPr>
          <w:p w14:paraId="37268D4C" w14:textId="77777777" w:rsidR="000608FB" w:rsidRPr="006E32E7" w:rsidRDefault="000608FB" w:rsidP="000608FB">
            <w:pPr>
              <w:rPr>
                <w:b/>
                <w:bCs/>
                <w:lang w:val="uk-UA"/>
              </w:rPr>
            </w:pPr>
            <w:r w:rsidRPr="006E32E7">
              <w:rPr>
                <w:b/>
                <w:bCs/>
                <w:lang w:val="uk-UA"/>
              </w:rPr>
              <w:t>10</w:t>
            </w:r>
          </w:p>
        </w:tc>
        <w:tc>
          <w:tcPr>
            <w:tcW w:w="544" w:type="dxa"/>
            <w:tcBorders>
              <w:top w:val="nil"/>
              <w:left w:val="nil"/>
              <w:bottom w:val="single" w:sz="4" w:space="0" w:color="auto"/>
              <w:right w:val="single" w:sz="4" w:space="0" w:color="auto"/>
            </w:tcBorders>
          </w:tcPr>
          <w:p w14:paraId="5D077B04" w14:textId="0EA1F1D5" w:rsidR="000608FB" w:rsidRPr="006E32E7" w:rsidRDefault="000608FB" w:rsidP="000608FB">
            <w:pPr>
              <w:rPr>
                <w:b/>
                <w:bCs/>
                <w:lang w:val="uk-UA"/>
              </w:rPr>
            </w:pPr>
          </w:p>
        </w:tc>
        <w:tc>
          <w:tcPr>
            <w:tcW w:w="544" w:type="dxa"/>
            <w:tcBorders>
              <w:top w:val="nil"/>
              <w:left w:val="nil"/>
              <w:bottom w:val="single" w:sz="4" w:space="0" w:color="auto"/>
              <w:right w:val="single" w:sz="4" w:space="0" w:color="auto"/>
            </w:tcBorders>
          </w:tcPr>
          <w:p w14:paraId="03074390" w14:textId="77777777" w:rsidR="000608FB" w:rsidRPr="006E32E7" w:rsidRDefault="000608FB" w:rsidP="000608FB">
            <w:pPr>
              <w:rPr>
                <w:b/>
                <w:bCs/>
                <w:lang w:val="uk-UA"/>
              </w:rPr>
            </w:pPr>
          </w:p>
        </w:tc>
        <w:tc>
          <w:tcPr>
            <w:tcW w:w="544" w:type="dxa"/>
            <w:tcBorders>
              <w:top w:val="nil"/>
              <w:left w:val="nil"/>
              <w:bottom w:val="single" w:sz="4" w:space="0" w:color="auto"/>
              <w:right w:val="single" w:sz="4" w:space="0" w:color="auto"/>
            </w:tcBorders>
          </w:tcPr>
          <w:p w14:paraId="48B7AF7F" w14:textId="77777777" w:rsidR="000608FB" w:rsidRPr="006E32E7" w:rsidRDefault="000608FB" w:rsidP="000608FB">
            <w:pPr>
              <w:rPr>
                <w:b/>
                <w:bCs/>
                <w:lang w:val="uk-UA"/>
              </w:rPr>
            </w:pPr>
          </w:p>
        </w:tc>
        <w:tc>
          <w:tcPr>
            <w:tcW w:w="544" w:type="dxa"/>
            <w:tcBorders>
              <w:top w:val="nil"/>
              <w:left w:val="nil"/>
              <w:bottom w:val="single" w:sz="4" w:space="0" w:color="auto"/>
              <w:right w:val="single" w:sz="4" w:space="0" w:color="auto"/>
            </w:tcBorders>
            <w:vAlign w:val="center"/>
          </w:tcPr>
          <w:p w14:paraId="49D48038" w14:textId="77777777" w:rsidR="000608FB" w:rsidRPr="006E32E7" w:rsidRDefault="000608FB" w:rsidP="000608FB">
            <w:pPr>
              <w:rPr>
                <w:b/>
                <w:bCs/>
                <w:lang w:val="uk-UA"/>
              </w:rPr>
            </w:pPr>
            <w:r w:rsidRPr="006E32E7">
              <w:rPr>
                <w:b/>
                <w:bCs/>
                <w:lang w:val="uk-UA"/>
              </w:rPr>
              <w:t> </w:t>
            </w:r>
          </w:p>
        </w:tc>
        <w:tc>
          <w:tcPr>
            <w:tcW w:w="456" w:type="dxa"/>
            <w:tcBorders>
              <w:top w:val="nil"/>
              <w:left w:val="nil"/>
              <w:bottom w:val="single" w:sz="4" w:space="0" w:color="auto"/>
              <w:right w:val="single" w:sz="4" w:space="0" w:color="auto"/>
            </w:tcBorders>
          </w:tcPr>
          <w:p w14:paraId="7847B018" w14:textId="5F9139FB" w:rsidR="000608FB" w:rsidRPr="006E32E7" w:rsidRDefault="000608FB" w:rsidP="000608FB">
            <w:pPr>
              <w:rPr>
                <w:b/>
                <w:bCs/>
                <w:lang w:val="uk-UA"/>
              </w:rPr>
            </w:pPr>
            <w:r w:rsidRPr="006E32E7">
              <w:rPr>
                <w:b/>
                <w:bCs/>
                <w:lang w:val="uk-UA"/>
              </w:rPr>
              <w:t>80</w:t>
            </w:r>
          </w:p>
        </w:tc>
      </w:tr>
      <w:bookmarkEnd w:id="7"/>
    </w:tbl>
    <w:p w14:paraId="5014E399" w14:textId="77777777" w:rsidR="00AF041F" w:rsidRPr="00AF041F" w:rsidRDefault="00AF041F" w:rsidP="00AF041F">
      <w:pPr>
        <w:ind w:left="7513" w:hanging="6946"/>
        <w:jc w:val="center"/>
        <w:rPr>
          <w:b/>
          <w:szCs w:val="28"/>
          <w:lang w:val="uk-UA"/>
        </w:rPr>
      </w:pPr>
    </w:p>
    <w:p w14:paraId="6042D4B5" w14:textId="77777777" w:rsidR="00AF041F" w:rsidRPr="00AF041F" w:rsidRDefault="00AF041F" w:rsidP="00AF041F">
      <w:pPr>
        <w:spacing w:line="360" w:lineRule="auto"/>
        <w:ind w:firstLine="567"/>
        <w:jc w:val="both"/>
        <w:rPr>
          <w:rFonts w:ascii="Times New Roman CYR" w:hAnsi="Times New Roman CYR" w:cs="Times New Roman CYR"/>
          <w:sz w:val="28"/>
          <w:szCs w:val="28"/>
          <w:lang w:val="uk-UA"/>
        </w:rPr>
      </w:pPr>
    </w:p>
    <w:p w14:paraId="5BF113DD" w14:textId="77777777" w:rsidR="00AF041F" w:rsidRPr="00AF041F" w:rsidRDefault="00AF041F" w:rsidP="00AF041F">
      <w:pPr>
        <w:ind w:firstLine="567"/>
        <w:rPr>
          <w:rFonts w:ascii="Times New Roman CYR" w:hAnsi="Times New Roman CYR" w:cs="Times New Roman CYR"/>
          <w:sz w:val="28"/>
          <w:szCs w:val="28"/>
          <w:u w:val="single"/>
          <w:lang w:val="uk-UA"/>
        </w:rPr>
      </w:pPr>
    </w:p>
    <w:p w14:paraId="7F80796C" w14:textId="7D0F5DCA" w:rsidR="00AF041F" w:rsidRDefault="00AF041F" w:rsidP="006E32E7">
      <w:pPr>
        <w:pageBreakBefore/>
        <w:shd w:val="clear" w:color="auto" w:fill="FFFFFF"/>
        <w:jc w:val="center"/>
      </w:pPr>
      <w:r>
        <w:rPr>
          <w:rFonts w:eastAsia="Times New Roman"/>
          <w:b/>
          <w:bCs/>
          <w:color w:val="000000"/>
          <w:sz w:val="28"/>
          <w:szCs w:val="28"/>
        </w:rPr>
        <w:lastRenderedPageBreak/>
        <w:t>ФОРМИ</w:t>
      </w:r>
      <w:r w:rsidR="000C466C">
        <w:rPr>
          <w:rFonts w:eastAsia="Times New Roman"/>
          <w:b/>
          <w:bCs/>
          <w:color w:val="000000"/>
          <w:sz w:val="28"/>
          <w:szCs w:val="28"/>
          <w:lang w:val="uk-UA"/>
        </w:rPr>
        <w:t xml:space="preserve"> </w:t>
      </w:r>
      <w:r>
        <w:rPr>
          <w:rFonts w:eastAsia="Times New Roman"/>
          <w:b/>
          <w:bCs/>
          <w:color w:val="000000"/>
          <w:sz w:val="28"/>
          <w:szCs w:val="28"/>
          <w:lang w:val="en-US"/>
        </w:rPr>
        <w:t>I</w:t>
      </w:r>
      <w:r w:rsidRPr="00AF041F">
        <w:rPr>
          <w:rFonts w:eastAsia="Times New Roman"/>
          <w:b/>
          <w:bCs/>
          <w:color w:val="000000"/>
          <w:sz w:val="28"/>
          <w:szCs w:val="28"/>
        </w:rPr>
        <w:t xml:space="preserve"> </w:t>
      </w:r>
      <w:r>
        <w:rPr>
          <w:rFonts w:eastAsia="Times New Roman"/>
          <w:b/>
          <w:bCs/>
          <w:color w:val="000000"/>
          <w:sz w:val="28"/>
          <w:szCs w:val="28"/>
        </w:rPr>
        <w:t>МЕТОДИ НАВЧАННЯ</w:t>
      </w:r>
    </w:p>
    <w:p w14:paraId="7EBF318C" w14:textId="026BDC7F" w:rsidR="00AF041F" w:rsidRDefault="00AF041F" w:rsidP="00AF041F">
      <w:pPr>
        <w:shd w:val="clear" w:color="auto" w:fill="FFFFFF"/>
        <w:spacing w:before="283" w:line="322" w:lineRule="exact"/>
        <w:ind w:left="523"/>
      </w:pPr>
      <w:r>
        <w:rPr>
          <w:rFonts w:eastAsia="Times New Roman"/>
          <w:b/>
          <w:bCs/>
          <w:i/>
          <w:iCs/>
          <w:color w:val="000000"/>
          <w:spacing w:val="-2"/>
          <w:sz w:val="28"/>
          <w:szCs w:val="28"/>
          <w:u w:val="single"/>
        </w:rPr>
        <w:t>Метод</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та форм</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w:t>
      </w:r>
      <w:proofErr w:type="spellStart"/>
      <w:r>
        <w:rPr>
          <w:rFonts w:eastAsia="Times New Roman"/>
          <w:b/>
          <w:bCs/>
          <w:i/>
          <w:iCs/>
          <w:color w:val="000000"/>
          <w:spacing w:val="-2"/>
          <w:sz w:val="28"/>
          <w:szCs w:val="28"/>
          <w:u w:val="single"/>
        </w:rPr>
        <w:t>оргашза</w:t>
      </w:r>
      <w:r w:rsidR="000C466C">
        <w:rPr>
          <w:rFonts w:eastAsia="Times New Roman"/>
          <w:b/>
          <w:bCs/>
          <w:i/>
          <w:iCs/>
          <w:color w:val="000000"/>
          <w:spacing w:val="-2"/>
          <w:sz w:val="28"/>
          <w:szCs w:val="28"/>
          <w:u w:val="single"/>
          <w:lang w:val="uk-UA"/>
        </w:rPr>
        <w:t>ії</w:t>
      </w:r>
      <w:proofErr w:type="spellEnd"/>
      <w:r>
        <w:rPr>
          <w:rFonts w:eastAsia="Times New Roman"/>
          <w:b/>
          <w:bCs/>
          <w:i/>
          <w:iCs/>
          <w:color w:val="000000"/>
          <w:spacing w:val="-2"/>
          <w:sz w:val="28"/>
          <w:szCs w:val="28"/>
          <w:u w:val="single"/>
        </w:rPr>
        <w:t xml:space="preserve"> та </w:t>
      </w:r>
      <w:r>
        <w:rPr>
          <w:rFonts w:eastAsia="Times New Roman"/>
          <w:b/>
          <w:bCs/>
          <w:i/>
          <w:iCs/>
          <w:color w:val="000000"/>
          <w:spacing w:val="-2"/>
          <w:sz w:val="28"/>
          <w:szCs w:val="28"/>
          <w:u w:val="single"/>
          <w:lang w:val="uk-UA"/>
        </w:rPr>
        <w:t xml:space="preserve">здійснення </w:t>
      </w:r>
      <w:proofErr w:type="spellStart"/>
      <w:r>
        <w:rPr>
          <w:rFonts w:eastAsia="Times New Roman"/>
          <w:b/>
          <w:bCs/>
          <w:i/>
          <w:iCs/>
          <w:color w:val="000000"/>
          <w:spacing w:val="-2"/>
          <w:sz w:val="28"/>
          <w:szCs w:val="28"/>
          <w:u w:val="single"/>
          <w:lang w:val="uk-UA"/>
        </w:rPr>
        <w:t>наечально-пізнаеальної</w:t>
      </w:r>
      <w:proofErr w:type="spellEnd"/>
    </w:p>
    <w:p w14:paraId="07DCB7E2" w14:textId="77777777" w:rsidR="00AF041F" w:rsidRDefault="00AF041F" w:rsidP="00AF041F">
      <w:pPr>
        <w:shd w:val="clear" w:color="auto" w:fill="FFFFFF"/>
        <w:spacing w:line="322" w:lineRule="exact"/>
        <w:jc w:val="center"/>
      </w:pPr>
      <w:r>
        <w:rPr>
          <w:rFonts w:eastAsia="Times New Roman"/>
          <w:b/>
          <w:bCs/>
          <w:i/>
          <w:iCs/>
          <w:color w:val="000000"/>
          <w:sz w:val="28"/>
          <w:szCs w:val="28"/>
          <w:u w:val="single"/>
          <w:lang w:val="uk-UA"/>
        </w:rPr>
        <w:t>діяльності</w:t>
      </w:r>
    </w:p>
    <w:p w14:paraId="5985CCD1" w14:textId="77777777" w:rsidR="000C466C" w:rsidRDefault="000C466C" w:rsidP="000C466C">
      <w:pPr>
        <w:ind w:firstLine="567"/>
        <w:jc w:val="both"/>
        <w:rPr>
          <w:b/>
          <w:bCs/>
          <w:i/>
          <w:sz w:val="28"/>
          <w:szCs w:val="28"/>
        </w:rPr>
      </w:pPr>
    </w:p>
    <w:p w14:paraId="7FC24954" w14:textId="7EF6B4DF" w:rsidR="000C466C" w:rsidRPr="001E2E8D" w:rsidRDefault="000C466C" w:rsidP="000C466C">
      <w:pPr>
        <w:ind w:firstLine="567"/>
        <w:jc w:val="both"/>
        <w:rPr>
          <w:b/>
          <w:bCs/>
          <w:i/>
          <w:sz w:val="28"/>
          <w:szCs w:val="28"/>
        </w:rPr>
      </w:pPr>
      <w:r w:rsidRPr="001E2E8D">
        <w:rPr>
          <w:b/>
          <w:bCs/>
          <w:i/>
          <w:sz w:val="28"/>
          <w:szCs w:val="28"/>
        </w:rPr>
        <w:t xml:space="preserve">1. За </w:t>
      </w:r>
      <w:proofErr w:type="spellStart"/>
      <w:r w:rsidRPr="001E2E8D">
        <w:rPr>
          <w:b/>
          <w:bCs/>
          <w:i/>
          <w:sz w:val="28"/>
          <w:szCs w:val="28"/>
        </w:rPr>
        <w:t>джерелом</w:t>
      </w:r>
      <w:proofErr w:type="spellEnd"/>
      <w:r w:rsidRPr="001E2E8D">
        <w:rPr>
          <w:b/>
          <w:bCs/>
          <w:i/>
          <w:sz w:val="28"/>
          <w:szCs w:val="28"/>
        </w:rPr>
        <w:t xml:space="preserve"> </w:t>
      </w:r>
      <w:proofErr w:type="spellStart"/>
      <w:r w:rsidRPr="001E2E8D">
        <w:rPr>
          <w:b/>
          <w:bCs/>
          <w:i/>
          <w:sz w:val="28"/>
          <w:szCs w:val="28"/>
        </w:rPr>
        <w:t>інформації</w:t>
      </w:r>
      <w:proofErr w:type="spellEnd"/>
      <w:r w:rsidRPr="001E2E8D">
        <w:rPr>
          <w:b/>
          <w:bCs/>
          <w:i/>
          <w:sz w:val="28"/>
          <w:szCs w:val="28"/>
        </w:rPr>
        <w:t xml:space="preserve">: </w:t>
      </w:r>
    </w:p>
    <w:p w14:paraId="5B84084F" w14:textId="4D5723E0" w:rsidR="000C466C" w:rsidRPr="001E2E8D"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Pr>
          <w:rFonts w:ascii="Times New Roman" w:hAnsi="Times New Roman" w:cs="Times New Roman"/>
          <w:bCs/>
          <w:i/>
          <w:sz w:val="28"/>
          <w:szCs w:val="28"/>
        </w:rPr>
        <w:t xml:space="preserve"> </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33FB502" w14:textId="52E9359E"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6E32E7">
        <w:rPr>
          <w:rFonts w:ascii="Times New Roman" w:hAnsi="Times New Roman" w:cs="Times New Roman"/>
          <w:bCs/>
          <w:i/>
          <w:sz w:val="28"/>
          <w:szCs w:val="28"/>
        </w:rPr>
        <w:t xml:space="preserve">наочні: </w:t>
      </w:r>
      <w:r w:rsidRPr="006E32E7">
        <w:rPr>
          <w:rFonts w:ascii="Times New Roman" w:hAnsi="Times New Roman" w:cs="Times New Roman"/>
          <w:sz w:val="28"/>
          <w:szCs w:val="28"/>
        </w:rPr>
        <w:t xml:space="preserve">спостереження, ілюстрація, демонстрація; </w:t>
      </w:r>
    </w:p>
    <w:p w14:paraId="6E1006A9" w14:textId="518E15DA"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6E32E7">
        <w:rPr>
          <w:rFonts w:ascii="Times New Roman" w:hAnsi="Times New Roman" w:cs="Times New Roman"/>
          <w:bCs/>
          <w:i/>
          <w:sz w:val="28"/>
          <w:szCs w:val="28"/>
        </w:rPr>
        <w:t>практичні</w:t>
      </w:r>
      <w:r w:rsidRPr="006E32E7">
        <w:rPr>
          <w:rFonts w:ascii="Times New Roman" w:hAnsi="Times New Roman" w:cs="Times New Roman"/>
          <w:i/>
          <w:sz w:val="28"/>
          <w:szCs w:val="28"/>
        </w:rPr>
        <w:t xml:space="preserve">: </w:t>
      </w:r>
      <w:r w:rsidRPr="006E32E7">
        <w:rPr>
          <w:rFonts w:ascii="Times New Roman" w:hAnsi="Times New Roman" w:cs="Times New Roman"/>
          <w:bCs/>
          <w:sz w:val="28"/>
          <w:szCs w:val="28"/>
        </w:rPr>
        <w:t>вправи.</w:t>
      </w:r>
    </w:p>
    <w:p w14:paraId="77DC61D3" w14:textId="77777777" w:rsidR="000C466C" w:rsidRPr="006E32E7" w:rsidRDefault="000C466C" w:rsidP="000C466C">
      <w:pPr>
        <w:tabs>
          <w:tab w:val="left" w:pos="284"/>
        </w:tabs>
        <w:ind w:firstLine="567"/>
        <w:jc w:val="both"/>
        <w:rPr>
          <w:b/>
          <w:bCs/>
          <w:sz w:val="28"/>
          <w:szCs w:val="28"/>
          <w:lang w:val="uk-UA"/>
        </w:rPr>
      </w:pPr>
      <w:r w:rsidRPr="006E32E7">
        <w:rPr>
          <w:b/>
          <w:bCs/>
          <w:i/>
          <w:sz w:val="28"/>
          <w:szCs w:val="28"/>
          <w:lang w:val="uk-UA"/>
        </w:rPr>
        <w:t xml:space="preserve">2. За логікою передачі і сприйняття навчальної інформації: </w:t>
      </w:r>
      <w:r w:rsidRPr="006E32E7">
        <w:rPr>
          <w:bCs/>
          <w:sz w:val="28"/>
          <w:szCs w:val="28"/>
          <w:lang w:val="uk-UA"/>
        </w:rPr>
        <w:t>індуктивні, дедуктивні, аналітичні, синтетичні.</w:t>
      </w:r>
    </w:p>
    <w:p w14:paraId="5CA1D329" w14:textId="77777777" w:rsidR="000C466C" w:rsidRPr="006E32E7" w:rsidRDefault="000C466C" w:rsidP="000C466C">
      <w:pPr>
        <w:ind w:firstLine="567"/>
        <w:jc w:val="both"/>
        <w:rPr>
          <w:b/>
          <w:bCs/>
          <w:sz w:val="28"/>
          <w:szCs w:val="28"/>
          <w:lang w:val="uk-UA"/>
        </w:rPr>
      </w:pPr>
      <w:r w:rsidRPr="006E32E7">
        <w:rPr>
          <w:b/>
          <w:bCs/>
          <w:i/>
          <w:sz w:val="28"/>
          <w:szCs w:val="28"/>
          <w:lang w:val="uk-UA"/>
        </w:rPr>
        <w:t xml:space="preserve">3. За ступенем самостійності </w:t>
      </w:r>
      <w:proofErr w:type="spellStart"/>
      <w:r w:rsidRPr="006E32E7">
        <w:rPr>
          <w:b/>
          <w:bCs/>
          <w:i/>
          <w:sz w:val="28"/>
          <w:szCs w:val="28"/>
          <w:lang w:val="uk-UA"/>
        </w:rPr>
        <w:t>мислення:</w:t>
      </w:r>
      <w:r w:rsidRPr="006E32E7">
        <w:rPr>
          <w:bCs/>
          <w:sz w:val="28"/>
          <w:szCs w:val="28"/>
          <w:lang w:val="uk-UA"/>
        </w:rPr>
        <w:t>репродуктивні</w:t>
      </w:r>
      <w:proofErr w:type="spellEnd"/>
      <w:r w:rsidRPr="006E32E7">
        <w:rPr>
          <w:bCs/>
          <w:sz w:val="28"/>
          <w:szCs w:val="28"/>
          <w:lang w:val="uk-UA"/>
        </w:rPr>
        <w:t>, пошукові, дослідницькі.</w:t>
      </w:r>
    </w:p>
    <w:p w14:paraId="472EC14F" w14:textId="77777777" w:rsidR="000C466C" w:rsidRPr="006E32E7" w:rsidRDefault="000C466C" w:rsidP="000C466C">
      <w:pPr>
        <w:ind w:firstLine="567"/>
        <w:jc w:val="both"/>
        <w:rPr>
          <w:bCs/>
          <w:sz w:val="28"/>
          <w:szCs w:val="28"/>
          <w:lang w:val="uk-UA"/>
        </w:rPr>
      </w:pPr>
      <w:r w:rsidRPr="006E32E7">
        <w:rPr>
          <w:b/>
          <w:bCs/>
          <w:i/>
          <w:sz w:val="28"/>
          <w:szCs w:val="28"/>
          <w:lang w:val="uk-UA"/>
        </w:rPr>
        <w:t xml:space="preserve">4. За ступенем керування навчальною </w:t>
      </w:r>
      <w:proofErr w:type="spellStart"/>
      <w:r w:rsidRPr="006E32E7">
        <w:rPr>
          <w:b/>
          <w:bCs/>
          <w:i/>
          <w:sz w:val="28"/>
          <w:szCs w:val="28"/>
          <w:lang w:val="uk-UA"/>
        </w:rPr>
        <w:t>діяльністю:</w:t>
      </w:r>
      <w:r w:rsidRPr="006E32E7">
        <w:rPr>
          <w:bCs/>
          <w:sz w:val="28"/>
          <w:szCs w:val="28"/>
          <w:lang w:val="uk-UA"/>
        </w:rPr>
        <w:t>під</w:t>
      </w:r>
      <w:proofErr w:type="spellEnd"/>
      <w:r w:rsidRPr="006E32E7">
        <w:rPr>
          <w:bCs/>
          <w:sz w:val="28"/>
          <w:szCs w:val="28"/>
          <w:lang w:val="uk-UA"/>
        </w:rPr>
        <w:t xml:space="preserve"> керівництвом викладача; самостійна робота студентів із книгою; виконання індивідуальних навчальних проектів.</w:t>
      </w:r>
    </w:p>
    <w:p w14:paraId="67BABF60" w14:textId="77777777" w:rsidR="000C466C" w:rsidRPr="006E32E7" w:rsidRDefault="000C466C" w:rsidP="000C466C">
      <w:pPr>
        <w:jc w:val="center"/>
        <w:rPr>
          <w:b/>
          <w:bCs/>
          <w:sz w:val="28"/>
          <w:szCs w:val="28"/>
          <w:lang w:val="uk-UA"/>
        </w:rPr>
      </w:pPr>
    </w:p>
    <w:p w14:paraId="024CB140" w14:textId="2F2ACAF7" w:rsidR="000C466C" w:rsidRPr="006E32E7" w:rsidRDefault="000C466C" w:rsidP="000C466C">
      <w:pPr>
        <w:jc w:val="center"/>
        <w:rPr>
          <w:b/>
          <w:bCs/>
          <w:i/>
          <w:iCs/>
          <w:sz w:val="28"/>
          <w:szCs w:val="28"/>
          <w:u w:val="single"/>
          <w:lang w:val="uk-UA"/>
        </w:rPr>
      </w:pPr>
      <w:r w:rsidRPr="006E32E7">
        <w:rPr>
          <w:b/>
          <w:bCs/>
          <w:i/>
          <w:iCs/>
          <w:sz w:val="28"/>
          <w:szCs w:val="28"/>
          <w:u w:val="single"/>
          <w:lang w:val="uk-UA"/>
        </w:rPr>
        <w:t>Методи стимулювання інтересу до навчання і мотивації навчально-пізнавальної діяльності</w:t>
      </w:r>
    </w:p>
    <w:p w14:paraId="5338A2E4" w14:textId="77777777" w:rsidR="000C466C" w:rsidRPr="006E32E7" w:rsidRDefault="000C466C" w:rsidP="000C466C">
      <w:pPr>
        <w:jc w:val="center"/>
        <w:rPr>
          <w:b/>
          <w:bCs/>
          <w:i/>
          <w:sz w:val="28"/>
          <w:szCs w:val="28"/>
          <w:lang w:val="uk-UA"/>
        </w:rPr>
      </w:pPr>
    </w:p>
    <w:p w14:paraId="3ECDD8FA" w14:textId="77777777" w:rsidR="000C466C" w:rsidRPr="006E32E7" w:rsidRDefault="000C466C" w:rsidP="000C466C">
      <w:pPr>
        <w:ind w:firstLine="567"/>
        <w:jc w:val="both"/>
        <w:rPr>
          <w:bCs/>
          <w:sz w:val="28"/>
          <w:szCs w:val="28"/>
          <w:lang w:val="uk-UA"/>
        </w:rPr>
      </w:pPr>
      <w:r w:rsidRPr="006E32E7">
        <w:rPr>
          <w:b/>
          <w:bCs/>
          <w:i/>
          <w:sz w:val="28"/>
          <w:szCs w:val="28"/>
          <w:lang w:val="uk-UA"/>
        </w:rPr>
        <w:t>Методи стимулювання інтересу до навчання:</w:t>
      </w:r>
      <w:r w:rsidRPr="006E32E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7A09B89F" w14:textId="77777777" w:rsidR="000C466C" w:rsidRPr="006E32E7" w:rsidRDefault="000C466C" w:rsidP="000C466C">
      <w:pPr>
        <w:jc w:val="center"/>
        <w:rPr>
          <w:i/>
          <w:iCs/>
          <w:sz w:val="28"/>
          <w:szCs w:val="28"/>
          <w:u w:val="single"/>
          <w:lang w:val="uk-UA"/>
        </w:rPr>
      </w:pPr>
    </w:p>
    <w:p w14:paraId="61FCA8BE" w14:textId="01838FA8" w:rsidR="000C466C" w:rsidRPr="006E32E7" w:rsidRDefault="000C466C" w:rsidP="000C466C">
      <w:pPr>
        <w:jc w:val="center"/>
        <w:rPr>
          <w:b/>
          <w:bCs/>
          <w:i/>
          <w:iCs/>
          <w:sz w:val="28"/>
          <w:szCs w:val="28"/>
          <w:lang w:val="uk-UA"/>
        </w:rPr>
      </w:pPr>
      <w:r w:rsidRPr="006E32E7">
        <w:rPr>
          <w:b/>
          <w:bCs/>
          <w:i/>
          <w:iCs/>
          <w:sz w:val="28"/>
          <w:szCs w:val="28"/>
          <w:u w:val="single"/>
          <w:lang w:val="uk-UA"/>
        </w:rPr>
        <w:t>Інклюзивні методи навчання</w:t>
      </w:r>
    </w:p>
    <w:p w14:paraId="34E259F7" w14:textId="77777777" w:rsidR="000C466C" w:rsidRPr="006E32E7" w:rsidRDefault="000C466C" w:rsidP="000C466C">
      <w:pPr>
        <w:jc w:val="center"/>
        <w:rPr>
          <w:b/>
          <w:bCs/>
          <w:sz w:val="28"/>
          <w:szCs w:val="28"/>
          <w:lang w:val="uk-UA"/>
        </w:rPr>
      </w:pPr>
    </w:p>
    <w:p w14:paraId="6AA22382" w14:textId="77777777" w:rsidR="000C466C" w:rsidRPr="006E32E7" w:rsidRDefault="000C466C" w:rsidP="000C466C">
      <w:pPr>
        <w:ind w:firstLine="709"/>
        <w:jc w:val="both"/>
        <w:rPr>
          <w:sz w:val="28"/>
          <w:szCs w:val="28"/>
          <w:lang w:val="uk-UA"/>
        </w:rPr>
      </w:pPr>
      <w:r w:rsidRPr="006E32E7">
        <w:rPr>
          <w:sz w:val="28"/>
          <w:szCs w:val="28"/>
          <w:lang w:val="uk-UA"/>
        </w:rPr>
        <w:t>1. Методи формування свідомості: бесіда, диспут, лекція, приклад, пояснення, переконання.</w:t>
      </w:r>
    </w:p>
    <w:p w14:paraId="693916B4" w14:textId="77777777" w:rsidR="000C466C" w:rsidRPr="006E32E7" w:rsidRDefault="000C466C" w:rsidP="000C466C">
      <w:pPr>
        <w:ind w:firstLine="709"/>
        <w:jc w:val="both"/>
        <w:rPr>
          <w:sz w:val="28"/>
          <w:szCs w:val="28"/>
          <w:lang w:val="uk-UA"/>
        </w:rPr>
      </w:pPr>
      <w:r w:rsidRPr="006E32E7">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4E28E77C" w14:textId="77777777" w:rsidR="000C466C" w:rsidRPr="006E32E7" w:rsidRDefault="000C466C" w:rsidP="000C466C">
      <w:pPr>
        <w:ind w:firstLine="709"/>
        <w:jc w:val="both"/>
        <w:rPr>
          <w:sz w:val="28"/>
          <w:szCs w:val="28"/>
          <w:lang w:val="uk-UA"/>
        </w:rPr>
      </w:pPr>
      <w:r w:rsidRPr="006E32E7">
        <w:rPr>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2454FB3" w14:textId="77777777" w:rsidR="000C466C" w:rsidRPr="006E32E7" w:rsidRDefault="000C466C" w:rsidP="000C466C">
      <w:pPr>
        <w:ind w:firstLine="709"/>
        <w:jc w:val="both"/>
        <w:rPr>
          <w:sz w:val="28"/>
          <w:szCs w:val="28"/>
          <w:lang w:val="uk-UA"/>
        </w:rPr>
      </w:pPr>
      <w:r w:rsidRPr="006E32E7">
        <w:rPr>
          <w:sz w:val="28"/>
          <w:szCs w:val="28"/>
          <w:lang w:val="uk-UA"/>
        </w:rPr>
        <w:t xml:space="preserve">4. Метод самовиховання: самопізнання, </w:t>
      </w:r>
      <w:proofErr w:type="spellStart"/>
      <w:r w:rsidRPr="006E32E7">
        <w:rPr>
          <w:sz w:val="28"/>
          <w:szCs w:val="28"/>
          <w:lang w:val="uk-UA"/>
        </w:rPr>
        <w:t>самооцінювання</w:t>
      </w:r>
      <w:proofErr w:type="spellEnd"/>
      <w:r w:rsidRPr="006E32E7">
        <w:rPr>
          <w:sz w:val="28"/>
          <w:szCs w:val="28"/>
          <w:lang w:val="uk-UA"/>
        </w:rPr>
        <w:t>, саморегуляція.</w:t>
      </w:r>
    </w:p>
    <w:p w14:paraId="080F3CBB" w14:textId="77777777" w:rsidR="000C466C" w:rsidRPr="006E32E7" w:rsidRDefault="000C466C" w:rsidP="000C466C">
      <w:pPr>
        <w:ind w:firstLine="709"/>
        <w:jc w:val="both"/>
        <w:rPr>
          <w:sz w:val="28"/>
          <w:szCs w:val="28"/>
          <w:lang w:val="uk-UA"/>
        </w:rPr>
      </w:pPr>
      <w:r w:rsidRPr="006E32E7">
        <w:rPr>
          <w:sz w:val="28"/>
          <w:szCs w:val="28"/>
          <w:lang w:val="uk-UA"/>
        </w:rPr>
        <w:t>5. Методи соціально-психологічної допомоги: психологічне консультування, аутотренінг, стимуляційні ігри.</w:t>
      </w:r>
    </w:p>
    <w:p w14:paraId="4B9975F9" w14:textId="77777777" w:rsidR="000C466C" w:rsidRPr="006E32E7" w:rsidRDefault="000C466C" w:rsidP="000C466C">
      <w:pPr>
        <w:ind w:firstLine="709"/>
        <w:jc w:val="both"/>
        <w:rPr>
          <w:sz w:val="28"/>
          <w:szCs w:val="28"/>
          <w:lang w:val="uk-UA"/>
        </w:rPr>
      </w:pPr>
      <w:r w:rsidRPr="006E32E7">
        <w:rPr>
          <w:sz w:val="28"/>
          <w:szCs w:val="28"/>
          <w:lang w:val="uk-UA"/>
        </w:rPr>
        <w:t>6. Спеціальні методи: патронат, супровід, тренінг, медіація.</w:t>
      </w:r>
    </w:p>
    <w:p w14:paraId="594FB975" w14:textId="77777777" w:rsidR="000C466C" w:rsidRPr="006E32E7" w:rsidRDefault="000C466C" w:rsidP="000C466C">
      <w:pPr>
        <w:ind w:firstLine="709"/>
        <w:jc w:val="both"/>
        <w:rPr>
          <w:sz w:val="28"/>
          <w:szCs w:val="28"/>
          <w:lang w:val="uk-UA"/>
        </w:rPr>
      </w:pPr>
      <w:r w:rsidRPr="006E32E7">
        <w:rPr>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58CBC5" w14:textId="628A9BD6" w:rsidR="00AF041F" w:rsidRPr="006E32E7" w:rsidRDefault="000C466C" w:rsidP="000C466C">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E32E7" w:rsidSect="005E442E">
          <w:pgSz w:w="11909" w:h="16838"/>
          <w:pgMar w:top="1134" w:right="567" w:bottom="964" w:left="1701" w:header="720" w:footer="720" w:gutter="0"/>
          <w:cols w:space="60"/>
          <w:noEndnote/>
        </w:sectPr>
      </w:pPr>
      <w:r w:rsidRPr="006E32E7">
        <w:rPr>
          <w:i/>
          <w:szCs w:val="28"/>
          <w:lang w:val="uk-UA"/>
        </w:rPr>
        <w:br w:type="page"/>
      </w:r>
    </w:p>
    <w:p w14:paraId="028E418D" w14:textId="6A3CDFF1" w:rsidR="00AF041F" w:rsidRDefault="00AF041F" w:rsidP="00AF041F">
      <w:pPr>
        <w:shd w:val="clear" w:color="auto" w:fill="FFFFFF"/>
        <w:spacing w:line="322" w:lineRule="exact"/>
        <w:ind w:right="5" w:firstLine="566"/>
        <w:jc w:val="both"/>
        <w:rPr>
          <w:rFonts w:eastAsia="Times New Roman"/>
          <w:color w:val="000000"/>
          <w:sz w:val="28"/>
          <w:szCs w:val="28"/>
          <w:lang w:val="uk-UA"/>
        </w:rPr>
      </w:pPr>
      <w:r w:rsidRPr="006E32E7">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C681836" w14:textId="77777777" w:rsidR="006E32E7" w:rsidRPr="006E32E7" w:rsidRDefault="006E32E7" w:rsidP="00AF041F">
      <w:pPr>
        <w:shd w:val="clear" w:color="auto" w:fill="FFFFFF"/>
        <w:spacing w:line="322" w:lineRule="exact"/>
        <w:ind w:right="5" w:firstLine="566"/>
        <w:jc w:val="both"/>
        <w:rPr>
          <w:lang w:val="uk-UA"/>
        </w:rPr>
      </w:pPr>
    </w:p>
    <w:p w14:paraId="267570CD" w14:textId="2D24722C" w:rsidR="00AF041F" w:rsidRPr="006E32E7" w:rsidRDefault="00AF041F" w:rsidP="006E32E7">
      <w:pPr>
        <w:shd w:val="clear" w:color="auto" w:fill="FFFFFF"/>
        <w:spacing w:before="5" w:line="322" w:lineRule="exact"/>
        <w:ind w:right="288" w:firstLine="490"/>
        <w:jc w:val="center"/>
        <w:rPr>
          <w:lang w:val="uk-UA"/>
        </w:rPr>
      </w:pPr>
      <w:r w:rsidRPr="006E32E7">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E32E7">
        <w:rPr>
          <w:rFonts w:eastAsia="Times New Roman"/>
          <w:b/>
          <w:bCs/>
          <w:i/>
          <w:iCs/>
          <w:color w:val="000000"/>
          <w:sz w:val="28"/>
          <w:szCs w:val="28"/>
          <w:u w:val="single"/>
          <w:lang w:val="uk-UA"/>
        </w:rPr>
        <w:t>пізнавальної діяльності</w:t>
      </w:r>
    </w:p>
    <w:p w14:paraId="02753342" w14:textId="70E3F041" w:rsidR="00AF041F" w:rsidRPr="006E32E7" w:rsidRDefault="006E32E7" w:rsidP="00AF041F">
      <w:pPr>
        <w:shd w:val="clear" w:color="auto" w:fill="FFFFFF"/>
        <w:spacing w:line="322" w:lineRule="exact"/>
        <w:ind w:right="5" w:firstLine="566"/>
        <w:jc w:val="both"/>
        <w:rPr>
          <w:lang w:val="uk-UA"/>
        </w:rPr>
      </w:pPr>
      <w:r>
        <w:rPr>
          <w:rFonts w:eastAsia="Times New Roman"/>
          <w:color w:val="000000"/>
          <w:sz w:val="28"/>
          <w:szCs w:val="28"/>
          <w:lang w:val="uk-UA"/>
        </w:rPr>
        <w:t>Н</w:t>
      </w:r>
      <w:r w:rsidR="00AF041F" w:rsidRPr="006E32E7">
        <w:rPr>
          <w:rFonts w:eastAsia="Times New Roman"/>
          <w:color w:val="000000"/>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E32E7" w:rsidRDefault="00AF041F" w:rsidP="00AF041F">
      <w:pPr>
        <w:shd w:val="clear" w:color="auto" w:fill="FFFFFF"/>
        <w:spacing w:line="322" w:lineRule="exact"/>
        <w:ind w:right="5" w:firstLine="566"/>
        <w:jc w:val="both"/>
        <w:rPr>
          <w:lang w:val="uk-UA"/>
        </w:rPr>
      </w:pPr>
      <w:r w:rsidRPr="006E32E7">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93E7BE9" w14:textId="77777777" w:rsidR="006E32E7" w:rsidRDefault="006E32E7" w:rsidP="00AF041F">
      <w:pPr>
        <w:shd w:val="clear" w:color="auto" w:fill="FFFFFF"/>
        <w:spacing w:before="5" w:line="322" w:lineRule="exact"/>
        <w:ind w:right="5"/>
        <w:jc w:val="center"/>
        <w:rPr>
          <w:rFonts w:eastAsia="Times New Roman"/>
          <w:b/>
          <w:bCs/>
          <w:i/>
          <w:iCs/>
          <w:color w:val="000000"/>
          <w:sz w:val="28"/>
          <w:szCs w:val="28"/>
          <w:u w:val="single"/>
          <w:lang w:val="uk-UA"/>
        </w:rPr>
      </w:pPr>
    </w:p>
    <w:p w14:paraId="4DB401F6" w14:textId="17B942A5" w:rsidR="00AF041F" w:rsidRPr="006E32E7" w:rsidRDefault="00AF041F" w:rsidP="00AF041F">
      <w:pPr>
        <w:shd w:val="clear" w:color="auto" w:fill="FFFFFF"/>
        <w:spacing w:before="5" w:line="322" w:lineRule="exact"/>
        <w:ind w:right="5"/>
        <w:jc w:val="center"/>
        <w:rPr>
          <w:lang w:val="uk-UA"/>
        </w:rPr>
      </w:pPr>
      <w:r w:rsidRPr="006E32E7">
        <w:rPr>
          <w:rFonts w:eastAsia="Times New Roman"/>
          <w:b/>
          <w:bCs/>
          <w:i/>
          <w:iCs/>
          <w:color w:val="000000"/>
          <w:sz w:val="28"/>
          <w:szCs w:val="28"/>
          <w:u w:val="single"/>
          <w:lang w:val="uk-UA"/>
        </w:rPr>
        <w:t>Інклюзивні методи навчання</w:t>
      </w:r>
    </w:p>
    <w:p w14:paraId="0DBC21D9" w14:textId="77777777" w:rsidR="00AF041F" w:rsidRPr="006E32E7" w:rsidRDefault="00AF041F" w:rsidP="00AF041F">
      <w:pPr>
        <w:numPr>
          <w:ilvl w:val="0"/>
          <w:numId w:val="20"/>
        </w:numPr>
        <w:shd w:val="clear" w:color="auto" w:fill="FFFFFF"/>
        <w:tabs>
          <w:tab w:val="left" w:pos="1094"/>
        </w:tabs>
        <w:spacing w:line="322" w:lineRule="exact"/>
        <w:ind w:right="10" w:firstLine="706"/>
        <w:jc w:val="both"/>
        <w:rPr>
          <w:color w:val="000000"/>
          <w:spacing w:val="-1"/>
          <w:sz w:val="28"/>
          <w:szCs w:val="28"/>
          <w:lang w:val="uk-UA"/>
        </w:rPr>
      </w:pPr>
      <w:r w:rsidRPr="006E32E7">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E32E7" w:rsidRDefault="00AF041F" w:rsidP="00AF041F">
      <w:pPr>
        <w:numPr>
          <w:ilvl w:val="0"/>
          <w:numId w:val="20"/>
        </w:numPr>
        <w:shd w:val="clear" w:color="auto" w:fill="FFFFFF"/>
        <w:tabs>
          <w:tab w:val="left" w:pos="1094"/>
        </w:tabs>
        <w:spacing w:line="322" w:lineRule="exact"/>
        <w:ind w:firstLine="706"/>
        <w:jc w:val="both"/>
        <w:rPr>
          <w:color w:val="000000"/>
          <w:spacing w:val="-1"/>
          <w:sz w:val="28"/>
          <w:szCs w:val="28"/>
          <w:lang w:val="uk-UA"/>
        </w:rPr>
      </w:pPr>
      <w:r w:rsidRPr="006E32E7">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E32E7" w:rsidRDefault="00AF041F" w:rsidP="00AF041F">
      <w:pPr>
        <w:shd w:val="clear" w:color="auto" w:fill="FFFFFF"/>
        <w:tabs>
          <w:tab w:val="left" w:pos="1133"/>
        </w:tabs>
        <w:spacing w:line="322" w:lineRule="exact"/>
        <w:ind w:right="10" w:firstLine="706"/>
        <w:jc w:val="both"/>
        <w:rPr>
          <w:lang w:val="uk-UA"/>
        </w:rPr>
      </w:pPr>
      <w:r w:rsidRPr="006E32E7">
        <w:rPr>
          <w:color w:val="000000"/>
          <w:spacing w:val="-1"/>
          <w:sz w:val="28"/>
          <w:szCs w:val="28"/>
          <w:lang w:val="uk-UA"/>
        </w:rPr>
        <w:t>3.</w:t>
      </w:r>
      <w:r w:rsidRPr="006E32E7">
        <w:rPr>
          <w:color w:val="000000"/>
          <w:sz w:val="28"/>
          <w:szCs w:val="28"/>
          <w:lang w:val="uk-UA"/>
        </w:rPr>
        <w:tab/>
      </w:r>
      <w:r w:rsidRPr="006E32E7">
        <w:rPr>
          <w:rFonts w:eastAsia="Times New Roman"/>
          <w:color w:val="000000"/>
          <w:sz w:val="28"/>
          <w:szCs w:val="28"/>
          <w:lang w:val="uk-UA"/>
        </w:rPr>
        <w:t>Методи мотивації та стимулювання: вимога, громадська думка.</w:t>
      </w:r>
      <w:r w:rsidRPr="006E32E7">
        <w:rPr>
          <w:rFonts w:eastAsia="Times New Roman"/>
          <w:color w:val="000000"/>
          <w:sz w:val="28"/>
          <w:szCs w:val="28"/>
          <w:lang w:val="uk-UA"/>
        </w:rPr>
        <w:br/>
        <w:t>Вважаємо, що неприпустимо застосовувати в інклюзивному вихованні методи</w:t>
      </w:r>
      <w:r w:rsidRPr="006E32E7">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4.</w:t>
      </w:r>
      <w:r w:rsidRPr="006E32E7">
        <w:rPr>
          <w:color w:val="000000"/>
          <w:sz w:val="28"/>
          <w:szCs w:val="28"/>
          <w:lang w:val="uk-UA"/>
        </w:rPr>
        <w:tab/>
      </w:r>
      <w:r w:rsidRPr="006E32E7">
        <w:rPr>
          <w:rFonts w:eastAsia="Times New Roman"/>
          <w:color w:val="000000"/>
          <w:sz w:val="28"/>
          <w:szCs w:val="28"/>
          <w:lang w:val="uk-UA"/>
        </w:rPr>
        <w:t xml:space="preserve">Метод самовиховання: самопізнання, </w:t>
      </w:r>
      <w:proofErr w:type="spellStart"/>
      <w:r w:rsidRPr="006E32E7">
        <w:rPr>
          <w:rFonts w:eastAsia="Times New Roman"/>
          <w:color w:val="000000"/>
          <w:sz w:val="28"/>
          <w:szCs w:val="28"/>
          <w:lang w:val="uk-UA"/>
        </w:rPr>
        <w:t>самооцінювання</w:t>
      </w:r>
      <w:proofErr w:type="spellEnd"/>
      <w:r w:rsidRPr="006E32E7">
        <w:rPr>
          <w:rFonts w:eastAsia="Times New Roman"/>
          <w:color w:val="000000"/>
          <w:sz w:val="28"/>
          <w:szCs w:val="28"/>
          <w:lang w:val="uk-UA"/>
        </w:rPr>
        <w:t>, саморегуляція.</w:t>
      </w:r>
    </w:p>
    <w:p w14:paraId="527B3E46" w14:textId="77777777" w:rsidR="00AF041F" w:rsidRPr="006E32E7" w:rsidRDefault="00AF041F" w:rsidP="00AF041F">
      <w:pPr>
        <w:shd w:val="clear" w:color="auto" w:fill="FFFFFF"/>
        <w:tabs>
          <w:tab w:val="left" w:pos="1421"/>
          <w:tab w:val="left" w:pos="2851"/>
          <w:tab w:val="left" w:pos="6307"/>
          <w:tab w:val="left" w:pos="8045"/>
        </w:tabs>
        <w:spacing w:line="322" w:lineRule="exact"/>
        <w:ind w:right="5" w:firstLine="706"/>
        <w:jc w:val="both"/>
        <w:rPr>
          <w:lang w:val="uk-UA"/>
        </w:rPr>
      </w:pPr>
      <w:r w:rsidRPr="006E32E7">
        <w:rPr>
          <w:color w:val="000000"/>
          <w:spacing w:val="-1"/>
          <w:sz w:val="28"/>
          <w:szCs w:val="28"/>
          <w:lang w:val="uk-UA"/>
        </w:rPr>
        <w:t>5.</w:t>
      </w:r>
      <w:r w:rsidRPr="006E32E7">
        <w:rPr>
          <w:color w:val="000000"/>
          <w:sz w:val="28"/>
          <w:szCs w:val="28"/>
          <w:lang w:val="uk-UA"/>
        </w:rPr>
        <w:tab/>
      </w:r>
      <w:r w:rsidRPr="006E32E7">
        <w:rPr>
          <w:rFonts w:eastAsia="Times New Roman"/>
          <w:color w:val="000000"/>
          <w:spacing w:val="-2"/>
          <w:sz w:val="28"/>
          <w:szCs w:val="28"/>
          <w:lang w:val="uk-UA"/>
        </w:rPr>
        <w:t>Методи</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соціально-психологічної</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допомоги:</w:t>
      </w:r>
      <w:r w:rsidRPr="006E32E7">
        <w:rPr>
          <w:rFonts w:ascii="Arial" w:eastAsia="Times New Roman" w:cs="Arial"/>
          <w:color w:val="000000"/>
          <w:sz w:val="28"/>
          <w:szCs w:val="28"/>
          <w:lang w:val="uk-UA"/>
        </w:rPr>
        <w:tab/>
      </w:r>
      <w:r w:rsidRPr="006E32E7">
        <w:rPr>
          <w:rFonts w:eastAsia="Times New Roman"/>
          <w:color w:val="000000"/>
          <w:spacing w:val="-2"/>
          <w:sz w:val="28"/>
          <w:szCs w:val="28"/>
          <w:lang w:val="uk-UA"/>
        </w:rPr>
        <w:t>психологічне</w:t>
      </w:r>
      <w:r w:rsidRPr="006E32E7">
        <w:rPr>
          <w:rFonts w:eastAsia="Times New Roman"/>
          <w:color w:val="000000"/>
          <w:spacing w:val="-2"/>
          <w:sz w:val="28"/>
          <w:szCs w:val="28"/>
          <w:lang w:val="uk-UA"/>
        </w:rPr>
        <w:br/>
      </w:r>
      <w:r w:rsidRPr="006E32E7">
        <w:rPr>
          <w:rFonts w:eastAsia="Times New Roman"/>
          <w:color w:val="000000"/>
          <w:sz w:val="28"/>
          <w:szCs w:val="28"/>
          <w:lang w:val="uk-UA"/>
        </w:rPr>
        <w:t>консультування, аутотренінг, стимуляційні ігри.</w:t>
      </w:r>
    </w:p>
    <w:p w14:paraId="5D10E6C8"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6.</w:t>
      </w:r>
      <w:r w:rsidRPr="006E32E7">
        <w:rPr>
          <w:color w:val="000000"/>
          <w:sz w:val="28"/>
          <w:szCs w:val="28"/>
          <w:lang w:val="uk-UA"/>
        </w:rPr>
        <w:tab/>
      </w:r>
      <w:r w:rsidRPr="006E32E7">
        <w:rPr>
          <w:rFonts w:eastAsia="Times New Roman"/>
          <w:color w:val="000000"/>
          <w:sz w:val="28"/>
          <w:szCs w:val="28"/>
          <w:lang w:val="uk-UA"/>
        </w:rPr>
        <w:t>Спеціальні методи: патронат, супровід, тренінг, медіація.</w:t>
      </w:r>
    </w:p>
    <w:p w14:paraId="6C728150" w14:textId="77777777" w:rsidR="00AF041F" w:rsidRPr="006E32E7" w:rsidRDefault="00AF041F" w:rsidP="00AF041F">
      <w:pPr>
        <w:shd w:val="clear" w:color="auto" w:fill="FFFFFF"/>
        <w:tabs>
          <w:tab w:val="left" w:pos="1056"/>
        </w:tabs>
        <w:spacing w:line="322" w:lineRule="exact"/>
        <w:ind w:right="5" w:firstLine="706"/>
        <w:jc w:val="both"/>
        <w:rPr>
          <w:lang w:val="uk-UA"/>
        </w:rPr>
      </w:pPr>
      <w:r w:rsidRPr="006E32E7">
        <w:rPr>
          <w:color w:val="000000"/>
          <w:spacing w:val="-1"/>
          <w:sz w:val="28"/>
          <w:szCs w:val="28"/>
          <w:lang w:val="uk-UA"/>
        </w:rPr>
        <w:t>7.</w:t>
      </w:r>
      <w:r w:rsidRPr="006E32E7">
        <w:rPr>
          <w:color w:val="000000"/>
          <w:sz w:val="28"/>
          <w:szCs w:val="28"/>
          <w:lang w:val="uk-UA"/>
        </w:rPr>
        <w:tab/>
      </w:r>
      <w:r w:rsidRPr="006E32E7">
        <w:rPr>
          <w:rFonts w:eastAsia="Times New Roman"/>
          <w:color w:val="000000"/>
          <w:sz w:val="28"/>
          <w:szCs w:val="28"/>
          <w:lang w:val="uk-UA"/>
        </w:rPr>
        <w:t>Спеціальні методи педагогічної корекції, які варто використовувати</w:t>
      </w:r>
      <w:r w:rsidRPr="006E32E7">
        <w:rPr>
          <w:rFonts w:eastAsia="Times New Roman"/>
          <w:color w:val="000000"/>
          <w:sz w:val="28"/>
          <w:szCs w:val="28"/>
          <w:lang w:val="uk-UA"/>
        </w:rPr>
        <w:br/>
        <w:t>для цілеспрямованого виправлення поведінки або інших порушень, викликаних</w:t>
      </w:r>
      <w:r w:rsidRPr="006E32E7">
        <w:rPr>
          <w:rFonts w:eastAsia="Times New Roman"/>
          <w:color w:val="000000"/>
          <w:sz w:val="28"/>
          <w:szCs w:val="28"/>
          <w:lang w:val="uk-UA"/>
        </w:rPr>
        <w:br/>
        <w:t>спільною причиною. До спеціальних методів корекційної роботи належать:</w:t>
      </w:r>
      <w:r w:rsidRPr="006E32E7">
        <w:rPr>
          <w:rFonts w:eastAsia="Times New Roman"/>
          <w:color w:val="000000"/>
          <w:sz w:val="28"/>
          <w:szCs w:val="28"/>
          <w:lang w:val="uk-UA"/>
        </w:rPr>
        <w:br/>
        <w:t>суб'єктивно-прагматичний метод, метод заміщення, метод "вибуху", метод</w:t>
      </w:r>
      <w:r w:rsidRPr="006E32E7">
        <w:rPr>
          <w:rFonts w:eastAsia="Times New Roman"/>
          <w:color w:val="000000"/>
          <w:sz w:val="28"/>
          <w:szCs w:val="28"/>
          <w:lang w:val="uk-UA"/>
        </w:rPr>
        <w:br/>
        <w:t>природних наслідків і трудовий метод.</w:t>
      </w:r>
    </w:p>
    <w:p w14:paraId="7FD7C129"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Default="00AF041F" w:rsidP="00AF041F">
      <w:pPr>
        <w:shd w:val="clear" w:color="auto" w:fill="FFFFFF"/>
        <w:ind w:left="2606"/>
      </w:pPr>
      <w:r>
        <w:rPr>
          <w:rFonts w:eastAsia="Times New Roman"/>
          <w:color w:val="000000"/>
          <w:sz w:val="28"/>
          <w:szCs w:val="28"/>
        </w:rPr>
        <w:t>Р</w:t>
      </w:r>
      <w:r>
        <w:rPr>
          <w:rFonts w:eastAsia="Times New Roman"/>
          <w:b/>
          <w:bCs/>
          <w:color w:val="000000"/>
          <w:sz w:val="28"/>
          <w:szCs w:val="28"/>
          <w:lang w:val="uk-UA"/>
        </w:rPr>
        <w:t>ЕКОМЕНДОВАНА ЛІТЕРАТУРА</w:t>
      </w:r>
    </w:p>
    <w:p w14:paraId="48BC5103" w14:textId="41F99A83" w:rsidR="004B632A" w:rsidRPr="000F7C34" w:rsidRDefault="004B632A" w:rsidP="004B632A">
      <w:pPr>
        <w:numPr>
          <w:ilvl w:val="0"/>
          <w:numId w:val="26"/>
        </w:numPr>
        <w:shd w:val="clear" w:color="auto" w:fill="FFFFFF"/>
        <w:spacing w:line="360" w:lineRule="auto"/>
        <w:rPr>
          <w:sz w:val="28"/>
          <w:szCs w:val="28"/>
        </w:rPr>
      </w:pPr>
      <w:proofErr w:type="spellStart"/>
      <w:r w:rsidRPr="000F7C34">
        <w:rPr>
          <w:color w:val="000000"/>
          <w:sz w:val="28"/>
          <w:szCs w:val="28"/>
        </w:rPr>
        <w:t>Білоус</w:t>
      </w:r>
      <w:proofErr w:type="spellEnd"/>
      <w:r w:rsidRPr="000F7C34">
        <w:rPr>
          <w:color w:val="000000"/>
          <w:sz w:val="28"/>
          <w:szCs w:val="28"/>
        </w:rPr>
        <w:t xml:space="preserve"> О.А. </w:t>
      </w:r>
      <w:proofErr w:type="spellStart"/>
      <w:r w:rsidRPr="000F7C34">
        <w:rPr>
          <w:color w:val="000000"/>
          <w:sz w:val="28"/>
          <w:szCs w:val="28"/>
        </w:rPr>
        <w:t>Політико-правові</w:t>
      </w:r>
      <w:proofErr w:type="spellEnd"/>
      <w:r w:rsidRPr="000F7C34">
        <w:rPr>
          <w:color w:val="000000"/>
          <w:sz w:val="28"/>
          <w:szCs w:val="28"/>
        </w:rPr>
        <w:t xml:space="preserve"> </w:t>
      </w:r>
      <w:proofErr w:type="spellStart"/>
      <w:r w:rsidRPr="000F7C34">
        <w:rPr>
          <w:color w:val="000000"/>
          <w:sz w:val="28"/>
          <w:szCs w:val="28"/>
        </w:rPr>
        <w:t>системи</w:t>
      </w:r>
      <w:proofErr w:type="spellEnd"/>
      <w:r w:rsidRPr="000F7C34">
        <w:rPr>
          <w:color w:val="000000"/>
          <w:sz w:val="28"/>
          <w:szCs w:val="28"/>
        </w:rPr>
        <w:t xml:space="preserve"> – К., 2000.</w:t>
      </w:r>
    </w:p>
    <w:p w14:paraId="481C5729"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r w:rsidRPr="000F7C34">
        <w:rPr>
          <w:color w:val="000000"/>
          <w:sz w:val="28"/>
          <w:szCs w:val="28"/>
        </w:rPr>
        <w:t xml:space="preserve">Шаповал В.М. </w:t>
      </w:r>
      <w:proofErr w:type="spellStart"/>
      <w:r w:rsidRPr="000F7C34">
        <w:rPr>
          <w:color w:val="000000"/>
          <w:sz w:val="28"/>
          <w:szCs w:val="28"/>
        </w:rPr>
        <w:t>Державний</w:t>
      </w:r>
      <w:proofErr w:type="spellEnd"/>
      <w:r w:rsidRPr="000F7C34">
        <w:rPr>
          <w:color w:val="000000"/>
          <w:sz w:val="28"/>
          <w:szCs w:val="28"/>
        </w:rPr>
        <w:t xml:space="preserve"> лад </w:t>
      </w:r>
      <w:proofErr w:type="spellStart"/>
      <w:r w:rsidRPr="000F7C34">
        <w:rPr>
          <w:color w:val="000000"/>
          <w:sz w:val="28"/>
          <w:szCs w:val="28"/>
        </w:rPr>
        <w:t>країн</w:t>
      </w:r>
      <w:proofErr w:type="spellEnd"/>
      <w:r w:rsidRPr="000F7C34">
        <w:rPr>
          <w:color w:val="000000"/>
          <w:sz w:val="28"/>
          <w:szCs w:val="28"/>
        </w:rPr>
        <w:t xml:space="preserve"> </w:t>
      </w:r>
      <w:proofErr w:type="spellStart"/>
      <w:r w:rsidRPr="000F7C34">
        <w:rPr>
          <w:color w:val="000000"/>
          <w:sz w:val="28"/>
          <w:szCs w:val="28"/>
        </w:rPr>
        <w:t>світу</w:t>
      </w:r>
      <w:proofErr w:type="spellEnd"/>
      <w:r w:rsidRPr="000F7C34">
        <w:rPr>
          <w:color w:val="000000"/>
          <w:sz w:val="28"/>
          <w:szCs w:val="28"/>
        </w:rPr>
        <w:t xml:space="preserve">. - К., 1999. </w:t>
      </w:r>
    </w:p>
    <w:p w14:paraId="0248A307"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r w:rsidRPr="000F7C34">
        <w:rPr>
          <w:color w:val="000000"/>
          <w:sz w:val="28"/>
          <w:szCs w:val="28"/>
        </w:rPr>
        <w:t xml:space="preserve">Шаповал В.М. </w:t>
      </w:r>
      <w:proofErr w:type="spellStart"/>
      <w:r w:rsidRPr="000F7C34">
        <w:rPr>
          <w:color w:val="000000"/>
          <w:sz w:val="28"/>
          <w:szCs w:val="28"/>
        </w:rPr>
        <w:t>Зарубіжний</w:t>
      </w:r>
      <w:proofErr w:type="spellEnd"/>
      <w:r w:rsidRPr="000F7C34">
        <w:rPr>
          <w:color w:val="000000"/>
          <w:sz w:val="28"/>
          <w:szCs w:val="28"/>
        </w:rPr>
        <w:t xml:space="preserve"> парламентаризм. - К., 1993. . </w:t>
      </w:r>
    </w:p>
    <w:p w14:paraId="37A302EF"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lastRenderedPageBreak/>
        <w:t>Бостан</w:t>
      </w:r>
      <w:proofErr w:type="spellEnd"/>
      <w:r w:rsidRPr="000F7C34">
        <w:rPr>
          <w:color w:val="000000"/>
          <w:sz w:val="28"/>
          <w:szCs w:val="28"/>
        </w:rPr>
        <w:t xml:space="preserve"> С.К., Тимченко С.М. </w:t>
      </w:r>
      <w:proofErr w:type="spellStart"/>
      <w:r w:rsidRPr="000F7C34">
        <w:rPr>
          <w:color w:val="000000"/>
          <w:sz w:val="28"/>
          <w:szCs w:val="28"/>
        </w:rPr>
        <w:t>Державне</w:t>
      </w:r>
      <w:proofErr w:type="spellEnd"/>
      <w:r w:rsidRPr="000F7C34">
        <w:rPr>
          <w:color w:val="000000"/>
          <w:sz w:val="28"/>
          <w:szCs w:val="28"/>
        </w:rPr>
        <w:t xml:space="preserve"> право </w:t>
      </w:r>
      <w:proofErr w:type="spellStart"/>
      <w:r w:rsidRPr="000F7C34">
        <w:rPr>
          <w:color w:val="000000"/>
          <w:sz w:val="28"/>
          <w:szCs w:val="28"/>
        </w:rPr>
        <w:t>зарубіжних</w:t>
      </w:r>
      <w:proofErr w:type="spellEnd"/>
      <w:r w:rsidRPr="000F7C34">
        <w:rPr>
          <w:color w:val="000000"/>
          <w:sz w:val="28"/>
          <w:szCs w:val="28"/>
        </w:rPr>
        <w:t xml:space="preserve"> </w:t>
      </w:r>
      <w:proofErr w:type="spellStart"/>
      <w:r w:rsidRPr="000F7C34">
        <w:rPr>
          <w:color w:val="000000"/>
          <w:sz w:val="28"/>
          <w:szCs w:val="28"/>
        </w:rPr>
        <w:t>країн</w:t>
      </w:r>
      <w:proofErr w:type="spellEnd"/>
      <w:r w:rsidRPr="000F7C34">
        <w:rPr>
          <w:color w:val="000000"/>
          <w:sz w:val="28"/>
          <w:szCs w:val="28"/>
        </w:rPr>
        <w:t xml:space="preserve">. – К., 2005-базовий </w:t>
      </w:r>
      <w:proofErr w:type="spellStart"/>
      <w:r w:rsidRPr="000F7C34">
        <w:rPr>
          <w:color w:val="000000"/>
          <w:sz w:val="28"/>
          <w:szCs w:val="28"/>
        </w:rPr>
        <w:t>підручник</w:t>
      </w:r>
      <w:proofErr w:type="spellEnd"/>
      <w:r w:rsidRPr="000F7C34">
        <w:rPr>
          <w:color w:val="000000"/>
          <w:sz w:val="28"/>
          <w:szCs w:val="28"/>
        </w:rPr>
        <w:t>.</w:t>
      </w:r>
    </w:p>
    <w:p w14:paraId="03B457EF"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Георгіца</w:t>
      </w:r>
      <w:proofErr w:type="spellEnd"/>
      <w:r w:rsidRPr="000F7C34">
        <w:rPr>
          <w:color w:val="000000"/>
          <w:sz w:val="28"/>
          <w:szCs w:val="28"/>
        </w:rPr>
        <w:t xml:space="preserve"> А.З. </w:t>
      </w:r>
      <w:proofErr w:type="spellStart"/>
      <w:r w:rsidRPr="000F7C34">
        <w:rPr>
          <w:color w:val="000000"/>
          <w:sz w:val="28"/>
          <w:szCs w:val="28"/>
        </w:rPr>
        <w:t>Конституційне</w:t>
      </w:r>
      <w:proofErr w:type="spellEnd"/>
      <w:r w:rsidRPr="000F7C34">
        <w:rPr>
          <w:color w:val="000000"/>
          <w:sz w:val="28"/>
          <w:szCs w:val="28"/>
        </w:rPr>
        <w:t xml:space="preserve"> право </w:t>
      </w:r>
      <w:proofErr w:type="spellStart"/>
      <w:r w:rsidRPr="000F7C34">
        <w:rPr>
          <w:color w:val="000000"/>
          <w:sz w:val="28"/>
          <w:szCs w:val="28"/>
        </w:rPr>
        <w:t>зарубіжних</w:t>
      </w:r>
      <w:proofErr w:type="spellEnd"/>
      <w:r w:rsidRPr="000F7C34">
        <w:rPr>
          <w:color w:val="000000"/>
          <w:sz w:val="28"/>
          <w:szCs w:val="28"/>
        </w:rPr>
        <w:t xml:space="preserve"> </w:t>
      </w:r>
      <w:proofErr w:type="spellStart"/>
      <w:r w:rsidRPr="000F7C34">
        <w:rPr>
          <w:color w:val="000000"/>
          <w:sz w:val="28"/>
          <w:szCs w:val="28"/>
        </w:rPr>
        <w:t>країн</w:t>
      </w:r>
      <w:proofErr w:type="spellEnd"/>
      <w:r w:rsidRPr="000F7C34">
        <w:rPr>
          <w:color w:val="000000"/>
          <w:sz w:val="28"/>
          <w:szCs w:val="28"/>
        </w:rPr>
        <w:t xml:space="preserve">. – </w:t>
      </w:r>
      <w:proofErr w:type="spellStart"/>
      <w:r w:rsidRPr="000F7C34">
        <w:rPr>
          <w:color w:val="000000"/>
          <w:sz w:val="28"/>
          <w:szCs w:val="28"/>
        </w:rPr>
        <w:t>Тернопіль</w:t>
      </w:r>
      <w:proofErr w:type="spellEnd"/>
      <w:r w:rsidRPr="000F7C34">
        <w:rPr>
          <w:color w:val="000000"/>
          <w:sz w:val="28"/>
          <w:szCs w:val="28"/>
        </w:rPr>
        <w:t>, 2003.</w:t>
      </w:r>
    </w:p>
    <w:p w14:paraId="39CFD693"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Бостан</w:t>
      </w:r>
      <w:proofErr w:type="spellEnd"/>
      <w:r w:rsidRPr="000F7C34">
        <w:rPr>
          <w:color w:val="000000"/>
          <w:sz w:val="28"/>
          <w:szCs w:val="28"/>
        </w:rPr>
        <w:t xml:space="preserve"> С.К. </w:t>
      </w:r>
      <w:proofErr w:type="spellStart"/>
      <w:r w:rsidRPr="000F7C34">
        <w:rPr>
          <w:color w:val="000000"/>
          <w:sz w:val="28"/>
          <w:szCs w:val="28"/>
        </w:rPr>
        <w:t>Державне</w:t>
      </w:r>
      <w:proofErr w:type="spellEnd"/>
      <w:r w:rsidRPr="000F7C34">
        <w:rPr>
          <w:color w:val="000000"/>
          <w:sz w:val="28"/>
          <w:szCs w:val="28"/>
        </w:rPr>
        <w:t xml:space="preserve"> право </w:t>
      </w:r>
      <w:proofErr w:type="spellStart"/>
      <w:r w:rsidRPr="000F7C34">
        <w:rPr>
          <w:color w:val="000000"/>
          <w:sz w:val="28"/>
          <w:szCs w:val="28"/>
        </w:rPr>
        <w:t>зарубіжних</w:t>
      </w:r>
      <w:proofErr w:type="spellEnd"/>
      <w:r w:rsidRPr="000F7C34">
        <w:rPr>
          <w:color w:val="000000"/>
          <w:sz w:val="28"/>
          <w:szCs w:val="28"/>
        </w:rPr>
        <w:t xml:space="preserve"> </w:t>
      </w:r>
      <w:proofErr w:type="spellStart"/>
      <w:r w:rsidRPr="000F7C34">
        <w:rPr>
          <w:color w:val="000000"/>
          <w:sz w:val="28"/>
          <w:szCs w:val="28"/>
        </w:rPr>
        <w:t>країн</w:t>
      </w:r>
      <w:proofErr w:type="spellEnd"/>
      <w:r w:rsidRPr="000F7C34">
        <w:rPr>
          <w:color w:val="000000"/>
          <w:sz w:val="28"/>
          <w:szCs w:val="28"/>
        </w:rPr>
        <w:t xml:space="preserve">. – </w:t>
      </w:r>
      <w:proofErr w:type="spellStart"/>
      <w:r w:rsidRPr="000F7C34">
        <w:rPr>
          <w:color w:val="000000"/>
          <w:sz w:val="28"/>
          <w:szCs w:val="28"/>
        </w:rPr>
        <w:t>Запоріжжя</w:t>
      </w:r>
      <w:proofErr w:type="spellEnd"/>
      <w:r w:rsidRPr="000F7C34">
        <w:rPr>
          <w:color w:val="000000"/>
          <w:sz w:val="28"/>
          <w:szCs w:val="28"/>
        </w:rPr>
        <w:t>, 2005.</w:t>
      </w:r>
    </w:p>
    <w:p w14:paraId="75679EDD"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Конституційне</w:t>
      </w:r>
      <w:proofErr w:type="spellEnd"/>
      <w:r w:rsidRPr="000F7C34">
        <w:rPr>
          <w:color w:val="000000"/>
          <w:sz w:val="28"/>
          <w:szCs w:val="28"/>
        </w:rPr>
        <w:t xml:space="preserve"> право </w:t>
      </w:r>
      <w:proofErr w:type="spellStart"/>
      <w:r w:rsidRPr="000F7C34">
        <w:rPr>
          <w:color w:val="000000"/>
          <w:sz w:val="28"/>
          <w:szCs w:val="28"/>
        </w:rPr>
        <w:t>зарубіжних</w:t>
      </w:r>
      <w:proofErr w:type="spellEnd"/>
      <w:r w:rsidRPr="000F7C34">
        <w:rPr>
          <w:color w:val="000000"/>
          <w:sz w:val="28"/>
          <w:szCs w:val="28"/>
        </w:rPr>
        <w:t xml:space="preserve"> </w:t>
      </w:r>
      <w:proofErr w:type="spellStart"/>
      <w:r w:rsidRPr="000F7C34">
        <w:rPr>
          <w:color w:val="000000"/>
          <w:sz w:val="28"/>
          <w:szCs w:val="28"/>
        </w:rPr>
        <w:t>країн</w:t>
      </w:r>
      <w:proofErr w:type="spellEnd"/>
      <w:r w:rsidRPr="000F7C34">
        <w:rPr>
          <w:color w:val="000000"/>
          <w:sz w:val="28"/>
          <w:szCs w:val="28"/>
        </w:rPr>
        <w:t xml:space="preserve">. За ред. В.О. </w:t>
      </w:r>
      <w:proofErr w:type="spellStart"/>
      <w:r w:rsidRPr="000F7C34">
        <w:rPr>
          <w:color w:val="000000"/>
          <w:sz w:val="28"/>
          <w:szCs w:val="28"/>
        </w:rPr>
        <w:t>Ріяки</w:t>
      </w:r>
      <w:proofErr w:type="spellEnd"/>
      <w:r w:rsidRPr="000F7C34">
        <w:rPr>
          <w:color w:val="000000"/>
          <w:sz w:val="28"/>
          <w:szCs w:val="28"/>
        </w:rPr>
        <w:t>, 2004.</w:t>
      </w:r>
    </w:p>
    <w:p w14:paraId="23467FD8"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Георгіца</w:t>
      </w:r>
      <w:proofErr w:type="spellEnd"/>
      <w:r w:rsidRPr="000F7C34">
        <w:rPr>
          <w:color w:val="000000"/>
          <w:sz w:val="28"/>
          <w:szCs w:val="28"/>
        </w:rPr>
        <w:t xml:space="preserve"> А.З. </w:t>
      </w:r>
      <w:proofErr w:type="spellStart"/>
      <w:r w:rsidRPr="000F7C34">
        <w:rPr>
          <w:color w:val="000000"/>
          <w:sz w:val="28"/>
          <w:szCs w:val="28"/>
        </w:rPr>
        <w:t>Конституційне</w:t>
      </w:r>
      <w:proofErr w:type="spellEnd"/>
      <w:r w:rsidRPr="000F7C34">
        <w:rPr>
          <w:color w:val="000000"/>
          <w:sz w:val="28"/>
          <w:szCs w:val="28"/>
        </w:rPr>
        <w:t xml:space="preserve"> право </w:t>
      </w:r>
      <w:proofErr w:type="spellStart"/>
      <w:r w:rsidRPr="000F7C34">
        <w:rPr>
          <w:color w:val="000000"/>
          <w:sz w:val="28"/>
          <w:szCs w:val="28"/>
        </w:rPr>
        <w:t>зарубіжних</w:t>
      </w:r>
      <w:proofErr w:type="spellEnd"/>
      <w:r w:rsidRPr="000F7C34">
        <w:rPr>
          <w:color w:val="000000"/>
          <w:sz w:val="28"/>
          <w:szCs w:val="28"/>
        </w:rPr>
        <w:t xml:space="preserve"> </w:t>
      </w:r>
      <w:proofErr w:type="spellStart"/>
      <w:r w:rsidRPr="000F7C34">
        <w:rPr>
          <w:color w:val="000000"/>
          <w:sz w:val="28"/>
          <w:szCs w:val="28"/>
        </w:rPr>
        <w:t>країн</w:t>
      </w:r>
      <w:proofErr w:type="spellEnd"/>
      <w:r w:rsidRPr="000F7C34">
        <w:rPr>
          <w:color w:val="000000"/>
          <w:sz w:val="28"/>
          <w:szCs w:val="28"/>
        </w:rPr>
        <w:t xml:space="preserve">. </w:t>
      </w:r>
      <w:proofErr w:type="spellStart"/>
      <w:r w:rsidRPr="000F7C34">
        <w:rPr>
          <w:color w:val="000000"/>
          <w:sz w:val="28"/>
          <w:szCs w:val="28"/>
        </w:rPr>
        <w:t>Тернопіль</w:t>
      </w:r>
      <w:proofErr w:type="spellEnd"/>
      <w:r w:rsidRPr="000F7C34">
        <w:rPr>
          <w:color w:val="000000"/>
          <w:sz w:val="28"/>
          <w:szCs w:val="28"/>
        </w:rPr>
        <w:t>, 2005.</w:t>
      </w:r>
    </w:p>
    <w:p w14:paraId="62A3492C"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Вибори</w:t>
      </w:r>
      <w:proofErr w:type="spellEnd"/>
      <w:r w:rsidRPr="000F7C34">
        <w:rPr>
          <w:color w:val="000000"/>
          <w:sz w:val="28"/>
          <w:szCs w:val="28"/>
        </w:rPr>
        <w:t xml:space="preserve"> президента: </w:t>
      </w:r>
      <w:proofErr w:type="spellStart"/>
      <w:r w:rsidRPr="000F7C34">
        <w:rPr>
          <w:color w:val="000000"/>
          <w:sz w:val="28"/>
          <w:szCs w:val="28"/>
        </w:rPr>
        <w:t>український</w:t>
      </w:r>
      <w:proofErr w:type="spellEnd"/>
      <w:r w:rsidRPr="000F7C34">
        <w:rPr>
          <w:color w:val="000000"/>
          <w:sz w:val="28"/>
          <w:szCs w:val="28"/>
        </w:rPr>
        <w:t xml:space="preserve"> та </w:t>
      </w:r>
      <w:proofErr w:type="spellStart"/>
      <w:r w:rsidRPr="000F7C34">
        <w:rPr>
          <w:color w:val="000000"/>
          <w:sz w:val="28"/>
          <w:szCs w:val="28"/>
        </w:rPr>
        <w:t>зарубіжний</w:t>
      </w:r>
      <w:proofErr w:type="spellEnd"/>
      <w:r w:rsidRPr="000F7C34">
        <w:rPr>
          <w:color w:val="000000"/>
          <w:sz w:val="28"/>
          <w:szCs w:val="28"/>
        </w:rPr>
        <w:t xml:space="preserve"> </w:t>
      </w:r>
      <w:proofErr w:type="spellStart"/>
      <w:r w:rsidRPr="000F7C34">
        <w:rPr>
          <w:color w:val="000000"/>
          <w:sz w:val="28"/>
          <w:szCs w:val="28"/>
        </w:rPr>
        <w:t>досвід</w:t>
      </w:r>
      <w:proofErr w:type="spellEnd"/>
      <w:r w:rsidRPr="000F7C34">
        <w:rPr>
          <w:color w:val="000000"/>
          <w:sz w:val="28"/>
          <w:szCs w:val="28"/>
        </w:rPr>
        <w:t xml:space="preserve"> / За ред. Ю.М. </w:t>
      </w:r>
      <w:proofErr w:type="spellStart"/>
      <w:r w:rsidRPr="000F7C34">
        <w:rPr>
          <w:color w:val="000000"/>
          <w:sz w:val="28"/>
          <w:szCs w:val="28"/>
        </w:rPr>
        <w:t>Бисага</w:t>
      </w:r>
      <w:proofErr w:type="spellEnd"/>
      <w:r w:rsidRPr="000F7C34">
        <w:rPr>
          <w:color w:val="000000"/>
          <w:sz w:val="28"/>
          <w:szCs w:val="28"/>
        </w:rPr>
        <w:t>. Ужгород, 2003.</w:t>
      </w:r>
    </w:p>
    <w:p w14:paraId="2D3B16AB"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Місце</w:t>
      </w:r>
      <w:proofErr w:type="spellEnd"/>
      <w:r w:rsidRPr="000F7C34">
        <w:rPr>
          <w:color w:val="000000"/>
          <w:sz w:val="28"/>
          <w:szCs w:val="28"/>
        </w:rPr>
        <w:t xml:space="preserve"> </w:t>
      </w:r>
      <w:proofErr w:type="spellStart"/>
      <w:r w:rsidRPr="000F7C34">
        <w:rPr>
          <w:color w:val="000000"/>
          <w:sz w:val="28"/>
          <w:szCs w:val="28"/>
        </w:rPr>
        <w:t>правоохоронних</w:t>
      </w:r>
      <w:proofErr w:type="spellEnd"/>
      <w:r w:rsidRPr="000F7C34">
        <w:rPr>
          <w:color w:val="000000"/>
          <w:sz w:val="28"/>
          <w:szCs w:val="28"/>
        </w:rPr>
        <w:t xml:space="preserve"> </w:t>
      </w:r>
      <w:proofErr w:type="spellStart"/>
      <w:r w:rsidRPr="000F7C34">
        <w:rPr>
          <w:color w:val="000000"/>
          <w:sz w:val="28"/>
          <w:szCs w:val="28"/>
        </w:rPr>
        <w:t>органів</w:t>
      </w:r>
      <w:proofErr w:type="spellEnd"/>
      <w:r w:rsidRPr="000F7C34">
        <w:rPr>
          <w:color w:val="000000"/>
          <w:sz w:val="28"/>
          <w:szCs w:val="28"/>
        </w:rPr>
        <w:t xml:space="preserve"> у </w:t>
      </w:r>
      <w:proofErr w:type="spellStart"/>
      <w:r w:rsidRPr="000F7C34">
        <w:rPr>
          <w:color w:val="000000"/>
          <w:sz w:val="28"/>
          <w:szCs w:val="28"/>
        </w:rPr>
        <w:t>механізмі</w:t>
      </w:r>
      <w:proofErr w:type="spellEnd"/>
      <w:r w:rsidRPr="000F7C34">
        <w:rPr>
          <w:color w:val="000000"/>
          <w:sz w:val="28"/>
          <w:szCs w:val="28"/>
        </w:rPr>
        <w:t xml:space="preserve"> </w:t>
      </w:r>
      <w:proofErr w:type="spellStart"/>
      <w:r w:rsidRPr="000F7C34">
        <w:rPr>
          <w:color w:val="000000"/>
          <w:sz w:val="28"/>
          <w:szCs w:val="28"/>
        </w:rPr>
        <w:t>держави</w:t>
      </w:r>
      <w:proofErr w:type="spellEnd"/>
      <w:r w:rsidRPr="000F7C34">
        <w:rPr>
          <w:color w:val="000000"/>
          <w:sz w:val="28"/>
          <w:szCs w:val="28"/>
        </w:rPr>
        <w:t xml:space="preserve"> / За ред. В.М. </w:t>
      </w:r>
      <w:proofErr w:type="spellStart"/>
      <w:proofErr w:type="gramStart"/>
      <w:r w:rsidRPr="000F7C34">
        <w:rPr>
          <w:color w:val="000000"/>
          <w:sz w:val="28"/>
          <w:szCs w:val="28"/>
        </w:rPr>
        <w:t>Дубінчак</w:t>
      </w:r>
      <w:proofErr w:type="spellEnd"/>
      <w:r w:rsidRPr="000F7C34">
        <w:rPr>
          <w:color w:val="000000"/>
          <w:sz w:val="28"/>
          <w:szCs w:val="28"/>
        </w:rPr>
        <w:t>.–</w:t>
      </w:r>
      <w:proofErr w:type="gramEnd"/>
      <w:r w:rsidRPr="000F7C34">
        <w:rPr>
          <w:color w:val="000000"/>
          <w:sz w:val="28"/>
          <w:szCs w:val="28"/>
        </w:rPr>
        <w:t xml:space="preserve"> К., 2003.</w:t>
      </w:r>
    </w:p>
    <w:p w14:paraId="4EE1775C"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Теоретичні</w:t>
      </w:r>
      <w:proofErr w:type="spellEnd"/>
      <w:r w:rsidRPr="000F7C34">
        <w:rPr>
          <w:color w:val="000000"/>
          <w:sz w:val="28"/>
          <w:szCs w:val="28"/>
        </w:rPr>
        <w:t xml:space="preserve"> </w:t>
      </w:r>
      <w:proofErr w:type="spellStart"/>
      <w:r w:rsidRPr="000F7C34">
        <w:rPr>
          <w:color w:val="000000"/>
          <w:sz w:val="28"/>
          <w:szCs w:val="28"/>
        </w:rPr>
        <w:t>підходи</w:t>
      </w:r>
      <w:proofErr w:type="spellEnd"/>
      <w:r w:rsidRPr="000F7C34">
        <w:rPr>
          <w:color w:val="000000"/>
          <w:sz w:val="28"/>
          <w:szCs w:val="28"/>
        </w:rPr>
        <w:t xml:space="preserve"> до </w:t>
      </w:r>
      <w:proofErr w:type="spellStart"/>
      <w:r w:rsidRPr="000F7C34">
        <w:rPr>
          <w:color w:val="000000"/>
          <w:sz w:val="28"/>
          <w:szCs w:val="28"/>
        </w:rPr>
        <w:t>визначення</w:t>
      </w:r>
      <w:proofErr w:type="spellEnd"/>
      <w:r w:rsidRPr="000F7C34">
        <w:rPr>
          <w:color w:val="000000"/>
          <w:sz w:val="28"/>
          <w:szCs w:val="28"/>
        </w:rPr>
        <w:t xml:space="preserve"> </w:t>
      </w:r>
      <w:proofErr w:type="spellStart"/>
      <w:r w:rsidRPr="000F7C34">
        <w:rPr>
          <w:color w:val="000000"/>
          <w:sz w:val="28"/>
          <w:szCs w:val="28"/>
        </w:rPr>
        <w:t>поняття</w:t>
      </w:r>
      <w:proofErr w:type="spellEnd"/>
      <w:r w:rsidRPr="000F7C34">
        <w:rPr>
          <w:color w:val="000000"/>
          <w:sz w:val="28"/>
          <w:szCs w:val="28"/>
        </w:rPr>
        <w:t xml:space="preserve"> </w:t>
      </w:r>
      <w:proofErr w:type="spellStart"/>
      <w:r w:rsidRPr="000F7C34">
        <w:rPr>
          <w:color w:val="000000"/>
          <w:sz w:val="28"/>
          <w:szCs w:val="28"/>
        </w:rPr>
        <w:t>конституційного</w:t>
      </w:r>
      <w:proofErr w:type="spellEnd"/>
      <w:r w:rsidRPr="000F7C34">
        <w:rPr>
          <w:color w:val="000000"/>
          <w:sz w:val="28"/>
          <w:szCs w:val="28"/>
        </w:rPr>
        <w:t xml:space="preserve"> ладу у </w:t>
      </w:r>
      <w:proofErr w:type="spellStart"/>
      <w:r w:rsidRPr="000F7C34">
        <w:rPr>
          <w:color w:val="000000"/>
          <w:sz w:val="28"/>
          <w:szCs w:val="28"/>
        </w:rPr>
        <w:t>сучасній</w:t>
      </w:r>
      <w:proofErr w:type="spellEnd"/>
      <w:r w:rsidRPr="000F7C34">
        <w:rPr>
          <w:color w:val="000000"/>
          <w:sz w:val="28"/>
          <w:szCs w:val="28"/>
        </w:rPr>
        <w:t xml:space="preserve"> </w:t>
      </w:r>
      <w:proofErr w:type="spellStart"/>
      <w:r w:rsidRPr="000F7C34">
        <w:rPr>
          <w:color w:val="000000"/>
          <w:sz w:val="28"/>
          <w:szCs w:val="28"/>
        </w:rPr>
        <w:t>юридичній</w:t>
      </w:r>
      <w:proofErr w:type="spellEnd"/>
      <w:r w:rsidRPr="000F7C34">
        <w:rPr>
          <w:color w:val="000000"/>
          <w:sz w:val="28"/>
          <w:szCs w:val="28"/>
        </w:rPr>
        <w:t xml:space="preserve"> </w:t>
      </w:r>
      <w:proofErr w:type="spellStart"/>
      <w:r w:rsidRPr="000F7C34">
        <w:rPr>
          <w:color w:val="000000"/>
          <w:sz w:val="28"/>
          <w:szCs w:val="28"/>
        </w:rPr>
        <w:t>науці</w:t>
      </w:r>
      <w:proofErr w:type="spellEnd"/>
      <w:r w:rsidRPr="000F7C34">
        <w:rPr>
          <w:color w:val="000000"/>
          <w:sz w:val="28"/>
          <w:szCs w:val="28"/>
        </w:rPr>
        <w:t xml:space="preserve"> / За </w:t>
      </w:r>
      <w:proofErr w:type="spellStart"/>
      <w:r w:rsidRPr="000F7C34">
        <w:rPr>
          <w:color w:val="000000"/>
          <w:sz w:val="28"/>
          <w:szCs w:val="28"/>
        </w:rPr>
        <w:t>ред</w:t>
      </w:r>
      <w:proofErr w:type="spellEnd"/>
      <w:r w:rsidRPr="000F7C34">
        <w:rPr>
          <w:color w:val="000000"/>
          <w:sz w:val="28"/>
          <w:szCs w:val="28"/>
        </w:rPr>
        <w:t xml:space="preserve"> Ю.В. </w:t>
      </w:r>
      <w:proofErr w:type="spellStart"/>
      <w:r w:rsidRPr="000F7C34">
        <w:rPr>
          <w:color w:val="000000"/>
          <w:sz w:val="28"/>
          <w:szCs w:val="28"/>
        </w:rPr>
        <w:t>Шимін</w:t>
      </w:r>
      <w:proofErr w:type="spellEnd"/>
      <w:r w:rsidRPr="000F7C34">
        <w:rPr>
          <w:color w:val="000000"/>
          <w:sz w:val="28"/>
          <w:szCs w:val="28"/>
        </w:rPr>
        <w:t>. – К., 2005.</w:t>
      </w:r>
    </w:p>
    <w:p w14:paraId="3AACEB13"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r w:rsidRPr="000F7C34">
        <w:rPr>
          <w:color w:val="000000"/>
          <w:sz w:val="28"/>
          <w:szCs w:val="28"/>
        </w:rPr>
        <w:t xml:space="preserve">Права </w:t>
      </w:r>
      <w:proofErr w:type="spellStart"/>
      <w:r w:rsidRPr="000F7C34">
        <w:rPr>
          <w:color w:val="000000"/>
          <w:sz w:val="28"/>
          <w:szCs w:val="28"/>
        </w:rPr>
        <w:t>національних</w:t>
      </w:r>
      <w:proofErr w:type="spellEnd"/>
      <w:r w:rsidRPr="000F7C34">
        <w:rPr>
          <w:color w:val="000000"/>
          <w:sz w:val="28"/>
          <w:szCs w:val="28"/>
        </w:rPr>
        <w:t xml:space="preserve"> </w:t>
      </w:r>
      <w:proofErr w:type="spellStart"/>
      <w:r w:rsidRPr="000F7C34">
        <w:rPr>
          <w:color w:val="000000"/>
          <w:sz w:val="28"/>
          <w:szCs w:val="28"/>
        </w:rPr>
        <w:t>меншин</w:t>
      </w:r>
      <w:proofErr w:type="spellEnd"/>
      <w:r w:rsidRPr="000F7C34">
        <w:rPr>
          <w:color w:val="000000"/>
          <w:sz w:val="28"/>
          <w:szCs w:val="28"/>
        </w:rPr>
        <w:t xml:space="preserve">: </w:t>
      </w:r>
      <w:proofErr w:type="spellStart"/>
      <w:r w:rsidRPr="000F7C34">
        <w:rPr>
          <w:color w:val="000000"/>
          <w:sz w:val="28"/>
          <w:szCs w:val="28"/>
        </w:rPr>
        <w:t>національне</w:t>
      </w:r>
      <w:proofErr w:type="spellEnd"/>
      <w:r w:rsidRPr="000F7C34">
        <w:rPr>
          <w:color w:val="000000"/>
          <w:sz w:val="28"/>
          <w:szCs w:val="28"/>
        </w:rPr>
        <w:t xml:space="preserve"> </w:t>
      </w:r>
      <w:proofErr w:type="spellStart"/>
      <w:r w:rsidRPr="000F7C34">
        <w:rPr>
          <w:color w:val="000000"/>
          <w:sz w:val="28"/>
          <w:szCs w:val="28"/>
        </w:rPr>
        <w:t>законодавство</w:t>
      </w:r>
      <w:proofErr w:type="spellEnd"/>
      <w:r w:rsidRPr="000F7C34">
        <w:rPr>
          <w:color w:val="000000"/>
          <w:sz w:val="28"/>
          <w:szCs w:val="28"/>
        </w:rPr>
        <w:t xml:space="preserve"> та </w:t>
      </w:r>
      <w:proofErr w:type="spellStart"/>
      <w:r w:rsidRPr="000F7C34">
        <w:rPr>
          <w:color w:val="000000"/>
          <w:sz w:val="28"/>
          <w:szCs w:val="28"/>
        </w:rPr>
        <w:t>міжнародно-правові</w:t>
      </w:r>
      <w:proofErr w:type="spellEnd"/>
      <w:r w:rsidRPr="000F7C34">
        <w:rPr>
          <w:color w:val="000000"/>
          <w:sz w:val="28"/>
          <w:szCs w:val="28"/>
        </w:rPr>
        <w:t xml:space="preserve"> </w:t>
      </w:r>
      <w:proofErr w:type="spellStart"/>
      <w:r w:rsidRPr="000F7C34">
        <w:rPr>
          <w:color w:val="000000"/>
          <w:sz w:val="28"/>
          <w:szCs w:val="28"/>
        </w:rPr>
        <w:t>стандарти</w:t>
      </w:r>
      <w:proofErr w:type="spellEnd"/>
      <w:r w:rsidRPr="000F7C34">
        <w:rPr>
          <w:color w:val="000000"/>
          <w:sz w:val="28"/>
          <w:szCs w:val="28"/>
        </w:rPr>
        <w:t xml:space="preserve"> / </w:t>
      </w:r>
      <w:proofErr w:type="spellStart"/>
      <w:r w:rsidRPr="000F7C34">
        <w:rPr>
          <w:color w:val="000000"/>
          <w:sz w:val="28"/>
          <w:szCs w:val="28"/>
        </w:rPr>
        <w:t>М.Антонович</w:t>
      </w:r>
      <w:proofErr w:type="spellEnd"/>
      <w:r w:rsidRPr="000F7C34">
        <w:rPr>
          <w:color w:val="000000"/>
          <w:sz w:val="28"/>
          <w:szCs w:val="28"/>
        </w:rPr>
        <w:t xml:space="preserve"> // Право </w:t>
      </w:r>
      <w:proofErr w:type="spellStart"/>
      <w:r w:rsidRPr="000F7C34">
        <w:rPr>
          <w:color w:val="000000"/>
          <w:sz w:val="28"/>
          <w:szCs w:val="28"/>
        </w:rPr>
        <w:t>України</w:t>
      </w:r>
      <w:proofErr w:type="spellEnd"/>
      <w:r w:rsidRPr="000F7C34">
        <w:rPr>
          <w:color w:val="000000"/>
          <w:sz w:val="28"/>
          <w:szCs w:val="28"/>
        </w:rPr>
        <w:t>. – 2004. – № 6., с. 9-12.</w:t>
      </w:r>
    </w:p>
    <w:p w14:paraId="16C30BE6"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Поняття</w:t>
      </w:r>
      <w:proofErr w:type="spellEnd"/>
      <w:r w:rsidRPr="000F7C34">
        <w:rPr>
          <w:color w:val="000000"/>
          <w:sz w:val="28"/>
          <w:szCs w:val="28"/>
        </w:rPr>
        <w:t xml:space="preserve"> і </w:t>
      </w:r>
      <w:proofErr w:type="spellStart"/>
      <w:r w:rsidRPr="000F7C34">
        <w:rPr>
          <w:color w:val="000000"/>
          <w:sz w:val="28"/>
          <w:szCs w:val="28"/>
        </w:rPr>
        <w:t>сутність</w:t>
      </w:r>
      <w:proofErr w:type="spellEnd"/>
      <w:r w:rsidRPr="000F7C34">
        <w:rPr>
          <w:color w:val="000000"/>
          <w:sz w:val="28"/>
          <w:szCs w:val="28"/>
        </w:rPr>
        <w:t xml:space="preserve"> </w:t>
      </w:r>
      <w:proofErr w:type="spellStart"/>
      <w:r w:rsidRPr="000F7C34">
        <w:rPr>
          <w:color w:val="000000"/>
          <w:sz w:val="28"/>
          <w:szCs w:val="28"/>
        </w:rPr>
        <w:t>парламентського</w:t>
      </w:r>
      <w:proofErr w:type="spellEnd"/>
      <w:r w:rsidRPr="000F7C34">
        <w:rPr>
          <w:color w:val="000000"/>
          <w:sz w:val="28"/>
          <w:szCs w:val="28"/>
        </w:rPr>
        <w:t xml:space="preserve"> контролю / О. </w:t>
      </w:r>
      <w:proofErr w:type="spellStart"/>
      <w:r w:rsidRPr="000F7C34">
        <w:rPr>
          <w:color w:val="000000"/>
          <w:sz w:val="28"/>
          <w:szCs w:val="28"/>
        </w:rPr>
        <w:t>Майданник</w:t>
      </w:r>
      <w:proofErr w:type="spellEnd"/>
      <w:r w:rsidRPr="000F7C34">
        <w:rPr>
          <w:color w:val="000000"/>
          <w:sz w:val="28"/>
          <w:szCs w:val="28"/>
        </w:rPr>
        <w:t xml:space="preserve"> // Право </w:t>
      </w:r>
      <w:proofErr w:type="spellStart"/>
      <w:r w:rsidRPr="000F7C34">
        <w:rPr>
          <w:color w:val="000000"/>
          <w:sz w:val="28"/>
          <w:szCs w:val="28"/>
        </w:rPr>
        <w:t>України</w:t>
      </w:r>
      <w:proofErr w:type="spellEnd"/>
      <w:r w:rsidRPr="000F7C34">
        <w:rPr>
          <w:color w:val="000000"/>
          <w:sz w:val="28"/>
          <w:szCs w:val="28"/>
        </w:rPr>
        <w:t>. – 2008. – № 10. – с. 12-16.</w:t>
      </w:r>
    </w:p>
    <w:p w14:paraId="53AC41C8"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Безпосередня</w:t>
      </w:r>
      <w:proofErr w:type="spellEnd"/>
      <w:r w:rsidRPr="000F7C34">
        <w:rPr>
          <w:color w:val="000000"/>
          <w:sz w:val="28"/>
          <w:szCs w:val="28"/>
        </w:rPr>
        <w:t xml:space="preserve"> </w:t>
      </w:r>
      <w:proofErr w:type="spellStart"/>
      <w:r w:rsidRPr="000F7C34">
        <w:rPr>
          <w:color w:val="000000"/>
          <w:sz w:val="28"/>
          <w:szCs w:val="28"/>
        </w:rPr>
        <w:t>демократія</w:t>
      </w:r>
      <w:proofErr w:type="spellEnd"/>
      <w:r w:rsidRPr="000F7C34">
        <w:rPr>
          <w:color w:val="000000"/>
          <w:sz w:val="28"/>
          <w:szCs w:val="28"/>
        </w:rPr>
        <w:t xml:space="preserve"> і </w:t>
      </w:r>
      <w:proofErr w:type="spellStart"/>
      <w:r w:rsidRPr="000F7C34">
        <w:rPr>
          <w:color w:val="000000"/>
          <w:sz w:val="28"/>
          <w:szCs w:val="28"/>
        </w:rPr>
        <w:t>представницька</w:t>
      </w:r>
      <w:proofErr w:type="spellEnd"/>
      <w:r w:rsidRPr="000F7C34">
        <w:rPr>
          <w:color w:val="000000"/>
          <w:sz w:val="28"/>
          <w:szCs w:val="28"/>
        </w:rPr>
        <w:t xml:space="preserve"> </w:t>
      </w:r>
      <w:proofErr w:type="spellStart"/>
      <w:r w:rsidRPr="000F7C34">
        <w:rPr>
          <w:color w:val="000000"/>
          <w:sz w:val="28"/>
          <w:szCs w:val="28"/>
        </w:rPr>
        <w:t>демократія</w:t>
      </w:r>
      <w:proofErr w:type="spellEnd"/>
      <w:r w:rsidRPr="000F7C34">
        <w:rPr>
          <w:color w:val="000000"/>
          <w:sz w:val="28"/>
          <w:szCs w:val="28"/>
        </w:rPr>
        <w:t xml:space="preserve"> у </w:t>
      </w:r>
      <w:proofErr w:type="spellStart"/>
      <w:r w:rsidRPr="000F7C34">
        <w:rPr>
          <w:color w:val="000000"/>
          <w:sz w:val="28"/>
          <w:szCs w:val="28"/>
        </w:rPr>
        <w:t>взаємозв’язках</w:t>
      </w:r>
      <w:proofErr w:type="spellEnd"/>
      <w:r w:rsidRPr="000F7C34">
        <w:rPr>
          <w:color w:val="000000"/>
          <w:sz w:val="28"/>
          <w:szCs w:val="28"/>
        </w:rPr>
        <w:t xml:space="preserve"> / В. Шаповал // Право </w:t>
      </w:r>
      <w:proofErr w:type="spellStart"/>
      <w:r w:rsidRPr="000F7C34">
        <w:rPr>
          <w:color w:val="000000"/>
          <w:sz w:val="28"/>
          <w:szCs w:val="28"/>
        </w:rPr>
        <w:t>України</w:t>
      </w:r>
      <w:proofErr w:type="spellEnd"/>
      <w:r w:rsidRPr="000F7C34">
        <w:rPr>
          <w:color w:val="000000"/>
          <w:sz w:val="28"/>
          <w:szCs w:val="28"/>
        </w:rPr>
        <w:t>. – 2005. – № 8. – с. 8-12.</w:t>
      </w:r>
    </w:p>
    <w:p w14:paraId="12647D96"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Джерела</w:t>
      </w:r>
      <w:proofErr w:type="spellEnd"/>
      <w:r w:rsidRPr="000F7C34">
        <w:rPr>
          <w:color w:val="000000"/>
          <w:sz w:val="28"/>
          <w:szCs w:val="28"/>
        </w:rPr>
        <w:t xml:space="preserve"> </w:t>
      </w:r>
      <w:proofErr w:type="spellStart"/>
      <w:r w:rsidRPr="000F7C34">
        <w:rPr>
          <w:color w:val="000000"/>
          <w:sz w:val="28"/>
          <w:szCs w:val="28"/>
        </w:rPr>
        <w:t>міжнародних</w:t>
      </w:r>
      <w:proofErr w:type="spellEnd"/>
      <w:r w:rsidRPr="000F7C34">
        <w:rPr>
          <w:color w:val="000000"/>
          <w:sz w:val="28"/>
          <w:szCs w:val="28"/>
        </w:rPr>
        <w:t xml:space="preserve"> та </w:t>
      </w:r>
      <w:proofErr w:type="spellStart"/>
      <w:r w:rsidRPr="000F7C34">
        <w:rPr>
          <w:color w:val="000000"/>
          <w:sz w:val="28"/>
          <w:szCs w:val="28"/>
        </w:rPr>
        <w:t>регіональних</w:t>
      </w:r>
      <w:proofErr w:type="spellEnd"/>
      <w:r w:rsidRPr="000F7C34">
        <w:rPr>
          <w:color w:val="000000"/>
          <w:sz w:val="28"/>
          <w:szCs w:val="28"/>
        </w:rPr>
        <w:t xml:space="preserve"> </w:t>
      </w:r>
      <w:proofErr w:type="spellStart"/>
      <w:r w:rsidRPr="000F7C34">
        <w:rPr>
          <w:color w:val="000000"/>
          <w:sz w:val="28"/>
          <w:szCs w:val="28"/>
        </w:rPr>
        <w:t>виборчих</w:t>
      </w:r>
      <w:proofErr w:type="spellEnd"/>
      <w:r w:rsidRPr="000F7C34">
        <w:rPr>
          <w:color w:val="000000"/>
          <w:sz w:val="28"/>
          <w:szCs w:val="28"/>
        </w:rPr>
        <w:t xml:space="preserve"> </w:t>
      </w:r>
      <w:proofErr w:type="spellStart"/>
      <w:r w:rsidRPr="000F7C34">
        <w:rPr>
          <w:color w:val="000000"/>
          <w:sz w:val="28"/>
          <w:szCs w:val="28"/>
        </w:rPr>
        <w:t>стандартів</w:t>
      </w:r>
      <w:proofErr w:type="spellEnd"/>
      <w:r w:rsidRPr="000F7C34">
        <w:rPr>
          <w:color w:val="000000"/>
          <w:sz w:val="28"/>
          <w:szCs w:val="28"/>
        </w:rPr>
        <w:t xml:space="preserve"> / О. </w:t>
      </w:r>
      <w:proofErr w:type="spellStart"/>
      <w:r w:rsidRPr="000F7C34">
        <w:rPr>
          <w:color w:val="000000"/>
          <w:sz w:val="28"/>
          <w:szCs w:val="28"/>
        </w:rPr>
        <w:t>П’ясенька</w:t>
      </w:r>
      <w:proofErr w:type="spellEnd"/>
      <w:r w:rsidRPr="000F7C34">
        <w:rPr>
          <w:color w:val="000000"/>
          <w:sz w:val="28"/>
          <w:szCs w:val="28"/>
        </w:rPr>
        <w:t xml:space="preserve"> // Право </w:t>
      </w:r>
      <w:proofErr w:type="spellStart"/>
      <w:r w:rsidRPr="000F7C34">
        <w:rPr>
          <w:color w:val="000000"/>
          <w:sz w:val="28"/>
          <w:szCs w:val="28"/>
        </w:rPr>
        <w:t>України</w:t>
      </w:r>
      <w:proofErr w:type="spellEnd"/>
      <w:r w:rsidRPr="000F7C34">
        <w:rPr>
          <w:color w:val="000000"/>
          <w:sz w:val="28"/>
          <w:szCs w:val="28"/>
        </w:rPr>
        <w:t xml:space="preserve">. – 2005. – № 8 – с. 42-44. </w:t>
      </w:r>
    </w:p>
    <w:p w14:paraId="3432947F" w14:textId="77777777" w:rsidR="004B632A" w:rsidRPr="000F7C34" w:rsidRDefault="004B632A" w:rsidP="003E1431">
      <w:pPr>
        <w:numPr>
          <w:ilvl w:val="0"/>
          <w:numId w:val="26"/>
        </w:numPr>
        <w:shd w:val="clear" w:color="auto" w:fill="FFFFFF"/>
        <w:spacing w:line="360" w:lineRule="auto"/>
        <w:ind w:left="0" w:firstLine="0"/>
        <w:jc w:val="both"/>
        <w:rPr>
          <w:color w:val="000000"/>
          <w:sz w:val="28"/>
          <w:szCs w:val="28"/>
        </w:rPr>
      </w:pPr>
      <w:proofErr w:type="spellStart"/>
      <w:r w:rsidRPr="000F7C34">
        <w:rPr>
          <w:color w:val="000000"/>
          <w:sz w:val="28"/>
          <w:szCs w:val="28"/>
        </w:rPr>
        <w:t>Фрицький</w:t>
      </w:r>
      <w:proofErr w:type="spellEnd"/>
      <w:r w:rsidRPr="000F7C34">
        <w:rPr>
          <w:color w:val="000000"/>
          <w:sz w:val="28"/>
          <w:szCs w:val="28"/>
        </w:rPr>
        <w:t xml:space="preserve"> Ю. О. Альбом схем та </w:t>
      </w:r>
      <w:proofErr w:type="spellStart"/>
      <w:r w:rsidRPr="000F7C34">
        <w:rPr>
          <w:color w:val="000000"/>
          <w:sz w:val="28"/>
          <w:szCs w:val="28"/>
        </w:rPr>
        <w:t>таблиць</w:t>
      </w:r>
      <w:proofErr w:type="spellEnd"/>
      <w:r w:rsidRPr="000F7C34">
        <w:rPr>
          <w:color w:val="000000"/>
          <w:sz w:val="28"/>
          <w:szCs w:val="28"/>
        </w:rPr>
        <w:t xml:space="preserve"> з курсу «</w:t>
      </w:r>
      <w:proofErr w:type="spellStart"/>
      <w:r w:rsidRPr="000F7C34">
        <w:rPr>
          <w:color w:val="000000"/>
          <w:sz w:val="28"/>
          <w:szCs w:val="28"/>
        </w:rPr>
        <w:t>Конституційне</w:t>
      </w:r>
      <w:proofErr w:type="spellEnd"/>
      <w:r w:rsidRPr="000F7C34">
        <w:rPr>
          <w:color w:val="000000"/>
          <w:sz w:val="28"/>
          <w:szCs w:val="28"/>
        </w:rPr>
        <w:t xml:space="preserve"> право </w:t>
      </w:r>
      <w:proofErr w:type="spellStart"/>
      <w:r w:rsidRPr="000F7C34">
        <w:rPr>
          <w:color w:val="000000"/>
          <w:sz w:val="28"/>
          <w:szCs w:val="28"/>
        </w:rPr>
        <w:t>України</w:t>
      </w:r>
      <w:proofErr w:type="spellEnd"/>
      <w:r w:rsidRPr="000F7C34">
        <w:rPr>
          <w:color w:val="000000"/>
          <w:sz w:val="28"/>
          <w:szCs w:val="28"/>
        </w:rPr>
        <w:t xml:space="preserve">»: </w:t>
      </w:r>
      <w:proofErr w:type="spellStart"/>
      <w:r w:rsidRPr="000F7C34">
        <w:rPr>
          <w:color w:val="000000"/>
          <w:sz w:val="28"/>
          <w:szCs w:val="28"/>
        </w:rPr>
        <w:t>навчальний</w:t>
      </w:r>
      <w:proofErr w:type="spellEnd"/>
      <w:r w:rsidRPr="000F7C34">
        <w:rPr>
          <w:color w:val="000000"/>
          <w:sz w:val="28"/>
          <w:szCs w:val="28"/>
        </w:rPr>
        <w:t xml:space="preserve"> </w:t>
      </w:r>
      <w:proofErr w:type="spellStart"/>
      <w:r w:rsidRPr="000F7C34">
        <w:rPr>
          <w:color w:val="000000"/>
          <w:sz w:val="28"/>
          <w:szCs w:val="28"/>
        </w:rPr>
        <w:t>посібник</w:t>
      </w:r>
      <w:proofErr w:type="spellEnd"/>
      <w:r w:rsidRPr="000F7C34">
        <w:rPr>
          <w:color w:val="000000"/>
          <w:sz w:val="28"/>
          <w:szCs w:val="28"/>
        </w:rPr>
        <w:t xml:space="preserve"> – К: </w:t>
      </w:r>
      <w:proofErr w:type="spellStart"/>
      <w:r w:rsidRPr="000F7C34">
        <w:rPr>
          <w:color w:val="000000"/>
          <w:sz w:val="28"/>
          <w:szCs w:val="28"/>
        </w:rPr>
        <w:t>Відкритий</w:t>
      </w:r>
      <w:proofErr w:type="spellEnd"/>
      <w:r w:rsidRPr="000F7C34">
        <w:rPr>
          <w:color w:val="000000"/>
          <w:sz w:val="28"/>
          <w:szCs w:val="28"/>
        </w:rPr>
        <w:t xml:space="preserve"> </w:t>
      </w:r>
      <w:proofErr w:type="spellStart"/>
      <w:r w:rsidRPr="000F7C34">
        <w:rPr>
          <w:color w:val="000000"/>
          <w:sz w:val="28"/>
          <w:szCs w:val="28"/>
        </w:rPr>
        <w:t>міжнародний</w:t>
      </w:r>
      <w:proofErr w:type="spellEnd"/>
      <w:r w:rsidRPr="000F7C34">
        <w:rPr>
          <w:color w:val="000000"/>
          <w:sz w:val="28"/>
          <w:szCs w:val="28"/>
        </w:rPr>
        <w:t xml:space="preserve"> </w:t>
      </w:r>
      <w:proofErr w:type="spellStart"/>
      <w:r w:rsidRPr="000F7C34">
        <w:rPr>
          <w:color w:val="000000"/>
          <w:sz w:val="28"/>
          <w:szCs w:val="28"/>
        </w:rPr>
        <w:t>університет</w:t>
      </w:r>
      <w:proofErr w:type="spellEnd"/>
      <w:r w:rsidRPr="000F7C34">
        <w:rPr>
          <w:color w:val="000000"/>
          <w:sz w:val="28"/>
          <w:szCs w:val="28"/>
        </w:rPr>
        <w:t xml:space="preserve"> </w:t>
      </w:r>
      <w:proofErr w:type="spellStart"/>
      <w:r w:rsidRPr="000F7C34">
        <w:rPr>
          <w:color w:val="000000"/>
          <w:sz w:val="28"/>
          <w:szCs w:val="28"/>
        </w:rPr>
        <w:t>розвитку</w:t>
      </w:r>
      <w:proofErr w:type="spellEnd"/>
      <w:r w:rsidRPr="000F7C34">
        <w:rPr>
          <w:color w:val="000000"/>
          <w:sz w:val="28"/>
          <w:szCs w:val="28"/>
        </w:rPr>
        <w:t xml:space="preserve"> </w:t>
      </w:r>
      <w:proofErr w:type="spellStart"/>
      <w:r w:rsidRPr="000F7C34">
        <w:rPr>
          <w:color w:val="000000"/>
          <w:sz w:val="28"/>
          <w:szCs w:val="28"/>
        </w:rPr>
        <w:t>людини</w:t>
      </w:r>
      <w:proofErr w:type="spellEnd"/>
      <w:r w:rsidRPr="000F7C34">
        <w:rPr>
          <w:color w:val="000000"/>
          <w:sz w:val="28"/>
          <w:szCs w:val="28"/>
        </w:rPr>
        <w:t xml:space="preserve"> «</w:t>
      </w:r>
      <w:proofErr w:type="spellStart"/>
      <w:r w:rsidRPr="000F7C34">
        <w:rPr>
          <w:color w:val="000000"/>
          <w:sz w:val="28"/>
          <w:szCs w:val="28"/>
        </w:rPr>
        <w:t>Україна</w:t>
      </w:r>
      <w:proofErr w:type="spellEnd"/>
      <w:r w:rsidRPr="000F7C34">
        <w:rPr>
          <w:color w:val="000000"/>
          <w:sz w:val="28"/>
          <w:szCs w:val="28"/>
        </w:rPr>
        <w:t>». 2013. – 34 с.</w:t>
      </w:r>
    </w:p>
    <w:p w14:paraId="3A0D15D8" w14:textId="77777777" w:rsidR="00E60779" w:rsidRDefault="00E60779" w:rsidP="003E1431">
      <w:pPr>
        <w:shd w:val="clear" w:color="auto" w:fill="FFFFFF"/>
        <w:spacing w:line="360" w:lineRule="auto"/>
        <w:ind w:left="113"/>
        <w:jc w:val="both"/>
        <w:rPr>
          <w:b/>
          <w:bCs/>
          <w:i/>
          <w:iCs/>
          <w:color w:val="000000"/>
          <w:sz w:val="28"/>
          <w:szCs w:val="28"/>
        </w:rPr>
      </w:pPr>
    </w:p>
    <w:p w14:paraId="13779E09" w14:textId="218658E5" w:rsidR="004B632A" w:rsidRPr="000F7C34" w:rsidRDefault="004B632A" w:rsidP="003E1431">
      <w:pPr>
        <w:shd w:val="clear" w:color="auto" w:fill="FFFFFF"/>
        <w:spacing w:line="360" w:lineRule="auto"/>
        <w:ind w:left="113"/>
        <w:jc w:val="both"/>
        <w:rPr>
          <w:b/>
          <w:bCs/>
          <w:i/>
          <w:iCs/>
          <w:color w:val="000000"/>
          <w:sz w:val="28"/>
          <w:szCs w:val="28"/>
        </w:rPr>
      </w:pPr>
      <w:proofErr w:type="spellStart"/>
      <w:r w:rsidRPr="000F7C34">
        <w:rPr>
          <w:b/>
          <w:bCs/>
          <w:i/>
          <w:iCs/>
          <w:color w:val="000000"/>
          <w:sz w:val="28"/>
          <w:szCs w:val="28"/>
        </w:rPr>
        <w:t>Допоміжна</w:t>
      </w:r>
      <w:proofErr w:type="spellEnd"/>
      <w:r w:rsidRPr="000F7C34">
        <w:rPr>
          <w:b/>
          <w:bCs/>
          <w:i/>
          <w:iCs/>
          <w:color w:val="000000"/>
          <w:sz w:val="28"/>
          <w:szCs w:val="28"/>
        </w:rPr>
        <w:t xml:space="preserve">:  </w:t>
      </w:r>
    </w:p>
    <w:p w14:paraId="6EF68733" w14:textId="77777777" w:rsidR="004B632A" w:rsidRPr="000F7C34" w:rsidRDefault="004B632A" w:rsidP="003E1431">
      <w:pPr>
        <w:numPr>
          <w:ilvl w:val="0"/>
          <w:numId w:val="27"/>
        </w:numPr>
        <w:shd w:val="clear" w:color="auto" w:fill="FFFFFF"/>
        <w:spacing w:line="360" w:lineRule="auto"/>
        <w:jc w:val="both"/>
        <w:rPr>
          <w:sz w:val="28"/>
          <w:szCs w:val="28"/>
        </w:rPr>
      </w:pPr>
      <w:proofErr w:type="spellStart"/>
      <w:r w:rsidRPr="000F7C34">
        <w:rPr>
          <w:color w:val="000000"/>
          <w:sz w:val="28"/>
          <w:szCs w:val="28"/>
        </w:rPr>
        <w:t>Конституції</w:t>
      </w:r>
      <w:proofErr w:type="spellEnd"/>
      <w:r w:rsidRPr="000F7C34">
        <w:rPr>
          <w:color w:val="000000"/>
          <w:sz w:val="28"/>
          <w:szCs w:val="28"/>
        </w:rPr>
        <w:t xml:space="preserve"> </w:t>
      </w:r>
      <w:proofErr w:type="spellStart"/>
      <w:r w:rsidRPr="000F7C34">
        <w:rPr>
          <w:color w:val="000000"/>
          <w:sz w:val="28"/>
          <w:szCs w:val="28"/>
        </w:rPr>
        <w:t>нових</w:t>
      </w:r>
      <w:proofErr w:type="spellEnd"/>
      <w:r w:rsidRPr="000F7C34">
        <w:rPr>
          <w:color w:val="000000"/>
          <w:sz w:val="28"/>
          <w:szCs w:val="28"/>
        </w:rPr>
        <w:t xml:space="preserve"> держав </w:t>
      </w:r>
      <w:proofErr w:type="spellStart"/>
      <w:r w:rsidRPr="000F7C34">
        <w:rPr>
          <w:color w:val="000000"/>
          <w:sz w:val="28"/>
          <w:szCs w:val="28"/>
        </w:rPr>
        <w:t>Європи</w:t>
      </w:r>
      <w:proofErr w:type="spellEnd"/>
      <w:r w:rsidRPr="000F7C34">
        <w:rPr>
          <w:color w:val="000000"/>
          <w:sz w:val="28"/>
          <w:szCs w:val="28"/>
        </w:rPr>
        <w:t xml:space="preserve"> та </w:t>
      </w:r>
      <w:proofErr w:type="spellStart"/>
      <w:r w:rsidRPr="000F7C34">
        <w:rPr>
          <w:color w:val="000000"/>
          <w:sz w:val="28"/>
          <w:szCs w:val="28"/>
        </w:rPr>
        <w:t>Азії</w:t>
      </w:r>
      <w:proofErr w:type="spellEnd"/>
      <w:r w:rsidRPr="000F7C34">
        <w:rPr>
          <w:color w:val="000000"/>
          <w:sz w:val="28"/>
          <w:szCs w:val="28"/>
        </w:rPr>
        <w:t xml:space="preserve"> / За ред. </w:t>
      </w:r>
      <w:proofErr w:type="spellStart"/>
      <w:r w:rsidRPr="000F7C34">
        <w:rPr>
          <w:color w:val="000000"/>
          <w:sz w:val="28"/>
          <w:szCs w:val="28"/>
        </w:rPr>
        <w:t>В.М..Шаповала</w:t>
      </w:r>
      <w:proofErr w:type="spellEnd"/>
      <w:r w:rsidRPr="000F7C34">
        <w:rPr>
          <w:color w:val="000000"/>
          <w:sz w:val="28"/>
          <w:szCs w:val="28"/>
        </w:rPr>
        <w:t>. K.</w:t>
      </w:r>
      <w:r w:rsidRPr="000F7C34">
        <w:rPr>
          <w:color w:val="000000"/>
          <w:sz w:val="28"/>
          <w:szCs w:val="28"/>
          <w:lang w:val="en-US"/>
        </w:rPr>
        <w:t>1</w:t>
      </w:r>
      <w:r w:rsidRPr="000F7C34">
        <w:rPr>
          <w:color w:val="000000"/>
          <w:sz w:val="28"/>
          <w:szCs w:val="28"/>
        </w:rPr>
        <w:t>996.</w:t>
      </w:r>
    </w:p>
    <w:p w14:paraId="16741890" w14:textId="77777777" w:rsidR="004B632A" w:rsidRPr="000F7C34" w:rsidRDefault="00404084" w:rsidP="003E1431">
      <w:pPr>
        <w:widowControl/>
        <w:numPr>
          <w:ilvl w:val="0"/>
          <w:numId w:val="27"/>
        </w:numPr>
        <w:autoSpaceDE/>
        <w:autoSpaceDN/>
        <w:adjustRightInd/>
        <w:spacing w:line="360" w:lineRule="auto"/>
        <w:ind w:right="113"/>
        <w:jc w:val="both"/>
        <w:rPr>
          <w:sz w:val="28"/>
          <w:szCs w:val="28"/>
        </w:rPr>
      </w:pPr>
      <w:hyperlink r:id="rId7" w:tgtFrame="Sites" w:history="1">
        <w:r w:rsidR="004B632A" w:rsidRPr="000F7C34">
          <w:rPr>
            <w:sz w:val="28"/>
            <w:szCs w:val="28"/>
          </w:rPr>
          <w:t>Аблязов Д.</w:t>
        </w:r>
      </w:hyperlink>
      <w:r w:rsidR="004B632A" w:rsidRPr="000F7C34">
        <w:rPr>
          <w:sz w:val="28"/>
          <w:szCs w:val="28"/>
        </w:rPr>
        <w:t xml:space="preserve"> Принцип верховенства </w:t>
      </w:r>
      <w:proofErr w:type="spellStart"/>
      <w:r w:rsidR="004B632A" w:rsidRPr="000F7C34">
        <w:rPr>
          <w:sz w:val="28"/>
          <w:szCs w:val="28"/>
        </w:rPr>
        <w:t>Конституції</w:t>
      </w:r>
      <w:proofErr w:type="spellEnd"/>
      <w:r w:rsidR="004B632A" w:rsidRPr="000F7C34">
        <w:rPr>
          <w:sz w:val="28"/>
          <w:szCs w:val="28"/>
        </w:rPr>
        <w:t xml:space="preserve"> і </w:t>
      </w:r>
      <w:proofErr w:type="spellStart"/>
      <w:r w:rsidR="004B632A" w:rsidRPr="000F7C34">
        <w:rPr>
          <w:sz w:val="28"/>
          <w:szCs w:val="28"/>
        </w:rPr>
        <w:t>позитивне</w:t>
      </w:r>
      <w:proofErr w:type="spellEnd"/>
      <w:r w:rsidR="004B632A" w:rsidRPr="000F7C34">
        <w:rPr>
          <w:sz w:val="28"/>
          <w:szCs w:val="28"/>
        </w:rPr>
        <w:t xml:space="preserve"> </w:t>
      </w:r>
      <w:proofErr w:type="spellStart"/>
      <w:r w:rsidR="004B632A" w:rsidRPr="000F7C34">
        <w:rPr>
          <w:sz w:val="28"/>
          <w:szCs w:val="28"/>
        </w:rPr>
        <w:t>законодавство</w:t>
      </w:r>
      <w:proofErr w:type="spellEnd"/>
      <w:r w:rsidR="004B632A" w:rsidRPr="000F7C34">
        <w:rPr>
          <w:sz w:val="28"/>
          <w:szCs w:val="28"/>
        </w:rPr>
        <w:t xml:space="preserve"> // </w:t>
      </w:r>
      <w:proofErr w:type="spellStart"/>
      <w:r w:rsidR="004B632A" w:rsidRPr="000F7C34">
        <w:rPr>
          <w:sz w:val="28"/>
          <w:szCs w:val="28"/>
        </w:rPr>
        <w:t>Юридична</w:t>
      </w:r>
      <w:proofErr w:type="spellEnd"/>
      <w:r w:rsidR="004B632A" w:rsidRPr="000F7C34">
        <w:rPr>
          <w:sz w:val="28"/>
          <w:szCs w:val="28"/>
        </w:rPr>
        <w:t xml:space="preserve"> </w:t>
      </w:r>
      <w:proofErr w:type="spellStart"/>
      <w:r w:rsidR="004B632A" w:rsidRPr="000F7C34">
        <w:rPr>
          <w:sz w:val="28"/>
          <w:szCs w:val="28"/>
        </w:rPr>
        <w:t>Україна</w:t>
      </w:r>
      <w:proofErr w:type="spellEnd"/>
      <w:r w:rsidR="004B632A" w:rsidRPr="000F7C34">
        <w:rPr>
          <w:sz w:val="28"/>
          <w:szCs w:val="28"/>
        </w:rPr>
        <w:t xml:space="preserve"> (</w:t>
      </w:r>
      <w:proofErr w:type="spellStart"/>
      <w:r w:rsidR="004B632A" w:rsidRPr="000F7C34">
        <w:rPr>
          <w:sz w:val="28"/>
          <w:szCs w:val="28"/>
        </w:rPr>
        <w:t>укр</w:t>
      </w:r>
      <w:proofErr w:type="spellEnd"/>
      <w:r w:rsidR="004B632A" w:rsidRPr="000F7C34">
        <w:rPr>
          <w:sz w:val="28"/>
          <w:szCs w:val="28"/>
        </w:rPr>
        <w:t>.</w:t>
      </w:r>
      <w:proofErr w:type="gramStart"/>
      <w:r w:rsidR="004B632A" w:rsidRPr="000F7C34">
        <w:rPr>
          <w:sz w:val="28"/>
          <w:szCs w:val="28"/>
        </w:rPr>
        <w:t>).-</w:t>
      </w:r>
      <w:proofErr w:type="gramEnd"/>
      <w:r w:rsidR="004B632A" w:rsidRPr="000F7C34">
        <w:rPr>
          <w:sz w:val="28"/>
          <w:szCs w:val="28"/>
        </w:rPr>
        <w:t xml:space="preserve"> 2006.- № 5.- C.28-36</w:t>
      </w:r>
    </w:p>
    <w:p w14:paraId="40B5411C" w14:textId="77777777" w:rsidR="004B632A" w:rsidRPr="000F7C34" w:rsidRDefault="00404084" w:rsidP="003E1431">
      <w:pPr>
        <w:numPr>
          <w:ilvl w:val="0"/>
          <w:numId w:val="27"/>
        </w:numPr>
        <w:shd w:val="clear" w:color="auto" w:fill="FFFFFF"/>
        <w:spacing w:line="360" w:lineRule="auto"/>
        <w:jc w:val="both"/>
        <w:rPr>
          <w:sz w:val="28"/>
          <w:szCs w:val="28"/>
        </w:rPr>
      </w:pPr>
      <w:hyperlink r:id="rId8" w:tgtFrame="Sites" w:history="1">
        <w:proofErr w:type="spellStart"/>
        <w:r w:rsidR="004B632A" w:rsidRPr="000F7C34">
          <w:rPr>
            <w:sz w:val="28"/>
            <w:szCs w:val="28"/>
          </w:rPr>
          <w:t>Олеськів</w:t>
        </w:r>
        <w:proofErr w:type="spellEnd"/>
        <w:r w:rsidR="004B632A" w:rsidRPr="000F7C34">
          <w:rPr>
            <w:sz w:val="28"/>
            <w:szCs w:val="28"/>
          </w:rPr>
          <w:t xml:space="preserve"> І.</w:t>
        </w:r>
      </w:hyperlink>
      <w:r w:rsidR="004B632A" w:rsidRPr="000F7C34">
        <w:rPr>
          <w:sz w:val="28"/>
          <w:szCs w:val="28"/>
        </w:rPr>
        <w:t xml:space="preserve"> </w:t>
      </w:r>
      <w:proofErr w:type="spellStart"/>
      <w:r w:rsidR="004B632A" w:rsidRPr="000F7C34">
        <w:rPr>
          <w:sz w:val="28"/>
          <w:szCs w:val="28"/>
        </w:rPr>
        <w:t>Становлення</w:t>
      </w:r>
      <w:proofErr w:type="spellEnd"/>
      <w:r w:rsidR="004B632A" w:rsidRPr="000F7C34">
        <w:rPr>
          <w:sz w:val="28"/>
          <w:szCs w:val="28"/>
        </w:rPr>
        <w:t xml:space="preserve"> в </w:t>
      </w:r>
      <w:proofErr w:type="spellStart"/>
      <w:r w:rsidR="004B632A" w:rsidRPr="000F7C34">
        <w:rPr>
          <w:sz w:val="28"/>
          <w:szCs w:val="28"/>
        </w:rPr>
        <w:t>Україні</w:t>
      </w:r>
      <w:proofErr w:type="spellEnd"/>
      <w:r w:rsidR="004B632A" w:rsidRPr="000F7C34">
        <w:rPr>
          <w:sz w:val="28"/>
          <w:szCs w:val="28"/>
        </w:rPr>
        <w:t xml:space="preserve"> </w:t>
      </w:r>
      <w:proofErr w:type="spellStart"/>
      <w:r w:rsidR="004B632A" w:rsidRPr="000F7C34">
        <w:rPr>
          <w:sz w:val="28"/>
          <w:szCs w:val="28"/>
        </w:rPr>
        <w:t>інституту</w:t>
      </w:r>
      <w:proofErr w:type="spellEnd"/>
      <w:r w:rsidR="004B632A" w:rsidRPr="000F7C34">
        <w:rPr>
          <w:sz w:val="28"/>
          <w:szCs w:val="28"/>
        </w:rPr>
        <w:t xml:space="preserve"> </w:t>
      </w:r>
      <w:proofErr w:type="spellStart"/>
      <w:r w:rsidR="004B632A" w:rsidRPr="000F7C34">
        <w:rPr>
          <w:sz w:val="28"/>
          <w:szCs w:val="28"/>
        </w:rPr>
        <w:t>президенства</w:t>
      </w:r>
      <w:proofErr w:type="spellEnd"/>
      <w:r w:rsidR="004B632A" w:rsidRPr="000F7C34">
        <w:rPr>
          <w:sz w:val="28"/>
          <w:szCs w:val="28"/>
        </w:rPr>
        <w:t xml:space="preserve"> // </w:t>
      </w:r>
      <w:proofErr w:type="spellStart"/>
      <w:r w:rsidR="004B632A" w:rsidRPr="000F7C34">
        <w:rPr>
          <w:sz w:val="28"/>
          <w:szCs w:val="28"/>
        </w:rPr>
        <w:t>Юридична</w:t>
      </w:r>
      <w:proofErr w:type="spellEnd"/>
      <w:r w:rsidR="004B632A" w:rsidRPr="000F7C34">
        <w:rPr>
          <w:sz w:val="28"/>
          <w:szCs w:val="28"/>
        </w:rPr>
        <w:t xml:space="preserve"> </w:t>
      </w:r>
      <w:proofErr w:type="spellStart"/>
      <w:r w:rsidR="004B632A" w:rsidRPr="000F7C34">
        <w:rPr>
          <w:sz w:val="28"/>
          <w:szCs w:val="28"/>
        </w:rPr>
        <w:t>Україна</w:t>
      </w:r>
      <w:proofErr w:type="spellEnd"/>
      <w:r w:rsidR="004B632A" w:rsidRPr="000F7C34">
        <w:rPr>
          <w:sz w:val="28"/>
          <w:szCs w:val="28"/>
        </w:rPr>
        <w:t xml:space="preserve"> (</w:t>
      </w:r>
      <w:proofErr w:type="spellStart"/>
      <w:r w:rsidR="004B632A" w:rsidRPr="000F7C34">
        <w:rPr>
          <w:sz w:val="28"/>
          <w:szCs w:val="28"/>
        </w:rPr>
        <w:t>укр</w:t>
      </w:r>
      <w:proofErr w:type="spellEnd"/>
      <w:r w:rsidR="004B632A" w:rsidRPr="000F7C34">
        <w:rPr>
          <w:sz w:val="28"/>
          <w:szCs w:val="28"/>
        </w:rPr>
        <w:t>.</w:t>
      </w:r>
      <w:proofErr w:type="gramStart"/>
      <w:r w:rsidR="004B632A" w:rsidRPr="000F7C34">
        <w:rPr>
          <w:sz w:val="28"/>
          <w:szCs w:val="28"/>
        </w:rPr>
        <w:t>).-</w:t>
      </w:r>
      <w:proofErr w:type="gramEnd"/>
      <w:r w:rsidR="004B632A" w:rsidRPr="000F7C34">
        <w:rPr>
          <w:sz w:val="28"/>
          <w:szCs w:val="28"/>
        </w:rPr>
        <w:t xml:space="preserve"> 2006.- № 3.- C.23-27</w:t>
      </w:r>
    </w:p>
    <w:p w14:paraId="47960C58" w14:textId="77777777" w:rsidR="004B632A" w:rsidRPr="000F7C34" w:rsidRDefault="004B632A" w:rsidP="003E1431">
      <w:pPr>
        <w:numPr>
          <w:ilvl w:val="0"/>
          <w:numId w:val="27"/>
        </w:numPr>
        <w:shd w:val="clear" w:color="auto" w:fill="FFFFFF"/>
        <w:spacing w:line="360" w:lineRule="auto"/>
        <w:jc w:val="both"/>
        <w:rPr>
          <w:sz w:val="28"/>
          <w:szCs w:val="28"/>
        </w:rPr>
      </w:pPr>
      <w:r w:rsidRPr="000F7C34">
        <w:rPr>
          <w:color w:val="000000"/>
          <w:sz w:val="28"/>
          <w:szCs w:val="28"/>
        </w:rPr>
        <w:lastRenderedPageBreak/>
        <w:t xml:space="preserve">Права та </w:t>
      </w:r>
      <w:proofErr w:type="spellStart"/>
      <w:r w:rsidRPr="000F7C34">
        <w:rPr>
          <w:color w:val="000000"/>
          <w:sz w:val="28"/>
          <w:szCs w:val="28"/>
        </w:rPr>
        <w:t>свободи</w:t>
      </w:r>
      <w:proofErr w:type="spellEnd"/>
      <w:r w:rsidRPr="000F7C34">
        <w:rPr>
          <w:color w:val="000000"/>
          <w:sz w:val="28"/>
          <w:szCs w:val="28"/>
        </w:rPr>
        <w:t xml:space="preserve"> </w:t>
      </w:r>
      <w:proofErr w:type="spellStart"/>
      <w:r w:rsidRPr="000F7C34">
        <w:rPr>
          <w:color w:val="000000"/>
          <w:sz w:val="28"/>
          <w:szCs w:val="28"/>
        </w:rPr>
        <w:t>людини</w:t>
      </w:r>
      <w:proofErr w:type="spellEnd"/>
      <w:r w:rsidRPr="000F7C34">
        <w:rPr>
          <w:color w:val="000000"/>
          <w:sz w:val="28"/>
          <w:szCs w:val="28"/>
        </w:rPr>
        <w:t xml:space="preserve"> у </w:t>
      </w:r>
      <w:proofErr w:type="spellStart"/>
      <w:r w:rsidRPr="000F7C34">
        <w:rPr>
          <w:color w:val="000000"/>
          <w:sz w:val="28"/>
          <w:szCs w:val="28"/>
        </w:rPr>
        <w:t>демократичних</w:t>
      </w:r>
      <w:proofErr w:type="spellEnd"/>
      <w:r w:rsidRPr="000F7C34">
        <w:rPr>
          <w:color w:val="000000"/>
          <w:sz w:val="28"/>
          <w:szCs w:val="28"/>
        </w:rPr>
        <w:t xml:space="preserve"> </w:t>
      </w:r>
      <w:proofErr w:type="spellStart"/>
      <w:r w:rsidRPr="000F7C34">
        <w:rPr>
          <w:color w:val="000000"/>
          <w:sz w:val="28"/>
          <w:szCs w:val="28"/>
        </w:rPr>
        <w:t>країнах</w:t>
      </w:r>
      <w:proofErr w:type="spellEnd"/>
      <w:r w:rsidRPr="000F7C34">
        <w:rPr>
          <w:color w:val="000000"/>
          <w:sz w:val="28"/>
          <w:szCs w:val="28"/>
        </w:rPr>
        <w:t xml:space="preserve"> </w:t>
      </w:r>
      <w:proofErr w:type="spellStart"/>
      <w:r w:rsidRPr="000F7C34">
        <w:rPr>
          <w:color w:val="000000"/>
          <w:sz w:val="28"/>
          <w:szCs w:val="28"/>
        </w:rPr>
        <w:t>світу</w:t>
      </w:r>
      <w:proofErr w:type="spellEnd"/>
      <w:r w:rsidRPr="000F7C34">
        <w:rPr>
          <w:color w:val="000000"/>
          <w:sz w:val="28"/>
          <w:szCs w:val="28"/>
        </w:rPr>
        <w:t xml:space="preserve"> / О.О. </w:t>
      </w:r>
      <w:proofErr w:type="spellStart"/>
      <w:r w:rsidRPr="000F7C34">
        <w:rPr>
          <w:color w:val="000000"/>
          <w:sz w:val="28"/>
          <w:szCs w:val="28"/>
        </w:rPr>
        <w:t>Реєнт</w:t>
      </w:r>
      <w:proofErr w:type="spellEnd"/>
      <w:r w:rsidRPr="000F7C34">
        <w:rPr>
          <w:color w:val="000000"/>
          <w:sz w:val="28"/>
          <w:szCs w:val="28"/>
        </w:rPr>
        <w:t xml:space="preserve"> // </w:t>
      </w:r>
      <w:proofErr w:type="spellStart"/>
      <w:r w:rsidRPr="000F7C34">
        <w:rPr>
          <w:color w:val="000000"/>
          <w:sz w:val="28"/>
          <w:szCs w:val="28"/>
        </w:rPr>
        <w:t>Історія</w:t>
      </w:r>
      <w:proofErr w:type="spellEnd"/>
      <w:r w:rsidRPr="000F7C34">
        <w:rPr>
          <w:color w:val="000000"/>
          <w:sz w:val="28"/>
          <w:szCs w:val="28"/>
        </w:rPr>
        <w:t xml:space="preserve"> </w:t>
      </w:r>
      <w:proofErr w:type="spellStart"/>
      <w:r w:rsidRPr="000F7C34">
        <w:rPr>
          <w:color w:val="000000"/>
          <w:sz w:val="28"/>
          <w:szCs w:val="28"/>
        </w:rPr>
        <w:t>України</w:t>
      </w:r>
      <w:proofErr w:type="spellEnd"/>
      <w:r w:rsidRPr="000F7C34">
        <w:rPr>
          <w:color w:val="000000"/>
          <w:sz w:val="28"/>
          <w:szCs w:val="28"/>
        </w:rPr>
        <w:t xml:space="preserve">. </w:t>
      </w:r>
      <w:proofErr w:type="spellStart"/>
      <w:r w:rsidRPr="000F7C34">
        <w:rPr>
          <w:color w:val="000000"/>
          <w:sz w:val="28"/>
          <w:szCs w:val="28"/>
        </w:rPr>
        <w:t>Маловідомі</w:t>
      </w:r>
      <w:proofErr w:type="spellEnd"/>
      <w:r w:rsidRPr="000F7C34">
        <w:rPr>
          <w:color w:val="000000"/>
          <w:sz w:val="28"/>
          <w:szCs w:val="28"/>
        </w:rPr>
        <w:t xml:space="preserve"> </w:t>
      </w:r>
      <w:proofErr w:type="spellStart"/>
      <w:r w:rsidRPr="000F7C34">
        <w:rPr>
          <w:color w:val="000000"/>
          <w:sz w:val="28"/>
          <w:szCs w:val="28"/>
        </w:rPr>
        <w:t>імена</w:t>
      </w:r>
      <w:proofErr w:type="spellEnd"/>
      <w:r w:rsidRPr="000F7C34">
        <w:rPr>
          <w:color w:val="000000"/>
          <w:sz w:val="28"/>
          <w:szCs w:val="28"/>
        </w:rPr>
        <w:t xml:space="preserve">, </w:t>
      </w:r>
      <w:proofErr w:type="spellStart"/>
      <w:r w:rsidRPr="000F7C34">
        <w:rPr>
          <w:color w:val="000000"/>
          <w:sz w:val="28"/>
          <w:szCs w:val="28"/>
        </w:rPr>
        <w:t>події</w:t>
      </w:r>
      <w:proofErr w:type="spellEnd"/>
      <w:r w:rsidRPr="000F7C34">
        <w:rPr>
          <w:color w:val="000000"/>
          <w:sz w:val="28"/>
          <w:szCs w:val="28"/>
        </w:rPr>
        <w:t xml:space="preserve">, </w:t>
      </w:r>
      <w:proofErr w:type="spellStart"/>
      <w:r w:rsidRPr="000F7C34">
        <w:rPr>
          <w:color w:val="000000"/>
          <w:sz w:val="28"/>
          <w:szCs w:val="28"/>
        </w:rPr>
        <w:t>факти</w:t>
      </w:r>
      <w:proofErr w:type="spellEnd"/>
      <w:r w:rsidRPr="000F7C34">
        <w:rPr>
          <w:color w:val="000000"/>
          <w:sz w:val="28"/>
          <w:szCs w:val="28"/>
        </w:rPr>
        <w:t xml:space="preserve">: </w:t>
      </w:r>
      <w:proofErr w:type="spellStart"/>
      <w:r w:rsidRPr="000F7C34">
        <w:rPr>
          <w:color w:val="000000"/>
          <w:sz w:val="28"/>
          <w:szCs w:val="28"/>
        </w:rPr>
        <w:t>Зб</w:t>
      </w:r>
      <w:proofErr w:type="spellEnd"/>
      <w:r w:rsidRPr="000F7C34">
        <w:rPr>
          <w:color w:val="000000"/>
          <w:sz w:val="28"/>
          <w:szCs w:val="28"/>
        </w:rPr>
        <w:t>. ст. – 2003. Вип. 20-21. – с. 555-587.</w:t>
      </w:r>
    </w:p>
    <w:p w14:paraId="62647218" w14:textId="77777777" w:rsidR="004B632A" w:rsidRPr="000F7C34" w:rsidRDefault="004B632A" w:rsidP="003E1431">
      <w:pPr>
        <w:numPr>
          <w:ilvl w:val="0"/>
          <w:numId w:val="27"/>
        </w:numPr>
        <w:shd w:val="clear" w:color="auto" w:fill="FFFFFF"/>
        <w:spacing w:line="360" w:lineRule="auto"/>
        <w:jc w:val="both"/>
        <w:rPr>
          <w:sz w:val="28"/>
          <w:szCs w:val="28"/>
        </w:rPr>
      </w:pPr>
      <w:proofErr w:type="spellStart"/>
      <w:r w:rsidRPr="000F7C34">
        <w:rPr>
          <w:sz w:val="28"/>
          <w:szCs w:val="28"/>
        </w:rPr>
        <w:t>Шляхтун</w:t>
      </w:r>
      <w:proofErr w:type="spellEnd"/>
      <w:r w:rsidRPr="000F7C34">
        <w:rPr>
          <w:sz w:val="28"/>
          <w:szCs w:val="28"/>
        </w:rPr>
        <w:t xml:space="preserve"> П.П. </w:t>
      </w:r>
      <w:proofErr w:type="spellStart"/>
      <w:r w:rsidRPr="000F7C34">
        <w:rPr>
          <w:sz w:val="28"/>
          <w:szCs w:val="28"/>
        </w:rPr>
        <w:t>Конституційне</w:t>
      </w:r>
      <w:proofErr w:type="spellEnd"/>
      <w:r w:rsidRPr="000F7C34">
        <w:rPr>
          <w:sz w:val="28"/>
          <w:szCs w:val="28"/>
        </w:rPr>
        <w:t xml:space="preserve"> право. – К., 2005.</w:t>
      </w:r>
    </w:p>
    <w:p w14:paraId="4279F2A9" w14:textId="77777777" w:rsidR="004B632A" w:rsidRPr="000F7C34" w:rsidRDefault="004B632A" w:rsidP="003E1431">
      <w:pPr>
        <w:numPr>
          <w:ilvl w:val="0"/>
          <w:numId w:val="27"/>
        </w:numPr>
        <w:shd w:val="clear" w:color="auto" w:fill="FFFFFF"/>
        <w:spacing w:line="360" w:lineRule="auto"/>
        <w:jc w:val="both"/>
        <w:rPr>
          <w:sz w:val="28"/>
          <w:szCs w:val="28"/>
        </w:rPr>
      </w:pPr>
      <w:r w:rsidRPr="000F7C34">
        <w:rPr>
          <w:sz w:val="28"/>
          <w:szCs w:val="28"/>
        </w:rPr>
        <w:t xml:space="preserve">Бостон С.К. Форма </w:t>
      </w:r>
      <w:proofErr w:type="spellStart"/>
      <w:r w:rsidRPr="000F7C34">
        <w:rPr>
          <w:sz w:val="28"/>
          <w:szCs w:val="28"/>
        </w:rPr>
        <w:t>правління</w:t>
      </w:r>
      <w:proofErr w:type="spellEnd"/>
      <w:r w:rsidRPr="000F7C34">
        <w:rPr>
          <w:sz w:val="28"/>
          <w:szCs w:val="28"/>
        </w:rPr>
        <w:t xml:space="preserve"> </w:t>
      </w:r>
      <w:proofErr w:type="spellStart"/>
      <w:r w:rsidRPr="000F7C34">
        <w:rPr>
          <w:sz w:val="28"/>
          <w:szCs w:val="28"/>
        </w:rPr>
        <w:t>сучасної</w:t>
      </w:r>
      <w:proofErr w:type="spellEnd"/>
      <w:r w:rsidRPr="000F7C34">
        <w:rPr>
          <w:sz w:val="28"/>
          <w:szCs w:val="28"/>
        </w:rPr>
        <w:t xml:space="preserve"> </w:t>
      </w:r>
      <w:proofErr w:type="spellStart"/>
      <w:r w:rsidRPr="000F7C34">
        <w:rPr>
          <w:sz w:val="28"/>
          <w:szCs w:val="28"/>
        </w:rPr>
        <w:t>держави</w:t>
      </w:r>
      <w:proofErr w:type="spellEnd"/>
      <w:r w:rsidRPr="000F7C34">
        <w:rPr>
          <w:sz w:val="28"/>
          <w:szCs w:val="28"/>
        </w:rPr>
        <w:t xml:space="preserve">: </w:t>
      </w:r>
      <w:proofErr w:type="spellStart"/>
      <w:r w:rsidRPr="000F7C34">
        <w:rPr>
          <w:sz w:val="28"/>
          <w:szCs w:val="28"/>
        </w:rPr>
        <w:t>проблеми</w:t>
      </w:r>
      <w:proofErr w:type="spellEnd"/>
      <w:r w:rsidRPr="000F7C34">
        <w:rPr>
          <w:sz w:val="28"/>
          <w:szCs w:val="28"/>
        </w:rPr>
        <w:t xml:space="preserve"> </w:t>
      </w:r>
      <w:proofErr w:type="spellStart"/>
      <w:r w:rsidRPr="000F7C34">
        <w:rPr>
          <w:sz w:val="28"/>
          <w:szCs w:val="28"/>
        </w:rPr>
        <w:t>історії</w:t>
      </w:r>
      <w:proofErr w:type="spellEnd"/>
      <w:r w:rsidRPr="000F7C34">
        <w:rPr>
          <w:sz w:val="28"/>
          <w:szCs w:val="28"/>
        </w:rPr>
        <w:t xml:space="preserve">, </w:t>
      </w:r>
      <w:proofErr w:type="spellStart"/>
      <w:r w:rsidRPr="000F7C34">
        <w:rPr>
          <w:sz w:val="28"/>
          <w:szCs w:val="28"/>
        </w:rPr>
        <w:t>теорії</w:t>
      </w:r>
      <w:proofErr w:type="spellEnd"/>
      <w:r w:rsidRPr="000F7C34">
        <w:rPr>
          <w:sz w:val="28"/>
          <w:szCs w:val="28"/>
        </w:rPr>
        <w:t xml:space="preserve">, практики – </w:t>
      </w:r>
      <w:proofErr w:type="spellStart"/>
      <w:r w:rsidRPr="000F7C34">
        <w:rPr>
          <w:sz w:val="28"/>
          <w:szCs w:val="28"/>
        </w:rPr>
        <w:t>Запоріжжя</w:t>
      </w:r>
      <w:proofErr w:type="spellEnd"/>
      <w:r w:rsidRPr="000F7C34">
        <w:rPr>
          <w:sz w:val="28"/>
          <w:szCs w:val="28"/>
        </w:rPr>
        <w:t>, 2005.</w:t>
      </w:r>
    </w:p>
    <w:p w14:paraId="5B5F2578" w14:textId="77777777" w:rsidR="004B632A" w:rsidRPr="000F7C34" w:rsidRDefault="004B632A" w:rsidP="003E1431">
      <w:pPr>
        <w:shd w:val="clear" w:color="auto" w:fill="FFFFFF"/>
        <w:tabs>
          <w:tab w:val="left" w:pos="365"/>
        </w:tabs>
        <w:spacing w:before="14" w:line="226" w:lineRule="exact"/>
        <w:jc w:val="both"/>
        <w:rPr>
          <w:sz w:val="28"/>
          <w:szCs w:val="28"/>
        </w:rPr>
      </w:pPr>
    </w:p>
    <w:p w14:paraId="6C2D51E5" w14:textId="246622AC" w:rsidR="004B632A" w:rsidRDefault="004B632A" w:rsidP="003E1431">
      <w:pPr>
        <w:shd w:val="clear" w:color="auto" w:fill="FFFFFF"/>
        <w:tabs>
          <w:tab w:val="left" w:pos="365"/>
        </w:tabs>
        <w:spacing w:before="14" w:line="226" w:lineRule="exact"/>
        <w:jc w:val="both"/>
        <w:rPr>
          <w:b/>
          <w:bCs/>
          <w:sz w:val="28"/>
          <w:szCs w:val="28"/>
        </w:rPr>
      </w:pPr>
      <w:proofErr w:type="spellStart"/>
      <w:r w:rsidRPr="000F7C34">
        <w:rPr>
          <w:b/>
          <w:bCs/>
          <w:sz w:val="28"/>
          <w:szCs w:val="28"/>
        </w:rPr>
        <w:t>Інформаційні</w:t>
      </w:r>
      <w:proofErr w:type="spellEnd"/>
      <w:r w:rsidRPr="000F7C34">
        <w:rPr>
          <w:b/>
          <w:bCs/>
          <w:sz w:val="28"/>
          <w:szCs w:val="28"/>
        </w:rPr>
        <w:t xml:space="preserve"> </w:t>
      </w:r>
      <w:proofErr w:type="spellStart"/>
      <w:r w:rsidRPr="000F7C34">
        <w:rPr>
          <w:b/>
          <w:bCs/>
          <w:sz w:val="28"/>
          <w:szCs w:val="28"/>
        </w:rPr>
        <w:t>ресурси</w:t>
      </w:r>
      <w:proofErr w:type="spellEnd"/>
    </w:p>
    <w:p w14:paraId="7D4CEBA2" w14:textId="77777777" w:rsidR="003E1431" w:rsidRPr="000F7C34" w:rsidRDefault="003E1431" w:rsidP="003E1431">
      <w:pPr>
        <w:shd w:val="clear" w:color="auto" w:fill="FFFFFF"/>
        <w:tabs>
          <w:tab w:val="left" w:pos="365"/>
        </w:tabs>
        <w:spacing w:before="14" w:line="226" w:lineRule="exact"/>
        <w:jc w:val="both"/>
        <w:rPr>
          <w:spacing w:val="-20"/>
          <w:sz w:val="28"/>
          <w:szCs w:val="28"/>
        </w:rPr>
      </w:pPr>
    </w:p>
    <w:p w14:paraId="21ABAE36" w14:textId="77777777" w:rsidR="004B632A" w:rsidRPr="000F7C34" w:rsidRDefault="004B632A" w:rsidP="003E1431">
      <w:pPr>
        <w:widowControl/>
        <w:numPr>
          <w:ilvl w:val="3"/>
          <w:numId w:val="26"/>
        </w:numPr>
        <w:tabs>
          <w:tab w:val="clear" w:pos="2520"/>
          <w:tab w:val="num" w:pos="142"/>
          <w:tab w:val="num" w:pos="1134"/>
        </w:tabs>
        <w:autoSpaceDE/>
        <w:autoSpaceDN/>
        <w:adjustRightInd/>
        <w:spacing w:after="200" w:line="276" w:lineRule="auto"/>
        <w:ind w:left="142" w:firstLine="567"/>
        <w:jc w:val="both"/>
        <w:rPr>
          <w:sz w:val="28"/>
          <w:szCs w:val="28"/>
        </w:rPr>
      </w:pPr>
      <w:proofErr w:type="spellStart"/>
      <w:r w:rsidRPr="000F7C34">
        <w:rPr>
          <w:spacing w:val="-20"/>
          <w:sz w:val="28"/>
          <w:szCs w:val="28"/>
        </w:rPr>
        <w:t>Інтернет</w:t>
      </w:r>
      <w:proofErr w:type="spellEnd"/>
      <w:r w:rsidRPr="000F7C34">
        <w:rPr>
          <w:spacing w:val="-20"/>
          <w:sz w:val="28"/>
          <w:szCs w:val="28"/>
        </w:rPr>
        <w:t xml:space="preserve"> </w:t>
      </w:r>
      <w:proofErr w:type="spellStart"/>
      <w:r w:rsidRPr="000F7C34">
        <w:rPr>
          <w:spacing w:val="-20"/>
          <w:sz w:val="28"/>
          <w:szCs w:val="28"/>
        </w:rPr>
        <w:t>супровід</w:t>
      </w:r>
      <w:proofErr w:type="spellEnd"/>
      <w:r w:rsidRPr="000F7C34">
        <w:rPr>
          <w:spacing w:val="-20"/>
          <w:sz w:val="28"/>
          <w:szCs w:val="28"/>
        </w:rPr>
        <w:t xml:space="preserve"> </w:t>
      </w:r>
      <w:proofErr w:type="spellStart"/>
      <w:r w:rsidRPr="000F7C34">
        <w:rPr>
          <w:spacing w:val="-20"/>
          <w:sz w:val="28"/>
          <w:szCs w:val="28"/>
        </w:rPr>
        <w:t>навчальної</w:t>
      </w:r>
      <w:proofErr w:type="spellEnd"/>
      <w:r w:rsidRPr="000F7C34">
        <w:rPr>
          <w:spacing w:val="-20"/>
          <w:sz w:val="28"/>
          <w:szCs w:val="28"/>
        </w:rPr>
        <w:t xml:space="preserve"> </w:t>
      </w:r>
      <w:proofErr w:type="spellStart"/>
      <w:proofErr w:type="gramStart"/>
      <w:r w:rsidRPr="000F7C34">
        <w:rPr>
          <w:spacing w:val="-20"/>
          <w:sz w:val="28"/>
          <w:szCs w:val="28"/>
        </w:rPr>
        <w:t>дисципліни</w:t>
      </w:r>
      <w:proofErr w:type="spellEnd"/>
      <w:r w:rsidRPr="000F7C34">
        <w:rPr>
          <w:sz w:val="28"/>
          <w:szCs w:val="28"/>
        </w:rPr>
        <w:t xml:space="preserve">  -</w:t>
      </w:r>
      <w:proofErr w:type="gramEnd"/>
      <w:r w:rsidRPr="000F7C34">
        <w:rPr>
          <w:sz w:val="28"/>
          <w:szCs w:val="28"/>
        </w:rPr>
        <w:t xml:space="preserve"> http://vo.ukraine.edu.ua/</w:t>
      </w:r>
    </w:p>
    <w:p w14:paraId="5247165F" w14:textId="77777777" w:rsidR="004B632A" w:rsidRPr="000F7C34" w:rsidRDefault="004B632A" w:rsidP="003E1431">
      <w:pPr>
        <w:widowControl/>
        <w:numPr>
          <w:ilvl w:val="3"/>
          <w:numId w:val="26"/>
        </w:numPr>
        <w:tabs>
          <w:tab w:val="clear" w:pos="2520"/>
          <w:tab w:val="num" w:pos="142"/>
          <w:tab w:val="num" w:pos="1134"/>
        </w:tabs>
        <w:autoSpaceDE/>
        <w:autoSpaceDN/>
        <w:adjustRightInd/>
        <w:spacing w:after="200" w:line="276" w:lineRule="auto"/>
        <w:ind w:left="142" w:firstLine="567"/>
        <w:jc w:val="both"/>
        <w:rPr>
          <w:sz w:val="28"/>
          <w:szCs w:val="28"/>
        </w:rPr>
      </w:pPr>
      <w:proofErr w:type="spellStart"/>
      <w:r w:rsidRPr="000F7C34">
        <w:rPr>
          <w:sz w:val="28"/>
          <w:szCs w:val="28"/>
        </w:rPr>
        <w:t>Електронна</w:t>
      </w:r>
      <w:proofErr w:type="spellEnd"/>
      <w:r w:rsidRPr="000F7C34">
        <w:rPr>
          <w:sz w:val="28"/>
          <w:szCs w:val="28"/>
        </w:rPr>
        <w:t xml:space="preserve"> база </w:t>
      </w:r>
      <w:proofErr w:type="spellStart"/>
      <w:r w:rsidRPr="000F7C34">
        <w:rPr>
          <w:sz w:val="28"/>
          <w:szCs w:val="28"/>
        </w:rPr>
        <w:t>конституцій</w:t>
      </w:r>
      <w:proofErr w:type="spellEnd"/>
      <w:r w:rsidRPr="000F7C34">
        <w:rPr>
          <w:sz w:val="28"/>
          <w:szCs w:val="28"/>
        </w:rPr>
        <w:t xml:space="preserve"> </w:t>
      </w:r>
      <w:proofErr w:type="spellStart"/>
      <w:r w:rsidRPr="000F7C34">
        <w:rPr>
          <w:sz w:val="28"/>
          <w:szCs w:val="28"/>
        </w:rPr>
        <w:t>зарубіжних</w:t>
      </w:r>
      <w:proofErr w:type="spellEnd"/>
      <w:r w:rsidRPr="000F7C34">
        <w:rPr>
          <w:sz w:val="28"/>
          <w:szCs w:val="28"/>
        </w:rPr>
        <w:t xml:space="preserve"> </w:t>
      </w:r>
      <w:proofErr w:type="spellStart"/>
      <w:r w:rsidRPr="000F7C34">
        <w:rPr>
          <w:sz w:val="28"/>
          <w:szCs w:val="28"/>
        </w:rPr>
        <w:t>країн</w:t>
      </w:r>
      <w:proofErr w:type="spellEnd"/>
      <w:r w:rsidRPr="000F7C34">
        <w:rPr>
          <w:sz w:val="28"/>
          <w:szCs w:val="28"/>
        </w:rPr>
        <w:t xml:space="preserve"> - </w:t>
      </w:r>
      <w:hyperlink r:id="rId9" w:history="1">
        <w:r w:rsidRPr="000F7C34">
          <w:rPr>
            <w:color w:val="0000FF"/>
            <w:sz w:val="28"/>
            <w:szCs w:val="28"/>
            <w:u w:val="single"/>
          </w:rPr>
          <w:t>http://worldconstitutions.ru</w:t>
        </w:r>
      </w:hyperlink>
    </w:p>
    <w:p w14:paraId="5A5E7ABE" w14:textId="0C3222AA" w:rsidR="007843E9" w:rsidRPr="00337197" w:rsidRDefault="004B632A" w:rsidP="003E1431">
      <w:pPr>
        <w:jc w:val="both"/>
      </w:pPr>
      <w:proofErr w:type="spellStart"/>
      <w:r w:rsidRPr="000F7C34">
        <w:rPr>
          <w:sz w:val="28"/>
          <w:szCs w:val="28"/>
        </w:rPr>
        <w:t>Електронна</w:t>
      </w:r>
      <w:proofErr w:type="spellEnd"/>
      <w:r w:rsidRPr="000F7C34">
        <w:rPr>
          <w:sz w:val="28"/>
          <w:szCs w:val="28"/>
        </w:rPr>
        <w:t xml:space="preserve"> база </w:t>
      </w:r>
      <w:proofErr w:type="spellStart"/>
      <w:r w:rsidRPr="000F7C34">
        <w:rPr>
          <w:sz w:val="28"/>
          <w:szCs w:val="28"/>
        </w:rPr>
        <w:t>законодавства</w:t>
      </w:r>
      <w:proofErr w:type="spellEnd"/>
      <w:r w:rsidRPr="000F7C34">
        <w:rPr>
          <w:sz w:val="28"/>
          <w:szCs w:val="28"/>
        </w:rPr>
        <w:t xml:space="preserve"> </w:t>
      </w:r>
      <w:proofErr w:type="spellStart"/>
      <w:r w:rsidRPr="000F7C34">
        <w:rPr>
          <w:sz w:val="28"/>
          <w:szCs w:val="28"/>
        </w:rPr>
        <w:t>України</w:t>
      </w:r>
      <w:proofErr w:type="spellEnd"/>
      <w:r w:rsidRPr="000F7C34">
        <w:rPr>
          <w:sz w:val="28"/>
          <w:szCs w:val="28"/>
        </w:rPr>
        <w:t xml:space="preserve">: </w:t>
      </w:r>
      <w:hyperlink r:id="rId10" w:history="1">
        <w:r w:rsidRPr="000F7C34">
          <w:rPr>
            <w:color w:val="0000FF"/>
            <w:sz w:val="28"/>
            <w:szCs w:val="28"/>
            <w:u w:val="single"/>
          </w:rPr>
          <w:t>http://zakon1.rada.gov.ua/cgi-bin/laws/main.cgi</w:t>
        </w:r>
      </w:hyperlink>
    </w:p>
    <w:sectPr w:rsidR="007843E9" w:rsidRPr="0033719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5F9511D8"/>
    <w:multiLevelType w:val="hybridMultilevel"/>
    <w:tmpl w:val="819CB7D4"/>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1" w15:restartNumberingAfterBreak="0">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7"/>
  </w:num>
  <w:num w:numId="7">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9"/>
  </w:num>
  <w:num w:numId="15">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abstractNumId w:val="12"/>
  </w:num>
  <w:num w:numId="20">
    <w:abstractNumId w:val="4"/>
  </w:num>
  <w:num w:numId="21">
    <w:abstractNumId w:val="6"/>
  </w:num>
  <w:num w:numId="22">
    <w:abstractNumId w:val="1"/>
  </w:num>
  <w:num w:numId="23">
    <w:abstractNumId w:val="3"/>
  </w:num>
  <w:num w:numId="24">
    <w:abstractNumId w:val="8"/>
  </w:num>
  <w:num w:numId="25">
    <w:abstractNumId w:val="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F"/>
    <w:rsid w:val="000608FB"/>
    <w:rsid w:val="000C466C"/>
    <w:rsid w:val="001C227E"/>
    <w:rsid w:val="001D51DF"/>
    <w:rsid w:val="00282365"/>
    <w:rsid w:val="002B21EA"/>
    <w:rsid w:val="00337197"/>
    <w:rsid w:val="0037422F"/>
    <w:rsid w:val="00377911"/>
    <w:rsid w:val="003E1431"/>
    <w:rsid w:val="003E4CBC"/>
    <w:rsid w:val="00404084"/>
    <w:rsid w:val="004839E6"/>
    <w:rsid w:val="004B632A"/>
    <w:rsid w:val="004E7F7A"/>
    <w:rsid w:val="00521349"/>
    <w:rsid w:val="00675E6E"/>
    <w:rsid w:val="006E1271"/>
    <w:rsid w:val="006E32E7"/>
    <w:rsid w:val="00753145"/>
    <w:rsid w:val="007843E9"/>
    <w:rsid w:val="008E7C69"/>
    <w:rsid w:val="00A60B72"/>
    <w:rsid w:val="00A639D3"/>
    <w:rsid w:val="00AF041F"/>
    <w:rsid w:val="00C44356"/>
    <w:rsid w:val="00CC5A0D"/>
    <w:rsid w:val="00D80B2C"/>
    <w:rsid w:val="00E32B49"/>
    <w:rsid w:val="00E56B3C"/>
    <w:rsid w:val="00E60779"/>
    <w:rsid w:val="00EA37E1"/>
    <w:rsid w:val="00F0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A628"/>
  <w15:chartTrackingRefBased/>
  <w15:docId w15:val="{7C9031AD-C095-430B-91DC-EE6DA9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1F"/>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2B2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character" w:customStyle="1" w:styleId="UnresolvedMention">
    <w:name w:val="Unresolved Mention"/>
    <w:basedOn w:val="a0"/>
    <w:uiPriority w:val="99"/>
    <w:semiHidden/>
    <w:unhideWhenUsed/>
    <w:rsid w:val="00CC5A0D"/>
    <w:rPr>
      <w:color w:val="605E5C"/>
      <w:shd w:val="clear" w:color="auto" w:fill="E1DFDD"/>
    </w:rPr>
  </w:style>
  <w:style w:type="character" w:customStyle="1" w:styleId="10">
    <w:name w:val="Заголовок 1 Знак"/>
    <w:basedOn w:val="a0"/>
    <w:link w:val="1"/>
    <w:uiPriority w:val="9"/>
    <w:rsid w:val="002B21EA"/>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uiPriority w:val="99"/>
    <w:rsid w:val="008E7C69"/>
    <w:pPr>
      <w:autoSpaceDE w:val="0"/>
      <w:autoSpaceDN w:val="0"/>
      <w:adjustRightInd w:val="0"/>
      <w:spacing w:after="0" w:line="240" w:lineRule="auto"/>
    </w:pPr>
    <w:rPr>
      <w:rFonts w:eastAsia="Calibri" w:cs="Times New Roman"/>
      <w:color w:val="000000"/>
      <w:sz w:val="24"/>
      <w:szCs w:val="24"/>
      <w:lang w:eastAsia="ru-RU"/>
    </w:rPr>
  </w:style>
  <w:style w:type="paragraph" w:styleId="a4">
    <w:name w:val="List Paragraph"/>
    <w:basedOn w:val="a"/>
    <w:uiPriority w:val="99"/>
    <w:qFormat/>
    <w:rsid w:val="000C466C"/>
    <w:pPr>
      <w:widowControl/>
      <w:autoSpaceDE/>
      <w:autoSpaceDN/>
      <w:adjustRightInd/>
      <w:spacing w:after="200" w:line="276" w:lineRule="auto"/>
      <w:ind w:left="720"/>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academy.sumy.ua/BiblList.Asp?WhatAction=RefList&amp;Pos=1&amp;ResCount=20&amp;SearchStr=&#1054;&#1083;&#1077;&#1089;&#1100;&#1082;&#1110;&#1074;%20&#1030;.&amp;RefType=AvtList&amp;RefValue=21772&amp;BaseType=StaCards" TargetMode="External"/><Relationship Id="rId3" Type="http://schemas.openxmlformats.org/officeDocument/2006/relationships/settings" Target="settings.xml"/><Relationship Id="rId7" Type="http://schemas.openxmlformats.org/officeDocument/2006/relationships/hyperlink" Target="http://www.lib.academy.sumy.ua/BiblList.Asp?WhatAction=RefList&amp;Pos=1&amp;ResCount=20&amp;SearchStr=&#1040;&#1073;&#1083;&#1103;&#1079;&#1086;&#1074;%20&#1044;.&amp;RefType=AvtList&amp;RefValue=23181&amp;BaseType=Sta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ofast@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zakon1.rada.gov.ua/cgi-bin/laws/main.cgi" TargetMode="External"/><Relationship Id="rId4" Type="http://schemas.openxmlformats.org/officeDocument/2006/relationships/webSettings" Target="webSettings.xml"/><Relationship Id="rId9" Type="http://schemas.openxmlformats.org/officeDocument/2006/relationships/hyperlink" Target="http://worldconstituti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9611</Words>
  <Characters>5479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Admin</cp:lastModifiedBy>
  <cp:revision>4</cp:revision>
  <dcterms:created xsi:type="dcterms:W3CDTF">2022-10-23T22:20:00Z</dcterms:created>
  <dcterms:modified xsi:type="dcterms:W3CDTF">2023-11-19T19:23:00Z</dcterms:modified>
</cp:coreProperties>
</file>