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E5" w:rsidRPr="005B673E" w:rsidRDefault="008A77E5" w:rsidP="00F53131">
      <w:pPr>
        <w:jc w:val="center"/>
        <w:rPr>
          <w:b/>
          <w:sz w:val="28"/>
          <w:szCs w:val="28"/>
          <w:lang w:val="uk-UA"/>
        </w:rPr>
      </w:pPr>
      <w:r w:rsidRPr="00F53131">
        <w:rPr>
          <w:b/>
          <w:sz w:val="28"/>
          <w:szCs w:val="28"/>
        </w:rPr>
        <w:t>Лекція № 2</w:t>
      </w:r>
      <w:r w:rsidR="005B673E">
        <w:rPr>
          <w:b/>
          <w:sz w:val="28"/>
          <w:szCs w:val="28"/>
          <w:lang w:val="uk-UA"/>
        </w:rPr>
        <w:t xml:space="preserve"> </w:t>
      </w:r>
      <w:r w:rsidR="00A15631" w:rsidRPr="00A15631">
        <w:rPr>
          <w:sz w:val="28"/>
          <w:szCs w:val="28"/>
          <w:lang w:val="uk-UA"/>
        </w:rPr>
        <w:t>(</w:t>
      </w:r>
      <w:r w:rsidR="005B673E" w:rsidRPr="00A15631">
        <w:rPr>
          <w:sz w:val="28"/>
          <w:szCs w:val="28"/>
          <w:lang w:val="uk-UA"/>
        </w:rPr>
        <w:t>частина 1)</w:t>
      </w:r>
      <w:r w:rsidR="005B673E">
        <w:rPr>
          <w:b/>
          <w:sz w:val="28"/>
          <w:szCs w:val="28"/>
          <w:lang w:val="uk-UA"/>
        </w:rPr>
        <w:t xml:space="preserve"> </w:t>
      </w:r>
    </w:p>
    <w:p w:rsidR="008A77E5" w:rsidRPr="008A77E5" w:rsidRDefault="008A77E5" w:rsidP="00F53131">
      <w:pPr>
        <w:jc w:val="both"/>
        <w:rPr>
          <w:sz w:val="28"/>
          <w:szCs w:val="28"/>
        </w:rPr>
      </w:pPr>
      <w:r w:rsidRPr="008A77E5">
        <w:rPr>
          <w:sz w:val="24"/>
          <w:szCs w:val="24"/>
        </w:rPr>
        <w:t xml:space="preserve"> </w:t>
      </w:r>
      <w:r w:rsidRPr="008A77E5">
        <w:rPr>
          <w:sz w:val="28"/>
          <w:szCs w:val="28"/>
        </w:rPr>
        <w:t>Тема: Етапи розробки дизайн-проектів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Мета: ознайомити студентів з базовою інформаціє стосовно художнього проектування. 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Розглянути основні поняття в проектуванні.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Розвивати творче мислення. 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План: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1 Суть та основні етапи дизайн-проектуваня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2 Послідовність дизайн-проектування </w:t>
      </w:r>
    </w:p>
    <w:p w:rsidR="008A77E5" w:rsidRPr="00F53131" w:rsidRDefault="008A77E5" w:rsidP="00F53131">
      <w:pPr>
        <w:jc w:val="both"/>
        <w:rPr>
          <w:b/>
          <w:sz w:val="24"/>
          <w:szCs w:val="24"/>
        </w:rPr>
      </w:pPr>
      <w:r w:rsidRPr="00F53131">
        <w:rPr>
          <w:b/>
          <w:sz w:val="24"/>
          <w:szCs w:val="24"/>
        </w:rPr>
        <w:t>1 Суть та основні етапи дизайн-проектуваня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Мета дизайн-проектування - розробка формальних характеристик (параметрів форми) об'єкта проектування, які відповідають комплексу таких вимог: 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1) технічна і технологічна доцільність;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2) ергономічність;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3) інформативність, образність; 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4) цілісність і гармонійність композиції; 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5) здатність викликати позитивні естетичні переживання.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Завдання дизайн-проект</w:t>
      </w:r>
      <w:r>
        <w:rPr>
          <w:sz w:val="24"/>
          <w:szCs w:val="24"/>
        </w:rPr>
        <w:t>ування загальна компоновка</w:t>
      </w:r>
      <w:r w:rsidRPr="008A77E5">
        <w:rPr>
          <w:sz w:val="24"/>
          <w:szCs w:val="24"/>
        </w:rPr>
        <w:t xml:space="preserve"> з урахуванням конструкційних, технікотехнологічних вимог і законів композиції; визначення положення, розмірів та форми елементів, з якими безпосередньо контактує людина, на основі ергономічних вимог; пошук гармонійної композиції та зовнішнього оздоблення виробу на основі розробки нових художньо-конструкторських образів та з урахуванням технологічних і естетичних властивостей конструкційно-оздоблювальних матеріалів; розробка графічних елементів (знаків, написів та ін.), що розміщені на виробі, та супровідної документації. 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Ескізний проект – це найкращій варіант конструктивного рішення об’єкту технологічної діяльності. Він виконується у вигляді креслення в ортогональних проекціях або перспективного зображення. 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Основна вимога до ескізного проекту - мінімум зображень повинні надавати максимум інформації про об’єкт проектування. До першої стадії художнього конструювання відносяться: виконання проектної пропозиції; розробка креслень, малюнків ескізного проекту; виготовлення макетів. Друга стадія дизайну об’єктів технологічної діяльності - це розробка дизайнпроекту.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Дизайн-проект об’єкта проектування складаєт</w:t>
      </w:r>
      <w:r>
        <w:rPr>
          <w:sz w:val="24"/>
          <w:szCs w:val="24"/>
        </w:rPr>
        <w:t>ься з: загального вигляду</w:t>
      </w:r>
      <w:r w:rsidRPr="008A77E5">
        <w:rPr>
          <w:sz w:val="24"/>
          <w:szCs w:val="24"/>
        </w:rPr>
        <w:t xml:space="preserve"> виконаного у ортогональних проекціях; конструктивних розрізів; креслень вузлів та деталей; шаблонів тощо, тобто усіх проектних матеріалів, які необхідні для повноцінного виготовлення виробу. Робочий проект відноситься до третьої стадії.</w:t>
      </w:r>
    </w:p>
    <w:p w:rsidR="008A77E5" w:rsidRPr="00F53131" w:rsidRDefault="008A77E5" w:rsidP="00F53131">
      <w:pPr>
        <w:jc w:val="both"/>
        <w:rPr>
          <w:b/>
          <w:sz w:val="24"/>
          <w:szCs w:val="24"/>
        </w:rPr>
      </w:pPr>
      <w:r w:rsidRPr="00F53131">
        <w:rPr>
          <w:b/>
          <w:sz w:val="24"/>
          <w:szCs w:val="24"/>
        </w:rPr>
        <w:t xml:space="preserve"> 2 Послідовність дизайн-проектування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lastRenderedPageBreak/>
        <w:t>Техн</w:t>
      </w:r>
      <w:r>
        <w:rPr>
          <w:sz w:val="24"/>
          <w:szCs w:val="24"/>
        </w:rPr>
        <w:t xml:space="preserve">ічне завдання. </w:t>
      </w:r>
      <w:r w:rsidRPr="008A77E5">
        <w:rPr>
          <w:sz w:val="24"/>
          <w:szCs w:val="24"/>
        </w:rPr>
        <w:t>Узгодження з дизайнером технічного завдання Технічна пропозиція</w:t>
      </w:r>
    </w:p>
    <w:p w:rsidR="008A77E5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Розробка технічного завдання.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Розробка художньо-конструкторської пропозиції Дослідження, що стосуються соціологічних, ергономічних та інших даних про об’єкт проектування. Визначення ви</w:t>
      </w:r>
      <w:r>
        <w:rPr>
          <w:sz w:val="24"/>
          <w:szCs w:val="24"/>
        </w:rPr>
        <w:t>мог, що ставить дизайн до обэкту</w:t>
      </w:r>
      <w:r w:rsidRPr="008A77E5">
        <w:rPr>
          <w:sz w:val="24"/>
          <w:szCs w:val="24"/>
        </w:rPr>
        <w:t>, що проектується. Визначення художньо-конструкторських завдань. Розробка попередніх варіантів художньоконструкторських пропозицій.</w:t>
      </w:r>
      <w:r w:rsidR="00D159EE">
        <w:rPr>
          <w:sz w:val="24"/>
          <w:szCs w:val="24"/>
        </w:rPr>
        <w:t xml:space="preserve"> </w:t>
      </w:r>
      <w:r w:rsidRPr="008A77E5">
        <w:rPr>
          <w:sz w:val="24"/>
          <w:szCs w:val="24"/>
        </w:rPr>
        <w:t xml:space="preserve">Попередній аналіз проектної ситуації. Дані проектних досліджень. Формулювання вимог дизайну щодо виробу. Формулювання художньоконструкторських завдань. Художньо-конструкторська пропозиція. пропозиції.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Ескізний проект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Ескізне проектування Аналіз та відбір художньоконструкторських пропозиції. Вивчення конструкції, матеріалів та технології виготовлення виробів. Розробка ескізних варіантів виробів в графіці та у об’ємі (з урахуванням ергономічних вимог тощо). Ескізний проект Варіанти художньоконструкторських пропозиції. Дані про конструктивні рішення, властивості матеріалів та технології. Ескізи та пошукові моделі виробів.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Технічний проект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Художньо-конструкторський проект Заключне компонування виробу. Художньо-конструкторська проробка форми. Розробка складних поверхонь. Вибір конструкційних та оздоблювальних матеріалів. Моделювання та макетування. Економічне обґрунтування рішення. Оформлення проекту. Узгодження технічного проекту.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Художньоконструкторський проект Компонувальні креслення виробів. Ескізи робочих креслень складних поверхонь. Модель або макет виробу. Пояснювальна записка.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Розробка робочої документац ії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Робоче проектування Розробка креслень складних поверхонь. Розробка креслень вузлів та деталей. Узгодження робочої документації. Робочі креслення Креслення складних поверхонь. Креслення вузлів та деталей, які є найбільш вагомими у зовнішньому вигляді виробів.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Дослідний зразок Участь в авторському нагляді за процесом виготовлення та випробування. Висока якість зразку.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Аналогом у дизайн-проектуванні називається виріб чи об’єкт що має таке ж призначення, як і об’єкт дизайн-проектування, і крім того має близькі суттєві зовнішні чи конструктивні ознаки.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Прототип – найбільш близький за суттєвими ознаками до об’єкту проектування існуючий зразок. Іншими словами, найбільш близький аналог називається прототипом. Аналогів може бути кілька, а прототип один.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Творча суть художнього проектування (дизайну) складається в «образному схоплюванні», проясненні і втіленні життєвих цінностей. Основою є проектне уявлення (як базова професійна здатність): взаємозв'язок процесів мислення, спрямованих на виявлення вихідних ціннісних орієнтирів, основних формотворчих чинників і проектних образів майбутніх дизайнерських об'єктів. При цьому синтез факторів формоутворення не є механічна сума вимог до об'єкту - це система, в якій від місця і ролі окремих факторів (умов) залежить загальний підхід до процесів формоутворення. </w:t>
      </w:r>
    </w:p>
    <w:p w:rsidR="00D159EE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lastRenderedPageBreak/>
        <w:t xml:space="preserve">Дизайнерське проектування спочатку виникло як привнесення в утилітарний об'єкт художнього початку, що поліпшує його споживчі властивості. Образні характеристики тут - мета другого і навіть третього (після гармонізації) порядку. Більше того, безліч предметів, речей, </w:t>
      </w:r>
      <w:r w:rsidR="005B673E">
        <w:rPr>
          <w:sz w:val="24"/>
          <w:szCs w:val="24"/>
        </w:rPr>
        <w:t>явищ, відпрацьованих дизайнерск</w:t>
      </w:r>
      <w:r w:rsidR="005B673E">
        <w:rPr>
          <w:sz w:val="24"/>
          <w:szCs w:val="24"/>
          <w:lang w:val="uk-UA"/>
        </w:rPr>
        <w:t>і</w:t>
      </w:r>
      <w:r w:rsidRPr="008A77E5">
        <w:rPr>
          <w:sz w:val="24"/>
          <w:szCs w:val="24"/>
        </w:rPr>
        <w:t xml:space="preserve">, взагалі не в змозі придбати риси художнього образу самі по собі. Процес художнього проектування передбачає перекомпонування об'єктів, а також можливість брати об'єкти компонування з самих різних областей - «від використання в техніці доцільних форм живої природи (те, чим займається біоніка) до виявлення тенденцій розвитку форм і прогнозування їх на майбутнє». Разом з тим на відміну від біоніки, яка прямо запозичує форми живої природи, дизайн їх як би пропускає крізь призму культури, тобто бере в культурно обробленому вигляді. Істинний арсенал форм дизайну - культура, в якій перероблені в світлі досвіду людства все враження буття. Ми не можемо ще сьогодні домогтися повної ясності розуміння природи мовної реальності художнього проектування (і сумнівно, що коли-небудь зможемо цієї повноти досягти), але вже те, що вдалося виявити, дозволяє провести будова художньо-проектного «світу» принаймні досить послідовно . Художнє проектування - діяльність, здійснювана в мовному полі, утвореному, по-перше, словами ( «форма», «домінанта», «образ» і т. Д.) І, по-друге, - візуальними образами (сюди входить побачене на вулиці , в журналі, в кіно, на виставці). Все це разом - особлива реальність; її матеріал і структура принципово піддаються спеціальному дослідженню. </w:t>
      </w:r>
    </w:p>
    <w:p w:rsidR="00671446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Перший шар такого дослідження утворюється рефлексивним аналізом, тобто роботою самого проектувальника по усвідомленню і систематизації власних кроків у вирішенні проектної задачі. Така рефлексія неповно і ілюзорно відображає дійсність розумових процесів, і цей безжалісний закон мислення обійти неможливо. Але вона рішуче необхідна, оскільки іншого вихідного матеріалу для дослідження тут просто немає - продукт діяльності (зовні сприймається образотворча форма проекту) є лише поверхневим і різко спотвореним відбитком діяльності, дійсно приводить до його появи. Глибина «читання» проекту, проникнення в методику проектування залежить від рівня і спрямованості професійного знання «дешіфровщіка» - вона так чи інакше замикається на індивідуальному знанні свого професійного «я».</w:t>
      </w:r>
    </w:p>
    <w:p w:rsidR="00671446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Другий шар - це вже конструктивна робота по перетворенню матеріалу рефлексії засобами методології. Інакше кажучи, дизайнер-дослідник (методист) становить «картотеку» мовних засобів (якими є слова і «картинки») і розкладає свої «картки» до тих пір, поки між їх групами не виявляться структурні взаємозв'язку. </w:t>
      </w:r>
    </w:p>
    <w:p w:rsidR="00671446" w:rsidRDefault="008A77E5" w:rsidP="00F53131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>Третій шар - підключення засобів логіки «рефлексивних ігор», за допомогою яких вдається описати ту особливу діяльність, де дизайнер, наприклад, проектуючи радіоприймач, по черзі намагається уявляти себе в ролі замовника, інженера, покупця, критика - у всіх можливих ситуаціях. Уже зараз не підлягає сумніву, що будь-яке опис художньо-проектної діяльності засобами тільки формальної логіки, без аналізу складної рефлексивної гри всередині проектних процедур, приречене на невдачу.</w:t>
      </w:r>
    </w:p>
    <w:p w:rsidR="00A53571" w:rsidRPr="008A77E5" w:rsidRDefault="008A77E5" w:rsidP="005B673E">
      <w:pPr>
        <w:jc w:val="both"/>
        <w:rPr>
          <w:sz w:val="24"/>
          <w:szCs w:val="24"/>
        </w:rPr>
      </w:pPr>
      <w:r w:rsidRPr="008A77E5">
        <w:rPr>
          <w:sz w:val="24"/>
          <w:szCs w:val="24"/>
        </w:rPr>
        <w:t xml:space="preserve"> </w:t>
      </w:r>
    </w:p>
    <w:sectPr w:rsidR="00A53571" w:rsidRPr="008A77E5" w:rsidSect="00F53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A77E5"/>
    <w:rsid w:val="005B673E"/>
    <w:rsid w:val="00671446"/>
    <w:rsid w:val="008A77E5"/>
    <w:rsid w:val="009F0D11"/>
    <w:rsid w:val="00A15631"/>
    <w:rsid w:val="00A53571"/>
    <w:rsid w:val="00D159EE"/>
    <w:rsid w:val="00F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2022-10-04T17:18:00Z</dcterms:created>
  <dcterms:modified xsi:type="dcterms:W3CDTF">2022-10-25T19:34:00Z</dcterms:modified>
</cp:coreProperties>
</file>