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42" w:rsidRPr="00692242" w:rsidRDefault="00692242" w:rsidP="00692242">
      <w:pPr>
        <w:spacing w:after="0" w:line="240" w:lineRule="auto"/>
        <w:jc w:val="center"/>
        <w:rPr>
          <w:rFonts w:ascii="Times New Roman" w:eastAsia="Times New Roman" w:hAnsi="Times New Roman" w:cs="Times New Roman"/>
          <w:b/>
          <w:sz w:val="24"/>
          <w:szCs w:val="24"/>
          <w:lang w:eastAsia="uk-UA"/>
        </w:rPr>
      </w:pPr>
      <w:bookmarkStart w:id="0" w:name="n25"/>
      <w:bookmarkStart w:id="1" w:name="_GoBack"/>
      <w:bookmarkEnd w:id="0"/>
      <w:bookmarkEnd w:id="1"/>
      <w:r w:rsidRPr="00692242">
        <w:rPr>
          <w:rFonts w:ascii="Times New Roman" w:eastAsia="Times New Roman" w:hAnsi="Times New Roman" w:cs="Times New Roman"/>
          <w:b/>
          <w:sz w:val="24"/>
          <w:szCs w:val="24"/>
          <w:lang w:eastAsia="uk-UA"/>
        </w:rPr>
        <w:t xml:space="preserve">ПОРЯДОК </w:t>
      </w:r>
      <w:r w:rsidRPr="00692242">
        <w:rPr>
          <w:rFonts w:ascii="Times New Roman" w:eastAsia="Times New Roman" w:hAnsi="Times New Roman" w:cs="Times New Roman"/>
          <w:b/>
          <w:sz w:val="24"/>
          <w:szCs w:val="24"/>
          <w:lang w:eastAsia="uk-UA"/>
        </w:rPr>
        <w:br/>
        <w:t>заповнення та подання податковими агентами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p>
    <w:p w:rsidR="00692242" w:rsidRDefault="00692242" w:rsidP="00692242">
      <w:pPr>
        <w:spacing w:after="0" w:line="240" w:lineRule="auto"/>
        <w:jc w:val="center"/>
        <w:rPr>
          <w:rFonts w:ascii="Times New Roman" w:eastAsia="Times New Roman" w:hAnsi="Times New Roman" w:cs="Times New Roman"/>
          <w:b/>
          <w:sz w:val="24"/>
          <w:szCs w:val="24"/>
          <w:lang w:eastAsia="uk-UA"/>
        </w:rPr>
      </w:pPr>
      <w:bookmarkStart w:id="2" w:name="n152"/>
      <w:bookmarkEnd w:id="2"/>
    </w:p>
    <w:p w:rsidR="00692242" w:rsidRPr="00692242" w:rsidRDefault="00692242" w:rsidP="00692242">
      <w:pPr>
        <w:spacing w:after="0" w:line="240" w:lineRule="auto"/>
        <w:jc w:val="center"/>
        <w:rPr>
          <w:rFonts w:ascii="Times New Roman" w:eastAsia="Times New Roman" w:hAnsi="Times New Roman" w:cs="Times New Roman"/>
          <w:b/>
          <w:sz w:val="24"/>
          <w:szCs w:val="24"/>
          <w:lang w:eastAsia="uk-UA"/>
        </w:rPr>
      </w:pPr>
      <w:r w:rsidRPr="00692242">
        <w:rPr>
          <w:rFonts w:ascii="Times New Roman" w:eastAsia="Times New Roman" w:hAnsi="Times New Roman" w:cs="Times New Roman"/>
          <w:b/>
          <w:sz w:val="24"/>
          <w:szCs w:val="24"/>
          <w:lang w:eastAsia="uk-UA"/>
        </w:rPr>
        <w:t>I. Загальні положення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 w:name="n153"/>
      <w:bookmarkEnd w:id="3"/>
      <w:r w:rsidRPr="00692242">
        <w:rPr>
          <w:rFonts w:ascii="Times New Roman" w:eastAsia="Times New Roman" w:hAnsi="Times New Roman" w:cs="Times New Roman"/>
          <w:sz w:val="24"/>
          <w:szCs w:val="24"/>
          <w:lang w:eastAsia="uk-UA"/>
        </w:rPr>
        <w:t xml:space="preserve">1. Цей Порядок визначає порядок заповнення і подання до органів ДПС (далі - податкові органи) </w:t>
      </w:r>
      <w:hyperlink r:id="rId4" w:anchor="n21" w:history="1">
        <w:r w:rsidRPr="00692242">
          <w:rPr>
            <w:rFonts w:ascii="Times New Roman" w:eastAsia="Times New Roman" w:hAnsi="Times New Roman" w:cs="Times New Roman"/>
            <w:color w:val="0000FF"/>
            <w:sz w:val="24"/>
            <w:szCs w:val="24"/>
            <w:u w:val="single"/>
            <w:lang w:eastAsia="uk-UA"/>
          </w:rPr>
          <w:t>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hyperlink>
      <w:r w:rsidRPr="00692242">
        <w:rPr>
          <w:rFonts w:ascii="Times New Roman" w:eastAsia="Times New Roman" w:hAnsi="Times New Roman" w:cs="Times New Roman"/>
          <w:sz w:val="24"/>
          <w:szCs w:val="24"/>
          <w:lang w:eastAsia="uk-UA"/>
        </w:rPr>
        <w:t xml:space="preserve"> на загальнообов’язкове державне соціальне страхування (далі - єдиний внесок) платниками єдиного внеску, визначеними </w:t>
      </w:r>
      <w:hyperlink r:id="rId5" w:anchor="n59" w:tgtFrame="_blank" w:history="1">
        <w:r w:rsidRPr="00692242">
          <w:rPr>
            <w:rFonts w:ascii="Times New Roman" w:eastAsia="Times New Roman" w:hAnsi="Times New Roman" w:cs="Times New Roman"/>
            <w:color w:val="0000FF"/>
            <w:sz w:val="24"/>
            <w:szCs w:val="24"/>
            <w:u w:val="single"/>
            <w:lang w:eastAsia="uk-UA"/>
          </w:rPr>
          <w:t>пунктами 1</w:t>
        </w:r>
      </w:hyperlink>
      <w:r w:rsidRPr="00692242">
        <w:rPr>
          <w:rFonts w:ascii="Times New Roman" w:eastAsia="Times New Roman" w:hAnsi="Times New Roman" w:cs="Times New Roman"/>
          <w:sz w:val="24"/>
          <w:szCs w:val="24"/>
          <w:lang w:eastAsia="uk-UA"/>
        </w:rPr>
        <w:t xml:space="preserve">, </w:t>
      </w:r>
      <w:hyperlink r:id="rId6" w:anchor="n1098" w:tgtFrame="_blank" w:history="1">
        <w:r w:rsidRPr="00692242">
          <w:rPr>
            <w:rFonts w:ascii="Times New Roman" w:eastAsia="Times New Roman" w:hAnsi="Times New Roman" w:cs="Times New Roman"/>
            <w:color w:val="0000FF"/>
            <w:sz w:val="24"/>
            <w:szCs w:val="24"/>
            <w:u w:val="single"/>
            <w:lang w:eastAsia="uk-UA"/>
          </w:rPr>
          <w:t>16</w:t>
        </w:r>
      </w:hyperlink>
      <w:r w:rsidRPr="00692242">
        <w:rPr>
          <w:rFonts w:ascii="Times New Roman" w:eastAsia="Times New Roman" w:hAnsi="Times New Roman" w:cs="Times New Roman"/>
          <w:sz w:val="24"/>
          <w:szCs w:val="24"/>
          <w:lang w:eastAsia="uk-UA"/>
        </w:rPr>
        <w:t xml:space="preserve"> частини першої статті 4 Закону України «Про збір та облік єдиного внеску на загальнообов’язкове державне соціальне страхування» (далі - Закон), відповідно до вимог </w:t>
      </w:r>
      <w:hyperlink r:id="rId7" w:anchor="n1274" w:tgtFrame="_blank" w:history="1">
        <w:r w:rsidRPr="00692242">
          <w:rPr>
            <w:rFonts w:ascii="Times New Roman" w:eastAsia="Times New Roman" w:hAnsi="Times New Roman" w:cs="Times New Roman"/>
            <w:color w:val="0000FF"/>
            <w:sz w:val="24"/>
            <w:szCs w:val="24"/>
            <w:u w:val="single"/>
            <w:lang w:eastAsia="uk-UA"/>
          </w:rPr>
          <w:t>статті 51</w:t>
        </w:r>
      </w:hyperlink>
      <w:r w:rsidRPr="00692242">
        <w:rPr>
          <w:rFonts w:ascii="Times New Roman" w:eastAsia="Times New Roman" w:hAnsi="Times New Roman" w:cs="Times New Roman"/>
          <w:sz w:val="24"/>
          <w:szCs w:val="24"/>
          <w:lang w:eastAsia="uk-UA"/>
        </w:rPr>
        <w:t xml:space="preserve"> глави 2, </w:t>
      </w:r>
      <w:hyperlink r:id="rId8" w:anchor="n1670" w:tgtFrame="_blank" w:history="1">
        <w:r w:rsidRPr="00692242">
          <w:rPr>
            <w:rFonts w:ascii="Times New Roman" w:eastAsia="Times New Roman" w:hAnsi="Times New Roman" w:cs="Times New Roman"/>
            <w:color w:val="0000FF"/>
            <w:sz w:val="24"/>
            <w:szCs w:val="24"/>
            <w:u w:val="single"/>
            <w:lang w:eastAsia="uk-UA"/>
          </w:rPr>
          <w:t>підпункту 70.16.1</w:t>
        </w:r>
      </w:hyperlink>
      <w:r w:rsidRPr="00692242">
        <w:rPr>
          <w:rFonts w:ascii="Times New Roman" w:eastAsia="Times New Roman" w:hAnsi="Times New Roman" w:cs="Times New Roman"/>
          <w:sz w:val="24"/>
          <w:szCs w:val="24"/>
          <w:lang w:eastAsia="uk-UA"/>
        </w:rPr>
        <w:t xml:space="preserve"> пункту 70.16 статті 70 глави 6 розділу II, </w:t>
      </w:r>
      <w:hyperlink r:id="rId9" w:anchor="n10023" w:tgtFrame="_blank" w:history="1">
        <w:r w:rsidRPr="00692242">
          <w:rPr>
            <w:rFonts w:ascii="Times New Roman" w:eastAsia="Times New Roman" w:hAnsi="Times New Roman" w:cs="Times New Roman"/>
            <w:color w:val="0000FF"/>
            <w:sz w:val="24"/>
            <w:szCs w:val="24"/>
            <w:u w:val="single"/>
            <w:lang w:eastAsia="uk-UA"/>
          </w:rPr>
          <w:t>підпункту 170.4.2</w:t>
        </w:r>
      </w:hyperlink>
      <w:r w:rsidRPr="00692242">
        <w:rPr>
          <w:rFonts w:ascii="Times New Roman" w:eastAsia="Times New Roman" w:hAnsi="Times New Roman" w:cs="Times New Roman"/>
          <w:sz w:val="24"/>
          <w:szCs w:val="24"/>
          <w:lang w:eastAsia="uk-UA"/>
        </w:rPr>
        <w:t xml:space="preserve"> пункту 170.4 статті 170 та </w:t>
      </w:r>
      <w:hyperlink r:id="rId10" w:anchor="n4284" w:tgtFrame="_blank" w:history="1">
        <w:r w:rsidRPr="00692242">
          <w:rPr>
            <w:rFonts w:ascii="Times New Roman" w:eastAsia="Times New Roman" w:hAnsi="Times New Roman" w:cs="Times New Roman"/>
            <w:color w:val="0000FF"/>
            <w:sz w:val="24"/>
            <w:szCs w:val="24"/>
            <w:u w:val="single"/>
            <w:lang w:eastAsia="uk-UA"/>
          </w:rPr>
          <w:t>підпункту «б»</w:t>
        </w:r>
      </w:hyperlink>
      <w:r w:rsidRPr="00692242">
        <w:rPr>
          <w:rFonts w:ascii="Times New Roman" w:eastAsia="Times New Roman" w:hAnsi="Times New Roman" w:cs="Times New Roman"/>
          <w:sz w:val="24"/>
          <w:szCs w:val="24"/>
          <w:lang w:eastAsia="uk-UA"/>
        </w:rPr>
        <w:t xml:space="preserve"> пункту 176.2 статті 176 розділу IV, </w:t>
      </w:r>
      <w:hyperlink r:id="rId11" w:anchor="n10062" w:tgtFrame="_blank" w:history="1">
        <w:r w:rsidRPr="00692242">
          <w:rPr>
            <w:rFonts w:ascii="Times New Roman" w:eastAsia="Times New Roman" w:hAnsi="Times New Roman" w:cs="Times New Roman"/>
            <w:color w:val="0000FF"/>
            <w:sz w:val="24"/>
            <w:szCs w:val="24"/>
            <w:u w:val="single"/>
            <w:lang w:eastAsia="uk-UA"/>
          </w:rPr>
          <w:t>підпункту 1.6</w:t>
        </w:r>
      </w:hyperlink>
      <w:r w:rsidRPr="00692242">
        <w:rPr>
          <w:rFonts w:ascii="Times New Roman" w:eastAsia="Times New Roman" w:hAnsi="Times New Roman" w:cs="Times New Roman"/>
          <w:sz w:val="24"/>
          <w:szCs w:val="24"/>
          <w:lang w:eastAsia="uk-UA"/>
        </w:rPr>
        <w:t xml:space="preserve"> пункту 16</w:t>
      </w:r>
      <w:r w:rsidRPr="00692242">
        <w:rPr>
          <w:rFonts w:ascii="Times New Roman" w:eastAsia="Times New Roman" w:hAnsi="Times New Roman" w:cs="Times New Roman"/>
          <w:sz w:val="2"/>
          <w:szCs w:val="2"/>
          <w:lang w:eastAsia="uk-UA"/>
        </w:rPr>
        <w:t>-</w:t>
      </w:r>
      <w:r w:rsidRPr="00692242">
        <w:rPr>
          <w:rFonts w:ascii="Times New Roman" w:eastAsia="Times New Roman" w:hAnsi="Times New Roman" w:cs="Times New Roman"/>
          <w:sz w:val="24"/>
          <w:szCs w:val="24"/>
          <w:lang w:eastAsia="uk-UA"/>
        </w:rPr>
        <w:t xml:space="preserve">1 підрозділу 10 розділу XX Податкового кодексу України (далі - Кодекс) та </w:t>
      </w:r>
      <w:hyperlink r:id="rId12" w:anchor="n145" w:tgtFrame="_blank" w:history="1">
        <w:r w:rsidRPr="00692242">
          <w:rPr>
            <w:rFonts w:ascii="Times New Roman" w:eastAsia="Times New Roman" w:hAnsi="Times New Roman" w:cs="Times New Roman"/>
            <w:color w:val="0000FF"/>
            <w:sz w:val="24"/>
            <w:szCs w:val="24"/>
            <w:u w:val="single"/>
            <w:lang w:eastAsia="uk-UA"/>
          </w:rPr>
          <w:t>пункту 4</w:t>
        </w:r>
      </w:hyperlink>
      <w:r w:rsidRPr="00692242">
        <w:rPr>
          <w:rFonts w:ascii="Times New Roman" w:eastAsia="Times New Roman" w:hAnsi="Times New Roman" w:cs="Times New Roman"/>
          <w:sz w:val="24"/>
          <w:szCs w:val="24"/>
          <w:lang w:eastAsia="uk-UA"/>
        </w:rPr>
        <w:t xml:space="preserve"> частини другої статті 6 Закону.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 w:name="n154"/>
      <w:bookmarkEnd w:id="4"/>
      <w:r w:rsidRPr="00692242">
        <w:rPr>
          <w:rFonts w:ascii="Times New Roman" w:eastAsia="Times New Roman" w:hAnsi="Times New Roman" w:cs="Times New Roman"/>
          <w:sz w:val="24"/>
          <w:szCs w:val="24"/>
          <w:lang w:eastAsia="uk-UA"/>
        </w:rPr>
        <w:t>2. У цьому Порядку терміни та скорочення вживаються в таких значеннях:</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 w:name="n155"/>
      <w:bookmarkEnd w:id="5"/>
      <w:r w:rsidRPr="00692242">
        <w:rPr>
          <w:rFonts w:ascii="Times New Roman" w:eastAsia="Times New Roman" w:hAnsi="Times New Roman" w:cs="Times New Roman"/>
          <w:sz w:val="24"/>
          <w:szCs w:val="24"/>
          <w:lang w:eastAsia="uk-UA"/>
        </w:rPr>
        <w:t>Державний реєстр - Державний реєстр загальнообов’язкового державного соціального страхування;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6" w:name="n156"/>
      <w:bookmarkEnd w:id="6"/>
      <w:r w:rsidRPr="00692242">
        <w:rPr>
          <w:rFonts w:ascii="Times New Roman" w:eastAsia="Times New Roman" w:hAnsi="Times New Roman" w:cs="Times New Roman"/>
          <w:sz w:val="24"/>
          <w:szCs w:val="24"/>
          <w:lang w:eastAsia="uk-UA"/>
        </w:rPr>
        <w:t>єдиний внесок - єдиний внесок на загальнообов’язкове державне соціальне страхування;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7" w:name="n157"/>
      <w:bookmarkEnd w:id="7"/>
      <w:r w:rsidRPr="00692242">
        <w:rPr>
          <w:rFonts w:ascii="Times New Roman" w:eastAsia="Times New Roman" w:hAnsi="Times New Roman" w:cs="Times New Roman"/>
          <w:sz w:val="24"/>
          <w:szCs w:val="24"/>
          <w:lang w:eastAsia="uk-UA"/>
        </w:rPr>
        <w:t>ЄДРПОУ - Єдиний державний реєстр підприємств та організацій України;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8" w:name="n158"/>
      <w:bookmarkEnd w:id="8"/>
      <w:r w:rsidRPr="00692242">
        <w:rPr>
          <w:rFonts w:ascii="Times New Roman" w:eastAsia="Times New Roman" w:hAnsi="Times New Roman" w:cs="Times New Roman"/>
          <w:sz w:val="24"/>
          <w:szCs w:val="24"/>
          <w:lang w:eastAsia="uk-UA"/>
        </w:rPr>
        <w:t>застрахована особа - фізична особа, яка відповідно до законодавства підлягає загальнообов’язковому державному соціальному страхуванню і сплачує (сплачувала) та/або за яку сплачується (сплачувався) в установленому законом порядку єдиний внесок;</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9" w:name="n159"/>
      <w:bookmarkEnd w:id="9"/>
      <w:r w:rsidRPr="00692242">
        <w:rPr>
          <w:rFonts w:ascii="Times New Roman" w:eastAsia="Times New Roman" w:hAnsi="Times New Roman" w:cs="Times New Roman"/>
          <w:sz w:val="24"/>
          <w:szCs w:val="24"/>
          <w:lang w:eastAsia="uk-UA"/>
        </w:rPr>
        <w:t>код категорії застрахованої особи - коди категорій застрахованих осіб, зазначені в Таблиці відповідності кодів категорій застрахованих осіб та кодів бази нарахування і розмірів єдиного внеску на загальнообов’язкове державне соціальне страхування (</w:t>
      </w:r>
      <w:hyperlink r:id="rId13" w:anchor="n113" w:history="1">
        <w:r w:rsidRPr="00692242">
          <w:rPr>
            <w:rFonts w:ascii="Times New Roman" w:eastAsia="Times New Roman" w:hAnsi="Times New Roman" w:cs="Times New Roman"/>
            <w:color w:val="0000FF"/>
            <w:sz w:val="24"/>
            <w:szCs w:val="24"/>
            <w:u w:val="single"/>
            <w:lang w:eastAsia="uk-UA"/>
          </w:rPr>
          <w:t>додаток 1</w:t>
        </w:r>
      </w:hyperlink>
      <w:r w:rsidRPr="00692242">
        <w:rPr>
          <w:rFonts w:ascii="Times New Roman" w:eastAsia="Times New Roman" w:hAnsi="Times New Roman" w:cs="Times New Roman"/>
          <w:sz w:val="24"/>
          <w:szCs w:val="24"/>
          <w:lang w:eastAsia="uk-UA"/>
        </w:rPr>
        <w:t xml:space="preserve"> до Порядку);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0" w:name="n160"/>
      <w:bookmarkEnd w:id="10"/>
      <w:r w:rsidRPr="00692242">
        <w:rPr>
          <w:rFonts w:ascii="Times New Roman" w:eastAsia="Times New Roman" w:hAnsi="Times New Roman" w:cs="Times New Roman"/>
          <w:sz w:val="24"/>
          <w:szCs w:val="24"/>
          <w:lang w:eastAsia="uk-UA"/>
        </w:rPr>
        <w:t xml:space="preserve">податковий агент - податковий агент визначений </w:t>
      </w:r>
      <w:hyperlink r:id="rId14" w:anchor="n616" w:tgtFrame="_blank" w:history="1">
        <w:r w:rsidRPr="00692242">
          <w:rPr>
            <w:rFonts w:ascii="Times New Roman" w:eastAsia="Times New Roman" w:hAnsi="Times New Roman" w:cs="Times New Roman"/>
            <w:color w:val="0000FF"/>
            <w:sz w:val="24"/>
            <w:szCs w:val="24"/>
            <w:u w:val="single"/>
            <w:lang w:eastAsia="uk-UA"/>
          </w:rPr>
          <w:t>підпунктом 14.1.180</w:t>
        </w:r>
      </w:hyperlink>
      <w:r w:rsidRPr="00692242">
        <w:rPr>
          <w:rFonts w:ascii="Times New Roman" w:eastAsia="Times New Roman" w:hAnsi="Times New Roman" w:cs="Times New Roman"/>
          <w:sz w:val="24"/>
          <w:szCs w:val="24"/>
          <w:lang w:eastAsia="uk-UA"/>
        </w:rPr>
        <w:t xml:space="preserve"> пункту 14.1. статті 14 Кодексу;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1" w:name="n161"/>
      <w:bookmarkEnd w:id="11"/>
      <w:r w:rsidRPr="00692242">
        <w:rPr>
          <w:rFonts w:ascii="Times New Roman" w:eastAsia="Times New Roman" w:hAnsi="Times New Roman" w:cs="Times New Roman"/>
          <w:sz w:val="24"/>
          <w:szCs w:val="24"/>
          <w:lang w:eastAsia="uk-UA"/>
        </w:rPr>
        <w:t xml:space="preserve">платник єдиного внеску - платник єдиного внеску, визначений </w:t>
      </w:r>
      <w:hyperlink r:id="rId15" w:anchor="n59" w:tgtFrame="_blank" w:history="1">
        <w:r w:rsidRPr="00692242">
          <w:rPr>
            <w:rFonts w:ascii="Times New Roman" w:eastAsia="Times New Roman" w:hAnsi="Times New Roman" w:cs="Times New Roman"/>
            <w:color w:val="0000FF"/>
            <w:sz w:val="24"/>
            <w:szCs w:val="24"/>
            <w:u w:val="single"/>
            <w:lang w:eastAsia="uk-UA"/>
          </w:rPr>
          <w:t>пунктами 1</w:t>
        </w:r>
      </w:hyperlink>
      <w:r w:rsidRPr="00692242">
        <w:rPr>
          <w:rFonts w:ascii="Times New Roman" w:eastAsia="Times New Roman" w:hAnsi="Times New Roman" w:cs="Times New Roman"/>
          <w:sz w:val="24"/>
          <w:szCs w:val="24"/>
          <w:lang w:eastAsia="uk-UA"/>
        </w:rPr>
        <w:t xml:space="preserve"> та </w:t>
      </w:r>
      <w:hyperlink r:id="rId16" w:anchor="n1098" w:tgtFrame="_blank" w:history="1">
        <w:r w:rsidRPr="00692242">
          <w:rPr>
            <w:rFonts w:ascii="Times New Roman" w:eastAsia="Times New Roman" w:hAnsi="Times New Roman" w:cs="Times New Roman"/>
            <w:color w:val="0000FF"/>
            <w:sz w:val="24"/>
            <w:szCs w:val="24"/>
            <w:u w:val="single"/>
            <w:lang w:eastAsia="uk-UA"/>
          </w:rPr>
          <w:t>16</w:t>
        </w:r>
      </w:hyperlink>
      <w:r w:rsidRPr="00692242">
        <w:rPr>
          <w:rFonts w:ascii="Times New Roman" w:eastAsia="Times New Roman" w:hAnsi="Times New Roman" w:cs="Times New Roman"/>
          <w:sz w:val="24"/>
          <w:szCs w:val="24"/>
          <w:lang w:eastAsia="uk-UA"/>
        </w:rPr>
        <w:t xml:space="preserve"> частини першої статті Закону;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2" w:name="n162"/>
      <w:bookmarkEnd w:id="12"/>
      <w:r w:rsidRPr="00692242">
        <w:rPr>
          <w:rFonts w:ascii="Times New Roman" w:eastAsia="Times New Roman" w:hAnsi="Times New Roman" w:cs="Times New Roman"/>
          <w:sz w:val="24"/>
          <w:szCs w:val="24"/>
          <w:lang w:eastAsia="uk-UA"/>
        </w:rPr>
        <w:t>платник - податковий агент та платник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3" w:name="n163"/>
      <w:bookmarkEnd w:id="13"/>
      <w:r w:rsidRPr="00692242">
        <w:rPr>
          <w:rFonts w:ascii="Times New Roman" w:eastAsia="Times New Roman" w:hAnsi="Times New Roman" w:cs="Times New Roman"/>
          <w:sz w:val="24"/>
          <w:szCs w:val="24"/>
          <w:lang w:eastAsia="uk-UA"/>
        </w:rPr>
        <w:t>Розрахунок -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4" w:name="n164"/>
      <w:bookmarkEnd w:id="14"/>
      <w:r w:rsidRPr="00692242">
        <w:rPr>
          <w:rFonts w:ascii="Times New Roman" w:eastAsia="Times New Roman" w:hAnsi="Times New Roman" w:cs="Times New Roman"/>
          <w:sz w:val="24"/>
          <w:szCs w:val="24"/>
          <w:lang w:eastAsia="uk-UA"/>
        </w:rPr>
        <w:t>реєстр страхувальників - автоматизований банк відомостей, створений для ведення обліку платників єдиного внеску - страхувальників;</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5" w:name="n165"/>
      <w:bookmarkEnd w:id="15"/>
      <w:r w:rsidRPr="00692242">
        <w:rPr>
          <w:rFonts w:ascii="Times New Roman" w:eastAsia="Times New Roman" w:hAnsi="Times New Roman" w:cs="Times New Roman"/>
          <w:sz w:val="24"/>
          <w:szCs w:val="24"/>
          <w:lang w:eastAsia="uk-UA"/>
        </w:rPr>
        <w:t xml:space="preserve">реєстр застрахованих осіб - автоматизований банк відомостей, створений для ведення єдиного обліку фізичних осіб, які підлягають загальнообов’язковому державному соціальному страхуванню відповідно до </w:t>
      </w:r>
      <w:hyperlink r:id="rId17" w:tgtFrame="_blank" w:history="1">
        <w:r w:rsidRPr="00692242">
          <w:rPr>
            <w:rFonts w:ascii="Times New Roman" w:eastAsia="Times New Roman" w:hAnsi="Times New Roman" w:cs="Times New Roman"/>
            <w:color w:val="0000FF"/>
            <w:sz w:val="24"/>
            <w:szCs w:val="24"/>
            <w:u w:val="single"/>
            <w:lang w:eastAsia="uk-UA"/>
          </w:rPr>
          <w:t>Закону</w:t>
        </w:r>
      </w:hyperlink>
      <w:r w:rsidRPr="00692242">
        <w:rPr>
          <w:rFonts w:ascii="Times New Roman" w:eastAsia="Times New Roman" w:hAnsi="Times New Roman" w:cs="Times New Roman"/>
          <w:sz w:val="24"/>
          <w:szCs w:val="24"/>
          <w:lang w:eastAsia="uk-UA"/>
        </w:rPr>
        <w:t>;</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6" w:name="n166"/>
      <w:bookmarkEnd w:id="16"/>
      <w:r w:rsidRPr="00692242">
        <w:rPr>
          <w:rFonts w:ascii="Times New Roman" w:eastAsia="Times New Roman" w:hAnsi="Times New Roman" w:cs="Times New Roman"/>
          <w:sz w:val="24"/>
          <w:szCs w:val="24"/>
          <w:lang w:eastAsia="uk-UA"/>
        </w:rPr>
        <w:t>Кодифікатор - Кодифікатор адміністративно-територіальних одиниць та територій територіальних громад.</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7" w:name="n167"/>
      <w:bookmarkEnd w:id="17"/>
      <w:r w:rsidRPr="00692242">
        <w:rPr>
          <w:rFonts w:ascii="Times New Roman" w:eastAsia="Times New Roman" w:hAnsi="Times New Roman" w:cs="Times New Roman"/>
          <w:sz w:val="24"/>
          <w:szCs w:val="24"/>
          <w:lang w:eastAsia="uk-UA"/>
        </w:rPr>
        <w:t xml:space="preserve">3. Дія цього Порядку поширюється на податкових агентів, а саме: юридичних осіб (їх філії, відділення, інші відокремлені підрозділи), самозайнятих осіб, представництва нерезидентів - юридичних осіб, інвесторів (операторів) за угодою про розподіл продукції, які незалежно від організаційно-правового статусу та способу оподаткування іншими податками та/або форми нарахування (виплати, надання) доходу (у грошовій або негрошовій формі) нараховують (виплачують, надають) доходи фізичній особі та/або зобов’язані нараховувати, утримувати та сплачувати податок, передбачений </w:t>
      </w:r>
      <w:hyperlink r:id="rId18" w:anchor="n3610" w:tgtFrame="_blank" w:history="1">
        <w:r w:rsidRPr="00692242">
          <w:rPr>
            <w:rFonts w:ascii="Times New Roman" w:eastAsia="Times New Roman" w:hAnsi="Times New Roman" w:cs="Times New Roman"/>
            <w:color w:val="0000FF"/>
            <w:sz w:val="24"/>
            <w:szCs w:val="24"/>
            <w:u w:val="single"/>
            <w:lang w:eastAsia="uk-UA"/>
          </w:rPr>
          <w:t>розділом IV</w:t>
        </w:r>
      </w:hyperlink>
      <w:r w:rsidRPr="00692242">
        <w:rPr>
          <w:rFonts w:ascii="Times New Roman" w:eastAsia="Times New Roman" w:hAnsi="Times New Roman" w:cs="Times New Roman"/>
          <w:sz w:val="24"/>
          <w:szCs w:val="24"/>
          <w:lang w:eastAsia="uk-UA"/>
        </w:rPr>
        <w:t xml:space="preserve"> Кодексу, до бюджету від імені та за рахунок фізичної особи з доходів, що виплачуються такій особі, а також військовий збір, передбачений </w:t>
      </w:r>
      <w:hyperlink r:id="rId19" w:anchor="n10056" w:tgtFrame="_blank" w:history="1">
        <w:r w:rsidRPr="00692242">
          <w:rPr>
            <w:rFonts w:ascii="Times New Roman" w:eastAsia="Times New Roman" w:hAnsi="Times New Roman" w:cs="Times New Roman"/>
            <w:color w:val="0000FF"/>
            <w:sz w:val="24"/>
            <w:szCs w:val="24"/>
            <w:u w:val="single"/>
            <w:lang w:eastAsia="uk-UA"/>
          </w:rPr>
          <w:t>пунктом 16</w:t>
        </w:r>
      </w:hyperlink>
      <w:hyperlink r:id="rId20" w:anchor="n10056" w:tgtFrame="_blank" w:history="1">
        <w:r w:rsidRPr="00692242">
          <w:rPr>
            <w:rFonts w:ascii="Times New Roman" w:eastAsia="Times New Roman" w:hAnsi="Times New Roman" w:cs="Times New Roman"/>
            <w:color w:val="0000FF"/>
            <w:sz w:val="2"/>
            <w:szCs w:val="2"/>
            <w:u w:val="single"/>
            <w:lang w:eastAsia="uk-UA"/>
          </w:rPr>
          <w:t>-</w:t>
        </w:r>
        <w:r w:rsidRPr="00692242">
          <w:rPr>
            <w:rFonts w:ascii="Times New Roman" w:eastAsia="Times New Roman" w:hAnsi="Times New Roman" w:cs="Times New Roman"/>
            <w:color w:val="0000FF"/>
            <w:sz w:val="24"/>
            <w:szCs w:val="24"/>
            <w:u w:val="single"/>
            <w:lang w:eastAsia="uk-UA"/>
          </w:rPr>
          <w:t>1</w:t>
        </w:r>
      </w:hyperlink>
      <w:r w:rsidRPr="00692242">
        <w:rPr>
          <w:rFonts w:ascii="Times New Roman" w:eastAsia="Times New Roman" w:hAnsi="Times New Roman" w:cs="Times New Roman"/>
          <w:sz w:val="24"/>
          <w:szCs w:val="24"/>
          <w:lang w:eastAsia="uk-UA"/>
        </w:rPr>
        <w:t xml:space="preserve"> підрозділу 10 розділу XX Кодексу, та на платників єдиного внеску, визначених </w:t>
      </w:r>
      <w:hyperlink r:id="rId21" w:anchor="n59" w:tgtFrame="_blank" w:history="1">
        <w:r w:rsidRPr="00692242">
          <w:rPr>
            <w:rFonts w:ascii="Times New Roman" w:eastAsia="Times New Roman" w:hAnsi="Times New Roman" w:cs="Times New Roman"/>
            <w:color w:val="0000FF"/>
            <w:sz w:val="24"/>
            <w:szCs w:val="24"/>
            <w:u w:val="single"/>
            <w:lang w:eastAsia="uk-UA"/>
          </w:rPr>
          <w:t>пунктами 1</w:t>
        </w:r>
      </w:hyperlink>
      <w:r w:rsidRPr="00692242">
        <w:rPr>
          <w:rFonts w:ascii="Times New Roman" w:eastAsia="Times New Roman" w:hAnsi="Times New Roman" w:cs="Times New Roman"/>
          <w:sz w:val="24"/>
          <w:szCs w:val="24"/>
          <w:lang w:eastAsia="uk-UA"/>
        </w:rPr>
        <w:t xml:space="preserve"> та </w:t>
      </w:r>
      <w:hyperlink r:id="rId22" w:anchor="n1098" w:tgtFrame="_blank" w:history="1">
        <w:r w:rsidRPr="00692242">
          <w:rPr>
            <w:rFonts w:ascii="Times New Roman" w:eastAsia="Times New Roman" w:hAnsi="Times New Roman" w:cs="Times New Roman"/>
            <w:color w:val="0000FF"/>
            <w:sz w:val="24"/>
            <w:szCs w:val="24"/>
            <w:u w:val="single"/>
            <w:lang w:eastAsia="uk-UA"/>
          </w:rPr>
          <w:t>16</w:t>
        </w:r>
      </w:hyperlink>
      <w:r w:rsidRPr="00692242">
        <w:rPr>
          <w:rFonts w:ascii="Times New Roman" w:eastAsia="Times New Roman" w:hAnsi="Times New Roman" w:cs="Times New Roman"/>
          <w:sz w:val="24"/>
          <w:szCs w:val="24"/>
          <w:lang w:eastAsia="uk-UA"/>
        </w:rPr>
        <w:t xml:space="preserve"> частини першої статті 4 Закону.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8" w:name="n168"/>
      <w:bookmarkEnd w:id="18"/>
      <w:r w:rsidRPr="00692242">
        <w:rPr>
          <w:rFonts w:ascii="Times New Roman" w:eastAsia="Times New Roman" w:hAnsi="Times New Roman" w:cs="Times New Roman"/>
          <w:sz w:val="24"/>
          <w:szCs w:val="24"/>
          <w:lang w:eastAsia="uk-UA"/>
        </w:rPr>
        <w:t xml:space="preserve">4. Подання платником Розрахунку за період, у якому проводилась процедура припинення, здійснюється до завершення таких процедур (державної реєстрації припинення юридичної </w:t>
      </w:r>
      <w:r w:rsidRPr="00692242">
        <w:rPr>
          <w:rFonts w:ascii="Times New Roman" w:eastAsia="Times New Roman" w:hAnsi="Times New Roman" w:cs="Times New Roman"/>
          <w:sz w:val="24"/>
          <w:szCs w:val="24"/>
          <w:lang w:eastAsia="uk-UA"/>
        </w:rPr>
        <w:lastRenderedPageBreak/>
        <w:t>особи та/або державної реєстрації припинення підприємницької діяльності фізичної особи - підприємця).</w:t>
      </w:r>
    </w:p>
    <w:p w:rsidR="00692242" w:rsidRPr="00692242" w:rsidRDefault="00692242" w:rsidP="00692242">
      <w:pPr>
        <w:spacing w:after="0" w:line="240" w:lineRule="auto"/>
        <w:jc w:val="center"/>
        <w:rPr>
          <w:rFonts w:ascii="Times New Roman" w:eastAsia="Times New Roman" w:hAnsi="Times New Roman" w:cs="Times New Roman"/>
          <w:b/>
          <w:sz w:val="24"/>
          <w:szCs w:val="24"/>
          <w:lang w:eastAsia="uk-UA"/>
        </w:rPr>
      </w:pPr>
      <w:bookmarkStart w:id="19" w:name="n169"/>
      <w:bookmarkEnd w:id="19"/>
      <w:r w:rsidRPr="00692242">
        <w:rPr>
          <w:rFonts w:ascii="Times New Roman" w:eastAsia="Times New Roman" w:hAnsi="Times New Roman" w:cs="Times New Roman"/>
          <w:b/>
          <w:sz w:val="24"/>
          <w:szCs w:val="24"/>
          <w:lang w:eastAsia="uk-UA"/>
        </w:rPr>
        <w:t>II. Порядок подання Розрахунку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0" w:name="n170"/>
      <w:bookmarkEnd w:id="20"/>
      <w:r w:rsidRPr="00692242">
        <w:rPr>
          <w:rFonts w:ascii="Times New Roman" w:eastAsia="Times New Roman" w:hAnsi="Times New Roman" w:cs="Times New Roman"/>
          <w:sz w:val="24"/>
          <w:szCs w:val="24"/>
          <w:lang w:eastAsia="uk-UA"/>
        </w:rPr>
        <w:t>1. Розрахунок подається окремо за кожний квартал (податковий період) з розбивкою по місяцях звітного кварталу протягом 40 календарних днів, що настають за останнім календарним днем звітного кварталу. Окремий Розрахунок за календарний рік не подається.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1" w:name="n171"/>
      <w:bookmarkEnd w:id="21"/>
      <w:r w:rsidRPr="00692242">
        <w:rPr>
          <w:rFonts w:ascii="Times New Roman" w:eastAsia="Times New Roman" w:hAnsi="Times New Roman" w:cs="Times New Roman"/>
          <w:sz w:val="24"/>
          <w:szCs w:val="24"/>
          <w:lang w:eastAsia="uk-UA"/>
        </w:rPr>
        <w:t>Якщо останній день строку подання Розрахунку припадає на вихідний або святковий день, останнім днем строку вважається операційний (банківський) день, що настає за вихідним або святковим днем.</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2" w:name="n172"/>
      <w:bookmarkEnd w:id="22"/>
      <w:r w:rsidRPr="00692242">
        <w:rPr>
          <w:rFonts w:ascii="Times New Roman" w:eastAsia="Times New Roman" w:hAnsi="Times New Roman" w:cs="Times New Roman"/>
          <w:sz w:val="24"/>
          <w:szCs w:val="24"/>
          <w:lang w:eastAsia="uk-UA"/>
        </w:rPr>
        <w:t>Такий Розрахунок подається лише у разі нарахування сум зазначених доходів платнику податку протягом звітного періоду.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3" w:name="n173"/>
      <w:bookmarkEnd w:id="23"/>
      <w:r w:rsidRPr="00692242">
        <w:rPr>
          <w:rFonts w:ascii="Times New Roman" w:eastAsia="Times New Roman" w:hAnsi="Times New Roman" w:cs="Times New Roman"/>
          <w:sz w:val="24"/>
          <w:szCs w:val="24"/>
          <w:lang w:eastAsia="uk-UA"/>
        </w:rPr>
        <w:t>На підставі відомостей щодо сум утриманого та/або сплаченого податку, які зазначаються у Розрахунку, нарахування податкового зобов’язання не проводиться.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4" w:name="n174"/>
      <w:bookmarkEnd w:id="24"/>
      <w:r w:rsidRPr="00692242">
        <w:rPr>
          <w:rFonts w:ascii="Times New Roman" w:eastAsia="Times New Roman" w:hAnsi="Times New Roman" w:cs="Times New Roman"/>
          <w:sz w:val="24"/>
          <w:szCs w:val="24"/>
          <w:lang w:eastAsia="uk-UA"/>
        </w:rPr>
        <w:t>2. Розрахунок подається незалежно від того, виплачує чи не виплачує доходи платникам податку податковий агент та незалежно від того чи виплачені платником єдиного внеску суми такого внеску фактично після їх нарахування до сплати протягом звітного періоду.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5" w:name="n175"/>
      <w:bookmarkEnd w:id="25"/>
      <w:r w:rsidRPr="00692242">
        <w:rPr>
          <w:rFonts w:ascii="Times New Roman" w:eastAsia="Times New Roman" w:hAnsi="Times New Roman" w:cs="Times New Roman"/>
          <w:sz w:val="24"/>
          <w:szCs w:val="24"/>
          <w:lang w:eastAsia="uk-UA"/>
        </w:rPr>
        <w:t>3. Розрахунок подається до контролюючих органів за основним місцем обліку.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6" w:name="n176"/>
      <w:bookmarkEnd w:id="26"/>
      <w:r w:rsidRPr="00692242">
        <w:rPr>
          <w:rFonts w:ascii="Times New Roman" w:eastAsia="Times New Roman" w:hAnsi="Times New Roman" w:cs="Times New Roman"/>
          <w:sz w:val="24"/>
          <w:szCs w:val="24"/>
          <w:lang w:eastAsia="uk-UA"/>
        </w:rPr>
        <w:t>У разі якщо відокремлений підрозділ юридичної особи не уповноважений нараховувати, утримувати і сплачувати (перераховувати) податок до бюджету та який не має окремого балансу і самостійно не веде розрахунки із застрахованими особами для сплати єдиного внеску на небюджетні рахунки, то Розрахунок за такий підрозділ подає юридична особа до контролюючого органу за основним місцем обліку.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7" w:name="n177"/>
      <w:bookmarkEnd w:id="27"/>
      <w:r w:rsidRPr="00692242">
        <w:rPr>
          <w:rFonts w:ascii="Times New Roman" w:eastAsia="Times New Roman" w:hAnsi="Times New Roman" w:cs="Times New Roman"/>
          <w:sz w:val="24"/>
          <w:szCs w:val="24"/>
          <w:lang w:eastAsia="uk-UA"/>
        </w:rPr>
        <w:t>Юридична особа під час подання Розрахунку за відокремлений підрозділ зазначає дані про відокремлений підрозділ в рядку 032 заголовної частини Розрахунку.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8" w:name="n178"/>
      <w:bookmarkEnd w:id="28"/>
      <w:r w:rsidRPr="00692242">
        <w:rPr>
          <w:rFonts w:ascii="Times New Roman" w:eastAsia="Times New Roman" w:hAnsi="Times New Roman" w:cs="Times New Roman"/>
          <w:sz w:val="24"/>
          <w:szCs w:val="24"/>
          <w:lang w:eastAsia="uk-UA"/>
        </w:rPr>
        <w:t>Нотаріуси за місцем розташування державної нотаріальної контори або робочого місця приватного нотаріуса та/або в сільських населених пунктах - уповноважена на це посадова особа відповідного органу місцевого самоврядування за місцем відкриття спадщини щокварталу подають до контролюючого органу інформацію про видачу свідоцтва про право на спадщину в порядку, встановленому цим розділом. У такому самому порядку нотаріуси подають інформацію про посвідчення договорів дарування.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9" w:name="n179"/>
      <w:bookmarkEnd w:id="29"/>
      <w:r w:rsidRPr="00692242">
        <w:rPr>
          <w:rFonts w:ascii="Times New Roman" w:eastAsia="Times New Roman" w:hAnsi="Times New Roman" w:cs="Times New Roman"/>
          <w:sz w:val="24"/>
          <w:szCs w:val="24"/>
          <w:lang w:eastAsia="uk-UA"/>
        </w:rPr>
        <w:t>Розрахунок подається платником в один із таких способів:</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0" w:name="n180"/>
      <w:bookmarkEnd w:id="30"/>
      <w:r w:rsidRPr="00692242">
        <w:rPr>
          <w:rFonts w:ascii="Times New Roman" w:eastAsia="Times New Roman" w:hAnsi="Times New Roman" w:cs="Times New Roman"/>
          <w:sz w:val="24"/>
          <w:szCs w:val="24"/>
          <w:lang w:eastAsia="uk-UA"/>
        </w:rPr>
        <w:t xml:space="preserve">засобами електронного зв’язку в електронній формі з дотриманням вимог Законів України </w:t>
      </w:r>
      <w:hyperlink r:id="rId23" w:tgtFrame="_blank" w:history="1">
        <w:r w:rsidRPr="00692242">
          <w:rPr>
            <w:rFonts w:ascii="Times New Roman" w:eastAsia="Times New Roman" w:hAnsi="Times New Roman" w:cs="Times New Roman"/>
            <w:color w:val="0000FF"/>
            <w:sz w:val="24"/>
            <w:szCs w:val="24"/>
            <w:u w:val="single"/>
            <w:lang w:eastAsia="uk-UA"/>
          </w:rPr>
          <w:t>«Про електронні документи та електронний документообіг»</w:t>
        </w:r>
      </w:hyperlink>
      <w:r w:rsidRPr="00692242">
        <w:rPr>
          <w:rFonts w:ascii="Times New Roman" w:eastAsia="Times New Roman" w:hAnsi="Times New Roman" w:cs="Times New Roman"/>
          <w:sz w:val="24"/>
          <w:szCs w:val="24"/>
          <w:lang w:eastAsia="uk-UA"/>
        </w:rPr>
        <w:t xml:space="preserve"> та </w:t>
      </w:r>
      <w:hyperlink r:id="rId24" w:tgtFrame="_blank" w:history="1">
        <w:r w:rsidRPr="00692242">
          <w:rPr>
            <w:rFonts w:ascii="Times New Roman" w:eastAsia="Times New Roman" w:hAnsi="Times New Roman" w:cs="Times New Roman"/>
            <w:color w:val="0000FF"/>
            <w:sz w:val="24"/>
            <w:szCs w:val="24"/>
            <w:u w:val="single"/>
            <w:lang w:eastAsia="uk-UA"/>
          </w:rPr>
          <w:t>«Про електронні довірчі послуги»</w:t>
        </w:r>
      </w:hyperlink>
      <w:r w:rsidRPr="00692242">
        <w:rPr>
          <w:rFonts w:ascii="Times New Roman" w:eastAsia="Times New Roman" w:hAnsi="Times New Roman" w:cs="Times New Roman"/>
          <w:sz w:val="24"/>
          <w:szCs w:val="24"/>
          <w:lang w:eastAsia="uk-UA"/>
        </w:rPr>
        <w:t>;</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1" w:name="n181"/>
      <w:bookmarkEnd w:id="31"/>
      <w:r w:rsidRPr="00692242">
        <w:rPr>
          <w:rFonts w:ascii="Times New Roman" w:eastAsia="Times New Roman" w:hAnsi="Times New Roman" w:cs="Times New Roman"/>
          <w:sz w:val="24"/>
          <w:szCs w:val="24"/>
          <w:lang w:eastAsia="uk-UA"/>
        </w:rPr>
        <w:t>на паперовому носії разом з електронною формою на електронному носії інформації;</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2" w:name="n182"/>
      <w:bookmarkEnd w:id="32"/>
      <w:r w:rsidRPr="00692242">
        <w:rPr>
          <w:rFonts w:ascii="Times New Roman" w:eastAsia="Times New Roman" w:hAnsi="Times New Roman" w:cs="Times New Roman"/>
          <w:sz w:val="24"/>
          <w:szCs w:val="24"/>
          <w:lang w:eastAsia="uk-UA"/>
        </w:rPr>
        <w:t>надсилається поштою з повідомленням та описом про вкладення, за умови, якщо кількість рядків у додатках до Розрахунку не перевищує п’яти;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3" w:name="n183"/>
      <w:bookmarkEnd w:id="33"/>
      <w:r w:rsidRPr="00692242">
        <w:rPr>
          <w:rFonts w:ascii="Times New Roman" w:eastAsia="Times New Roman" w:hAnsi="Times New Roman" w:cs="Times New Roman"/>
          <w:sz w:val="24"/>
          <w:szCs w:val="24"/>
          <w:lang w:eastAsia="uk-UA"/>
        </w:rPr>
        <w:t>на паперовому носії, якщо кількість рядків у додатках до Розрахунку не перевищує п’яти.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4" w:name="n184"/>
      <w:bookmarkEnd w:id="34"/>
      <w:r w:rsidRPr="00692242">
        <w:rPr>
          <w:rFonts w:ascii="Times New Roman" w:eastAsia="Times New Roman" w:hAnsi="Times New Roman" w:cs="Times New Roman"/>
          <w:sz w:val="24"/>
          <w:szCs w:val="24"/>
          <w:lang w:eastAsia="uk-UA"/>
        </w:rPr>
        <w:t>Розрахунок на паперовому носії заповнюється українською мовою в друкованому вигляді або кульковою ручкою із синім або чорним чорнилом друкованими літерами без виправлень. У разі незаповнення того чи іншого рядка Розрахунку та додатків до нього через відсутність операції такий рядок прокреслюється.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5" w:name="n185"/>
      <w:bookmarkEnd w:id="35"/>
      <w:r w:rsidRPr="00692242">
        <w:rPr>
          <w:rFonts w:ascii="Times New Roman" w:eastAsia="Times New Roman" w:hAnsi="Times New Roman" w:cs="Times New Roman"/>
          <w:sz w:val="24"/>
          <w:szCs w:val="24"/>
          <w:lang w:eastAsia="uk-UA"/>
        </w:rPr>
        <w:t>Під час заповнення полів, що складаються з клітинок, кожен із необхідних символів розбірливо вписується до відповідної окремої клітинки.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6" w:name="n186"/>
      <w:bookmarkEnd w:id="36"/>
      <w:r w:rsidRPr="00692242">
        <w:rPr>
          <w:rFonts w:ascii="Times New Roman" w:eastAsia="Times New Roman" w:hAnsi="Times New Roman" w:cs="Times New Roman"/>
          <w:sz w:val="24"/>
          <w:szCs w:val="24"/>
          <w:lang w:eastAsia="uk-UA"/>
        </w:rPr>
        <w:t>Символи не мають виходити за межі клітинок, а також накладатись на сусідні клітинки. Символи (крапка, апостроф, кома, дефіс тощо) проставляються в окремих клітинках.</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7" w:name="n187"/>
      <w:bookmarkEnd w:id="37"/>
      <w:r w:rsidRPr="00692242">
        <w:rPr>
          <w:rFonts w:ascii="Times New Roman" w:eastAsia="Times New Roman" w:hAnsi="Times New Roman" w:cs="Times New Roman"/>
          <w:sz w:val="24"/>
          <w:szCs w:val="24"/>
          <w:lang w:eastAsia="uk-UA"/>
        </w:rPr>
        <w:t>Під час заповнення поля без клітинок записи в цих полях не мають накладатися на сусідні поля і перекривати службові написи на Розрахунку та додатках до нього.</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8" w:name="n188"/>
      <w:bookmarkEnd w:id="38"/>
      <w:r w:rsidRPr="00692242">
        <w:rPr>
          <w:rFonts w:ascii="Times New Roman" w:eastAsia="Times New Roman" w:hAnsi="Times New Roman" w:cs="Times New Roman"/>
          <w:sz w:val="24"/>
          <w:szCs w:val="24"/>
          <w:lang w:eastAsia="uk-UA"/>
        </w:rPr>
        <w:t>Розрахунок в електронній формі на електронному носії інформації може складатись платником з використанням безкоштовного спеціалізованого програмного забезпечення, актуальні версії якого розміщені на офіційному вебпорталі ДПС.</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9" w:name="n189"/>
      <w:bookmarkEnd w:id="39"/>
      <w:r w:rsidRPr="00692242">
        <w:rPr>
          <w:rFonts w:ascii="Times New Roman" w:eastAsia="Times New Roman" w:hAnsi="Times New Roman" w:cs="Times New Roman"/>
          <w:sz w:val="24"/>
          <w:szCs w:val="24"/>
          <w:lang w:eastAsia="uk-UA"/>
        </w:rPr>
        <w:t>Розрахунок складається та подається у двох примірниках. Другий примірник із штампом контролюючого органу про отримання повертається платнику.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0" w:name="n190"/>
      <w:bookmarkEnd w:id="40"/>
      <w:r w:rsidRPr="00692242">
        <w:rPr>
          <w:rFonts w:ascii="Times New Roman" w:eastAsia="Times New Roman" w:hAnsi="Times New Roman" w:cs="Times New Roman"/>
          <w:sz w:val="24"/>
          <w:szCs w:val="24"/>
          <w:lang w:eastAsia="uk-UA"/>
        </w:rPr>
        <w:t>4. Аркуші окремого Розрахунку зшиваються.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1" w:name="n191"/>
      <w:bookmarkEnd w:id="41"/>
      <w:r w:rsidRPr="00692242">
        <w:rPr>
          <w:rFonts w:ascii="Times New Roman" w:eastAsia="Times New Roman" w:hAnsi="Times New Roman" w:cs="Times New Roman"/>
          <w:sz w:val="24"/>
          <w:szCs w:val="24"/>
          <w:lang w:eastAsia="uk-UA"/>
        </w:rPr>
        <w:lastRenderedPageBreak/>
        <w:t>5. Релігійні організації, а також створені ними добродійні заклади мають подавати Розрахунок на всіх платників податку.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2" w:name="n192"/>
      <w:bookmarkEnd w:id="42"/>
      <w:r w:rsidRPr="00692242">
        <w:rPr>
          <w:rFonts w:ascii="Times New Roman" w:eastAsia="Times New Roman" w:hAnsi="Times New Roman" w:cs="Times New Roman"/>
          <w:sz w:val="24"/>
          <w:szCs w:val="24"/>
          <w:lang w:eastAsia="uk-UA"/>
        </w:rPr>
        <w:t xml:space="preserve">6. Відомості Розрахунку щодо нарахованих сум єдиного внеску формуються на підставі бухгалтерських та інших документів, відповідно до яких проводиться нарахування (обчислення) або які підтверджують нарахування (обчислення) виплат (доходу), на які відповідно до </w:t>
      </w:r>
      <w:hyperlink r:id="rId25" w:tgtFrame="_blank" w:history="1">
        <w:r w:rsidRPr="00692242">
          <w:rPr>
            <w:rFonts w:ascii="Times New Roman" w:eastAsia="Times New Roman" w:hAnsi="Times New Roman" w:cs="Times New Roman"/>
            <w:color w:val="0000FF"/>
            <w:sz w:val="24"/>
            <w:szCs w:val="24"/>
            <w:u w:val="single"/>
            <w:lang w:eastAsia="uk-UA"/>
          </w:rPr>
          <w:t>Закону</w:t>
        </w:r>
      </w:hyperlink>
      <w:r w:rsidRPr="00692242">
        <w:rPr>
          <w:rFonts w:ascii="Times New Roman" w:eastAsia="Times New Roman" w:hAnsi="Times New Roman" w:cs="Times New Roman"/>
          <w:sz w:val="24"/>
          <w:szCs w:val="24"/>
          <w:lang w:eastAsia="uk-UA"/>
        </w:rPr>
        <w:t xml:space="preserve"> нараховується єдиний внесок.</w:t>
      </w:r>
    </w:p>
    <w:p w:rsidR="00692242" w:rsidRDefault="00692242" w:rsidP="00692242">
      <w:pPr>
        <w:spacing w:after="0" w:line="240" w:lineRule="auto"/>
        <w:jc w:val="center"/>
        <w:rPr>
          <w:rFonts w:ascii="Times New Roman" w:eastAsia="Times New Roman" w:hAnsi="Times New Roman" w:cs="Times New Roman"/>
          <w:b/>
          <w:sz w:val="24"/>
          <w:szCs w:val="24"/>
          <w:lang w:eastAsia="uk-UA"/>
        </w:rPr>
      </w:pPr>
      <w:bookmarkStart w:id="43" w:name="n193"/>
      <w:bookmarkEnd w:id="43"/>
    </w:p>
    <w:p w:rsidR="00692242" w:rsidRPr="00692242" w:rsidRDefault="00692242" w:rsidP="00692242">
      <w:pPr>
        <w:spacing w:after="0" w:line="240" w:lineRule="auto"/>
        <w:jc w:val="center"/>
        <w:rPr>
          <w:rFonts w:ascii="Times New Roman" w:eastAsia="Times New Roman" w:hAnsi="Times New Roman" w:cs="Times New Roman"/>
          <w:b/>
          <w:sz w:val="24"/>
          <w:szCs w:val="24"/>
          <w:lang w:eastAsia="uk-UA"/>
        </w:rPr>
      </w:pPr>
      <w:r w:rsidRPr="00692242">
        <w:rPr>
          <w:rFonts w:ascii="Times New Roman" w:eastAsia="Times New Roman" w:hAnsi="Times New Roman" w:cs="Times New Roman"/>
          <w:b/>
          <w:sz w:val="24"/>
          <w:szCs w:val="24"/>
          <w:lang w:eastAsia="uk-UA"/>
        </w:rPr>
        <w:t>III. Порядок заповнення Розрахунку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4" w:name="n194"/>
      <w:bookmarkEnd w:id="44"/>
      <w:r w:rsidRPr="00692242">
        <w:rPr>
          <w:rFonts w:ascii="Times New Roman" w:eastAsia="Times New Roman" w:hAnsi="Times New Roman" w:cs="Times New Roman"/>
          <w:sz w:val="24"/>
          <w:szCs w:val="24"/>
          <w:lang w:eastAsia="uk-UA"/>
        </w:rPr>
        <w:t>1. Заголовна частина Розрахунку містить інформацію щодо обраного платником типу Розрахунку, інформацію про податкового агента та платника єдиного внеску, а також інформацію про додатки, що є невід’ємною частиною Розрахунку.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5" w:name="n195"/>
      <w:bookmarkEnd w:id="45"/>
      <w:r w:rsidRPr="00692242">
        <w:rPr>
          <w:rFonts w:ascii="Times New Roman" w:eastAsia="Times New Roman" w:hAnsi="Times New Roman" w:cs="Times New Roman"/>
          <w:sz w:val="24"/>
          <w:szCs w:val="24"/>
          <w:lang w:eastAsia="uk-UA"/>
        </w:rPr>
        <w:t>У рядках цієї частини зазначається: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6" w:name="n196"/>
      <w:bookmarkEnd w:id="46"/>
      <w:r w:rsidRPr="00692242">
        <w:rPr>
          <w:rFonts w:ascii="Times New Roman" w:eastAsia="Times New Roman" w:hAnsi="Times New Roman" w:cs="Times New Roman"/>
          <w:sz w:val="24"/>
          <w:szCs w:val="24"/>
          <w:lang w:eastAsia="uk-UA"/>
        </w:rPr>
        <w:t>рядок 01 - платником зазначається необхідний тип Розрахунку: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7" w:name="n197"/>
      <w:bookmarkEnd w:id="47"/>
      <w:r w:rsidRPr="00692242">
        <w:rPr>
          <w:rFonts w:ascii="Times New Roman" w:eastAsia="Times New Roman" w:hAnsi="Times New Roman" w:cs="Times New Roman"/>
          <w:sz w:val="24"/>
          <w:szCs w:val="24"/>
          <w:lang w:eastAsia="uk-UA"/>
        </w:rPr>
        <w:t>рядок 011 «Звітний» - якщо Розрахунок подається за звітний (податковий) період перший раз. Розрахунок з типом «Звітний», який прийнятий контролюючим органом та пройшов всі контролі, у тому числі під час завантаження до Реєстру страхувальників та до Реєстру застрахованих осіб, залишається чинним під час прийняття контролюючим органом наступного Розрахунку за такий звітний (податковий) період;</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8" w:name="n198"/>
      <w:bookmarkEnd w:id="48"/>
      <w:r w:rsidRPr="00692242">
        <w:rPr>
          <w:rFonts w:ascii="Times New Roman" w:eastAsia="Times New Roman" w:hAnsi="Times New Roman" w:cs="Times New Roman"/>
          <w:sz w:val="24"/>
          <w:szCs w:val="24"/>
          <w:lang w:eastAsia="uk-UA"/>
        </w:rPr>
        <w:t>рядок 012 «Звітний новий» - якщо Розрахунок подається наступним за звітний (податковий) період до закінчення граничного строку подання з даними про уточнення в сумах нарахованого податку на доходи фізичних осіб, військового збору, єдиного внеску та/або реквізитах. Подається у разі виявлення помилок у сумах нарахованого податку на доходи фізичних осіб, військового збору, єдиного внеску у Розрахунку та/або в сумах нарахованого податку на доходи фізичних осіб, військового збору, єдиного внеску або реквізитах у рядках додатків до Розрахунку та містить виключно коригування даних на підставі інформації з попередньо поданих за такий звітний (податковий) період Розрахунків з типом «Звітний» або «Звітний новий», як передбачено порядком коригування даних Розрахунку (додатків);</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9" w:name="n199"/>
      <w:bookmarkEnd w:id="49"/>
      <w:r w:rsidRPr="00692242">
        <w:rPr>
          <w:rFonts w:ascii="Times New Roman" w:eastAsia="Times New Roman" w:hAnsi="Times New Roman" w:cs="Times New Roman"/>
          <w:sz w:val="24"/>
          <w:szCs w:val="24"/>
          <w:lang w:eastAsia="uk-UA"/>
        </w:rPr>
        <w:t>рядок 013 «Уточнюючий» - якщо Розрахунок подається після закінчення граничного строку подання для відповідного звітного (податкового) періоду з даними про уточнення в сумах нарахованого податку на доходи фізичних осіб, військового збору, єдиного внеску та/або реквізитах. Подається у разі виявлення помилок у сумах нарахованого податку на доходи фізичних осіб, військового збору, єдиного внеску у Розрахунку та/або в сумах нарахованого податку на доходи фізичних осіб, військового збору, єдиного внеску або реквізитах у рядках додатків до Розрахунку та містить виключно коригування даних на підставі інформації з попередньо поданих за минулий звітний (податковий) період Розрахунків, як передбачено порядком коригування даних Розрахунку (додатків);</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0" w:name="n200"/>
      <w:bookmarkEnd w:id="50"/>
      <w:r w:rsidRPr="00692242">
        <w:rPr>
          <w:rFonts w:ascii="Times New Roman" w:eastAsia="Times New Roman" w:hAnsi="Times New Roman" w:cs="Times New Roman"/>
          <w:sz w:val="24"/>
          <w:szCs w:val="24"/>
          <w:lang w:eastAsia="uk-UA"/>
        </w:rPr>
        <w:t>рядок 014 «Довідковий» - якщо Розрахунок подається платником єдиного внеску з типом «Звітний», у додатках якого наявна інформація щодо призначення пенсії застрахованим особам або матеріального забезпечення, страхових виплат;</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1" w:name="n201"/>
      <w:bookmarkEnd w:id="51"/>
      <w:r w:rsidRPr="00692242">
        <w:rPr>
          <w:rFonts w:ascii="Times New Roman" w:eastAsia="Times New Roman" w:hAnsi="Times New Roman" w:cs="Times New Roman"/>
          <w:sz w:val="24"/>
          <w:szCs w:val="24"/>
          <w:lang w:eastAsia="uk-UA"/>
        </w:rPr>
        <w:t>рядок 02 - вказується звітний (податковий) період, за який подається Розрахунок з типом «Звітний» («Звітний новий»), або звітний (податковий) період, що уточнюється, для Розрахунку з типом «Уточнюючий», та обов’язково зазначається номер Розрахунку (у хронологічному порядку незалежно від типу Розрахунку), що подається за звітний (податковий) період;</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2" w:name="n202"/>
      <w:bookmarkEnd w:id="52"/>
      <w:r w:rsidRPr="00692242">
        <w:rPr>
          <w:rFonts w:ascii="Times New Roman" w:eastAsia="Times New Roman" w:hAnsi="Times New Roman" w:cs="Times New Roman"/>
          <w:sz w:val="24"/>
          <w:szCs w:val="24"/>
          <w:lang w:eastAsia="uk-UA"/>
        </w:rPr>
        <w:t>рядок 03 - зазначається повне найменування юридичної особи, або прізвище, ім’я, по батькові (за наявності) платника згідно з реєстраційними даними, інвесторами (операторами) за угодою про розподіл продукції зазначається дата та номер договору (угоди));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3" w:name="n203"/>
      <w:bookmarkEnd w:id="53"/>
      <w:r w:rsidRPr="00692242">
        <w:rPr>
          <w:rFonts w:ascii="Times New Roman" w:eastAsia="Times New Roman" w:hAnsi="Times New Roman" w:cs="Times New Roman"/>
          <w:sz w:val="24"/>
          <w:szCs w:val="24"/>
          <w:lang w:eastAsia="uk-UA"/>
        </w:rPr>
        <w:t xml:space="preserve">рядок 031 - вказується код за ЄДРПОУ платника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 або серія (за наявності) та номер паспорта для фізичних осіб, які через свої релігійні переконання відмовляються від </w:t>
      </w:r>
      <w:r w:rsidRPr="00692242">
        <w:rPr>
          <w:rFonts w:ascii="Times New Roman" w:eastAsia="Times New Roman" w:hAnsi="Times New Roman" w:cs="Times New Roman"/>
          <w:sz w:val="24"/>
          <w:szCs w:val="24"/>
          <w:lang w:eastAsia="uk-UA"/>
        </w:rPr>
        <w:lastRenderedPageBreak/>
        <w:t>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4" w:name="n204"/>
      <w:bookmarkEnd w:id="54"/>
      <w:r w:rsidRPr="00692242">
        <w:rPr>
          <w:rFonts w:ascii="Times New Roman" w:eastAsia="Times New Roman" w:hAnsi="Times New Roman" w:cs="Times New Roman"/>
          <w:sz w:val="24"/>
          <w:szCs w:val="24"/>
          <w:lang w:eastAsia="uk-UA"/>
        </w:rPr>
        <w:t>рядок 032 - зазначається код Кодифікатора за місцезнаходженням платника або його відокремленого підрозділу, якщо Розрахунок подається податковим агентом за його відокремлений підрозділ;</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5" w:name="n205"/>
      <w:bookmarkEnd w:id="55"/>
      <w:r w:rsidRPr="00692242">
        <w:rPr>
          <w:rFonts w:ascii="Times New Roman" w:eastAsia="Times New Roman" w:hAnsi="Times New Roman" w:cs="Times New Roman"/>
          <w:sz w:val="24"/>
          <w:szCs w:val="24"/>
          <w:lang w:eastAsia="uk-UA"/>
        </w:rPr>
        <w:t>рядок 033 - зазначаються дані про відокремлений підрозділ юридичної особи (повне найменування відокремленого підрозділу), якщо Розрахунок подається податковим агентом за відокремлений підрозділ;</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6" w:name="n206"/>
      <w:bookmarkEnd w:id="56"/>
      <w:r w:rsidRPr="00692242">
        <w:rPr>
          <w:rFonts w:ascii="Times New Roman" w:eastAsia="Times New Roman" w:hAnsi="Times New Roman" w:cs="Times New Roman"/>
          <w:sz w:val="24"/>
          <w:szCs w:val="24"/>
          <w:lang w:eastAsia="uk-UA"/>
        </w:rPr>
        <w:t>рядок 034 - вказується код за ЄДРПОУ ліквідованого платника єдиного внеску у разі подання правонаступником Розрахунку з типом «Уточнюючий» за осіб, що перебували в трудових відносинах чи відносинах цивільно-правового характеру з платником єдиного внеску, який ліквідований;</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7" w:name="n207"/>
      <w:bookmarkEnd w:id="57"/>
      <w:r w:rsidRPr="00692242">
        <w:rPr>
          <w:rFonts w:ascii="Times New Roman" w:eastAsia="Times New Roman" w:hAnsi="Times New Roman" w:cs="Times New Roman"/>
          <w:sz w:val="24"/>
          <w:szCs w:val="24"/>
          <w:lang w:eastAsia="uk-UA"/>
        </w:rPr>
        <w:t>рядок 035 - вказується у разі подання платником єдиного внеску відомостей про філію під час подання розрахунку з типом «Уточнюючий»;</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8" w:name="n208"/>
      <w:bookmarkEnd w:id="58"/>
      <w:r w:rsidRPr="00692242">
        <w:rPr>
          <w:rFonts w:ascii="Times New Roman" w:eastAsia="Times New Roman" w:hAnsi="Times New Roman" w:cs="Times New Roman"/>
          <w:sz w:val="24"/>
          <w:szCs w:val="24"/>
          <w:lang w:eastAsia="uk-UA"/>
        </w:rPr>
        <w:t>рядок 04 - вказується податкова адреса платника, поштовий індекс, а також контактні телефони та адреса електронної поштової скриньки;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9" w:name="n209"/>
      <w:bookmarkEnd w:id="59"/>
      <w:r w:rsidRPr="00692242">
        <w:rPr>
          <w:rFonts w:ascii="Times New Roman" w:eastAsia="Times New Roman" w:hAnsi="Times New Roman" w:cs="Times New Roman"/>
          <w:sz w:val="24"/>
          <w:szCs w:val="24"/>
          <w:lang w:eastAsia="uk-UA"/>
        </w:rPr>
        <w:t>рядок 05 - зазначаються найменування контролюючого органу, до якого подається Розрахунок;</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60" w:name="n210"/>
      <w:bookmarkEnd w:id="60"/>
      <w:r w:rsidRPr="00692242">
        <w:rPr>
          <w:rFonts w:ascii="Times New Roman" w:eastAsia="Times New Roman" w:hAnsi="Times New Roman" w:cs="Times New Roman"/>
          <w:sz w:val="24"/>
          <w:szCs w:val="24"/>
          <w:lang w:eastAsia="uk-UA"/>
        </w:rPr>
        <w:t>рядок 06 - зазначається інформація про додатки (кількість додатків та кількість аркушів додатків, що є складовими Розрахунку). Навпроти додатків, які не подаються проставляється відмітка:</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61" w:name="n211"/>
      <w:bookmarkEnd w:id="61"/>
      <w:r w:rsidRPr="00692242">
        <w:rPr>
          <w:rFonts w:ascii="Times New Roman" w:eastAsia="Times New Roman" w:hAnsi="Times New Roman" w:cs="Times New Roman"/>
          <w:sz w:val="24"/>
          <w:szCs w:val="24"/>
          <w:lang w:eastAsia="uk-UA"/>
        </w:rPr>
        <w:t>на паперових носіях - прочерки;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62" w:name="n212"/>
      <w:bookmarkEnd w:id="62"/>
      <w:r w:rsidRPr="00692242">
        <w:rPr>
          <w:rFonts w:ascii="Times New Roman" w:eastAsia="Times New Roman" w:hAnsi="Times New Roman" w:cs="Times New Roman"/>
          <w:sz w:val="24"/>
          <w:szCs w:val="24"/>
          <w:lang w:eastAsia="uk-UA"/>
        </w:rPr>
        <w:t>в електронній формі - поле залишається незаповненим;</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63" w:name="n213"/>
      <w:bookmarkEnd w:id="63"/>
      <w:r w:rsidRPr="00692242">
        <w:rPr>
          <w:rFonts w:ascii="Times New Roman" w:eastAsia="Times New Roman" w:hAnsi="Times New Roman" w:cs="Times New Roman"/>
          <w:sz w:val="24"/>
          <w:szCs w:val="24"/>
          <w:lang w:eastAsia="uk-UA"/>
        </w:rPr>
        <w:t>рядок 07 - зазначається код основного виду економічної діяльності, заповнюється згідно з класифікацією видів економічної діяльності ДК 009:2010;</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64" w:name="n214"/>
      <w:bookmarkEnd w:id="64"/>
      <w:r w:rsidRPr="00692242">
        <w:rPr>
          <w:rFonts w:ascii="Times New Roman" w:eastAsia="Times New Roman" w:hAnsi="Times New Roman" w:cs="Times New Roman"/>
          <w:sz w:val="24"/>
          <w:szCs w:val="24"/>
          <w:lang w:eastAsia="uk-UA"/>
        </w:rPr>
        <w:t>рядок 08 - зазначається клас професійного ризику виробництва (у разі подання Розрахунку за період до 01 січня 2016 року);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65" w:name="n215"/>
      <w:bookmarkEnd w:id="65"/>
      <w:r w:rsidRPr="00692242">
        <w:rPr>
          <w:rFonts w:ascii="Times New Roman" w:eastAsia="Times New Roman" w:hAnsi="Times New Roman" w:cs="Times New Roman"/>
          <w:sz w:val="24"/>
          <w:szCs w:val="24"/>
          <w:lang w:eastAsia="uk-UA"/>
        </w:rPr>
        <w:t>рядок 09 - позначкою «×» зазначається відповідна ознака платника податків:</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66" w:name="n216"/>
      <w:bookmarkEnd w:id="66"/>
      <w:r w:rsidRPr="00692242">
        <w:rPr>
          <w:rFonts w:ascii="Times New Roman" w:eastAsia="Times New Roman" w:hAnsi="Times New Roman" w:cs="Times New Roman"/>
          <w:sz w:val="24"/>
          <w:szCs w:val="24"/>
          <w:lang w:eastAsia="uk-UA"/>
        </w:rPr>
        <w:t>091 - роботодавець - якщо Розрахунок подається юридичною особою або фізичною особою - підприємцем, що використовує працю найманих працівників;</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67" w:name="n217"/>
      <w:bookmarkEnd w:id="67"/>
      <w:r w:rsidRPr="00692242">
        <w:rPr>
          <w:rFonts w:ascii="Times New Roman" w:eastAsia="Times New Roman" w:hAnsi="Times New Roman" w:cs="Times New Roman"/>
          <w:sz w:val="24"/>
          <w:szCs w:val="24"/>
          <w:lang w:eastAsia="uk-UA"/>
        </w:rPr>
        <w:t>092 - бюджетна установа;</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68" w:name="n218"/>
      <w:bookmarkEnd w:id="68"/>
      <w:r w:rsidRPr="00692242">
        <w:rPr>
          <w:rFonts w:ascii="Times New Roman" w:eastAsia="Times New Roman" w:hAnsi="Times New Roman" w:cs="Times New Roman"/>
          <w:sz w:val="24"/>
          <w:szCs w:val="24"/>
          <w:lang w:eastAsia="uk-UA"/>
        </w:rPr>
        <w:t>093 - підприємство, організація всеукраїнської громадської організації осіб з інвалідністю, зокрема товариств УТОГ, УТОС;</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69" w:name="n219"/>
      <w:bookmarkEnd w:id="69"/>
      <w:r w:rsidRPr="00692242">
        <w:rPr>
          <w:rFonts w:ascii="Times New Roman" w:eastAsia="Times New Roman" w:hAnsi="Times New Roman" w:cs="Times New Roman"/>
          <w:sz w:val="24"/>
          <w:szCs w:val="24"/>
          <w:lang w:eastAsia="uk-UA"/>
        </w:rPr>
        <w:t>094 - підприємство, організація громадської організації осіб з інвалідністю;</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70" w:name="n220"/>
      <w:bookmarkEnd w:id="70"/>
      <w:r w:rsidRPr="00692242">
        <w:rPr>
          <w:rFonts w:ascii="Times New Roman" w:eastAsia="Times New Roman" w:hAnsi="Times New Roman" w:cs="Times New Roman"/>
          <w:sz w:val="24"/>
          <w:szCs w:val="24"/>
          <w:lang w:eastAsia="uk-UA"/>
        </w:rPr>
        <w:t>рядок 10 - у розрізі місяців звітного кварталу зазначається штатна чисельність працівників;</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71" w:name="n221"/>
      <w:bookmarkEnd w:id="71"/>
      <w:r w:rsidRPr="00692242">
        <w:rPr>
          <w:rFonts w:ascii="Times New Roman" w:eastAsia="Times New Roman" w:hAnsi="Times New Roman" w:cs="Times New Roman"/>
          <w:sz w:val="24"/>
          <w:szCs w:val="24"/>
          <w:lang w:eastAsia="uk-UA"/>
        </w:rPr>
        <w:t>рядок 101 - середньооблікова кількість штатних працівників за звітний період, осіб, у тому числі: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72" w:name="n222"/>
      <w:bookmarkEnd w:id="72"/>
      <w:r w:rsidRPr="00692242">
        <w:rPr>
          <w:rFonts w:ascii="Times New Roman" w:eastAsia="Times New Roman" w:hAnsi="Times New Roman" w:cs="Times New Roman"/>
          <w:sz w:val="24"/>
          <w:szCs w:val="24"/>
          <w:lang w:eastAsia="uk-UA"/>
        </w:rPr>
        <w:t>рядок 102 - працівників, яким відповідно до чинного законодавства встановлено інвалідність, осіб;</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73" w:name="n223"/>
      <w:bookmarkEnd w:id="73"/>
      <w:r w:rsidRPr="00692242">
        <w:rPr>
          <w:rFonts w:ascii="Times New Roman" w:eastAsia="Times New Roman" w:hAnsi="Times New Roman" w:cs="Times New Roman"/>
          <w:sz w:val="24"/>
          <w:szCs w:val="24"/>
          <w:lang w:eastAsia="uk-UA"/>
        </w:rPr>
        <w:t>рядок 103 - працівників, що мають додаткові гарантії в сприянні працевлаштуванню;</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74" w:name="n224"/>
      <w:bookmarkEnd w:id="74"/>
      <w:r w:rsidRPr="00692242">
        <w:rPr>
          <w:rFonts w:ascii="Times New Roman" w:eastAsia="Times New Roman" w:hAnsi="Times New Roman" w:cs="Times New Roman"/>
          <w:sz w:val="24"/>
          <w:szCs w:val="24"/>
          <w:lang w:eastAsia="uk-UA"/>
        </w:rPr>
        <w:t>рядок 104 - облікова кількість штатних працівників;</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75" w:name="n225"/>
      <w:bookmarkEnd w:id="75"/>
      <w:r w:rsidRPr="00692242">
        <w:rPr>
          <w:rFonts w:ascii="Times New Roman" w:eastAsia="Times New Roman" w:hAnsi="Times New Roman" w:cs="Times New Roman"/>
          <w:sz w:val="24"/>
          <w:szCs w:val="24"/>
          <w:lang w:eastAsia="uk-UA"/>
        </w:rPr>
        <w:t>рядок 105 - кількість застрахованих осіб у звітному періоді, яким нараховано заробітну плату (крім осіб, яким у звітному періоді нараховано грошове забезпечення);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76" w:name="n226"/>
      <w:bookmarkEnd w:id="76"/>
      <w:r w:rsidRPr="00692242">
        <w:rPr>
          <w:rFonts w:ascii="Times New Roman" w:eastAsia="Times New Roman" w:hAnsi="Times New Roman" w:cs="Times New Roman"/>
          <w:sz w:val="24"/>
          <w:szCs w:val="24"/>
          <w:lang w:eastAsia="uk-UA"/>
        </w:rPr>
        <w:t>рядок 106 - кількість застрахованих осіб, яким у звітному періоді нараховано грошове забезпечення;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77" w:name="n227"/>
      <w:bookmarkEnd w:id="77"/>
      <w:r w:rsidRPr="00692242">
        <w:rPr>
          <w:rFonts w:ascii="Times New Roman" w:eastAsia="Times New Roman" w:hAnsi="Times New Roman" w:cs="Times New Roman"/>
          <w:sz w:val="24"/>
          <w:szCs w:val="24"/>
          <w:lang w:eastAsia="uk-UA"/>
        </w:rPr>
        <w:t>рядок 107 - кількість застрахованих осіб у звітному періоді з числа непрацюючих інших з подружжя працівників дипломатичної служби, яким нараховано єдиний внесок;</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78" w:name="n228"/>
      <w:bookmarkEnd w:id="78"/>
      <w:r w:rsidRPr="00692242">
        <w:rPr>
          <w:rFonts w:ascii="Times New Roman" w:eastAsia="Times New Roman" w:hAnsi="Times New Roman" w:cs="Times New Roman"/>
          <w:sz w:val="24"/>
          <w:szCs w:val="24"/>
          <w:lang w:eastAsia="uk-UA"/>
        </w:rPr>
        <w:t>рядок 108 - жінок;</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79" w:name="n229"/>
      <w:bookmarkEnd w:id="79"/>
      <w:r w:rsidRPr="00692242">
        <w:rPr>
          <w:rFonts w:ascii="Times New Roman" w:eastAsia="Times New Roman" w:hAnsi="Times New Roman" w:cs="Times New Roman"/>
          <w:sz w:val="24"/>
          <w:szCs w:val="24"/>
          <w:lang w:eastAsia="uk-UA"/>
        </w:rPr>
        <w:t>рядок 109 - чоловіків;</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80" w:name="n230"/>
      <w:bookmarkEnd w:id="80"/>
      <w:r w:rsidRPr="00692242">
        <w:rPr>
          <w:rFonts w:ascii="Times New Roman" w:eastAsia="Times New Roman" w:hAnsi="Times New Roman" w:cs="Times New Roman"/>
          <w:sz w:val="24"/>
          <w:szCs w:val="24"/>
          <w:lang w:eastAsia="uk-UA"/>
        </w:rPr>
        <w:t>рядок 110 - кількість створених нових робочих місць у звітному періоді.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81" w:name="n231"/>
      <w:bookmarkEnd w:id="81"/>
      <w:r w:rsidRPr="00692242">
        <w:rPr>
          <w:rFonts w:ascii="Times New Roman" w:eastAsia="Times New Roman" w:hAnsi="Times New Roman" w:cs="Times New Roman"/>
          <w:sz w:val="24"/>
          <w:szCs w:val="24"/>
          <w:lang w:eastAsia="uk-UA"/>
        </w:rPr>
        <w:t>2. Розділ I Розрахунку «Нарахування доходу та єдиного внеску за найманих працівників в розрізі місяців звітного кварталу» містить у розрізі місяців звітного кварталу (1, 2, 3) інформацію щодо нарахованого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82" w:name="n232"/>
      <w:bookmarkEnd w:id="82"/>
      <w:r w:rsidRPr="00692242">
        <w:rPr>
          <w:rFonts w:ascii="Times New Roman" w:eastAsia="Times New Roman" w:hAnsi="Times New Roman" w:cs="Times New Roman"/>
          <w:sz w:val="24"/>
          <w:szCs w:val="24"/>
          <w:lang w:eastAsia="uk-UA"/>
        </w:rPr>
        <w:t>У рядках цього Розділу зазначається: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83" w:name="n233"/>
      <w:bookmarkEnd w:id="83"/>
      <w:r w:rsidRPr="00692242">
        <w:rPr>
          <w:rFonts w:ascii="Times New Roman" w:eastAsia="Times New Roman" w:hAnsi="Times New Roman" w:cs="Times New Roman"/>
          <w:sz w:val="24"/>
          <w:szCs w:val="24"/>
          <w:lang w:eastAsia="uk-UA"/>
        </w:rPr>
        <w:lastRenderedPageBreak/>
        <w:t xml:space="preserve">рядок 1 - заробітна плата за видами виплат, які включають основну та додаткову заробітну плату, інші заохочувальні та компенсаційні виплати, у тому числі в натуральній формі, склад якої визначається </w:t>
      </w:r>
      <w:hyperlink r:id="rId26" w:tgtFrame="_blank" w:history="1">
        <w:r w:rsidRPr="00692242">
          <w:rPr>
            <w:rFonts w:ascii="Times New Roman" w:eastAsia="Times New Roman" w:hAnsi="Times New Roman" w:cs="Times New Roman"/>
            <w:color w:val="0000FF"/>
            <w:sz w:val="24"/>
            <w:szCs w:val="24"/>
            <w:u w:val="single"/>
            <w:lang w:eastAsia="uk-UA"/>
          </w:rPr>
          <w:t>Інструкцією зі статистики заробітної плати</w:t>
        </w:r>
      </w:hyperlink>
      <w:r w:rsidRPr="00692242">
        <w:rPr>
          <w:rFonts w:ascii="Times New Roman" w:eastAsia="Times New Roman" w:hAnsi="Times New Roman" w:cs="Times New Roman"/>
          <w:sz w:val="24"/>
          <w:szCs w:val="24"/>
          <w:lang w:eastAsia="uk-UA"/>
        </w:rPr>
        <w:t xml:space="preserve">, затвердженою наказом Держкомстату від 13 січня 2004 року № 5, зареєстрованою в Міністерстві юстиції України 27 січня 2004 року за № 114/8713, та </w:t>
      </w:r>
      <w:hyperlink r:id="rId27" w:tgtFrame="_blank" w:history="1">
        <w:r w:rsidRPr="00692242">
          <w:rPr>
            <w:rFonts w:ascii="Times New Roman" w:eastAsia="Times New Roman" w:hAnsi="Times New Roman" w:cs="Times New Roman"/>
            <w:color w:val="0000FF"/>
            <w:sz w:val="24"/>
            <w:szCs w:val="24"/>
            <w:u w:val="single"/>
            <w:lang w:eastAsia="uk-UA"/>
          </w:rPr>
          <w:t>Законом України</w:t>
        </w:r>
      </w:hyperlink>
      <w:r w:rsidRPr="00692242">
        <w:rPr>
          <w:rFonts w:ascii="Times New Roman" w:eastAsia="Times New Roman" w:hAnsi="Times New Roman" w:cs="Times New Roman"/>
          <w:sz w:val="24"/>
          <w:szCs w:val="24"/>
          <w:lang w:eastAsia="uk-UA"/>
        </w:rPr>
        <w:t xml:space="preserve"> «Про оплату праці», сума винагороди за договорами цивільно-правового характеру, сума оплати перших п’яти днів тимчасової непрацездатності, що здійснюється за рахунок коштів платника єдиного внеску, сума допомоги по тимчасовій непрацездатності, яка виплачується за рахунок коштів фонду соціального страхування, та сума допомоги у зв’язку з вагітністю та пологами, без обмеження максимальною величиною;</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84" w:name="n234"/>
      <w:bookmarkEnd w:id="84"/>
      <w:r w:rsidRPr="00692242">
        <w:rPr>
          <w:rFonts w:ascii="Times New Roman" w:eastAsia="Times New Roman" w:hAnsi="Times New Roman" w:cs="Times New Roman"/>
          <w:sz w:val="24"/>
          <w:szCs w:val="24"/>
          <w:lang w:eastAsia="uk-UA"/>
        </w:rPr>
        <w:t xml:space="preserve">рядок 1.1 - заробітна плата за видами виплат, які включають основну та додаткову заробітну плату, інші заохочувальні та компенсаційні виплати, у тому числі в натуральній формі, склад якої визначається Інструкцією зі статистики заробітної плати, затвердженою наказом Держкомстату від 13 січня 2004 року № 5, зареєстрованою в Міністерстві юстиції України 27 січня 2004 року за № 114/8713, та </w:t>
      </w:r>
      <w:hyperlink r:id="rId28" w:tgtFrame="_blank" w:history="1">
        <w:r w:rsidRPr="00692242">
          <w:rPr>
            <w:rFonts w:ascii="Times New Roman" w:eastAsia="Times New Roman" w:hAnsi="Times New Roman" w:cs="Times New Roman"/>
            <w:color w:val="0000FF"/>
            <w:sz w:val="24"/>
            <w:szCs w:val="24"/>
            <w:u w:val="single"/>
            <w:lang w:eastAsia="uk-UA"/>
          </w:rPr>
          <w:t>Законом України</w:t>
        </w:r>
      </w:hyperlink>
      <w:r w:rsidRPr="00692242">
        <w:rPr>
          <w:rFonts w:ascii="Times New Roman" w:eastAsia="Times New Roman" w:hAnsi="Times New Roman" w:cs="Times New Roman"/>
          <w:sz w:val="24"/>
          <w:szCs w:val="24"/>
          <w:lang w:eastAsia="uk-UA"/>
        </w:rPr>
        <w:t xml:space="preserve"> «Про оплату праці» без обмеження максимальною величиною, у тому числі окремо вказуються показники: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85" w:name="n235"/>
      <w:bookmarkEnd w:id="85"/>
      <w:r w:rsidRPr="00692242">
        <w:rPr>
          <w:rFonts w:ascii="Times New Roman" w:eastAsia="Times New Roman" w:hAnsi="Times New Roman" w:cs="Times New Roman"/>
          <w:sz w:val="24"/>
          <w:szCs w:val="24"/>
          <w:lang w:eastAsia="uk-UA"/>
        </w:rPr>
        <w:t>рядок 1.2 - сума винагороди за договорами цивільно-правового характеру;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86" w:name="n236"/>
      <w:bookmarkEnd w:id="86"/>
      <w:r w:rsidRPr="00692242">
        <w:rPr>
          <w:rFonts w:ascii="Times New Roman" w:eastAsia="Times New Roman" w:hAnsi="Times New Roman" w:cs="Times New Roman"/>
          <w:sz w:val="24"/>
          <w:szCs w:val="24"/>
          <w:lang w:eastAsia="uk-UA"/>
        </w:rPr>
        <w:t>рядок 1.3 - сума оплати перших п’яти днів тимчасової непрацездатності, що здійснюється за рахунок коштів платника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87" w:name="n237"/>
      <w:bookmarkEnd w:id="87"/>
      <w:r w:rsidRPr="00692242">
        <w:rPr>
          <w:rFonts w:ascii="Times New Roman" w:eastAsia="Times New Roman" w:hAnsi="Times New Roman" w:cs="Times New Roman"/>
          <w:sz w:val="24"/>
          <w:szCs w:val="24"/>
          <w:lang w:eastAsia="uk-UA"/>
        </w:rPr>
        <w:t>рядок 1.4 - сума допомоги по тимчасовій непрацездатності, яка виплачується за рахунок коштів фонду соціального страхування;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88" w:name="n238"/>
      <w:bookmarkEnd w:id="88"/>
      <w:r w:rsidRPr="00692242">
        <w:rPr>
          <w:rFonts w:ascii="Times New Roman" w:eastAsia="Times New Roman" w:hAnsi="Times New Roman" w:cs="Times New Roman"/>
          <w:sz w:val="24"/>
          <w:szCs w:val="24"/>
          <w:lang w:eastAsia="uk-UA"/>
        </w:rPr>
        <w:t>рядок 1.5 - сума допомоги у зв’язку з вагітністю та пологами;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89" w:name="n239"/>
      <w:bookmarkEnd w:id="89"/>
      <w:r w:rsidRPr="00692242">
        <w:rPr>
          <w:rFonts w:ascii="Times New Roman" w:eastAsia="Times New Roman" w:hAnsi="Times New Roman" w:cs="Times New Roman"/>
          <w:sz w:val="24"/>
          <w:szCs w:val="24"/>
          <w:lang w:eastAsia="uk-UA"/>
        </w:rPr>
        <w:t xml:space="preserve">рядок 2 - сума рядків 2.1, 2.2, 2.3, 2.4 та 2.5, в яких відображається в розрізі місяців звітного кварталу сума нарахованої за звітний місяць заробітної плати за видами виплат, яка включає основну та додаткову заробітну плату, інші заохочувальні та компенсаційні виплати, у тому числі в натуральній формі, що визначаються відповідно до </w:t>
      </w:r>
      <w:hyperlink r:id="rId29" w:tgtFrame="_blank" w:history="1">
        <w:r w:rsidRPr="00692242">
          <w:rPr>
            <w:rFonts w:ascii="Times New Roman" w:eastAsia="Times New Roman" w:hAnsi="Times New Roman" w:cs="Times New Roman"/>
            <w:color w:val="0000FF"/>
            <w:sz w:val="24"/>
            <w:szCs w:val="24"/>
            <w:u w:val="single"/>
            <w:lang w:eastAsia="uk-UA"/>
          </w:rPr>
          <w:t>Закону України</w:t>
        </w:r>
      </w:hyperlink>
      <w:r w:rsidRPr="00692242">
        <w:rPr>
          <w:rFonts w:ascii="Times New Roman" w:eastAsia="Times New Roman" w:hAnsi="Times New Roman" w:cs="Times New Roman"/>
          <w:sz w:val="24"/>
          <w:szCs w:val="24"/>
          <w:lang w:eastAsia="uk-UA"/>
        </w:rPr>
        <w:t xml:space="preserve"> «Про оплату праці», та суму винагороди фізичним особам за виконання робіт (надання послуг) за цивільно-правовими договорами, а також оплата перших п’яти днів тимчасової непрацездатності за рахунок коштів платника єдиного внеску, допомога по тимчасовій непрацездатності та допомога у зв’язку з вагітністю та пологами, що здійснюється за рахунок коштів фондів державного соціального страхування, з урахуванням максимальної величини, на яку нараховується єдиний внесок, у тому числі: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90" w:name="n240"/>
      <w:bookmarkEnd w:id="90"/>
      <w:r w:rsidRPr="00692242">
        <w:rPr>
          <w:rFonts w:ascii="Times New Roman" w:eastAsia="Times New Roman" w:hAnsi="Times New Roman" w:cs="Times New Roman"/>
          <w:sz w:val="24"/>
          <w:szCs w:val="24"/>
          <w:lang w:eastAsia="uk-UA"/>
        </w:rPr>
        <w:t>рядок 2.1 - роботодавцями (22 %);</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91" w:name="n241"/>
      <w:bookmarkEnd w:id="91"/>
      <w:r w:rsidRPr="00692242">
        <w:rPr>
          <w:rFonts w:ascii="Times New Roman" w:eastAsia="Times New Roman" w:hAnsi="Times New Roman" w:cs="Times New Roman"/>
          <w:sz w:val="24"/>
          <w:szCs w:val="24"/>
          <w:lang w:eastAsia="uk-UA"/>
        </w:rPr>
        <w:t>рядок 2.2 - підприємствами, установами і організаціями працюючим особам з інвалідністю (8,41 %) - заповнюється, якщо на підприємстві є працюючі особи з інвалідністю;</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92" w:name="n242"/>
      <w:bookmarkEnd w:id="92"/>
      <w:r w:rsidRPr="00692242">
        <w:rPr>
          <w:rFonts w:ascii="Times New Roman" w:eastAsia="Times New Roman" w:hAnsi="Times New Roman" w:cs="Times New Roman"/>
          <w:sz w:val="24"/>
          <w:szCs w:val="24"/>
          <w:lang w:eastAsia="uk-UA"/>
        </w:rPr>
        <w:t>рядок 2.3 - підприємствами та організаціями всеукраїнських громадських організацій осіб з інвалідністю, зокрема товариств УТОГ, УТОС (5,3 %) - заповнюється, якщо є підстава;</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93" w:name="n243"/>
      <w:bookmarkEnd w:id="93"/>
      <w:r w:rsidRPr="00692242">
        <w:rPr>
          <w:rFonts w:ascii="Times New Roman" w:eastAsia="Times New Roman" w:hAnsi="Times New Roman" w:cs="Times New Roman"/>
          <w:sz w:val="24"/>
          <w:szCs w:val="24"/>
          <w:lang w:eastAsia="uk-UA"/>
        </w:rPr>
        <w:t>рядок 2.4 - підприємствами та організаціями громадських організацій осіб з інвалідністю. Працюючим особам з інвалідністю (5,5 %) - заповнюється, якщо є підстава;</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94" w:name="n244"/>
      <w:bookmarkEnd w:id="94"/>
      <w:r w:rsidRPr="00692242">
        <w:rPr>
          <w:rFonts w:ascii="Times New Roman" w:eastAsia="Times New Roman" w:hAnsi="Times New Roman" w:cs="Times New Roman"/>
          <w:sz w:val="24"/>
          <w:szCs w:val="24"/>
          <w:lang w:eastAsia="uk-UA"/>
        </w:rPr>
        <w:t>рядок 2.5 - якщо є підстава, зазначається різниця між розміром мінімальної заробітної плати та фактично нарахованою заробітною платою, якщо сума такої заробітної плати менша ніж розмір мінімальної заробітної плати, установленої законом за місяць, за який нараховується заробітна плата, що дорівнює сумі відповідних показників графи 18 додатка 1 до Розрахунку відповідного місяця звітного кварталу, проведених стосовно застрахованих осіб з типом нарахувань 13 та 14;</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95" w:name="n245"/>
      <w:bookmarkEnd w:id="95"/>
      <w:r w:rsidRPr="00692242">
        <w:rPr>
          <w:rFonts w:ascii="Times New Roman" w:eastAsia="Times New Roman" w:hAnsi="Times New Roman" w:cs="Times New Roman"/>
          <w:sz w:val="24"/>
          <w:szCs w:val="24"/>
          <w:lang w:eastAsia="uk-UA"/>
        </w:rPr>
        <w:t>рядок 3 - сума граф 3.1, 3.2, 3.3, 3.4, 3,5 та 3,6, що дорівнює сумі відповідних показників графи 20 додатка 1 до Розрахунку відповідних місяців звітного кварталу (1, 2, 3), у том числі: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96" w:name="n246"/>
      <w:bookmarkEnd w:id="96"/>
      <w:r w:rsidRPr="00692242">
        <w:rPr>
          <w:rFonts w:ascii="Times New Roman" w:eastAsia="Times New Roman" w:hAnsi="Times New Roman" w:cs="Times New Roman"/>
          <w:sz w:val="24"/>
          <w:szCs w:val="24"/>
          <w:lang w:eastAsia="uk-UA"/>
        </w:rPr>
        <w:t>рядок 3.1 - що дорівнює сумі відповідних показників графи 20 додатка 1 до Розрахунку відповідних місяців звітного кварталу (1, 2, 3) (22 %);</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97" w:name="n247"/>
      <w:bookmarkEnd w:id="97"/>
      <w:r w:rsidRPr="00692242">
        <w:rPr>
          <w:rFonts w:ascii="Times New Roman" w:eastAsia="Times New Roman" w:hAnsi="Times New Roman" w:cs="Times New Roman"/>
          <w:sz w:val="24"/>
          <w:szCs w:val="24"/>
          <w:lang w:eastAsia="uk-UA"/>
        </w:rPr>
        <w:t>рядок 3.2 - що дорівнює сумі відповідних показників графи 20 додатка 1 до Розрахунку відповідних місяців звітного кварталу (1, 2, 3) (8,41 %). Зазначена інформація заповнюється, якщо на підприємстві є працюючі особи з інвалідністю;</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98" w:name="n248"/>
      <w:bookmarkEnd w:id="98"/>
      <w:r w:rsidRPr="00692242">
        <w:rPr>
          <w:rFonts w:ascii="Times New Roman" w:eastAsia="Times New Roman" w:hAnsi="Times New Roman" w:cs="Times New Roman"/>
          <w:sz w:val="24"/>
          <w:szCs w:val="24"/>
          <w:lang w:eastAsia="uk-UA"/>
        </w:rPr>
        <w:lastRenderedPageBreak/>
        <w:t>рядок 3.2.1 - сума єдиного внеску, нарахованого підприємствами та організаціями всеукраїнських громадських організацій осіб з інвалідністю, зокрема товариствами УТОГ та УТОС, на суми заробітної плати працюючим особам з інвалідністю (22 %);</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99" w:name="n249"/>
      <w:bookmarkEnd w:id="99"/>
      <w:r w:rsidRPr="00692242">
        <w:rPr>
          <w:rFonts w:ascii="Times New Roman" w:eastAsia="Times New Roman" w:hAnsi="Times New Roman" w:cs="Times New Roman"/>
          <w:sz w:val="24"/>
          <w:szCs w:val="24"/>
          <w:lang w:eastAsia="uk-UA"/>
        </w:rPr>
        <w:t>рядок 3.3 - що дорівнює сумі відповідних показників графи 20 додатка 1 до Розрахунку відповідних місяців звітного кварталу (1, 2, 3) (5,3 %);</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00" w:name="n250"/>
      <w:bookmarkEnd w:id="100"/>
      <w:r w:rsidRPr="00692242">
        <w:rPr>
          <w:rFonts w:ascii="Times New Roman" w:eastAsia="Times New Roman" w:hAnsi="Times New Roman" w:cs="Times New Roman"/>
          <w:sz w:val="24"/>
          <w:szCs w:val="24"/>
          <w:lang w:eastAsia="uk-UA"/>
        </w:rPr>
        <w:t>рядок 3.3.1 - сума єдиного внеску, нарахованого підприємствами та організаціями всеукраїнських громадських організацій осіб з інвалідністю, зокрема товариствами УТОГ та УТОС, на суми заробітної плати (22 %);</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01" w:name="n251"/>
      <w:bookmarkEnd w:id="101"/>
      <w:r w:rsidRPr="00692242">
        <w:rPr>
          <w:rFonts w:ascii="Times New Roman" w:eastAsia="Times New Roman" w:hAnsi="Times New Roman" w:cs="Times New Roman"/>
          <w:sz w:val="24"/>
          <w:szCs w:val="24"/>
          <w:lang w:eastAsia="uk-UA"/>
        </w:rPr>
        <w:t>рядок 3.4 - якщо є підстава, сума єдиного внеску, визначена шляхом множення суми заробітної плати, відображеної у рядку 2.4, на 5,5 %;</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02" w:name="n252"/>
      <w:bookmarkEnd w:id="102"/>
      <w:r w:rsidRPr="00692242">
        <w:rPr>
          <w:rFonts w:ascii="Times New Roman" w:eastAsia="Times New Roman" w:hAnsi="Times New Roman" w:cs="Times New Roman"/>
          <w:sz w:val="24"/>
          <w:szCs w:val="24"/>
          <w:lang w:eastAsia="uk-UA"/>
        </w:rPr>
        <w:t xml:space="preserve">рядок 3.4.1 - сума єдиного внеску, нарахованого підприємствами та організаціями громадських організацій осіб з інвалідністю (за умов, визначених </w:t>
      </w:r>
      <w:hyperlink r:id="rId30" w:anchor="n214" w:tgtFrame="_blank" w:history="1">
        <w:r w:rsidRPr="00692242">
          <w:rPr>
            <w:rFonts w:ascii="Times New Roman" w:eastAsia="Times New Roman" w:hAnsi="Times New Roman" w:cs="Times New Roman"/>
            <w:color w:val="0000FF"/>
            <w:sz w:val="24"/>
            <w:szCs w:val="24"/>
            <w:u w:val="single"/>
            <w:lang w:eastAsia="uk-UA"/>
          </w:rPr>
          <w:t>частиною чотирнадцятою</w:t>
        </w:r>
      </w:hyperlink>
      <w:r w:rsidRPr="00692242">
        <w:rPr>
          <w:rFonts w:ascii="Times New Roman" w:eastAsia="Times New Roman" w:hAnsi="Times New Roman" w:cs="Times New Roman"/>
          <w:sz w:val="24"/>
          <w:szCs w:val="24"/>
          <w:lang w:eastAsia="uk-UA"/>
        </w:rPr>
        <w:t xml:space="preserve"> статті 8 Закону України «Про збір та облік єдиного внеску на загальнообов’язкове державне соціальне страхування») на суми заробітної плати працюючим особам з інвалідністю (22 %);</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03" w:name="n253"/>
      <w:bookmarkEnd w:id="103"/>
      <w:r w:rsidRPr="00692242">
        <w:rPr>
          <w:rFonts w:ascii="Times New Roman" w:eastAsia="Times New Roman" w:hAnsi="Times New Roman" w:cs="Times New Roman"/>
          <w:sz w:val="24"/>
          <w:szCs w:val="24"/>
          <w:lang w:eastAsia="uk-UA"/>
        </w:rPr>
        <w:t>рядок 3.5 - відображається сума єдиного внеску, нарахованого на суми різниці між розміром мінімальної заробітної плати та фактично нарахованої заробітної плати роботодавцями;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04" w:name="n254"/>
      <w:bookmarkEnd w:id="104"/>
      <w:r w:rsidRPr="00692242">
        <w:rPr>
          <w:rFonts w:ascii="Times New Roman" w:eastAsia="Times New Roman" w:hAnsi="Times New Roman" w:cs="Times New Roman"/>
          <w:sz w:val="24"/>
          <w:szCs w:val="24"/>
          <w:lang w:eastAsia="uk-UA"/>
        </w:rPr>
        <w:t>рядок 3.6 - сума мінімальної заробітної плати, що дорівнює сумі відповідних показників граф 18 додатка 1 до Розрахунку відповідних місяців звітного кварталу (1, 2, 3) для категорії застрахованих осіб 72;</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05" w:name="n255"/>
      <w:bookmarkEnd w:id="105"/>
      <w:r w:rsidRPr="00692242">
        <w:rPr>
          <w:rFonts w:ascii="Times New Roman" w:eastAsia="Times New Roman" w:hAnsi="Times New Roman" w:cs="Times New Roman"/>
          <w:sz w:val="24"/>
          <w:szCs w:val="24"/>
          <w:lang w:eastAsia="uk-UA"/>
        </w:rPr>
        <w:t>рядок 4 - зазначається сума рядків 4.1, 4.2, 4.3 усього, у тому числі: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06" w:name="n256"/>
      <w:bookmarkEnd w:id="106"/>
      <w:r w:rsidRPr="00692242">
        <w:rPr>
          <w:rFonts w:ascii="Times New Roman" w:eastAsia="Times New Roman" w:hAnsi="Times New Roman" w:cs="Times New Roman"/>
          <w:sz w:val="24"/>
          <w:szCs w:val="24"/>
          <w:lang w:eastAsia="uk-UA"/>
        </w:rPr>
        <w:t>рядок 4.1 - заповнюється у разі: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07" w:name="n257"/>
      <w:bookmarkEnd w:id="107"/>
      <w:r w:rsidRPr="00692242">
        <w:rPr>
          <w:rFonts w:ascii="Times New Roman" w:eastAsia="Times New Roman" w:hAnsi="Times New Roman" w:cs="Times New Roman"/>
          <w:sz w:val="24"/>
          <w:szCs w:val="24"/>
          <w:lang w:eastAsia="uk-UA"/>
        </w:rPr>
        <w:t>якщо платником єдиного внеску самостійно виявлено заниження відображених сум єдиного внеску (нарахованого) у попередніх звітних періодах у розрізі встановлених розмірів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08" w:name="n258"/>
      <w:bookmarkEnd w:id="108"/>
      <w:r w:rsidRPr="00692242">
        <w:rPr>
          <w:rFonts w:ascii="Times New Roman" w:eastAsia="Times New Roman" w:hAnsi="Times New Roman" w:cs="Times New Roman"/>
          <w:sz w:val="24"/>
          <w:szCs w:val="24"/>
          <w:lang w:eastAsia="uk-UA"/>
        </w:rPr>
        <w:t>22 %, 36,3 % - 49,7 %, у тому числі донараховано до мінімальної заробітної плати;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09" w:name="n259"/>
      <w:bookmarkEnd w:id="109"/>
      <w:r w:rsidRPr="00692242">
        <w:rPr>
          <w:rFonts w:ascii="Times New Roman" w:eastAsia="Times New Roman" w:hAnsi="Times New Roman" w:cs="Times New Roman"/>
          <w:sz w:val="24"/>
          <w:szCs w:val="24"/>
          <w:lang w:eastAsia="uk-UA"/>
        </w:rPr>
        <w:t>8,41 %, 5,3 %, 5,5 %;</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10" w:name="n260"/>
      <w:bookmarkEnd w:id="110"/>
      <w:r w:rsidRPr="00692242">
        <w:rPr>
          <w:rFonts w:ascii="Times New Roman" w:eastAsia="Times New Roman" w:hAnsi="Times New Roman" w:cs="Times New Roman"/>
          <w:sz w:val="24"/>
          <w:szCs w:val="24"/>
          <w:lang w:eastAsia="uk-UA"/>
        </w:rPr>
        <w:t>34,7 %;</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11" w:name="n261"/>
      <w:bookmarkEnd w:id="111"/>
      <w:r w:rsidRPr="00692242">
        <w:rPr>
          <w:rFonts w:ascii="Times New Roman" w:eastAsia="Times New Roman" w:hAnsi="Times New Roman" w:cs="Times New Roman"/>
          <w:sz w:val="24"/>
          <w:szCs w:val="24"/>
          <w:lang w:eastAsia="uk-UA"/>
        </w:rPr>
        <w:t>33,2 %, у тому числі донараховано до мінімальної заробітної плати;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12" w:name="n262"/>
      <w:bookmarkEnd w:id="112"/>
      <w:r w:rsidRPr="00692242">
        <w:rPr>
          <w:rFonts w:ascii="Times New Roman" w:eastAsia="Times New Roman" w:hAnsi="Times New Roman" w:cs="Times New Roman"/>
          <w:sz w:val="24"/>
          <w:szCs w:val="24"/>
          <w:lang w:eastAsia="uk-UA"/>
        </w:rPr>
        <w:t>36,3 % - 49,7 х коефіцієнт;</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13" w:name="n263"/>
      <w:bookmarkEnd w:id="113"/>
      <w:r w:rsidRPr="00692242">
        <w:rPr>
          <w:rFonts w:ascii="Times New Roman" w:eastAsia="Times New Roman" w:hAnsi="Times New Roman" w:cs="Times New Roman"/>
          <w:sz w:val="24"/>
          <w:szCs w:val="24"/>
          <w:lang w:eastAsia="uk-UA"/>
        </w:rPr>
        <w:t>якщо донараховано єдиний внесок у зв’язку з виправленням помилки, допущеної у попередніх звітних періодах під час подання Розрахунку з типом «Звітний»;</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14" w:name="n264"/>
      <w:bookmarkEnd w:id="114"/>
      <w:r w:rsidRPr="00692242">
        <w:rPr>
          <w:rFonts w:ascii="Times New Roman" w:eastAsia="Times New Roman" w:hAnsi="Times New Roman" w:cs="Times New Roman"/>
          <w:sz w:val="24"/>
          <w:szCs w:val="24"/>
          <w:lang w:eastAsia="uk-UA"/>
        </w:rPr>
        <w:t>під час подання Розрахунку з типом «Уточнюючий», у якому уточнено (збільшено) показники сум єдиного внеску, відображених у Розрахунку з типом «Звітний» або «Звітний новий» поза межами звітного (податкового) періоду.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15" w:name="n265"/>
      <w:bookmarkEnd w:id="115"/>
      <w:r w:rsidRPr="00692242">
        <w:rPr>
          <w:rFonts w:ascii="Times New Roman" w:eastAsia="Times New Roman" w:hAnsi="Times New Roman" w:cs="Times New Roman"/>
          <w:sz w:val="24"/>
          <w:szCs w:val="24"/>
          <w:lang w:eastAsia="uk-UA"/>
        </w:rPr>
        <w:t>Донарахування сум єдиного внеску в рядку 4.1 проводиться у додатку 1 до Розрахунку стосовно застрахованих осіб у розрізі місяців кварталу, у яких здійснюється донарахування з кодом типу нарахувань 2;</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16" w:name="n266"/>
      <w:bookmarkEnd w:id="116"/>
      <w:r w:rsidRPr="00692242">
        <w:rPr>
          <w:rFonts w:ascii="Times New Roman" w:eastAsia="Times New Roman" w:hAnsi="Times New Roman" w:cs="Times New Roman"/>
          <w:sz w:val="24"/>
          <w:szCs w:val="24"/>
          <w:lang w:eastAsia="uk-UA"/>
        </w:rPr>
        <w:t>рядок 4.1.1 з рядка 4.1 - заповнюється під час донарахування єдиного внеску у зв’язку з виправленням помилки, допущеної в попередніх звітних періодах та/або у зв’язку з уточненням проведеним поза межами звітного періоду підприємствами, установами і організаціями, фізичними особами - підприємцями, у тому числі тими, які обрали спрощену систему оподаткування, працюючим особам з інвалідністю (8,41 %);</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17" w:name="n267"/>
      <w:bookmarkEnd w:id="117"/>
      <w:r w:rsidRPr="00692242">
        <w:rPr>
          <w:rFonts w:ascii="Times New Roman" w:eastAsia="Times New Roman" w:hAnsi="Times New Roman" w:cs="Times New Roman"/>
          <w:sz w:val="24"/>
          <w:szCs w:val="24"/>
          <w:lang w:eastAsia="uk-UA"/>
        </w:rPr>
        <w:t>рядок 4.1.2 - заповнюється з рядка 4.1 - заповнюється під час донарахування єдиного внеску у зв’язку з виправленням помилки, допущеної в попередніх звітних періодах та/або у зв’язку з уточненням проведеним поза межами звітного періоду підприємствами та організаціями всеукраїнських громадських організацій осіб з інвалідністю, зокрема товариств УТОГ, УТОС (5,3 %);</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18" w:name="n268"/>
      <w:bookmarkEnd w:id="118"/>
      <w:r w:rsidRPr="00692242">
        <w:rPr>
          <w:rFonts w:ascii="Times New Roman" w:eastAsia="Times New Roman" w:hAnsi="Times New Roman" w:cs="Times New Roman"/>
          <w:sz w:val="24"/>
          <w:szCs w:val="24"/>
          <w:lang w:eastAsia="uk-UA"/>
        </w:rPr>
        <w:t>рядок 4.1.3 - заповнюється з рядка 4.1 - заповнюється під час донарахування єдиного внеску у зв’язку з виправленням помилки, допущеної в попередніх звітних періодах та/або у зв’язку з уточненням проведеним поза межами звітного періоду підприємствами та організаціями громадських організацій осіб з інвалідністю, працюючим особам з інвалідністю (5,5 %);</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19" w:name="n269"/>
      <w:bookmarkEnd w:id="119"/>
      <w:r w:rsidRPr="00692242">
        <w:rPr>
          <w:rFonts w:ascii="Times New Roman" w:eastAsia="Times New Roman" w:hAnsi="Times New Roman" w:cs="Times New Roman"/>
          <w:sz w:val="24"/>
          <w:szCs w:val="24"/>
          <w:lang w:eastAsia="uk-UA"/>
        </w:rPr>
        <w:t>рядок 4.2 - заповнюється платником єдиного внеску у разі донарахування сум єдиного внеску за попередні звітні періоди внаслідок збільшення класу професійного ризику;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20" w:name="n270"/>
      <w:bookmarkEnd w:id="120"/>
      <w:r w:rsidRPr="00692242">
        <w:rPr>
          <w:rFonts w:ascii="Times New Roman" w:eastAsia="Times New Roman" w:hAnsi="Times New Roman" w:cs="Times New Roman"/>
          <w:sz w:val="24"/>
          <w:szCs w:val="24"/>
          <w:lang w:eastAsia="uk-UA"/>
        </w:rPr>
        <w:lastRenderedPageBreak/>
        <w:t>рядок 4.3 - заповнюється платником єдиного внеску, якщо ним самостійно виявлено заниження відображених сум утриманого єдиного внеску у попередніх звітних періодах, у розрізі встановлених розмірів єдиного внеску, залежно від категорії застрахованих осіб:</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21" w:name="n271"/>
      <w:bookmarkEnd w:id="121"/>
      <w:r w:rsidRPr="00692242">
        <w:rPr>
          <w:rFonts w:ascii="Times New Roman" w:eastAsia="Times New Roman" w:hAnsi="Times New Roman" w:cs="Times New Roman"/>
          <w:sz w:val="24"/>
          <w:szCs w:val="24"/>
          <w:lang w:eastAsia="uk-UA"/>
        </w:rPr>
        <w:t>3,6 %, 2,85 %, 6.1 %, 2,6 %, 2 % та дорівнюють сумі відповідних показників графи 19 додатка 1 до Розрахунку стосовно застрахованих осіб з типом нарахувань 2;</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22" w:name="n272"/>
      <w:bookmarkEnd w:id="122"/>
      <w:r w:rsidRPr="00692242">
        <w:rPr>
          <w:rFonts w:ascii="Times New Roman" w:eastAsia="Times New Roman" w:hAnsi="Times New Roman" w:cs="Times New Roman"/>
          <w:sz w:val="24"/>
          <w:szCs w:val="24"/>
          <w:lang w:eastAsia="uk-UA"/>
        </w:rPr>
        <w:t>рядок 5 - зазначається самостійно обчислена платником єдиного внеску сума пені з розрахунку 0,1 % зазначених у графі 4 сум, розрахованих починаючи з першого календарного дня, що настає за днем закінчення строку внесення відповідного платежу, до дня його фактичної сплати (перерахування) включно, за звітний квартал;</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23" w:name="n273"/>
      <w:bookmarkEnd w:id="123"/>
      <w:r w:rsidRPr="00692242">
        <w:rPr>
          <w:rFonts w:ascii="Times New Roman" w:eastAsia="Times New Roman" w:hAnsi="Times New Roman" w:cs="Times New Roman"/>
          <w:sz w:val="24"/>
          <w:szCs w:val="24"/>
          <w:lang w:eastAsia="uk-UA"/>
        </w:rPr>
        <w:t>рядок 5.1 - зазначається самостійно обчислена платником єдиного внеску сума пені з розрахунку 0,1 % зазначених у графі 4 сум єдиного внеску, розрахованих починаючи з першого календарного дня, що настає за днем закінчення строку внесення відповідного платежу, до дня його фактичної сплати (перерахування) включно, у розрізі місяців звітного кварталу;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24" w:name="n274"/>
      <w:bookmarkEnd w:id="124"/>
      <w:r w:rsidRPr="00692242">
        <w:rPr>
          <w:rFonts w:ascii="Times New Roman" w:eastAsia="Times New Roman" w:hAnsi="Times New Roman" w:cs="Times New Roman"/>
          <w:sz w:val="24"/>
          <w:szCs w:val="24"/>
          <w:lang w:eastAsia="uk-UA"/>
        </w:rPr>
        <w:t>рядок 6 - зазначається сума рядків 6.1, 6.2 та 6.3 усього, у тому числі: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25" w:name="n275"/>
      <w:bookmarkEnd w:id="125"/>
      <w:r w:rsidRPr="00692242">
        <w:rPr>
          <w:rFonts w:ascii="Times New Roman" w:eastAsia="Times New Roman" w:hAnsi="Times New Roman" w:cs="Times New Roman"/>
          <w:sz w:val="24"/>
          <w:szCs w:val="24"/>
          <w:lang w:eastAsia="uk-UA"/>
        </w:rPr>
        <w:t>рядок 6.1 - заповнюється у разі: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26" w:name="n276"/>
      <w:bookmarkEnd w:id="126"/>
      <w:r w:rsidRPr="00692242">
        <w:rPr>
          <w:rFonts w:ascii="Times New Roman" w:eastAsia="Times New Roman" w:hAnsi="Times New Roman" w:cs="Times New Roman"/>
          <w:sz w:val="24"/>
          <w:szCs w:val="24"/>
          <w:lang w:eastAsia="uk-UA"/>
        </w:rPr>
        <w:t>якщо платником єдиного внеску самостійно виявлено завищення відображених сум єдиного внеску (нарахованого) у попередніх звітних періодах у розрізі встановлених розмірів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27" w:name="n277"/>
      <w:bookmarkEnd w:id="127"/>
      <w:r w:rsidRPr="00692242">
        <w:rPr>
          <w:rFonts w:ascii="Times New Roman" w:eastAsia="Times New Roman" w:hAnsi="Times New Roman" w:cs="Times New Roman"/>
          <w:sz w:val="24"/>
          <w:szCs w:val="24"/>
          <w:lang w:eastAsia="uk-UA"/>
        </w:rPr>
        <w:t>22 %, 36,3 % - 49,7 %, у тому числі зменшено, з огляду на розмір мінімальної заробітної плати;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28" w:name="n278"/>
      <w:bookmarkEnd w:id="128"/>
      <w:r w:rsidRPr="00692242">
        <w:rPr>
          <w:rFonts w:ascii="Times New Roman" w:eastAsia="Times New Roman" w:hAnsi="Times New Roman" w:cs="Times New Roman"/>
          <w:sz w:val="24"/>
          <w:szCs w:val="24"/>
          <w:lang w:eastAsia="uk-UA"/>
        </w:rPr>
        <w:t>8,41 %, 5,3 %, 5,5 %;</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29" w:name="n279"/>
      <w:bookmarkEnd w:id="129"/>
      <w:r w:rsidRPr="00692242">
        <w:rPr>
          <w:rFonts w:ascii="Times New Roman" w:eastAsia="Times New Roman" w:hAnsi="Times New Roman" w:cs="Times New Roman"/>
          <w:sz w:val="24"/>
          <w:szCs w:val="24"/>
          <w:lang w:eastAsia="uk-UA"/>
        </w:rPr>
        <w:t>34,7 %;</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30" w:name="n280"/>
      <w:bookmarkEnd w:id="130"/>
      <w:r w:rsidRPr="00692242">
        <w:rPr>
          <w:rFonts w:ascii="Times New Roman" w:eastAsia="Times New Roman" w:hAnsi="Times New Roman" w:cs="Times New Roman"/>
          <w:sz w:val="24"/>
          <w:szCs w:val="24"/>
          <w:lang w:eastAsia="uk-UA"/>
        </w:rPr>
        <w:t>33,2 %, у тому числі зменшено, з огляду на розмір мінімальної заробітної плати;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31" w:name="n281"/>
      <w:bookmarkEnd w:id="131"/>
      <w:r w:rsidRPr="00692242">
        <w:rPr>
          <w:rFonts w:ascii="Times New Roman" w:eastAsia="Times New Roman" w:hAnsi="Times New Roman" w:cs="Times New Roman"/>
          <w:sz w:val="24"/>
          <w:szCs w:val="24"/>
          <w:lang w:eastAsia="uk-UA"/>
        </w:rPr>
        <w:t>36,3 % - 49,7 × коефіцієнт;</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32" w:name="n282"/>
      <w:bookmarkEnd w:id="132"/>
      <w:r w:rsidRPr="00692242">
        <w:rPr>
          <w:rFonts w:ascii="Times New Roman" w:eastAsia="Times New Roman" w:hAnsi="Times New Roman" w:cs="Times New Roman"/>
          <w:sz w:val="24"/>
          <w:szCs w:val="24"/>
          <w:lang w:eastAsia="uk-UA"/>
        </w:rPr>
        <w:t>якщо зменшено суму єдиного внеску у зв’язку з виправленням помилки, допущеної у попередніх звітних періодах під час подання Розрахунку з типом «Звітний»;</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33" w:name="n283"/>
      <w:bookmarkEnd w:id="133"/>
      <w:r w:rsidRPr="00692242">
        <w:rPr>
          <w:rFonts w:ascii="Times New Roman" w:eastAsia="Times New Roman" w:hAnsi="Times New Roman" w:cs="Times New Roman"/>
          <w:sz w:val="24"/>
          <w:szCs w:val="24"/>
          <w:lang w:eastAsia="uk-UA"/>
        </w:rPr>
        <w:t>під час подання Розрахунку з типом «Уточнюючий», у якому уточнено (зменшено) показники сум єдиного внеску, відображених у Розрахунку з типом «Звітний» або «Звітний новий» поза межами звітного (податкового) періоду;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34" w:name="n284"/>
      <w:bookmarkEnd w:id="134"/>
      <w:r w:rsidRPr="00692242">
        <w:rPr>
          <w:rFonts w:ascii="Times New Roman" w:eastAsia="Times New Roman" w:hAnsi="Times New Roman" w:cs="Times New Roman"/>
          <w:sz w:val="24"/>
          <w:szCs w:val="24"/>
          <w:lang w:eastAsia="uk-UA"/>
        </w:rPr>
        <w:t>рядок 6.1.1 з рядка 6.1 - заповнюється під час зменшення суми нарахувань з єдиного внеску у зв’язку з виправленням помилки, допущеної в попередніх звітних періодах та/або у зв’язку з уточненням, проведеним поза межами звітного періоду підприємствами, установами і організаціями, фізичними особами - підприємцями, у тому числі тими, які обрали спрощену систему оподаткування, працюючим особам з інвалідністю (8,41 %);</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35" w:name="n285"/>
      <w:bookmarkEnd w:id="135"/>
      <w:r w:rsidRPr="00692242">
        <w:rPr>
          <w:rFonts w:ascii="Times New Roman" w:eastAsia="Times New Roman" w:hAnsi="Times New Roman" w:cs="Times New Roman"/>
          <w:sz w:val="24"/>
          <w:szCs w:val="24"/>
          <w:lang w:eastAsia="uk-UA"/>
        </w:rPr>
        <w:t>рядок 6.1.2 - заповнюється з рядка 6.1 - заповнюється під час зменшення суми нарахувань з єдиного внеску у зв’язку з виправленням помилки, допущеної в попередніх звітних періодах та/або у зв’язку з уточненням, проведеним поза межами звітного періоду підприємствами та організаціями всеукраїнських громадських організацій осіб з інвалідністю, зокрема товариств УТОГ, УТОС (5,3 %);</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36" w:name="n286"/>
      <w:bookmarkEnd w:id="136"/>
      <w:r w:rsidRPr="00692242">
        <w:rPr>
          <w:rFonts w:ascii="Times New Roman" w:eastAsia="Times New Roman" w:hAnsi="Times New Roman" w:cs="Times New Roman"/>
          <w:sz w:val="24"/>
          <w:szCs w:val="24"/>
          <w:lang w:eastAsia="uk-UA"/>
        </w:rPr>
        <w:t>рядок 6.1.3 - заповнюється з рядка 6.1 - під час зменшення суми нарахувань з єдиного внеску у зв’язку з виправленням помилки, допущеної в попередніх звітних періодах та/або у зв’язку з уточненням, проведеним поза межами звітного періоду підприємствами та організаціями громадських організацій осіб з інвалідністю, працюючим особам з інвалідністю (5,5 %);</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37" w:name="n287"/>
      <w:bookmarkEnd w:id="137"/>
      <w:r w:rsidRPr="00692242">
        <w:rPr>
          <w:rFonts w:ascii="Times New Roman" w:eastAsia="Times New Roman" w:hAnsi="Times New Roman" w:cs="Times New Roman"/>
          <w:sz w:val="24"/>
          <w:szCs w:val="24"/>
          <w:lang w:eastAsia="uk-UA"/>
        </w:rPr>
        <w:t>рядок 6.2 - заповнюється платником єдиного внеску у разі зменшення сум єдиного внеску за попередні звітні періоди внаслідок зменшення класу професійного ризику.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38" w:name="n288"/>
      <w:bookmarkEnd w:id="138"/>
      <w:r w:rsidRPr="00692242">
        <w:rPr>
          <w:rFonts w:ascii="Times New Roman" w:eastAsia="Times New Roman" w:hAnsi="Times New Roman" w:cs="Times New Roman"/>
          <w:sz w:val="24"/>
          <w:szCs w:val="24"/>
          <w:lang w:eastAsia="uk-UA"/>
        </w:rPr>
        <w:t>Зменшення сум єдиного внеску в рядках 6.1, 6.2 проводяться у додатку 1 до Розрахунку стосовно застрахованих осіб з кодом типу нарахувань 3;</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39" w:name="n289"/>
      <w:bookmarkEnd w:id="139"/>
      <w:r w:rsidRPr="00692242">
        <w:rPr>
          <w:rFonts w:ascii="Times New Roman" w:eastAsia="Times New Roman" w:hAnsi="Times New Roman" w:cs="Times New Roman"/>
          <w:sz w:val="24"/>
          <w:szCs w:val="24"/>
          <w:lang w:eastAsia="uk-UA"/>
        </w:rPr>
        <w:t>рядок 6.3 - заповнюється платником єдиного внеску, якщо ним самостійно виявлено завищення сум утриманого єдиного внеску у попередніх звітних періодах, у розрізі встановлених розмірів єдиного внеску, залежно від категорії застрахованих осіб:</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40" w:name="n290"/>
      <w:bookmarkEnd w:id="140"/>
      <w:r w:rsidRPr="00692242">
        <w:rPr>
          <w:rFonts w:ascii="Times New Roman" w:eastAsia="Times New Roman" w:hAnsi="Times New Roman" w:cs="Times New Roman"/>
          <w:sz w:val="24"/>
          <w:szCs w:val="24"/>
          <w:lang w:eastAsia="uk-UA"/>
        </w:rPr>
        <w:t>3,6 %, 2,85 %, 6.1 %, 2,6 %, 2 % та дорівнюють сумі відповідних показників графи 19 додатка 1 до Розрахунку проведених стосовно застрахованих осіб з типом нарахувань 3;</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41" w:name="n291"/>
      <w:bookmarkEnd w:id="141"/>
      <w:r w:rsidRPr="00692242">
        <w:rPr>
          <w:rFonts w:ascii="Times New Roman" w:eastAsia="Times New Roman" w:hAnsi="Times New Roman" w:cs="Times New Roman"/>
          <w:sz w:val="24"/>
          <w:szCs w:val="24"/>
          <w:lang w:eastAsia="uk-UA"/>
        </w:rPr>
        <w:lastRenderedPageBreak/>
        <w:t>рядок 7 - відображається в розрізі місяців звітного кварталу значення суми єдиного внеску, що підлягає обов’язковій сплаті, що визначається шляхом додавання даних, зазначених у рядках 3, 4, та віднімання даних рядка 6;</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42" w:name="n292"/>
      <w:bookmarkEnd w:id="142"/>
      <w:r w:rsidRPr="00692242">
        <w:rPr>
          <w:rFonts w:ascii="Times New Roman" w:eastAsia="Times New Roman" w:hAnsi="Times New Roman" w:cs="Times New Roman"/>
          <w:sz w:val="24"/>
          <w:szCs w:val="24"/>
          <w:lang w:eastAsia="uk-UA"/>
        </w:rPr>
        <w:t>рядок 8 - відображається значення суми єдиного внеску, що підлягає обов’язковій сплаті за звітний квартал, що визначається шляхом додавання даних, зазначених у графах 1, 2, та 3 рядка 7.</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43" w:name="n293"/>
      <w:bookmarkEnd w:id="143"/>
      <w:r w:rsidRPr="00692242">
        <w:rPr>
          <w:rFonts w:ascii="Times New Roman" w:eastAsia="Times New Roman" w:hAnsi="Times New Roman" w:cs="Times New Roman"/>
          <w:sz w:val="24"/>
          <w:szCs w:val="24"/>
          <w:lang w:eastAsia="uk-UA"/>
        </w:rPr>
        <w:t>3. Розділ II Розрахунку «Нарахування грошового забезпечення та єдиного внеску за військовослужбовців, поліцейських, осіб рядового і начальницького складу та на суми допомоги у зв’язку з вагітністю та пологами в розрізі місяців звітного кварталу (крім військовослужбовців строкової військової служби)» містить дві складові: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44" w:name="n294"/>
      <w:bookmarkEnd w:id="144"/>
      <w:r w:rsidRPr="00692242">
        <w:rPr>
          <w:rFonts w:ascii="Times New Roman" w:eastAsia="Times New Roman" w:hAnsi="Times New Roman" w:cs="Times New Roman"/>
          <w:sz w:val="24"/>
          <w:szCs w:val="24"/>
          <w:lang w:eastAsia="uk-UA"/>
        </w:rPr>
        <w:t>нарахування грошового забезпечення та єдиного внеску за військовослужбовців, поліцейських, осіб рядового і начальницького складу (крім військовослужбовців строкової військової служби) в розрізі місяців звітного кварталу (1, 2, 3);</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45" w:name="n295"/>
      <w:bookmarkEnd w:id="145"/>
      <w:r w:rsidRPr="00692242">
        <w:rPr>
          <w:rFonts w:ascii="Times New Roman" w:eastAsia="Times New Roman" w:hAnsi="Times New Roman" w:cs="Times New Roman"/>
          <w:sz w:val="24"/>
          <w:szCs w:val="24"/>
          <w:lang w:eastAsia="uk-UA"/>
        </w:rPr>
        <w:t>нарахування грошового забезпечення та єдиного внеску на суми допомоги у зв’язку з вагітністю та пологами (крім військовослужбовців строкової військової служби) в розрізі місяців звітного кварталу (1, 2, 3).</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46" w:name="n296"/>
      <w:bookmarkEnd w:id="146"/>
      <w:r w:rsidRPr="00692242">
        <w:rPr>
          <w:rFonts w:ascii="Times New Roman" w:eastAsia="Times New Roman" w:hAnsi="Times New Roman" w:cs="Times New Roman"/>
          <w:sz w:val="24"/>
          <w:szCs w:val="24"/>
          <w:lang w:eastAsia="uk-UA"/>
        </w:rPr>
        <w:t>У складовій розділу II про нарахування грошового забезпечення та єдиного внеску за військовослужбовців, поліцейських, осіб рядового і начальницького складу заповнюється страхувальниками, які нараховують та сплачують єдиний внесок за осіб із числа військовослужбовців (крім військовослужбовців строкової та альтернативної служби), осіб рядового і начальницького складу зазначаються: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47" w:name="n297"/>
      <w:bookmarkEnd w:id="147"/>
      <w:r w:rsidRPr="00692242">
        <w:rPr>
          <w:rFonts w:ascii="Times New Roman" w:eastAsia="Times New Roman" w:hAnsi="Times New Roman" w:cs="Times New Roman"/>
          <w:sz w:val="24"/>
          <w:szCs w:val="24"/>
          <w:lang w:eastAsia="uk-UA"/>
        </w:rPr>
        <w:t xml:space="preserve">рядок 1 - загальна сума грошового забезпечення осіб із числа військовослужбовців (крім військовослужбовців строкової та альтернативної служби), поліцейських, осіб рядового і начальницького складу, у тому числі тих, які проходять військову службу під час особливого періоду, визначеного Законами України </w:t>
      </w:r>
      <w:hyperlink r:id="rId31" w:tgtFrame="_blank" w:history="1">
        <w:r w:rsidRPr="00692242">
          <w:rPr>
            <w:rFonts w:ascii="Times New Roman" w:eastAsia="Times New Roman" w:hAnsi="Times New Roman" w:cs="Times New Roman"/>
            <w:color w:val="0000FF"/>
            <w:sz w:val="24"/>
            <w:szCs w:val="24"/>
            <w:u w:val="single"/>
            <w:lang w:eastAsia="uk-UA"/>
          </w:rPr>
          <w:t>«Про мобілізаційну підготовку та мобілізацію»</w:t>
        </w:r>
      </w:hyperlink>
      <w:r w:rsidRPr="00692242">
        <w:rPr>
          <w:rFonts w:ascii="Times New Roman" w:eastAsia="Times New Roman" w:hAnsi="Times New Roman" w:cs="Times New Roman"/>
          <w:sz w:val="24"/>
          <w:szCs w:val="24"/>
          <w:lang w:eastAsia="uk-UA"/>
        </w:rPr>
        <w:t xml:space="preserve"> та </w:t>
      </w:r>
      <w:hyperlink r:id="rId32" w:tgtFrame="_blank" w:history="1">
        <w:r w:rsidRPr="00692242">
          <w:rPr>
            <w:rFonts w:ascii="Times New Roman" w:eastAsia="Times New Roman" w:hAnsi="Times New Roman" w:cs="Times New Roman"/>
            <w:color w:val="0000FF"/>
            <w:sz w:val="24"/>
            <w:szCs w:val="24"/>
            <w:u w:val="single"/>
            <w:lang w:eastAsia="uk-UA"/>
          </w:rPr>
          <w:t>«Про військовий обов’язок і військову службу»</w:t>
        </w:r>
      </w:hyperlink>
      <w:r w:rsidRPr="00692242">
        <w:rPr>
          <w:rFonts w:ascii="Times New Roman" w:eastAsia="Times New Roman" w:hAnsi="Times New Roman" w:cs="Times New Roman"/>
          <w:sz w:val="24"/>
          <w:szCs w:val="24"/>
          <w:lang w:eastAsia="uk-UA"/>
        </w:rPr>
        <w:t xml:space="preserve"> без обмеження максимальною величиною, на яку нараховується єдиний внесок, що дорівнює сумі відповідних показників графи 16 додатка 1 до Розрахунку відповідного місяця звітного кварталу (1, 2, 3);</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48" w:name="n298"/>
      <w:bookmarkEnd w:id="148"/>
      <w:r w:rsidRPr="00692242">
        <w:rPr>
          <w:rFonts w:ascii="Times New Roman" w:eastAsia="Times New Roman" w:hAnsi="Times New Roman" w:cs="Times New Roman"/>
          <w:sz w:val="24"/>
          <w:szCs w:val="24"/>
          <w:lang w:eastAsia="uk-UA"/>
        </w:rPr>
        <w:t>рядок 2 - загальна сума грошового забезпечення військовослужбовців, на яку нараховується єдиний внесок (у межах максимальної величини бази нарахування єдиного внеску), та додаткової бази нарахування, що дорівнює сумі відповідних показників графи 17 додатка 1 до Розрахунку відповідного місяця звітного кварталу (1, 2, 3), у тому числі вказується: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49" w:name="n299"/>
      <w:bookmarkEnd w:id="149"/>
      <w:r w:rsidRPr="00692242">
        <w:rPr>
          <w:rFonts w:ascii="Times New Roman" w:eastAsia="Times New Roman" w:hAnsi="Times New Roman" w:cs="Times New Roman"/>
          <w:sz w:val="24"/>
          <w:szCs w:val="24"/>
          <w:lang w:eastAsia="uk-UA"/>
        </w:rPr>
        <w:t>рядок 2.1 - сума грошового забезпечення, на яку нараховується єдиний внесок (у межах максимальної величини бази нарахування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50" w:name="n300"/>
      <w:bookmarkEnd w:id="150"/>
      <w:r w:rsidRPr="00692242">
        <w:rPr>
          <w:rFonts w:ascii="Times New Roman" w:eastAsia="Times New Roman" w:hAnsi="Times New Roman" w:cs="Times New Roman"/>
          <w:sz w:val="24"/>
          <w:szCs w:val="24"/>
          <w:lang w:eastAsia="uk-UA"/>
        </w:rPr>
        <w:t>рядок 2.2 - якщо є підстава, зазначається різниця між розміром мінімальної заробітної плати та фактично нарахованого грошового забезпечення, якщо сума такого грошового забезпечення менша ніж розмір мінімальної заробітної плати, установленої законом за місяць, за який нараховується грошове забезпечення, що дорівнює сумі відповідних показників графи 18 додатка 1 до Розрахунку за відповідний місяць звітного кварталу, проведених стосовно застрахованих осіб з типом нарахувань 13;</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51" w:name="n301"/>
      <w:bookmarkEnd w:id="151"/>
      <w:r w:rsidRPr="00692242">
        <w:rPr>
          <w:rFonts w:ascii="Times New Roman" w:eastAsia="Times New Roman" w:hAnsi="Times New Roman" w:cs="Times New Roman"/>
          <w:sz w:val="24"/>
          <w:szCs w:val="24"/>
          <w:lang w:eastAsia="uk-UA"/>
        </w:rPr>
        <w:t>рядок 5 - сукупні суми нарахованого єдиного внеску на суми грошового забезпечення військовослужбовців (у межах максимальної величини бази нарахування єдиного внеску) (сума граф 5.1, 5.2) усього та у тому числі: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52" w:name="n302"/>
      <w:bookmarkEnd w:id="152"/>
      <w:r w:rsidRPr="00692242">
        <w:rPr>
          <w:rFonts w:ascii="Times New Roman" w:eastAsia="Times New Roman" w:hAnsi="Times New Roman" w:cs="Times New Roman"/>
          <w:sz w:val="24"/>
          <w:szCs w:val="24"/>
          <w:lang w:eastAsia="uk-UA"/>
        </w:rPr>
        <w:t>у рядку 5.1 - нарахований єдиний внесок за ставкою 22,0 %;</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53" w:name="n303"/>
      <w:bookmarkEnd w:id="153"/>
      <w:r w:rsidRPr="00692242">
        <w:rPr>
          <w:rFonts w:ascii="Times New Roman" w:eastAsia="Times New Roman" w:hAnsi="Times New Roman" w:cs="Times New Roman"/>
          <w:sz w:val="24"/>
          <w:szCs w:val="24"/>
          <w:lang w:eastAsia="uk-UA"/>
        </w:rPr>
        <w:t>у рядку 5.2 - сума єдиного внеску, нарахована на суми різниці між розміром мінімальної заробітної плати та фактично нарахованого грошового забезпечення (22 %);</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54" w:name="n304"/>
      <w:bookmarkEnd w:id="154"/>
      <w:r w:rsidRPr="00692242">
        <w:rPr>
          <w:rFonts w:ascii="Times New Roman" w:eastAsia="Times New Roman" w:hAnsi="Times New Roman" w:cs="Times New Roman"/>
          <w:sz w:val="24"/>
          <w:szCs w:val="24"/>
          <w:lang w:eastAsia="uk-UA"/>
        </w:rPr>
        <w:t>у рядку 6 - сума рядків 6.1 та 6.2 усього, у тому числі: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55" w:name="n305"/>
      <w:bookmarkEnd w:id="155"/>
      <w:r w:rsidRPr="00692242">
        <w:rPr>
          <w:rFonts w:ascii="Times New Roman" w:eastAsia="Times New Roman" w:hAnsi="Times New Roman" w:cs="Times New Roman"/>
          <w:sz w:val="24"/>
          <w:szCs w:val="24"/>
          <w:lang w:eastAsia="uk-UA"/>
        </w:rPr>
        <w:t>рядок 6.1 - заповнюється у разі: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56" w:name="n306"/>
      <w:bookmarkEnd w:id="156"/>
      <w:r w:rsidRPr="00692242">
        <w:rPr>
          <w:rFonts w:ascii="Times New Roman" w:eastAsia="Times New Roman" w:hAnsi="Times New Roman" w:cs="Times New Roman"/>
          <w:sz w:val="24"/>
          <w:szCs w:val="24"/>
          <w:lang w:eastAsia="uk-UA"/>
        </w:rPr>
        <w:t>якщо платником єдиного внеску самостійно виявлено заниження відображених сум єдиного внеску (нарахованого) у попередніх звітних періодах у розрізі встановлених розмірів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57" w:name="n307"/>
      <w:bookmarkEnd w:id="157"/>
      <w:r w:rsidRPr="00692242">
        <w:rPr>
          <w:rFonts w:ascii="Times New Roman" w:eastAsia="Times New Roman" w:hAnsi="Times New Roman" w:cs="Times New Roman"/>
          <w:sz w:val="24"/>
          <w:szCs w:val="24"/>
          <w:lang w:eastAsia="uk-UA"/>
        </w:rPr>
        <w:t>22 %, 34,7 %, у тому числі донараховано суму грошового забезпечення до розміру мінімальної заробітної плати;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58" w:name="n308"/>
      <w:bookmarkEnd w:id="158"/>
      <w:r w:rsidRPr="00692242">
        <w:rPr>
          <w:rFonts w:ascii="Times New Roman" w:eastAsia="Times New Roman" w:hAnsi="Times New Roman" w:cs="Times New Roman"/>
          <w:sz w:val="24"/>
          <w:szCs w:val="24"/>
          <w:lang w:eastAsia="uk-UA"/>
        </w:rPr>
        <w:lastRenderedPageBreak/>
        <w:t>якщо донараховано єдиний внесок у зв’язку з виправленням помилки, допущеної у попередніх звітних періодах під час подання Розрахунку з типом «Звітний»;</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59" w:name="n309"/>
      <w:bookmarkEnd w:id="159"/>
      <w:r w:rsidRPr="00692242">
        <w:rPr>
          <w:rFonts w:ascii="Times New Roman" w:eastAsia="Times New Roman" w:hAnsi="Times New Roman" w:cs="Times New Roman"/>
          <w:sz w:val="24"/>
          <w:szCs w:val="24"/>
          <w:lang w:eastAsia="uk-UA"/>
        </w:rPr>
        <w:t>під час подання Розрахунку з типом «Уточнюючий», у якому уточнено (збільшено) показники сум єдиного внеску, відображених у Розрахунку з типом «Звітний» або «Звітний новий», поза межами звітного (податкового) періоду.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60" w:name="n310"/>
      <w:bookmarkEnd w:id="160"/>
      <w:r w:rsidRPr="00692242">
        <w:rPr>
          <w:rFonts w:ascii="Times New Roman" w:eastAsia="Times New Roman" w:hAnsi="Times New Roman" w:cs="Times New Roman"/>
          <w:sz w:val="24"/>
          <w:szCs w:val="24"/>
          <w:lang w:eastAsia="uk-UA"/>
        </w:rPr>
        <w:t>Донарахування сум єдиного внеску в рядку 6.1 проводиться у додатку 1 до Розрахунку стосовно застрахованих осіб у розрізі місяців кварталу, за який здійснюється донарахування з кодом типу нарахувань 2 та дорівнюють сумі відповідних показників графи 19 додатка 1 до Розрахунку, проведених з таким типом нарахувань;</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61" w:name="n311"/>
      <w:bookmarkEnd w:id="161"/>
      <w:r w:rsidRPr="00692242">
        <w:rPr>
          <w:rFonts w:ascii="Times New Roman" w:eastAsia="Times New Roman" w:hAnsi="Times New Roman" w:cs="Times New Roman"/>
          <w:sz w:val="24"/>
          <w:szCs w:val="24"/>
          <w:lang w:eastAsia="uk-UA"/>
        </w:rPr>
        <w:t>рядок 6.2 - заповнюється платником єдиного внеску, якщо ним самостійно виявлено заниження відображених сум утриманого єдиного внеску у попередніх звітних періодах, у розрізі встановленого розміру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62" w:name="n312"/>
      <w:bookmarkEnd w:id="162"/>
      <w:r w:rsidRPr="00692242">
        <w:rPr>
          <w:rFonts w:ascii="Times New Roman" w:eastAsia="Times New Roman" w:hAnsi="Times New Roman" w:cs="Times New Roman"/>
          <w:sz w:val="24"/>
          <w:szCs w:val="24"/>
          <w:lang w:eastAsia="uk-UA"/>
        </w:rPr>
        <w:t>2,6 %, що дорівнюють сумі відповідних показників графи 18 додатка 1 до Розрахунку, проведених стосовно застрахованих осіб з типом нарахувань 2;</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63" w:name="n313"/>
      <w:bookmarkEnd w:id="163"/>
      <w:r w:rsidRPr="00692242">
        <w:rPr>
          <w:rFonts w:ascii="Times New Roman" w:eastAsia="Times New Roman" w:hAnsi="Times New Roman" w:cs="Times New Roman"/>
          <w:sz w:val="24"/>
          <w:szCs w:val="24"/>
          <w:lang w:eastAsia="uk-UA"/>
        </w:rPr>
        <w:t>у рядку 7 - зазначається самостійно обчислена платником єдиного внеску сума пені з розрахунку 0,1 % зазначених у графі 6 сум, розрахованих починаючи з першого календарного дня, що настає за днем закінчення строку внесення відповідного платежу, до дня його фактичної сплати (перерахування) включно, за звітний квартал;</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64" w:name="n314"/>
      <w:bookmarkEnd w:id="164"/>
      <w:r w:rsidRPr="00692242">
        <w:rPr>
          <w:rFonts w:ascii="Times New Roman" w:eastAsia="Times New Roman" w:hAnsi="Times New Roman" w:cs="Times New Roman"/>
          <w:sz w:val="24"/>
          <w:szCs w:val="24"/>
          <w:lang w:eastAsia="uk-UA"/>
        </w:rPr>
        <w:t>рядок 7.1 - зазначається самостійно обчислена платником єдиного внеску сума пені з розрахунку 0,1 % зазначених у графі 6 сум єдиного внеску, розрахованих починаючи з першого календарного дня, що настає за днем закінчення строку внесення відповідного платежу, до дня його фактичної сплати (перерахування) включно, у розрізі місяців звітного кварталу;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65" w:name="n315"/>
      <w:bookmarkEnd w:id="165"/>
      <w:r w:rsidRPr="00692242">
        <w:rPr>
          <w:rFonts w:ascii="Times New Roman" w:eastAsia="Times New Roman" w:hAnsi="Times New Roman" w:cs="Times New Roman"/>
          <w:sz w:val="24"/>
          <w:szCs w:val="24"/>
          <w:lang w:eastAsia="uk-UA"/>
        </w:rPr>
        <w:t>у рядку 8 - сума рядків 8.1, 8.2 усього, у тому числі: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66" w:name="n316"/>
      <w:bookmarkEnd w:id="166"/>
      <w:r w:rsidRPr="00692242">
        <w:rPr>
          <w:rFonts w:ascii="Times New Roman" w:eastAsia="Times New Roman" w:hAnsi="Times New Roman" w:cs="Times New Roman"/>
          <w:sz w:val="24"/>
          <w:szCs w:val="24"/>
          <w:lang w:eastAsia="uk-UA"/>
        </w:rPr>
        <w:t>рядок 8.1 - заповнюється у разі: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67" w:name="n317"/>
      <w:bookmarkEnd w:id="167"/>
      <w:r w:rsidRPr="00692242">
        <w:rPr>
          <w:rFonts w:ascii="Times New Roman" w:eastAsia="Times New Roman" w:hAnsi="Times New Roman" w:cs="Times New Roman"/>
          <w:sz w:val="24"/>
          <w:szCs w:val="24"/>
          <w:lang w:eastAsia="uk-UA"/>
        </w:rPr>
        <w:t>якщо платником єдиного внеску самостійно виявлено завищення відображених сум єдиного внеску (нарахованого) у попередніх звітних періодах у розрізі встановлених розмірів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68" w:name="n318"/>
      <w:bookmarkEnd w:id="168"/>
      <w:r w:rsidRPr="00692242">
        <w:rPr>
          <w:rFonts w:ascii="Times New Roman" w:eastAsia="Times New Roman" w:hAnsi="Times New Roman" w:cs="Times New Roman"/>
          <w:sz w:val="24"/>
          <w:szCs w:val="24"/>
          <w:lang w:eastAsia="uk-UA"/>
        </w:rPr>
        <w:t>22 %, 34,7 %, у тому числі донараховано суму грошового забезпечення до розміру мінімальної заробітної плати;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69" w:name="n319"/>
      <w:bookmarkEnd w:id="169"/>
      <w:r w:rsidRPr="00692242">
        <w:rPr>
          <w:rFonts w:ascii="Times New Roman" w:eastAsia="Times New Roman" w:hAnsi="Times New Roman" w:cs="Times New Roman"/>
          <w:sz w:val="24"/>
          <w:szCs w:val="24"/>
          <w:lang w:eastAsia="uk-UA"/>
        </w:rPr>
        <w:t>якщо зменшено єдиний внесок у зв’язку з виправленням помилки, допущеної у попередніх звітних періодах під час подання Розрахунку з типом «Звітний»;</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70" w:name="n320"/>
      <w:bookmarkEnd w:id="170"/>
      <w:r w:rsidRPr="00692242">
        <w:rPr>
          <w:rFonts w:ascii="Times New Roman" w:eastAsia="Times New Roman" w:hAnsi="Times New Roman" w:cs="Times New Roman"/>
          <w:sz w:val="24"/>
          <w:szCs w:val="24"/>
          <w:lang w:eastAsia="uk-UA"/>
        </w:rPr>
        <w:t>під час подання Розрахунку з типом «Уточнюючий», у якому уточнено (зменшено) показники сум єдиного внеску, відображених у Розрахунку з типом «Звітний» або «Звітний новий», поза межами звітного (податкового) періоду.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71" w:name="n321"/>
      <w:bookmarkEnd w:id="171"/>
      <w:r w:rsidRPr="00692242">
        <w:rPr>
          <w:rFonts w:ascii="Times New Roman" w:eastAsia="Times New Roman" w:hAnsi="Times New Roman" w:cs="Times New Roman"/>
          <w:sz w:val="24"/>
          <w:szCs w:val="24"/>
          <w:lang w:eastAsia="uk-UA"/>
        </w:rPr>
        <w:t>Зменшення сум єдиного внеску в рядку 8.1 проводиться у додатку 1 до Розрахунку стосовно застрахованих осіб у розрізі місяців кварталу, за який здійснюється зменшення з кодом типу нарахувань 3 та дорівнюють сумі відповідних показників графи 20 додатка 1 до Розрахунку проведених з таким типом нарахувань;</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72" w:name="n322"/>
      <w:bookmarkEnd w:id="172"/>
      <w:r w:rsidRPr="00692242">
        <w:rPr>
          <w:rFonts w:ascii="Times New Roman" w:eastAsia="Times New Roman" w:hAnsi="Times New Roman" w:cs="Times New Roman"/>
          <w:sz w:val="24"/>
          <w:szCs w:val="24"/>
          <w:lang w:eastAsia="uk-UA"/>
        </w:rPr>
        <w:t>рядок 8.2 - заповнюється платником єдиного внеску, якщо ним самостійно виявлено завищення відображених сум утриманого єдиного внеску у попередніх звітних періодах, у розрізі встановленого розміру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73" w:name="n323"/>
      <w:bookmarkEnd w:id="173"/>
      <w:r w:rsidRPr="00692242">
        <w:rPr>
          <w:rFonts w:ascii="Times New Roman" w:eastAsia="Times New Roman" w:hAnsi="Times New Roman" w:cs="Times New Roman"/>
          <w:sz w:val="24"/>
          <w:szCs w:val="24"/>
          <w:lang w:eastAsia="uk-UA"/>
        </w:rPr>
        <w:t>2,6 %, що дорівнюють сумі відповідних показників графи 19 додатка 1 до Розрахунку проведених стосовно застрахованих осіб з типом нарахувань 3.</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74" w:name="n324"/>
      <w:bookmarkEnd w:id="174"/>
      <w:r w:rsidRPr="00692242">
        <w:rPr>
          <w:rFonts w:ascii="Times New Roman" w:eastAsia="Times New Roman" w:hAnsi="Times New Roman" w:cs="Times New Roman"/>
          <w:sz w:val="24"/>
          <w:szCs w:val="24"/>
          <w:lang w:eastAsia="uk-UA"/>
        </w:rPr>
        <w:t>Складова розділу II Розрахунку про нарахування єдиного внеску на суми допомоги у зв’язку з вагітністю та пологами заповнюється лише у разі надання працівнику відпустки у зв’язку з вагітністю та пологами.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75" w:name="n325"/>
      <w:bookmarkEnd w:id="175"/>
      <w:r w:rsidRPr="00692242">
        <w:rPr>
          <w:rFonts w:ascii="Times New Roman" w:eastAsia="Times New Roman" w:hAnsi="Times New Roman" w:cs="Times New Roman"/>
          <w:sz w:val="24"/>
          <w:szCs w:val="24"/>
          <w:lang w:eastAsia="uk-UA"/>
        </w:rPr>
        <w:t>У разі надання працівнику такої відпустки у вказаній складовій цього розділу зазначаються: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76" w:name="n326"/>
      <w:bookmarkEnd w:id="176"/>
      <w:r w:rsidRPr="00692242">
        <w:rPr>
          <w:rFonts w:ascii="Times New Roman" w:eastAsia="Times New Roman" w:hAnsi="Times New Roman" w:cs="Times New Roman"/>
          <w:sz w:val="24"/>
          <w:szCs w:val="24"/>
          <w:lang w:eastAsia="uk-UA"/>
        </w:rPr>
        <w:t>рядок 3 - загальна сума допомоги у зв’язку з вагітністю та пологами (без обмеження максимальною величиною), на яку нараховується єдиний внесок;</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77" w:name="n327"/>
      <w:bookmarkEnd w:id="177"/>
      <w:r w:rsidRPr="00692242">
        <w:rPr>
          <w:rFonts w:ascii="Times New Roman" w:eastAsia="Times New Roman" w:hAnsi="Times New Roman" w:cs="Times New Roman"/>
          <w:sz w:val="24"/>
          <w:szCs w:val="24"/>
          <w:lang w:eastAsia="uk-UA"/>
        </w:rPr>
        <w:t>рядок 4 - загальна сума допомоги у зв’язку з вагітністю та пологами, на яку нараховується єдиний внесок (у межах максимальної величини бази нарахування єдиного внеску), та додаткової бази нарахування, у тому числі вказується: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78" w:name="n328"/>
      <w:bookmarkEnd w:id="178"/>
      <w:r w:rsidRPr="00692242">
        <w:rPr>
          <w:rFonts w:ascii="Times New Roman" w:eastAsia="Times New Roman" w:hAnsi="Times New Roman" w:cs="Times New Roman"/>
          <w:sz w:val="24"/>
          <w:szCs w:val="24"/>
          <w:lang w:eastAsia="uk-UA"/>
        </w:rPr>
        <w:lastRenderedPageBreak/>
        <w:t>рядок 4.1 - сума допомоги, на яку нараховується єдиний внесок (у межах максимальної величини бази нарахування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79" w:name="n329"/>
      <w:bookmarkEnd w:id="179"/>
      <w:r w:rsidRPr="00692242">
        <w:rPr>
          <w:rFonts w:ascii="Times New Roman" w:eastAsia="Times New Roman" w:hAnsi="Times New Roman" w:cs="Times New Roman"/>
          <w:sz w:val="24"/>
          <w:szCs w:val="24"/>
          <w:lang w:eastAsia="uk-UA"/>
        </w:rPr>
        <w:t>рядок 4.2 - якщо є підстава, зазначається різниця між розміром мінімальної заробітної плати та фактично нарахованої суми допомоги у зв’язку з вагітністю та пологами, якщо сума такої допомоги менша ніж розмір мінімальної заробітної плати, установленої законом за місяць, за який нараховується допомога, що дорівнює сумі показників графи 18 рядка «Усього» додатка 1 до Розрахунку за місяці звітного кварталу, проведених стосовно застрахованих осіб з типом нарахувань 13;</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80" w:name="n330"/>
      <w:bookmarkEnd w:id="180"/>
      <w:r w:rsidRPr="00692242">
        <w:rPr>
          <w:rFonts w:ascii="Times New Roman" w:eastAsia="Times New Roman" w:hAnsi="Times New Roman" w:cs="Times New Roman"/>
          <w:sz w:val="24"/>
          <w:szCs w:val="24"/>
          <w:lang w:eastAsia="uk-UA"/>
        </w:rPr>
        <w:t>рядок 9 - сукупні суми нарахованого єдиного внеску на суми допомоги у зв’язку з вагітністю та пологами (у межах максимальної величини бази нарахування єдиного внеску) (сума граф 9.1, 9.2), усього та у тому числі: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81" w:name="n331"/>
      <w:bookmarkEnd w:id="181"/>
      <w:r w:rsidRPr="00692242">
        <w:rPr>
          <w:rFonts w:ascii="Times New Roman" w:eastAsia="Times New Roman" w:hAnsi="Times New Roman" w:cs="Times New Roman"/>
          <w:sz w:val="24"/>
          <w:szCs w:val="24"/>
          <w:lang w:eastAsia="uk-UA"/>
        </w:rPr>
        <w:t>рядок 9.1 - нарахований єдиний внесок за ставкою 22,0 %;</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82" w:name="n332"/>
      <w:bookmarkEnd w:id="182"/>
      <w:r w:rsidRPr="00692242">
        <w:rPr>
          <w:rFonts w:ascii="Times New Roman" w:eastAsia="Times New Roman" w:hAnsi="Times New Roman" w:cs="Times New Roman"/>
          <w:sz w:val="24"/>
          <w:szCs w:val="24"/>
          <w:lang w:eastAsia="uk-UA"/>
        </w:rPr>
        <w:t>рядок 9.2 - нарахований єдиний внесок на суми різниці між розміром мінімальної заробітної плати та фактично нарахованою сумою допомоги у зв’язку з вагітністю та пологами (22,0 %);</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83" w:name="n333"/>
      <w:bookmarkEnd w:id="183"/>
      <w:r w:rsidRPr="00692242">
        <w:rPr>
          <w:rFonts w:ascii="Times New Roman" w:eastAsia="Times New Roman" w:hAnsi="Times New Roman" w:cs="Times New Roman"/>
          <w:sz w:val="24"/>
          <w:szCs w:val="24"/>
          <w:lang w:eastAsia="uk-UA"/>
        </w:rPr>
        <w:t>рядок 10 - сума рядків 10.1 та 10.2 усього, у тому числі: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84" w:name="n334"/>
      <w:bookmarkEnd w:id="184"/>
      <w:r w:rsidRPr="00692242">
        <w:rPr>
          <w:rFonts w:ascii="Times New Roman" w:eastAsia="Times New Roman" w:hAnsi="Times New Roman" w:cs="Times New Roman"/>
          <w:sz w:val="24"/>
          <w:szCs w:val="24"/>
          <w:lang w:eastAsia="uk-UA"/>
        </w:rPr>
        <w:t>рядок 10.1 - заповнюється у разі: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85" w:name="n335"/>
      <w:bookmarkEnd w:id="185"/>
      <w:r w:rsidRPr="00692242">
        <w:rPr>
          <w:rFonts w:ascii="Times New Roman" w:eastAsia="Times New Roman" w:hAnsi="Times New Roman" w:cs="Times New Roman"/>
          <w:sz w:val="24"/>
          <w:szCs w:val="24"/>
          <w:lang w:eastAsia="uk-UA"/>
        </w:rPr>
        <w:t>якщо платником єдиного внеску самостійно виявлено заниження відображених сум єдиного внеску (нарахованого) у попередніх звітних періодах у розрізі встановлених розмірів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86" w:name="n336"/>
      <w:bookmarkEnd w:id="186"/>
      <w:r w:rsidRPr="00692242">
        <w:rPr>
          <w:rFonts w:ascii="Times New Roman" w:eastAsia="Times New Roman" w:hAnsi="Times New Roman" w:cs="Times New Roman"/>
          <w:sz w:val="24"/>
          <w:szCs w:val="24"/>
          <w:lang w:eastAsia="uk-UA"/>
        </w:rPr>
        <w:t>22 %, 33,2 %, у тому числі донараховано суму допомоги у зв’язку з вагітністю та пологами до розміру мінімальної заробітної плати;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87" w:name="n337"/>
      <w:bookmarkEnd w:id="187"/>
      <w:r w:rsidRPr="00692242">
        <w:rPr>
          <w:rFonts w:ascii="Times New Roman" w:eastAsia="Times New Roman" w:hAnsi="Times New Roman" w:cs="Times New Roman"/>
          <w:sz w:val="24"/>
          <w:szCs w:val="24"/>
          <w:lang w:eastAsia="uk-UA"/>
        </w:rPr>
        <w:t>якщо донараховано єдиний внесок на суми допомоги у зв’язку з вагітністю та пологами під час виправлення помилки, допущеної у попередніх звітних періодах під час подання Розрахунку з типом «Звітний»;</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88" w:name="n338"/>
      <w:bookmarkEnd w:id="188"/>
      <w:r w:rsidRPr="00692242">
        <w:rPr>
          <w:rFonts w:ascii="Times New Roman" w:eastAsia="Times New Roman" w:hAnsi="Times New Roman" w:cs="Times New Roman"/>
          <w:sz w:val="24"/>
          <w:szCs w:val="24"/>
          <w:lang w:eastAsia="uk-UA"/>
        </w:rPr>
        <w:t>якщо під час подання Розрахунку з типом «Уточнюючий», у якому уточнено (збільшено) показники сум єдиного внеску, нарахованих на суми допомоги у зв’язку з вагітністю та пологами, відображених у Розрахунку з типом «Звітний» або «Звітний новий» поза межами звітного (податкового) періоду.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89" w:name="n339"/>
      <w:bookmarkEnd w:id="189"/>
      <w:r w:rsidRPr="00692242">
        <w:rPr>
          <w:rFonts w:ascii="Times New Roman" w:eastAsia="Times New Roman" w:hAnsi="Times New Roman" w:cs="Times New Roman"/>
          <w:sz w:val="24"/>
          <w:szCs w:val="24"/>
          <w:lang w:eastAsia="uk-UA"/>
        </w:rPr>
        <w:t>Донарахування сум єдиного внеску в рядку 10.1 проводиться у додатку 1 до Розрахунку для відповідної категорії застрахованих особах у розрізі місяців кварталу, за який здійснюється донарахування з кодом типу нарахувань 2 та дорівнюють сумі відповідних показників графи 20 додатка 1 до Розрахунку проведених з таким типом нарахувань;</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90" w:name="n340"/>
      <w:bookmarkEnd w:id="190"/>
      <w:r w:rsidRPr="00692242">
        <w:rPr>
          <w:rFonts w:ascii="Times New Roman" w:eastAsia="Times New Roman" w:hAnsi="Times New Roman" w:cs="Times New Roman"/>
          <w:sz w:val="24"/>
          <w:szCs w:val="24"/>
          <w:lang w:eastAsia="uk-UA"/>
        </w:rPr>
        <w:t>рядок 10.2 - заповнюється платником єдиного внеску, якщо ним самостійно виявлено заниження відображених сум утриманого єдиного внеску у попередніх звітних періодах, у розрізі встановленого розміру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91" w:name="n341"/>
      <w:bookmarkEnd w:id="191"/>
      <w:r w:rsidRPr="00692242">
        <w:rPr>
          <w:rFonts w:ascii="Times New Roman" w:eastAsia="Times New Roman" w:hAnsi="Times New Roman" w:cs="Times New Roman"/>
          <w:sz w:val="24"/>
          <w:szCs w:val="24"/>
          <w:lang w:eastAsia="uk-UA"/>
        </w:rPr>
        <w:t>2,6 %, 2 %, які дорівнюють сумі відповідних показників графи 19 додатка 1 до Розрахунку проведених стосовно застрахованих осіб з типом нарахувань 2;</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92" w:name="n342"/>
      <w:bookmarkEnd w:id="192"/>
      <w:r w:rsidRPr="00692242">
        <w:rPr>
          <w:rFonts w:ascii="Times New Roman" w:eastAsia="Times New Roman" w:hAnsi="Times New Roman" w:cs="Times New Roman"/>
          <w:sz w:val="24"/>
          <w:szCs w:val="24"/>
          <w:lang w:eastAsia="uk-UA"/>
        </w:rPr>
        <w:t>рядок 11 - зазначається самостійно обчислена платником єдиного внеску сума пені з розрахунку 0,1 % зазначених у графі 10 сум, розрахованих починаючи з першого календарного дня, що настає за днем закінчення строку внесення відповідного платежу, до дня його фактичної сплати (перерахування) включно, за звітний квартал;</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93" w:name="n343"/>
      <w:bookmarkEnd w:id="193"/>
      <w:r w:rsidRPr="00692242">
        <w:rPr>
          <w:rFonts w:ascii="Times New Roman" w:eastAsia="Times New Roman" w:hAnsi="Times New Roman" w:cs="Times New Roman"/>
          <w:sz w:val="24"/>
          <w:szCs w:val="24"/>
          <w:lang w:eastAsia="uk-UA"/>
        </w:rPr>
        <w:t>рядок 11.1 - зазначається самостійно обчислена платником єдиного внеску сума пені з розрахунку 0,1 % зазначених у графі 10 сум єдиного внеску, розрахованих починаючи з першого календарного дня, що настає за днем закінчення строку внесення відповідного платежу, до дня його фактичної сплати (перерахування) включно, у розрізі місяців звітного кварталу;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94" w:name="n344"/>
      <w:bookmarkEnd w:id="194"/>
      <w:r w:rsidRPr="00692242">
        <w:rPr>
          <w:rFonts w:ascii="Times New Roman" w:eastAsia="Times New Roman" w:hAnsi="Times New Roman" w:cs="Times New Roman"/>
          <w:sz w:val="24"/>
          <w:szCs w:val="24"/>
          <w:lang w:eastAsia="uk-UA"/>
        </w:rPr>
        <w:t>у рядку 12 - сума рядків 12.1 та 12.2 усього, у тому числі: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95" w:name="n345"/>
      <w:bookmarkEnd w:id="195"/>
      <w:r w:rsidRPr="00692242">
        <w:rPr>
          <w:rFonts w:ascii="Times New Roman" w:eastAsia="Times New Roman" w:hAnsi="Times New Roman" w:cs="Times New Roman"/>
          <w:sz w:val="24"/>
          <w:szCs w:val="24"/>
          <w:lang w:eastAsia="uk-UA"/>
        </w:rPr>
        <w:t>рядок 12.1 - заповнюється у разі: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96" w:name="n346"/>
      <w:bookmarkEnd w:id="196"/>
      <w:r w:rsidRPr="00692242">
        <w:rPr>
          <w:rFonts w:ascii="Times New Roman" w:eastAsia="Times New Roman" w:hAnsi="Times New Roman" w:cs="Times New Roman"/>
          <w:sz w:val="24"/>
          <w:szCs w:val="24"/>
          <w:lang w:eastAsia="uk-UA"/>
        </w:rPr>
        <w:t>якщо платником єдиного внеску самостійно виявлено заниження відображених сум єдиного внеску (нарахованого) у попередніх звітних періодах у розрізі встановлених розмірів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97" w:name="n347"/>
      <w:bookmarkEnd w:id="197"/>
      <w:r w:rsidRPr="00692242">
        <w:rPr>
          <w:rFonts w:ascii="Times New Roman" w:eastAsia="Times New Roman" w:hAnsi="Times New Roman" w:cs="Times New Roman"/>
          <w:sz w:val="24"/>
          <w:szCs w:val="24"/>
          <w:lang w:eastAsia="uk-UA"/>
        </w:rPr>
        <w:t>22 %, 33,2 %, у тому числі зменшено суму допомоги у зв’язку з вагітністю та пологами, з огляду на розмір мінімальної заробітної плати;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98" w:name="n348"/>
      <w:bookmarkEnd w:id="198"/>
      <w:r w:rsidRPr="00692242">
        <w:rPr>
          <w:rFonts w:ascii="Times New Roman" w:eastAsia="Times New Roman" w:hAnsi="Times New Roman" w:cs="Times New Roman"/>
          <w:sz w:val="24"/>
          <w:szCs w:val="24"/>
          <w:lang w:eastAsia="uk-UA"/>
        </w:rPr>
        <w:lastRenderedPageBreak/>
        <w:t>якщо зменшено суму єдиного внеску під час виправлення помилки, допущеної у попередніх звітних періодах під час подання Розрахунку з типом «Звітний»;</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199" w:name="n349"/>
      <w:bookmarkEnd w:id="199"/>
      <w:r w:rsidRPr="00692242">
        <w:rPr>
          <w:rFonts w:ascii="Times New Roman" w:eastAsia="Times New Roman" w:hAnsi="Times New Roman" w:cs="Times New Roman"/>
          <w:sz w:val="24"/>
          <w:szCs w:val="24"/>
          <w:lang w:eastAsia="uk-UA"/>
        </w:rPr>
        <w:t>під час подання Розрахунку з типом «Уточнюючий», у якому уточнено (зменшено) показники сум єдиного внеску, нарахованих на суми допомоги у зв’язку з вагітністю та пологами, відображених у Розрахунку з типом «Звітний» або «Звітний новий», поза межами звітного (податкового) періоду.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00" w:name="n350"/>
      <w:bookmarkEnd w:id="200"/>
      <w:r w:rsidRPr="00692242">
        <w:rPr>
          <w:rFonts w:ascii="Times New Roman" w:eastAsia="Times New Roman" w:hAnsi="Times New Roman" w:cs="Times New Roman"/>
          <w:sz w:val="24"/>
          <w:szCs w:val="24"/>
          <w:lang w:eastAsia="uk-UA"/>
        </w:rPr>
        <w:t>Зменшення сум єдиного внеску в рядку 12.1 проводяться у додатку 1 до Розрахунку для відповідної категорії застрахованих осіб у розрізі місяців кварталу, за який здійснюється зменшення з кодом типу нарахувань 3 та дорівнюють сумі відповідних показників графи 20 додатка 1 до Розрахунку проведених з таким типом нарахувань;</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01" w:name="n351"/>
      <w:bookmarkEnd w:id="201"/>
      <w:r w:rsidRPr="00692242">
        <w:rPr>
          <w:rFonts w:ascii="Times New Roman" w:eastAsia="Times New Roman" w:hAnsi="Times New Roman" w:cs="Times New Roman"/>
          <w:sz w:val="24"/>
          <w:szCs w:val="24"/>
          <w:lang w:eastAsia="uk-UA"/>
        </w:rPr>
        <w:t>рядок 12.2 - заповнюється платником єдиного внеску, якщо ним самостійно виявлено завищення відображених сум утриманого єдиного внеску у попередніх звітних періодах, у розрізі встановленого розміру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02" w:name="n352"/>
      <w:bookmarkEnd w:id="202"/>
      <w:r w:rsidRPr="00692242">
        <w:rPr>
          <w:rFonts w:ascii="Times New Roman" w:eastAsia="Times New Roman" w:hAnsi="Times New Roman" w:cs="Times New Roman"/>
          <w:sz w:val="24"/>
          <w:szCs w:val="24"/>
          <w:lang w:eastAsia="uk-UA"/>
        </w:rPr>
        <w:t>2 %, які дорівнюють сумі відповідних показників графи 19 додатка 1 до Розрахунку проведених для відповідної категорії застрахованих осіб з типом нарахувань 3;</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03" w:name="n353"/>
      <w:bookmarkEnd w:id="203"/>
      <w:r w:rsidRPr="00692242">
        <w:rPr>
          <w:rFonts w:ascii="Times New Roman" w:eastAsia="Times New Roman" w:hAnsi="Times New Roman" w:cs="Times New Roman"/>
          <w:sz w:val="24"/>
          <w:szCs w:val="24"/>
          <w:lang w:eastAsia="uk-UA"/>
        </w:rPr>
        <w:t>рядок 13 - зазначається загальна сума єдиного внеску із сум грошового забезпечення, що підлягає сплаті, усього, що визначається шляхом додавання даних, зазначених у рядках 5, 6, та віднімання даних рядка 8;</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04" w:name="n354"/>
      <w:bookmarkEnd w:id="204"/>
      <w:r w:rsidRPr="00692242">
        <w:rPr>
          <w:rFonts w:ascii="Times New Roman" w:eastAsia="Times New Roman" w:hAnsi="Times New Roman" w:cs="Times New Roman"/>
          <w:sz w:val="24"/>
          <w:szCs w:val="24"/>
          <w:lang w:eastAsia="uk-UA"/>
        </w:rPr>
        <w:t>рядок 14 - відображається значення суми єдиного внеску, що підлягає обов’язковій сплаті за звітний квартал, що визначається шляхом додавання даних, зазначених у графах 1, 2, та 3 рядка 13;</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05" w:name="n355"/>
      <w:bookmarkEnd w:id="205"/>
      <w:r w:rsidRPr="00692242">
        <w:rPr>
          <w:rFonts w:ascii="Times New Roman" w:eastAsia="Times New Roman" w:hAnsi="Times New Roman" w:cs="Times New Roman"/>
          <w:sz w:val="24"/>
          <w:szCs w:val="24"/>
          <w:lang w:eastAsia="uk-UA"/>
        </w:rPr>
        <w:t>рядок 15 - зазначається загальна сума єдиного внеску із сум грошового забезпечення, що підлягає сплаті, усього, що визначається шляхом додавання даних, зазначених у рядках 9, 10, та віднімання даних рядка 12;</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06" w:name="n356"/>
      <w:bookmarkEnd w:id="206"/>
      <w:r w:rsidRPr="00692242">
        <w:rPr>
          <w:rFonts w:ascii="Times New Roman" w:eastAsia="Times New Roman" w:hAnsi="Times New Roman" w:cs="Times New Roman"/>
          <w:sz w:val="24"/>
          <w:szCs w:val="24"/>
          <w:lang w:eastAsia="uk-UA"/>
        </w:rPr>
        <w:t>рядок 16 - відображається значення суми єдиного внеску, що підлягає обов’язковій сплаті за звітний квартал, що визначається шляхом додавання даних, зазначених у графах 1, 2, та 3 рядка 15.</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07" w:name="n357"/>
      <w:bookmarkEnd w:id="207"/>
      <w:r w:rsidRPr="00692242">
        <w:rPr>
          <w:rFonts w:ascii="Times New Roman" w:eastAsia="Times New Roman" w:hAnsi="Times New Roman" w:cs="Times New Roman"/>
          <w:sz w:val="24"/>
          <w:szCs w:val="24"/>
          <w:lang w:eastAsia="uk-UA"/>
        </w:rPr>
        <w:t>4. Розділ III Розрахунку «Нарахування грошового забезпечення та єдиного внеску за патронатних вихователів, батьків-вихователів та прийомних батьків у розрізі місяців звітного кварталу» заповнюється лише районними (міськими) управліннями праці та соціального захисту населення про нарахування та сплату єдиного внеску (грошового забезпечення) за патронатних вихователів, батьків-вихователів дитячих будинків сімейного типу, прийомних батьків, якщо вони отримують грошове забезпечення відповідно до законодавства.</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08" w:name="n358"/>
      <w:bookmarkEnd w:id="208"/>
      <w:r w:rsidRPr="00692242">
        <w:rPr>
          <w:rFonts w:ascii="Times New Roman" w:eastAsia="Times New Roman" w:hAnsi="Times New Roman" w:cs="Times New Roman"/>
          <w:sz w:val="24"/>
          <w:szCs w:val="24"/>
          <w:lang w:eastAsia="uk-UA"/>
        </w:rPr>
        <w:t>У цьому розділі Розрахунку у розрізі місяців звітного кварталу (1, 2, 3) зазначаються: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09" w:name="n359"/>
      <w:bookmarkEnd w:id="209"/>
      <w:r w:rsidRPr="00692242">
        <w:rPr>
          <w:rFonts w:ascii="Times New Roman" w:eastAsia="Times New Roman" w:hAnsi="Times New Roman" w:cs="Times New Roman"/>
          <w:sz w:val="24"/>
          <w:szCs w:val="24"/>
          <w:lang w:eastAsia="uk-UA"/>
        </w:rPr>
        <w:t>рядок 1 - нарахована за звітний квартал сума грошового забезпечення батькам-вихователям дитячих будинків сімейного типу, прийомним батькам, якщо вони отримують грошове забезпечення відповідно до законодавства (у разі коли вони не працюють), що дорівнює сумі графи 15 рядка «Усього» додатка 2 до Розрахунку;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10" w:name="n360"/>
      <w:bookmarkEnd w:id="210"/>
      <w:r w:rsidRPr="00692242">
        <w:rPr>
          <w:rFonts w:ascii="Times New Roman" w:eastAsia="Times New Roman" w:hAnsi="Times New Roman" w:cs="Times New Roman"/>
          <w:sz w:val="24"/>
          <w:szCs w:val="24"/>
          <w:lang w:eastAsia="uk-UA"/>
        </w:rPr>
        <w:t>рядок 2 - суми нарахованого єдиного внеску на суми грошового забезпечення відповідно до законодавства, патронатним вихователям, батькам-вихователям та прийомним батькам;</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11" w:name="n361"/>
      <w:bookmarkEnd w:id="211"/>
      <w:r w:rsidRPr="00692242">
        <w:rPr>
          <w:rFonts w:ascii="Times New Roman" w:eastAsia="Times New Roman" w:hAnsi="Times New Roman" w:cs="Times New Roman"/>
          <w:sz w:val="24"/>
          <w:szCs w:val="24"/>
          <w:lang w:eastAsia="uk-UA"/>
        </w:rPr>
        <w:t>рядок 3 - сума донарахованого єдиного внеску у зв’язку з виправленням помилки, допущеної в попередніх звітних періодах та/або у зв’язку з уточненням проведеним поза межами звітного періоду;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12" w:name="n362"/>
      <w:bookmarkEnd w:id="212"/>
      <w:r w:rsidRPr="00692242">
        <w:rPr>
          <w:rFonts w:ascii="Times New Roman" w:eastAsia="Times New Roman" w:hAnsi="Times New Roman" w:cs="Times New Roman"/>
          <w:sz w:val="24"/>
          <w:szCs w:val="24"/>
          <w:lang w:eastAsia="uk-UA"/>
        </w:rPr>
        <w:t>рядок 4 - сума, на яку зменшено суму єдиного внеску у зв’язку з виправленням помилки, допущеної в попередніх звітних періодах та/або у зв’язку з уточненням, проведеним поза межами звітного періоду;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13" w:name="n363"/>
      <w:bookmarkEnd w:id="213"/>
      <w:r w:rsidRPr="00692242">
        <w:rPr>
          <w:rFonts w:ascii="Times New Roman" w:eastAsia="Times New Roman" w:hAnsi="Times New Roman" w:cs="Times New Roman"/>
          <w:sz w:val="24"/>
          <w:szCs w:val="24"/>
          <w:lang w:eastAsia="uk-UA"/>
        </w:rPr>
        <w:t>рядок 5 - зазначається самостійно обчислена платником єдиного внеску сума пені з розрахунку 0,1 % зазначених у графі 4 сум, розрахованих починаючи з першого календарного дня, що настає за днем закінчення строку внесення відповідного платежу, до дня його фактичної сплати (перерахування) включно, за звітний квартал;</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14" w:name="n364"/>
      <w:bookmarkEnd w:id="214"/>
      <w:r w:rsidRPr="00692242">
        <w:rPr>
          <w:rFonts w:ascii="Times New Roman" w:eastAsia="Times New Roman" w:hAnsi="Times New Roman" w:cs="Times New Roman"/>
          <w:sz w:val="24"/>
          <w:szCs w:val="24"/>
          <w:lang w:eastAsia="uk-UA"/>
        </w:rPr>
        <w:t xml:space="preserve">рядок 5.1 - зазначається самостійно обчислена платником єдиного внеску сума пені з розрахунку 0,1 % зазначених у графі 4 сум єдиного внеску, розрахованих починаючи з першого календарного дня, що настає за днем закінчення строку внесення відповідного </w:t>
      </w:r>
      <w:r w:rsidRPr="00692242">
        <w:rPr>
          <w:rFonts w:ascii="Times New Roman" w:eastAsia="Times New Roman" w:hAnsi="Times New Roman" w:cs="Times New Roman"/>
          <w:sz w:val="24"/>
          <w:szCs w:val="24"/>
          <w:lang w:eastAsia="uk-UA"/>
        </w:rPr>
        <w:lastRenderedPageBreak/>
        <w:t>платежу, до дня його фактичної сплати (перерахування) включно, у розрізі місяців звітного кварталу;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15" w:name="n365"/>
      <w:bookmarkEnd w:id="215"/>
      <w:r w:rsidRPr="00692242">
        <w:rPr>
          <w:rFonts w:ascii="Times New Roman" w:eastAsia="Times New Roman" w:hAnsi="Times New Roman" w:cs="Times New Roman"/>
          <w:sz w:val="24"/>
          <w:szCs w:val="24"/>
          <w:lang w:eastAsia="uk-UA"/>
        </w:rPr>
        <w:t>рядок 6 - зазначається в розрізі місяців звітного кварталу сума єдиного внеску, що підлягає обов’язковій сплаті, що визначається шляхом додавання даних, зазначених у рядках 2, 3, та віднімання даних рядка 4;</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16" w:name="n366"/>
      <w:bookmarkEnd w:id="216"/>
      <w:r w:rsidRPr="00692242">
        <w:rPr>
          <w:rFonts w:ascii="Times New Roman" w:eastAsia="Times New Roman" w:hAnsi="Times New Roman" w:cs="Times New Roman"/>
          <w:sz w:val="24"/>
          <w:szCs w:val="24"/>
          <w:lang w:eastAsia="uk-UA"/>
        </w:rPr>
        <w:t>рядок 7 - відображається значення суми єдиного внеску, що підлягає обов’язковій сплаті за звітний квартал, що визначається шляхом додавання даних, зазначених у графах 1, 2, та 3 рядка 6.</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17" w:name="n367"/>
      <w:bookmarkEnd w:id="217"/>
      <w:r w:rsidRPr="00692242">
        <w:rPr>
          <w:rFonts w:ascii="Times New Roman" w:eastAsia="Times New Roman" w:hAnsi="Times New Roman" w:cs="Times New Roman"/>
          <w:sz w:val="24"/>
          <w:szCs w:val="24"/>
          <w:lang w:eastAsia="uk-UA"/>
        </w:rPr>
        <w:t>У Розрахунку на останній сторінці проставляється дата подання Розрахунку платником єдиного внеску, підписи посадових осіб платника єдиного внеску, дані про підписантів та печатка (за наявності).</w:t>
      </w:r>
    </w:p>
    <w:p w:rsidR="00692242" w:rsidRDefault="00692242" w:rsidP="00692242">
      <w:pPr>
        <w:spacing w:after="0" w:line="240" w:lineRule="auto"/>
        <w:jc w:val="center"/>
        <w:rPr>
          <w:rFonts w:ascii="Times New Roman" w:eastAsia="Times New Roman" w:hAnsi="Times New Roman" w:cs="Times New Roman"/>
          <w:b/>
          <w:sz w:val="24"/>
          <w:szCs w:val="24"/>
          <w:lang w:eastAsia="uk-UA"/>
        </w:rPr>
      </w:pPr>
      <w:bookmarkStart w:id="218" w:name="n368"/>
      <w:bookmarkEnd w:id="218"/>
    </w:p>
    <w:p w:rsidR="00692242" w:rsidRPr="00692242" w:rsidRDefault="00692242" w:rsidP="00692242">
      <w:pPr>
        <w:spacing w:after="0" w:line="240" w:lineRule="auto"/>
        <w:jc w:val="center"/>
        <w:rPr>
          <w:rFonts w:ascii="Times New Roman" w:eastAsia="Times New Roman" w:hAnsi="Times New Roman" w:cs="Times New Roman"/>
          <w:b/>
          <w:sz w:val="24"/>
          <w:szCs w:val="24"/>
          <w:lang w:eastAsia="uk-UA"/>
        </w:rPr>
      </w:pPr>
      <w:r w:rsidRPr="00692242">
        <w:rPr>
          <w:rFonts w:ascii="Times New Roman" w:eastAsia="Times New Roman" w:hAnsi="Times New Roman" w:cs="Times New Roman"/>
          <w:b/>
          <w:sz w:val="24"/>
          <w:szCs w:val="24"/>
          <w:lang w:eastAsia="uk-UA"/>
        </w:rPr>
        <w:t>IV. Порядок заповнення додатків до Розрахунку, що містять інформацію щодо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 розбивкою по місяцях звітного кварталу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19" w:name="n369"/>
      <w:bookmarkEnd w:id="219"/>
      <w:r w:rsidRPr="00692242">
        <w:rPr>
          <w:rFonts w:ascii="Times New Roman" w:eastAsia="Times New Roman" w:hAnsi="Times New Roman" w:cs="Times New Roman"/>
          <w:sz w:val="24"/>
          <w:szCs w:val="24"/>
          <w:lang w:eastAsia="uk-UA"/>
        </w:rPr>
        <w:t>1. Додаток 1 до Розрахунку «Відомості про нарахування заробітної плати (доходу, грошового забезпечення) застрахованим особам» (далі - Д1) призначений для щоквартального формування платниками єдиного внеску щодо кожної застрахованої особи відомостей про суми нарахованої їй заробітної плати (доходу, грошового забезпечення) у розрізі місяців звітного кварталу.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20" w:name="n370"/>
      <w:bookmarkEnd w:id="220"/>
      <w:r w:rsidRPr="00692242">
        <w:rPr>
          <w:rFonts w:ascii="Times New Roman" w:eastAsia="Times New Roman" w:hAnsi="Times New Roman" w:cs="Times New Roman"/>
          <w:sz w:val="24"/>
          <w:szCs w:val="24"/>
          <w:lang w:eastAsia="uk-UA"/>
        </w:rPr>
        <w:t>Якщо платник єдиного внеску у звітному кварталі не використовує працю фізичних осіб на умовах трудового договору (контракту) або на інших умовах, передбачених законодавством - Д1 за відповідний квартал не подається.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21" w:name="n371"/>
      <w:bookmarkEnd w:id="221"/>
      <w:r w:rsidRPr="00692242">
        <w:rPr>
          <w:rFonts w:ascii="Times New Roman" w:eastAsia="Times New Roman" w:hAnsi="Times New Roman" w:cs="Times New Roman"/>
          <w:sz w:val="24"/>
          <w:szCs w:val="24"/>
          <w:lang w:eastAsia="uk-UA"/>
        </w:rPr>
        <w:t xml:space="preserve">Такі відомості формуються з урахуванням кодів категорій застрахованих осіб, визначених у </w:t>
      </w:r>
      <w:hyperlink r:id="rId33" w:anchor="n113" w:history="1">
        <w:r w:rsidRPr="00692242">
          <w:rPr>
            <w:rFonts w:ascii="Times New Roman" w:eastAsia="Times New Roman" w:hAnsi="Times New Roman" w:cs="Times New Roman"/>
            <w:color w:val="0000FF"/>
            <w:sz w:val="24"/>
            <w:szCs w:val="24"/>
            <w:u w:val="single"/>
            <w:lang w:eastAsia="uk-UA"/>
          </w:rPr>
          <w:t>додатку 1</w:t>
        </w:r>
      </w:hyperlink>
      <w:r w:rsidRPr="00692242">
        <w:rPr>
          <w:rFonts w:ascii="Times New Roman" w:eastAsia="Times New Roman" w:hAnsi="Times New Roman" w:cs="Times New Roman"/>
          <w:sz w:val="24"/>
          <w:szCs w:val="24"/>
          <w:lang w:eastAsia="uk-UA"/>
        </w:rPr>
        <w:t xml:space="preserve"> до цього Порядку, у якому зазначаються: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22" w:name="n372"/>
      <w:bookmarkEnd w:id="222"/>
      <w:r w:rsidRPr="00692242">
        <w:rPr>
          <w:rFonts w:ascii="Times New Roman" w:eastAsia="Times New Roman" w:hAnsi="Times New Roman" w:cs="Times New Roman"/>
          <w:sz w:val="24"/>
          <w:szCs w:val="24"/>
          <w:lang w:eastAsia="uk-UA"/>
        </w:rPr>
        <w:t>рядок 01 - необхідний тип Розрахунку;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23" w:name="n373"/>
      <w:bookmarkEnd w:id="223"/>
      <w:r w:rsidRPr="00692242">
        <w:rPr>
          <w:rFonts w:ascii="Times New Roman" w:eastAsia="Times New Roman" w:hAnsi="Times New Roman" w:cs="Times New Roman"/>
          <w:sz w:val="24"/>
          <w:szCs w:val="24"/>
          <w:lang w:eastAsia="uk-UA"/>
        </w:rPr>
        <w:t>рядок 011 «Звітний» - якщо Д1 подається в складі Розрахунку з типом «Звітний» (</w:t>
      </w:r>
      <w:hyperlink r:id="rId34" w:anchor="n194" w:history="1">
        <w:r w:rsidRPr="00692242">
          <w:rPr>
            <w:rFonts w:ascii="Times New Roman" w:eastAsia="Times New Roman" w:hAnsi="Times New Roman" w:cs="Times New Roman"/>
            <w:color w:val="0000FF"/>
            <w:sz w:val="24"/>
            <w:szCs w:val="24"/>
            <w:u w:val="single"/>
            <w:lang w:eastAsia="uk-UA"/>
          </w:rPr>
          <w:t>пункт 1</w:t>
        </w:r>
      </w:hyperlink>
      <w:r w:rsidRPr="00692242">
        <w:rPr>
          <w:rFonts w:ascii="Times New Roman" w:eastAsia="Times New Roman" w:hAnsi="Times New Roman" w:cs="Times New Roman"/>
          <w:sz w:val="24"/>
          <w:szCs w:val="24"/>
          <w:lang w:eastAsia="uk-UA"/>
        </w:rPr>
        <w:t xml:space="preserve"> розділу III цього Порядку);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24" w:name="n374"/>
      <w:bookmarkEnd w:id="224"/>
      <w:r w:rsidRPr="00692242">
        <w:rPr>
          <w:rFonts w:ascii="Times New Roman" w:eastAsia="Times New Roman" w:hAnsi="Times New Roman" w:cs="Times New Roman"/>
          <w:sz w:val="24"/>
          <w:szCs w:val="24"/>
          <w:lang w:eastAsia="uk-UA"/>
        </w:rPr>
        <w:t>рядок 012 «Звітний новий» - якщо Д1 подається в складі Розрахунку з типом «Звітний новий» та містить виключно коригування даних відповідно до передбаченого для цього додатка порядку коригування рядків (</w:t>
      </w:r>
      <w:hyperlink r:id="rId35" w:anchor="n618" w:history="1">
        <w:r w:rsidRPr="00692242">
          <w:rPr>
            <w:rFonts w:ascii="Times New Roman" w:eastAsia="Times New Roman" w:hAnsi="Times New Roman" w:cs="Times New Roman"/>
            <w:color w:val="0000FF"/>
            <w:sz w:val="24"/>
            <w:szCs w:val="24"/>
            <w:u w:val="single"/>
            <w:lang w:eastAsia="uk-UA"/>
          </w:rPr>
          <w:t>пункт 6</w:t>
        </w:r>
      </w:hyperlink>
      <w:r w:rsidRPr="00692242">
        <w:rPr>
          <w:rFonts w:ascii="Times New Roman" w:eastAsia="Times New Roman" w:hAnsi="Times New Roman" w:cs="Times New Roman"/>
          <w:sz w:val="24"/>
          <w:szCs w:val="24"/>
          <w:lang w:eastAsia="uk-UA"/>
        </w:rPr>
        <w:t xml:space="preserve"> розділу V цього Порядку);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25" w:name="n375"/>
      <w:bookmarkEnd w:id="225"/>
      <w:r w:rsidRPr="00692242">
        <w:rPr>
          <w:rFonts w:ascii="Times New Roman" w:eastAsia="Times New Roman" w:hAnsi="Times New Roman" w:cs="Times New Roman"/>
          <w:sz w:val="24"/>
          <w:szCs w:val="24"/>
          <w:lang w:eastAsia="uk-UA"/>
        </w:rPr>
        <w:t>рядок 013 - «Уточнюючий» - якщо Д1 подається в складі Розрахунку з типом «Уточнюючий» та містить виключно коригування даних відповідно до передбаченого для цього додатка порядку коригування рядків (</w:t>
      </w:r>
      <w:hyperlink r:id="rId36" w:anchor="n618" w:history="1">
        <w:r w:rsidRPr="00692242">
          <w:rPr>
            <w:rFonts w:ascii="Times New Roman" w:eastAsia="Times New Roman" w:hAnsi="Times New Roman" w:cs="Times New Roman"/>
            <w:color w:val="0000FF"/>
            <w:sz w:val="24"/>
            <w:szCs w:val="24"/>
            <w:u w:val="single"/>
            <w:lang w:eastAsia="uk-UA"/>
          </w:rPr>
          <w:t>пункт 6</w:t>
        </w:r>
      </w:hyperlink>
      <w:r w:rsidRPr="00692242">
        <w:rPr>
          <w:rFonts w:ascii="Times New Roman" w:eastAsia="Times New Roman" w:hAnsi="Times New Roman" w:cs="Times New Roman"/>
          <w:sz w:val="24"/>
          <w:szCs w:val="24"/>
          <w:lang w:eastAsia="uk-UA"/>
        </w:rPr>
        <w:t xml:space="preserve"> розділу V цього Порядку);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26" w:name="n376"/>
      <w:bookmarkEnd w:id="226"/>
      <w:r w:rsidRPr="00692242">
        <w:rPr>
          <w:rFonts w:ascii="Times New Roman" w:eastAsia="Times New Roman" w:hAnsi="Times New Roman" w:cs="Times New Roman"/>
          <w:sz w:val="24"/>
          <w:szCs w:val="24"/>
          <w:lang w:eastAsia="uk-UA"/>
        </w:rPr>
        <w:t>рядок 014 - «Довідковий» - якщо Д1 подається в складі Розрахунку з типом «Звітний» як «Довідковий» з позначкою «призначення пенсії» або «призначення матеріального забезпечення, страхових виплат»;</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27" w:name="n377"/>
      <w:bookmarkEnd w:id="227"/>
      <w:r w:rsidRPr="00692242">
        <w:rPr>
          <w:rFonts w:ascii="Times New Roman" w:eastAsia="Times New Roman" w:hAnsi="Times New Roman" w:cs="Times New Roman"/>
          <w:sz w:val="24"/>
          <w:szCs w:val="24"/>
          <w:lang w:eastAsia="uk-UA"/>
        </w:rPr>
        <w:t>рядок 02 - вказуються арабськими цифрами: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28" w:name="n378"/>
      <w:bookmarkEnd w:id="228"/>
      <w:r w:rsidRPr="00692242">
        <w:rPr>
          <w:rFonts w:ascii="Times New Roman" w:eastAsia="Times New Roman" w:hAnsi="Times New Roman" w:cs="Times New Roman"/>
          <w:sz w:val="24"/>
          <w:szCs w:val="24"/>
          <w:lang w:eastAsia="uk-UA"/>
        </w:rPr>
        <w:t>звітний (податковий) період (календарний рік), за який подається Розрахунок;</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29" w:name="n379"/>
      <w:bookmarkEnd w:id="229"/>
      <w:r w:rsidRPr="00692242">
        <w:rPr>
          <w:rFonts w:ascii="Times New Roman" w:eastAsia="Times New Roman" w:hAnsi="Times New Roman" w:cs="Times New Roman"/>
          <w:sz w:val="24"/>
          <w:szCs w:val="24"/>
          <w:lang w:eastAsia="uk-UA"/>
        </w:rPr>
        <w:t>квартал, за який формується Розрахунок (цифрове значення від 1 до 4);</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30" w:name="n380"/>
      <w:bookmarkEnd w:id="230"/>
      <w:r w:rsidRPr="00692242">
        <w:rPr>
          <w:rFonts w:ascii="Times New Roman" w:eastAsia="Times New Roman" w:hAnsi="Times New Roman" w:cs="Times New Roman"/>
          <w:sz w:val="24"/>
          <w:szCs w:val="24"/>
          <w:lang w:eastAsia="uk-UA"/>
        </w:rPr>
        <w:t>номер місяця у звітному кварталі (цифрове значення від 1 до 3);</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31" w:name="n381"/>
      <w:bookmarkEnd w:id="231"/>
      <w:r w:rsidRPr="00692242">
        <w:rPr>
          <w:rFonts w:ascii="Times New Roman" w:eastAsia="Times New Roman" w:hAnsi="Times New Roman" w:cs="Times New Roman"/>
          <w:sz w:val="24"/>
          <w:szCs w:val="24"/>
          <w:lang w:eastAsia="uk-UA"/>
        </w:rPr>
        <w:t>номер Розрахунку, до якого додається Д1 (відповідає номеру, вказаному у заголовній частині Розрахунку);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32" w:name="n382"/>
      <w:bookmarkEnd w:id="232"/>
      <w:r w:rsidRPr="00692242">
        <w:rPr>
          <w:rFonts w:ascii="Times New Roman" w:eastAsia="Times New Roman" w:hAnsi="Times New Roman" w:cs="Times New Roman"/>
          <w:sz w:val="24"/>
          <w:szCs w:val="24"/>
          <w:lang w:eastAsia="uk-UA"/>
        </w:rPr>
        <w:t>номер додатка в Розрахунку;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33" w:name="n383"/>
      <w:bookmarkEnd w:id="233"/>
      <w:r w:rsidRPr="00692242">
        <w:rPr>
          <w:rFonts w:ascii="Times New Roman" w:eastAsia="Times New Roman" w:hAnsi="Times New Roman" w:cs="Times New Roman"/>
          <w:sz w:val="24"/>
          <w:szCs w:val="24"/>
          <w:lang w:eastAsia="uk-UA"/>
        </w:rPr>
        <w:t>рядок 03 - повне найменування юридичної особи або прізвище, ім’я, по батькові (за наявності) платника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34" w:name="n384"/>
      <w:bookmarkEnd w:id="234"/>
      <w:r w:rsidRPr="00692242">
        <w:rPr>
          <w:rFonts w:ascii="Times New Roman" w:eastAsia="Times New Roman" w:hAnsi="Times New Roman" w:cs="Times New Roman"/>
          <w:sz w:val="24"/>
          <w:szCs w:val="24"/>
          <w:lang w:eastAsia="uk-UA"/>
        </w:rPr>
        <w:t>рядок 031 - код за ЄДРПОУ платника єдиного внеску або реєстраційний (обліковий) номер платника єдиного внеску, який присвоюється контролюючими органами, або реєстраційний номер облікової картки платника податків - фізичної особи,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35" w:name="n385"/>
      <w:bookmarkEnd w:id="235"/>
      <w:r w:rsidRPr="00692242">
        <w:rPr>
          <w:rFonts w:ascii="Times New Roman" w:eastAsia="Times New Roman" w:hAnsi="Times New Roman" w:cs="Times New Roman"/>
          <w:sz w:val="24"/>
          <w:szCs w:val="24"/>
          <w:lang w:eastAsia="uk-UA"/>
        </w:rPr>
        <w:lastRenderedPageBreak/>
        <w:t>рядок 033 - код за ЄДРПОУ ліквідованого платника єдиного внеску у разі подання правонаступником Розрахунку з типом «Уточнюючий» за осіб, які перебували в трудових відносинах чи відносинах цивільно-правового характеру з платником єдиного внеску, який ліквідований;</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36" w:name="n386"/>
      <w:bookmarkEnd w:id="236"/>
      <w:r w:rsidRPr="00692242">
        <w:rPr>
          <w:rFonts w:ascii="Times New Roman" w:eastAsia="Times New Roman" w:hAnsi="Times New Roman" w:cs="Times New Roman"/>
          <w:sz w:val="24"/>
          <w:szCs w:val="24"/>
          <w:lang w:eastAsia="uk-UA"/>
        </w:rPr>
        <w:t>рядок 034 - код філії, у разі подання платником єдиного внеску Розрахунку з типом «Уточнюючий». Для платників єдиного внеску, для яких застосовувався код філії за попередні періоди;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37" w:name="n387"/>
      <w:bookmarkEnd w:id="237"/>
      <w:r w:rsidRPr="00692242">
        <w:rPr>
          <w:rFonts w:ascii="Times New Roman" w:eastAsia="Times New Roman" w:hAnsi="Times New Roman" w:cs="Times New Roman"/>
          <w:sz w:val="24"/>
          <w:szCs w:val="24"/>
          <w:lang w:eastAsia="uk-UA"/>
        </w:rPr>
        <w:t>рядок 035 - обирається необхідна позначка:</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38" w:name="n388"/>
      <w:bookmarkEnd w:id="238"/>
      <w:r w:rsidRPr="00692242">
        <w:rPr>
          <w:rFonts w:ascii="Times New Roman" w:eastAsia="Times New Roman" w:hAnsi="Times New Roman" w:cs="Times New Roman"/>
          <w:sz w:val="24"/>
          <w:szCs w:val="24"/>
          <w:lang w:eastAsia="uk-UA"/>
        </w:rPr>
        <w:t>для призначення пенсії - у разі подання Д1 у складі Розрахунку з типом «Звітний» як «Довідковий» для призначення пенсії застрахованим особам. У цьому разі Д1 має містити відомості для призначення пенсії по застрахованій особі, які подаються за період до дати формування заяви на призначення пенсії;</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39" w:name="n389"/>
      <w:bookmarkEnd w:id="239"/>
      <w:r w:rsidRPr="00692242">
        <w:rPr>
          <w:rFonts w:ascii="Times New Roman" w:eastAsia="Times New Roman" w:hAnsi="Times New Roman" w:cs="Times New Roman"/>
          <w:sz w:val="24"/>
          <w:szCs w:val="24"/>
          <w:lang w:eastAsia="uk-UA"/>
        </w:rPr>
        <w:t>для призначення матеріального забезпечення, страхових виплат - у разі подання Д1 у складі Розрахунку з типом «Звітний» як «Довідковий» для призначення матеріального забезпечення, страхових виплат. У цьому разі Д1 має містити відомості для призначення інших соціальних виплат по застрахованій особі;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40" w:name="n390"/>
      <w:bookmarkEnd w:id="240"/>
      <w:r w:rsidRPr="00692242">
        <w:rPr>
          <w:rFonts w:ascii="Times New Roman" w:eastAsia="Times New Roman" w:hAnsi="Times New Roman" w:cs="Times New Roman"/>
          <w:sz w:val="24"/>
          <w:szCs w:val="24"/>
          <w:lang w:eastAsia="uk-UA"/>
        </w:rPr>
        <w:t>графа 09 заповнюється платником єдиного внеску лише у випадках, передбачених переліком кодів типу нарахувань 1-15:</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41" w:name="n391"/>
      <w:bookmarkEnd w:id="241"/>
      <w:r w:rsidRPr="00692242">
        <w:rPr>
          <w:rFonts w:ascii="Times New Roman" w:eastAsia="Times New Roman" w:hAnsi="Times New Roman" w:cs="Times New Roman"/>
          <w:sz w:val="24"/>
          <w:szCs w:val="24"/>
          <w:lang w:eastAsia="uk-UA"/>
        </w:rPr>
        <w:t>код типу нарахувань 1 зазначається лише для осіб, які отримують заробітну плату (дохід) за виконану роботу (надані послуги), строк виконання якої (яких) перевищує календарний місяць, а єдиний внесок нараховується на суму, що визначається шляхом ділення заробітної плати (доходу), виплаченої (виплаченого) за результатами роботи, на кількість місяців, за які вона (він) нарахована (нарахований), а також для осіб, яким після звільнення з роботи нараховано заробітну плату (дохід) за відпрацьований час або згідно з рішенням суду - середню заробітну плату за вимушений прогул;</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42" w:name="n392"/>
      <w:bookmarkEnd w:id="242"/>
      <w:r w:rsidRPr="00692242">
        <w:rPr>
          <w:rFonts w:ascii="Times New Roman" w:eastAsia="Times New Roman" w:hAnsi="Times New Roman" w:cs="Times New Roman"/>
          <w:sz w:val="24"/>
          <w:szCs w:val="24"/>
          <w:lang w:eastAsia="uk-UA"/>
        </w:rPr>
        <w:t>коди типу нарахувань 2-9 зазначаються лише уразі донарахування або зменшення суми єдиного та страхового внесків застрахованій особі.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43" w:name="n393"/>
      <w:bookmarkEnd w:id="243"/>
      <w:r w:rsidRPr="00692242">
        <w:rPr>
          <w:rFonts w:ascii="Times New Roman" w:eastAsia="Times New Roman" w:hAnsi="Times New Roman" w:cs="Times New Roman"/>
          <w:sz w:val="24"/>
          <w:szCs w:val="24"/>
          <w:lang w:eastAsia="uk-UA"/>
        </w:rPr>
        <w:t>Якщо донараховують або зменшують суму єдиного внеску на суму заробітної плати (доходу), нарахованої (нарахованого) у попередніх звітних (податкових) періодах, застосовують коди типу нарахувань 2 та 3:</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44" w:name="n394"/>
      <w:bookmarkEnd w:id="244"/>
      <w:r w:rsidRPr="00692242">
        <w:rPr>
          <w:rFonts w:ascii="Times New Roman" w:eastAsia="Times New Roman" w:hAnsi="Times New Roman" w:cs="Times New Roman"/>
          <w:sz w:val="24"/>
          <w:szCs w:val="24"/>
          <w:lang w:eastAsia="uk-UA"/>
        </w:rPr>
        <w:t>2 - сума заробітної плати (доходу), нарахована у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платником єдиного внеску самостійно донараховано суму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45" w:name="n395"/>
      <w:bookmarkEnd w:id="245"/>
      <w:r w:rsidRPr="00692242">
        <w:rPr>
          <w:rFonts w:ascii="Times New Roman" w:eastAsia="Times New Roman" w:hAnsi="Times New Roman" w:cs="Times New Roman"/>
          <w:sz w:val="24"/>
          <w:szCs w:val="24"/>
          <w:lang w:eastAsia="uk-UA"/>
        </w:rPr>
        <w:t>3 - сума заробітної плати (доходу), нарахована у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платником єдиного внеску самостійно зменшено зайво нараховану суму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46" w:name="n396"/>
      <w:bookmarkEnd w:id="246"/>
      <w:r w:rsidRPr="00692242">
        <w:rPr>
          <w:rFonts w:ascii="Times New Roman" w:eastAsia="Times New Roman" w:hAnsi="Times New Roman" w:cs="Times New Roman"/>
          <w:sz w:val="24"/>
          <w:szCs w:val="24"/>
          <w:lang w:eastAsia="uk-UA"/>
        </w:rPr>
        <w:t>Якщо донараховують або зменшують суму внесків на загальнообов’язкове державне пенсійне страхування за період до 01 січня 2011 року на суму заробітної плати (доходу), нарахованої (нарахованого) застрахованій особі у попередніх звітних (податкових) періодах, застосовують коди типу нарахувань 6-9:</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47" w:name="n397"/>
      <w:bookmarkEnd w:id="247"/>
      <w:r w:rsidRPr="00692242">
        <w:rPr>
          <w:rFonts w:ascii="Times New Roman" w:eastAsia="Times New Roman" w:hAnsi="Times New Roman" w:cs="Times New Roman"/>
          <w:sz w:val="24"/>
          <w:szCs w:val="24"/>
          <w:lang w:eastAsia="uk-UA"/>
        </w:rPr>
        <w:t>6 - сума заробітної плати (доходу), нарахована у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платником єдиного внеску самостійно донараховано суму внесків на загальнообов’язкове державне пенсійне страхування за період до 01 січня 2011 року;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48" w:name="n398"/>
      <w:bookmarkEnd w:id="248"/>
      <w:r w:rsidRPr="00692242">
        <w:rPr>
          <w:rFonts w:ascii="Times New Roman" w:eastAsia="Times New Roman" w:hAnsi="Times New Roman" w:cs="Times New Roman"/>
          <w:sz w:val="24"/>
          <w:szCs w:val="24"/>
          <w:lang w:eastAsia="uk-UA"/>
        </w:rPr>
        <w:t>7 - сума заробітної плати (доходу), нарахована у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платником єдиного внеску самостійно зменшено зайво нараховану суму внесків на загальнообов’язкове державне пенсійне страхування за період до 01 січня 2011 року;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49" w:name="n399"/>
      <w:bookmarkEnd w:id="249"/>
      <w:r w:rsidRPr="00692242">
        <w:rPr>
          <w:rFonts w:ascii="Times New Roman" w:eastAsia="Times New Roman" w:hAnsi="Times New Roman" w:cs="Times New Roman"/>
          <w:sz w:val="24"/>
          <w:szCs w:val="24"/>
          <w:lang w:eastAsia="uk-UA"/>
        </w:rPr>
        <w:lastRenderedPageBreak/>
        <w:t>8 - сума заробітної плати (доходу), нарахована у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під час перевірки органом Пенсійного фонду України донараховано суму внесків на загальнообов’язкове державне пенсійне страхування за період до 01 січня 2011 року;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50" w:name="n400"/>
      <w:bookmarkEnd w:id="250"/>
      <w:r w:rsidRPr="00692242">
        <w:rPr>
          <w:rFonts w:ascii="Times New Roman" w:eastAsia="Times New Roman" w:hAnsi="Times New Roman" w:cs="Times New Roman"/>
          <w:sz w:val="24"/>
          <w:szCs w:val="24"/>
          <w:lang w:eastAsia="uk-UA"/>
        </w:rPr>
        <w:t>9 - сума заробітної плати (доходу), нарахована у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під час перевірки органом Пенсійного фонду України зменшено зайво нараховану суму внесків на загальнообов’язкове державне пенсійне страхування за період до 01 січня 2011 року.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51" w:name="n401"/>
      <w:bookmarkEnd w:id="251"/>
      <w:r w:rsidRPr="00692242">
        <w:rPr>
          <w:rFonts w:ascii="Times New Roman" w:eastAsia="Times New Roman" w:hAnsi="Times New Roman" w:cs="Times New Roman"/>
          <w:sz w:val="24"/>
          <w:szCs w:val="24"/>
          <w:lang w:eastAsia="uk-UA"/>
        </w:rPr>
        <w:t>Суми, нараховані за дні щорічних та додаткових відпусток, вносяться до графи 17 «Загальна сума нарахованої заробітної плати (нарахованого доходу) (усього з початку звітного місяця)» із зазначенням відповідного місяця лише в сумі, що припадає на дні відпустки у цьому місяці, з кодом типу нарахувань10.</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52" w:name="n402"/>
      <w:bookmarkEnd w:id="252"/>
      <w:r w:rsidRPr="00692242">
        <w:rPr>
          <w:rFonts w:ascii="Times New Roman" w:eastAsia="Times New Roman" w:hAnsi="Times New Roman" w:cs="Times New Roman"/>
          <w:sz w:val="24"/>
          <w:szCs w:val="24"/>
          <w:lang w:eastAsia="uk-UA"/>
        </w:rPr>
        <w:t>Суми, що припадають на дні відпустки в наступних місяцях, включаються до поля наступних місяців і відображаються в окремих рядках за першим рядком з кодом типу нарахувань 10.</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53" w:name="n403"/>
      <w:bookmarkEnd w:id="253"/>
      <w:r w:rsidRPr="00692242">
        <w:rPr>
          <w:rFonts w:ascii="Times New Roman" w:eastAsia="Times New Roman" w:hAnsi="Times New Roman" w:cs="Times New Roman"/>
          <w:sz w:val="24"/>
          <w:szCs w:val="24"/>
          <w:lang w:eastAsia="uk-UA"/>
        </w:rPr>
        <w:t>Якщо податкові органи донараховують або зменшують суму єдиного внеску на суму заробітної плати (доходу), нарахованої (нарахованого) у попередніх звітних (податкових) періодах, застосовуються коди типу нарахувань 11 та 12;</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54" w:name="n404"/>
      <w:bookmarkEnd w:id="254"/>
      <w:r w:rsidRPr="00692242">
        <w:rPr>
          <w:rFonts w:ascii="Times New Roman" w:eastAsia="Times New Roman" w:hAnsi="Times New Roman" w:cs="Times New Roman"/>
          <w:sz w:val="24"/>
          <w:szCs w:val="24"/>
          <w:lang w:eastAsia="uk-UA"/>
        </w:rPr>
        <w:t>11 - сума заробітної плати (доходу), нарахована у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під час перевірки податковими органами донараховано суму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55" w:name="n405"/>
      <w:bookmarkEnd w:id="255"/>
      <w:r w:rsidRPr="00692242">
        <w:rPr>
          <w:rFonts w:ascii="Times New Roman" w:eastAsia="Times New Roman" w:hAnsi="Times New Roman" w:cs="Times New Roman"/>
          <w:sz w:val="24"/>
          <w:szCs w:val="24"/>
          <w:lang w:eastAsia="uk-UA"/>
        </w:rPr>
        <w:t>12 - сума заробітної плати (доходу), нарахована у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під час перевірки податковими органами зменшено зайво нараховану суму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56" w:name="n406"/>
      <w:bookmarkEnd w:id="256"/>
      <w:r w:rsidRPr="00692242">
        <w:rPr>
          <w:rFonts w:ascii="Times New Roman" w:eastAsia="Times New Roman" w:hAnsi="Times New Roman" w:cs="Times New Roman"/>
          <w:sz w:val="24"/>
          <w:szCs w:val="24"/>
          <w:lang w:eastAsia="uk-UA"/>
        </w:rPr>
        <w:t>13 - сума різниці між розміром мінімальної заробітної плати та фактично нарахованою заробітною платою (доходом) за місяць звітного кварталу.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57" w:name="n407"/>
      <w:bookmarkEnd w:id="257"/>
      <w:r w:rsidRPr="00692242">
        <w:rPr>
          <w:rFonts w:ascii="Times New Roman" w:eastAsia="Times New Roman" w:hAnsi="Times New Roman" w:cs="Times New Roman"/>
          <w:sz w:val="24"/>
          <w:szCs w:val="24"/>
          <w:lang w:eastAsia="uk-UA"/>
        </w:rPr>
        <w:t>Тип нарахувань 13 застосовується для сум у місяцях звітного кварталу за попередній звітний (податковий) період лише в таких випадках:</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58" w:name="n408"/>
      <w:bookmarkEnd w:id="258"/>
      <w:r w:rsidRPr="00692242">
        <w:rPr>
          <w:rFonts w:ascii="Times New Roman" w:eastAsia="Times New Roman" w:hAnsi="Times New Roman" w:cs="Times New Roman"/>
          <w:sz w:val="24"/>
          <w:szCs w:val="24"/>
          <w:lang w:eastAsia="uk-UA"/>
        </w:rPr>
        <w:t>під час нарахування сум допомоги з тимчасової непрацездатності за попередні місяці;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59" w:name="n409"/>
      <w:bookmarkEnd w:id="259"/>
      <w:r w:rsidRPr="00692242">
        <w:rPr>
          <w:rFonts w:ascii="Times New Roman" w:eastAsia="Times New Roman" w:hAnsi="Times New Roman" w:cs="Times New Roman"/>
          <w:sz w:val="24"/>
          <w:szCs w:val="24"/>
          <w:lang w:eastAsia="uk-UA"/>
        </w:rPr>
        <w:t>під час нарахування сум у зв’язку з вагітністю та пологами за попередні місяці;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60" w:name="n410"/>
      <w:bookmarkEnd w:id="260"/>
      <w:r w:rsidRPr="00692242">
        <w:rPr>
          <w:rFonts w:ascii="Times New Roman" w:eastAsia="Times New Roman" w:hAnsi="Times New Roman" w:cs="Times New Roman"/>
          <w:sz w:val="24"/>
          <w:szCs w:val="24"/>
          <w:lang w:eastAsia="uk-UA"/>
        </w:rPr>
        <w:t>14 - сума різниці між розміром мінімальної заробітної плати та фактично нарахованої заробітної плати (доходу) за попередні періоди у зв’язку зі здійсненням перерахунку під час звільнення працівника за попередні періоди, пов’язані з уточненням днів використаної наперед відпустки (у зв’язку зі сторнуванням);</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61" w:name="n411"/>
      <w:bookmarkEnd w:id="261"/>
      <w:r w:rsidRPr="00692242">
        <w:rPr>
          <w:rFonts w:ascii="Times New Roman" w:eastAsia="Times New Roman" w:hAnsi="Times New Roman" w:cs="Times New Roman"/>
          <w:sz w:val="24"/>
          <w:szCs w:val="24"/>
          <w:lang w:eastAsia="uk-UA"/>
        </w:rPr>
        <w:t xml:space="preserve">15 - грошове забезпечення, нараховане в поточному місяці за минулий звітний (податковий) період відповідно до </w:t>
      </w:r>
      <w:hyperlink r:id="rId37" w:anchor="n21" w:tgtFrame="_blank" w:history="1">
        <w:r w:rsidRPr="00692242">
          <w:rPr>
            <w:rFonts w:ascii="Times New Roman" w:eastAsia="Times New Roman" w:hAnsi="Times New Roman" w:cs="Times New Roman"/>
            <w:color w:val="0000FF"/>
            <w:sz w:val="24"/>
            <w:szCs w:val="24"/>
            <w:u w:val="single"/>
            <w:lang w:eastAsia="uk-UA"/>
          </w:rPr>
          <w:t>Порядку виплати грошового забезпечення військовослужбовцям Збройних Сил України та деяким іншим особам</w:t>
        </w:r>
      </w:hyperlink>
      <w:r w:rsidRPr="00692242">
        <w:rPr>
          <w:rFonts w:ascii="Times New Roman" w:eastAsia="Times New Roman" w:hAnsi="Times New Roman" w:cs="Times New Roman"/>
          <w:sz w:val="24"/>
          <w:szCs w:val="24"/>
          <w:lang w:eastAsia="uk-UA"/>
        </w:rPr>
        <w:t>, затвердженого наказом Міністерства оборони України від 07 червня 2019 року, зареєстрованого в Міністерстві юстиції України 26 червня 2018 року за № 745/32197 (із змінами).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62" w:name="n412"/>
      <w:bookmarkEnd w:id="262"/>
      <w:r w:rsidRPr="00692242">
        <w:rPr>
          <w:rFonts w:ascii="Times New Roman" w:eastAsia="Times New Roman" w:hAnsi="Times New Roman" w:cs="Times New Roman"/>
          <w:sz w:val="24"/>
          <w:szCs w:val="24"/>
          <w:lang w:eastAsia="uk-UA"/>
        </w:rPr>
        <w:t>Графа 15 «Загальна сума нарахованої заробітної плати (нарахованого доходу) (усього з початку звітного місяця)» формується щодо кожної окремої застрахованої особи.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63" w:name="n413"/>
      <w:bookmarkEnd w:id="263"/>
      <w:r w:rsidRPr="00692242">
        <w:rPr>
          <w:rFonts w:ascii="Times New Roman" w:eastAsia="Times New Roman" w:hAnsi="Times New Roman" w:cs="Times New Roman"/>
          <w:sz w:val="24"/>
          <w:szCs w:val="24"/>
          <w:lang w:eastAsia="uk-UA"/>
        </w:rPr>
        <w:t>Суми виплат, нараховані за дні тимчасової непрацездатності і допомогу у зв’язку з вагітністю та пологами, відображаються в окремих рядках з кодами категорій застрахованої особи (у полі відповідного місяця лише в сумі, що припадає на такий місяць).</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64" w:name="n414"/>
      <w:bookmarkEnd w:id="264"/>
      <w:r w:rsidRPr="00692242">
        <w:rPr>
          <w:rFonts w:ascii="Times New Roman" w:eastAsia="Times New Roman" w:hAnsi="Times New Roman" w:cs="Times New Roman"/>
          <w:sz w:val="24"/>
          <w:szCs w:val="24"/>
          <w:lang w:eastAsia="uk-UA"/>
        </w:rPr>
        <w:t>Графа 16 «Сума нарахованої заробітної плати (нарахованого доходу) у межах максимальної величини, на яку (який) нараховується єдиний внесок» заповнюється щодо кожної окремої застрахованої особи.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65" w:name="n415"/>
      <w:bookmarkEnd w:id="265"/>
      <w:r w:rsidRPr="00692242">
        <w:rPr>
          <w:rFonts w:ascii="Times New Roman" w:eastAsia="Times New Roman" w:hAnsi="Times New Roman" w:cs="Times New Roman"/>
          <w:sz w:val="24"/>
          <w:szCs w:val="24"/>
          <w:lang w:eastAsia="uk-UA"/>
        </w:rPr>
        <w:lastRenderedPageBreak/>
        <w:t>Якщо нарахування заробітної плати здійснюється за попередній звітний (податковий) період, зокрема у зв’язку з уточненням кількості відпрацьованого часу, виявленням помилок, суми донарахованої заробітної плати включаються до заробітної плати місяця, у якому були здійснені такі донарахування.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66" w:name="n416"/>
      <w:bookmarkEnd w:id="266"/>
      <w:r w:rsidRPr="00692242">
        <w:rPr>
          <w:rFonts w:ascii="Times New Roman" w:eastAsia="Times New Roman" w:hAnsi="Times New Roman" w:cs="Times New Roman"/>
          <w:sz w:val="24"/>
          <w:szCs w:val="24"/>
          <w:lang w:eastAsia="uk-UA"/>
        </w:rPr>
        <w:t>Внесення від’ємних значень сум нарахованої заробітної плати (нарахованого доходу) допускається лише у разі відображення: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67" w:name="n417"/>
      <w:bookmarkEnd w:id="267"/>
      <w:r w:rsidRPr="00692242">
        <w:rPr>
          <w:rFonts w:ascii="Times New Roman" w:eastAsia="Times New Roman" w:hAnsi="Times New Roman" w:cs="Times New Roman"/>
          <w:sz w:val="24"/>
          <w:szCs w:val="24"/>
          <w:lang w:eastAsia="uk-UA"/>
        </w:rPr>
        <w:t>сум перерахунків заробітку (доходу), що пов’язані з уточненням кількості відпрацьованого часу у зв’язку з відпусткою, тимчасовою непрацездатністю, допомоги у зв’язку з вагітністю та пологами, нарахованих у попередніх звітних (податкових) періодах;</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68" w:name="n418"/>
      <w:bookmarkEnd w:id="268"/>
      <w:r w:rsidRPr="00692242">
        <w:rPr>
          <w:rFonts w:ascii="Times New Roman" w:eastAsia="Times New Roman" w:hAnsi="Times New Roman" w:cs="Times New Roman"/>
          <w:sz w:val="24"/>
          <w:szCs w:val="24"/>
          <w:lang w:eastAsia="uk-UA"/>
        </w:rPr>
        <w:t>сторнованих сум відпускних, допомоги з тимчасової непрацездатності та допомоги у зв’язку з вагітністю та пологами.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69" w:name="n419"/>
      <w:bookmarkEnd w:id="269"/>
      <w:r w:rsidRPr="00692242">
        <w:rPr>
          <w:rFonts w:ascii="Times New Roman" w:eastAsia="Times New Roman" w:hAnsi="Times New Roman" w:cs="Times New Roman"/>
          <w:sz w:val="24"/>
          <w:szCs w:val="24"/>
          <w:lang w:eastAsia="uk-UA"/>
        </w:rPr>
        <w:t xml:space="preserve">Щомісячні суми нарахованої заробітної плати застрахованій особі за роботу на посадах, які дають право на призначення пенсії згідно із </w:t>
      </w:r>
      <w:hyperlink r:id="rId38" w:tgtFrame="_blank" w:history="1">
        <w:r w:rsidRPr="00692242">
          <w:rPr>
            <w:rFonts w:ascii="Times New Roman" w:eastAsia="Times New Roman" w:hAnsi="Times New Roman" w:cs="Times New Roman"/>
            <w:color w:val="0000FF"/>
            <w:sz w:val="24"/>
            <w:szCs w:val="24"/>
            <w:u w:val="single"/>
            <w:lang w:eastAsia="uk-UA"/>
          </w:rPr>
          <w:t>Законом України</w:t>
        </w:r>
      </w:hyperlink>
      <w:r w:rsidRPr="00692242">
        <w:rPr>
          <w:rFonts w:ascii="Times New Roman" w:eastAsia="Times New Roman" w:hAnsi="Times New Roman" w:cs="Times New Roman"/>
          <w:sz w:val="24"/>
          <w:szCs w:val="24"/>
          <w:lang w:eastAsia="uk-UA"/>
        </w:rPr>
        <w:t xml:space="preserve"> «Про наукову і науково-технічну діяльність», відображаються окремими записами (рядками) із зазначенням ознаки наявності підстави для обчислення спеціального стажу. Відомості про заробітну плату або винагороду за роботу цій самій застрахованій особі на посадах, що не належать до науково-технічних, відображаються в окремому рядку.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70" w:name="n420"/>
      <w:bookmarkEnd w:id="270"/>
      <w:r w:rsidRPr="00692242">
        <w:rPr>
          <w:rFonts w:ascii="Times New Roman" w:eastAsia="Times New Roman" w:hAnsi="Times New Roman" w:cs="Times New Roman"/>
          <w:sz w:val="24"/>
          <w:szCs w:val="24"/>
          <w:lang w:eastAsia="uk-UA"/>
        </w:rPr>
        <w:t>Нарахування відображаються за календарний місяць (з першого по останнє число місяця).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71" w:name="n421"/>
      <w:bookmarkEnd w:id="271"/>
      <w:r w:rsidRPr="00692242">
        <w:rPr>
          <w:rFonts w:ascii="Times New Roman" w:eastAsia="Times New Roman" w:hAnsi="Times New Roman" w:cs="Times New Roman"/>
          <w:sz w:val="24"/>
          <w:szCs w:val="24"/>
          <w:lang w:eastAsia="uk-UA"/>
        </w:rPr>
        <w:t>Стосовно однієї застрахованої особи допускається декілька записів у Д1, якщо протягом одного звітного (податкового) періоду застрахованій особі були здійснені нарахування виплат за поточні та майбутні (відпускні, допомога у зв’язку з вагітністю та пологами), за минулі (тимчасова непрацездатність та перебування у відпустці у зв’язку з вагітністю та пологами і нарахування сум заробітної плати (доходу) за виконану роботу (надані послуги), строк виконання якої (яких) перевищує календарний місяць, а також за відпрацьований час після звільнення з роботи або згідно з рішенням суду - сум середньої заробітної плати за вимушений прогул) періоди.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72" w:name="n422"/>
      <w:bookmarkEnd w:id="272"/>
      <w:r w:rsidRPr="00692242">
        <w:rPr>
          <w:rFonts w:ascii="Times New Roman" w:eastAsia="Times New Roman" w:hAnsi="Times New Roman" w:cs="Times New Roman"/>
          <w:sz w:val="24"/>
          <w:szCs w:val="24"/>
          <w:lang w:eastAsia="uk-UA"/>
        </w:rPr>
        <w:t>Кількість днів без збереження заробітної плати - кількість календарних днів відпустки без збереження заробітної плати.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73" w:name="n423"/>
      <w:bookmarkEnd w:id="273"/>
      <w:r w:rsidRPr="00692242">
        <w:rPr>
          <w:rFonts w:ascii="Times New Roman" w:eastAsia="Times New Roman" w:hAnsi="Times New Roman" w:cs="Times New Roman"/>
          <w:sz w:val="24"/>
          <w:szCs w:val="24"/>
          <w:lang w:eastAsia="uk-UA"/>
        </w:rPr>
        <w:t>Кількість календарних днів перебування у трудових / цивільно-правових відносинах протягом звітного місяця не може зазначатися у звітному місяці за майбутні та минулі звітні періоди, за винятком відпустки, відпустки у зв’язку з вагітністю та пологами і випадків поновлення на роботі особи за рішенням суду.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74" w:name="n424"/>
      <w:bookmarkEnd w:id="274"/>
      <w:r w:rsidRPr="00692242">
        <w:rPr>
          <w:rFonts w:ascii="Times New Roman" w:eastAsia="Times New Roman" w:hAnsi="Times New Roman" w:cs="Times New Roman"/>
          <w:sz w:val="24"/>
          <w:szCs w:val="24"/>
          <w:lang w:eastAsia="uk-UA"/>
        </w:rPr>
        <w:t>За наявності декількох рядків стосовно однієї застрахованої особи кількість календарних днів перебування у трудових / цивільно-правових відносинах протягом звітного місяця зазначається лише в одному, а саме у тому, у якому зазначаються дані про суми заробітної плати (за їх наявності).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75" w:name="n425"/>
      <w:bookmarkEnd w:id="275"/>
      <w:r w:rsidRPr="00692242">
        <w:rPr>
          <w:rFonts w:ascii="Times New Roman" w:eastAsia="Times New Roman" w:hAnsi="Times New Roman" w:cs="Times New Roman"/>
          <w:sz w:val="24"/>
          <w:szCs w:val="24"/>
          <w:lang w:eastAsia="uk-UA"/>
        </w:rPr>
        <w:t xml:space="preserve">Ознака «неповний робочий час» відповідно до </w:t>
      </w:r>
      <w:hyperlink r:id="rId39" w:anchor="n373" w:tgtFrame="_blank" w:history="1">
        <w:r w:rsidRPr="00692242">
          <w:rPr>
            <w:rFonts w:ascii="Times New Roman" w:eastAsia="Times New Roman" w:hAnsi="Times New Roman" w:cs="Times New Roman"/>
            <w:color w:val="0000FF"/>
            <w:sz w:val="24"/>
            <w:szCs w:val="24"/>
            <w:u w:val="single"/>
            <w:lang w:eastAsia="uk-UA"/>
          </w:rPr>
          <w:t>статті 56</w:t>
        </w:r>
      </w:hyperlink>
      <w:r w:rsidRPr="00692242">
        <w:rPr>
          <w:rFonts w:ascii="Times New Roman" w:eastAsia="Times New Roman" w:hAnsi="Times New Roman" w:cs="Times New Roman"/>
          <w:sz w:val="24"/>
          <w:szCs w:val="24"/>
          <w:lang w:eastAsia="uk-UA"/>
        </w:rPr>
        <w:t xml:space="preserve"> Кодексу законів про працю України встановлюється угодою сторін як під час прийняття на роботу, так і в період роботи. Ознака «неповний робочий час» проставляється у разі, якщо особа працює:</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76" w:name="n426"/>
      <w:bookmarkEnd w:id="276"/>
      <w:r w:rsidRPr="00692242">
        <w:rPr>
          <w:rFonts w:ascii="Times New Roman" w:eastAsia="Times New Roman" w:hAnsi="Times New Roman" w:cs="Times New Roman"/>
          <w:sz w:val="24"/>
          <w:szCs w:val="24"/>
          <w:lang w:eastAsia="uk-UA"/>
        </w:rPr>
        <w:t>неповний робочий день (тобто зменшення тривалості щоденної роботи на обумовлену кількість годин);</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77" w:name="n427"/>
      <w:bookmarkEnd w:id="277"/>
      <w:r w:rsidRPr="00692242">
        <w:rPr>
          <w:rFonts w:ascii="Times New Roman" w:eastAsia="Times New Roman" w:hAnsi="Times New Roman" w:cs="Times New Roman"/>
          <w:sz w:val="24"/>
          <w:szCs w:val="24"/>
          <w:lang w:eastAsia="uk-UA"/>
        </w:rPr>
        <w:t>неповний робочий тиждень (зберігається нормальна тривалість робочого дня, але зменшується кількість робочих днів на тиждень);</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78" w:name="n428"/>
      <w:bookmarkEnd w:id="278"/>
      <w:r w:rsidRPr="00692242">
        <w:rPr>
          <w:rFonts w:ascii="Times New Roman" w:eastAsia="Times New Roman" w:hAnsi="Times New Roman" w:cs="Times New Roman"/>
          <w:sz w:val="24"/>
          <w:szCs w:val="24"/>
          <w:lang w:eastAsia="uk-UA"/>
        </w:rPr>
        <w:t>поєднання неповного робочого дня і неповного робочого тижня (наприклад, тривалість робочого дня - 5 годин при 4 робочих днях на тиждень).</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79" w:name="n429"/>
      <w:bookmarkEnd w:id="279"/>
      <w:r w:rsidRPr="00692242">
        <w:rPr>
          <w:rFonts w:ascii="Times New Roman" w:eastAsia="Times New Roman" w:hAnsi="Times New Roman" w:cs="Times New Roman"/>
          <w:sz w:val="24"/>
          <w:szCs w:val="24"/>
          <w:lang w:eastAsia="uk-UA"/>
        </w:rPr>
        <w:t xml:space="preserve">У графі 25 «Ознака (0, 1)» відображається ознака «0», якщо рядок потрібно ввести, чи ознака «1», якщо рядок потрібно виключити. Графа заповнюється лише для «Звітного нового» та «Уточнюючого» Розрахунків у порядку визначеному </w:t>
      </w:r>
      <w:hyperlink r:id="rId40" w:anchor="n610" w:history="1">
        <w:r w:rsidRPr="00692242">
          <w:rPr>
            <w:rFonts w:ascii="Times New Roman" w:eastAsia="Times New Roman" w:hAnsi="Times New Roman" w:cs="Times New Roman"/>
            <w:color w:val="0000FF"/>
            <w:sz w:val="24"/>
            <w:szCs w:val="24"/>
            <w:u w:val="single"/>
            <w:lang w:eastAsia="uk-UA"/>
          </w:rPr>
          <w:t>розділом V</w:t>
        </w:r>
      </w:hyperlink>
      <w:r w:rsidRPr="00692242">
        <w:rPr>
          <w:rFonts w:ascii="Times New Roman" w:eastAsia="Times New Roman" w:hAnsi="Times New Roman" w:cs="Times New Roman"/>
          <w:sz w:val="24"/>
          <w:szCs w:val="24"/>
          <w:lang w:eastAsia="uk-UA"/>
        </w:rPr>
        <w:t xml:space="preserve"> цього Порядку.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80" w:name="n430"/>
      <w:bookmarkEnd w:id="280"/>
      <w:r w:rsidRPr="00692242">
        <w:rPr>
          <w:rFonts w:ascii="Times New Roman" w:eastAsia="Times New Roman" w:hAnsi="Times New Roman" w:cs="Times New Roman"/>
          <w:sz w:val="24"/>
          <w:szCs w:val="24"/>
          <w:lang w:eastAsia="uk-UA"/>
        </w:rPr>
        <w:t>У Д1 на останній сторінці проставляється дата подання цього додатка платником єдиного внеску, підписи посадових осіб платника єдиного внеску, дані про підписантів та печатка (за наявності).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81" w:name="n431"/>
      <w:bookmarkEnd w:id="281"/>
      <w:r w:rsidRPr="00692242">
        <w:rPr>
          <w:rFonts w:ascii="Times New Roman" w:eastAsia="Times New Roman" w:hAnsi="Times New Roman" w:cs="Times New Roman"/>
          <w:sz w:val="24"/>
          <w:szCs w:val="24"/>
          <w:lang w:eastAsia="uk-UA"/>
        </w:rPr>
        <w:t xml:space="preserve">2. Додаток 2 до Розрахунку «Відомості про осіб, які доглядають за дитиною до досягнення нею трирічного віку та відповідно до закону отримують допомогу по догляду за дитиною до досягнення нею трирічного віку та/або у разі народження дитини, усиновленні дитини, та </w:t>
      </w:r>
      <w:r w:rsidRPr="00692242">
        <w:rPr>
          <w:rFonts w:ascii="Times New Roman" w:eastAsia="Times New Roman" w:hAnsi="Times New Roman" w:cs="Times New Roman"/>
          <w:sz w:val="24"/>
          <w:szCs w:val="24"/>
          <w:lang w:eastAsia="uk-UA"/>
        </w:rPr>
        <w:lastRenderedPageBreak/>
        <w:t xml:space="preserve">осіб із числа непрацюючих працездатних батьків, усиновителів, опікунів, піклувальників, прийомних батьків, батьків-вихователів, які фактично здійснюють догляд за дитиною з інвалідністю, дитиною, хворою на тяжке </w:t>
      </w:r>
      <w:proofErr w:type="spellStart"/>
      <w:r w:rsidRPr="00692242">
        <w:rPr>
          <w:rFonts w:ascii="Times New Roman" w:eastAsia="Times New Roman" w:hAnsi="Times New Roman" w:cs="Times New Roman"/>
          <w:sz w:val="24"/>
          <w:szCs w:val="24"/>
          <w:lang w:eastAsia="uk-UA"/>
        </w:rPr>
        <w:t>перинатальне</w:t>
      </w:r>
      <w:proofErr w:type="spellEnd"/>
      <w:r w:rsidRPr="00692242">
        <w:rPr>
          <w:rFonts w:ascii="Times New Roman" w:eastAsia="Times New Roman" w:hAnsi="Times New Roman" w:cs="Times New Roman"/>
          <w:sz w:val="24"/>
          <w:szCs w:val="24"/>
          <w:lang w:eastAsia="uk-UA"/>
        </w:rPr>
        <w:t xml:space="preserve"> ураження нервової системи, тяжку вроджену ваду розвитку, рідкісне </w:t>
      </w:r>
      <w:proofErr w:type="spellStart"/>
      <w:r w:rsidRPr="00692242">
        <w:rPr>
          <w:rFonts w:ascii="Times New Roman" w:eastAsia="Times New Roman" w:hAnsi="Times New Roman" w:cs="Times New Roman"/>
          <w:sz w:val="24"/>
          <w:szCs w:val="24"/>
          <w:lang w:eastAsia="uk-UA"/>
        </w:rPr>
        <w:t>орфанне</w:t>
      </w:r>
      <w:proofErr w:type="spellEnd"/>
      <w:r w:rsidRPr="00692242">
        <w:rPr>
          <w:rFonts w:ascii="Times New Roman" w:eastAsia="Times New Roman" w:hAnsi="Times New Roman" w:cs="Times New Roman"/>
          <w:sz w:val="24"/>
          <w:szCs w:val="24"/>
          <w:lang w:eastAsia="uk-UA"/>
        </w:rPr>
        <w:t xml:space="preserve"> захворювання, онкологічне, </w:t>
      </w:r>
      <w:proofErr w:type="spellStart"/>
      <w:r w:rsidRPr="00692242">
        <w:rPr>
          <w:rFonts w:ascii="Times New Roman" w:eastAsia="Times New Roman" w:hAnsi="Times New Roman" w:cs="Times New Roman"/>
          <w:sz w:val="24"/>
          <w:szCs w:val="24"/>
          <w:lang w:eastAsia="uk-UA"/>
        </w:rPr>
        <w:t>онкогематологічнезахворювання</w:t>
      </w:r>
      <w:proofErr w:type="spellEnd"/>
      <w:r w:rsidRPr="00692242">
        <w:rPr>
          <w:rFonts w:ascii="Times New Roman" w:eastAsia="Times New Roman" w:hAnsi="Times New Roman" w:cs="Times New Roman"/>
          <w:sz w:val="24"/>
          <w:szCs w:val="24"/>
          <w:lang w:eastAsia="uk-UA"/>
        </w:rPr>
        <w:t>, дитячий церебральний параліч, тяжкий психічний розлад, цукровий діабет I типу (інсулінозалежний), гостре або хронічне захворювання нирок IV ступеня, за дитиною, яка отримала тяжку травму, потребує трансплантації органа, потребує паліативної допомоги, якій не встановлено інвалідність, а також непрацюючих працездатних осіб, які здійснюють догляд за особою з інвалідністю I групи або за особою похилого віку, яка за висновком медичного закладу потребує постійного стороннього догляду або досягла 80-річного віку, якщо такі непрацюючі працездатні особи отримують допомогу, надбавку або компенсацію відповідно до законодавства, та нарахування сум єдиного внеску за патронатних вихователів, батьків-вихователів дитячих будинків сімейного типу, прийомних батьків, якщо вони отримують грошове забезпечення відповідно до законодавства» (далі - Д2).</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82" w:name="n432"/>
      <w:bookmarkEnd w:id="282"/>
      <w:r w:rsidRPr="00692242">
        <w:rPr>
          <w:rFonts w:ascii="Times New Roman" w:eastAsia="Times New Roman" w:hAnsi="Times New Roman" w:cs="Times New Roman"/>
          <w:sz w:val="24"/>
          <w:szCs w:val="24"/>
          <w:lang w:eastAsia="uk-UA"/>
        </w:rPr>
        <w:t>Д2 формується та подається лише районними (міськими) управліннями праці та соціального захисту населення, у якому щокварталу відображаються відомості в розрізі місяців звітного кварталу і щодо кожної застрахованої особи: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83" w:name="n433"/>
      <w:bookmarkEnd w:id="283"/>
      <w:r w:rsidRPr="00692242">
        <w:rPr>
          <w:rFonts w:ascii="Times New Roman" w:eastAsia="Times New Roman" w:hAnsi="Times New Roman" w:cs="Times New Roman"/>
          <w:sz w:val="24"/>
          <w:szCs w:val="24"/>
          <w:lang w:eastAsia="uk-UA"/>
        </w:rPr>
        <w:t>рядок 01 - необхідний тип Розрахунку;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84" w:name="n434"/>
      <w:bookmarkEnd w:id="284"/>
      <w:r w:rsidRPr="00692242">
        <w:rPr>
          <w:rFonts w:ascii="Times New Roman" w:eastAsia="Times New Roman" w:hAnsi="Times New Roman" w:cs="Times New Roman"/>
          <w:sz w:val="24"/>
          <w:szCs w:val="24"/>
          <w:lang w:eastAsia="uk-UA"/>
        </w:rPr>
        <w:t>рядок 011 «Звітний» - якщо Д2 подається в складі Розрахунку з типом «Звітний» (</w:t>
      </w:r>
      <w:hyperlink r:id="rId41" w:anchor="n194" w:history="1">
        <w:r w:rsidRPr="00692242">
          <w:rPr>
            <w:rFonts w:ascii="Times New Roman" w:eastAsia="Times New Roman" w:hAnsi="Times New Roman" w:cs="Times New Roman"/>
            <w:color w:val="0000FF"/>
            <w:sz w:val="24"/>
            <w:szCs w:val="24"/>
            <w:u w:val="single"/>
            <w:lang w:eastAsia="uk-UA"/>
          </w:rPr>
          <w:t>пункту 1</w:t>
        </w:r>
      </w:hyperlink>
      <w:r w:rsidRPr="00692242">
        <w:rPr>
          <w:rFonts w:ascii="Times New Roman" w:eastAsia="Times New Roman" w:hAnsi="Times New Roman" w:cs="Times New Roman"/>
          <w:sz w:val="24"/>
          <w:szCs w:val="24"/>
          <w:lang w:eastAsia="uk-UA"/>
        </w:rPr>
        <w:t xml:space="preserve"> розділу III цього Порядку);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85" w:name="n435"/>
      <w:bookmarkEnd w:id="285"/>
      <w:r w:rsidRPr="00692242">
        <w:rPr>
          <w:rFonts w:ascii="Times New Roman" w:eastAsia="Times New Roman" w:hAnsi="Times New Roman" w:cs="Times New Roman"/>
          <w:sz w:val="24"/>
          <w:szCs w:val="24"/>
          <w:lang w:eastAsia="uk-UA"/>
        </w:rPr>
        <w:t>рядок 012 «Звітний новий» - якщо Д2 подається в складі Розрахунку з типом «Звітний новий». Містить виключно коригування даних відповідно до передбаченого для цього додатка порядку коригування рядків (</w:t>
      </w:r>
      <w:hyperlink r:id="rId42" w:anchor="n618" w:history="1">
        <w:r w:rsidRPr="00692242">
          <w:rPr>
            <w:rFonts w:ascii="Times New Roman" w:eastAsia="Times New Roman" w:hAnsi="Times New Roman" w:cs="Times New Roman"/>
            <w:color w:val="0000FF"/>
            <w:sz w:val="24"/>
            <w:szCs w:val="24"/>
            <w:u w:val="single"/>
            <w:lang w:eastAsia="uk-UA"/>
          </w:rPr>
          <w:t>пункт 6</w:t>
        </w:r>
      </w:hyperlink>
      <w:r w:rsidRPr="00692242">
        <w:rPr>
          <w:rFonts w:ascii="Times New Roman" w:eastAsia="Times New Roman" w:hAnsi="Times New Roman" w:cs="Times New Roman"/>
          <w:sz w:val="24"/>
          <w:szCs w:val="24"/>
          <w:lang w:eastAsia="uk-UA"/>
        </w:rPr>
        <w:t xml:space="preserve"> розділу V цього Порядку);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86" w:name="n436"/>
      <w:bookmarkEnd w:id="286"/>
      <w:r w:rsidRPr="00692242">
        <w:rPr>
          <w:rFonts w:ascii="Times New Roman" w:eastAsia="Times New Roman" w:hAnsi="Times New Roman" w:cs="Times New Roman"/>
          <w:sz w:val="24"/>
          <w:szCs w:val="24"/>
          <w:lang w:eastAsia="uk-UA"/>
        </w:rPr>
        <w:t>рядок 013 - «Уточнюючий» - якщо Д2 подається в складі Розрахунку з типом «Уточнюючий». Містить виключно коригування даних відповідно до передбаченого для цього додатка порядку коригування рядків (</w:t>
      </w:r>
      <w:hyperlink r:id="rId43" w:anchor="n618" w:history="1">
        <w:r w:rsidRPr="00692242">
          <w:rPr>
            <w:rFonts w:ascii="Times New Roman" w:eastAsia="Times New Roman" w:hAnsi="Times New Roman" w:cs="Times New Roman"/>
            <w:color w:val="0000FF"/>
            <w:sz w:val="24"/>
            <w:szCs w:val="24"/>
            <w:u w:val="single"/>
            <w:lang w:eastAsia="uk-UA"/>
          </w:rPr>
          <w:t>пункт 6</w:t>
        </w:r>
      </w:hyperlink>
      <w:r w:rsidRPr="00692242">
        <w:rPr>
          <w:rFonts w:ascii="Times New Roman" w:eastAsia="Times New Roman" w:hAnsi="Times New Roman" w:cs="Times New Roman"/>
          <w:sz w:val="24"/>
          <w:szCs w:val="24"/>
          <w:lang w:eastAsia="uk-UA"/>
        </w:rPr>
        <w:t xml:space="preserve"> розділу V цього Порядку);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87" w:name="n437"/>
      <w:bookmarkEnd w:id="287"/>
      <w:r w:rsidRPr="00692242">
        <w:rPr>
          <w:rFonts w:ascii="Times New Roman" w:eastAsia="Times New Roman" w:hAnsi="Times New Roman" w:cs="Times New Roman"/>
          <w:sz w:val="24"/>
          <w:szCs w:val="24"/>
          <w:lang w:eastAsia="uk-UA"/>
        </w:rPr>
        <w:t>рядок 02 - вказуються арабськими цифрами: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88" w:name="n438"/>
      <w:bookmarkEnd w:id="288"/>
      <w:r w:rsidRPr="00692242">
        <w:rPr>
          <w:rFonts w:ascii="Times New Roman" w:eastAsia="Times New Roman" w:hAnsi="Times New Roman" w:cs="Times New Roman"/>
          <w:sz w:val="24"/>
          <w:szCs w:val="24"/>
          <w:lang w:eastAsia="uk-UA"/>
        </w:rPr>
        <w:t>звітний (податковий) період (календарний рік), за який подається Розрахунок:</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89" w:name="n439"/>
      <w:bookmarkEnd w:id="289"/>
      <w:r w:rsidRPr="00692242">
        <w:rPr>
          <w:rFonts w:ascii="Times New Roman" w:eastAsia="Times New Roman" w:hAnsi="Times New Roman" w:cs="Times New Roman"/>
          <w:sz w:val="24"/>
          <w:szCs w:val="24"/>
          <w:lang w:eastAsia="uk-UA"/>
        </w:rPr>
        <w:t>квартал, за який формується Розрахунок (цифрове значення від 1 до 4);</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90" w:name="n440"/>
      <w:bookmarkEnd w:id="290"/>
      <w:r w:rsidRPr="00692242">
        <w:rPr>
          <w:rFonts w:ascii="Times New Roman" w:eastAsia="Times New Roman" w:hAnsi="Times New Roman" w:cs="Times New Roman"/>
          <w:sz w:val="24"/>
          <w:szCs w:val="24"/>
          <w:lang w:eastAsia="uk-UA"/>
        </w:rPr>
        <w:t>номер місяця у звітному кварталі (цифрове значення від 1 до 3);</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91" w:name="n441"/>
      <w:bookmarkEnd w:id="291"/>
      <w:r w:rsidRPr="00692242">
        <w:rPr>
          <w:rFonts w:ascii="Times New Roman" w:eastAsia="Times New Roman" w:hAnsi="Times New Roman" w:cs="Times New Roman"/>
          <w:sz w:val="24"/>
          <w:szCs w:val="24"/>
          <w:lang w:eastAsia="uk-UA"/>
        </w:rPr>
        <w:t>рядок 03 - повне найменування платника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92" w:name="n442"/>
      <w:bookmarkEnd w:id="292"/>
      <w:r w:rsidRPr="00692242">
        <w:rPr>
          <w:rFonts w:ascii="Times New Roman" w:eastAsia="Times New Roman" w:hAnsi="Times New Roman" w:cs="Times New Roman"/>
          <w:sz w:val="24"/>
          <w:szCs w:val="24"/>
          <w:lang w:eastAsia="uk-UA"/>
        </w:rPr>
        <w:t>рядок 031 - код за ЄДРПОУ платника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93" w:name="n443"/>
      <w:bookmarkEnd w:id="293"/>
      <w:r w:rsidRPr="00692242">
        <w:rPr>
          <w:rFonts w:ascii="Times New Roman" w:eastAsia="Times New Roman" w:hAnsi="Times New Roman" w:cs="Times New Roman"/>
          <w:sz w:val="24"/>
          <w:szCs w:val="24"/>
          <w:lang w:eastAsia="uk-UA"/>
        </w:rPr>
        <w:t>рядок 032 - код за ЄДРПОУ ліквідованого платника єдиного внеску у разі подання правонаступником Розрахунку з типом «Уточнюючий» за деякі категорії застрахованих осіб, який ліквідований.</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94" w:name="n444"/>
      <w:bookmarkEnd w:id="294"/>
      <w:r w:rsidRPr="00692242">
        <w:rPr>
          <w:rFonts w:ascii="Times New Roman" w:eastAsia="Times New Roman" w:hAnsi="Times New Roman" w:cs="Times New Roman"/>
          <w:sz w:val="24"/>
          <w:szCs w:val="24"/>
          <w:lang w:eastAsia="uk-UA"/>
        </w:rPr>
        <w:t>Додаток складається із двох частин, а саме загальна частина про нараховані суми єдиного внеску в розрізі категорій застрахованих осіб та частина, яка містить відомості про застрахованих осіб.</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95" w:name="n445"/>
      <w:bookmarkEnd w:id="295"/>
      <w:r w:rsidRPr="00692242">
        <w:rPr>
          <w:rFonts w:ascii="Times New Roman" w:eastAsia="Times New Roman" w:hAnsi="Times New Roman" w:cs="Times New Roman"/>
          <w:sz w:val="24"/>
          <w:szCs w:val="24"/>
          <w:lang w:eastAsia="uk-UA"/>
        </w:rPr>
        <w:t>У графі «Чисельність осіб, яким нарахована виплата у звітному місяці» відображається кількість осіб по кожній категорії осіб, відображеній у рядках 1-4, 6 та 6.1, яким нараховано виплата у звітному місяці.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96" w:name="n446"/>
      <w:bookmarkEnd w:id="296"/>
      <w:r w:rsidRPr="00692242">
        <w:rPr>
          <w:rFonts w:ascii="Times New Roman" w:eastAsia="Times New Roman" w:hAnsi="Times New Roman" w:cs="Times New Roman"/>
          <w:sz w:val="24"/>
          <w:szCs w:val="24"/>
          <w:lang w:eastAsia="uk-UA"/>
        </w:rPr>
        <w:t>У графі «Нараховано єдиного внеску у звітному місяці» відображається сума нарахованого єдиного внеску за окремі категорії осіб, зазначених у рядках 1-4 цієї таблиці, яка обчислюється за кожну особу виходячи з розміру мінімального страхового внеску, що діє на день нарахування допомоги, грошового забезпечення або компенсації.</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97" w:name="n447"/>
      <w:bookmarkEnd w:id="297"/>
      <w:r w:rsidRPr="00692242">
        <w:rPr>
          <w:rFonts w:ascii="Times New Roman" w:eastAsia="Times New Roman" w:hAnsi="Times New Roman" w:cs="Times New Roman"/>
          <w:sz w:val="24"/>
          <w:szCs w:val="24"/>
          <w:lang w:eastAsia="uk-UA"/>
        </w:rPr>
        <w:t>У разі коли період, за який розраховується єдиний внесок у застрахованої особи менше календарного місяця, внески розраховуються у розмірі, пропорційному календарним дням місяця, за який вони розраховуються.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98" w:name="n448"/>
      <w:bookmarkEnd w:id="298"/>
      <w:r w:rsidRPr="00692242">
        <w:rPr>
          <w:rFonts w:ascii="Times New Roman" w:eastAsia="Times New Roman" w:hAnsi="Times New Roman" w:cs="Times New Roman"/>
          <w:sz w:val="24"/>
          <w:szCs w:val="24"/>
          <w:lang w:eastAsia="uk-UA"/>
        </w:rPr>
        <w:t>Обчислення страхових внесків за зазначених осіб провадиться на підставі бухгалтерських та інших документів, які підтверджують нарахування (обчислення) допомоги, грошового забезпечення або компенсації</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299" w:name="n449"/>
      <w:bookmarkEnd w:id="299"/>
      <w:r w:rsidRPr="00692242">
        <w:rPr>
          <w:rFonts w:ascii="Times New Roman" w:eastAsia="Times New Roman" w:hAnsi="Times New Roman" w:cs="Times New Roman"/>
          <w:sz w:val="24"/>
          <w:szCs w:val="24"/>
          <w:lang w:eastAsia="uk-UA"/>
        </w:rPr>
        <w:t xml:space="preserve">У графі «Нараховано єдиного внеску у тому числі за попередні періоди» відображається сума нарахованого єдиного внеску за окремі категорії осіб, зазначених у рядках 1-4 цієї </w:t>
      </w:r>
      <w:r w:rsidRPr="00692242">
        <w:rPr>
          <w:rFonts w:ascii="Times New Roman" w:eastAsia="Times New Roman" w:hAnsi="Times New Roman" w:cs="Times New Roman"/>
          <w:sz w:val="24"/>
          <w:szCs w:val="24"/>
          <w:lang w:eastAsia="uk-UA"/>
        </w:rPr>
        <w:lastRenderedPageBreak/>
        <w:t>таблиці, яка за даними бухгалтерського обліку обчислена у звітному місяці за попередні періоди.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00" w:name="n450"/>
      <w:bookmarkEnd w:id="300"/>
      <w:r w:rsidRPr="00692242">
        <w:rPr>
          <w:rFonts w:ascii="Times New Roman" w:eastAsia="Times New Roman" w:hAnsi="Times New Roman" w:cs="Times New Roman"/>
          <w:sz w:val="24"/>
          <w:szCs w:val="24"/>
          <w:lang w:eastAsia="uk-UA"/>
        </w:rPr>
        <w:t>У графі «Нараховано внесків з початку року» відображається сума нарахованого єдиного внеску з початку за попередні звітні місяці поточного року та нарахованого внеску у звітному місяці.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01" w:name="n451"/>
      <w:bookmarkEnd w:id="301"/>
      <w:r w:rsidRPr="00692242">
        <w:rPr>
          <w:rFonts w:ascii="Times New Roman" w:eastAsia="Times New Roman" w:hAnsi="Times New Roman" w:cs="Times New Roman"/>
          <w:sz w:val="24"/>
          <w:szCs w:val="24"/>
          <w:lang w:eastAsia="uk-UA"/>
        </w:rPr>
        <w:t>У Д2 на останній сторінці проставляються дата подання цього додатка платником єдиного внеску, підписи посадових осіб платника єдиного внеску, дані про підписантів та печатка (за наявності).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02" w:name="n452"/>
      <w:bookmarkEnd w:id="302"/>
      <w:r w:rsidRPr="00692242">
        <w:rPr>
          <w:rFonts w:ascii="Times New Roman" w:eastAsia="Times New Roman" w:hAnsi="Times New Roman" w:cs="Times New Roman"/>
          <w:sz w:val="24"/>
          <w:szCs w:val="24"/>
          <w:lang w:eastAsia="uk-UA"/>
        </w:rPr>
        <w:t>3. Додаток 3 до Розрахунку «Відомості про осіб, які проходять строкову військову службу» (далі - Д3).</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03" w:name="n453"/>
      <w:bookmarkEnd w:id="303"/>
      <w:r w:rsidRPr="00692242">
        <w:rPr>
          <w:rFonts w:ascii="Times New Roman" w:eastAsia="Times New Roman" w:hAnsi="Times New Roman" w:cs="Times New Roman"/>
          <w:sz w:val="24"/>
          <w:szCs w:val="24"/>
          <w:lang w:eastAsia="uk-UA"/>
        </w:rPr>
        <w:t>Д3 формується та подається до податкових органів платниками єдиного внеску, які нараховують та сплачують єдиний внесок за осіб, які проходять строкову військову службу у Збройних Силах України, інших утворених відповідно до закону військових формуваннях, Службі безпеки України та службу в органах і підрозділах цивільного захисту: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04" w:name="n454"/>
      <w:bookmarkEnd w:id="304"/>
      <w:r w:rsidRPr="00692242">
        <w:rPr>
          <w:rFonts w:ascii="Times New Roman" w:eastAsia="Times New Roman" w:hAnsi="Times New Roman" w:cs="Times New Roman"/>
          <w:sz w:val="24"/>
          <w:szCs w:val="24"/>
          <w:lang w:eastAsia="uk-UA"/>
        </w:rPr>
        <w:t>рядок 01 - необхідний тип Розрахунку;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05" w:name="n455"/>
      <w:bookmarkEnd w:id="305"/>
      <w:r w:rsidRPr="00692242">
        <w:rPr>
          <w:rFonts w:ascii="Times New Roman" w:eastAsia="Times New Roman" w:hAnsi="Times New Roman" w:cs="Times New Roman"/>
          <w:sz w:val="24"/>
          <w:szCs w:val="24"/>
          <w:lang w:eastAsia="uk-UA"/>
        </w:rPr>
        <w:t>рядок 011 «Звітний» - якщо Д3 подається в складі Розрахунку з типом «Звітний» (</w:t>
      </w:r>
      <w:hyperlink r:id="rId44" w:anchor="n194" w:history="1">
        <w:r w:rsidRPr="00692242">
          <w:rPr>
            <w:rFonts w:ascii="Times New Roman" w:eastAsia="Times New Roman" w:hAnsi="Times New Roman" w:cs="Times New Roman"/>
            <w:color w:val="0000FF"/>
            <w:sz w:val="24"/>
            <w:szCs w:val="24"/>
            <w:u w:val="single"/>
            <w:lang w:eastAsia="uk-UA"/>
          </w:rPr>
          <w:t>пункт 1</w:t>
        </w:r>
      </w:hyperlink>
      <w:r w:rsidRPr="00692242">
        <w:rPr>
          <w:rFonts w:ascii="Times New Roman" w:eastAsia="Times New Roman" w:hAnsi="Times New Roman" w:cs="Times New Roman"/>
          <w:sz w:val="24"/>
          <w:szCs w:val="24"/>
          <w:lang w:eastAsia="uk-UA"/>
        </w:rPr>
        <w:t xml:space="preserve"> розділу III цього Порядку);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06" w:name="n456"/>
      <w:bookmarkEnd w:id="306"/>
      <w:r w:rsidRPr="00692242">
        <w:rPr>
          <w:rFonts w:ascii="Times New Roman" w:eastAsia="Times New Roman" w:hAnsi="Times New Roman" w:cs="Times New Roman"/>
          <w:sz w:val="24"/>
          <w:szCs w:val="24"/>
          <w:lang w:eastAsia="uk-UA"/>
        </w:rPr>
        <w:t>рядок 012 «Звітний новий» - якщо Д3 подається в складі Розрахунку з типом «Звітний новий». Містить виключно коригування даних відповідно до передбаченого для цього додатка порядку коригування рядків (</w:t>
      </w:r>
      <w:hyperlink r:id="rId45" w:anchor="n618" w:history="1">
        <w:r w:rsidRPr="00692242">
          <w:rPr>
            <w:rFonts w:ascii="Times New Roman" w:eastAsia="Times New Roman" w:hAnsi="Times New Roman" w:cs="Times New Roman"/>
            <w:color w:val="0000FF"/>
            <w:sz w:val="24"/>
            <w:szCs w:val="24"/>
            <w:u w:val="single"/>
            <w:lang w:eastAsia="uk-UA"/>
          </w:rPr>
          <w:t>пункт 6</w:t>
        </w:r>
      </w:hyperlink>
      <w:r w:rsidRPr="00692242">
        <w:rPr>
          <w:rFonts w:ascii="Times New Roman" w:eastAsia="Times New Roman" w:hAnsi="Times New Roman" w:cs="Times New Roman"/>
          <w:sz w:val="24"/>
          <w:szCs w:val="24"/>
          <w:lang w:eastAsia="uk-UA"/>
        </w:rPr>
        <w:t xml:space="preserve"> розділу V цього Порядку);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07" w:name="n457"/>
      <w:bookmarkEnd w:id="307"/>
      <w:r w:rsidRPr="00692242">
        <w:rPr>
          <w:rFonts w:ascii="Times New Roman" w:eastAsia="Times New Roman" w:hAnsi="Times New Roman" w:cs="Times New Roman"/>
          <w:sz w:val="24"/>
          <w:szCs w:val="24"/>
          <w:lang w:eastAsia="uk-UA"/>
        </w:rPr>
        <w:t>рядок 013 - «Уточнюючий» - якщо Д3 подається в складі Розрахунку з типом «Уточнюючий». Містить виключно коригування даних відповідно до передбаченого для цього додатка порядку коригування рядків (</w:t>
      </w:r>
      <w:hyperlink r:id="rId46" w:anchor="n618" w:history="1">
        <w:r w:rsidRPr="00692242">
          <w:rPr>
            <w:rFonts w:ascii="Times New Roman" w:eastAsia="Times New Roman" w:hAnsi="Times New Roman" w:cs="Times New Roman"/>
            <w:color w:val="0000FF"/>
            <w:sz w:val="24"/>
            <w:szCs w:val="24"/>
            <w:u w:val="single"/>
            <w:lang w:eastAsia="uk-UA"/>
          </w:rPr>
          <w:t>пункт 6</w:t>
        </w:r>
      </w:hyperlink>
      <w:r w:rsidRPr="00692242">
        <w:rPr>
          <w:rFonts w:ascii="Times New Roman" w:eastAsia="Times New Roman" w:hAnsi="Times New Roman" w:cs="Times New Roman"/>
          <w:sz w:val="24"/>
          <w:szCs w:val="24"/>
          <w:lang w:eastAsia="uk-UA"/>
        </w:rPr>
        <w:t xml:space="preserve"> розділу V цього Порядку);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08" w:name="n458"/>
      <w:bookmarkEnd w:id="308"/>
      <w:r w:rsidRPr="00692242">
        <w:rPr>
          <w:rFonts w:ascii="Times New Roman" w:eastAsia="Times New Roman" w:hAnsi="Times New Roman" w:cs="Times New Roman"/>
          <w:sz w:val="24"/>
          <w:szCs w:val="24"/>
          <w:lang w:eastAsia="uk-UA"/>
        </w:rPr>
        <w:t>рядок 02 - вказуються арабськими цифрами: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09" w:name="n459"/>
      <w:bookmarkEnd w:id="309"/>
      <w:r w:rsidRPr="00692242">
        <w:rPr>
          <w:rFonts w:ascii="Times New Roman" w:eastAsia="Times New Roman" w:hAnsi="Times New Roman" w:cs="Times New Roman"/>
          <w:sz w:val="24"/>
          <w:szCs w:val="24"/>
          <w:lang w:eastAsia="uk-UA"/>
        </w:rPr>
        <w:t>звітний (податковий) період (календарний рік), за який подається Розрахунок:</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10" w:name="n460"/>
      <w:bookmarkEnd w:id="310"/>
      <w:r w:rsidRPr="00692242">
        <w:rPr>
          <w:rFonts w:ascii="Times New Roman" w:eastAsia="Times New Roman" w:hAnsi="Times New Roman" w:cs="Times New Roman"/>
          <w:sz w:val="24"/>
          <w:szCs w:val="24"/>
          <w:lang w:eastAsia="uk-UA"/>
        </w:rPr>
        <w:t>квартал, за який формується Розрахунок (цифрове значення від 1 до 4);</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11" w:name="n461"/>
      <w:bookmarkEnd w:id="311"/>
      <w:r w:rsidRPr="00692242">
        <w:rPr>
          <w:rFonts w:ascii="Times New Roman" w:eastAsia="Times New Roman" w:hAnsi="Times New Roman" w:cs="Times New Roman"/>
          <w:sz w:val="24"/>
          <w:szCs w:val="24"/>
          <w:lang w:eastAsia="uk-UA"/>
        </w:rPr>
        <w:t>номер місяця у звітному кварталі (цифрове значення від 1 до 3);</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12" w:name="n462"/>
      <w:bookmarkEnd w:id="312"/>
      <w:r w:rsidRPr="00692242">
        <w:rPr>
          <w:rFonts w:ascii="Times New Roman" w:eastAsia="Times New Roman" w:hAnsi="Times New Roman" w:cs="Times New Roman"/>
          <w:sz w:val="24"/>
          <w:szCs w:val="24"/>
          <w:lang w:eastAsia="uk-UA"/>
        </w:rPr>
        <w:t>рядок 03 - повне найменування платника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13" w:name="n463"/>
      <w:bookmarkEnd w:id="313"/>
      <w:r w:rsidRPr="00692242">
        <w:rPr>
          <w:rFonts w:ascii="Times New Roman" w:eastAsia="Times New Roman" w:hAnsi="Times New Roman" w:cs="Times New Roman"/>
          <w:sz w:val="24"/>
          <w:szCs w:val="24"/>
          <w:lang w:eastAsia="uk-UA"/>
        </w:rPr>
        <w:t>рядок 031 - код за ЄДРПОУ платника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14" w:name="n464"/>
      <w:bookmarkEnd w:id="314"/>
      <w:r w:rsidRPr="00692242">
        <w:rPr>
          <w:rFonts w:ascii="Times New Roman" w:eastAsia="Times New Roman" w:hAnsi="Times New Roman" w:cs="Times New Roman"/>
          <w:sz w:val="24"/>
          <w:szCs w:val="24"/>
          <w:lang w:eastAsia="uk-UA"/>
        </w:rPr>
        <w:t>рядок 032 - код за ЄДРПОУ ліквідованого платника єдиного внеску у разі подання правонаступником Розрахунку з типом «Уточнюючий» щодо осіб, які проходять строкову військову службу у Збройних Силах України, інших утворених відповідно до закону військових формуваннях, Службі безпеки України та в органах і підрозділах цивільного захисту, який ліквідований.</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15" w:name="n465"/>
      <w:bookmarkEnd w:id="315"/>
      <w:r w:rsidRPr="00692242">
        <w:rPr>
          <w:rFonts w:ascii="Times New Roman" w:eastAsia="Times New Roman" w:hAnsi="Times New Roman" w:cs="Times New Roman"/>
          <w:sz w:val="24"/>
          <w:szCs w:val="24"/>
          <w:lang w:eastAsia="uk-UA"/>
        </w:rPr>
        <w:t>Додаток складається із двох частин, а саме загальна частина про нараховані суми єдиного внеску щодо застрахованих осіб та частина, яка містить відомості про застрахованих осіб.</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16" w:name="n466"/>
      <w:bookmarkEnd w:id="316"/>
      <w:r w:rsidRPr="00692242">
        <w:rPr>
          <w:rFonts w:ascii="Times New Roman" w:eastAsia="Times New Roman" w:hAnsi="Times New Roman" w:cs="Times New Roman"/>
          <w:sz w:val="24"/>
          <w:szCs w:val="24"/>
          <w:lang w:eastAsia="uk-UA"/>
        </w:rPr>
        <w:t>У графі «Чисельність осіб, яким нараховане грошове забезпечення у звітному місяці» відображається кількість осіб, які проходять строкову військову службу у Збройних Силах України, інших утворених відповідно до закону військових формуваннях, Службі безпеки України та в органах і підрозділах цивільного захисту, яким за звітний місяць нараховано грошове забезпечення.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17" w:name="n467"/>
      <w:bookmarkEnd w:id="317"/>
      <w:r w:rsidRPr="00692242">
        <w:rPr>
          <w:rFonts w:ascii="Times New Roman" w:eastAsia="Times New Roman" w:hAnsi="Times New Roman" w:cs="Times New Roman"/>
          <w:sz w:val="24"/>
          <w:szCs w:val="24"/>
          <w:lang w:eastAsia="uk-UA"/>
        </w:rPr>
        <w:t>У графі «Нараховано єдиного внеску у звітному місяці» відображається сума нарахованого єдиного внеску за осіб, які проходять строкову військову службу у Збройних Силах України, інших утворених відповідно до закону військових формуваннях, Службі безпеки України та в органах і підрозділах цивільного захисту, яка обчислюється за кожну особу виходячи з розміру мінімального страхового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18" w:name="n468"/>
      <w:bookmarkEnd w:id="318"/>
      <w:r w:rsidRPr="00692242">
        <w:rPr>
          <w:rFonts w:ascii="Times New Roman" w:eastAsia="Times New Roman" w:hAnsi="Times New Roman" w:cs="Times New Roman"/>
          <w:sz w:val="24"/>
          <w:szCs w:val="24"/>
          <w:lang w:eastAsia="uk-UA"/>
        </w:rPr>
        <w:t>У разі коли період, за який розраховуються страхові внески у застрахованої особи менше календарного місяця, внески розраховуються у розмірі, пропорційному календарним дням місяця, за який вони розраховуються.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19" w:name="n469"/>
      <w:bookmarkEnd w:id="319"/>
      <w:r w:rsidRPr="00692242">
        <w:rPr>
          <w:rFonts w:ascii="Times New Roman" w:eastAsia="Times New Roman" w:hAnsi="Times New Roman" w:cs="Times New Roman"/>
          <w:sz w:val="24"/>
          <w:szCs w:val="24"/>
          <w:lang w:eastAsia="uk-UA"/>
        </w:rPr>
        <w:t>У графі «Нараховано єдиного внеску у тому числі за попередні періоди» відображається сума нарахованого єдиного внеску за осіб, які проходять строкову військову службу у Збройних Силах України, інших утворених відповідно до закону військових формуваннях, Службі безпеки України та в органах і підрозділах цивільного захисту, яку згідно з даними бухгалтерського обліку обчислено у звітному місяці за попередні періоди.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20" w:name="n470"/>
      <w:bookmarkEnd w:id="320"/>
      <w:r w:rsidRPr="00692242">
        <w:rPr>
          <w:rFonts w:ascii="Times New Roman" w:eastAsia="Times New Roman" w:hAnsi="Times New Roman" w:cs="Times New Roman"/>
          <w:sz w:val="24"/>
          <w:szCs w:val="24"/>
          <w:lang w:eastAsia="uk-UA"/>
        </w:rPr>
        <w:lastRenderedPageBreak/>
        <w:t>У графі «Нараховано єдиного внеску з початку року» відображається сума нарахованого єдиного внеску за попередні звітні місяці поточного року та нарахованого єдиного внеску у звітному місяці.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21" w:name="n471"/>
      <w:bookmarkEnd w:id="321"/>
      <w:r w:rsidRPr="00692242">
        <w:rPr>
          <w:rFonts w:ascii="Times New Roman" w:eastAsia="Times New Roman" w:hAnsi="Times New Roman" w:cs="Times New Roman"/>
          <w:sz w:val="24"/>
          <w:szCs w:val="24"/>
          <w:lang w:eastAsia="uk-UA"/>
        </w:rPr>
        <w:t>У Д3 на останній сторінці проставляється дата подання цього додатка платником єдиного внеску, підписи посадових осіб платника єдиного внеску, дані про підписантів та печатка (за наявності).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22" w:name="n472"/>
      <w:bookmarkEnd w:id="322"/>
      <w:r w:rsidRPr="00692242">
        <w:rPr>
          <w:rFonts w:ascii="Times New Roman" w:eastAsia="Times New Roman" w:hAnsi="Times New Roman" w:cs="Times New Roman"/>
          <w:sz w:val="24"/>
          <w:szCs w:val="24"/>
          <w:lang w:eastAsia="uk-UA"/>
        </w:rPr>
        <w:t>4. Додаток 4 до Розрахунку «Відомості про суми нарахованого доходу, утриманого та сплаченого податку на доходи фізичних осіб та військового збору» (далі - 4ДФ):</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23" w:name="n473"/>
      <w:bookmarkEnd w:id="323"/>
      <w:r w:rsidRPr="00692242">
        <w:rPr>
          <w:rFonts w:ascii="Times New Roman" w:eastAsia="Times New Roman" w:hAnsi="Times New Roman" w:cs="Times New Roman"/>
          <w:sz w:val="24"/>
          <w:szCs w:val="24"/>
          <w:lang w:eastAsia="uk-UA"/>
        </w:rPr>
        <w:t>1) реквізити 4ДФ, що заповнюються: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24" w:name="n474"/>
      <w:bookmarkEnd w:id="324"/>
      <w:r w:rsidRPr="00692242">
        <w:rPr>
          <w:rFonts w:ascii="Times New Roman" w:eastAsia="Times New Roman" w:hAnsi="Times New Roman" w:cs="Times New Roman"/>
          <w:sz w:val="24"/>
          <w:szCs w:val="24"/>
          <w:lang w:eastAsia="uk-UA"/>
        </w:rPr>
        <w:t>рядок 1 - відмічається відповідна клітинка «Звітний», «Звітний новий» чи «Уточнюючий» залежно від того, який Розрахунок подається;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25" w:name="n475"/>
      <w:bookmarkEnd w:id="325"/>
      <w:r w:rsidRPr="00692242">
        <w:rPr>
          <w:rFonts w:ascii="Times New Roman" w:eastAsia="Times New Roman" w:hAnsi="Times New Roman" w:cs="Times New Roman"/>
          <w:sz w:val="24"/>
          <w:szCs w:val="24"/>
          <w:lang w:eastAsia="uk-UA"/>
        </w:rPr>
        <w:t>у рядку 2 навпроти напису «Звітний (податковий) період» відображаються рік та порядковий номер звітного кварталу арабськими цифрами від 1 до 4;</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26" w:name="n476"/>
      <w:bookmarkEnd w:id="326"/>
      <w:r w:rsidRPr="00692242">
        <w:rPr>
          <w:rFonts w:ascii="Times New Roman" w:eastAsia="Times New Roman" w:hAnsi="Times New Roman" w:cs="Times New Roman"/>
          <w:sz w:val="24"/>
          <w:szCs w:val="24"/>
          <w:lang w:eastAsia="uk-UA"/>
        </w:rPr>
        <w:t>номер місяця у кварталі арабськими цифрами від 1 до 3;</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27" w:name="n477"/>
      <w:bookmarkEnd w:id="327"/>
      <w:r w:rsidRPr="00692242">
        <w:rPr>
          <w:rFonts w:ascii="Times New Roman" w:eastAsia="Times New Roman" w:hAnsi="Times New Roman" w:cs="Times New Roman"/>
          <w:sz w:val="24"/>
          <w:szCs w:val="24"/>
          <w:lang w:eastAsia="uk-UA"/>
        </w:rPr>
        <w:t>номер Розрахунку, до якого додається 4ДФ (відповідає номеру, вказаному у заголовній частині Розрахунку);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28" w:name="n478"/>
      <w:bookmarkEnd w:id="328"/>
      <w:r w:rsidRPr="00692242">
        <w:rPr>
          <w:rFonts w:ascii="Times New Roman" w:eastAsia="Times New Roman" w:hAnsi="Times New Roman" w:cs="Times New Roman"/>
          <w:sz w:val="24"/>
          <w:szCs w:val="24"/>
          <w:lang w:eastAsia="uk-UA"/>
        </w:rPr>
        <w:t>номер додатка такого виду в Розрахунку;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29" w:name="n479"/>
      <w:bookmarkEnd w:id="329"/>
      <w:r w:rsidRPr="00692242">
        <w:rPr>
          <w:rFonts w:ascii="Times New Roman" w:eastAsia="Times New Roman" w:hAnsi="Times New Roman" w:cs="Times New Roman"/>
          <w:sz w:val="24"/>
          <w:szCs w:val="24"/>
          <w:lang w:eastAsia="uk-UA"/>
        </w:rPr>
        <w:t xml:space="preserve">у рядку 3 зазначаються найменування юридичної особи або прізвище, ім’я та по батькові (за наявності) </w:t>
      </w:r>
      <w:proofErr w:type="spellStart"/>
      <w:r w:rsidRPr="00692242">
        <w:rPr>
          <w:rFonts w:ascii="Times New Roman" w:eastAsia="Times New Roman" w:hAnsi="Times New Roman" w:cs="Times New Roman"/>
          <w:sz w:val="24"/>
          <w:szCs w:val="24"/>
          <w:lang w:eastAsia="uk-UA"/>
        </w:rPr>
        <w:t>самозайнятої</w:t>
      </w:r>
      <w:proofErr w:type="spellEnd"/>
      <w:r w:rsidRPr="00692242">
        <w:rPr>
          <w:rFonts w:ascii="Times New Roman" w:eastAsia="Times New Roman" w:hAnsi="Times New Roman" w:cs="Times New Roman"/>
          <w:sz w:val="24"/>
          <w:szCs w:val="24"/>
          <w:lang w:eastAsia="uk-UA"/>
        </w:rPr>
        <w:t xml:space="preserve"> фізичної особи, що подає Розрахунок;</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30" w:name="n480"/>
      <w:bookmarkEnd w:id="330"/>
      <w:r w:rsidRPr="00692242">
        <w:rPr>
          <w:rFonts w:ascii="Times New Roman" w:eastAsia="Times New Roman" w:hAnsi="Times New Roman" w:cs="Times New Roman"/>
          <w:sz w:val="24"/>
          <w:szCs w:val="24"/>
          <w:lang w:eastAsia="uk-UA"/>
        </w:rPr>
        <w:t>у рядку 031 зазначаються податковий номер юридичної особи - податкового агента, реєстраційний номер облікової картки платника податків або серія (за наявності) та номер паспорта фізичної особи - податкового агента, яка подає Розрахунок. 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31" w:name="n481"/>
      <w:bookmarkEnd w:id="331"/>
      <w:r w:rsidRPr="00692242">
        <w:rPr>
          <w:rFonts w:ascii="Times New Roman" w:eastAsia="Times New Roman" w:hAnsi="Times New Roman" w:cs="Times New Roman"/>
          <w:sz w:val="24"/>
          <w:szCs w:val="24"/>
          <w:lang w:eastAsia="uk-UA"/>
        </w:rPr>
        <w:t>у рядку 032 - зазначаються дані про відокремлений підрозділ юридичної особи (повне найменування відокремленого підрозділу та код за Кодифікатором за місцезнаходженням підрозділу, стосовно якого юридичною особою подається Розрахунок);</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32" w:name="n482"/>
      <w:bookmarkEnd w:id="332"/>
      <w:r w:rsidRPr="00692242">
        <w:rPr>
          <w:rFonts w:ascii="Times New Roman" w:eastAsia="Times New Roman" w:hAnsi="Times New Roman" w:cs="Times New Roman"/>
          <w:sz w:val="24"/>
          <w:szCs w:val="24"/>
          <w:lang w:eastAsia="uk-UA"/>
        </w:rPr>
        <w:t>у рядку 4 навпроти напису «Працювало за трудовими договорами» проставляється кількість працівників, що працюють за трудовими договорами (контрактами) у звітному періоді, по яких здійснюється нараховування доходу за ознакою 101;</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33" w:name="n483"/>
      <w:bookmarkEnd w:id="333"/>
      <w:r w:rsidRPr="00692242">
        <w:rPr>
          <w:rFonts w:ascii="Times New Roman" w:eastAsia="Times New Roman" w:hAnsi="Times New Roman" w:cs="Times New Roman"/>
          <w:sz w:val="24"/>
          <w:szCs w:val="24"/>
          <w:lang w:eastAsia="uk-UA"/>
        </w:rPr>
        <w:t>у рядку 5 навпроти напису «Працювало за цивільно-правовими договорами» проставляється кількість працівників, які працюють за цивільно-правовими договорами у звітному періоді, по яких здійснюється нараховування доходу за ознакою 102;</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34" w:name="n484"/>
      <w:bookmarkEnd w:id="334"/>
      <w:r w:rsidRPr="00692242">
        <w:rPr>
          <w:rFonts w:ascii="Times New Roman" w:eastAsia="Times New Roman" w:hAnsi="Times New Roman" w:cs="Times New Roman"/>
          <w:sz w:val="24"/>
          <w:szCs w:val="24"/>
          <w:lang w:eastAsia="uk-UA"/>
        </w:rPr>
        <w:t>2) відображення відомостей у розділі I «Персоніфіковані дані про суми нарахованого (виплаченого) на користь фізичних осіб доходу та нарахованих (перерахованих) до бюджету податку на доходи фізичних осіб та військового збору» 4ДФ (далі - розділ I):</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35" w:name="n485"/>
      <w:bookmarkEnd w:id="335"/>
      <w:r w:rsidRPr="00692242">
        <w:rPr>
          <w:rFonts w:ascii="Times New Roman" w:eastAsia="Times New Roman" w:hAnsi="Times New Roman" w:cs="Times New Roman"/>
          <w:sz w:val="24"/>
          <w:szCs w:val="24"/>
          <w:lang w:eastAsia="uk-UA"/>
        </w:rPr>
        <w:t>у рядку 06 розділу I зазначається: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36" w:name="n486"/>
      <w:bookmarkEnd w:id="336"/>
      <w:r w:rsidRPr="00692242">
        <w:rPr>
          <w:rFonts w:ascii="Times New Roman" w:eastAsia="Times New Roman" w:hAnsi="Times New Roman" w:cs="Times New Roman"/>
          <w:sz w:val="24"/>
          <w:szCs w:val="24"/>
          <w:lang w:eastAsia="uk-UA"/>
        </w:rPr>
        <w:t>у графі 1 «№ з/п» відображається порядковий номер кожного рядка, що заповнюється;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37" w:name="n487"/>
      <w:bookmarkEnd w:id="337"/>
      <w:r w:rsidRPr="00692242">
        <w:rPr>
          <w:rFonts w:ascii="Times New Roman" w:eastAsia="Times New Roman" w:hAnsi="Times New Roman" w:cs="Times New Roman"/>
          <w:sz w:val="24"/>
          <w:szCs w:val="24"/>
          <w:lang w:eastAsia="uk-UA"/>
        </w:rPr>
        <w:t>у графі 2 «Реєстраційний номер облікової картки платника податків або серія (за наявності) та номер паспорта2» відображається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про яку надається інформація в 4ДФ;</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38" w:name="n488"/>
      <w:bookmarkEnd w:id="338"/>
      <w:r w:rsidRPr="00692242">
        <w:rPr>
          <w:rFonts w:ascii="Times New Roman" w:eastAsia="Times New Roman" w:hAnsi="Times New Roman" w:cs="Times New Roman"/>
          <w:sz w:val="24"/>
          <w:szCs w:val="24"/>
          <w:lang w:eastAsia="uk-UA"/>
        </w:rPr>
        <w:t>у графі 3а «Сума нарахованого доходу» відображається (за звітний період місяць) дохід, який нарахований фізичній особі відповідно до ознаки доходу, наведеній у розділі 1 «Довідник ознак доходів фізичних осіб» (</w:t>
      </w:r>
      <w:hyperlink r:id="rId47" w:anchor="n658" w:history="1">
        <w:r w:rsidRPr="00692242">
          <w:rPr>
            <w:rFonts w:ascii="Times New Roman" w:eastAsia="Times New Roman" w:hAnsi="Times New Roman" w:cs="Times New Roman"/>
            <w:color w:val="0000FF"/>
            <w:sz w:val="24"/>
            <w:szCs w:val="24"/>
            <w:u w:val="single"/>
            <w:lang w:eastAsia="uk-UA"/>
          </w:rPr>
          <w:t>додаток 2</w:t>
        </w:r>
      </w:hyperlink>
      <w:r w:rsidRPr="00692242">
        <w:rPr>
          <w:rFonts w:ascii="Times New Roman" w:eastAsia="Times New Roman" w:hAnsi="Times New Roman" w:cs="Times New Roman"/>
          <w:sz w:val="24"/>
          <w:szCs w:val="24"/>
          <w:lang w:eastAsia="uk-UA"/>
        </w:rPr>
        <w:t xml:space="preserve"> до Порядку).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39" w:name="n489"/>
      <w:bookmarkEnd w:id="339"/>
      <w:r w:rsidRPr="00692242">
        <w:rPr>
          <w:rFonts w:ascii="Times New Roman" w:eastAsia="Times New Roman" w:hAnsi="Times New Roman" w:cs="Times New Roman"/>
          <w:sz w:val="24"/>
          <w:szCs w:val="24"/>
          <w:lang w:eastAsia="uk-UA"/>
        </w:rPr>
        <w:t>У разі нарахування доходу його відображення у графі 3а є обов’язковим незалежно від того, виплачені такі доходи чи ні.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40" w:name="n490"/>
      <w:bookmarkEnd w:id="340"/>
      <w:r w:rsidRPr="00692242">
        <w:rPr>
          <w:rFonts w:ascii="Times New Roman" w:eastAsia="Times New Roman" w:hAnsi="Times New Roman" w:cs="Times New Roman"/>
          <w:sz w:val="24"/>
          <w:szCs w:val="24"/>
          <w:lang w:eastAsia="uk-UA"/>
        </w:rPr>
        <w:t xml:space="preserve">Нарахований дохід відображається повністю, без вирахування податку на доходи фізичних осіб, страхових внесків до Накопичувального фонду, у випадках, передбачених законом,- обов’язкових страхових внесків до недержавного пенсійного фонду, які відповідно до закону </w:t>
      </w:r>
      <w:r w:rsidRPr="00692242">
        <w:rPr>
          <w:rFonts w:ascii="Times New Roman" w:eastAsia="Times New Roman" w:hAnsi="Times New Roman" w:cs="Times New Roman"/>
          <w:sz w:val="24"/>
          <w:szCs w:val="24"/>
          <w:lang w:eastAsia="uk-UA"/>
        </w:rPr>
        <w:lastRenderedPageBreak/>
        <w:t>сплачуються за рахунок заробітної плати працівника, суми податкової соціальної пільги за її наявності та військового збору (у періоді його справляння);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41" w:name="n491"/>
      <w:bookmarkEnd w:id="341"/>
      <w:r w:rsidRPr="00692242">
        <w:rPr>
          <w:rFonts w:ascii="Times New Roman" w:eastAsia="Times New Roman" w:hAnsi="Times New Roman" w:cs="Times New Roman"/>
          <w:sz w:val="24"/>
          <w:szCs w:val="24"/>
          <w:lang w:eastAsia="uk-UA"/>
        </w:rPr>
        <w:t>у графі 3 «Сума виплаченого доходу» відображається сума фактично виплаченого доходу платнику податку податковим агентом.</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42" w:name="n492"/>
      <w:bookmarkEnd w:id="342"/>
      <w:r w:rsidRPr="00692242">
        <w:rPr>
          <w:rFonts w:ascii="Times New Roman" w:eastAsia="Times New Roman" w:hAnsi="Times New Roman" w:cs="Times New Roman"/>
          <w:sz w:val="24"/>
          <w:szCs w:val="24"/>
          <w:lang w:eastAsia="uk-UA"/>
        </w:rPr>
        <w:t>Заробітна плата, що виплачується у встановлені терміни в наступному місяці, має бути відображена в 4ДФ за той період, у який входить попередній місяць, за який заробітну плату було нараховано. Наприклад, у 4ДФ за січень відображається заробітна плата, яка нарахована у січні та виплачена в лютому, за лютий (нарахована у лютому та виплачена в березні), за березень (нарахована в березні та виплачена у квітні);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43" w:name="n493"/>
      <w:bookmarkEnd w:id="343"/>
      <w:r w:rsidRPr="00692242">
        <w:rPr>
          <w:rFonts w:ascii="Times New Roman" w:eastAsia="Times New Roman" w:hAnsi="Times New Roman" w:cs="Times New Roman"/>
          <w:sz w:val="24"/>
          <w:szCs w:val="24"/>
          <w:lang w:eastAsia="uk-UA"/>
        </w:rPr>
        <w:t>у графі 4а «Сума нарахованого податку» відображається сума податку, нарахованого та утриманого з доходу, нарахованого платнику податку згідно із законодавством за звітний період;</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44" w:name="n494"/>
      <w:bookmarkEnd w:id="344"/>
      <w:r w:rsidRPr="00692242">
        <w:rPr>
          <w:rFonts w:ascii="Times New Roman" w:eastAsia="Times New Roman" w:hAnsi="Times New Roman" w:cs="Times New Roman"/>
          <w:sz w:val="24"/>
          <w:szCs w:val="24"/>
          <w:lang w:eastAsia="uk-UA"/>
        </w:rPr>
        <w:t>у графі 4 «Сума перерахованого податку» відображається фактична сума перерахованого податку до бюджету у звітному періоді;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45" w:name="n495"/>
      <w:bookmarkEnd w:id="345"/>
      <w:r w:rsidRPr="00692242">
        <w:rPr>
          <w:rFonts w:ascii="Times New Roman" w:eastAsia="Times New Roman" w:hAnsi="Times New Roman" w:cs="Times New Roman"/>
          <w:sz w:val="24"/>
          <w:szCs w:val="24"/>
          <w:lang w:eastAsia="uk-UA"/>
        </w:rPr>
        <w:t>у графі 5а «Сума нарахованого військового збору» відображається сума збору, нарахованого та утриманого з доходу, нарахованого платнику податку згідно із законодавством;</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46" w:name="n496"/>
      <w:bookmarkEnd w:id="346"/>
      <w:r w:rsidRPr="00692242">
        <w:rPr>
          <w:rFonts w:ascii="Times New Roman" w:eastAsia="Times New Roman" w:hAnsi="Times New Roman" w:cs="Times New Roman"/>
          <w:sz w:val="24"/>
          <w:szCs w:val="24"/>
          <w:lang w:eastAsia="uk-UA"/>
        </w:rPr>
        <w:t>у графі 5 «Сума перерахованого військового збору» відображається фактична сума перерахованого збору до бюджету.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47" w:name="n497"/>
      <w:bookmarkEnd w:id="347"/>
      <w:r w:rsidRPr="00692242">
        <w:rPr>
          <w:rFonts w:ascii="Times New Roman" w:eastAsia="Times New Roman" w:hAnsi="Times New Roman" w:cs="Times New Roman"/>
          <w:sz w:val="24"/>
          <w:szCs w:val="24"/>
          <w:lang w:eastAsia="uk-UA"/>
        </w:rPr>
        <w:t>Сума нарахованого доходу у графі 3а, сума виплаченого доходу у графі 3, сума нарахованого податку на доходи фізичних осіб у графі 4а, сума перерахованого до бюджету податку на доходи фізичних осіб у графі 4, сума нарахованого військового збору у графі 5а, сума перерахованого військового збору у графі 5 відображаються у грошовій формі, вираженій у національній валюті (у гривнях з копійками);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48" w:name="n498"/>
      <w:bookmarkEnd w:id="348"/>
      <w:r w:rsidRPr="00692242">
        <w:rPr>
          <w:rFonts w:ascii="Times New Roman" w:eastAsia="Times New Roman" w:hAnsi="Times New Roman" w:cs="Times New Roman"/>
          <w:sz w:val="24"/>
          <w:szCs w:val="24"/>
          <w:lang w:eastAsia="uk-UA"/>
        </w:rPr>
        <w:t xml:space="preserve">у графі 6 «Ознака доходу» зазначається ознака доходу, наведена у розділі 1 «Довідник ознак доходів фізичних осіб» </w:t>
      </w:r>
      <w:hyperlink r:id="rId48" w:anchor="n658" w:history="1">
        <w:r w:rsidRPr="00692242">
          <w:rPr>
            <w:rFonts w:ascii="Times New Roman" w:eastAsia="Times New Roman" w:hAnsi="Times New Roman" w:cs="Times New Roman"/>
            <w:color w:val="0000FF"/>
            <w:sz w:val="24"/>
            <w:szCs w:val="24"/>
            <w:u w:val="single"/>
            <w:lang w:eastAsia="uk-UA"/>
          </w:rPr>
          <w:t>додатку 2</w:t>
        </w:r>
      </w:hyperlink>
      <w:r w:rsidRPr="00692242">
        <w:rPr>
          <w:rFonts w:ascii="Times New Roman" w:eastAsia="Times New Roman" w:hAnsi="Times New Roman" w:cs="Times New Roman"/>
          <w:sz w:val="24"/>
          <w:szCs w:val="24"/>
          <w:lang w:eastAsia="uk-UA"/>
        </w:rPr>
        <w:t xml:space="preserve"> до Порядку. Ознака доходу визначається до нарахованого доходу. Якщо доходи виплачуються у звітному місяці (кварталі) не в повному обсязі і їх остаточна виплата буде здійснюватися у наступних місяцях (кварталах), ознака доходу в разі виплати повинна вказуватися відповідно до нарахованого у попередньому місяці (кварталі) доходу.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49" w:name="n499"/>
      <w:bookmarkEnd w:id="349"/>
      <w:r w:rsidRPr="00692242">
        <w:rPr>
          <w:rFonts w:ascii="Times New Roman" w:eastAsia="Times New Roman" w:hAnsi="Times New Roman" w:cs="Times New Roman"/>
          <w:sz w:val="24"/>
          <w:szCs w:val="24"/>
          <w:lang w:eastAsia="uk-UA"/>
        </w:rPr>
        <w:t>Щодо кожної фізичної особи потрібно заповнювати стільки рядків, скільки ознак доходів вона має. Про кожну ознаку доходу фізичної особи потрібно заповнювати лише один рядок з обов’язковим заповненням графи 2 «Реєстраційний номер облікової картки платника податків або серія (за наявності) та номер паспорта2», крім граф 7, 8 та 9 4 ДФ, які заповнюються одноразово;</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50" w:name="n500"/>
      <w:bookmarkEnd w:id="350"/>
      <w:r w:rsidRPr="00692242">
        <w:rPr>
          <w:rFonts w:ascii="Times New Roman" w:eastAsia="Times New Roman" w:hAnsi="Times New Roman" w:cs="Times New Roman"/>
          <w:sz w:val="24"/>
          <w:szCs w:val="24"/>
          <w:lang w:eastAsia="uk-UA"/>
        </w:rPr>
        <w:t>у графі 7 «Дата прийняття на роботу» проставляється дата (число, порядковий номер місяця, рік) прийняття фізичної особи на роботу, наприклад, якщо дата прийняття - 12 березня 2020 року, то у графі 7 потрібно вказати «12.03.2020».</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51" w:name="n501"/>
      <w:bookmarkEnd w:id="351"/>
      <w:r w:rsidRPr="00692242">
        <w:rPr>
          <w:rFonts w:ascii="Times New Roman" w:eastAsia="Times New Roman" w:hAnsi="Times New Roman" w:cs="Times New Roman"/>
          <w:sz w:val="24"/>
          <w:szCs w:val="24"/>
          <w:lang w:eastAsia="uk-UA"/>
        </w:rPr>
        <w:t>Графа 7 заповнюється лише на тих фізичних осіб, які приймались на роботу у звітному періоді;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52" w:name="n502"/>
      <w:bookmarkEnd w:id="352"/>
      <w:r w:rsidRPr="00692242">
        <w:rPr>
          <w:rFonts w:ascii="Times New Roman" w:eastAsia="Times New Roman" w:hAnsi="Times New Roman" w:cs="Times New Roman"/>
          <w:sz w:val="24"/>
          <w:szCs w:val="24"/>
          <w:lang w:eastAsia="uk-UA"/>
        </w:rPr>
        <w:t xml:space="preserve">у графі 8 «Дата звільнення з роботи» проставляється дата звільнення фізичної особи з роботи за зразком, наведеним в абзаці вісімнадцятому </w:t>
      </w:r>
      <w:hyperlink r:id="rId49" w:anchor="n484" w:history="1">
        <w:r w:rsidRPr="00692242">
          <w:rPr>
            <w:rFonts w:ascii="Times New Roman" w:eastAsia="Times New Roman" w:hAnsi="Times New Roman" w:cs="Times New Roman"/>
            <w:color w:val="0000FF"/>
            <w:sz w:val="24"/>
            <w:szCs w:val="24"/>
            <w:u w:val="single"/>
            <w:lang w:eastAsia="uk-UA"/>
          </w:rPr>
          <w:t>підпункту 2</w:t>
        </w:r>
      </w:hyperlink>
      <w:r w:rsidRPr="00692242">
        <w:rPr>
          <w:rFonts w:ascii="Times New Roman" w:eastAsia="Times New Roman" w:hAnsi="Times New Roman" w:cs="Times New Roman"/>
          <w:sz w:val="24"/>
          <w:szCs w:val="24"/>
          <w:lang w:eastAsia="uk-UA"/>
        </w:rPr>
        <w:t xml:space="preserve"> пункту 4 цього розділу.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53" w:name="n503"/>
      <w:bookmarkEnd w:id="353"/>
      <w:r w:rsidRPr="00692242">
        <w:rPr>
          <w:rFonts w:ascii="Times New Roman" w:eastAsia="Times New Roman" w:hAnsi="Times New Roman" w:cs="Times New Roman"/>
          <w:sz w:val="24"/>
          <w:szCs w:val="24"/>
          <w:lang w:eastAsia="uk-UA"/>
        </w:rPr>
        <w:t>Графа 8 заповнюється лише на тих фізичних осіб, які були звільнені у звітному періоді за місцем роботи, на якому вони отримували дохід у вигляді заробітної плати, або звільнені до початку звітного періоду, але отримували доходи у звітному періоді.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54" w:name="n504"/>
      <w:bookmarkEnd w:id="354"/>
      <w:r w:rsidRPr="00692242">
        <w:rPr>
          <w:rFonts w:ascii="Times New Roman" w:eastAsia="Times New Roman" w:hAnsi="Times New Roman" w:cs="Times New Roman"/>
          <w:sz w:val="24"/>
          <w:szCs w:val="24"/>
          <w:lang w:eastAsia="uk-UA"/>
        </w:rPr>
        <w:t>Для тих фізичних осіб, які не змінювали місця роботи у звітному періоді, графи 7, 8 не заповнюються.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55" w:name="n505"/>
      <w:bookmarkEnd w:id="355"/>
      <w:r w:rsidRPr="00692242">
        <w:rPr>
          <w:rFonts w:ascii="Times New Roman" w:eastAsia="Times New Roman" w:hAnsi="Times New Roman" w:cs="Times New Roman"/>
          <w:sz w:val="24"/>
          <w:szCs w:val="24"/>
          <w:lang w:eastAsia="uk-UA"/>
        </w:rPr>
        <w:t>У разі неодноразового прийняття фізичної особи на роботу і її звільнення з роботи у звітному місяці про таку особу потрібно заповнювати стільки рядків, скільки разів інформація про зміну місця роботи особи зустрічається у звітному місяці;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56" w:name="n506"/>
      <w:bookmarkEnd w:id="356"/>
      <w:r w:rsidRPr="00692242">
        <w:rPr>
          <w:rFonts w:ascii="Times New Roman" w:eastAsia="Times New Roman" w:hAnsi="Times New Roman" w:cs="Times New Roman"/>
          <w:sz w:val="24"/>
          <w:szCs w:val="24"/>
          <w:lang w:eastAsia="uk-UA"/>
        </w:rPr>
        <w:t xml:space="preserve">у графі 9 «Ознака податкової соціальної пільги» відображається ознака податкової соціальної пільги наведена у розділі 2 «Довідник ознак податкових соціальних пільг» </w:t>
      </w:r>
      <w:hyperlink r:id="rId50" w:anchor="n658" w:history="1">
        <w:r w:rsidRPr="00692242">
          <w:rPr>
            <w:rFonts w:ascii="Times New Roman" w:eastAsia="Times New Roman" w:hAnsi="Times New Roman" w:cs="Times New Roman"/>
            <w:color w:val="0000FF"/>
            <w:sz w:val="24"/>
            <w:szCs w:val="24"/>
            <w:u w:val="single"/>
            <w:lang w:eastAsia="uk-UA"/>
          </w:rPr>
          <w:t>додатку 2</w:t>
        </w:r>
      </w:hyperlink>
      <w:r w:rsidRPr="00692242">
        <w:rPr>
          <w:rFonts w:ascii="Times New Roman" w:eastAsia="Times New Roman" w:hAnsi="Times New Roman" w:cs="Times New Roman"/>
          <w:sz w:val="24"/>
          <w:szCs w:val="24"/>
          <w:lang w:eastAsia="uk-UA"/>
        </w:rPr>
        <w:t xml:space="preserve"> до Порядку.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57" w:name="n507"/>
      <w:bookmarkEnd w:id="357"/>
      <w:r w:rsidRPr="00692242">
        <w:rPr>
          <w:rFonts w:ascii="Times New Roman" w:eastAsia="Times New Roman" w:hAnsi="Times New Roman" w:cs="Times New Roman"/>
          <w:sz w:val="24"/>
          <w:szCs w:val="24"/>
          <w:lang w:eastAsia="uk-UA"/>
        </w:rPr>
        <w:t xml:space="preserve">Графа 9 заповнюється лише для фізичних осіб, які мали пільги щодо податку у звітному періоді згідно із законодавством за місцем отримання основного доходу. За відсутності у </w:t>
      </w:r>
      <w:r w:rsidRPr="00692242">
        <w:rPr>
          <w:rFonts w:ascii="Times New Roman" w:eastAsia="Times New Roman" w:hAnsi="Times New Roman" w:cs="Times New Roman"/>
          <w:sz w:val="24"/>
          <w:szCs w:val="24"/>
          <w:lang w:eastAsia="uk-UA"/>
        </w:rPr>
        <w:lastRenderedPageBreak/>
        <w:t>фізичної особи пільг у звітному періоді у графі 8 проставляється прочерк. Під час заповнення графи 9 слід враховувати ту ознаку пільги, яка відповідає нарахованому доходу. У разі наявності у фізичної особи протягом кварталу кількох ознак пільг проставляється ознака, яка була застосована у відповідному звітному місяці;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58" w:name="n508"/>
      <w:bookmarkEnd w:id="358"/>
      <w:r w:rsidRPr="00692242">
        <w:rPr>
          <w:rFonts w:ascii="Times New Roman" w:eastAsia="Times New Roman" w:hAnsi="Times New Roman" w:cs="Times New Roman"/>
          <w:sz w:val="24"/>
          <w:szCs w:val="24"/>
          <w:lang w:eastAsia="uk-UA"/>
        </w:rPr>
        <w:t>у графі 10 «Ознака (0, 1)» відображається ознака «0», якщо рядок потрібно ввести, чи ознака «1», якщо рядок потрібно виключити. Графа 10 заповнюється лише для «Звітного нового» та «Уточнюючого» Розрахунків.</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59" w:name="n509"/>
      <w:bookmarkEnd w:id="359"/>
      <w:r w:rsidRPr="00692242">
        <w:rPr>
          <w:rFonts w:ascii="Times New Roman" w:eastAsia="Times New Roman" w:hAnsi="Times New Roman" w:cs="Times New Roman"/>
          <w:sz w:val="24"/>
          <w:szCs w:val="24"/>
          <w:lang w:eastAsia="uk-UA"/>
        </w:rPr>
        <w:t>В останньому рядку розділу I вказуються загальні суми нарахованого доходу за графою 3а, виплаченого доходу - за графою 3, нарахованого податку - за графою 4а, перерахованого податку - за графою 4, сума нарахованого військового збору - за графою 5а, сума перерахованого військового збору - за графою 5;</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60" w:name="n510"/>
      <w:bookmarkEnd w:id="360"/>
      <w:r w:rsidRPr="00692242">
        <w:rPr>
          <w:rFonts w:ascii="Times New Roman" w:eastAsia="Times New Roman" w:hAnsi="Times New Roman" w:cs="Times New Roman"/>
          <w:sz w:val="24"/>
          <w:szCs w:val="24"/>
          <w:lang w:eastAsia="uk-UA"/>
        </w:rPr>
        <w:t>3) рядок 07 відображення відомостей у розділі II «Оподаткування процентів, виграшів (призів) у лотерею» (далі - розділ II):</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61" w:name="n511"/>
      <w:bookmarkEnd w:id="361"/>
      <w:r w:rsidRPr="00692242">
        <w:rPr>
          <w:rFonts w:ascii="Times New Roman" w:eastAsia="Times New Roman" w:hAnsi="Times New Roman" w:cs="Times New Roman"/>
          <w:sz w:val="24"/>
          <w:szCs w:val="24"/>
          <w:lang w:eastAsia="uk-UA"/>
        </w:rPr>
        <w:t>у рядку «Оподаткування процентів» загальна сума доходу, нарахованого у вигляді процентів, загальна сума нарахованого податку на доходи фізичних осіб та загальна сума перерахованого до бюджету податку на доходи фізичних осіб відображаються у грошовій формі, вираженій у національній валюті (у гривнях з копійками). Відомості про фізичну особу - платника податку, якій нараховані доходи у вигляді процентів, не зазначаються;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62" w:name="n512"/>
      <w:bookmarkEnd w:id="362"/>
      <w:r w:rsidRPr="00692242">
        <w:rPr>
          <w:rFonts w:ascii="Times New Roman" w:eastAsia="Times New Roman" w:hAnsi="Times New Roman" w:cs="Times New Roman"/>
          <w:sz w:val="24"/>
          <w:szCs w:val="24"/>
          <w:lang w:eastAsia="uk-UA"/>
        </w:rPr>
        <w:t>у рядку «Оподаткування виграшів (призів) у лотерею» загальна сума нарахованого доходу у вигляді виграшів (призів) у лотерею, загальна сума виплаченого доходу у вигляді виграшів (призів) у лотерею, загальна сума нарахованого податку на доходи фізичних осіб та загальна сума перерахованого до бюджету податку на доходи фізичних осіб відображаються у грошовій формі, вираженій у національній валюті (у гривнях з копійками). Відомості про фізичну особу - платника податку, якій нараховані доходи у вигляді виграшів (призів) у лотерею, не зазначаються;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63" w:name="n684"/>
      <w:bookmarkEnd w:id="363"/>
      <w:r w:rsidRPr="00692242">
        <w:rPr>
          <w:rFonts w:ascii="Times New Roman" w:eastAsia="Times New Roman" w:hAnsi="Times New Roman" w:cs="Times New Roman"/>
          <w:sz w:val="24"/>
          <w:szCs w:val="24"/>
          <w:lang w:eastAsia="uk-UA"/>
        </w:rPr>
        <w:t>4) рядок 08 відображення відомостей у розділі III «Розгорнута інформація про бюджетні гранти» (далі - розділ III):</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64" w:name="n685"/>
      <w:bookmarkEnd w:id="364"/>
      <w:r w:rsidRPr="00692242">
        <w:rPr>
          <w:rFonts w:ascii="Times New Roman" w:eastAsia="Times New Roman" w:hAnsi="Times New Roman" w:cs="Times New Roman"/>
          <w:sz w:val="24"/>
          <w:szCs w:val="24"/>
          <w:lang w:eastAsia="uk-UA"/>
        </w:rPr>
        <w:t>відображається інформація стосовно осіб, по яких у розділі І наявні відомості з ознакою доходу «Дохід у вигляді бюджетного гранту» (201), «Дохід у вигляді бюджетного гранту, використаний за нецільовим призначенням» (202), «Дохід у вигляді бюджетного гранту, що повертається платником податку» (203);</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65" w:name="n686"/>
      <w:bookmarkEnd w:id="365"/>
      <w:r w:rsidRPr="00692242">
        <w:rPr>
          <w:rFonts w:ascii="Times New Roman" w:eastAsia="Times New Roman" w:hAnsi="Times New Roman" w:cs="Times New Roman"/>
          <w:sz w:val="24"/>
          <w:szCs w:val="24"/>
          <w:lang w:eastAsia="uk-UA"/>
        </w:rPr>
        <w:t>у графі 1 «№ з/п» відображається порядковий номер кожного рядка, що заповнюється;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66" w:name="n687"/>
      <w:bookmarkEnd w:id="366"/>
      <w:r w:rsidRPr="00692242">
        <w:rPr>
          <w:rFonts w:ascii="Times New Roman" w:eastAsia="Times New Roman" w:hAnsi="Times New Roman" w:cs="Times New Roman"/>
          <w:sz w:val="24"/>
          <w:szCs w:val="24"/>
          <w:lang w:eastAsia="uk-UA"/>
        </w:rPr>
        <w:t>у графі 2 «Реєстраційний номер облікової картки платника податків або серія (за наявності) та номер паспорта 2» відображається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яким одержано бюджетний грант, і про якого надається інформація в 4 ДФ;</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67" w:name="n688"/>
      <w:bookmarkEnd w:id="367"/>
      <w:r w:rsidRPr="00692242">
        <w:rPr>
          <w:rFonts w:ascii="Times New Roman" w:eastAsia="Times New Roman" w:hAnsi="Times New Roman" w:cs="Times New Roman"/>
          <w:sz w:val="24"/>
          <w:szCs w:val="24"/>
          <w:lang w:eastAsia="uk-UA"/>
        </w:rPr>
        <w:t>у графі «Відомості про укладені договори з надання бюджетних грантів»:</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68" w:name="n689"/>
      <w:bookmarkEnd w:id="368"/>
      <w:r w:rsidRPr="00692242">
        <w:rPr>
          <w:rFonts w:ascii="Times New Roman" w:eastAsia="Times New Roman" w:hAnsi="Times New Roman" w:cs="Times New Roman"/>
          <w:sz w:val="24"/>
          <w:szCs w:val="24"/>
          <w:lang w:eastAsia="uk-UA"/>
        </w:rPr>
        <w:t>у графі 3 номер укладеного договору з надання бюджетного гранту;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69" w:name="n690"/>
      <w:bookmarkEnd w:id="369"/>
      <w:r w:rsidRPr="00692242">
        <w:rPr>
          <w:rFonts w:ascii="Times New Roman" w:eastAsia="Times New Roman" w:hAnsi="Times New Roman" w:cs="Times New Roman"/>
          <w:sz w:val="24"/>
          <w:szCs w:val="24"/>
          <w:lang w:eastAsia="uk-UA"/>
        </w:rPr>
        <w:t>у графі 4 відображається дата складання договору про надання бюджетного гранту;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70" w:name="n691"/>
      <w:bookmarkEnd w:id="370"/>
      <w:r w:rsidRPr="00692242">
        <w:rPr>
          <w:rFonts w:ascii="Times New Roman" w:eastAsia="Times New Roman" w:hAnsi="Times New Roman" w:cs="Times New Roman"/>
          <w:sz w:val="24"/>
          <w:szCs w:val="24"/>
          <w:lang w:eastAsia="uk-UA"/>
        </w:rPr>
        <w:t>у графі 5 відображається граничний термін виконання такого договору;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71" w:name="n692"/>
      <w:bookmarkEnd w:id="371"/>
      <w:r w:rsidRPr="00692242">
        <w:rPr>
          <w:rFonts w:ascii="Times New Roman" w:eastAsia="Times New Roman" w:hAnsi="Times New Roman" w:cs="Times New Roman"/>
          <w:sz w:val="24"/>
          <w:szCs w:val="24"/>
          <w:lang w:eastAsia="uk-UA"/>
        </w:rPr>
        <w:t>у графі 6 цільове призначення гранту - зазначається конкретна інформація- на які цілі, програми (заходи) надані кошті згідно з договором;</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72" w:name="n693"/>
      <w:bookmarkEnd w:id="372"/>
      <w:r w:rsidRPr="00692242">
        <w:rPr>
          <w:rFonts w:ascii="Times New Roman" w:eastAsia="Times New Roman" w:hAnsi="Times New Roman" w:cs="Times New Roman"/>
          <w:sz w:val="24"/>
          <w:szCs w:val="24"/>
          <w:lang w:eastAsia="uk-UA"/>
        </w:rPr>
        <w:t>у графі 7 дата (строк) виконання договору - зазначається фактична дата виконання заходу (цілі);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73" w:name="n694"/>
      <w:bookmarkEnd w:id="373"/>
      <w:r w:rsidRPr="00692242">
        <w:rPr>
          <w:rFonts w:ascii="Times New Roman" w:eastAsia="Times New Roman" w:hAnsi="Times New Roman" w:cs="Times New Roman"/>
          <w:sz w:val="24"/>
          <w:szCs w:val="24"/>
          <w:lang w:eastAsia="uk-UA"/>
        </w:rPr>
        <w:t>у графі 8а «Сума гранту» відображається сума гранту, яка передбачена згідно договору;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74" w:name="n695"/>
      <w:bookmarkEnd w:id="374"/>
      <w:r w:rsidRPr="00692242">
        <w:rPr>
          <w:rFonts w:ascii="Times New Roman" w:eastAsia="Times New Roman" w:hAnsi="Times New Roman" w:cs="Times New Roman"/>
          <w:sz w:val="24"/>
          <w:szCs w:val="24"/>
          <w:lang w:eastAsia="uk-UA"/>
        </w:rPr>
        <w:t>у графі 8 «Сума гранту» відображається сума фактичного наданого (нарахованого, виплаченого) гранту платнику податку у відповідному періоді, яка обов’язково зазначається у розділі I за ознакою доходу «201»;</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75" w:name="n696"/>
      <w:bookmarkEnd w:id="375"/>
      <w:r w:rsidRPr="00692242">
        <w:rPr>
          <w:rFonts w:ascii="Times New Roman" w:eastAsia="Times New Roman" w:hAnsi="Times New Roman" w:cs="Times New Roman"/>
          <w:sz w:val="24"/>
          <w:szCs w:val="24"/>
          <w:lang w:eastAsia="uk-UA"/>
        </w:rPr>
        <w:t>у графі 9а «Використання сум гранту» відображається сума гранту, яка фактично використана за цільовим призначенням платником податку;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76" w:name="n697"/>
      <w:bookmarkEnd w:id="376"/>
      <w:r w:rsidRPr="00692242">
        <w:rPr>
          <w:rFonts w:ascii="Times New Roman" w:eastAsia="Times New Roman" w:hAnsi="Times New Roman" w:cs="Times New Roman"/>
          <w:sz w:val="24"/>
          <w:szCs w:val="24"/>
          <w:lang w:eastAsia="uk-UA"/>
        </w:rPr>
        <w:lastRenderedPageBreak/>
        <w:t>у графі 9 «Використання сум гранту» відображається сума гранту, яка фактично використана за нецільовим призначенням та/або використана не в повному обсязі, та неповернута платником податку надавачу, відображається у розділі I за ознакою доходу «202», та підлягає оподаткуванню податком на доходи фізичних осіб та військовим збором;</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77" w:name="n698"/>
      <w:bookmarkEnd w:id="377"/>
      <w:r w:rsidRPr="00692242">
        <w:rPr>
          <w:rFonts w:ascii="Times New Roman" w:eastAsia="Times New Roman" w:hAnsi="Times New Roman" w:cs="Times New Roman"/>
          <w:sz w:val="24"/>
          <w:szCs w:val="24"/>
          <w:lang w:eastAsia="uk-UA"/>
        </w:rPr>
        <w:t>у графі 10а «Повернення коштів» відображається загальна сума гранту, яка фактично була не використана і повернута платником податку;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78" w:name="n699"/>
      <w:bookmarkEnd w:id="378"/>
      <w:r w:rsidRPr="00692242">
        <w:rPr>
          <w:rFonts w:ascii="Times New Roman" w:eastAsia="Times New Roman" w:hAnsi="Times New Roman" w:cs="Times New Roman"/>
          <w:sz w:val="24"/>
          <w:szCs w:val="24"/>
          <w:lang w:eastAsia="uk-UA"/>
        </w:rPr>
        <w:t>у графі 10 «Повернення коштів» відображається сума гранту, яка була повернута платником податку у зв’язку з нецільовим використанням, відображається у розділі I за ознакою доходу «203»;</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79" w:name="n700"/>
      <w:bookmarkEnd w:id="379"/>
      <w:r w:rsidRPr="00692242">
        <w:rPr>
          <w:rFonts w:ascii="Times New Roman" w:eastAsia="Times New Roman" w:hAnsi="Times New Roman" w:cs="Times New Roman"/>
          <w:sz w:val="24"/>
          <w:szCs w:val="24"/>
          <w:lang w:eastAsia="uk-UA"/>
        </w:rPr>
        <w:t>Показники, які відображені у графах 2, 8, 9, 10 розділу III по платнику податку - фізичній особі мають відповідати графам 2, 3а та 3 такого платника, що зазначені у розділі I цього додатка.</w:t>
      </w:r>
    </w:p>
    <w:p w:rsidR="00692242" w:rsidRPr="00692242" w:rsidRDefault="00692242" w:rsidP="00692242">
      <w:pPr>
        <w:spacing w:after="0" w:line="240" w:lineRule="auto"/>
        <w:jc w:val="both"/>
        <w:rPr>
          <w:rFonts w:ascii="Times New Roman" w:eastAsia="Times New Roman" w:hAnsi="Times New Roman" w:cs="Times New Roman"/>
          <w:i/>
          <w:iCs/>
          <w:sz w:val="24"/>
          <w:szCs w:val="24"/>
          <w:lang w:eastAsia="uk-UA"/>
        </w:rPr>
      </w:pPr>
      <w:bookmarkStart w:id="380" w:name="n701"/>
      <w:bookmarkEnd w:id="380"/>
      <w:r w:rsidRPr="00692242">
        <w:rPr>
          <w:rFonts w:ascii="Times New Roman" w:eastAsia="Times New Roman" w:hAnsi="Times New Roman" w:cs="Times New Roman"/>
          <w:i/>
          <w:iCs/>
          <w:sz w:val="24"/>
          <w:szCs w:val="24"/>
          <w:lang w:eastAsia="uk-UA"/>
        </w:rPr>
        <w:t xml:space="preserve">{Пункт 4 розділу IV доповнено новим підпунктом 4 згідно з Наказом Міністерства фінансів </w:t>
      </w:r>
      <w:hyperlink r:id="rId51" w:anchor="n23" w:tgtFrame="_blank" w:history="1">
        <w:r w:rsidRPr="00692242">
          <w:rPr>
            <w:rFonts w:ascii="Times New Roman" w:eastAsia="Times New Roman" w:hAnsi="Times New Roman" w:cs="Times New Roman"/>
            <w:i/>
            <w:iCs/>
            <w:color w:val="0000FF"/>
            <w:sz w:val="24"/>
            <w:szCs w:val="24"/>
            <w:u w:val="single"/>
            <w:lang w:eastAsia="uk-UA"/>
          </w:rPr>
          <w:t>№ 278 від 19.05.2021</w:t>
        </w:r>
      </w:hyperlink>
      <w:r w:rsidRPr="00692242">
        <w:rPr>
          <w:rFonts w:ascii="Times New Roman" w:eastAsia="Times New Roman" w:hAnsi="Times New Roman" w:cs="Times New Roman"/>
          <w:i/>
          <w:iCs/>
          <w:sz w:val="24"/>
          <w:szCs w:val="24"/>
          <w:lang w:eastAsia="uk-UA"/>
        </w:rPr>
        <w:t>}</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81" w:name="n513"/>
      <w:bookmarkEnd w:id="381"/>
      <w:r w:rsidRPr="00692242">
        <w:rPr>
          <w:rFonts w:ascii="Times New Roman" w:eastAsia="Times New Roman" w:hAnsi="Times New Roman" w:cs="Times New Roman"/>
          <w:sz w:val="24"/>
          <w:szCs w:val="24"/>
          <w:lang w:eastAsia="uk-UA"/>
        </w:rPr>
        <w:t>У кінці 4ДФ проставляються: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82" w:name="n514"/>
      <w:bookmarkEnd w:id="382"/>
      <w:r w:rsidRPr="00692242">
        <w:rPr>
          <w:rFonts w:ascii="Times New Roman" w:eastAsia="Times New Roman" w:hAnsi="Times New Roman" w:cs="Times New Roman"/>
          <w:sz w:val="24"/>
          <w:szCs w:val="24"/>
          <w:lang w:eastAsia="uk-UA"/>
        </w:rPr>
        <w:t xml:space="preserve">кількість заповнених рядків розділу I, кількість фізичних осіб, на яких подано інформацію, та кількість сторінок додатка. Під час визначення кількості заповнених рядків розділу I підсумковий рядок відповідно до абзацу двадцять шостого </w:t>
      </w:r>
      <w:hyperlink r:id="rId52" w:anchor="n484" w:history="1">
        <w:r w:rsidRPr="00692242">
          <w:rPr>
            <w:rFonts w:ascii="Times New Roman" w:eastAsia="Times New Roman" w:hAnsi="Times New Roman" w:cs="Times New Roman"/>
            <w:color w:val="0000FF"/>
            <w:sz w:val="24"/>
            <w:szCs w:val="24"/>
            <w:u w:val="single"/>
            <w:lang w:eastAsia="uk-UA"/>
          </w:rPr>
          <w:t>підпункту 2</w:t>
        </w:r>
      </w:hyperlink>
      <w:r w:rsidRPr="00692242">
        <w:rPr>
          <w:rFonts w:ascii="Times New Roman" w:eastAsia="Times New Roman" w:hAnsi="Times New Roman" w:cs="Times New Roman"/>
          <w:sz w:val="24"/>
          <w:szCs w:val="24"/>
          <w:lang w:eastAsia="uk-UA"/>
        </w:rPr>
        <w:t xml:space="preserve"> пункту 4 цього розділу не враховується;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83" w:name="n515"/>
      <w:bookmarkEnd w:id="383"/>
      <w:r w:rsidRPr="00692242">
        <w:rPr>
          <w:rFonts w:ascii="Times New Roman" w:eastAsia="Times New Roman" w:hAnsi="Times New Roman" w:cs="Times New Roman"/>
          <w:sz w:val="24"/>
          <w:szCs w:val="24"/>
          <w:lang w:eastAsia="uk-UA"/>
        </w:rPr>
        <w:t>у полі «Дата подання» проставляється дата подання Розрахунку податковим агентом.</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84" w:name="n516"/>
      <w:bookmarkEnd w:id="384"/>
      <w:r w:rsidRPr="00692242">
        <w:rPr>
          <w:rFonts w:ascii="Times New Roman" w:eastAsia="Times New Roman" w:hAnsi="Times New Roman" w:cs="Times New Roman"/>
          <w:sz w:val="24"/>
          <w:szCs w:val="24"/>
          <w:lang w:eastAsia="uk-UA"/>
        </w:rPr>
        <w:t>4ДФ на останній сторінці завіряється підписами керівника (уповноваженої особи) / фізичної особи (законним представником) і головного бухгалтера (особи, відповідальної за ведення бухгалтерського обліку) та засвідчується печаткою (за наявності).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85" w:name="n517"/>
      <w:bookmarkEnd w:id="385"/>
      <w:r w:rsidRPr="00692242">
        <w:rPr>
          <w:rFonts w:ascii="Times New Roman" w:eastAsia="Times New Roman" w:hAnsi="Times New Roman" w:cs="Times New Roman"/>
          <w:sz w:val="24"/>
          <w:szCs w:val="24"/>
          <w:lang w:eastAsia="uk-UA"/>
        </w:rPr>
        <w:t>5. Додаток 5 до Розрахунку «Відомості про трудові відносини осіб та період проходження військової служби» (далі - Д5) призначений для реєстрації застрахованих осіб у реєстрі застрахованих осіб Державного реєстру загальнообов’язкового державного соціального страхування.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86" w:name="n518"/>
      <w:bookmarkEnd w:id="386"/>
      <w:r w:rsidRPr="00692242">
        <w:rPr>
          <w:rFonts w:ascii="Times New Roman" w:eastAsia="Times New Roman" w:hAnsi="Times New Roman" w:cs="Times New Roman"/>
          <w:sz w:val="24"/>
          <w:szCs w:val="24"/>
          <w:lang w:eastAsia="uk-UA"/>
        </w:rPr>
        <w:t>Д5 до Розрахунку подається платником єдиного внеску, якщо протягом звітного періоду: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87" w:name="n519"/>
      <w:bookmarkEnd w:id="387"/>
      <w:r w:rsidRPr="00692242">
        <w:rPr>
          <w:rFonts w:ascii="Times New Roman" w:eastAsia="Times New Roman" w:hAnsi="Times New Roman" w:cs="Times New Roman"/>
          <w:sz w:val="24"/>
          <w:szCs w:val="24"/>
          <w:lang w:eastAsia="uk-UA"/>
        </w:rPr>
        <w:t>укладено або розірвано трудовий договір (цивільно-правовий договір, крім цивільно-правового договору, укладеного з фізичною особою - підприємцем, якщо виконувані роботи (надавані послуги) відповідають видам діяльності, зазначеним у витягу з Єдиного державного реєстру юридичних осіб, фізичних осіб - підприємців та громадських формувань) із застрахованою особою;</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88" w:name="n520"/>
      <w:bookmarkEnd w:id="388"/>
      <w:r w:rsidRPr="00692242">
        <w:rPr>
          <w:rFonts w:ascii="Times New Roman" w:eastAsia="Times New Roman" w:hAnsi="Times New Roman" w:cs="Times New Roman"/>
          <w:sz w:val="24"/>
          <w:szCs w:val="24"/>
          <w:lang w:eastAsia="uk-UA"/>
        </w:rPr>
        <w:t>укладено або розірвано трудовий договір із застрахованою особою, яка працевлаштована на нове робоче місце;</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89" w:name="n521"/>
      <w:bookmarkEnd w:id="389"/>
      <w:r w:rsidRPr="00692242">
        <w:rPr>
          <w:rFonts w:ascii="Times New Roman" w:eastAsia="Times New Roman" w:hAnsi="Times New Roman" w:cs="Times New Roman"/>
          <w:sz w:val="24"/>
          <w:szCs w:val="24"/>
          <w:lang w:eastAsia="uk-UA"/>
        </w:rPr>
        <w:t>особу переміщено з одного структурного підрозділу до іншого, переведено на іншу постійну посаду або роботу у того самого платника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90" w:name="n522"/>
      <w:bookmarkEnd w:id="390"/>
      <w:r w:rsidRPr="00692242">
        <w:rPr>
          <w:rFonts w:ascii="Times New Roman" w:eastAsia="Times New Roman" w:hAnsi="Times New Roman" w:cs="Times New Roman"/>
          <w:sz w:val="24"/>
          <w:szCs w:val="24"/>
          <w:lang w:eastAsia="uk-UA"/>
        </w:rPr>
        <w:t>особу призначено на нову посаду;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91" w:name="n523"/>
      <w:bookmarkEnd w:id="391"/>
      <w:r w:rsidRPr="00692242">
        <w:rPr>
          <w:rFonts w:ascii="Times New Roman" w:eastAsia="Times New Roman" w:hAnsi="Times New Roman" w:cs="Times New Roman"/>
          <w:sz w:val="24"/>
          <w:szCs w:val="24"/>
          <w:lang w:eastAsia="uk-UA"/>
        </w:rPr>
        <w:t>особа вперше вступила на військову службу або закінчила проходження військової служби (із виключенням зі списків особового складу військової частини (військового навчального закладу, установи тощо)) у порядку, встановленому положеннями про проходження військової служби;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92" w:name="n524"/>
      <w:bookmarkEnd w:id="392"/>
      <w:r w:rsidRPr="00692242">
        <w:rPr>
          <w:rFonts w:ascii="Times New Roman" w:eastAsia="Times New Roman" w:hAnsi="Times New Roman" w:cs="Times New Roman"/>
          <w:sz w:val="24"/>
          <w:szCs w:val="24"/>
          <w:lang w:eastAsia="uk-UA"/>
        </w:rPr>
        <w:t>особі надано відпустку у зв’язку з вагітністю та пологами (у тому числі особам із числа військовослужбовців, осіб рядового і начальницького складу);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93" w:name="n525"/>
      <w:bookmarkEnd w:id="393"/>
      <w:r w:rsidRPr="00692242">
        <w:rPr>
          <w:rFonts w:ascii="Times New Roman" w:eastAsia="Times New Roman" w:hAnsi="Times New Roman" w:cs="Times New Roman"/>
          <w:sz w:val="24"/>
          <w:szCs w:val="24"/>
          <w:lang w:eastAsia="uk-UA"/>
        </w:rPr>
        <w:t>особі надано відпустку по догляду за дитиною до досягнення нею трирічного віку;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94" w:name="n526"/>
      <w:bookmarkEnd w:id="394"/>
      <w:r w:rsidRPr="00692242">
        <w:rPr>
          <w:rFonts w:ascii="Times New Roman" w:eastAsia="Times New Roman" w:hAnsi="Times New Roman" w:cs="Times New Roman"/>
          <w:sz w:val="24"/>
          <w:szCs w:val="24"/>
          <w:lang w:eastAsia="uk-UA"/>
        </w:rPr>
        <w:t>особі надано відпустку по догляду за дитиною від трирічного віку до досягнення нею шестирічного віку.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95" w:name="n527"/>
      <w:bookmarkEnd w:id="395"/>
      <w:r w:rsidRPr="00692242">
        <w:rPr>
          <w:rFonts w:ascii="Times New Roman" w:eastAsia="Times New Roman" w:hAnsi="Times New Roman" w:cs="Times New Roman"/>
          <w:sz w:val="24"/>
          <w:szCs w:val="24"/>
          <w:lang w:eastAsia="uk-UA"/>
        </w:rPr>
        <w:t xml:space="preserve">Записи про причини звільнення в Д5 мають вноситися у точній відповідності з формулюванням чинного законодавства із посиланням на відповідну статтю, пункт закону. Наприклад, </w:t>
      </w:r>
      <w:hyperlink r:id="rId53" w:anchor="n237" w:tgtFrame="_blank" w:history="1">
        <w:r w:rsidRPr="00692242">
          <w:rPr>
            <w:rFonts w:ascii="Times New Roman" w:eastAsia="Times New Roman" w:hAnsi="Times New Roman" w:cs="Times New Roman"/>
            <w:color w:val="0000FF"/>
            <w:sz w:val="24"/>
            <w:szCs w:val="24"/>
            <w:u w:val="single"/>
            <w:lang w:eastAsia="uk-UA"/>
          </w:rPr>
          <w:t>пункт 4</w:t>
        </w:r>
      </w:hyperlink>
      <w:r w:rsidRPr="00692242">
        <w:rPr>
          <w:rFonts w:ascii="Times New Roman" w:eastAsia="Times New Roman" w:hAnsi="Times New Roman" w:cs="Times New Roman"/>
          <w:sz w:val="24"/>
          <w:szCs w:val="24"/>
          <w:lang w:eastAsia="uk-UA"/>
        </w:rPr>
        <w:t xml:space="preserve"> частини 1 статті 40 КЗпП України.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96" w:name="n528"/>
      <w:bookmarkEnd w:id="396"/>
      <w:r w:rsidRPr="00692242">
        <w:rPr>
          <w:rFonts w:ascii="Times New Roman" w:eastAsia="Times New Roman" w:hAnsi="Times New Roman" w:cs="Times New Roman"/>
          <w:sz w:val="24"/>
          <w:szCs w:val="24"/>
          <w:lang w:eastAsia="uk-UA"/>
        </w:rPr>
        <w:t>У разі якщо за даними платника єдиного внеску протягом звітного періоду не було зафіксовано фактів укладання та розірвання трудових угод (цивільно-правових договорів), зміни посади, термінів проходження військової служби або надання відповідної відпустки, Д5 до Розрахунку не формується та не надається.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97" w:name="n529"/>
      <w:bookmarkEnd w:id="397"/>
      <w:r w:rsidRPr="00692242">
        <w:rPr>
          <w:rFonts w:ascii="Times New Roman" w:eastAsia="Times New Roman" w:hAnsi="Times New Roman" w:cs="Times New Roman"/>
          <w:sz w:val="24"/>
          <w:szCs w:val="24"/>
          <w:lang w:eastAsia="uk-UA"/>
        </w:rPr>
        <w:lastRenderedPageBreak/>
        <w:t>Якщо протягом звітного періоду платником єдиного внеску із застрахованою особою було розірвано трудовий договір (цивільно-правовий договір), а потім знову укладено, на таку застраховану особу робиться два записи в Д5 до Розрахунку: перший - із зазначенням дати припинення трудових відносин, другий - із зазначенням дати початку трудових або цивільно-правових відносин.</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98" w:name="n530"/>
      <w:bookmarkEnd w:id="398"/>
      <w:r w:rsidRPr="00692242">
        <w:rPr>
          <w:rFonts w:ascii="Times New Roman" w:eastAsia="Times New Roman" w:hAnsi="Times New Roman" w:cs="Times New Roman"/>
          <w:sz w:val="24"/>
          <w:szCs w:val="24"/>
          <w:lang w:eastAsia="uk-UA"/>
        </w:rPr>
        <w:t>У разі якщо особі надано відпустку по догляду за дитиною до досягнення нею трирічного віку, від трирічного віку до досягнення нею шестирічного віку або відпустку у зв’язку з вагітністю та пологами, у звітному місяці зазначається дата початку відпустки.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399" w:name="n531"/>
      <w:bookmarkEnd w:id="399"/>
      <w:r w:rsidRPr="00692242">
        <w:rPr>
          <w:rFonts w:ascii="Times New Roman" w:eastAsia="Times New Roman" w:hAnsi="Times New Roman" w:cs="Times New Roman"/>
          <w:sz w:val="24"/>
          <w:szCs w:val="24"/>
          <w:lang w:eastAsia="uk-UA"/>
        </w:rPr>
        <w:t>У разі якщо в особи закінчилась відпустка по догляду за дитиною до досягнення нею трирічного віку, від трирічного віку до досягнення нею шестирічного віку або відпустка у зв’язку з вагітністю та пологами, у звітному місяці зазначається дата закінчення відпустки.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00" w:name="n532"/>
      <w:bookmarkEnd w:id="400"/>
      <w:r w:rsidRPr="00692242">
        <w:rPr>
          <w:rFonts w:ascii="Times New Roman" w:eastAsia="Times New Roman" w:hAnsi="Times New Roman" w:cs="Times New Roman"/>
          <w:sz w:val="24"/>
          <w:szCs w:val="24"/>
          <w:lang w:eastAsia="uk-UA"/>
        </w:rPr>
        <w:t>Формування рядків Д5 здійснюється таким чином:</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01" w:name="n533"/>
      <w:bookmarkEnd w:id="401"/>
      <w:r w:rsidRPr="00692242">
        <w:rPr>
          <w:rFonts w:ascii="Times New Roman" w:eastAsia="Times New Roman" w:hAnsi="Times New Roman" w:cs="Times New Roman"/>
          <w:sz w:val="24"/>
          <w:szCs w:val="24"/>
          <w:lang w:eastAsia="uk-UA"/>
        </w:rPr>
        <w:t>рядок 01 - необхідний тип Розрахунку;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02" w:name="n534"/>
      <w:bookmarkEnd w:id="402"/>
      <w:r w:rsidRPr="00692242">
        <w:rPr>
          <w:rFonts w:ascii="Times New Roman" w:eastAsia="Times New Roman" w:hAnsi="Times New Roman" w:cs="Times New Roman"/>
          <w:sz w:val="24"/>
          <w:szCs w:val="24"/>
          <w:lang w:eastAsia="uk-UA"/>
        </w:rPr>
        <w:t>рядок 011 - «Звітний» - якщо Д5 подається в складі Розрахунку з типом «Звітний» (</w:t>
      </w:r>
      <w:hyperlink r:id="rId54" w:anchor="n194" w:history="1">
        <w:r w:rsidRPr="00692242">
          <w:rPr>
            <w:rFonts w:ascii="Times New Roman" w:eastAsia="Times New Roman" w:hAnsi="Times New Roman" w:cs="Times New Roman"/>
            <w:color w:val="0000FF"/>
            <w:sz w:val="24"/>
            <w:szCs w:val="24"/>
            <w:u w:val="single"/>
            <w:lang w:eastAsia="uk-UA"/>
          </w:rPr>
          <w:t>пункт 1</w:t>
        </w:r>
      </w:hyperlink>
      <w:r w:rsidRPr="00692242">
        <w:rPr>
          <w:rFonts w:ascii="Times New Roman" w:eastAsia="Times New Roman" w:hAnsi="Times New Roman" w:cs="Times New Roman"/>
          <w:sz w:val="24"/>
          <w:szCs w:val="24"/>
          <w:lang w:eastAsia="uk-UA"/>
        </w:rPr>
        <w:t xml:space="preserve"> розділу III цього Порядку);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03" w:name="n535"/>
      <w:bookmarkEnd w:id="403"/>
      <w:r w:rsidRPr="00692242">
        <w:rPr>
          <w:rFonts w:ascii="Times New Roman" w:eastAsia="Times New Roman" w:hAnsi="Times New Roman" w:cs="Times New Roman"/>
          <w:sz w:val="24"/>
          <w:szCs w:val="24"/>
          <w:lang w:eastAsia="uk-UA"/>
        </w:rPr>
        <w:t>рядок 012 - «Звітний новий» - якщо Д5 подається в складі Розрахунку з типом «Звітний новий» та містить виключно коригування даних відповідно до передбаченого для цього додатка порядку коригування рядків (</w:t>
      </w:r>
      <w:hyperlink r:id="rId55" w:anchor="n618" w:history="1">
        <w:r w:rsidRPr="00692242">
          <w:rPr>
            <w:rFonts w:ascii="Times New Roman" w:eastAsia="Times New Roman" w:hAnsi="Times New Roman" w:cs="Times New Roman"/>
            <w:color w:val="0000FF"/>
            <w:sz w:val="24"/>
            <w:szCs w:val="24"/>
            <w:u w:val="single"/>
            <w:lang w:eastAsia="uk-UA"/>
          </w:rPr>
          <w:t>пункт 6</w:t>
        </w:r>
      </w:hyperlink>
      <w:r w:rsidRPr="00692242">
        <w:rPr>
          <w:rFonts w:ascii="Times New Roman" w:eastAsia="Times New Roman" w:hAnsi="Times New Roman" w:cs="Times New Roman"/>
          <w:sz w:val="24"/>
          <w:szCs w:val="24"/>
          <w:lang w:eastAsia="uk-UA"/>
        </w:rPr>
        <w:t xml:space="preserve"> розділу V цього Порядку);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04" w:name="n536"/>
      <w:bookmarkEnd w:id="404"/>
      <w:r w:rsidRPr="00692242">
        <w:rPr>
          <w:rFonts w:ascii="Times New Roman" w:eastAsia="Times New Roman" w:hAnsi="Times New Roman" w:cs="Times New Roman"/>
          <w:sz w:val="24"/>
          <w:szCs w:val="24"/>
          <w:lang w:eastAsia="uk-UA"/>
        </w:rPr>
        <w:t>рядок 013 - «Уточнюючий - якщо Д5 подається в складі Розрахунку з типом «Уточнюючий» та містить виключно коригування даних відповідно до передбаченого для цього додатка порядку коригування рядків (</w:t>
      </w:r>
      <w:hyperlink r:id="rId56" w:anchor="n618" w:history="1">
        <w:r w:rsidRPr="00692242">
          <w:rPr>
            <w:rFonts w:ascii="Times New Roman" w:eastAsia="Times New Roman" w:hAnsi="Times New Roman" w:cs="Times New Roman"/>
            <w:color w:val="0000FF"/>
            <w:sz w:val="24"/>
            <w:szCs w:val="24"/>
            <w:u w:val="single"/>
            <w:lang w:eastAsia="uk-UA"/>
          </w:rPr>
          <w:t>пункт 6</w:t>
        </w:r>
      </w:hyperlink>
      <w:r w:rsidRPr="00692242">
        <w:rPr>
          <w:rFonts w:ascii="Times New Roman" w:eastAsia="Times New Roman" w:hAnsi="Times New Roman" w:cs="Times New Roman"/>
          <w:sz w:val="24"/>
          <w:szCs w:val="24"/>
          <w:lang w:eastAsia="uk-UA"/>
        </w:rPr>
        <w:t xml:space="preserve"> розділу V цього Порядку);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05" w:name="n537"/>
      <w:bookmarkEnd w:id="405"/>
      <w:r w:rsidRPr="00692242">
        <w:rPr>
          <w:rFonts w:ascii="Times New Roman" w:eastAsia="Times New Roman" w:hAnsi="Times New Roman" w:cs="Times New Roman"/>
          <w:sz w:val="24"/>
          <w:szCs w:val="24"/>
          <w:lang w:eastAsia="uk-UA"/>
        </w:rPr>
        <w:t>рядок 014 - «Довідковий» - якщо Д5 подається в складі Розрахунку з типом «Звітний» як «Довідковий» з позначкою «призначення пенсії» або «призначення матеріального забезпечення, страхових виплат» у відповідному полі рядка 036;</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06" w:name="n538"/>
      <w:bookmarkEnd w:id="406"/>
      <w:r w:rsidRPr="00692242">
        <w:rPr>
          <w:rFonts w:ascii="Times New Roman" w:eastAsia="Times New Roman" w:hAnsi="Times New Roman" w:cs="Times New Roman"/>
          <w:sz w:val="24"/>
          <w:szCs w:val="24"/>
          <w:lang w:eastAsia="uk-UA"/>
        </w:rPr>
        <w:t>рядок 02 - вказуються арабськими цифрами: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07" w:name="n539"/>
      <w:bookmarkEnd w:id="407"/>
      <w:r w:rsidRPr="00692242">
        <w:rPr>
          <w:rFonts w:ascii="Times New Roman" w:eastAsia="Times New Roman" w:hAnsi="Times New Roman" w:cs="Times New Roman"/>
          <w:sz w:val="24"/>
          <w:szCs w:val="24"/>
          <w:lang w:eastAsia="uk-UA"/>
        </w:rPr>
        <w:t>звітний (податковий) період (календарний рік), за який подається Розрахунок;</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08" w:name="n540"/>
      <w:bookmarkEnd w:id="408"/>
      <w:r w:rsidRPr="00692242">
        <w:rPr>
          <w:rFonts w:ascii="Times New Roman" w:eastAsia="Times New Roman" w:hAnsi="Times New Roman" w:cs="Times New Roman"/>
          <w:sz w:val="24"/>
          <w:szCs w:val="24"/>
          <w:lang w:eastAsia="uk-UA"/>
        </w:rPr>
        <w:t>квартал, за який формується Розрахунок (цифрове значення від 1 до 4);</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09" w:name="n541"/>
      <w:bookmarkEnd w:id="409"/>
      <w:r w:rsidRPr="00692242">
        <w:rPr>
          <w:rFonts w:ascii="Times New Roman" w:eastAsia="Times New Roman" w:hAnsi="Times New Roman" w:cs="Times New Roman"/>
          <w:sz w:val="24"/>
          <w:szCs w:val="24"/>
          <w:lang w:eastAsia="uk-UA"/>
        </w:rPr>
        <w:t>номер місяця у звітному кварталі (цифрове значення від 1 до 3);</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10" w:name="n542"/>
      <w:bookmarkEnd w:id="410"/>
      <w:r w:rsidRPr="00692242">
        <w:rPr>
          <w:rFonts w:ascii="Times New Roman" w:eastAsia="Times New Roman" w:hAnsi="Times New Roman" w:cs="Times New Roman"/>
          <w:sz w:val="24"/>
          <w:szCs w:val="24"/>
          <w:lang w:eastAsia="uk-UA"/>
        </w:rPr>
        <w:t>номер Розрахунку, до якого додається Д5 (відповідає номеру, вказаному у заголовній частині Розрахунку);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11" w:name="n543"/>
      <w:bookmarkEnd w:id="411"/>
      <w:r w:rsidRPr="00692242">
        <w:rPr>
          <w:rFonts w:ascii="Times New Roman" w:eastAsia="Times New Roman" w:hAnsi="Times New Roman" w:cs="Times New Roman"/>
          <w:sz w:val="24"/>
          <w:szCs w:val="24"/>
          <w:lang w:eastAsia="uk-UA"/>
        </w:rPr>
        <w:t>номер додатка в Розрахунку;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12" w:name="n544"/>
      <w:bookmarkEnd w:id="412"/>
      <w:r w:rsidRPr="00692242">
        <w:rPr>
          <w:rFonts w:ascii="Times New Roman" w:eastAsia="Times New Roman" w:hAnsi="Times New Roman" w:cs="Times New Roman"/>
          <w:sz w:val="24"/>
          <w:szCs w:val="24"/>
          <w:lang w:eastAsia="uk-UA"/>
        </w:rPr>
        <w:t>рядок 03 - повне найменування юридичної особи або прізвище, ім’я, по батькові (за наявності) платника єдиного внеску;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13" w:name="n545"/>
      <w:bookmarkEnd w:id="413"/>
      <w:r w:rsidRPr="00692242">
        <w:rPr>
          <w:rFonts w:ascii="Times New Roman" w:eastAsia="Times New Roman" w:hAnsi="Times New Roman" w:cs="Times New Roman"/>
          <w:sz w:val="24"/>
          <w:szCs w:val="24"/>
          <w:lang w:eastAsia="uk-UA"/>
        </w:rPr>
        <w:t>рядок 031 - код за ЄДРПОУ платника єдиного внеску або реєстраційний номер облікової картки платника податків - фізичної особи,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14" w:name="n546"/>
      <w:bookmarkEnd w:id="414"/>
      <w:r w:rsidRPr="00692242">
        <w:rPr>
          <w:rFonts w:ascii="Times New Roman" w:eastAsia="Times New Roman" w:hAnsi="Times New Roman" w:cs="Times New Roman"/>
          <w:sz w:val="24"/>
          <w:szCs w:val="24"/>
          <w:lang w:eastAsia="uk-UA"/>
        </w:rPr>
        <w:t>рядок 034 - код за ЄДРПОУ ліквідованого платника єдиного внеску у разі подання правонаступником Розрахунку з типом «Уточнюючий» за осіб, що перебували в трудових відносинах чи відносинах цивільно-правового характеру з платником єдиного внеску, який ліквідований;</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15" w:name="n547"/>
      <w:bookmarkEnd w:id="415"/>
      <w:r w:rsidRPr="00692242">
        <w:rPr>
          <w:rFonts w:ascii="Times New Roman" w:eastAsia="Times New Roman" w:hAnsi="Times New Roman" w:cs="Times New Roman"/>
          <w:sz w:val="24"/>
          <w:szCs w:val="24"/>
          <w:lang w:eastAsia="uk-UA"/>
        </w:rPr>
        <w:t>рядок 035 - код філії, у разі подання платником єдиного внеску Розрахунку з типом «Уточнюючий» за попередні періоди, у яких використовувався код філії;</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16" w:name="n548"/>
      <w:bookmarkEnd w:id="416"/>
      <w:r w:rsidRPr="00692242">
        <w:rPr>
          <w:rFonts w:ascii="Times New Roman" w:eastAsia="Times New Roman" w:hAnsi="Times New Roman" w:cs="Times New Roman"/>
          <w:sz w:val="24"/>
          <w:szCs w:val="24"/>
          <w:lang w:eastAsia="uk-UA"/>
        </w:rPr>
        <w:t>рядок 036 - обирається необхідна позначка:</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17" w:name="n549"/>
      <w:bookmarkEnd w:id="417"/>
      <w:r w:rsidRPr="00692242">
        <w:rPr>
          <w:rFonts w:ascii="Times New Roman" w:eastAsia="Times New Roman" w:hAnsi="Times New Roman" w:cs="Times New Roman"/>
          <w:sz w:val="24"/>
          <w:szCs w:val="24"/>
          <w:lang w:eastAsia="uk-UA"/>
        </w:rPr>
        <w:t>для призначення пенсії - у разі подання Д1 у складі Розрахунку з типом «Звітний» як «Довідковий» для призначення пенсії застрахованим особам. У цьому разі Д5 має містити відомості для призначення пенсії по застрахованій особі, які подаються за період до дати формування заяви на призначення пенсії;</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18" w:name="n550"/>
      <w:bookmarkEnd w:id="418"/>
      <w:r w:rsidRPr="00692242">
        <w:rPr>
          <w:rFonts w:ascii="Times New Roman" w:eastAsia="Times New Roman" w:hAnsi="Times New Roman" w:cs="Times New Roman"/>
          <w:sz w:val="24"/>
          <w:szCs w:val="24"/>
          <w:lang w:eastAsia="uk-UA"/>
        </w:rPr>
        <w:t>для призначення матеріального забезпечення, страхових виплат - у разі подання Д5 у складі Розрахунку з типом «Звітний» як «Довідковий» для призначення матеріального забезпечення, страхових виплат. У цьому разі Д1 має містити відомості для призначення інших соціальних виплат по застрахованій особі;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19" w:name="n551"/>
      <w:bookmarkEnd w:id="419"/>
      <w:r w:rsidRPr="00692242">
        <w:rPr>
          <w:rFonts w:ascii="Times New Roman" w:eastAsia="Times New Roman" w:hAnsi="Times New Roman" w:cs="Times New Roman"/>
          <w:sz w:val="24"/>
          <w:szCs w:val="24"/>
          <w:lang w:eastAsia="uk-UA"/>
        </w:rPr>
        <w:lastRenderedPageBreak/>
        <w:t>графа 04 - вказуються арабськими цифрами номер за порядком проведеного запису щодо застрахованої особи;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20" w:name="n552"/>
      <w:bookmarkEnd w:id="420"/>
      <w:r w:rsidRPr="00692242">
        <w:rPr>
          <w:rFonts w:ascii="Times New Roman" w:eastAsia="Times New Roman" w:hAnsi="Times New Roman" w:cs="Times New Roman"/>
          <w:sz w:val="24"/>
          <w:szCs w:val="24"/>
          <w:lang w:eastAsia="uk-UA"/>
        </w:rPr>
        <w:t>графа 05 - громадянин України (1 - так; 0 - ні): для застрахованих осіб, які є громадянами України вноситься позначка «1»;</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21" w:name="n553"/>
      <w:bookmarkEnd w:id="421"/>
      <w:r w:rsidRPr="00692242">
        <w:rPr>
          <w:rFonts w:ascii="Times New Roman" w:eastAsia="Times New Roman" w:hAnsi="Times New Roman" w:cs="Times New Roman"/>
          <w:sz w:val="24"/>
          <w:szCs w:val="24"/>
          <w:lang w:eastAsia="uk-UA"/>
        </w:rPr>
        <w:t>графа 06 - заповнюється лише для осіб, які у графі 07 зазначаються з кодом особи 3, зазначений рядок заповнюється «1» лише у разі, якщо відносини між платником єдиного внеску і застрахованою особою визначаються одночасно на підставі трудового договору (застрахована особа є основним працівником або сумісником) та на підставі цивільно-правового договору;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22" w:name="n554"/>
      <w:bookmarkEnd w:id="422"/>
      <w:r w:rsidRPr="00692242">
        <w:rPr>
          <w:rFonts w:ascii="Times New Roman" w:eastAsia="Times New Roman" w:hAnsi="Times New Roman" w:cs="Times New Roman"/>
          <w:sz w:val="24"/>
          <w:szCs w:val="24"/>
          <w:lang w:eastAsia="uk-UA"/>
        </w:rPr>
        <w:t>графа 07 - зазначається відповідна категорія: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23" w:name="n555"/>
      <w:bookmarkEnd w:id="423"/>
      <w:r w:rsidRPr="00692242">
        <w:rPr>
          <w:rFonts w:ascii="Times New Roman" w:eastAsia="Times New Roman" w:hAnsi="Times New Roman" w:cs="Times New Roman"/>
          <w:sz w:val="24"/>
          <w:szCs w:val="24"/>
          <w:lang w:eastAsia="uk-UA"/>
        </w:rPr>
        <w:t>наймані працівники з трудовою книжкою;</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24" w:name="n556"/>
      <w:bookmarkEnd w:id="424"/>
      <w:r w:rsidRPr="00692242">
        <w:rPr>
          <w:rFonts w:ascii="Times New Roman" w:eastAsia="Times New Roman" w:hAnsi="Times New Roman" w:cs="Times New Roman"/>
          <w:sz w:val="24"/>
          <w:szCs w:val="24"/>
          <w:lang w:eastAsia="uk-UA"/>
        </w:rPr>
        <w:t>наймані працівники (без трудової книжки);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25" w:name="n557"/>
      <w:bookmarkEnd w:id="425"/>
      <w:r w:rsidRPr="00692242">
        <w:rPr>
          <w:rFonts w:ascii="Times New Roman" w:eastAsia="Times New Roman" w:hAnsi="Times New Roman" w:cs="Times New Roman"/>
          <w:sz w:val="24"/>
          <w:szCs w:val="24"/>
          <w:lang w:eastAsia="uk-UA"/>
        </w:rPr>
        <w:t>особи, які виконують роботи за договорами цивільно-правового характеру;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26" w:name="n558"/>
      <w:bookmarkEnd w:id="426"/>
      <w:r w:rsidRPr="00692242">
        <w:rPr>
          <w:rFonts w:ascii="Times New Roman" w:eastAsia="Times New Roman" w:hAnsi="Times New Roman" w:cs="Times New Roman"/>
          <w:sz w:val="24"/>
          <w:szCs w:val="24"/>
          <w:lang w:eastAsia="uk-UA"/>
        </w:rPr>
        <w:t>особи, яким надано відпустку по догляду за дитиною від трирічного віку до досягнення нею шестирічного віку;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27" w:name="n559"/>
      <w:bookmarkEnd w:id="427"/>
      <w:r w:rsidRPr="00692242">
        <w:rPr>
          <w:rFonts w:ascii="Times New Roman" w:eastAsia="Times New Roman" w:hAnsi="Times New Roman" w:cs="Times New Roman"/>
          <w:sz w:val="24"/>
          <w:szCs w:val="24"/>
          <w:lang w:eastAsia="uk-UA"/>
        </w:rPr>
        <w:t>особи, яким надано відпустку по вагітності і пологах;</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28" w:name="n560"/>
      <w:bookmarkEnd w:id="428"/>
      <w:r w:rsidRPr="00692242">
        <w:rPr>
          <w:rFonts w:ascii="Times New Roman" w:eastAsia="Times New Roman" w:hAnsi="Times New Roman" w:cs="Times New Roman"/>
          <w:sz w:val="24"/>
          <w:szCs w:val="24"/>
          <w:lang w:eastAsia="uk-UA"/>
        </w:rPr>
        <w:t>особи, яким надано відпустку по догляду за дитиною до досягнення нею трирічного віку;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29" w:name="n561"/>
      <w:bookmarkEnd w:id="429"/>
      <w:r w:rsidRPr="00692242">
        <w:rPr>
          <w:rFonts w:ascii="Times New Roman" w:eastAsia="Times New Roman" w:hAnsi="Times New Roman" w:cs="Times New Roman"/>
          <w:sz w:val="24"/>
          <w:szCs w:val="24"/>
          <w:lang w:eastAsia="uk-UA"/>
        </w:rPr>
        <w:t>особи, із числа військовослужбовців, особи рядового і начальницького складу, які отримують допомогу у зв’язку з вагітністю та пологами;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30" w:name="n562"/>
      <w:bookmarkEnd w:id="430"/>
      <w:r w:rsidRPr="00692242">
        <w:rPr>
          <w:rFonts w:ascii="Times New Roman" w:eastAsia="Times New Roman" w:hAnsi="Times New Roman" w:cs="Times New Roman"/>
          <w:sz w:val="24"/>
          <w:szCs w:val="24"/>
          <w:lang w:eastAsia="uk-UA"/>
        </w:rPr>
        <w:t>особи із числа військовослужбовців, особи рядового і начальницького складу;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31" w:name="n563"/>
      <w:bookmarkEnd w:id="431"/>
      <w:r w:rsidRPr="00692242">
        <w:rPr>
          <w:rFonts w:ascii="Times New Roman" w:eastAsia="Times New Roman" w:hAnsi="Times New Roman" w:cs="Times New Roman"/>
          <w:sz w:val="24"/>
          <w:szCs w:val="24"/>
          <w:lang w:eastAsia="uk-UA"/>
        </w:rPr>
        <w:t>графа 08 - для ідентифікації застрахованої особи у Пенсійному фонді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зазначаються: для власників паспорта у формі книжечки серія та номер паспорта у форматі БКNNXXXXXX, де БК - константа, що вказує на реєстрацію в Пенсійному фонді України за паспортними даними; NN - дві українські літери серії паспорта (верхній регістр); XXXXXX - шість цифр номера паспорта (з ведучими нулями) або для власників паспорта у формі пластикової картки у форматі ПХХХХХХХХХ, де П - константа, що вказує на реєстрацію в Пенсійному фонді України за паспортними даними; ХХХХХХХХХ - дев’ять цифр номера паспорта громадянина України у формі пластикової картки типу ID-1, що містить безконтактний електронний носій;</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32" w:name="n564"/>
      <w:bookmarkEnd w:id="432"/>
      <w:r w:rsidRPr="00692242">
        <w:rPr>
          <w:rFonts w:ascii="Times New Roman" w:eastAsia="Times New Roman" w:hAnsi="Times New Roman" w:cs="Times New Roman"/>
          <w:sz w:val="24"/>
          <w:szCs w:val="24"/>
          <w:lang w:eastAsia="uk-UA"/>
        </w:rPr>
        <w:t>графа 09 - прізвище, ім’я, по батькові (за наявності) застрахованої особи;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33" w:name="n565"/>
      <w:bookmarkEnd w:id="433"/>
      <w:r w:rsidRPr="00692242">
        <w:rPr>
          <w:rFonts w:ascii="Times New Roman" w:eastAsia="Times New Roman" w:hAnsi="Times New Roman" w:cs="Times New Roman"/>
          <w:sz w:val="24"/>
          <w:szCs w:val="24"/>
          <w:lang w:eastAsia="uk-UA"/>
        </w:rPr>
        <w:t>графа 10 - зазначається період трудових відносин, відносини за договорами цивільно-правового характеру, відпусток та періоди військової служби.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34" w:name="n566"/>
      <w:bookmarkEnd w:id="434"/>
      <w:r w:rsidRPr="00692242">
        <w:rPr>
          <w:rFonts w:ascii="Times New Roman" w:eastAsia="Times New Roman" w:hAnsi="Times New Roman" w:cs="Times New Roman"/>
          <w:sz w:val="24"/>
          <w:szCs w:val="24"/>
          <w:lang w:eastAsia="uk-UA"/>
        </w:rPr>
        <w:t>Дата початку та дата закінчення зазначається у форматі ДДММРРРР (день, місяць та рік). Дата відповідає кварталу, за який подається Розрахунок;</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35" w:name="n567"/>
      <w:bookmarkEnd w:id="435"/>
      <w:r w:rsidRPr="00692242">
        <w:rPr>
          <w:rFonts w:ascii="Times New Roman" w:eastAsia="Times New Roman" w:hAnsi="Times New Roman" w:cs="Times New Roman"/>
          <w:sz w:val="24"/>
          <w:szCs w:val="24"/>
          <w:lang w:eastAsia="uk-UA"/>
        </w:rPr>
        <w:t>графа 11 - зазначається лише для осіб з категорією особи 2, зазначений рядок заповнюється «1» лише у разі, якщо застрахована особа є одночасно основним працівником та сумісником в період визначений графою 10;</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36" w:name="n568"/>
      <w:bookmarkEnd w:id="436"/>
      <w:r w:rsidRPr="00692242">
        <w:rPr>
          <w:rFonts w:ascii="Times New Roman" w:eastAsia="Times New Roman" w:hAnsi="Times New Roman" w:cs="Times New Roman"/>
          <w:sz w:val="24"/>
          <w:szCs w:val="24"/>
          <w:lang w:eastAsia="uk-UA"/>
        </w:rPr>
        <w:t>графа 12 - зазначається (1 - так, 0 - ні) у разі переведення, призначення застрахованої особи на іншу посаду або роботу, переміщення до іншого підрозділу;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37" w:name="n569"/>
      <w:bookmarkEnd w:id="437"/>
      <w:r w:rsidRPr="00692242">
        <w:rPr>
          <w:rFonts w:ascii="Times New Roman" w:eastAsia="Times New Roman" w:hAnsi="Times New Roman" w:cs="Times New Roman"/>
          <w:sz w:val="24"/>
          <w:szCs w:val="24"/>
          <w:lang w:eastAsia="uk-UA"/>
        </w:rPr>
        <w:t>графи 13, 14 - код класифікатора професій (код КП), професійна назва роботи вибираються із довідника, що відповідає національному класифікатору України «Класифікатор професій ДК 003:2010»;</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38" w:name="n570"/>
      <w:bookmarkEnd w:id="438"/>
      <w:r w:rsidRPr="00692242">
        <w:rPr>
          <w:rFonts w:ascii="Times New Roman" w:eastAsia="Times New Roman" w:hAnsi="Times New Roman" w:cs="Times New Roman"/>
          <w:sz w:val="24"/>
          <w:szCs w:val="24"/>
          <w:lang w:eastAsia="uk-UA"/>
        </w:rPr>
        <w:t>графа 15 - назва посади відповідає запису у трудовій книжці;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39" w:name="n571"/>
      <w:bookmarkEnd w:id="439"/>
      <w:r w:rsidRPr="00692242">
        <w:rPr>
          <w:rFonts w:ascii="Times New Roman" w:eastAsia="Times New Roman" w:hAnsi="Times New Roman" w:cs="Times New Roman"/>
          <w:sz w:val="24"/>
          <w:szCs w:val="24"/>
          <w:lang w:eastAsia="uk-UA"/>
        </w:rPr>
        <w:t>графа 16 - Документ підстава про початок, кінець трудових або цивільно - правових відносин, переведення на іншу посаду, роботи та відпусток;</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40" w:name="n572"/>
      <w:bookmarkEnd w:id="440"/>
      <w:r w:rsidRPr="00692242">
        <w:rPr>
          <w:rFonts w:ascii="Times New Roman" w:eastAsia="Times New Roman" w:hAnsi="Times New Roman" w:cs="Times New Roman"/>
          <w:sz w:val="24"/>
          <w:szCs w:val="24"/>
          <w:lang w:eastAsia="uk-UA"/>
        </w:rPr>
        <w:t>графа 17 - «Підстава для припинення трудових або цивільно - правових відносин» - зазначається підстава припинення трудових відносин, відносини за договорами цивільно-правового характеру обов’язково під час звільнення особи з категоріями 1 та 2 та у разі закінчення терміну дії цивільно-правового договору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41" w:name="n573"/>
      <w:bookmarkEnd w:id="441"/>
      <w:r w:rsidRPr="00692242">
        <w:rPr>
          <w:rFonts w:ascii="Times New Roman" w:eastAsia="Times New Roman" w:hAnsi="Times New Roman" w:cs="Times New Roman"/>
          <w:sz w:val="24"/>
          <w:szCs w:val="24"/>
          <w:lang w:eastAsia="uk-UA"/>
        </w:rPr>
        <w:t xml:space="preserve">графа 18 - «Дата створення нового робочого місця (штатної одиниці), на яке у звітному періоді працевлаштований даний працівник» - заповнюється у разі працевлаштування особи на нове робоче місце, яке створене у зв’язку із створенням нового суб’єкта господарювання </w:t>
      </w:r>
      <w:r w:rsidRPr="00692242">
        <w:rPr>
          <w:rFonts w:ascii="Times New Roman" w:eastAsia="Times New Roman" w:hAnsi="Times New Roman" w:cs="Times New Roman"/>
          <w:sz w:val="24"/>
          <w:szCs w:val="24"/>
          <w:lang w:eastAsia="uk-UA"/>
        </w:rPr>
        <w:lastRenderedPageBreak/>
        <w:t>(крім того, який створений шляхом припинення) або збільшенням штатної чисельності працівників за умови відсутності скорочення (зменшення) середньомісячної чисельності за попередні 12 місяців, а також створене шляхом модернізації або зміни технології виробництва, що потребують нових знань та вмінь працівника. Дата (число місяць та рік) створення може не співпадати з датою початку трудових відносин).</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42" w:name="n574"/>
      <w:bookmarkEnd w:id="442"/>
      <w:r w:rsidRPr="00692242">
        <w:rPr>
          <w:rFonts w:ascii="Times New Roman" w:eastAsia="Times New Roman" w:hAnsi="Times New Roman" w:cs="Times New Roman"/>
          <w:sz w:val="24"/>
          <w:szCs w:val="24"/>
          <w:lang w:eastAsia="uk-UA"/>
        </w:rPr>
        <w:t>У Д5 на останній сторінці проставляється дата подання цього додатка платником єдиного внеску, підписи посадових осіб платника єдиного внеску, дані про підписантів та печатка (за наявності).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43" w:name="n575"/>
      <w:bookmarkEnd w:id="443"/>
      <w:r w:rsidRPr="00692242">
        <w:rPr>
          <w:rFonts w:ascii="Times New Roman" w:eastAsia="Times New Roman" w:hAnsi="Times New Roman" w:cs="Times New Roman"/>
          <w:sz w:val="24"/>
          <w:szCs w:val="24"/>
          <w:lang w:eastAsia="uk-UA"/>
        </w:rPr>
        <w:t>6. Додаток 6 до Розрахунку «Відомості про наявність підстав для обліку стажу окремим категоріям осіб відповідно до законодавства» (далі - Д6) призначений для визначення платником єдиного внеску періодів (строків) трудової або іншої діяльності, що відповідно до законів, якими встановлюються умови пенсійного забезпечення, відмінні від загальнообов’язкового державного пенсійного страхування, зараховуються при визначенні права на відповідну пенсію, а також періоди страхового стажу, не пов’язані із трудовою та/або професійною діяльністю.</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44" w:name="n576"/>
      <w:bookmarkEnd w:id="444"/>
      <w:r w:rsidRPr="00692242">
        <w:rPr>
          <w:rFonts w:ascii="Times New Roman" w:eastAsia="Times New Roman" w:hAnsi="Times New Roman" w:cs="Times New Roman"/>
          <w:sz w:val="24"/>
          <w:szCs w:val="24"/>
          <w:lang w:eastAsia="uk-UA"/>
        </w:rPr>
        <w:t>У разі коли у платника єдиного внеску відсутні робочі місця, робота на яких зараховується до спеціального стажу, Д6 до Розрахунку не формується та не подається.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45" w:name="n577"/>
      <w:bookmarkEnd w:id="445"/>
      <w:r w:rsidRPr="00692242">
        <w:rPr>
          <w:rFonts w:ascii="Times New Roman" w:eastAsia="Times New Roman" w:hAnsi="Times New Roman" w:cs="Times New Roman"/>
          <w:sz w:val="24"/>
          <w:szCs w:val="24"/>
          <w:lang w:eastAsia="uk-UA"/>
        </w:rPr>
        <w:t>Відомості про осіб, які перебувають у відпустці по догляду за дитиною до трьох років та з трьох до шести років подаються на загальних підставах.</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46" w:name="n578"/>
      <w:bookmarkEnd w:id="446"/>
      <w:r w:rsidRPr="00692242">
        <w:rPr>
          <w:rFonts w:ascii="Times New Roman" w:eastAsia="Times New Roman" w:hAnsi="Times New Roman" w:cs="Times New Roman"/>
          <w:sz w:val="24"/>
          <w:szCs w:val="24"/>
          <w:lang w:eastAsia="uk-UA"/>
        </w:rPr>
        <w:t xml:space="preserve">Код підстави для обліку стажу окремим категоріям осіб відповідно до законодавства зазначається у вигляді </w:t>
      </w:r>
      <w:proofErr w:type="spellStart"/>
      <w:r w:rsidRPr="00692242">
        <w:rPr>
          <w:rFonts w:ascii="Times New Roman" w:eastAsia="Times New Roman" w:hAnsi="Times New Roman" w:cs="Times New Roman"/>
          <w:sz w:val="24"/>
          <w:szCs w:val="24"/>
          <w:lang w:eastAsia="uk-UA"/>
        </w:rPr>
        <w:t>восьмирозрядного</w:t>
      </w:r>
      <w:proofErr w:type="spellEnd"/>
      <w:r w:rsidRPr="00692242">
        <w:rPr>
          <w:rFonts w:ascii="Times New Roman" w:eastAsia="Times New Roman" w:hAnsi="Times New Roman" w:cs="Times New Roman"/>
          <w:sz w:val="24"/>
          <w:szCs w:val="24"/>
          <w:lang w:eastAsia="uk-UA"/>
        </w:rPr>
        <w:t xml:space="preserve"> коду, що складається з чотирьох частин.</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47" w:name="n579"/>
      <w:bookmarkEnd w:id="447"/>
      <w:r w:rsidRPr="00692242">
        <w:rPr>
          <w:rFonts w:ascii="Times New Roman" w:eastAsia="Times New Roman" w:hAnsi="Times New Roman" w:cs="Times New Roman"/>
          <w:sz w:val="24"/>
          <w:szCs w:val="24"/>
          <w:lang w:eastAsia="uk-UA"/>
        </w:rPr>
        <w:t>Формування рядків Д6 до Розрахунку здійснюється таким чином:</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48" w:name="n580"/>
      <w:bookmarkEnd w:id="448"/>
      <w:r w:rsidRPr="00692242">
        <w:rPr>
          <w:rFonts w:ascii="Times New Roman" w:eastAsia="Times New Roman" w:hAnsi="Times New Roman" w:cs="Times New Roman"/>
          <w:sz w:val="24"/>
          <w:szCs w:val="24"/>
          <w:lang w:eastAsia="uk-UA"/>
        </w:rPr>
        <w:t>рядок 01 - необхідний тип Розрахунку;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49" w:name="n581"/>
      <w:bookmarkEnd w:id="449"/>
      <w:r w:rsidRPr="00692242">
        <w:rPr>
          <w:rFonts w:ascii="Times New Roman" w:eastAsia="Times New Roman" w:hAnsi="Times New Roman" w:cs="Times New Roman"/>
          <w:sz w:val="24"/>
          <w:szCs w:val="24"/>
          <w:lang w:eastAsia="uk-UA"/>
        </w:rPr>
        <w:t>рядок 011 - «Звітний» - якщо Д6 подається в складі Розрахунку з типом «Звітний» (</w:t>
      </w:r>
      <w:hyperlink r:id="rId57" w:anchor="n194" w:history="1">
        <w:r w:rsidRPr="00692242">
          <w:rPr>
            <w:rFonts w:ascii="Times New Roman" w:eastAsia="Times New Roman" w:hAnsi="Times New Roman" w:cs="Times New Roman"/>
            <w:color w:val="0000FF"/>
            <w:sz w:val="24"/>
            <w:szCs w:val="24"/>
            <w:u w:val="single"/>
            <w:lang w:eastAsia="uk-UA"/>
          </w:rPr>
          <w:t>пункт 1</w:t>
        </w:r>
      </w:hyperlink>
      <w:r w:rsidRPr="00692242">
        <w:rPr>
          <w:rFonts w:ascii="Times New Roman" w:eastAsia="Times New Roman" w:hAnsi="Times New Roman" w:cs="Times New Roman"/>
          <w:sz w:val="24"/>
          <w:szCs w:val="24"/>
          <w:lang w:eastAsia="uk-UA"/>
        </w:rPr>
        <w:t xml:space="preserve"> розділу III цього Порядку);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50" w:name="n582"/>
      <w:bookmarkEnd w:id="450"/>
      <w:r w:rsidRPr="00692242">
        <w:rPr>
          <w:rFonts w:ascii="Times New Roman" w:eastAsia="Times New Roman" w:hAnsi="Times New Roman" w:cs="Times New Roman"/>
          <w:sz w:val="24"/>
          <w:szCs w:val="24"/>
          <w:lang w:eastAsia="uk-UA"/>
        </w:rPr>
        <w:t>рядок 012 - «Звітний новий» - якщо Д6 подається в складі Розрахунку з типом «Звітний новий». Містить виключно коригування даних відповідно до передбаченого для цього додатка порядку коригування рядків (</w:t>
      </w:r>
      <w:hyperlink r:id="rId58" w:anchor="n618" w:history="1">
        <w:r w:rsidRPr="00692242">
          <w:rPr>
            <w:rFonts w:ascii="Times New Roman" w:eastAsia="Times New Roman" w:hAnsi="Times New Roman" w:cs="Times New Roman"/>
            <w:color w:val="0000FF"/>
            <w:sz w:val="24"/>
            <w:szCs w:val="24"/>
            <w:u w:val="single"/>
            <w:lang w:eastAsia="uk-UA"/>
          </w:rPr>
          <w:t>пункт 6</w:t>
        </w:r>
      </w:hyperlink>
      <w:r w:rsidRPr="00692242">
        <w:rPr>
          <w:rFonts w:ascii="Times New Roman" w:eastAsia="Times New Roman" w:hAnsi="Times New Roman" w:cs="Times New Roman"/>
          <w:sz w:val="24"/>
          <w:szCs w:val="24"/>
          <w:lang w:eastAsia="uk-UA"/>
        </w:rPr>
        <w:t xml:space="preserve"> розділу V цього Порядку);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51" w:name="n583"/>
      <w:bookmarkEnd w:id="451"/>
      <w:r w:rsidRPr="00692242">
        <w:rPr>
          <w:rFonts w:ascii="Times New Roman" w:eastAsia="Times New Roman" w:hAnsi="Times New Roman" w:cs="Times New Roman"/>
          <w:sz w:val="24"/>
          <w:szCs w:val="24"/>
          <w:lang w:eastAsia="uk-UA"/>
        </w:rPr>
        <w:t>рядок 013 - «Уточнюючий» - якщо Д6 подається в складі Розрахунку з типом «Уточнюючий». Містить виключно коригування даних відповідно до передбаченого для цього додатка порядку коригування рядків (</w:t>
      </w:r>
      <w:hyperlink r:id="rId59" w:anchor="n618" w:history="1">
        <w:r w:rsidRPr="00692242">
          <w:rPr>
            <w:rFonts w:ascii="Times New Roman" w:eastAsia="Times New Roman" w:hAnsi="Times New Roman" w:cs="Times New Roman"/>
            <w:color w:val="0000FF"/>
            <w:sz w:val="24"/>
            <w:szCs w:val="24"/>
            <w:u w:val="single"/>
            <w:lang w:eastAsia="uk-UA"/>
          </w:rPr>
          <w:t>пункт 6</w:t>
        </w:r>
      </w:hyperlink>
      <w:r w:rsidRPr="00692242">
        <w:rPr>
          <w:rFonts w:ascii="Times New Roman" w:eastAsia="Times New Roman" w:hAnsi="Times New Roman" w:cs="Times New Roman"/>
          <w:sz w:val="24"/>
          <w:szCs w:val="24"/>
          <w:lang w:eastAsia="uk-UA"/>
        </w:rPr>
        <w:t xml:space="preserve"> розділу V цього Порядку);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52" w:name="n584"/>
      <w:bookmarkEnd w:id="452"/>
      <w:r w:rsidRPr="00692242">
        <w:rPr>
          <w:rFonts w:ascii="Times New Roman" w:eastAsia="Times New Roman" w:hAnsi="Times New Roman" w:cs="Times New Roman"/>
          <w:sz w:val="24"/>
          <w:szCs w:val="24"/>
          <w:lang w:eastAsia="uk-UA"/>
        </w:rPr>
        <w:t>рядок 014 - «Довідковий» - якщо Д6 подається в складі Розрахунку з типом «Звітний» як «Довідковий» з позначкою «призначення пенсії», та має містити відомості для призначення пенсії, які подаються за період до дати формування заяви на призначення пенсії;</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53" w:name="n585"/>
      <w:bookmarkEnd w:id="453"/>
      <w:r w:rsidRPr="00692242">
        <w:rPr>
          <w:rFonts w:ascii="Times New Roman" w:eastAsia="Times New Roman" w:hAnsi="Times New Roman" w:cs="Times New Roman"/>
          <w:sz w:val="24"/>
          <w:szCs w:val="24"/>
          <w:lang w:eastAsia="uk-UA"/>
        </w:rPr>
        <w:t>рядок 02 - вказуються арабськими цифрами: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54" w:name="n586"/>
      <w:bookmarkEnd w:id="454"/>
      <w:r w:rsidRPr="00692242">
        <w:rPr>
          <w:rFonts w:ascii="Times New Roman" w:eastAsia="Times New Roman" w:hAnsi="Times New Roman" w:cs="Times New Roman"/>
          <w:sz w:val="24"/>
          <w:szCs w:val="24"/>
          <w:lang w:eastAsia="uk-UA"/>
        </w:rPr>
        <w:t>звітний (податковий) період (календарний рік), за який подається Розрахунок;</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55" w:name="n587"/>
      <w:bookmarkEnd w:id="455"/>
      <w:r w:rsidRPr="00692242">
        <w:rPr>
          <w:rFonts w:ascii="Times New Roman" w:eastAsia="Times New Roman" w:hAnsi="Times New Roman" w:cs="Times New Roman"/>
          <w:sz w:val="24"/>
          <w:szCs w:val="24"/>
          <w:lang w:eastAsia="uk-UA"/>
        </w:rPr>
        <w:t>квартал, за який формується Розрахунок (цифрове значення від 1 до 4);</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56" w:name="n588"/>
      <w:bookmarkEnd w:id="456"/>
      <w:r w:rsidRPr="00692242">
        <w:rPr>
          <w:rFonts w:ascii="Times New Roman" w:eastAsia="Times New Roman" w:hAnsi="Times New Roman" w:cs="Times New Roman"/>
          <w:sz w:val="24"/>
          <w:szCs w:val="24"/>
          <w:lang w:eastAsia="uk-UA"/>
        </w:rPr>
        <w:t>номер місяця у звітному кварталі (цифрове значення від 1 до 3);</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57" w:name="n589"/>
      <w:bookmarkEnd w:id="457"/>
      <w:r w:rsidRPr="00692242">
        <w:rPr>
          <w:rFonts w:ascii="Times New Roman" w:eastAsia="Times New Roman" w:hAnsi="Times New Roman" w:cs="Times New Roman"/>
          <w:sz w:val="24"/>
          <w:szCs w:val="24"/>
          <w:lang w:eastAsia="uk-UA"/>
        </w:rPr>
        <w:t>номер Розрахунку, до якого додається Д6 (відповідає номеру, вказаному у заголовній частині Розрахунку);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58" w:name="n590"/>
      <w:bookmarkEnd w:id="458"/>
      <w:r w:rsidRPr="00692242">
        <w:rPr>
          <w:rFonts w:ascii="Times New Roman" w:eastAsia="Times New Roman" w:hAnsi="Times New Roman" w:cs="Times New Roman"/>
          <w:sz w:val="24"/>
          <w:szCs w:val="24"/>
          <w:lang w:eastAsia="uk-UA"/>
        </w:rPr>
        <w:t>номер додатка в Розрахунку;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59" w:name="n591"/>
      <w:bookmarkEnd w:id="459"/>
      <w:r w:rsidRPr="00692242">
        <w:rPr>
          <w:rFonts w:ascii="Times New Roman" w:eastAsia="Times New Roman" w:hAnsi="Times New Roman" w:cs="Times New Roman"/>
          <w:sz w:val="24"/>
          <w:szCs w:val="24"/>
          <w:lang w:eastAsia="uk-UA"/>
        </w:rPr>
        <w:t>рядок 03 - повне найменування юридичної особи або прізвище, ім’я, по батькові (за наявності) платника єдиного внеску згідно з реєстраційними даними;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60" w:name="n592"/>
      <w:bookmarkEnd w:id="460"/>
      <w:r w:rsidRPr="00692242">
        <w:rPr>
          <w:rFonts w:ascii="Times New Roman" w:eastAsia="Times New Roman" w:hAnsi="Times New Roman" w:cs="Times New Roman"/>
          <w:sz w:val="24"/>
          <w:szCs w:val="24"/>
          <w:lang w:eastAsia="uk-UA"/>
        </w:rPr>
        <w:t>рядок 031 - код за ЄДРПОУ платника єдиного внеску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61" w:name="n593"/>
      <w:bookmarkEnd w:id="461"/>
      <w:r w:rsidRPr="00692242">
        <w:rPr>
          <w:rFonts w:ascii="Times New Roman" w:eastAsia="Times New Roman" w:hAnsi="Times New Roman" w:cs="Times New Roman"/>
          <w:sz w:val="24"/>
          <w:szCs w:val="24"/>
          <w:lang w:eastAsia="uk-UA"/>
        </w:rPr>
        <w:t>рядок 032 - код за ЄДРПОУ ліквідованого платника єдиного внеску у разі подання правонаступником Розрахунку з типом «Уточнюючий» за осіб, що перебували в трудових відносинах чи відносинах цивільно-правового характеру з платником єдиного внеску, який ліквідований;</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62" w:name="n594"/>
      <w:bookmarkEnd w:id="462"/>
      <w:r w:rsidRPr="00692242">
        <w:rPr>
          <w:rFonts w:ascii="Times New Roman" w:eastAsia="Times New Roman" w:hAnsi="Times New Roman" w:cs="Times New Roman"/>
          <w:sz w:val="24"/>
          <w:szCs w:val="24"/>
          <w:lang w:eastAsia="uk-UA"/>
        </w:rPr>
        <w:lastRenderedPageBreak/>
        <w:t>рядок 033 - зазначається позначка для призначення пенсії у разі подання Д6 у складі Розрахунку з типом «Звітний» як «Довідковий» для призначення пенсії застрахованим особам. У цьому разі Д6 має містити відомості для призначення пенсії по застрахованій особі, які подаються за період до дати формування заяви на призначення пенсії;</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63" w:name="n595"/>
      <w:bookmarkEnd w:id="463"/>
      <w:r w:rsidRPr="00692242">
        <w:rPr>
          <w:rFonts w:ascii="Times New Roman" w:eastAsia="Times New Roman" w:hAnsi="Times New Roman" w:cs="Times New Roman"/>
          <w:sz w:val="24"/>
          <w:szCs w:val="24"/>
          <w:lang w:eastAsia="uk-UA"/>
        </w:rPr>
        <w:t>графа 04 - вказуються арабськими цифрами номер за порядком проведеного запису щодо застрахованої особи;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64" w:name="n596"/>
      <w:bookmarkEnd w:id="464"/>
      <w:r w:rsidRPr="00692242">
        <w:rPr>
          <w:rFonts w:ascii="Times New Roman" w:eastAsia="Times New Roman" w:hAnsi="Times New Roman" w:cs="Times New Roman"/>
          <w:sz w:val="24"/>
          <w:szCs w:val="24"/>
          <w:lang w:eastAsia="uk-UA"/>
        </w:rPr>
        <w:t>графа 05 - «Громадянин України» (1 - так; 0 - ні) для застрахованих осіб, які є громадянами України вноситься позначка «Х», а для застрахованих осіб із числа іноземців поле залишається незаповненим;</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65" w:name="n597"/>
      <w:bookmarkEnd w:id="465"/>
      <w:r w:rsidRPr="00692242">
        <w:rPr>
          <w:rFonts w:ascii="Times New Roman" w:eastAsia="Times New Roman" w:hAnsi="Times New Roman" w:cs="Times New Roman"/>
          <w:sz w:val="24"/>
          <w:szCs w:val="24"/>
          <w:lang w:eastAsia="uk-UA"/>
        </w:rPr>
        <w:t>графа 06 - для ідентифікації застрахованої особи у Пенсійному фонді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зазначаються: для власників паспорта у формі книжечки серія та номер паспорта у форматі БКNNXXXXXX, де БК - константа, що вказує на реєстрацію в Пенсійному фонді України за паспортними даними; NN - дві українські літери серії паспорта (верхній регістр); XXXXXX - шість цифр номера паспорта (з ведучими нулями) або для власників паспорта у формі пластикової картки у форматі ПХХХХХХХХХ, де П - константа, що вказує на реєстрацію в Пенсійному фонді України за паспортними даними; ХХХХХХХХХ - дев’ять цифр номера паспорта громадянина України у формі пластикової картки типу ID-1, що містить безконтактний електронний носій;</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66" w:name="n598"/>
      <w:bookmarkEnd w:id="466"/>
      <w:r w:rsidRPr="00692242">
        <w:rPr>
          <w:rFonts w:ascii="Times New Roman" w:eastAsia="Times New Roman" w:hAnsi="Times New Roman" w:cs="Times New Roman"/>
          <w:sz w:val="24"/>
          <w:szCs w:val="24"/>
          <w:lang w:eastAsia="uk-UA"/>
        </w:rPr>
        <w:t xml:space="preserve">графа 07 - «Код підстави для обліку стажу» окремим категоріям осіб відповідно до чинного законодавства зазначається у вигляді </w:t>
      </w:r>
      <w:proofErr w:type="spellStart"/>
      <w:r w:rsidRPr="00692242">
        <w:rPr>
          <w:rFonts w:ascii="Times New Roman" w:eastAsia="Times New Roman" w:hAnsi="Times New Roman" w:cs="Times New Roman"/>
          <w:sz w:val="24"/>
          <w:szCs w:val="24"/>
          <w:lang w:eastAsia="uk-UA"/>
        </w:rPr>
        <w:t>восьмирозрядного</w:t>
      </w:r>
      <w:proofErr w:type="spellEnd"/>
      <w:r w:rsidRPr="00692242">
        <w:rPr>
          <w:rFonts w:ascii="Times New Roman" w:eastAsia="Times New Roman" w:hAnsi="Times New Roman" w:cs="Times New Roman"/>
          <w:sz w:val="24"/>
          <w:szCs w:val="24"/>
          <w:lang w:eastAsia="uk-UA"/>
        </w:rPr>
        <w:t xml:space="preserve"> коду, що складається з чотирьох частин.</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67" w:name="n599"/>
      <w:bookmarkEnd w:id="467"/>
      <w:r w:rsidRPr="00692242">
        <w:rPr>
          <w:rFonts w:ascii="Times New Roman" w:eastAsia="Times New Roman" w:hAnsi="Times New Roman" w:cs="Times New Roman"/>
          <w:sz w:val="24"/>
          <w:szCs w:val="24"/>
          <w:lang w:eastAsia="uk-UA"/>
        </w:rPr>
        <w:t>Для кодування підстав для обліку стажу окремим категоріям осіб відповідно до законодавства використовуються серійно-порядкові коди із довідника кодів підстав для обліку стажу окремим категоріям осіб відповідно до законодавства (</w:t>
      </w:r>
      <w:hyperlink r:id="rId60" w:anchor="n674" w:history="1">
        <w:r w:rsidRPr="00692242">
          <w:rPr>
            <w:rFonts w:ascii="Times New Roman" w:eastAsia="Times New Roman" w:hAnsi="Times New Roman" w:cs="Times New Roman"/>
            <w:color w:val="0000FF"/>
            <w:sz w:val="24"/>
            <w:szCs w:val="24"/>
            <w:u w:val="single"/>
            <w:lang w:eastAsia="uk-UA"/>
          </w:rPr>
          <w:t>додаток 3</w:t>
        </w:r>
      </w:hyperlink>
      <w:r w:rsidRPr="00692242">
        <w:rPr>
          <w:rFonts w:ascii="Times New Roman" w:eastAsia="Times New Roman" w:hAnsi="Times New Roman" w:cs="Times New Roman"/>
          <w:sz w:val="24"/>
          <w:szCs w:val="24"/>
          <w:lang w:eastAsia="uk-UA"/>
        </w:rPr>
        <w:t xml:space="preserve"> до Порядку);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68" w:name="n600"/>
      <w:bookmarkEnd w:id="468"/>
      <w:r w:rsidRPr="00692242">
        <w:rPr>
          <w:rFonts w:ascii="Times New Roman" w:eastAsia="Times New Roman" w:hAnsi="Times New Roman" w:cs="Times New Roman"/>
          <w:sz w:val="24"/>
          <w:szCs w:val="24"/>
          <w:lang w:eastAsia="uk-UA"/>
        </w:rPr>
        <w:t>графа 09 - «Початок періоду» зазначається 01 число місяця, якщо застрахована особа прийнята на роботу у попередніх звітних місяцях, або дата початку терміну дії висновку атестаційної комісії щодо особливих умов праці.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69" w:name="n601"/>
      <w:bookmarkEnd w:id="469"/>
      <w:r w:rsidRPr="00692242">
        <w:rPr>
          <w:rFonts w:ascii="Times New Roman" w:eastAsia="Times New Roman" w:hAnsi="Times New Roman" w:cs="Times New Roman"/>
          <w:sz w:val="24"/>
          <w:szCs w:val="24"/>
          <w:lang w:eastAsia="uk-UA"/>
        </w:rPr>
        <w:t>Якщо застрахована особа прийнята на роботу у звітному місяці, то зазначається день початку трудових відносин, що відповідає даті початку трудових відносин в Додатку 5 до Розрахунку для цієї застрахованої особи;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70" w:name="n602"/>
      <w:bookmarkEnd w:id="470"/>
      <w:r w:rsidRPr="00692242">
        <w:rPr>
          <w:rFonts w:ascii="Times New Roman" w:eastAsia="Times New Roman" w:hAnsi="Times New Roman" w:cs="Times New Roman"/>
          <w:sz w:val="24"/>
          <w:szCs w:val="24"/>
          <w:lang w:eastAsia="uk-UA"/>
        </w:rPr>
        <w:t>графа 10 - «Кінець періоду» зазначається останнє число місяця (28-31), якщо застрахована особа протягом звітного періоду не звільнялася із займаної посади або день звільнення із займаної посади чи закінчення терміну дії висновку атестаційної комісії щодо особливих умов праці;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71" w:name="n603"/>
      <w:bookmarkEnd w:id="471"/>
      <w:r w:rsidRPr="00692242">
        <w:rPr>
          <w:rFonts w:ascii="Times New Roman" w:eastAsia="Times New Roman" w:hAnsi="Times New Roman" w:cs="Times New Roman"/>
          <w:sz w:val="24"/>
          <w:szCs w:val="24"/>
          <w:lang w:eastAsia="uk-UA"/>
        </w:rPr>
        <w:t>графи 11, 12 - заповнюється варіант необхідної одиниці виміру та фактична тривалість спеціального стажу за кодом підстави: заповнюється один із можливих показників фактичної тривалості стажу для конкретної підстави за умовами праці, тобто: кількість днів, або годин і хвилин в залежності від діючого обліку праці у страхувальника в звітному році для конкретної застрахованої особи, які відпрацьовано в умовах праці, що надають підстави для зарахування спеціального стажу;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72" w:name="n604"/>
      <w:bookmarkEnd w:id="472"/>
      <w:r w:rsidRPr="00692242">
        <w:rPr>
          <w:rFonts w:ascii="Times New Roman" w:eastAsia="Times New Roman" w:hAnsi="Times New Roman" w:cs="Times New Roman"/>
          <w:sz w:val="24"/>
          <w:szCs w:val="24"/>
          <w:lang w:eastAsia="uk-UA"/>
        </w:rPr>
        <w:t>графа 13 - «Норма тривалості роботи для її зарахування за повний місяць спец стажу» зазначається норма тривалості стажу для конкретної підстави за умовами праці в залежності від обраного варіанту необхідної одиниці виміру в рядках 12 та 13, тобто кількість днів або годин і хвилин залежно від діючого обліку праці у страхувальника в звітному році для конкретної застрахованої особи, що дає право на зарахування спеціального стажу в звітному періоді за повний календарний місяць;</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73" w:name="n605"/>
      <w:bookmarkEnd w:id="473"/>
      <w:r w:rsidRPr="00692242">
        <w:rPr>
          <w:rFonts w:ascii="Times New Roman" w:eastAsia="Times New Roman" w:hAnsi="Times New Roman" w:cs="Times New Roman"/>
          <w:sz w:val="24"/>
          <w:szCs w:val="24"/>
          <w:lang w:eastAsia="uk-UA"/>
        </w:rPr>
        <w:t>графа 14 - номер наказу про проведення атестації робочого місця;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74" w:name="n606"/>
      <w:bookmarkEnd w:id="474"/>
      <w:r w:rsidRPr="00692242">
        <w:rPr>
          <w:rFonts w:ascii="Times New Roman" w:eastAsia="Times New Roman" w:hAnsi="Times New Roman" w:cs="Times New Roman"/>
          <w:sz w:val="24"/>
          <w:szCs w:val="24"/>
          <w:lang w:eastAsia="uk-UA"/>
        </w:rPr>
        <w:t>графа 15 - дата наказу про проведення атестації робочого місця;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75" w:name="n607"/>
      <w:bookmarkEnd w:id="475"/>
      <w:r w:rsidRPr="00692242">
        <w:rPr>
          <w:rFonts w:ascii="Times New Roman" w:eastAsia="Times New Roman" w:hAnsi="Times New Roman" w:cs="Times New Roman"/>
          <w:sz w:val="24"/>
          <w:szCs w:val="24"/>
          <w:lang w:eastAsia="uk-UA"/>
        </w:rPr>
        <w:t>графа 16 - «Ознака /Сезон» вказується у разі обліку на виробництві з сезонним характером праці;</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76" w:name="n608"/>
      <w:bookmarkEnd w:id="476"/>
      <w:r w:rsidRPr="00692242">
        <w:rPr>
          <w:rFonts w:ascii="Times New Roman" w:eastAsia="Times New Roman" w:hAnsi="Times New Roman" w:cs="Times New Roman"/>
          <w:sz w:val="24"/>
          <w:szCs w:val="24"/>
          <w:lang w:eastAsia="uk-UA"/>
        </w:rPr>
        <w:lastRenderedPageBreak/>
        <w:t>графа 17 - заповнюється у разі необхідності проведення коригувань, відображається ознака «0», якщо рядок потрібно ввести, чи ознака «1», якщо рядок потрібно виключити. Ця графа заповнюється тільки для Розрахунків «Звітний новий» та «Уточнюючий».</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77" w:name="n609"/>
      <w:bookmarkEnd w:id="477"/>
      <w:r w:rsidRPr="00692242">
        <w:rPr>
          <w:rFonts w:ascii="Times New Roman" w:eastAsia="Times New Roman" w:hAnsi="Times New Roman" w:cs="Times New Roman"/>
          <w:sz w:val="24"/>
          <w:szCs w:val="24"/>
          <w:lang w:eastAsia="uk-UA"/>
        </w:rPr>
        <w:t>У Д6 на останній сторінці проставляється дата подання цього додатка платником єдиного внеску, підписи посадових осіб платника єдиного внеску, дані про підписантів та печатка (за наявності).</w:t>
      </w:r>
    </w:p>
    <w:p w:rsidR="00692242" w:rsidRDefault="00692242">
      <w:pPr>
        <w:rPr>
          <w:rFonts w:ascii="Times New Roman" w:eastAsia="Times New Roman" w:hAnsi="Times New Roman" w:cs="Times New Roman"/>
          <w:b/>
          <w:sz w:val="24"/>
          <w:szCs w:val="24"/>
          <w:lang w:eastAsia="uk-UA"/>
        </w:rPr>
      </w:pPr>
      <w:bookmarkStart w:id="478" w:name="n610"/>
      <w:bookmarkEnd w:id="478"/>
      <w:r>
        <w:rPr>
          <w:rFonts w:ascii="Times New Roman" w:eastAsia="Times New Roman" w:hAnsi="Times New Roman" w:cs="Times New Roman"/>
          <w:b/>
          <w:sz w:val="24"/>
          <w:szCs w:val="24"/>
          <w:lang w:eastAsia="uk-UA"/>
        </w:rPr>
        <w:br w:type="page"/>
      </w:r>
    </w:p>
    <w:p w:rsidR="00692242" w:rsidRPr="00692242" w:rsidRDefault="00692242" w:rsidP="00692242">
      <w:pPr>
        <w:spacing w:after="0" w:line="240" w:lineRule="auto"/>
        <w:jc w:val="center"/>
        <w:rPr>
          <w:rFonts w:ascii="Times New Roman" w:eastAsia="Times New Roman" w:hAnsi="Times New Roman" w:cs="Times New Roman"/>
          <w:b/>
          <w:sz w:val="24"/>
          <w:szCs w:val="24"/>
          <w:lang w:eastAsia="uk-UA"/>
        </w:rPr>
      </w:pPr>
      <w:r w:rsidRPr="00692242">
        <w:rPr>
          <w:rFonts w:ascii="Times New Roman" w:eastAsia="Times New Roman" w:hAnsi="Times New Roman" w:cs="Times New Roman"/>
          <w:b/>
          <w:sz w:val="24"/>
          <w:szCs w:val="24"/>
          <w:lang w:eastAsia="uk-UA"/>
        </w:rPr>
        <w:lastRenderedPageBreak/>
        <w:t>V. Порядок проведення коригувань</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79" w:name="n611"/>
      <w:bookmarkEnd w:id="479"/>
      <w:r w:rsidRPr="00692242">
        <w:rPr>
          <w:rFonts w:ascii="Times New Roman" w:eastAsia="Times New Roman" w:hAnsi="Times New Roman" w:cs="Times New Roman"/>
          <w:sz w:val="24"/>
          <w:szCs w:val="24"/>
          <w:lang w:eastAsia="uk-UA"/>
        </w:rPr>
        <w:t>1. Коригування поданого і прийнятого Розрахунків проводяться на підставі самостійно виявлених платником помилок, а також на підставі повідомлень про помилки, виявлені контролюючим органом.</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80" w:name="n612"/>
      <w:bookmarkEnd w:id="480"/>
      <w:r w:rsidRPr="00692242">
        <w:rPr>
          <w:rFonts w:ascii="Times New Roman" w:eastAsia="Times New Roman" w:hAnsi="Times New Roman" w:cs="Times New Roman"/>
          <w:sz w:val="24"/>
          <w:szCs w:val="24"/>
          <w:lang w:eastAsia="uk-UA"/>
        </w:rPr>
        <w:t>2. Поданим і прийнятим до граничного строку подання вважається Розрахунок, який прийнятий контролюючим органом та пройшов всі контролі, у тому числі під час завантаження до Реєстру страхувальників та до Реєстру застрахованих осіб, залишається чинним під час прийняття контролюючим органом наступного Розрахунку за такий звітний (податковий) період.</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81" w:name="n613"/>
      <w:bookmarkEnd w:id="481"/>
      <w:r w:rsidRPr="00692242">
        <w:rPr>
          <w:rFonts w:ascii="Times New Roman" w:eastAsia="Times New Roman" w:hAnsi="Times New Roman" w:cs="Times New Roman"/>
          <w:sz w:val="24"/>
          <w:szCs w:val="24"/>
          <w:lang w:eastAsia="uk-UA"/>
        </w:rPr>
        <w:t>На підставі такого Розрахунку здійснюється коригування необхідних реквізитів та показників як у межах звітного (податкового) періоду, так і поза його межами.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82" w:name="n614"/>
      <w:bookmarkEnd w:id="482"/>
      <w:r w:rsidRPr="00692242">
        <w:rPr>
          <w:rFonts w:ascii="Times New Roman" w:eastAsia="Times New Roman" w:hAnsi="Times New Roman" w:cs="Times New Roman"/>
          <w:sz w:val="24"/>
          <w:szCs w:val="24"/>
          <w:lang w:eastAsia="uk-UA"/>
        </w:rPr>
        <w:t>Розрахунок, сформований для виправлення помилок за звітний (податковий) та за попередній періоди, не має містити інших додатків крім тих, у яких проводиться коригування.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83" w:name="n615"/>
      <w:bookmarkEnd w:id="483"/>
      <w:r w:rsidRPr="00692242">
        <w:rPr>
          <w:rFonts w:ascii="Times New Roman" w:eastAsia="Times New Roman" w:hAnsi="Times New Roman" w:cs="Times New Roman"/>
          <w:sz w:val="24"/>
          <w:szCs w:val="24"/>
          <w:lang w:eastAsia="uk-UA"/>
        </w:rPr>
        <w:t>3. У разі необхідності проведення коригувань Розрахунку з типом «Звітний» до закінчення строку його подання подається Розрахунок з типом «Звітний новий».</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84" w:name="n616"/>
      <w:bookmarkEnd w:id="484"/>
      <w:r w:rsidRPr="00692242">
        <w:rPr>
          <w:rFonts w:ascii="Times New Roman" w:eastAsia="Times New Roman" w:hAnsi="Times New Roman" w:cs="Times New Roman"/>
          <w:sz w:val="24"/>
          <w:szCs w:val="24"/>
          <w:lang w:eastAsia="uk-UA"/>
        </w:rPr>
        <w:t>4. У разі необхідності проведення коригувань Розрахунку з типом «Звітний новий» до закінчення строку його подання подається Розрахунок з типом «Звітний новий».</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85" w:name="n617"/>
      <w:bookmarkEnd w:id="485"/>
      <w:r w:rsidRPr="00692242">
        <w:rPr>
          <w:rFonts w:ascii="Times New Roman" w:eastAsia="Times New Roman" w:hAnsi="Times New Roman" w:cs="Times New Roman"/>
          <w:sz w:val="24"/>
          <w:szCs w:val="24"/>
          <w:lang w:eastAsia="uk-UA"/>
        </w:rPr>
        <w:t>5. Розрахунок з типом «Уточнюючий» подається після закінчення строку подання розрахунку з типом «Звітний» та/або «Звітний новий». Уточнюючий Розрахунок може подаватися як за звітний період, так і за попередні періоди.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86" w:name="n618"/>
      <w:bookmarkEnd w:id="486"/>
      <w:r w:rsidRPr="00692242">
        <w:rPr>
          <w:rFonts w:ascii="Times New Roman" w:eastAsia="Times New Roman" w:hAnsi="Times New Roman" w:cs="Times New Roman"/>
          <w:sz w:val="24"/>
          <w:szCs w:val="24"/>
          <w:lang w:eastAsia="uk-UA"/>
        </w:rPr>
        <w:t>6. Порядок заповнення «Звітного нового» та «Уточнюючого» Розрахунків при коригуванні сум податку на доходи фізичних осіб, військового збору є однаковим. Розрахунки «Звітний новий» та «Уточнюючий» подаються на підставі інформації з раніше поданих Розрахунків і містять інформацію лише за рядками з реквізитами або сумами нарахованого податку на доходи фізичних осіб, військового збору, які уточнюються. Для заповнення також використовується інформація з повідомлень про виявлені помилки, які відправляються контролюючими органами до платника.</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87" w:name="n619"/>
      <w:bookmarkEnd w:id="487"/>
      <w:r w:rsidRPr="00692242">
        <w:rPr>
          <w:rFonts w:ascii="Times New Roman" w:eastAsia="Times New Roman" w:hAnsi="Times New Roman" w:cs="Times New Roman"/>
          <w:sz w:val="24"/>
          <w:szCs w:val="24"/>
          <w:lang w:eastAsia="uk-UA"/>
        </w:rPr>
        <w:t>Порядок заповнення Розрахунків «Звітного нового» та «Уточнюючого» (у разі коригування виключно реквізитів) для платників єдиного внеску є однаковим. Розрахунки «Звітний новий» та «Уточнюючий (у разі коригування виключно реквізитів) для платників єдиного внеску, подаються на підставі інформації з раніше поданих Розрахунків і містять інформацію лише за рядками з реквізитами та сумами нарахованого єдиного внеску, які уточнюються. Для заповнення також використовується інформація з повідомлень про виявлені помилки, які відправляються контролюючими органами до платника податків.</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88" w:name="n620"/>
      <w:bookmarkEnd w:id="488"/>
      <w:r w:rsidRPr="00692242">
        <w:rPr>
          <w:rFonts w:ascii="Times New Roman" w:eastAsia="Times New Roman" w:hAnsi="Times New Roman" w:cs="Times New Roman"/>
          <w:sz w:val="24"/>
          <w:szCs w:val="24"/>
          <w:lang w:eastAsia="uk-UA"/>
        </w:rPr>
        <w:t>Для виключення одного помилкового рядка з попередньо поданої (прийнятої) інформації потрібно повторити всі графи такого рядка і у відповідній графі додатків указати «1» - на виключення рядка.</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89" w:name="n621"/>
      <w:bookmarkEnd w:id="489"/>
      <w:r w:rsidRPr="00692242">
        <w:rPr>
          <w:rFonts w:ascii="Times New Roman" w:eastAsia="Times New Roman" w:hAnsi="Times New Roman" w:cs="Times New Roman"/>
          <w:sz w:val="24"/>
          <w:szCs w:val="24"/>
          <w:lang w:eastAsia="uk-UA"/>
        </w:rPr>
        <w:t>Для введення нового або пропущеного рядка потрібно повністю заповнити всі його графи і у відповідній графі додатків указати «0» - на введення рядка.</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90" w:name="n622"/>
      <w:bookmarkEnd w:id="490"/>
      <w:r w:rsidRPr="00692242">
        <w:rPr>
          <w:rFonts w:ascii="Times New Roman" w:eastAsia="Times New Roman" w:hAnsi="Times New Roman" w:cs="Times New Roman"/>
          <w:sz w:val="24"/>
          <w:szCs w:val="24"/>
          <w:lang w:eastAsia="uk-UA"/>
        </w:rPr>
        <w:t xml:space="preserve">Для заміни одного помилкового рядка іншим потрібно виключити помилкову інформацію відповідно до </w:t>
      </w:r>
      <w:hyperlink r:id="rId61" w:anchor="n619" w:history="1">
        <w:r w:rsidRPr="00692242">
          <w:rPr>
            <w:rFonts w:ascii="Times New Roman" w:eastAsia="Times New Roman" w:hAnsi="Times New Roman" w:cs="Times New Roman"/>
            <w:color w:val="0000FF"/>
            <w:sz w:val="24"/>
            <w:szCs w:val="24"/>
            <w:u w:val="single"/>
            <w:lang w:eastAsia="uk-UA"/>
          </w:rPr>
          <w:t>абзацу другого</w:t>
        </w:r>
      </w:hyperlink>
      <w:r w:rsidRPr="00692242">
        <w:rPr>
          <w:rFonts w:ascii="Times New Roman" w:eastAsia="Times New Roman" w:hAnsi="Times New Roman" w:cs="Times New Roman"/>
          <w:sz w:val="24"/>
          <w:szCs w:val="24"/>
          <w:lang w:eastAsia="uk-UA"/>
        </w:rPr>
        <w:t xml:space="preserve"> цього пункту та ввести правильну інформацію відповідно до </w:t>
      </w:r>
      <w:hyperlink r:id="rId62" w:anchor="n620" w:history="1">
        <w:r w:rsidRPr="00692242">
          <w:rPr>
            <w:rFonts w:ascii="Times New Roman" w:eastAsia="Times New Roman" w:hAnsi="Times New Roman" w:cs="Times New Roman"/>
            <w:color w:val="0000FF"/>
            <w:sz w:val="24"/>
            <w:szCs w:val="24"/>
            <w:u w:val="single"/>
            <w:lang w:eastAsia="uk-UA"/>
          </w:rPr>
          <w:t>абзацу третього</w:t>
        </w:r>
      </w:hyperlink>
      <w:r w:rsidRPr="00692242">
        <w:rPr>
          <w:rFonts w:ascii="Times New Roman" w:eastAsia="Times New Roman" w:hAnsi="Times New Roman" w:cs="Times New Roman"/>
          <w:sz w:val="24"/>
          <w:szCs w:val="24"/>
          <w:lang w:eastAsia="uk-UA"/>
        </w:rPr>
        <w:t xml:space="preserve"> цього пункту, тобто повністю заповнити два рядки, один з яких виключає попередньо внесену інформацію, а другий вносить правильну інформацію. У такому разі в першому рядку відповідної графи указується «1» - рядок на виключення, а в другому - «0» - рядок на введення.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91" w:name="n623"/>
      <w:bookmarkEnd w:id="491"/>
      <w:r w:rsidRPr="00692242">
        <w:rPr>
          <w:rFonts w:ascii="Times New Roman" w:eastAsia="Times New Roman" w:hAnsi="Times New Roman" w:cs="Times New Roman"/>
          <w:sz w:val="24"/>
          <w:szCs w:val="24"/>
          <w:lang w:eastAsia="uk-UA"/>
        </w:rPr>
        <w:t xml:space="preserve">Заповнення «Уточнюючого» Розрахунку при коригуванні сум єдиного внеску проводиться з використанням типів нарахувань 2 та 3, передбачених </w:t>
      </w:r>
      <w:hyperlink r:id="rId63" w:anchor="n369" w:history="1">
        <w:r w:rsidRPr="00692242">
          <w:rPr>
            <w:rFonts w:ascii="Times New Roman" w:eastAsia="Times New Roman" w:hAnsi="Times New Roman" w:cs="Times New Roman"/>
            <w:color w:val="0000FF"/>
            <w:sz w:val="24"/>
            <w:szCs w:val="24"/>
            <w:u w:val="single"/>
            <w:lang w:eastAsia="uk-UA"/>
          </w:rPr>
          <w:t>пунктом 1</w:t>
        </w:r>
      </w:hyperlink>
      <w:r w:rsidRPr="00692242">
        <w:rPr>
          <w:rFonts w:ascii="Times New Roman" w:eastAsia="Times New Roman" w:hAnsi="Times New Roman" w:cs="Times New Roman"/>
          <w:sz w:val="24"/>
          <w:szCs w:val="24"/>
          <w:lang w:eastAsia="uk-UA"/>
        </w:rPr>
        <w:t xml:space="preserve"> розділу IV цього Порядку, при цьому положення зазначені в </w:t>
      </w:r>
      <w:hyperlink r:id="rId64" w:anchor="n620" w:history="1">
        <w:r w:rsidRPr="00692242">
          <w:rPr>
            <w:rFonts w:ascii="Times New Roman" w:eastAsia="Times New Roman" w:hAnsi="Times New Roman" w:cs="Times New Roman"/>
            <w:color w:val="0000FF"/>
            <w:sz w:val="24"/>
            <w:szCs w:val="24"/>
            <w:u w:val="single"/>
            <w:lang w:eastAsia="uk-UA"/>
          </w:rPr>
          <w:t>абзаці третьому</w:t>
        </w:r>
      </w:hyperlink>
      <w:r w:rsidRPr="00692242">
        <w:rPr>
          <w:rFonts w:ascii="Times New Roman" w:eastAsia="Times New Roman" w:hAnsi="Times New Roman" w:cs="Times New Roman"/>
          <w:sz w:val="24"/>
          <w:szCs w:val="24"/>
          <w:lang w:eastAsia="uk-UA"/>
        </w:rPr>
        <w:t xml:space="preserve">, </w:t>
      </w:r>
      <w:hyperlink r:id="rId65" w:anchor="n621" w:history="1">
        <w:r w:rsidRPr="00692242">
          <w:rPr>
            <w:rFonts w:ascii="Times New Roman" w:eastAsia="Times New Roman" w:hAnsi="Times New Roman" w:cs="Times New Roman"/>
            <w:color w:val="0000FF"/>
            <w:sz w:val="24"/>
            <w:szCs w:val="24"/>
            <w:u w:val="single"/>
            <w:lang w:eastAsia="uk-UA"/>
          </w:rPr>
          <w:t>четвертому</w:t>
        </w:r>
      </w:hyperlink>
      <w:r w:rsidRPr="00692242">
        <w:rPr>
          <w:rFonts w:ascii="Times New Roman" w:eastAsia="Times New Roman" w:hAnsi="Times New Roman" w:cs="Times New Roman"/>
          <w:sz w:val="24"/>
          <w:szCs w:val="24"/>
          <w:lang w:eastAsia="uk-UA"/>
        </w:rPr>
        <w:t xml:space="preserve"> та </w:t>
      </w:r>
      <w:hyperlink r:id="rId66" w:anchor="n622" w:history="1">
        <w:r w:rsidRPr="00692242">
          <w:rPr>
            <w:rFonts w:ascii="Times New Roman" w:eastAsia="Times New Roman" w:hAnsi="Times New Roman" w:cs="Times New Roman"/>
            <w:color w:val="0000FF"/>
            <w:sz w:val="24"/>
            <w:szCs w:val="24"/>
            <w:u w:val="single"/>
            <w:lang w:eastAsia="uk-UA"/>
          </w:rPr>
          <w:t>п’ятому</w:t>
        </w:r>
      </w:hyperlink>
      <w:r w:rsidRPr="00692242">
        <w:rPr>
          <w:rFonts w:ascii="Times New Roman" w:eastAsia="Times New Roman" w:hAnsi="Times New Roman" w:cs="Times New Roman"/>
          <w:sz w:val="24"/>
          <w:szCs w:val="24"/>
          <w:lang w:eastAsia="uk-UA"/>
        </w:rPr>
        <w:t xml:space="preserve"> пункту 6 цього розділу для коригування сум єдиного внеску не застосовуються.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92" w:name="n624"/>
      <w:bookmarkEnd w:id="492"/>
      <w:r w:rsidRPr="00692242">
        <w:rPr>
          <w:rFonts w:ascii="Times New Roman" w:eastAsia="Times New Roman" w:hAnsi="Times New Roman" w:cs="Times New Roman"/>
          <w:sz w:val="24"/>
          <w:szCs w:val="24"/>
          <w:lang w:eastAsia="uk-UA"/>
        </w:rPr>
        <w:t>7. Поданими до закінчення граничного строку подання вважаються всі прийняті контролюючим органом Розрахунки з типом «Звітний» та «Звітний новий», тобто первинні дані та всі проведені коригування даних за такий звітний (податковий) період.</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93" w:name="n625"/>
      <w:bookmarkEnd w:id="493"/>
      <w:r w:rsidRPr="00692242">
        <w:rPr>
          <w:rFonts w:ascii="Times New Roman" w:eastAsia="Times New Roman" w:hAnsi="Times New Roman" w:cs="Times New Roman"/>
          <w:sz w:val="24"/>
          <w:szCs w:val="24"/>
          <w:lang w:eastAsia="uk-UA"/>
        </w:rPr>
        <w:lastRenderedPageBreak/>
        <w:t>8. Для проведення коригувань платнику податків необхідно сформувати та подати Розрахунок з типом «Звітний новий» або «Уточнюючий», який має містити обов’язкові реквізити, визначені в рядках 01-05 та у рядку 031 для платників єдиного внеску, а також інформацію про додатки, у яких буде проводитись коригування, та їх кількість, що визначені в рядку 06 цього Розрахунку. При цьому додатки, інформація щодо яких не коригується, у рядку 06 не вказуються та відповідно не подаються.</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94" w:name="n626"/>
      <w:bookmarkEnd w:id="494"/>
      <w:r w:rsidRPr="00692242">
        <w:rPr>
          <w:rFonts w:ascii="Times New Roman" w:eastAsia="Times New Roman" w:hAnsi="Times New Roman" w:cs="Times New Roman"/>
          <w:sz w:val="24"/>
          <w:szCs w:val="24"/>
          <w:lang w:eastAsia="uk-UA"/>
        </w:rPr>
        <w:t>9. Коригування показників у Д1, Д2 та Д3 до Розрахунку: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95" w:name="n627"/>
      <w:bookmarkEnd w:id="495"/>
      <w:r w:rsidRPr="00692242">
        <w:rPr>
          <w:rFonts w:ascii="Times New Roman" w:eastAsia="Times New Roman" w:hAnsi="Times New Roman" w:cs="Times New Roman"/>
          <w:sz w:val="24"/>
          <w:szCs w:val="24"/>
          <w:lang w:eastAsia="uk-UA"/>
        </w:rPr>
        <w:t>1) якщо в Д1, Д2 або Д3 до Розрахунку в межах звітного (податкового) періоду платник єдиного внеску під час подання Розрахунку з типом «Звітний новий» вилучив відомості, що стосуються однієї або декількох застрахованих осіб, які були помилковими, то така інформація буде вважатися вилученою із додатка до Розрахунку за цей звітний податковий період та відповідні зміни знайдуть відображення у відповідних графах: 1, 2, 3, 7, 8 Розділу I, 1, 2, 3, 4, 5, 9, 13, 14, 15, 16 Розділу II та 1, 2, 6, 7 Розділу III Розрахунку.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96" w:name="n628"/>
      <w:bookmarkEnd w:id="496"/>
      <w:r w:rsidRPr="00692242">
        <w:rPr>
          <w:rFonts w:ascii="Times New Roman" w:eastAsia="Times New Roman" w:hAnsi="Times New Roman" w:cs="Times New Roman"/>
          <w:sz w:val="24"/>
          <w:szCs w:val="24"/>
          <w:lang w:eastAsia="uk-UA"/>
        </w:rPr>
        <w:t>Аналогічний порядок застосовується, якщо в Д1, Д2 або Д3 до Розрахунку в межах звітного (податкового) періоду платник єдиного внеску під час подання Розрахунку з типом «Звітний новий» включив відомості, що стосуються однієї або декількох застрахованих осіб.</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97" w:name="n629"/>
      <w:bookmarkEnd w:id="497"/>
      <w:r w:rsidRPr="00692242">
        <w:rPr>
          <w:rFonts w:ascii="Times New Roman" w:eastAsia="Times New Roman" w:hAnsi="Times New Roman" w:cs="Times New Roman"/>
          <w:sz w:val="24"/>
          <w:szCs w:val="24"/>
          <w:lang w:eastAsia="uk-UA"/>
        </w:rPr>
        <w:t>Якщо після здійснених коригувань сума виключених показників перевищує суму включених показників, то у зазначених вище графах буде відображено різницю, на яку зменшились відповідні показники. У такому разі допускається відображення таких показників у відповідних графах Розділів I, II, III Розрахунку з типом «Звітний новий» зі знаком «–».</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98" w:name="n630"/>
      <w:bookmarkEnd w:id="498"/>
      <w:r w:rsidRPr="00692242">
        <w:rPr>
          <w:rFonts w:ascii="Times New Roman" w:eastAsia="Times New Roman" w:hAnsi="Times New Roman" w:cs="Times New Roman"/>
          <w:sz w:val="24"/>
          <w:szCs w:val="24"/>
          <w:lang w:eastAsia="uk-UA"/>
        </w:rPr>
        <w:t>Якщо після здійснених коригувань сума виключених показників менша за суму включених показників, то у зазначених вище графах буде відображено різницю, на яку збільшились відповідні показники;</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499" w:name="n631"/>
      <w:bookmarkEnd w:id="499"/>
      <w:r w:rsidRPr="00692242">
        <w:rPr>
          <w:rFonts w:ascii="Times New Roman" w:eastAsia="Times New Roman" w:hAnsi="Times New Roman" w:cs="Times New Roman"/>
          <w:sz w:val="24"/>
          <w:szCs w:val="24"/>
          <w:lang w:eastAsia="uk-UA"/>
        </w:rPr>
        <w:t>2) якщо в Д1 до Розрахунку з типом «Уточнюючий» платник єдиного внеску самостійно зменшив зайво нараховану суму єдиного внеску, що стосуються однієї або декількох застрахованих осіб, які були помилковими, то таке зменшення проводиться у додатках стосовно застрахованих осіб з типом нарахувань 3;</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00" w:name="n632"/>
      <w:bookmarkEnd w:id="500"/>
      <w:r w:rsidRPr="00692242">
        <w:rPr>
          <w:rFonts w:ascii="Times New Roman" w:eastAsia="Times New Roman" w:hAnsi="Times New Roman" w:cs="Times New Roman"/>
          <w:sz w:val="24"/>
          <w:szCs w:val="24"/>
          <w:lang w:eastAsia="uk-UA"/>
        </w:rPr>
        <w:t>3) якщо в Д1, Д2 або Д3 до Розрахунку з типом «Звітний» платник єдиного внеску не зазначив необхідну інформацію по одній або декількох застрахованих особах, то в додатку з типом «Звітний новий» необхідно зазначити необхідні відомості по одній або декількох застрахованих особах. Така інформація буде вважатися доданою до Розрахунку з типом «Звітний» або «Звітний новий» за цей звітний податковий період та відповідно на таку суму збільшиться сума єдиного внеску, яка підлягала перерахуванню по Розрахунку з типом «Звітний»;</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01" w:name="n633"/>
      <w:bookmarkEnd w:id="501"/>
      <w:r w:rsidRPr="00692242">
        <w:rPr>
          <w:rFonts w:ascii="Times New Roman" w:eastAsia="Times New Roman" w:hAnsi="Times New Roman" w:cs="Times New Roman"/>
          <w:sz w:val="24"/>
          <w:szCs w:val="24"/>
          <w:lang w:eastAsia="uk-UA"/>
        </w:rPr>
        <w:t xml:space="preserve">4) у разі виявлення в межах звітного (податкового) періоду помилки в сумах нарахованого єдиного внеску або реквізитах, що стосується застрахованої особи під час подання Розрахунку «Звітний новий» платнику єдиного внеску необхідно подати новий Розрахунок з типом «Звітний новий», у якому провести коригування лише за рядками, які уточняються на підставі інформації з попередньо поданого Розрахунку з типом «Звітний новий» у порядку, визначеному </w:t>
      </w:r>
      <w:hyperlink r:id="rId67" w:anchor="n622" w:history="1">
        <w:r w:rsidRPr="00692242">
          <w:rPr>
            <w:rFonts w:ascii="Times New Roman" w:eastAsia="Times New Roman" w:hAnsi="Times New Roman" w:cs="Times New Roman"/>
            <w:color w:val="0000FF"/>
            <w:sz w:val="24"/>
            <w:szCs w:val="24"/>
            <w:u w:val="single"/>
            <w:lang w:eastAsia="uk-UA"/>
          </w:rPr>
          <w:t>абзацом п’ятим</w:t>
        </w:r>
      </w:hyperlink>
      <w:r w:rsidRPr="00692242">
        <w:rPr>
          <w:rFonts w:ascii="Times New Roman" w:eastAsia="Times New Roman" w:hAnsi="Times New Roman" w:cs="Times New Roman"/>
          <w:sz w:val="24"/>
          <w:szCs w:val="24"/>
          <w:lang w:eastAsia="uk-UA"/>
        </w:rPr>
        <w:t xml:space="preserve"> пункту 6 цього розділу;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02" w:name="n634"/>
      <w:bookmarkEnd w:id="502"/>
      <w:r w:rsidRPr="00692242">
        <w:rPr>
          <w:rFonts w:ascii="Times New Roman" w:eastAsia="Times New Roman" w:hAnsi="Times New Roman" w:cs="Times New Roman"/>
          <w:sz w:val="24"/>
          <w:szCs w:val="24"/>
          <w:lang w:eastAsia="uk-UA"/>
        </w:rPr>
        <w:t xml:space="preserve">5) у разі виявлення платником єдиного внеску або його правонаступником в Д1, Д2, або Д3 до Розрахунку помилки лише в реквізитах, що стосуються застрахованої особи та не стосуються сум нарахованого єдиного внеску, у відповідному додатку з типом «Звітний новий» або «Уточнюючий» проводиться коригування лише за рядками, які уточняються на підставі інформації з попередньо поданого Розрахунку з типом «Звітний» або «Звітний новий» у порядку, визначеному </w:t>
      </w:r>
      <w:hyperlink r:id="rId68" w:anchor="n622" w:history="1">
        <w:r w:rsidRPr="00692242">
          <w:rPr>
            <w:rFonts w:ascii="Times New Roman" w:eastAsia="Times New Roman" w:hAnsi="Times New Roman" w:cs="Times New Roman"/>
            <w:color w:val="0000FF"/>
            <w:sz w:val="24"/>
            <w:szCs w:val="24"/>
            <w:u w:val="single"/>
            <w:lang w:eastAsia="uk-UA"/>
          </w:rPr>
          <w:t>абзацом п’ятим</w:t>
        </w:r>
      </w:hyperlink>
      <w:r w:rsidRPr="00692242">
        <w:rPr>
          <w:rFonts w:ascii="Times New Roman" w:eastAsia="Times New Roman" w:hAnsi="Times New Roman" w:cs="Times New Roman"/>
          <w:sz w:val="24"/>
          <w:szCs w:val="24"/>
          <w:lang w:eastAsia="uk-UA"/>
        </w:rPr>
        <w:t xml:space="preserve"> пункту 6 цього розділу;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03" w:name="n635"/>
      <w:bookmarkEnd w:id="503"/>
      <w:r w:rsidRPr="00692242">
        <w:rPr>
          <w:rFonts w:ascii="Times New Roman" w:eastAsia="Times New Roman" w:hAnsi="Times New Roman" w:cs="Times New Roman"/>
          <w:sz w:val="24"/>
          <w:szCs w:val="24"/>
          <w:lang w:eastAsia="uk-UA"/>
        </w:rPr>
        <w:t>6) якщо платнику єдиного внеску поза межами звітного (податкового) періоду необхідно уточнити інформацію виключно щодо сум нарахованого єдиного внеску стосовно застрахованих осіб у Д1 до Розрахунку поданих з типом «Звітний» або «Звітний новий», формується та подається до контролюючого органу Розрахунок з типом «Уточнюючий».</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04" w:name="n636"/>
      <w:bookmarkEnd w:id="504"/>
      <w:r w:rsidRPr="00692242">
        <w:rPr>
          <w:rFonts w:ascii="Times New Roman" w:eastAsia="Times New Roman" w:hAnsi="Times New Roman" w:cs="Times New Roman"/>
          <w:sz w:val="24"/>
          <w:szCs w:val="24"/>
          <w:lang w:eastAsia="uk-UA"/>
        </w:rPr>
        <w:t xml:space="preserve">Такий Розрахунок уточнює показники Розрахунків, подані за минулі звітні (податкові) періоди з виправленими показниками у порядку, визначеному </w:t>
      </w:r>
      <w:hyperlink r:id="rId69" w:anchor="n623" w:history="1">
        <w:r w:rsidRPr="00692242">
          <w:rPr>
            <w:rFonts w:ascii="Times New Roman" w:eastAsia="Times New Roman" w:hAnsi="Times New Roman" w:cs="Times New Roman"/>
            <w:color w:val="0000FF"/>
            <w:sz w:val="24"/>
            <w:szCs w:val="24"/>
            <w:u w:val="single"/>
            <w:lang w:eastAsia="uk-UA"/>
          </w:rPr>
          <w:t>абзацом шостим</w:t>
        </w:r>
      </w:hyperlink>
      <w:r w:rsidRPr="00692242">
        <w:rPr>
          <w:rFonts w:ascii="Times New Roman" w:eastAsia="Times New Roman" w:hAnsi="Times New Roman" w:cs="Times New Roman"/>
          <w:sz w:val="24"/>
          <w:szCs w:val="24"/>
          <w:lang w:eastAsia="uk-UA"/>
        </w:rPr>
        <w:t xml:space="preserve"> пункту 6 цього розділу.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05" w:name="n637"/>
      <w:bookmarkEnd w:id="505"/>
      <w:r w:rsidRPr="00692242">
        <w:rPr>
          <w:rFonts w:ascii="Times New Roman" w:eastAsia="Times New Roman" w:hAnsi="Times New Roman" w:cs="Times New Roman"/>
          <w:sz w:val="24"/>
          <w:szCs w:val="24"/>
          <w:lang w:eastAsia="uk-UA"/>
        </w:rPr>
        <w:lastRenderedPageBreak/>
        <w:t>Якщо в Д1 до Розрахунку з типом «Уточнюючий» платник єдиного внеску поза межами звітного (податкового) періоду при поданні включив відомості, що стосуються однієї або декількох застрахованих осіб, які не були вчасно внесені або збільшив їх, то таке збільшення проводиться у додатках стосовно застрахованих осіб з типом нарахувань 2.</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06" w:name="n638"/>
      <w:bookmarkEnd w:id="506"/>
      <w:r w:rsidRPr="00692242">
        <w:rPr>
          <w:rFonts w:ascii="Times New Roman" w:eastAsia="Times New Roman" w:hAnsi="Times New Roman" w:cs="Times New Roman"/>
          <w:sz w:val="24"/>
          <w:szCs w:val="24"/>
          <w:lang w:eastAsia="uk-UA"/>
        </w:rPr>
        <w:t>Якщо в Д1 до Розрахунку з типом «Уточнюючий» платник єдиного внеску поза межами звітного (податкового) періоду під час подання виключив відомості, що стосуються однієї або декількох застрахованих осіб або зменшив їх, то таке зменшення проводиться у додатках стосовно застрахованих осіб з типом нарахувань 3;</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07" w:name="n639"/>
      <w:bookmarkEnd w:id="507"/>
      <w:r w:rsidRPr="00692242">
        <w:rPr>
          <w:rFonts w:ascii="Times New Roman" w:eastAsia="Times New Roman" w:hAnsi="Times New Roman" w:cs="Times New Roman"/>
          <w:sz w:val="24"/>
          <w:szCs w:val="24"/>
          <w:lang w:eastAsia="uk-UA"/>
        </w:rPr>
        <w:t>7) якщо платнику єдиного внеску поза межами звітного (податкового) періоду необхідно одночасно уточнити інформацію щодо реквізитів та сум нарахованого єдиного внеску стосовно застрахованих осіб у Д1 до Розрахунку поданих з типом «Звітний» або «Звітний новий», формується та подається до контролюючого органу Розрахунок з типом «Уточнюючий».</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08" w:name="n640"/>
      <w:bookmarkEnd w:id="508"/>
      <w:r w:rsidRPr="00692242">
        <w:rPr>
          <w:rFonts w:ascii="Times New Roman" w:eastAsia="Times New Roman" w:hAnsi="Times New Roman" w:cs="Times New Roman"/>
          <w:sz w:val="24"/>
          <w:szCs w:val="24"/>
          <w:lang w:eastAsia="uk-UA"/>
        </w:rPr>
        <w:t xml:space="preserve">Спочатку у Розрахунку з типом «Уточнюючий» платником єдиного внеску проводиться коригування реквізитів, які уточняються на підставі інформації з попередньо поданого Розрахунку з типом «Звітний» або «Звітний новий» у порядку, визначеному </w:t>
      </w:r>
      <w:hyperlink r:id="rId70" w:anchor="n622" w:history="1">
        <w:r w:rsidRPr="00692242">
          <w:rPr>
            <w:rFonts w:ascii="Times New Roman" w:eastAsia="Times New Roman" w:hAnsi="Times New Roman" w:cs="Times New Roman"/>
            <w:color w:val="0000FF"/>
            <w:sz w:val="24"/>
            <w:szCs w:val="24"/>
            <w:u w:val="single"/>
            <w:lang w:eastAsia="uk-UA"/>
          </w:rPr>
          <w:t>абзацом п’ятим</w:t>
        </w:r>
      </w:hyperlink>
      <w:r w:rsidRPr="00692242">
        <w:rPr>
          <w:rFonts w:ascii="Times New Roman" w:eastAsia="Times New Roman" w:hAnsi="Times New Roman" w:cs="Times New Roman"/>
          <w:sz w:val="24"/>
          <w:szCs w:val="24"/>
          <w:lang w:eastAsia="uk-UA"/>
        </w:rPr>
        <w:t xml:space="preserve"> пункту 6 цього розділу. Потім формується Розрахунок з типом «Уточнюючий» для коригуванні показників з єдиного внеску у порядку, визначеному </w:t>
      </w:r>
      <w:hyperlink r:id="rId71" w:anchor="n623" w:history="1">
        <w:r w:rsidRPr="00692242">
          <w:rPr>
            <w:rFonts w:ascii="Times New Roman" w:eastAsia="Times New Roman" w:hAnsi="Times New Roman" w:cs="Times New Roman"/>
            <w:color w:val="0000FF"/>
            <w:sz w:val="24"/>
            <w:szCs w:val="24"/>
            <w:u w:val="single"/>
            <w:lang w:eastAsia="uk-UA"/>
          </w:rPr>
          <w:t>абзацом шостим</w:t>
        </w:r>
      </w:hyperlink>
      <w:r w:rsidRPr="00692242">
        <w:rPr>
          <w:rFonts w:ascii="Times New Roman" w:eastAsia="Times New Roman" w:hAnsi="Times New Roman" w:cs="Times New Roman"/>
          <w:sz w:val="24"/>
          <w:szCs w:val="24"/>
          <w:lang w:eastAsia="uk-UA"/>
        </w:rPr>
        <w:t xml:space="preserve"> пункту 6 цього розділу з використанням типів нарахувань 2 та 3, передбачених </w:t>
      </w:r>
      <w:hyperlink r:id="rId72" w:anchor="n369" w:history="1">
        <w:r w:rsidRPr="00692242">
          <w:rPr>
            <w:rFonts w:ascii="Times New Roman" w:eastAsia="Times New Roman" w:hAnsi="Times New Roman" w:cs="Times New Roman"/>
            <w:color w:val="0000FF"/>
            <w:sz w:val="24"/>
            <w:szCs w:val="24"/>
            <w:u w:val="single"/>
            <w:lang w:eastAsia="uk-UA"/>
          </w:rPr>
          <w:t>пунктом 1</w:t>
        </w:r>
      </w:hyperlink>
      <w:r w:rsidRPr="00692242">
        <w:rPr>
          <w:rFonts w:ascii="Times New Roman" w:eastAsia="Times New Roman" w:hAnsi="Times New Roman" w:cs="Times New Roman"/>
          <w:sz w:val="24"/>
          <w:szCs w:val="24"/>
          <w:lang w:eastAsia="uk-UA"/>
        </w:rPr>
        <w:t xml:space="preserve"> розділу IV цього Порядку.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09" w:name="n641"/>
      <w:bookmarkEnd w:id="509"/>
      <w:r w:rsidRPr="00692242">
        <w:rPr>
          <w:rFonts w:ascii="Times New Roman" w:eastAsia="Times New Roman" w:hAnsi="Times New Roman" w:cs="Times New Roman"/>
          <w:sz w:val="24"/>
          <w:szCs w:val="24"/>
          <w:lang w:eastAsia="uk-UA"/>
        </w:rPr>
        <w:t xml:space="preserve">8) платник єдиного внеску у звітному (податковому) періоді може провести коригування та виправити помилку, допущену у попередніх звітних (податкових) періодах, здійснити донарахування або зменшення єдиного внеску, застосовуючи коди типу нарахувань, передбачені </w:t>
      </w:r>
      <w:hyperlink r:id="rId73" w:anchor="n369" w:history="1">
        <w:r w:rsidRPr="00692242">
          <w:rPr>
            <w:rFonts w:ascii="Times New Roman" w:eastAsia="Times New Roman" w:hAnsi="Times New Roman" w:cs="Times New Roman"/>
            <w:color w:val="0000FF"/>
            <w:sz w:val="24"/>
            <w:szCs w:val="24"/>
            <w:u w:val="single"/>
            <w:lang w:eastAsia="uk-UA"/>
          </w:rPr>
          <w:t>пунктом 1</w:t>
        </w:r>
      </w:hyperlink>
      <w:r w:rsidRPr="00692242">
        <w:rPr>
          <w:rFonts w:ascii="Times New Roman" w:eastAsia="Times New Roman" w:hAnsi="Times New Roman" w:cs="Times New Roman"/>
          <w:sz w:val="24"/>
          <w:szCs w:val="24"/>
          <w:lang w:eastAsia="uk-UA"/>
        </w:rPr>
        <w:t xml:space="preserve"> розділу IV цього Порядку;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10" w:name="n642"/>
      <w:bookmarkEnd w:id="510"/>
      <w:r w:rsidRPr="00692242">
        <w:rPr>
          <w:rFonts w:ascii="Times New Roman" w:eastAsia="Times New Roman" w:hAnsi="Times New Roman" w:cs="Times New Roman"/>
          <w:sz w:val="24"/>
          <w:szCs w:val="24"/>
          <w:lang w:eastAsia="uk-UA"/>
        </w:rPr>
        <w:t>9) якщо платником єдиного внеску не подавався Розрахунок за попередній звітний (податковий) період, такий платник податків зобов’язаний подати Розрахунок у поточному звітному (податковому) періоді за формою, що діє на день подання такого Розрахунку;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11" w:name="n643"/>
      <w:bookmarkEnd w:id="511"/>
      <w:r w:rsidRPr="00692242">
        <w:rPr>
          <w:rFonts w:ascii="Times New Roman" w:eastAsia="Times New Roman" w:hAnsi="Times New Roman" w:cs="Times New Roman"/>
          <w:sz w:val="24"/>
          <w:szCs w:val="24"/>
          <w:lang w:eastAsia="uk-UA"/>
        </w:rPr>
        <w:t xml:space="preserve">10) у разі коригування реквізитів (крім сумових показників) таблиць 5, 6, 7, 8, 9 </w:t>
      </w:r>
      <w:hyperlink r:id="rId74" w:anchor="n241" w:tgtFrame="_blank" w:history="1">
        <w:r w:rsidRPr="00692242">
          <w:rPr>
            <w:rFonts w:ascii="Times New Roman" w:eastAsia="Times New Roman" w:hAnsi="Times New Roman" w:cs="Times New Roman"/>
            <w:color w:val="0000FF"/>
            <w:sz w:val="24"/>
            <w:szCs w:val="24"/>
            <w:u w:val="single"/>
            <w:lang w:eastAsia="uk-UA"/>
          </w:rPr>
          <w:t>додатка 4</w:t>
        </w:r>
      </w:hyperlink>
      <w:r w:rsidRPr="00692242">
        <w:rPr>
          <w:rFonts w:ascii="Times New Roman" w:eastAsia="Times New Roman" w:hAnsi="Times New Roman" w:cs="Times New Roman"/>
          <w:sz w:val="24"/>
          <w:szCs w:val="24"/>
          <w:lang w:eastAsia="uk-UA"/>
        </w:rPr>
        <w:t xml:space="preserve"> до Порядку формування та подання страхувальниками звіту щодо сум нарахованого єдиного внеску на загальнообов’язкове державне соціальне страхування, затвердженого постановою правління Пенсійного фонду України від 08.10.2010 № 22-2, зареєстрованого в Міністерстві юстиції України 01 листопада 2010 року за № 1014/18309 (із змінами); </w:t>
      </w:r>
      <w:hyperlink r:id="rId75" w:anchor="n15" w:tgtFrame="_blank" w:history="1">
        <w:r w:rsidRPr="00692242">
          <w:rPr>
            <w:rFonts w:ascii="Times New Roman" w:eastAsia="Times New Roman" w:hAnsi="Times New Roman" w:cs="Times New Roman"/>
            <w:color w:val="0000FF"/>
            <w:sz w:val="24"/>
            <w:szCs w:val="24"/>
            <w:u w:val="single"/>
            <w:lang w:eastAsia="uk-UA"/>
          </w:rPr>
          <w:t>Порядку формування та подання страхувальниками звіту щодо сум нарахованого єдиного внеску на загальнообов’язкове державне соціальне страхування</w:t>
        </w:r>
      </w:hyperlink>
      <w:r w:rsidRPr="00692242">
        <w:rPr>
          <w:rFonts w:ascii="Times New Roman" w:eastAsia="Times New Roman" w:hAnsi="Times New Roman" w:cs="Times New Roman"/>
          <w:sz w:val="24"/>
          <w:szCs w:val="24"/>
          <w:lang w:eastAsia="uk-UA"/>
        </w:rPr>
        <w:t xml:space="preserve">, затвердженого наказом Міністерства доходів і зборів України від 09.09.2013 № 454, зареєстрованого в Міністерстві юстиції України 20 вересня 2013 року за № 1628/24160; </w:t>
      </w:r>
      <w:hyperlink r:id="rId76" w:anchor="n252" w:tgtFrame="_blank" w:history="1">
        <w:r w:rsidRPr="00692242">
          <w:rPr>
            <w:rFonts w:ascii="Times New Roman" w:eastAsia="Times New Roman" w:hAnsi="Times New Roman" w:cs="Times New Roman"/>
            <w:color w:val="0000FF"/>
            <w:sz w:val="24"/>
            <w:szCs w:val="24"/>
            <w:u w:val="single"/>
            <w:lang w:eastAsia="uk-UA"/>
          </w:rPr>
          <w:t>Порядку формування та подання страхувальниками звіту щодо сум нарахованого єдиного внеску на загальнообов’язкове державне соціальне страхування</w:t>
        </w:r>
      </w:hyperlink>
      <w:r w:rsidRPr="00692242">
        <w:rPr>
          <w:rFonts w:ascii="Times New Roman" w:eastAsia="Times New Roman" w:hAnsi="Times New Roman" w:cs="Times New Roman"/>
          <w:sz w:val="24"/>
          <w:szCs w:val="24"/>
          <w:lang w:eastAsia="uk-UA"/>
        </w:rPr>
        <w:t xml:space="preserve">, затвердженого наказом Міністерства фінансів України від 14 квітня 2015 року № 435, зареєстрованого в Міністерстві юстиції України 23 квітня 2015 року за № 460/26905 (із змінами), які діяли до набрання чинності цим Порядком, за періоди до 2021 року платники єдиного внеску подають Розрахунок за формою «Уточнюючий» в порядку, визначеному </w:t>
      </w:r>
      <w:hyperlink r:id="rId77" w:anchor="n622" w:history="1">
        <w:r w:rsidRPr="00692242">
          <w:rPr>
            <w:rFonts w:ascii="Times New Roman" w:eastAsia="Times New Roman" w:hAnsi="Times New Roman" w:cs="Times New Roman"/>
            <w:color w:val="0000FF"/>
            <w:sz w:val="24"/>
            <w:szCs w:val="24"/>
            <w:u w:val="single"/>
            <w:lang w:eastAsia="uk-UA"/>
          </w:rPr>
          <w:t>абзацом п’ятим</w:t>
        </w:r>
      </w:hyperlink>
      <w:r w:rsidRPr="00692242">
        <w:rPr>
          <w:rFonts w:ascii="Times New Roman" w:eastAsia="Times New Roman" w:hAnsi="Times New Roman" w:cs="Times New Roman"/>
          <w:sz w:val="24"/>
          <w:szCs w:val="24"/>
          <w:lang w:eastAsia="uk-UA"/>
        </w:rPr>
        <w:t xml:space="preserve"> пункту 6 цього розділу;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12" w:name="n644"/>
      <w:bookmarkEnd w:id="512"/>
      <w:r w:rsidRPr="00692242">
        <w:rPr>
          <w:rFonts w:ascii="Times New Roman" w:eastAsia="Times New Roman" w:hAnsi="Times New Roman" w:cs="Times New Roman"/>
          <w:sz w:val="24"/>
          <w:szCs w:val="24"/>
          <w:lang w:eastAsia="uk-UA"/>
        </w:rPr>
        <w:t xml:space="preserve">11) у разі необхідності видалення відомостей, зазначених в таблицях 5, 7 </w:t>
      </w:r>
      <w:hyperlink r:id="rId78" w:anchor="n241" w:tgtFrame="_blank" w:history="1">
        <w:r w:rsidRPr="00692242">
          <w:rPr>
            <w:rFonts w:ascii="Times New Roman" w:eastAsia="Times New Roman" w:hAnsi="Times New Roman" w:cs="Times New Roman"/>
            <w:color w:val="0000FF"/>
            <w:sz w:val="24"/>
            <w:szCs w:val="24"/>
            <w:u w:val="single"/>
            <w:lang w:eastAsia="uk-UA"/>
          </w:rPr>
          <w:t>додатка 4</w:t>
        </w:r>
      </w:hyperlink>
      <w:r w:rsidRPr="00692242">
        <w:rPr>
          <w:rFonts w:ascii="Times New Roman" w:eastAsia="Times New Roman" w:hAnsi="Times New Roman" w:cs="Times New Roman"/>
          <w:sz w:val="24"/>
          <w:szCs w:val="24"/>
          <w:lang w:eastAsia="uk-UA"/>
        </w:rPr>
        <w:t xml:space="preserve"> до Порядку формування та подання страхувальниками звіту щодо сум нарахованого єдиного внеску на загальнообов’язкове державне соціальне страхування, затвердженого постановою правління Пенсійного фонду України від 08.10.2010 № 22-2, зареєстрованого в Міністерстві юстиції України 01 листопада 2010 року за № 1014/18309 (із змінами); </w:t>
      </w:r>
      <w:hyperlink r:id="rId79" w:anchor="n15" w:tgtFrame="_blank" w:history="1">
        <w:r w:rsidRPr="00692242">
          <w:rPr>
            <w:rFonts w:ascii="Times New Roman" w:eastAsia="Times New Roman" w:hAnsi="Times New Roman" w:cs="Times New Roman"/>
            <w:color w:val="0000FF"/>
            <w:sz w:val="24"/>
            <w:szCs w:val="24"/>
            <w:u w:val="single"/>
            <w:lang w:eastAsia="uk-UA"/>
          </w:rPr>
          <w:t>Порядку формування та подання страхувальниками звіту щодо сум нарахованого єдиного внеску на загальнообов’язкове державне соціальне страхування</w:t>
        </w:r>
      </w:hyperlink>
      <w:r w:rsidRPr="00692242">
        <w:rPr>
          <w:rFonts w:ascii="Times New Roman" w:eastAsia="Times New Roman" w:hAnsi="Times New Roman" w:cs="Times New Roman"/>
          <w:sz w:val="24"/>
          <w:szCs w:val="24"/>
          <w:lang w:eastAsia="uk-UA"/>
        </w:rPr>
        <w:t xml:space="preserve">, затвердженого наказом Міністерства доходів і зборів України від 09.09.2013 № 454, зареєстрованого в Міністерстві юстиції України 20 вересня 2013 року за № 1628/24160; </w:t>
      </w:r>
      <w:hyperlink r:id="rId80" w:anchor="n252" w:tgtFrame="_blank" w:history="1">
        <w:r w:rsidRPr="00692242">
          <w:rPr>
            <w:rFonts w:ascii="Times New Roman" w:eastAsia="Times New Roman" w:hAnsi="Times New Roman" w:cs="Times New Roman"/>
            <w:color w:val="0000FF"/>
            <w:sz w:val="24"/>
            <w:szCs w:val="24"/>
            <w:u w:val="single"/>
            <w:lang w:eastAsia="uk-UA"/>
          </w:rPr>
          <w:t>Порядку формування та подання страхувальниками звіту щодо сум нарахованого єдиного внеску на загальнообов’язкове державне соціальне страхування</w:t>
        </w:r>
      </w:hyperlink>
      <w:r w:rsidRPr="00692242">
        <w:rPr>
          <w:rFonts w:ascii="Times New Roman" w:eastAsia="Times New Roman" w:hAnsi="Times New Roman" w:cs="Times New Roman"/>
          <w:sz w:val="24"/>
          <w:szCs w:val="24"/>
          <w:lang w:eastAsia="uk-UA"/>
        </w:rPr>
        <w:t xml:space="preserve">, затвердженого наказом Міністерства фінансів України від 14 квітня 2015 року № 435, зареєстрованого в Міністерстві юстиції України 23 квітня 2015 </w:t>
      </w:r>
      <w:r w:rsidRPr="00692242">
        <w:rPr>
          <w:rFonts w:ascii="Times New Roman" w:eastAsia="Times New Roman" w:hAnsi="Times New Roman" w:cs="Times New Roman"/>
          <w:sz w:val="24"/>
          <w:szCs w:val="24"/>
          <w:lang w:eastAsia="uk-UA"/>
        </w:rPr>
        <w:lastRenderedPageBreak/>
        <w:t xml:space="preserve">року за № 460/26905 (із змінами), які діяли до набрання чинності цим Порядком, за періоди до 2021 року, платники податків подають Розрахунок за формою «Уточнюючий» в порядку, визначеному </w:t>
      </w:r>
      <w:hyperlink r:id="rId81" w:anchor="n621" w:history="1">
        <w:r w:rsidRPr="00692242">
          <w:rPr>
            <w:rFonts w:ascii="Times New Roman" w:eastAsia="Times New Roman" w:hAnsi="Times New Roman" w:cs="Times New Roman"/>
            <w:color w:val="0000FF"/>
            <w:sz w:val="24"/>
            <w:szCs w:val="24"/>
            <w:u w:val="single"/>
            <w:lang w:eastAsia="uk-UA"/>
          </w:rPr>
          <w:t>абзацом четвертим</w:t>
        </w:r>
      </w:hyperlink>
      <w:r w:rsidRPr="00692242">
        <w:rPr>
          <w:rFonts w:ascii="Times New Roman" w:eastAsia="Times New Roman" w:hAnsi="Times New Roman" w:cs="Times New Roman"/>
          <w:sz w:val="24"/>
          <w:szCs w:val="24"/>
          <w:lang w:eastAsia="uk-UA"/>
        </w:rPr>
        <w:t xml:space="preserve"> пункту 6 цього розділу.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13" w:name="n645"/>
      <w:bookmarkEnd w:id="513"/>
      <w:r w:rsidRPr="00692242">
        <w:rPr>
          <w:rFonts w:ascii="Times New Roman" w:eastAsia="Times New Roman" w:hAnsi="Times New Roman" w:cs="Times New Roman"/>
          <w:sz w:val="24"/>
          <w:szCs w:val="24"/>
          <w:lang w:eastAsia="uk-UA"/>
        </w:rPr>
        <w:t>10. Коригування показників 4ДФ до Розрахунку:</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14" w:name="n646"/>
      <w:bookmarkEnd w:id="514"/>
      <w:r w:rsidRPr="00692242">
        <w:rPr>
          <w:rFonts w:ascii="Times New Roman" w:eastAsia="Times New Roman" w:hAnsi="Times New Roman" w:cs="Times New Roman"/>
          <w:sz w:val="24"/>
          <w:szCs w:val="24"/>
          <w:lang w:eastAsia="uk-UA"/>
        </w:rPr>
        <w:t>1) у розділі I:</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15" w:name="n647"/>
      <w:bookmarkEnd w:id="515"/>
      <w:r w:rsidRPr="00692242">
        <w:rPr>
          <w:rFonts w:ascii="Times New Roman" w:eastAsia="Times New Roman" w:hAnsi="Times New Roman" w:cs="Times New Roman"/>
          <w:sz w:val="24"/>
          <w:szCs w:val="24"/>
          <w:lang w:eastAsia="uk-UA"/>
        </w:rPr>
        <w:t>для виключення одного помилкового рядка з попередньо поданої (прийнятої) інформації потрібно повторити всі графи такого рядка і у графі 10 указати «1» - на виключення рядка;</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16" w:name="n648"/>
      <w:bookmarkEnd w:id="516"/>
      <w:r w:rsidRPr="00692242">
        <w:rPr>
          <w:rFonts w:ascii="Times New Roman" w:eastAsia="Times New Roman" w:hAnsi="Times New Roman" w:cs="Times New Roman"/>
          <w:sz w:val="24"/>
          <w:szCs w:val="24"/>
          <w:lang w:eastAsia="uk-UA"/>
        </w:rPr>
        <w:t>для введення нового або пропущеного рядка потрібно повністю заповнити всі його графи й у графі 10 указати «0» - на введення рядка;</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17" w:name="n649"/>
      <w:bookmarkEnd w:id="517"/>
      <w:r w:rsidRPr="00692242">
        <w:rPr>
          <w:rFonts w:ascii="Times New Roman" w:eastAsia="Times New Roman" w:hAnsi="Times New Roman" w:cs="Times New Roman"/>
          <w:sz w:val="24"/>
          <w:szCs w:val="24"/>
          <w:lang w:eastAsia="uk-UA"/>
        </w:rPr>
        <w:t>для заміни одного помилкового рядка іншим потрібно виключити помилкову інформацію відповідно до абзацу другого цього пункту та ввести правильну інформацію відповідно до абзацу третього цього пункту, тобто повністю заповнити два рядки, один з яких виключає попередньо внесену інформацію, а другий вносить правильну інформацію. У такому разі в першому рядку у графі 10 указується «1» - рядок на виключення, а в другому - «0» - рядок на введення;</w:t>
      </w:r>
    </w:p>
    <w:p w:rsidR="00692242" w:rsidRPr="00692242" w:rsidRDefault="00692242" w:rsidP="00692242">
      <w:pPr>
        <w:spacing w:after="0" w:line="240" w:lineRule="auto"/>
        <w:jc w:val="both"/>
        <w:rPr>
          <w:rFonts w:ascii="Times New Roman" w:eastAsia="Times New Roman" w:hAnsi="Times New Roman" w:cs="Times New Roman"/>
          <w:i/>
          <w:iCs/>
          <w:sz w:val="24"/>
          <w:szCs w:val="24"/>
          <w:lang w:eastAsia="uk-UA"/>
        </w:rPr>
      </w:pPr>
      <w:bookmarkStart w:id="518" w:name="n702"/>
      <w:bookmarkEnd w:id="518"/>
      <w:r w:rsidRPr="00692242">
        <w:rPr>
          <w:rFonts w:ascii="Times New Roman" w:eastAsia="Times New Roman" w:hAnsi="Times New Roman" w:cs="Times New Roman"/>
          <w:i/>
          <w:iCs/>
          <w:sz w:val="24"/>
          <w:szCs w:val="24"/>
          <w:lang w:eastAsia="uk-UA"/>
        </w:rPr>
        <w:t xml:space="preserve">{Підпункт 1 пункту 10 розділу V із змінами, внесеними згідно з Наказом Міністерства фінансів </w:t>
      </w:r>
      <w:hyperlink r:id="rId82" w:anchor="n42" w:tgtFrame="_blank" w:history="1">
        <w:r w:rsidRPr="00692242">
          <w:rPr>
            <w:rFonts w:ascii="Times New Roman" w:eastAsia="Times New Roman" w:hAnsi="Times New Roman" w:cs="Times New Roman"/>
            <w:i/>
            <w:iCs/>
            <w:color w:val="0000FF"/>
            <w:sz w:val="24"/>
            <w:szCs w:val="24"/>
            <w:u w:val="single"/>
            <w:lang w:eastAsia="uk-UA"/>
          </w:rPr>
          <w:t>№ 278 від 19.05.2021</w:t>
        </w:r>
      </w:hyperlink>
      <w:r w:rsidRPr="00692242">
        <w:rPr>
          <w:rFonts w:ascii="Times New Roman" w:eastAsia="Times New Roman" w:hAnsi="Times New Roman" w:cs="Times New Roman"/>
          <w:i/>
          <w:iCs/>
          <w:sz w:val="24"/>
          <w:szCs w:val="24"/>
          <w:lang w:eastAsia="uk-UA"/>
        </w:rPr>
        <w:t>}</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19" w:name="n650"/>
      <w:bookmarkEnd w:id="519"/>
      <w:r w:rsidRPr="00692242">
        <w:rPr>
          <w:rFonts w:ascii="Times New Roman" w:eastAsia="Times New Roman" w:hAnsi="Times New Roman" w:cs="Times New Roman"/>
          <w:sz w:val="24"/>
          <w:szCs w:val="24"/>
          <w:lang w:eastAsia="uk-UA"/>
        </w:rPr>
        <w:t>2) у розділі II:</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20" w:name="n651"/>
      <w:bookmarkEnd w:id="520"/>
      <w:r w:rsidRPr="00692242">
        <w:rPr>
          <w:rFonts w:ascii="Times New Roman" w:eastAsia="Times New Roman" w:hAnsi="Times New Roman" w:cs="Times New Roman"/>
          <w:sz w:val="24"/>
          <w:szCs w:val="24"/>
          <w:lang w:eastAsia="uk-UA"/>
        </w:rPr>
        <w:t>у рядку «Оподаткування процентів» для виключення помилкового рядка з попередньо введеної інформації у рядку «Оподаткування процентів - виключення</w:t>
      </w:r>
      <w:r w:rsidRPr="00692242">
        <w:rPr>
          <w:rFonts w:ascii="Times New Roman" w:eastAsia="Times New Roman" w:hAnsi="Times New Roman" w:cs="Times New Roman"/>
          <w:sz w:val="2"/>
          <w:szCs w:val="2"/>
          <w:lang w:eastAsia="uk-UA"/>
        </w:rPr>
        <w:t>-</w:t>
      </w:r>
      <w:r w:rsidRPr="00692242">
        <w:rPr>
          <w:rFonts w:ascii="Times New Roman" w:eastAsia="Times New Roman" w:hAnsi="Times New Roman" w:cs="Times New Roman"/>
          <w:sz w:val="24"/>
          <w:szCs w:val="24"/>
          <w:lang w:eastAsia="uk-UA"/>
        </w:rPr>
        <w:t>2» потрібно повторити всі графи помилкового рядка, а в рядку «Оподаткування процентів» відобразити правильну інформацію;</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21" w:name="n652"/>
      <w:bookmarkEnd w:id="521"/>
      <w:r w:rsidRPr="00692242">
        <w:rPr>
          <w:rFonts w:ascii="Times New Roman" w:eastAsia="Times New Roman" w:hAnsi="Times New Roman" w:cs="Times New Roman"/>
          <w:sz w:val="24"/>
          <w:szCs w:val="24"/>
          <w:lang w:eastAsia="uk-UA"/>
        </w:rPr>
        <w:t>у рядку «Оподаткування виграшів (призів) у лотерею» для виключення помилкового рядка з попередньо введеної інформації у рядку «Оподаткування виграшів (призів) у лотерею - виключення</w:t>
      </w:r>
      <w:r w:rsidRPr="00692242">
        <w:rPr>
          <w:rFonts w:ascii="Times New Roman" w:eastAsia="Times New Roman" w:hAnsi="Times New Roman" w:cs="Times New Roman"/>
          <w:sz w:val="2"/>
          <w:szCs w:val="2"/>
          <w:lang w:eastAsia="uk-UA"/>
        </w:rPr>
        <w:t>-</w:t>
      </w:r>
      <w:r w:rsidRPr="00692242">
        <w:rPr>
          <w:rFonts w:ascii="Times New Roman" w:eastAsia="Times New Roman" w:hAnsi="Times New Roman" w:cs="Times New Roman"/>
          <w:sz w:val="24"/>
          <w:szCs w:val="24"/>
          <w:lang w:eastAsia="uk-UA"/>
        </w:rPr>
        <w:t>3» потрібно повторити всі графи помилкового рядка, а в рядку «Оподаткування виграшів (призів) у лотерею» відобразити правильну інформацію;</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22" w:name="n653"/>
      <w:bookmarkEnd w:id="522"/>
      <w:r w:rsidRPr="00692242">
        <w:rPr>
          <w:rFonts w:ascii="Times New Roman" w:eastAsia="Times New Roman" w:hAnsi="Times New Roman" w:cs="Times New Roman"/>
          <w:sz w:val="24"/>
          <w:szCs w:val="24"/>
          <w:lang w:eastAsia="uk-UA"/>
        </w:rPr>
        <w:t>у рядку «Військовий збір» під час проведення коригування показників 4ДФ за минулі періоди зазначається період, відповідно за який була подана звітність, що коригується. При цьому коригування показників Розрахунку за періоди до 01 січня 2021 року у розділі I графи 5а, 5 не заповнюються. Для виключення помилкового рядка з попередньо введеної інформації у рядку «Військовий збір - виключення</w:t>
      </w:r>
      <w:r w:rsidRPr="00692242">
        <w:rPr>
          <w:rFonts w:ascii="Times New Roman" w:eastAsia="Times New Roman" w:hAnsi="Times New Roman" w:cs="Times New Roman"/>
          <w:sz w:val="2"/>
          <w:szCs w:val="2"/>
          <w:lang w:eastAsia="uk-UA"/>
        </w:rPr>
        <w:t>-</w:t>
      </w:r>
      <w:r w:rsidRPr="00692242">
        <w:rPr>
          <w:rFonts w:ascii="Times New Roman" w:eastAsia="Times New Roman" w:hAnsi="Times New Roman" w:cs="Times New Roman"/>
          <w:sz w:val="24"/>
          <w:szCs w:val="24"/>
          <w:lang w:eastAsia="uk-UA"/>
        </w:rPr>
        <w:t>4» потрібно повторити всі графи помилкового рядка, а в рядку «Військовий збір» відобразити правильну інформацію;</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23" w:name="n705"/>
      <w:bookmarkEnd w:id="523"/>
      <w:r w:rsidRPr="00692242">
        <w:rPr>
          <w:rFonts w:ascii="Times New Roman" w:eastAsia="Times New Roman" w:hAnsi="Times New Roman" w:cs="Times New Roman"/>
          <w:sz w:val="24"/>
          <w:szCs w:val="24"/>
          <w:lang w:eastAsia="uk-UA"/>
        </w:rPr>
        <w:t>3) у розділі III для виключення одного помилкового рядка з попередньо поданої (прийнятої) інформації потрібно повторити всі графи такого рядка і у графі 11 указати «1» - на виключення рядка;</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24" w:name="n706"/>
      <w:bookmarkEnd w:id="524"/>
      <w:r w:rsidRPr="00692242">
        <w:rPr>
          <w:rFonts w:ascii="Times New Roman" w:eastAsia="Times New Roman" w:hAnsi="Times New Roman" w:cs="Times New Roman"/>
          <w:sz w:val="24"/>
          <w:szCs w:val="24"/>
          <w:lang w:eastAsia="uk-UA"/>
        </w:rPr>
        <w:t>для введення нового або пропущеного рядка потрібно повністю заповнити всі його графи й у графі 11 указати «0» - на введення рядка;</w:t>
      </w:r>
    </w:p>
    <w:p w:rsidR="00692242" w:rsidRPr="00692242" w:rsidRDefault="00692242" w:rsidP="00692242">
      <w:pPr>
        <w:spacing w:after="0" w:line="240" w:lineRule="auto"/>
        <w:jc w:val="both"/>
        <w:rPr>
          <w:rFonts w:ascii="Times New Roman" w:eastAsia="Times New Roman" w:hAnsi="Times New Roman" w:cs="Times New Roman"/>
          <w:sz w:val="24"/>
          <w:szCs w:val="24"/>
          <w:lang w:eastAsia="uk-UA"/>
        </w:rPr>
      </w:pPr>
      <w:bookmarkStart w:id="525" w:name="n707"/>
      <w:bookmarkEnd w:id="525"/>
      <w:r w:rsidRPr="00692242">
        <w:rPr>
          <w:rFonts w:ascii="Times New Roman" w:eastAsia="Times New Roman" w:hAnsi="Times New Roman" w:cs="Times New Roman"/>
          <w:sz w:val="24"/>
          <w:szCs w:val="24"/>
          <w:lang w:eastAsia="uk-UA"/>
        </w:rPr>
        <w:t>для заміни одного помилкового рядка іншим потрібно виключити помилкову інформацію відповідно до абзацу другого цього пункту та ввести правильну інформацію відповідно до абзацу третього цього пункту, тобто повністю заповнити два рядки, один з яких виключає попередньо внесену інформацію, а другий вносить правильну інформацію. У такому разі в першому рядку в графі 11 указується «1» - рядок на виключення, а в другому - «0» - рядок на введення.</w:t>
      </w:r>
    </w:p>
    <w:p w:rsidR="00692242" w:rsidRPr="00692242" w:rsidRDefault="00692242" w:rsidP="00692242">
      <w:pPr>
        <w:spacing w:after="0" w:line="240" w:lineRule="auto"/>
        <w:jc w:val="both"/>
        <w:rPr>
          <w:rFonts w:ascii="Times New Roman" w:eastAsia="Times New Roman" w:hAnsi="Times New Roman" w:cs="Times New Roman"/>
          <w:i/>
          <w:iCs/>
          <w:sz w:val="24"/>
          <w:szCs w:val="24"/>
          <w:lang w:eastAsia="uk-UA"/>
        </w:rPr>
      </w:pPr>
      <w:bookmarkStart w:id="526" w:name="n708"/>
      <w:bookmarkEnd w:id="526"/>
      <w:r w:rsidRPr="00692242">
        <w:rPr>
          <w:rFonts w:ascii="Times New Roman" w:eastAsia="Times New Roman" w:hAnsi="Times New Roman" w:cs="Times New Roman"/>
          <w:i/>
          <w:iCs/>
          <w:sz w:val="24"/>
          <w:szCs w:val="24"/>
          <w:lang w:eastAsia="uk-UA"/>
        </w:rPr>
        <w:t xml:space="preserve">{Пункт 10 розділу V доповнено новим підпунктом 3 згідно з Наказом Міністерства фінансів </w:t>
      </w:r>
      <w:hyperlink r:id="rId83" w:anchor="n43" w:tgtFrame="_blank" w:history="1">
        <w:r w:rsidRPr="00692242">
          <w:rPr>
            <w:rFonts w:ascii="Times New Roman" w:eastAsia="Times New Roman" w:hAnsi="Times New Roman" w:cs="Times New Roman"/>
            <w:i/>
            <w:iCs/>
            <w:color w:val="0000FF"/>
            <w:sz w:val="24"/>
            <w:szCs w:val="24"/>
            <w:u w:val="single"/>
            <w:lang w:eastAsia="uk-UA"/>
          </w:rPr>
          <w:t>№ 278 від 19.05.2021</w:t>
        </w:r>
      </w:hyperlink>
      <w:r w:rsidRPr="00692242">
        <w:rPr>
          <w:rFonts w:ascii="Times New Roman" w:eastAsia="Times New Roman" w:hAnsi="Times New Roman" w:cs="Times New Roman"/>
          <w:i/>
          <w:iCs/>
          <w:sz w:val="24"/>
          <w:szCs w:val="24"/>
          <w:lang w:eastAsia="uk-UA"/>
        </w:rPr>
        <w:t>}</w:t>
      </w:r>
    </w:p>
    <w:p w:rsidR="00692242" w:rsidRDefault="00692242" w:rsidP="00692242">
      <w:pPr>
        <w:spacing w:after="0" w:line="240" w:lineRule="auto"/>
        <w:jc w:val="both"/>
        <w:rPr>
          <w:rFonts w:ascii="Times New Roman" w:eastAsia="Times New Roman" w:hAnsi="Times New Roman" w:cs="Times New Roman"/>
          <w:i/>
          <w:iCs/>
          <w:sz w:val="24"/>
          <w:szCs w:val="24"/>
          <w:lang w:eastAsia="uk-UA"/>
        </w:rPr>
      </w:pPr>
      <w:bookmarkStart w:id="527" w:name="n151"/>
      <w:bookmarkEnd w:id="527"/>
      <w:r w:rsidRPr="00692242">
        <w:rPr>
          <w:rFonts w:ascii="Times New Roman" w:eastAsia="Times New Roman" w:hAnsi="Times New Roman" w:cs="Times New Roman"/>
          <w:i/>
          <w:iCs/>
          <w:sz w:val="24"/>
          <w:szCs w:val="24"/>
          <w:lang w:eastAsia="uk-UA"/>
        </w:rPr>
        <w:t xml:space="preserve">{Порядок в редакції Наказу Міністерства фінансів </w:t>
      </w:r>
      <w:hyperlink r:id="rId84" w:anchor="n28" w:tgtFrame="_blank" w:history="1">
        <w:r w:rsidRPr="00692242">
          <w:rPr>
            <w:rFonts w:ascii="Times New Roman" w:eastAsia="Times New Roman" w:hAnsi="Times New Roman" w:cs="Times New Roman"/>
            <w:i/>
            <w:iCs/>
            <w:color w:val="0000FF"/>
            <w:sz w:val="24"/>
            <w:szCs w:val="24"/>
            <w:u w:val="single"/>
            <w:lang w:eastAsia="uk-UA"/>
          </w:rPr>
          <w:t>№ 773 від 15.12.2020</w:t>
        </w:r>
      </w:hyperlink>
      <w:r w:rsidRPr="00692242">
        <w:rPr>
          <w:rFonts w:ascii="Times New Roman" w:eastAsia="Times New Roman" w:hAnsi="Times New Roman" w:cs="Times New Roman"/>
          <w:i/>
          <w:iCs/>
          <w:sz w:val="24"/>
          <w:szCs w:val="24"/>
          <w:lang w:eastAsia="uk-UA"/>
        </w:rPr>
        <w:t>}</w:t>
      </w:r>
    </w:p>
    <w:p w:rsidR="00692242" w:rsidRDefault="00692242" w:rsidP="00692242">
      <w:pPr>
        <w:spacing w:after="0" w:line="240" w:lineRule="auto"/>
        <w:jc w:val="both"/>
        <w:rPr>
          <w:rFonts w:ascii="Times New Roman" w:eastAsia="Times New Roman" w:hAnsi="Times New Roman" w:cs="Times New Roman"/>
          <w:i/>
          <w:iCs/>
          <w:sz w:val="24"/>
          <w:szCs w:val="24"/>
          <w:lang w:eastAsia="uk-UA"/>
        </w:rPr>
      </w:pPr>
    </w:p>
    <w:p w:rsidR="00692242" w:rsidRDefault="00692242" w:rsidP="00692242">
      <w:pPr>
        <w:spacing w:after="0" w:line="240" w:lineRule="auto"/>
        <w:jc w:val="both"/>
        <w:rPr>
          <w:rFonts w:ascii="Times New Roman" w:eastAsia="Times New Roman" w:hAnsi="Times New Roman" w:cs="Times New Roman"/>
          <w:i/>
          <w:iCs/>
          <w:sz w:val="24"/>
          <w:szCs w:val="24"/>
          <w:lang w:eastAsia="uk-UA"/>
        </w:rPr>
      </w:pPr>
    </w:p>
    <w:p w:rsidR="00692242" w:rsidRPr="00692242" w:rsidRDefault="00692242" w:rsidP="00692242">
      <w:pPr>
        <w:spacing w:after="0" w:line="240" w:lineRule="auto"/>
        <w:jc w:val="both"/>
        <w:rPr>
          <w:rFonts w:ascii="Times New Roman" w:eastAsia="Times New Roman" w:hAnsi="Times New Roman" w:cs="Times New Roman"/>
          <w:i/>
          <w:iCs/>
          <w:sz w:val="24"/>
          <w:szCs w:val="24"/>
          <w:lang w:eastAsia="uk-UA"/>
        </w:rPr>
      </w:pPr>
    </w:p>
    <w:tbl>
      <w:tblPr>
        <w:tblW w:w="5000" w:type="pct"/>
        <w:tblCellSpacing w:w="0" w:type="dxa"/>
        <w:tblCellMar>
          <w:left w:w="0" w:type="dxa"/>
          <w:right w:w="0" w:type="dxa"/>
        </w:tblCellMar>
        <w:tblLook w:val="04A0" w:firstRow="1" w:lastRow="0" w:firstColumn="1" w:lastColumn="0" w:noHBand="0" w:noVBand="1"/>
      </w:tblPr>
      <w:tblGrid>
        <w:gridCol w:w="4048"/>
        <w:gridCol w:w="5591"/>
      </w:tblGrid>
      <w:tr w:rsidR="00692242" w:rsidRPr="00692242" w:rsidTr="00692242">
        <w:trPr>
          <w:tblCellSpacing w:w="0" w:type="dxa"/>
        </w:trPr>
        <w:tc>
          <w:tcPr>
            <w:tcW w:w="2100" w:type="pct"/>
            <w:hideMark/>
          </w:tcPr>
          <w:p w:rsidR="00692242" w:rsidRPr="00692242" w:rsidRDefault="00692242" w:rsidP="00692242">
            <w:pPr>
              <w:spacing w:after="0" w:line="240" w:lineRule="auto"/>
              <w:rPr>
                <w:rFonts w:ascii="Times New Roman" w:eastAsia="Times New Roman" w:hAnsi="Times New Roman" w:cs="Times New Roman"/>
                <w:sz w:val="24"/>
                <w:szCs w:val="24"/>
                <w:lang w:eastAsia="uk-UA"/>
              </w:rPr>
            </w:pPr>
            <w:bookmarkStart w:id="528" w:name="n111"/>
            <w:bookmarkEnd w:id="528"/>
            <w:r w:rsidRPr="00692242">
              <w:rPr>
                <w:rFonts w:ascii="Times New Roman" w:eastAsia="Times New Roman" w:hAnsi="Times New Roman" w:cs="Times New Roman"/>
                <w:sz w:val="24"/>
                <w:szCs w:val="24"/>
                <w:lang w:eastAsia="uk-UA"/>
              </w:rPr>
              <w:t xml:space="preserve">Директор </w:t>
            </w:r>
            <w:r w:rsidRPr="00692242">
              <w:rPr>
                <w:rFonts w:ascii="Times New Roman" w:eastAsia="Times New Roman" w:hAnsi="Times New Roman" w:cs="Times New Roman"/>
                <w:sz w:val="24"/>
                <w:szCs w:val="24"/>
                <w:lang w:eastAsia="uk-UA"/>
              </w:rPr>
              <w:br/>
              <w:t xml:space="preserve">Департаменту податкової, </w:t>
            </w:r>
            <w:r w:rsidRPr="00692242">
              <w:rPr>
                <w:rFonts w:ascii="Times New Roman" w:eastAsia="Times New Roman" w:hAnsi="Times New Roman" w:cs="Times New Roman"/>
                <w:sz w:val="24"/>
                <w:szCs w:val="24"/>
                <w:lang w:eastAsia="uk-UA"/>
              </w:rPr>
              <w:br/>
              <w:t xml:space="preserve">митної політики та методології </w:t>
            </w:r>
            <w:r w:rsidRPr="00692242">
              <w:rPr>
                <w:rFonts w:ascii="Times New Roman" w:eastAsia="Times New Roman" w:hAnsi="Times New Roman" w:cs="Times New Roman"/>
                <w:sz w:val="24"/>
                <w:szCs w:val="24"/>
                <w:lang w:eastAsia="uk-UA"/>
              </w:rPr>
              <w:br/>
              <w:t>бухгалтерського обліку</w:t>
            </w:r>
          </w:p>
        </w:tc>
        <w:tc>
          <w:tcPr>
            <w:tcW w:w="3500" w:type="pct"/>
            <w:hideMark/>
          </w:tcPr>
          <w:p w:rsidR="00692242" w:rsidRPr="00692242" w:rsidRDefault="00692242" w:rsidP="00692242">
            <w:pPr>
              <w:spacing w:after="0" w:line="240" w:lineRule="auto"/>
              <w:jc w:val="right"/>
              <w:rPr>
                <w:rFonts w:ascii="Times New Roman" w:eastAsia="Times New Roman" w:hAnsi="Times New Roman" w:cs="Times New Roman"/>
                <w:sz w:val="24"/>
                <w:szCs w:val="24"/>
                <w:lang w:eastAsia="uk-UA"/>
              </w:rPr>
            </w:pPr>
            <w:r w:rsidRPr="00692242">
              <w:rPr>
                <w:rFonts w:ascii="Times New Roman" w:eastAsia="Times New Roman" w:hAnsi="Times New Roman" w:cs="Times New Roman"/>
                <w:sz w:val="24"/>
                <w:szCs w:val="24"/>
                <w:lang w:eastAsia="uk-UA"/>
              </w:rPr>
              <w:br/>
            </w:r>
            <w:r w:rsidRPr="00692242">
              <w:rPr>
                <w:rFonts w:ascii="Times New Roman" w:eastAsia="Times New Roman" w:hAnsi="Times New Roman" w:cs="Times New Roman"/>
                <w:sz w:val="24"/>
                <w:szCs w:val="24"/>
                <w:lang w:eastAsia="uk-UA"/>
              </w:rPr>
              <w:br/>
            </w:r>
            <w:r w:rsidRPr="00692242">
              <w:rPr>
                <w:rFonts w:ascii="Times New Roman" w:eastAsia="Times New Roman" w:hAnsi="Times New Roman" w:cs="Times New Roman"/>
                <w:sz w:val="24"/>
                <w:szCs w:val="24"/>
                <w:lang w:eastAsia="uk-UA"/>
              </w:rPr>
              <w:br/>
              <w:t>М.О. Чмерук</w:t>
            </w:r>
          </w:p>
        </w:tc>
      </w:tr>
    </w:tbl>
    <w:p w:rsidR="00D56B6F" w:rsidRPr="00692242" w:rsidRDefault="00557F1C" w:rsidP="00692242">
      <w:pPr>
        <w:spacing w:after="0" w:line="240" w:lineRule="auto"/>
        <w:jc w:val="both"/>
        <w:rPr>
          <w:rFonts w:ascii="Times New Roman" w:hAnsi="Times New Roman" w:cs="Times New Roman"/>
        </w:rPr>
      </w:pPr>
    </w:p>
    <w:p w:rsidR="00692242" w:rsidRPr="00692242" w:rsidRDefault="00692242">
      <w:pPr>
        <w:spacing w:after="0" w:line="240" w:lineRule="auto"/>
        <w:jc w:val="both"/>
        <w:rPr>
          <w:rFonts w:ascii="Times New Roman" w:hAnsi="Times New Roman" w:cs="Times New Roman"/>
        </w:rPr>
      </w:pPr>
    </w:p>
    <w:sectPr w:rsidR="00692242" w:rsidRPr="00692242" w:rsidSect="00C264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42"/>
    <w:rsid w:val="001605A3"/>
    <w:rsid w:val="004462A3"/>
    <w:rsid w:val="00531D7E"/>
    <w:rsid w:val="00557F1C"/>
    <w:rsid w:val="005C0579"/>
    <w:rsid w:val="00692242"/>
    <w:rsid w:val="00AD2A90"/>
    <w:rsid w:val="00C26409"/>
    <w:rsid w:val="00D27329"/>
    <w:rsid w:val="00E577C7"/>
    <w:rsid w:val="00E813E9"/>
    <w:rsid w:val="00EC047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12CC5-E625-4F2D-9FF3-2EE7A0D4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4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692242"/>
  </w:style>
  <w:style w:type="paragraph" w:customStyle="1" w:styleId="rvps14">
    <w:name w:val="rvps14"/>
    <w:basedOn w:val="a"/>
    <w:rsid w:val="006922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92242"/>
  </w:style>
  <w:style w:type="character" w:styleId="a3">
    <w:name w:val="Hyperlink"/>
    <w:basedOn w:val="a0"/>
    <w:uiPriority w:val="99"/>
    <w:semiHidden/>
    <w:unhideWhenUsed/>
    <w:rsid w:val="00692242"/>
    <w:rPr>
      <w:color w:val="0000FF"/>
      <w:u w:val="single"/>
    </w:rPr>
  </w:style>
  <w:style w:type="character" w:styleId="a4">
    <w:name w:val="FollowedHyperlink"/>
    <w:basedOn w:val="a0"/>
    <w:uiPriority w:val="99"/>
    <w:semiHidden/>
    <w:unhideWhenUsed/>
    <w:rsid w:val="00692242"/>
    <w:rPr>
      <w:color w:val="800080"/>
      <w:u w:val="single"/>
    </w:rPr>
  </w:style>
  <w:style w:type="paragraph" w:customStyle="1" w:styleId="rvps6">
    <w:name w:val="rvps6"/>
    <w:basedOn w:val="a"/>
    <w:rsid w:val="006922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92242"/>
  </w:style>
  <w:style w:type="paragraph" w:customStyle="1" w:styleId="rvps7">
    <w:name w:val="rvps7"/>
    <w:basedOn w:val="a"/>
    <w:rsid w:val="006922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92242"/>
  </w:style>
  <w:style w:type="paragraph" w:customStyle="1" w:styleId="rvps2">
    <w:name w:val="rvps2"/>
    <w:basedOn w:val="a"/>
    <w:rsid w:val="006922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692242"/>
  </w:style>
  <w:style w:type="character" w:customStyle="1" w:styleId="rvts80">
    <w:name w:val="rvts80"/>
    <w:basedOn w:val="a0"/>
    <w:rsid w:val="00692242"/>
  </w:style>
  <w:style w:type="character" w:styleId="a5">
    <w:name w:val="Emphasis"/>
    <w:basedOn w:val="a0"/>
    <w:uiPriority w:val="20"/>
    <w:qFormat/>
    <w:rsid w:val="00692242"/>
    <w:rPr>
      <w:i/>
      <w:iCs/>
    </w:rPr>
  </w:style>
  <w:style w:type="character" w:customStyle="1" w:styleId="rvts46">
    <w:name w:val="rvts46"/>
    <w:basedOn w:val="a0"/>
    <w:rsid w:val="00692242"/>
  </w:style>
  <w:style w:type="paragraph" w:customStyle="1" w:styleId="rvps4">
    <w:name w:val="rvps4"/>
    <w:basedOn w:val="a"/>
    <w:rsid w:val="006922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692242"/>
  </w:style>
  <w:style w:type="paragraph" w:customStyle="1" w:styleId="rvps15">
    <w:name w:val="rvps15"/>
    <w:basedOn w:val="a"/>
    <w:rsid w:val="0069224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084706">
      <w:bodyDiv w:val="1"/>
      <w:marLeft w:val="0"/>
      <w:marRight w:val="0"/>
      <w:marTop w:val="0"/>
      <w:marBottom w:val="0"/>
      <w:divBdr>
        <w:top w:val="none" w:sz="0" w:space="0" w:color="auto"/>
        <w:left w:val="none" w:sz="0" w:space="0" w:color="auto"/>
        <w:bottom w:val="none" w:sz="0" w:space="0" w:color="auto"/>
        <w:right w:val="none" w:sz="0" w:space="0" w:color="auto"/>
      </w:divBdr>
      <w:divsChild>
        <w:div w:id="1910995236">
          <w:marLeft w:val="0"/>
          <w:marRight w:val="0"/>
          <w:marTop w:val="0"/>
          <w:marBottom w:val="0"/>
          <w:divBdr>
            <w:top w:val="none" w:sz="0" w:space="0" w:color="auto"/>
            <w:left w:val="none" w:sz="0" w:space="0" w:color="auto"/>
            <w:bottom w:val="none" w:sz="0" w:space="0" w:color="auto"/>
            <w:right w:val="none" w:sz="0" w:space="0" w:color="auto"/>
          </w:divBdr>
        </w:div>
        <w:div w:id="1628581683">
          <w:marLeft w:val="0"/>
          <w:marRight w:val="0"/>
          <w:marTop w:val="0"/>
          <w:marBottom w:val="0"/>
          <w:divBdr>
            <w:top w:val="none" w:sz="0" w:space="0" w:color="auto"/>
            <w:left w:val="none" w:sz="0" w:space="0" w:color="auto"/>
            <w:bottom w:val="none" w:sz="0" w:space="0" w:color="auto"/>
            <w:right w:val="none" w:sz="0" w:space="0" w:color="auto"/>
          </w:divBdr>
        </w:div>
        <w:div w:id="1142965569">
          <w:marLeft w:val="0"/>
          <w:marRight w:val="0"/>
          <w:marTop w:val="0"/>
          <w:marBottom w:val="0"/>
          <w:divBdr>
            <w:top w:val="none" w:sz="0" w:space="0" w:color="auto"/>
            <w:left w:val="none" w:sz="0" w:space="0" w:color="auto"/>
            <w:bottom w:val="none" w:sz="0" w:space="0" w:color="auto"/>
            <w:right w:val="none" w:sz="0" w:space="0" w:color="auto"/>
          </w:divBdr>
        </w:div>
        <w:div w:id="1695420209">
          <w:marLeft w:val="0"/>
          <w:marRight w:val="0"/>
          <w:marTop w:val="0"/>
          <w:marBottom w:val="0"/>
          <w:divBdr>
            <w:top w:val="none" w:sz="0" w:space="0" w:color="auto"/>
            <w:left w:val="none" w:sz="0" w:space="0" w:color="auto"/>
            <w:bottom w:val="none" w:sz="0" w:space="0" w:color="auto"/>
            <w:right w:val="none" w:sz="0" w:space="0" w:color="auto"/>
          </w:divBdr>
        </w:div>
        <w:div w:id="1158694776">
          <w:marLeft w:val="0"/>
          <w:marRight w:val="0"/>
          <w:marTop w:val="0"/>
          <w:marBottom w:val="0"/>
          <w:divBdr>
            <w:top w:val="none" w:sz="0" w:space="0" w:color="auto"/>
            <w:left w:val="none" w:sz="0" w:space="0" w:color="auto"/>
            <w:bottom w:val="none" w:sz="0" w:space="0" w:color="auto"/>
            <w:right w:val="none" w:sz="0" w:space="0" w:color="auto"/>
          </w:divBdr>
        </w:div>
        <w:div w:id="1448817222">
          <w:marLeft w:val="0"/>
          <w:marRight w:val="0"/>
          <w:marTop w:val="0"/>
          <w:marBottom w:val="0"/>
          <w:divBdr>
            <w:top w:val="none" w:sz="0" w:space="0" w:color="auto"/>
            <w:left w:val="none" w:sz="0" w:space="0" w:color="auto"/>
            <w:bottom w:val="none" w:sz="0" w:space="0" w:color="auto"/>
            <w:right w:val="none" w:sz="0" w:space="0" w:color="auto"/>
          </w:divBdr>
        </w:div>
        <w:div w:id="827358331">
          <w:marLeft w:val="0"/>
          <w:marRight w:val="0"/>
          <w:marTop w:val="0"/>
          <w:marBottom w:val="0"/>
          <w:divBdr>
            <w:top w:val="none" w:sz="0" w:space="0" w:color="auto"/>
            <w:left w:val="none" w:sz="0" w:space="0" w:color="auto"/>
            <w:bottom w:val="none" w:sz="0" w:space="0" w:color="auto"/>
            <w:right w:val="none" w:sz="0" w:space="0" w:color="auto"/>
          </w:divBdr>
        </w:div>
        <w:div w:id="564726280">
          <w:marLeft w:val="0"/>
          <w:marRight w:val="0"/>
          <w:marTop w:val="0"/>
          <w:marBottom w:val="0"/>
          <w:divBdr>
            <w:top w:val="none" w:sz="0" w:space="0" w:color="auto"/>
            <w:left w:val="none" w:sz="0" w:space="0" w:color="auto"/>
            <w:bottom w:val="none" w:sz="0" w:space="0" w:color="auto"/>
            <w:right w:val="none" w:sz="0" w:space="0" w:color="auto"/>
          </w:divBdr>
        </w:div>
        <w:div w:id="1571575385">
          <w:marLeft w:val="0"/>
          <w:marRight w:val="0"/>
          <w:marTop w:val="0"/>
          <w:marBottom w:val="0"/>
          <w:divBdr>
            <w:top w:val="none" w:sz="0" w:space="0" w:color="auto"/>
            <w:left w:val="none" w:sz="0" w:space="0" w:color="auto"/>
            <w:bottom w:val="none" w:sz="0" w:space="0" w:color="auto"/>
            <w:right w:val="none" w:sz="0" w:space="0" w:color="auto"/>
          </w:divBdr>
        </w:div>
        <w:div w:id="731080859">
          <w:marLeft w:val="0"/>
          <w:marRight w:val="0"/>
          <w:marTop w:val="0"/>
          <w:marBottom w:val="0"/>
          <w:divBdr>
            <w:top w:val="none" w:sz="0" w:space="0" w:color="auto"/>
            <w:left w:val="none" w:sz="0" w:space="0" w:color="auto"/>
            <w:bottom w:val="none" w:sz="0" w:space="0" w:color="auto"/>
            <w:right w:val="none" w:sz="0" w:space="0" w:color="auto"/>
          </w:divBdr>
        </w:div>
        <w:div w:id="699629425">
          <w:marLeft w:val="0"/>
          <w:marRight w:val="0"/>
          <w:marTop w:val="0"/>
          <w:marBottom w:val="0"/>
          <w:divBdr>
            <w:top w:val="none" w:sz="0" w:space="0" w:color="auto"/>
            <w:left w:val="none" w:sz="0" w:space="0" w:color="auto"/>
            <w:bottom w:val="none" w:sz="0" w:space="0" w:color="auto"/>
            <w:right w:val="none" w:sz="0" w:space="0" w:color="auto"/>
          </w:divBdr>
        </w:div>
        <w:div w:id="1125196909">
          <w:marLeft w:val="0"/>
          <w:marRight w:val="0"/>
          <w:marTop w:val="0"/>
          <w:marBottom w:val="0"/>
          <w:divBdr>
            <w:top w:val="none" w:sz="0" w:space="0" w:color="auto"/>
            <w:left w:val="none" w:sz="0" w:space="0" w:color="auto"/>
            <w:bottom w:val="none" w:sz="0" w:space="0" w:color="auto"/>
            <w:right w:val="none" w:sz="0" w:space="0" w:color="auto"/>
          </w:divBdr>
        </w:div>
        <w:div w:id="2063362981">
          <w:marLeft w:val="0"/>
          <w:marRight w:val="0"/>
          <w:marTop w:val="0"/>
          <w:marBottom w:val="0"/>
          <w:divBdr>
            <w:top w:val="none" w:sz="0" w:space="0" w:color="auto"/>
            <w:left w:val="none" w:sz="0" w:space="0" w:color="auto"/>
            <w:bottom w:val="none" w:sz="0" w:space="0" w:color="auto"/>
            <w:right w:val="none" w:sz="0" w:space="0" w:color="auto"/>
          </w:divBdr>
        </w:div>
        <w:div w:id="1318651340">
          <w:marLeft w:val="0"/>
          <w:marRight w:val="0"/>
          <w:marTop w:val="0"/>
          <w:marBottom w:val="0"/>
          <w:divBdr>
            <w:top w:val="none" w:sz="0" w:space="0" w:color="auto"/>
            <w:left w:val="none" w:sz="0" w:space="0" w:color="auto"/>
            <w:bottom w:val="none" w:sz="0" w:space="0" w:color="auto"/>
            <w:right w:val="none" w:sz="0" w:space="0" w:color="auto"/>
          </w:divBdr>
        </w:div>
        <w:div w:id="1696349678">
          <w:marLeft w:val="0"/>
          <w:marRight w:val="0"/>
          <w:marTop w:val="0"/>
          <w:marBottom w:val="0"/>
          <w:divBdr>
            <w:top w:val="none" w:sz="0" w:space="0" w:color="auto"/>
            <w:left w:val="none" w:sz="0" w:space="0" w:color="auto"/>
            <w:bottom w:val="none" w:sz="0" w:space="0" w:color="auto"/>
            <w:right w:val="none" w:sz="0" w:space="0" w:color="auto"/>
          </w:divBdr>
        </w:div>
        <w:div w:id="1808737465">
          <w:marLeft w:val="0"/>
          <w:marRight w:val="0"/>
          <w:marTop w:val="0"/>
          <w:marBottom w:val="0"/>
          <w:divBdr>
            <w:top w:val="none" w:sz="0" w:space="0" w:color="auto"/>
            <w:left w:val="none" w:sz="0" w:space="0" w:color="auto"/>
            <w:bottom w:val="none" w:sz="0" w:space="0" w:color="auto"/>
            <w:right w:val="none" w:sz="0" w:space="0" w:color="auto"/>
          </w:divBdr>
        </w:div>
        <w:div w:id="1389187460">
          <w:marLeft w:val="0"/>
          <w:marRight w:val="0"/>
          <w:marTop w:val="0"/>
          <w:marBottom w:val="0"/>
          <w:divBdr>
            <w:top w:val="none" w:sz="0" w:space="0" w:color="auto"/>
            <w:left w:val="none" w:sz="0" w:space="0" w:color="auto"/>
            <w:bottom w:val="none" w:sz="0" w:space="0" w:color="auto"/>
            <w:right w:val="none" w:sz="0" w:space="0" w:color="auto"/>
          </w:divBdr>
        </w:div>
        <w:div w:id="1288123621">
          <w:marLeft w:val="0"/>
          <w:marRight w:val="0"/>
          <w:marTop w:val="0"/>
          <w:marBottom w:val="0"/>
          <w:divBdr>
            <w:top w:val="none" w:sz="0" w:space="0" w:color="auto"/>
            <w:left w:val="none" w:sz="0" w:space="0" w:color="auto"/>
            <w:bottom w:val="none" w:sz="0" w:space="0" w:color="auto"/>
            <w:right w:val="none" w:sz="0" w:space="0" w:color="auto"/>
          </w:divBdr>
        </w:div>
        <w:div w:id="1234003060">
          <w:marLeft w:val="0"/>
          <w:marRight w:val="0"/>
          <w:marTop w:val="0"/>
          <w:marBottom w:val="0"/>
          <w:divBdr>
            <w:top w:val="none" w:sz="0" w:space="0" w:color="auto"/>
            <w:left w:val="none" w:sz="0" w:space="0" w:color="auto"/>
            <w:bottom w:val="none" w:sz="0" w:space="0" w:color="auto"/>
            <w:right w:val="none" w:sz="0" w:space="0" w:color="auto"/>
          </w:divBdr>
        </w:div>
        <w:div w:id="1304238516">
          <w:marLeft w:val="0"/>
          <w:marRight w:val="0"/>
          <w:marTop w:val="0"/>
          <w:marBottom w:val="0"/>
          <w:divBdr>
            <w:top w:val="none" w:sz="0" w:space="0" w:color="auto"/>
            <w:left w:val="none" w:sz="0" w:space="0" w:color="auto"/>
            <w:bottom w:val="none" w:sz="0" w:space="0" w:color="auto"/>
            <w:right w:val="none" w:sz="0" w:space="0" w:color="auto"/>
          </w:divBdr>
        </w:div>
        <w:div w:id="758676448">
          <w:marLeft w:val="0"/>
          <w:marRight w:val="0"/>
          <w:marTop w:val="0"/>
          <w:marBottom w:val="0"/>
          <w:divBdr>
            <w:top w:val="none" w:sz="0" w:space="0" w:color="auto"/>
            <w:left w:val="none" w:sz="0" w:space="0" w:color="auto"/>
            <w:bottom w:val="none" w:sz="0" w:space="0" w:color="auto"/>
            <w:right w:val="none" w:sz="0" w:space="0" w:color="auto"/>
          </w:divBdr>
        </w:div>
        <w:div w:id="2003002907">
          <w:marLeft w:val="0"/>
          <w:marRight w:val="0"/>
          <w:marTop w:val="0"/>
          <w:marBottom w:val="0"/>
          <w:divBdr>
            <w:top w:val="none" w:sz="0" w:space="0" w:color="auto"/>
            <w:left w:val="none" w:sz="0" w:space="0" w:color="auto"/>
            <w:bottom w:val="none" w:sz="0" w:space="0" w:color="auto"/>
            <w:right w:val="none" w:sz="0" w:space="0" w:color="auto"/>
          </w:divBdr>
        </w:div>
        <w:div w:id="774324663">
          <w:marLeft w:val="0"/>
          <w:marRight w:val="0"/>
          <w:marTop w:val="0"/>
          <w:marBottom w:val="0"/>
          <w:divBdr>
            <w:top w:val="none" w:sz="0" w:space="0" w:color="auto"/>
            <w:left w:val="none" w:sz="0" w:space="0" w:color="auto"/>
            <w:bottom w:val="none" w:sz="0" w:space="0" w:color="auto"/>
            <w:right w:val="none" w:sz="0" w:space="0" w:color="auto"/>
          </w:divBdr>
        </w:div>
        <w:div w:id="319892783">
          <w:marLeft w:val="0"/>
          <w:marRight w:val="0"/>
          <w:marTop w:val="0"/>
          <w:marBottom w:val="0"/>
          <w:divBdr>
            <w:top w:val="none" w:sz="0" w:space="0" w:color="auto"/>
            <w:left w:val="none" w:sz="0" w:space="0" w:color="auto"/>
            <w:bottom w:val="none" w:sz="0" w:space="0" w:color="auto"/>
            <w:right w:val="none" w:sz="0" w:space="0" w:color="auto"/>
          </w:divBdr>
        </w:div>
        <w:div w:id="1743522527">
          <w:marLeft w:val="0"/>
          <w:marRight w:val="0"/>
          <w:marTop w:val="0"/>
          <w:marBottom w:val="0"/>
          <w:divBdr>
            <w:top w:val="none" w:sz="0" w:space="0" w:color="auto"/>
            <w:left w:val="none" w:sz="0" w:space="0" w:color="auto"/>
            <w:bottom w:val="none" w:sz="0" w:space="0" w:color="auto"/>
            <w:right w:val="none" w:sz="0" w:space="0" w:color="auto"/>
          </w:divBdr>
        </w:div>
        <w:div w:id="200166393">
          <w:marLeft w:val="0"/>
          <w:marRight w:val="0"/>
          <w:marTop w:val="0"/>
          <w:marBottom w:val="0"/>
          <w:divBdr>
            <w:top w:val="none" w:sz="0" w:space="0" w:color="auto"/>
            <w:left w:val="none" w:sz="0" w:space="0" w:color="auto"/>
            <w:bottom w:val="none" w:sz="0" w:space="0" w:color="auto"/>
            <w:right w:val="none" w:sz="0" w:space="0" w:color="auto"/>
          </w:divBdr>
        </w:div>
        <w:div w:id="484978618">
          <w:marLeft w:val="0"/>
          <w:marRight w:val="0"/>
          <w:marTop w:val="0"/>
          <w:marBottom w:val="0"/>
          <w:divBdr>
            <w:top w:val="none" w:sz="0" w:space="0" w:color="auto"/>
            <w:left w:val="none" w:sz="0" w:space="0" w:color="auto"/>
            <w:bottom w:val="none" w:sz="0" w:space="0" w:color="auto"/>
            <w:right w:val="none" w:sz="0" w:space="0" w:color="auto"/>
          </w:divBdr>
        </w:div>
        <w:div w:id="1984119867">
          <w:marLeft w:val="0"/>
          <w:marRight w:val="0"/>
          <w:marTop w:val="0"/>
          <w:marBottom w:val="0"/>
          <w:divBdr>
            <w:top w:val="none" w:sz="0" w:space="0" w:color="auto"/>
            <w:left w:val="none" w:sz="0" w:space="0" w:color="auto"/>
            <w:bottom w:val="none" w:sz="0" w:space="0" w:color="auto"/>
            <w:right w:val="none" w:sz="0" w:space="0" w:color="auto"/>
          </w:divBdr>
        </w:div>
        <w:div w:id="901525227">
          <w:marLeft w:val="0"/>
          <w:marRight w:val="0"/>
          <w:marTop w:val="0"/>
          <w:marBottom w:val="0"/>
          <w:divBdr>
            <w:top w:val="none" w:sz="0" w:space="0" w:color="auto"/>
            <w:left w:val="none" w:sz="0" w:space="0" w:color="auto"/>
            <w:bottom w:val="none" w:sz="0" w:space="0" w:color="auto"/>
            <w:right w:val="none" w:sz="0" w:space="0" w:color="auto"/>
          </w:divBdr>
        </w:div>
        <w:div w:id="2026054675">
          <w:marLeft w:val="0"/>
          <w:marRight w:val="0"/>
          <w:marTop w:val="0"/>
          <w:marBottom w:val="0"/>
          <w:divBdr>
            <w:top w:val="none" w:sz="0" w:space="0" w:color="auto"/>
            <w:left w:val="none" w:sz="0" w:space="0" w:color="auto"/>
            <w:bottom w:val="none" w:sz="0" w:space="0" w:color="auto"/>
            <w:right w:val="none" w:sz="0" w:space="0" w:color="auto"/>
          </w:divBdr>
        </w:div>
        <w:div w:id="1862814684">
          <w:marLeft w:val="0"/>
          <w:marRight w:val="0"/>
          <w:marTop w:val="0"/>
          <w:marBottom w:val="0"/>
          <w:divBdr>
            <w:top w:val="none" w:sz="0" w:space="0" w:color="auto"/>
            <w:left w:val="none" w:sz="0" w:space="0" w:color="auto"/>
            <w:bottom w:val="none" w:sz="0" w:space="0" w:color="auto"/>
            <w:right w:val="none" w:sz="0" w:space="0" w:color="auto"/>
          </w:divBdr>
        </w:div>
        <w:div w:id="1396317280">
          <w:marLeft w:val="0"/>
          <w:marRight w:val="0"/>
          <w:marTop w:val="0"/>
          <w:marBottom w:val="0"/>
          <w:divBdr>
            <w:top w:val="none" w:sz="0" w:space="0" w:color="auto"/>
            <w:left w:val="none" w:sz="0" w:space="0" w:color="auto"/>
            <w:bottom w:val="none" w:sz="0" w:space="0" w:color="auto"/>
            <w:right w:val="none" w:sz="0" w:space="0" w:color="auto"/>
          </w:divBdr>
        </w:div>
        <w:div w:id="518274809">
          <w:marLeft w:val="0"/>
          <w:marRight w:val="0"/>
          <w:marTop w:val="0"/>
          <w:marBottom w:val="0"/>
          <w:divBdr>
            <w:top w:val="none" w:sz="0" w:space="0" w:color="auto"/>
            <w:left w:val="none" w:sz="0" w:space="0" w:color="auto"/>
            <w:bottom w:val="none" w:sz="0" w:space="0" w:color="auto"/>
            <w:right w:val="none" w:sz="0" w:space="0" w:color="auto"/>
          </w:divBdr>
        </w:div>
        <w:div w:id="40370281">
          <w:marLeft w:val="0"/>
          <w:marRight w:val="0"/>
          <w:marTop w:val="0"/>
          <w:marBottom w:val="0"/>
          <w:divBdr>
            <w:top w:val="none" w:sz="0" w:space="0" w:color="auto"/>
            <w:left w:val="none" w:sz="0" w:space="0" w:color="auto"/>
            <w:bottom w:val="none" w:sz="0" w:space="0" w:color="auto"/>
            <w:right w:val="none" w:sz="0" w:space="0" w:color="auto"/>
          </w:divBdr>
        </w:div>
        <w:div w:id="155184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0114-04" TargetMode="External"/><Relationship Id="rId21" Type="http://schemas.openxmlformats.org/officeDocument/2006/relationships/hyperlink" Target="https://zakon.rada.gov.ua/laws/show/2464-17" TargetMode="External"/><Relationship Id="rId42" Type="http://schemas.openxmlformats.org/officeDocument/2006/relationships/hyperlink" Target="https://zakon.rada.gov.ua/laws/show/z0111-15" TargetMode="External"/><Relationship Id="rId47" Type="http://schemas.openxmlformats.org/officeDocument/2006/relationships/hyperlink" Target="https://zakon.rada.gov.ua/laws/show/z0111-15" TargetMode="External"/><Relationship Id="rId63" Type="http://schemas.openxmlformats.org/officeDocument/2006/relationships/hyperlink" Target="https://zakon.rada.gov.ua/laws/show/z0111-15" TargetMode="External"/><Relationship Id="rId68" Type="http://schemas.openxmlformats.org/officeDocument/2006/relationships/hyperlink" Target="https://zakon.rada.gov.ua/laws/show/z0111-15" TargetMode="External"/><Relationship Id="rId84" Type="http://schemas.openxmlformats.org/officeDocument/2006/relationships/hyperlink" Target="https://zakon.rada.gov.ua/laws/show/z1304-20" TargetMode="External"/><Relationship Id="rId16" Type="http://schemas.openxmlformats.org/officeDocument/2006/relationships/hyperlink" Target="https://zakon.rada.gov.ua/laws/show/2464-17" TargetMode="External"/><Relationship Id="rId11" Type="http://schemas.openxmlformats.org/officeDocument/2006/relationships/hyperlink" Target="https://zakon.rada.gov.ua/laws/show/2755-17" TargetMode="External"/><Relationship Id="rId32" Type="http://schemas.openxmlformats.org/officeDocument/2006/relationships/hyperlink" Target="https://zakon.rada.gov.ua/laws/show/2232-12" TargetMode="External"/><Relationship Id="rId37" Type="http://schemas.openxmlformats.org/officeDocument/2006/relationships/hyperlink" Target="https://zakon.rada.gov.ua/laws/show/z0745-18" TargetMode="External"/><Relationship Id="rId53" Type="http://schemas.openxmlformats.org/officeDocument/2006/relationships/hyperlink" Target="https://zakon.rada.gov.ua/laws/show/322-08" TargetMode="External"/><Relationship Id="rId58" Type="http://schemas.openxmlformats.org/officeDocument/2006/relationships/hyperlink" Target="https://zakon.rada.gov.ua/laws/show/z0111-15" TargetMode="External"/><Relationship Id="rId74" Type="http://schemas.openxmlformats.org/officeDocument/2006/relationships/hyperlink" Target="https://zakon.rada.gov.ua/laws/show/z1014-10" TargetMode="External"/><Relationship Id="rId79" Type="http://schemas.openxmlformats.org/officeDocument/2006/relationships/hyperlink" Target="https://zakon.rada.gov.ua/laws/show/z1628-13" TargetMode="External"/><Relationship Id="rId5" Type="http://schemas.openxmlformats.org/officeDocument/2006/relationships/hyperlink" Target="https://zakon.rada.gov.ua/laws/show/2464-17" TargetMode="External"/><Relationship Id="rId19" Type="http://schemas.openxmlformats.org/officeDocument/2006/relationships/hyperlink" Target="https://zakon.rada.gov.ua/laws/show/2755-17" TargetMode="External"/><Relationship Id="rId14" Type="http://schemas.openxmlformats.org/officeDocument/2006/relationships/hyperlink" Target="https://zakon.rada.gov.ua/laws/show/2755-17" TargetMode="External"/><Relationship Id="rId22" Type="http://schemas.openxmlformats.org/officeDocument/2006/relationships/hyperlink" Target="https://zakon.rada.gov.ua/laws/show/2464-17" TargetMode="External"/><Relationship Id="rId27" Type="http://schemas.openxmlformats.org/officeDocument/2006/relationships/hyperlink" Target="https://zakon.rada.gov.ua/laws/show/108/95-%D0%B2%D1%80" TargetMode="External"/><Relationship Id="rId30" Type="http://schemas.openxmlformats.org/officeDocument/2006/relationships/hyperlink" Target="https://zakon.rada.gov.ua/laws/show/2464-17" TargetMode="External"/><Relationship Id="rId35" Type="http://schemas.openxmlformats.org/officeDocument/2006/relationships/hyperlink" Target="https://zakon.rada.gov.ua/laws/show/z0111-15" TargetMode="External"/><Relationship Id="rId43" Type="http://schemas.openxmlformats.org/officeDocument/2006/relationships/hyperlink" Target="https://zakon.rada.gov.ua/laws/show/z0111-15" TargetMode="External"/><Relationship Id="rId48" Type="http://schemas.openxmlformats.org/officeDocument/2006/relationships/hyperlink" Target="https://zakon.rada.gov.ua/laws/show/z0111-15" TargetMode="External"/><Relationship Id="rId56" Type="http://schemas.openxmlformats.org/officeDocument/2006/relationships/hyperlink" Target="https://zakon.rada.gov.ua/laws/show/z0111-15" TargetMode="External"/><Relationship Id="rId64" Type="http://schemas.openxmlformats.org/officeDocument/2006/relationships/hyperlink" Target="https://zakon.rada.gov.ua/laws/show/z0111-15" TargetMode="External"/><Relationship Id="rId69" Type="http://schemas.openxmlformats.org/officeDocument/2006/relationships/hyperlink" Target="https://zakon.rada.gov.ua/laws/show/z0111-15" TargetMode="External"/><Relationship Id="rId77" Type="http://schemas.openxmlformats.org/officeDocument/2006/relationships/hyperlink" Target="https://zakon.rada.gov.ua/laws/show/z0111-15" TargetMode="External"/><Relationship Id="rId8" Type="http://schemas.openxmlformats.org/officeDocument/2006/relationships/hyperlink" Target="https://zakon.rada.gov.ua/laws/show/2755-17" TargetMode="External"/><Relationship Id="rId51" Type="http://schemas.openxmlformats.org/officeDocument/2006/relationships/hyperlink" Target="https://zakon.rada.gov.ua/laws/show/z0838-21" TargetMode="External"/><Relationship Id="rId72" Type="http://schemas.openxmlformats.org/officeDocument/2006/relationships/hyperlink" Target="https://zakon.rada.gov.ua/laws/show/z0111-15" TargetMode="External"/><Relationship Id="rId80" Type="http://schemas.openxmlformats.org/officeDocument/2006/relationships/hyperlink" Target="https://zakon.rada.gov.ua/laws/show/z0460-15"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zakon.rada.gov.ua/laws/show/2464-17" TargetMode="External"/><Relationship Id="rId17" Type="http://schemas.openxmlformats.org/officeDocument/2006/relationships/hyperlink" Target="https://zakon.rada.gov.ua/laws/show/2464-17" TargetMode="External"/><Relationship Id="rId25" Type="http://schemas.openxmlformats.org/officeDocument/2006/relationships/hyperlink" Target="https://zakon.rada.gov.ua/laws/show/2464-17" TargetMode="External"/><Relationship Id="rId33" Type="http://schemas.openxmlformats.org/officeDocument/2006/relationships/hyperlink" Target="https://zakon.rada.gov.ua/laws/show/z0111-15" TargetMode="External"/><Relationship Id="rId38" Type="http://schemas.openxmlformats.org/officeDocument/2006/relationships/hyperlink" Target="https://zakon.rada.gov.ua/laws/show/848-19" TargetMode="External"/><Relationship Id="rId46" Type="http://schemas.openxmlformats.org/officeDocument/2006/relationships/hyperlink" Target="https://zakon.rada.gov.ua/laws/show/z0111-15" TargetMode="External"/><Relationship Id="rId59" Type="http://schemas.openxmlformats.org/officeDocument/2006/relationships/hyperlink" Target="https://zakon.rada.gov.ua/laws/show/z0111-15" TargetMode="External"/><Relationship Id="rId67" Type="http://schemas.openxmlformats.org/officeDocument/2006/relationships/hyperlink" Target="https://zakon.rada.gov.ua/laws/show/z0111-15" TargetMode="External"/><Relationship Id="rId20" Type="http://schemas.openxmlformats.org/officeDocument/2006/relationships/hyperlink" Target="https://zakon.rada.gov.ua/laws/show/2755-17" TargetMode="External"/><Relationship Id="rId41" Type="http://schemas.openxmlformats.org/officeDocument/2006/relationships/hyperlink" Target="https://zakon.rada.gov.ua/laws/show/z0111-15" TargetMode="External"/><Relationship Id="rId54" Type="http://schemas.openxmlformats.org/officeDocument/2006/relationships/hyperlink" Target="https://zakon.rada.gov.ua/laws/show/z0111-15" TargetMode="External"/><Relationship Id="rId62" Type="http://schemas.openxmlformats.org/officeDocument/2006/relationships/hyperlink" Target="https://zakon.rada.gov.ua/laws/show/z0111-15" TargetMode="External"/><Relationship Id="rId70" Type="http://schemas.openxmlformats.org/officeDocument/2006/relationships/hyperlink" Target="https://zakon.rada.gov.ua/laws/show/z0111-15" TargetMode="External"/><Relationship Id="rId75" Type="http://schemas.openxmlformats.org/officeDocument/2006/relationships/hyperlink" Target="https://zakon.rada.gov.ua/laws/show/z1628-13" TargetMode="External"/><Relationship Id="rId83" Type="http://schemas.openxmlformats.org/officeDocument/2006/relationships/hyperlink" Target="https://zakon.rada.gov.ua/laws/show/z0838-21" TargetMode="External"/><Relationship Id="rId1" Type="http://schemas.openxmlformats.org/officeDocument/2006/relationships/styles" Target="styles.xml"/><Relationship Id="rId6" Type="http://schemas.openxmlformats.org/officeDocument/2006/relationships/hyperlink" Target="https://zakon.rada.gov.ua/laws/show/2464-17" TargetMode="External"/><Relationship Id="rId15" Type="http://schemas.openxmlformats.org/officeDocument/2006/relationships/hyperlink" Target="https://zakon.rada.gov.ua/laws/show/2464-17" TargetMode="External"/><Relationship Id="rId23" Type="http://schemas.openxmlformats.org/officeDocument/2006/relationships/hyperlink" Target="https://zakon.rada.gov.ua/laws/show/851-15" TargetMode="External"/><Relationship Id="rId28" Type="http://schemas.openxmlformats.org/officeDocument/2006/relationships/hyperlink" Target="https://zakon.rada.gov.ua/laws/show/108/95-%D0%B2%D1%80" TargetMode="External"/><Relationship Id="rId36" Type="http://schemas.openxmlformats.org/officeDocument/2006/relationships/hyperlink" Target="https://zakon.rada.gov.ua/laws/show/z0111-15" TargetMode="External"/><Relationship Id="rId49" Type="http://schemas.openxmlformats.org/officeDocument/2006/relationships/hyperlink" Target="https://zakon.rada.gov.ua/laws/show/z0111-15" TargetMode="External"/><Relationship Id="rId57" Type="http://schemas.openxmlformats.org/officeDocument/2006/relationships/hyperlink" Target="https://zakon.rada.gov.ua/laws/show/z0111-15" TargetMode="External"/><Relationship Id="rId10" Type="http://schemas.openxmlformats.org/officeDocument/2006/relationships/hyperlink" Target="https://zakon.rada.gov.ua/laws/show/2755-17" TargetMode="External"/><Relationship Id="rId31" Type="http://schemas.openxmlformats.org/officeDocument/2006/relationships/hyperlink" Target="https://zakon.rada.gov.ua/laws/show/3543-12" TargetMode="External"/><Relationship Id="rId44" Type="http://schemas.openxmlformats.org/officeDocument/2006/relationships/hyperlink" Target="https://zakon.rada.gov.ua/laws/show/z0111-15" TargetMode="External"/><Relationship Id="rId52" Type="http://schemas.openxmlformats.org/officeDocument/2006/relationships/hyperlink" Target="https://zakon.rada.gov.ua/laws/show/z0111-15" TargetMode="External"/><Relationship Id="rId60" Type="http://schemas.openxmlformats.org/officeDocument/2006/relationships/hyperlink" Target="https://zakon.rada.gov.ua/laws/show/z0111-15" TargetMode="External"/><Relationship Id="rId65" Type="http://schemas.openxmlformats.org/officeDocument/2006/relationships/hyperlink" Target="https://zakon.rada.gov.ua/laws/show/z0111-15" TargetMode="External"/><Relationship Id="rId73" Type="http://schemas.openxmlformats.org/officeDocument/2006/relationships/hyperlink" Target="https://zakon.rada.gov.ua/laws/show/z0111-15" TargetMode="External"/><Relationship Id="rId78" Type="http://schemas.openxmlformats.org/officeDocument/2006/relationships/hyperlink" Target="https://zakon.rada.gov.ua/laws/show/z1014-10" TargetMode="External"/><Relationship Id="rId81" Type="http://schemas.openxmlformats.org/officeDocument/2006/relationships/hyperlink" Target="https://zakon.rada.gov.ua/laws/show/z0111-15" TargetMode="External"/><Relationship Id="rId86" Type="http://schemas.openxmlformats.org/officeDocument/2006/relationships/theme" Target="theme/theme1.xml"/><Relationship Id="rId4" Type="http://schemas.openxmlformats.org/officeDocument/2006/relationships/hyperlink" Target="https://zakon.rada.gov.ua/laws/show/z0111-15" TargetMode="External"/><Relationship Id="rId9" Type="http://schemas.openxmlformats.org/officeDocument/2006/relationships/hyperlink" Target="https://zakon.rada.gov.ua/laws/show/2755-17" TargetMode="External"/><Relationship Id="rId13" Type="http://schemas.openxmlformats.org/officeDocument/2006/relationships/hyperlink" Target="https://zakon.rada.gov.ua/laws/show/z0111-15" TargetMode="External"/><Relationship Id="rId18" Type="http://schemas.openxmlformats.org/officeDocument/2006/relationships/hyperlink" Target="https://zakon.rada.gov.ua/laws/show/2755-17" TargetMode="External"/><Relationship Id="rId39" Type="http://schemas.openxmlformats.org/officeDocument/2006/relationships/hyperlink" Target="https://zakon.rada.gov.ua/laws/show/322-08" TargetMode="External"/><Relationship Id="rId34" Type="http://schemas.openxmlformats.org/officeDocument/2006/relationships/hyperlink" Target="https://zakon.rada.gov.ua/laws/show/z0111-15" TargetMode="External"/><Relationship Id="rId50" Type="http://schemas.openxmlformats.org/officeDocument/2006/relationships/hyperlink" Target="https://zakon.rada.gov.ua/laws/show/z0111-15" TargetMode="External"/><Relationship Id="rId55" Type="http://schemas.openxmlformats.org/officeDocument/2006/relationships/hyperlink" Target="https://zakon.rada.gov.ua/laws/show/z0111-15" TargetMode="External"/><Relationship Id="rId76" Type="http://schemas.openxmlformats.org/officeDocument/2006/relationships/hyperlink" Target="https://zakon.rada.gov.ua/laws/show/z0460-15" TargetMode="External"/><Relationship Id="rId7" Type="http://schemas.openxmlformats.org/officeDocument/2006/relationships/hyperlink" Target="https://zakon.rada.gov.ua/laws/show/2755-17" TargetMode="External"/><Relationship Id="rId71" Type="http://schemas.openxmlformats.org/officeDocument/2006/relationships/hyperlink" Target="https://zakon.rada.gov.ua/laws/show/z0111-15" TargetMode="External"/><Relationship Id="rId2" Type="http://schemas.openxmlformats.org/officeDocument/2006/relationships/settings" Target="settings.xml"/><Relationship Id="rId29" Type="http://schemas.openxmlformats.org/officeDocument/2006/relationships/hyperlink" Target="https://zakon.rada.gov.ua/laws/show/108/95-%D0%B2%D1%80" TargetMode="External"/><Relationship Id="rId24" Type="http://schemas.openxmlformats.org/officeDocument/2006/relationships/hyperlink" Target="https://zakon.rada.gov.ua/laws/show/2155-19" TargetMode="External"/><Relationship Id="rId40" Type="http://schemas.openxmlformats.org/officeDocument/2006/relationships/hyperlink" Target="https://zakon.rada.gov.ua/laws/show/z0111-15" TargetMode="External"/><Relationship Id="rId45" Type="http://schemas.openxmlformats.org/officeDocument/2006/relationships/hyperlink" Target="https://zakon.rada.gov.ua/laws/show/z0111-15" TargetMode="External"/><Relationship Id="rId66" Type="http://schemas.openxmlformats.org/officeDocument/2006/relationships/hyperlink" Target="https://zakon.rada.gov.ua/laws/show/z0111-15" TargetMode="External"/><Relationship Id="rId61" Type="http://schemas.openxmlformats.org/officeDocument/2006/relationships/hyperlink" Target="https://zakon.rada.gov.ua/laws/show/z0111-15" TargetMode="External"/><Relationship Id="rId82" Type="http://schemas.openxmlformats.org/officeDocument/2006/relationships/hyperlink" Target="https://zakon.rada.gov.ua/laws/show/z083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75400</Words>
  <Characters>42979</Characters>
  <Application>Microsoft Office Word</Application>
  <DocSecurity>0</DocSecurity>
  <Lines>358</Lines>
  <Paragraphs>236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Онищенко</dc:creator>
  <cp:lastModifiedBy>Private</cp:lastModifiedBy>
  <cp:revision>2</cp:revision>
  <dcterms:created xsi:type="dcterms:W3CDTF">2022-10-26T12:20:00Z</dcterms:created>
  <dcterms:modified xsi:type="dcterms:W3CDTF">2022-10-26T12:20:00Z</dcterms:modified>
</cp:coreProperties>
</file>