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91"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ПЕДАГОГІЧ</w:t>
      </w:r>
      <w:r w:rsidRPr="00E34D34">
        <w:rPr>
          <w:rFonts w:ascii="Times New Roman" w:hAnsi="Times New Roman" w:cs="Times New Roman"/>
          <w:sz w:val="28"/>
          <w:szCs w:val="28"/>
        </w:rPr>
        <w:t xml:space="preserve">НІ ТЕСТИ ДЛЯ ОЦІНКИ РЕЗУЛЬТАТІВ </w:t>
      </w:r>
      <w:r w:rsidRPr="00E34D34">
        <w:rPr>
          <w:rFonts w:ascii="Times New Roman" w:hAnsi="Times New Roman" w:cs="Times New Roman"/>
          <w:sz w:val="28"/>
          <w:szCs w:val="28"/>
        </w:rPr>
        <w:t>ФІЗИЧНОЇ РЕАБІЛІТАЦІЇ</w:t>
      </w:r>
    </w:p>
    <w:p w:rsidR="00E34D34" w:rsidRPr="00E34D34" w:rsidRDefault="00E34D34" w:rsidP="00E34D34">
      <w:pPr>
        <w:pStyle w:val="a3"/>
        <w:numPr>
          <w:ilvl w:val="0"/>
          <w:numId w:val="2"/>
        </w:numPr>
        <w:rPr>
          <w:rFonts w:ascii="Times New Roman" w:hAnsi="Times New Roman" w:cs="Times New Roman"/>
          <w:b/>
          <w:sz w:val="28"/>
          <w:szCs w:val="28"/>
        </w:rPr>
      </w:pPr>
      <w:r w:rsidRPr="00E34D34">
        <w:rPr>
          <w:rFonts w:ascii="Times New Roman" w:hAnsi="Times New Roman" w:cs="Times New Roman"/>
          <w:b/>
          <w:sz w:val="28"/>
          <w:szCs w:val="28"/>
        </w:rPr>
        <w:t>Оцінка витривалості та аеробних можливостей</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Одним з основних критеріїв витривалості є час, протягом якого людина здатна підтримувати задану інтенсивність діяльності. На основі цього критерію розроблені прямий і непрямий способи вимірювання витривалості. При прямому способі випробуваному пропонують виконувати якесь завдання (наприклад, біг) із заданою інтенсивністю (60, 70, 80 або 90% від максимальної швидкості). Сигналом для припинення тесту є початок зниження швидкості виконання даного завдання. Однак на практиці педагоги з фізичної культури і спорту прямим способом користуються </w:t>
      </w:r>
      <w:proofErr w:type="spellStart"/>
      <w:r w:rsidRPr="00E34D34">
        <w:rPr>
          <w:rFonts w:ascii="Times New Roman" w:hAnsi="Times New Roman" w:cs="Times New Roman"/>
          <w:sz w:val="28"/>
          <w:szCs w:val="28"/>
        </w:rPr>
        <w:t>рідко</w:t>
      </w:r>
      <w:proofErr w:type="spellEnd"/>
      <w:r w:rsidRPr="00E34D34">
        <w:rPr>
          <w:rFonts w:ascii="Times New Roman" w:hAnsi="Times New Roman" w:cs="Times New Roman"/>
          <w:sz w:val="28"/>
          <w:szCs w:val="28"/>
        </w:rPr>
        <w:t>, оскільки спочатку потрібно визначити максимальні швидкісні можливості піддослідних (з бігу на 20 або 30 м з ходу), потім обчислити для кожного з них задану швидкість і тільки після цього приступати до тестування.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У практиці фізичної культури в основному застосовується непрямий спосіб, коли витривалість визначається за часом подолання ними будь-якої досить довгої дистанції. Так, наприклад, для учнів молодших класів довжина дистанції зазвичай становить 600-800 м; середніх класів - 1000-1500 м; старших класів - 2000-3000 м. Використовуються також тести з фіксованою тривалістю бігу - 6 або 12 хв. У цьому випадку оцінюється відстань, подолану за даний час.</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У спорті витривалість може вимірюватися і за допомогою інших груп тестів: неспецифічних (за їх результатами оцінюють потенційні можливості спортсменів ефективно тренуватися або змагатися в умовах наростаючого стомлення) і специфічних (результати цих тестів вказують на ступінь реалізації цих потенційних можливостей).</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До неспецифічних тестів визначення витривалості відносять: 1) біг на </w:t>
      </w:r>
      <w:proofErr w:type="spellStart"/>
      <w:r w:rsidRPr="00E34D34">
        <w:rPr>
          <w:rFonts w:ascii="Times New Roman" w:hAnsi="Times New Roman" w:cs="Times New Roman"/>
          <w:sz w:val="28"/>
          <w:szCs w:val="28"/>
        </w:rPr>
        <w:t>тредбані</w:t>
      </w:r>
      <w:proofErr w:type="spellEnd"/>
      <w:r w:rsidRPr="00E34D34">
        <w:rPr>
          <w:rFonts w:ascii="Times New Roman" w:hAnsi="Times New Roman" w:cs="Times New Roman"/>
          <w:sz w:val="28"/>
          <w:szCs w:val="28"/>
        </w:rPr>
        <w:t xml:space="preserve">; 2) </w:t>
      </w:r>
      <w:proofErr w:type="spellStart"/>
      <w:r w:rsidRPr="00E34D34">
        <w:rPr>
          <w:rFonts w:ascii="Times New Roman" w:hAnsi="Times New Roman" w:cs="Times New Roman"/>
          <w:sz w:val="28"/>
          <w:szCs w:val="28"/>
        </w:rPr>
        <w:t>педалювання</w:t>
      </w:r>
      <w:proofErr w:type="spellEnd"/>
      <w:r w:rsidRPr="00E34D34">
        <w:rPr>
          <w:rFonts w:ascii="Times New Roman" w:hAnsi="Times New Roman" w:cs="Times New Roman"/>
          <w:sz w:val="28"/>
          <w:szCs w:val="28"/>
        </w:rPr>
        <w:t xml:space="preserve"> на велоергометрі;</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3)</w:t>
      </w:r>
      <w:r w:rsidRPr="00E34D34">
        <w:rPr>
          <w:rFonts w:ascii="Times New Roman" w:hAnsi="Times New Roman" w:cs="Times New Roman"/>
          <w:sz w:val="28"/>
          <w:szCs w:val="28"/>
        </w:rPr>
        <w:t xml:space="preserve">степ-тест. Під час виконання тесту вимірюються як </w:t>
      </w:r>
      <w:proofErr w:type="spellStart"/>
      <w:r w:rsidRPr="00E34D34">
        <w:rPr>
          <w:rFonts w:ascii="Times New Roman" w:hAnsi="Times New Roman" w:cs="Times New Roman"/>
          <w:sz w:val="28"/>
          <w:szCs w:val="28"/>
        </w:rPr>
        <w:t>ергометричні</w:t>
      </w:r>
      <w:proofErr w:type="spellEnd"/>
      <w:r w:rsidRPr="00E34D34">
        <w:rPr>
          <w:rFonts w:ascii="Times New Roman" w:hAnsi="Times New Roman" w:cs="Times New Roman"/>
          <w:sz w:val="28"/>
          <w:szCs w:val="28"/>
        </w:rPr>
        <w:t xml:space="preserve"> (час, обсяг і інтенсивність виконання завдань), так і фізіологічні показники (максимальне споживання кисню - МСК, частота серцевих скорочень - ЧСС, поріг анаеробного обміну - ПАНО і </w:t>
      </w:r>
      <w:proofErr w:type="spellStart"/>
      <w:r w:rsidRPr="00E34D34">
        <w:rPr>
          <w:rFonts w:ascii="Times New Roman" w:hAnsi="Times New Roman" w:cs="Times New Roman"/>
          <w:sz w:val="28"/>
          <w:szCs w:val="28"/>
        </w:rPr>
        <w:t>т.д</w:t>
      </w:r>
      <w:proofErr w:type="spellEnd"/>
      <w:r w:rsidRPr="00E34D34">
        <w:rPr>
          <w:rFonts w:ascii="Times New Roman" w:hAnsi="Times New Roman" w:cs="Times New Roman"/>
          <w:sz w:val="28"/>
          <w:szCs w:val="28"/>
        </w:rPr>
        <w:t>.).</w:t>
      </w:r>
    </w:p>
    <w:p w:rsid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Специфічними вважають такі тести, структура виконання яких близька до змагальної. За допомогою специфічних тестів вимірюють витривалість при виконанні певної діяльності, наприклад у плаванні, ли</w:t>
      </w:r>
      <w:r>
        <w:rPr>
          <w:rFonts w:ascii="Times New Roman" w:hAnsi="Times New Roman" w:cs="Times New Roman"/>
          <w:sz w:val="28"/>
          <w:szCs w:val="28"/>
        </w:rPr>
        <w:t>жних гонках, спортивних іграх, є</w:t>
      </w:r>
      <w:r w:rsidRPr="00E34D34">
        <w:rPr>
          <w:rFonts w:ascii="Times New Roman" w:hAnsi="Times New Roman" w:cs="Times New Roman"/>
          <w:sz w:val="28"/>
          <w:szCs w:val="28"/>
        </w:rPr>
        <w:t>диноборствах, гімнастики.</w:t>
      </w:r>
    </w:p>
    <w:p w:rsidR="00E34D34" w:rsidRPr="00E34D34" w:rsidRDefault="00E34D34" w:rsidP="00E34D34">
      <w:pPr>
        <w:rPr>
          <w:rFonts w:ascii="Times New Roman" w:hAnsi="Times New Roman" w:cs="Times New Roman"/>
          <w:sz w:val="28"/>
          <w:szCs w:val="28"/>
        </w:rPr>
      </w:pPr>
    </w:p>
    <w:p w:rsidR="00E34D34" w:rsidRPr="00E34D34" w:rsidRDefault="00E34D34" w:rsidP="00E34D34">
      <w:pPr>
        <w:pStyle w:val="a3"/>
        <w:numPr>
          <w:ilvl w:val="0"/>
          <w:numId w:val="2"/>
        </w:numPr>
        <w:rPr>
          <w:rFonts w:ascii="Times New Roman" w:hAnsi="Times New Roman" w:cs="Times New Roman"/>
          <w:b/>
          <w:sz w:val="28"/>
          <w:szCs w:val="28"/>
        </w:rPr>
      </w:pPr>
      <w:r w:rsidRPr="00E34D34">
        <w:rPr>
          <w:rFonts w:ascii="Times New Roman" w:hAnsi="Times New Roman" w:cs="Times New Roman"/>
          <w:b/>
          <w:sz w:val="28"/>
          <w:szCs w:val="28"/>
        </w:rPr>
        <w:lastRenderedPageBreak/>
        <w:t>Оцінка координації рухів</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Різноманіття видів рухових координаційних здібностей не </w:t>
      </w:r>
      <w:proofErr w:type="spellStart"/>
      <w:r w:rsidRPr="00E34D34">
        <w:rPr>
          <w:rFonts w:ascii="Times New Roman" w:hAnsi="Times New Roman" w:cs="Times New Roman"/>
          <w:sz w:val="28"/>
          <w:szCs w:val="28"/>
        </w:rPr>
        <w:t>дозволяе</w:t>
      </w:r>
      <w:proofErr w:type="spellEnd"/>
      <w:r w:rsidRPr="00E34D34">
        <w:rPr>
          <w:rFonts w:ascii="Times New Roman" w:hAnsi="Times New Roman" w:cs="Times New Roman"/>
          <w:sz w:val="28"/>
          <w:szCs w:val="28"/>
        </w:rPr>
        <w:t xml:space="preserve"> оцінювати рівень їх розвитку по одному уніфікованому критерію. Тому у фізичному вихованні та спорті використовують різні показники, найбільш важливими з яких є:</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1)</w:t>
      </w:r>
      <w:r w:rsidRPr="00E34D34">
        <w:rPr>
          <w:rFonts w:ascii="Times New Roman" w:hAnsi="Times New Roman" w:cs="Times New Roman"/>
          <w:sz w:val="28"/>
          <w:szCs w:val="28"/>
        </w:rPr>
        <w:t>час, що витрачається на освоєння нового руху або якоїсь комбінації. Чим воно коротше, тим вище координаційні здібності;</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2)</w:t>
      </w:r>
      <w:r w:rsidRPr="00E34D34">
        <w:rPr>
          <w:rFonts w:ascii="Times New Roman" w:hAnsi="Times New Roman" w:cs="Times New Roman"/>
          <w:sz w:val="28"/>
          <w:szCs w:val="28"/>
        </w:rPr>
        <w:t xml:space="preserve">час, необхідний для «перебудови» </w:t>
      </w:r>
      <w:r>
        <w:rPr>
          <w:rFonts w:ascii="Times New Roman" w:hAnsi="Times New Roman" w:cs="Times New Roman"/>
          <w:sz w:val="28"/>
          <w:szCs w:val="28"/>
        </w:rPr>
        <w:t xml:space="preserve">своєї рухової </w:t>
      </w:r>
      <w:r w:rsidRPr="00E34D34">
        <w:rPr>
          <w:rFonts w:ascii="Times New Roman" w:hAnsi="Times New Roman" w:cs="Times New Roman"/>
          <w:sz w:val="28"/>
          <w:szCs w:val="28"/>
        </w:rPr>
        <w:t>діяльності відповідно із зміною ситуації. У цих умовах уміння вибрати найбільш оптимальний план успіш</w:t>
      </w:r>
      <w:r>
        <w:rPr>
          <w:rFonts w:ascii="Times New Roman" w:hAnsi="Times New Roman" w:cs="Times New Roman"/>
          <w:sz w:val="28"/>
          <w:szCs w:val="28"/>
        </w:rPr>
        <w:t xml:space="preserve">ного розв'язання рухової задачі вважається хорошим показником </w:t>
      </w:r>
      <w:r w:rsidRPr="00E34D34">
        <w:rPr>
          <w:rFonts w:ascii="Times New Roman" w:hAnsi="Times New Roman" w:cs="Times New Roman"/>
          <w:sz w:val="28"/>
          <w:szCs w:val="28"/>
        </w:rPr>
        <w:t>координаційних можливостей;</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3)</w:t>
      </w:r>
      <w:r w:rsidRPr="00E34D34">
        <w:rPr>
          <w:rFonts w:ascii="Times New Roman" w:hAnsi="Times New Roman" w:cs="Times New Roman"/>
          <w:sz w:val="28"/>
          <w:szCs w:val="28"/>
        </w:rPr>
        <w:t>координаційна складність виконуваних рухових завдань (дій) або їх комплекси (комбінації). Як завдань -тестів рекомендується застосовувати вправи з асиметричним узгодженням рухів руками, ногами, головою, тулубом, як найбільш складні і рідше зустрічаються в руховому досвіді людини;</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4)</w:t>
      </w:r>
      <w:r w:rsidRPr="00E34D34">
        <w:rPr>
          <w:rFonts w:ascii="Times New Roman" w:hAnsi="Times New Roman" w:cs="Times New Roman"/>
          <w:sz w:val="28"/>
          <w:szCs w:val="28"/>
        </w:rPr>
        <w:t>точність виконання рухових дій за основними характеристиками техніки (динамічним, тимчасовим, просторовим);</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5)</w:t>
      </w:r>
      <w:r w:rsidRPr="00E34D34">
        <w:rPr>
          <w:rFonts w:ascii="Times New Roman" w:hAnsi="Times New Roman" w:cs="Times New Roman"/>
          <w:sz w:val="28"/>
          <w:szCs w:val="28"/>
        </w:rPr>
        <w:t>збереження стійкості при порушенні рівноваги;</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6)</w:t>
      </w:r>
      <w:r w:rsidRPr="00E34D34">
        <w:rPr>
          <w:rFonts w:ascii="Times New Roman" w:hAnsi="Times New Roman" w:cs="Times New Roman"/>
          <w:sz w:val="28"/>
          <w:szCs w:val="28"/>
        </w:rPr>
        <w:t xml:space="preserve">стабільність виконання складного в координаційному відношенні рухового завдання (за кінцевим результатом і стабільності окремих характеристик руху). Її оцінюють, наприклад, за показниками цільової точності - кількості влучень при кидках м'яча в кільце в баскетболі, різних предметів в мішень і </w:t>
      </w:r>
      <w:proofErr w:type="spellStart"/>
      <w:r w:rsidRPr="00E34D34">
        <w:rPr>
          <w:rFonts w:ascii="Times New Roman" w:hAnsi="Times New Roman" w:cs="Times New Roman"/>
          <w:sz w:val="28"/>
          <w:szCs w:val="28"/>
        </w:rPr>
        <w:t>т.д</w:t>
      </w:r>
      <w:proofErr w:type="spellEnd"/>
      <w:r w:rsidRPr="00E34D34">
        <w:rPr>
          <w:rFonts w:ascii="Times New Roman" w:hAnsi="Times New Roman" w:cs="Times New Roman"/>
          <w:sz w:val="28"/>
          <w:szCs w:val="28"/>
        </w:rPr>
        <w:t>.</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Деякі контрольні вправи для визначення рівня координаційних здібностей: 1) біг «змійкою», 2) човниковий біг 3 х 10 м, 3) човниковий біг 4x9 м з послідовним перенесенням двох кубиків за лінію старту; 4) метання м'яча в ціль з різної відстані і з різних вихідних положень.</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7.</w:t>
      </w:r>
      <w:r w:rsidRPr="00E34D34">
        <w:rPr>
          <w:rFonts w:ascii="Times New Roman" w:hAnsi="Times New Roman" w:cs="Times New Roman"/>
          <w:sz w:val="28"/>
          <w:szCs w:val="28"/>
        </w:rPr>
        <w:t>Обстеження функції опорно-рухового апарату (соматометрія, антропометрія, гоніометрія)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Соматоскопія, або зовнішній огляд, дозволяє вивчити особливості постави, статури і стану опорно -рухового апарату. Для проведення огляду велике значення має правильне і рівномірне освітлення. Дослідник повинен стояти між джерелом світла й обстежуваним, який знаходиться в 2-3 кроках від </w:t>
      </w:r>
      <w:proofErr w:type="spellStart"/>
      <w:r w:rsidRPr="00E34D34">
        <w:rPr>
          <w:rFonts w:ascii="Times New Roman" w:hAnsi="Times New Roman" w:cs="Times New Roman"/>
          <w:sz w:val="28"/>
          <w:szCs w:val="28"/>
        </w:rPr>
        <w:t>оглядаючого</w:t>
      </w:r>
      <w:proofErr w:type="spellEnd"/>
      <w:r w:rsidRPr="00E34D34">
        <w:rPr>
          <w:rFonts w:ascii="Times New Roman" w:hAnsi="Times New Roman" w:cs="Times New Roman"/>
          <w:sz w:val="28"/>
          <w:szCs w:val="28"/>
        </w:rPr>
        <w:t>. Оглядати потрібно спереду, ззаду і в профіль.</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Особливості постави. Хребет. Постава - це звична поза людини, звичка триматися стоячи і сидячи. Постава зазвичай оцінюється в положенні стоячи. </w:t>
      </w:r>
      <w:r w:rsidRPr="00E34D34">
        <w:rPr>
          <w:rFonts w:ascii="Times New Roman" w:hAnsi="Times New Roman" w:cs="Times New Roman"/>
          <w:sz w:val="28"/>
          <w:szCs w:val="28"/>
        </w:rPr>
        <w:lastRenderedPageBreak/>
        <w:t xml:space="preserve">Постава залежить від стану хребта - </w:t>
      </w:r>
      <w:proofErr w:type="spellStart"/>
      <w:r w:rsidRPr="00E34D34">
        <w:rPr>
          <w:rFonts w:ascii="Times New Roman" w:hAnsi="Times New Roman" w:cs="Times New Roman"/>
          <w:sz w:val="28"/>
          <w:szCs w:val="28"/>
        </w:rPr>
        <w:t>вираженості</w:t>
      </w:r>
      <w:proofErr w:type="spellEnd"/>
      <w:r w:rsidRPr="00E34D34">
        <w:rPr>
          <w:rFonts w:ascii="Times New Roman" w:hAnsi="Times New Roman" w:cs="Times New Roman"/>
          <w:sz w:val="28"/>
          <w:szCs w:val="28"/>
        </w:rPr>
        <w:t xml:space="preserve"> його фізіологічної кривизни в </w:t>
      </w:r>
      <w:proofErr w:type="spellStart"/>
      <w:r w:rsidRPr="00E34D34">
        <w:rPr>
          <w:rFonts w:ascii="Times New Roman" w:hAnsi="Times New Roman" w:cs="Times New Roman"/>
          <w:sz w:val="28"/>
          <w:szCs w:val="28"/>
        </w:rPr>
        <w:t>передньозадній</w:t>
      </w:r>
      <w:proofErr w:type="spellEnd"/>
      <w:r w:rsidRPr="00E34D34">
        <w:rPr>
          <w:rFonts w:ascii="Times New Roman" w:hAnsi="Times New Roman" w:cs="Times New Roman"/>
          <w:sz w:val="28"/>
          <w:szCs w:val="28"/>
        </w:rPr>
        <w:t xml:space="preserve"> (сагітальній) площині.</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Він має чотири кривизни: дві опуклістю вперед - шийний і поперековий лордози і дві опуклістю назад - грудний і </w:t>
      </w:r>
      <w:proofErr w:type="spellStart"/>
      <w:r w:rsidRPr="00E34D34">
        <w:rPr>
          <w:rFonts w:ascii="Times New Roman" w:hAnsi="Times New Roman" w:cs="Times New Roman"/>
          <w:sz w:val="28"/>
          <w:szCs w:val="28"/>
        </w:rPr>
        <w:t>крижово</w:t>
      </w:r>
      <w:proofErr w:type="spellEnd"/>
      <w:r w:rsidRPr="00E34D34">
        <w:rPr>
          <w:rFonts w:ascii="Times New Roman" w:hAnsi="Times New Roman" w:cs="Times New Roman"/>
          <w:sz w:val="28"/>
          <w:szCs w:val="28"/>
        </w:rPr>
        <w:t xml:space="preserve">-куприковий </w:t>
      </w:r>
      <w:proofErr w:type="spellStart"/>
      <w:r w:rsidRPr="00E34D34">
        <w:rPr>
          <w:rFonts w:ascii="Times New Roman" w:hAnsi="Times New Roman" w:cs="Times New Roman"/>
          <w:sz w:val="28"/>
          <w:szCs w:val="28"/>
        </w:rPr>
        <w:t>кіфози</w:t>
      </w:r>
      <w:proofErr w:type="spellEnd"/>
      <w:r w:rsidRPr="00E34D34">
        <w:rPr>
          <w:rFonts w:ascii="Times New Roman" w:hAnsi="Times New Roman" w:cs="Times New Roman"/>
          <w:sz w:val="28"/>
          <w:szCs w:val="28"/>
        </w:rPr>
        <w:t>.</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При дослідженні хребта обстежуваного потрібно поставити боком до себе в половину оберту так, щоб була видна спина. При нормально виражених фізіологічних </w:t>
      </w:r>
      <w:proofErr w:type="spellStart"/>
      <w:r w:rsidRPr="00E34D34">
        <w:rPr>
          <w:rFonts w:ascii="Times New Roman" w:hAnsi="Times New Roman" w:cs="Times New Roman"/>
          <w:sz w:val="28"/>
          <w:szCs w:val="28"/>
        </w:rPr>
        <w:t>кривизнах</w:t>
      </w:r>
      <w:proofErr w:type="spellEnd"/>
      <w:r w:rsidRPr="00E34D34">
        <w:rPr>
          <w:rFonts w:ascii="Times New Roman" w:hAnsi="Times New Roman" w:cs="Times New Roman"/>
          <w:sz w:val="28"/>
          <w:szCs w:val="28"/>
        </w:rPr>
        <w:t xml:space="preserve"> хребта лінія спини має красиву хвилясту форму. Найбільш виступаючі точки грудного і </w:t>
      </w:r>
      <w:proofErr w:type="spellStart"/>
      <w:r w:rsidRPr="00E34D34">
        <w:rPr>
          <w:rFonts w:ascii="Times New Roman" w:hAnsi="Times New Roman" w:cs="Times New Roman"/>
          <w:sz w:val="28"/>
          <w:szCs w:val="28"/>
        </w:rPr>
        <w:t>крижово</w:t>
      </w:r>
      <w:proofErr w:type="spellEnd"/>
      <w:r w:rsidRPr="00E34D34">
        <w:rPr>
          <w:rFonts w:ascii="Times New Roman" w:hAnsi="Times New Roman" w:cs="Times New Roman"/>
          <w:sz w:val="28"/>
          <w:szCs w:val="28"/>
        </w:rPr>
        <w:t xml:space="preserve"> - куприкового </w:t>
      </w:r>
      <w:proofErr w:type="spellStart"/>
      <w:r w:rsidRPr="00E34D34">
        <w:rPr>
          <w:rFonts w:ascii="Times New Roman" w:hAnsi="Times New Roman" w:cs="Times New Roman"/>
          <w:sz w:val="28"/>
          <w:szCs w:val="28"/>
        </w:rPr>
        <w:t>кіфозів</w:t>
      </w:r>
      <w:proofErr w:type="spellEnd"/>
      <w:r w:rsidRPr="00E34D34">
        <w:rPr>
          <w:rFonts w:ascii="Times New Roman" w:hAnsi="Times New Roman" w:cs="Times New Roman"/>
          <w:sz w:val="28"/>
          <w:szCs w:val="28"/>
        </w:rPr>
        <w:t xml:space="preserve"> зазвичай розташовуються на одній вертикалі.</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Глибина шийного і поперекового лордозів не має перевищувати 4-6 см. Глибину лордозів вимірюють за допомогою </w:t>
      </w:r>
      <w:proofErr w:type="spellStart"/>
      <w:r w:rsidRPr="00E34D34">
        <w:rPr>
          <w:rFonts w:ascii="Times New Roman" w:hAnsi="Times New Roman" w:cs="Times New Roman"/>
          <w:sz w:val="28"/>
          <w:szCs w:val="28"/>
        </w:rPr>
        <w:t>кіфосколіозометрів</w:t>
      </w:r>
      <w:proofErr w:type="spellEnd"/>
      <w:r w:rsidRPr="00E34D34">
        <w:rPr>
          <w:rFonts w:ascii="Times New Roman" w:hAnsi="Times New Roman" w:cs="Times New Roman"/>
          <w:sz w:val="28"/>
          <w:szCs w:val="28"/>
        </w:rPr>
        <w:t xml:space="preserve">. Для цієї мети використовують ростомір (лінійкою вимірюють глибину лордозів від вертикальної </w:t>
      </w:r>
      <w:proofErr w:type="spellStart"/>
      <w:r w:rsidRPr="00E34D34">
        <w:rPr>
          <w:rFonts w:ascii="Times New Roman" w:hAnsi="Times New Roman" w:cs="Times New Roman"/>
          <w:sz w:val="28"/>
          <w:szCs w:val="28"/>
        </w:rPr>
        <w:t>стійки</w:t>
      </w:r>
      <w:proofErr w:type="spellEnd"/>
      <w:r w:rsidRPr="00E34D34">
        <w:rPr>
          <w:rFonts w:ascii="Times New Roman" w:hAnsi="Times New Roman" w:cs="Times New Roman"/>
          <w:sz w:val="28"/>
          <w:szCs w:val="28"/>
        </w:rPr>
        <w:t>) або свинцеву лінійку, що моделюється по остистих відростках хребців, а потім накладається на спеціальну сантиметрову сітку.</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Традиційно поставу оцінюють за станом природних вигинів хребта по Ф. </w:t>
      </w:r>
      <w:proofErr w:type="spellStart"/>
      <w:r w:rsidRPr="00E34D34">
        <w:rPr>
          <w:rFonts w:ascii="Times New Roman" w:hAnsi="Times New Roman" w:cs="Times New Roman"/>
          <w:sz w:val="28"/>
          <w:szCs w:val="28"/>
        </w:rPr>
        <w:t>Штаффелю</w:t>
      </w:r>
      <w:proofErr w:type="spellEnd"/>
      <w:r w:rsidRPr="00E34D34">
        <w:rPr>
          <w:rFonts w:ascii="Times New Roman" w:hAnsi="Times New Roman" w:cs="Times New Roman"/>
          <w:sz w:val="28"/>
          <w:szCs w:val="28"/>
        </w:rPr>
        <w:t xml:space="preserve">: нормальна постава; кругла спина; плоска спина; плоско-ввігнута спина; </w:t>
      </w:r>
      <w:proofErr w:type="spellStart"/>
      <w:r w:rsidRPr="00E34D34">
        <w:rPr>
          <w:rFonts w:ascii="Times New Roman" w:hAnsi="Times New Roman" w:cs="Times New Roman"/>
          <w:sz w:val="28"/>
          <w:szCs w:val="28"/>
        </w:rPr>
        <w:t>ввігнуто</w:t>
      </w:r>
      <w:proofErr w:type="spellEnd"/>
      <w:r w:rsidRPr="00E34D34">
        <w:rPr>
          <w:rFonts w:ascii="Times New Roman" w:hAnsi="Times New Roman" w:cs="Times New Roman"/>
          <w:sz w:val="28"/>
          <w:szCs w:val="28"/>
        </w:rPr>
        <w:t>-кругла спина.</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При правильній поставі голова і тулуб знаходяться на одній вертикальній лінії, плечі розгорнені, злегка опущені або на одному рівні, лопатки притиснуті, фізіологічні кривизни хребта виражені нормально, груди злегка опуклі, живіт втягнутий, ноги випрямлені в колінних і кульшових суглобах.</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Кругла спина (сутулість) - це прогинання вперед грудного відділу хребта (посилення грудного кіфозу) Якщо він сильно виражений і захоплює частину поперекового відділу, спина називається </w:t>
      </w:r>
      <w:proofErr w:type="spellStart"/>
      <w:r w:rsidRPr="00E34D34">
        <w:rPr>
          <w:rFonts w:ascii="Times New Roman" w:hAnsi="Times New Roman" w:cs="Times New Roman"/>
          <w:sz w:val="28"/>
          <w:szCs w:val="28"/>
        </w:rPr>
        <w:t>тотально</w:t>
      </w:r>
      <w:proofErr w:type="spellEnd"/>
      <w:r w:rsidRPr="00E34D34">
        <w:rPr>
          <w:rFonts w:ascii="Times New Roman" w:hAnsi="Times New Roman" w:cs="Times New Roman"/>
          <w:sz w:val="28"/>
          <w:szCs w:val="28"/>
        </w:rPr>
        <w:t>-круглою.</w:t>
      </w:r>
    </w:p>
    <w:p w:rsidR="00E34D34" w:rsidRPr="00E34D34" w:rsidRDefault="00B06577" w:rsidP="00E34D34">
      <w:pPr>
        <w:rPr>
          <w:rFonts w:ascii="Times New Roman" w:hAnsi="Times New Roman" w:cs="Times New Roman"/>
          <w:sz w:val="28"/>
          <w:szCs w:val="28"/>
        </w:rPr>
      </w:pPr>
      <w:r>
        <w:rPr>
          <w:rFonts w:ascii="Times New Roman" w:hAnsi="Times New Roman" w:cs="Times New Roman"/>
          <w:sz w:val="28"/>
          <w:szCs w:val="28"/>
        </w:rPr>
        <w:t xml:space="preserve">Плоска спина характеризується </w:t>
      </w:r>
      <w:proofErr w:type="spellStart"/>
      <w:r>
        <w:rPr>
          <w:rFonts w:ascii="Times New Roman" w:hAnsi="Times New Roman" w:cs="Times New Roman"/>
          <w:sz w:val="28"/>
          <w:szCs w:val="28"/>
        </w:rPr>
        <w:t>з</w:t>
      </w:r>
      <w:r w:rsidR="00E34D34" w:rsidRPr="00E34D34">
        <w:rPr>
          <w:rFonts w:ascii="Times New Roman" w:hAnsi="Times New Roman" w:cs="Times New Roman"/>
          <w:sz w:val="28"/>
          <w:szCs w:val="28"/>
        </w:rPr>
        <w:t>глаженістю</w:t>
      </w:r>
      <w:proofErr w:type="spellEnd"/>
      <w:r w:rsidR="00E34D34" w:rsidRPr="00E34D34">
        <w:rPr>
          <w:rFonts w:ascii="Times New Roman" w:hAnsi="Times New Roman" w:cs="Times New Roman"/>
          <w:sz w:val="28"/>
          <w:szCs w:val="28"/>
        </w:rPr>
        <w:t xml:space="preserve"> всіх фізіологічних вигинів хребетного стовпа, за рахунок чого вони погано виражені. При плоскій спині часто зустрічаються бічні викривлення хребет, які називаються </w:t>
      </w:r>
      <w:proofErr w:type="spellStart"/>
      <w:r w:rsidR="00E34D34" w:rsidRPr="00E34D34">
        <w:rPr>
          <w:rFonts w:ascii="Times New Roman" w:hAnsi="Times New Roman" w:cs="Times New Roman"/>
          <w:sz w:val="28"/>
          <w:szCs w:val="28"/>
        </w:rPr>
        <w:t>сколіозами</w:t>
      </w:r>
      <w:proofErr w:type="spellEnd"/>
      <w:r w:rsidR="00E34D34" w:rsidRPr="00E34D34">
        <w:rPr>
          <w:rFonts w:ascii="Times New Roman" w:hAnsi="Times New Roman" w:cs="Times New Roman"/>
          <w:sz w:val="28"/>
          <w:szCs w:val="28"/>
        </w:rPr>
        <w:t>. При лордозі занадто видається вперед поперековий вигин.</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При кругло-ввігнутій (сідловидній) спині одночасно посилені грудний кіфоз і поперековий лордоз.</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При плоско-ввігнутій спині посилений тільки поперековий лордоз (занадто видається вперед поперековий вигин).</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При дослідженні постави необхідно визнач</w:t>
      </w:r>
      <w:r>
        <w:rPr>
          <w:rFonts w:ascii="Times New Roman" w:hAnsi="Times New Roman" w:cs="Times New Roman"/>
          <w:sz w:val="28"/>
          <w:szCs w:val="28"/>
        </w:rPr>
        <w:t>ити положення</w:t>
      </w:r>
      <w:r>
        <w:rPr>
          <w:rFonts w:ascii="Times New Roman" w:hAnsi="Times New Roman" w:cs="Times New Roman"/>
          <w:sz w:val="28"/>
          <w:szCs w:val="28"/>
        </w:rPr>
        <w:tab/>
        <w:t xml:space="preserve">голови, плечового поясу, вираженість </w:t>
      </w:r>
      <w:r w:rsidR="00B06577">
        <w:rPr>
          <w:rFonts w:ascii="Times New Roman" w:hAnsi="Times New Roman" w:cs="Times New Roman"/>
          <w:sz w:val="28"/>
          <w:szCs w:val="28"/>
        </w:rPr>
        <w:t>фізіологічних кривих</w:t>
      </w:r>
      <w:bookmarkStart w:id="0" w:name="_GoBack"/>
      <w:bookmarkEnd w:id="0"/>
      <w:r w:rsidRPr="00E34D34">
        <w:rPr>
          <w:rFonts w:ascii="Times New Roman" w:hAnsi="Times New Roman" w:cs="Times New Roman"/>
          <w:sz w:val="28"/>
          <w:szCs w:val="28"/>
        </w:rPr>
        <w:t xml:space="preserve"> хребта, форму грудної клітки, живота, ніг.</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lastRenderedPageBreak/>
        <w:t>Положення голови. Для того, щоб правильно оцінити положення голови, потрібно встати обличчям до обстежуваного, оглянути його, а потім повернути в профіль. Голова може бути на одній вертикалі з тулубом або нахилена вправо, вліво, відкинута назад або подана вперед. При різкій подачі голови вперед значно порушується постава, що нерідко можна спостерігати у спортсменів.</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Плечовий пояс. При огляді спереду визначається, чи на одному рівні знаходяться плечі. Іноді зробити це нелегко, оскільки нерівномірний розвиток м'язів плечового поясу на правій і лівій половині тіла приховує істинне розташування плечей. У цих випадках необхідно повернути обстежуваного спиною до себе, підійти до нього і поставити великі пальці під кути лопаток, при цьому руки дослідника повинні бути випрямлені в ліктях. За допомогою цього прийому виразно визначають, яка лопатка і, відповідно, яке плече вище або нижче за інше.</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При огляді з боку спини одночасно визначають, чи немає </w:t>
      </w:r>
      <w:proofErr w:type="spellStart"/>
      <w:r w:rsidRPr="00E34D34">
        <w:rPr>
          <w:rFonts w:ascii="Times New Roman" w:hAnsi="Times New Roman" w:cs="Times New Roman"/>
          <w:sz w:val="28"/>
          <w:szCs w:val="28"/>
        </w:rPr>
        <w:t>крилоподібності</w:t>
      </w:r>
      <w:proofErr w:type="spellEnd"/>
      <w:r w:rsidRPr="00E34D34">
        <w:rPr>
          <w:rFonts w:ascii="Times New Roman" w:hAnsi="Times New Roman" w:cs="Times New Roman"/>
          <w:sz w:val="28"/>
          <w:szCs w:val="28"/>
        </w:rPr>
        <w:t xml:space="preserve"> лопаток, тобто такого їх положення, при якому кут лопатки настільки відстає від грудної клітки, що під нього можна підвести кінчики пальців або навіть долоню. Відставання кута лопатки звичайно спостерігається у людей зі слабкою мускулатурою спини. Від істинної </w:t>
      </w:r>
      <w:proofErr w:type="spellStart"/>
      <w:r w:rsidRPr="00E34D34">
        <w:rPr>
          <w:rFonts w:ascii="Times New Roman" w:hAnsi="Times New Roman" w:cs="Times New Roman"/>
          <w:sz w:val="28"/>
          <w:szCs w:val="28"/>
        </w:rPr>
        <w:t>криловидності</w:t>
      </w:r>
      <w:proofErr w:type="spellEnd"/>
      <w:r w:rsidRPr="00E34D34">
        <w:rPr>
          <w:rFonts w:ascii="Times New Roman" w:hAnsi="Times New Roman" w:cs="Times New Roman"/>
          <w:sz w:val="28"/>
          <w:szCs w:val="28"/>
        </w:rPr>
        <w:t xml:space="preserve"> лопаток потрібно уміти відрізняти помилкову, коли враження про </w:t>
      </w:r>
      <w:proofErr w:type="spellStart"/>
      <w:r w:rsidRPr="00E34D34">
        <w:rPr>
          <w:rFonts w:ascii="Times New Roman" w:hAnsi="Times New Roman" w:cs="Times New Roman"/>
          <w:sz w:val="28"/>
          <w:szCs w:val="28"/>
        </w:rPr>
        <w:t>криловидність</w:t>
      </w:r>
      <w:proofErr w:type="spellEnd"/>
      <w:r w:rsidRPr="00E34D34">
        <w:rPr>
          <w:rFonts w:ascii="Times New Roman" w:hAnsi="Times New Roman" w:cs="Times New Roman"/>
          <w:sz w:val="28"/>
          <w:szCs w:val="28"/>
        </w:rPr>
        <w:t xml:space="preserve"> створюється за рахунок сильного розвитку мускулатури, наприклад у гімнастів. В цьому випадку під кут лопаток пальці провести не можна.</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При огляді в профіль визначається, розгорнені плечі або подані вперед. Праве й ліве плече можуть бути подані вперед неоднаково. Щоб це визначити, потрібно встати обличчям до обстежуваного на відстані витягнутих рук і покласти великі пальці під його ключиці в області </w:t>
      </w:r>
      <w:proofErr w:type="spellStart"/>
      <w:r w:rsidRPr="00E34D34">
        <w:rPr>
          <w:rFonts w:ascii="Times New Roman" w:hAnsi="Times New Roman" w:cs="Times New Roman"/>
          <w:sz w:val="28"/>
          <w:szCs w:val="28"/>
        </w:rPr>
        <w:t>ключично-акроміальних</w:t>
      </w:r>
      <w:proofErr w:type="spellEnd"/>
      <w:r w:rsidRPr="00E34D34">
        <w:rPr>
          <w:rFonts w:ascii="Times New Roman" w:hAnsi="Times New Roman" w:cs="Times New Roman"/>
          <w:sz w:val="28"/>
          <w:szCs w:val="28"/>
        </w:rPr>
        <w:t xml:space="preserve"> </w:t>
      </w:r>
      <w:proofErr w:type="spellStart"/>
      <w:r w:rsidRPr="00E34D34">
        <w:rPr>
          <w:rFonts w:ascii="Times New Roman" w:hAnsi="Times New Roman" w:cs="Times New Roman"/>
          <w:sz w:val="28"/>
          <w:szCs w:val="28"/>
        </w:rPr>
        <w:t>зчленовувань</w:t>
      </w:r>
      <w:proofErr w:type="spellEnd"/>
      <w:r w:rsidRPr="00E34D34">
        <w:rPr>
          <w:rFonts w:ascii="Times New Roman" w:hAnsi="Times New Roman" w:cs="Times New Roman"/>
          <w:sz w:val="28"/>
          <w:szCs w:val="28"/>
        </w:rPr>
        <w:t>. За положенням великих пальців дослідник виразно бачить, однаково розташовані плечі або одне з них дещо висунуте вперед. Таке відхилення нерідко можна виявити у метальників, боксерів та ін.</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При дослідженні хребта треба також визначити, чи немає бічних викривлень - </w:t>
      </w:r>
      <w:proofErr w:type="spellStart"/>
      <w:r w:rsidRPr="00E34D34">
        <w:rPr>
          <w:rFonts w:ascii="Times New Roman" w:hAnsi="Times New Roman" w:cs="Times New Roman"/>
          <w:sz w:val="28"/>
          <w:szCs w:val="28"/>
        </w:rPr>
        <w:t>сколіозів</w:t>
      </w:r>
      <w:proofErr w:type="spellEnd"/>
      <w:r w:rsidRPr="00E34D34">
        <w:rPr>
          <w:rFonts w:ascii="Times New Roman" w:hAnsi="Times New Roman" w:cs="Times New Roman"/>
          <w:sz w:val="28"/>
          <w:szCs w:val="28"/>
        </w:rPr>
        <w:t xml:space="preserve">. Для цього дослідник стає позаду обстежуваного і пропонує йому нахилити голову вперед і звести плечі. Остисті відростки хребців при цьому ніби підводять шкіру. Потім дослідник прикладає кінцеві фаланги вказівного і середнього пальців по обидва боки остистого відростка сьомого шийного хребця і, сильно притискуючи до тіла обстежуваного, проводить ними зверху вниз уздовж остистих відростків від шиї до крижів. Від тиску на остисті відростки на фоні двох рожевих смуг виходить біла смуга, що дає чітке уявлення про можливі викривлення. При сколіозі змінюється також величина так званих «трикутників талії» - </w:t>
      </w:r>
      <w:proofErr w:type="spellStart"/>
      <w:r w:rsidRPr="00E34D34">
        <w:rPr>
          <w:rFonts w:ascii="Times New Roman" w:hAnsi="Times New Roman" w:cs="Times New Roman"/>
          <w:sz w:val="28"/>
          <w:szCs w:val="28"/>
        </w:rPr>
        <w:t>щільовидних</w:t>
      </w:r>
      <w:proofErr w:type="spellEnd"/>
      <w:r w:rsidRPr="00E34D34">
        <w:rPr>
          <w:rFonts w:ascii="Times New Roman" w:hAnsi="Times New Roman" w:cs="Times New Roman"/>
          <w:sz w:val="28"/>
          <w:szCs w:val="28"/>
        </w:rPr>
        <w:t xml:space="preserve"> просвітів трикутної форми, </w:t>
      </w:r>
      <w:r w:rsidRPr="00E34D34">
        <w:rPr>
          <w:rFonts w:ascii="Times New Roman" w:hAnsi="Times New Roman" w:cs="Times New Roman"/>
          <w:sz w:val="28"/>
          <w:szCs w:val="28"/>
        </w:rPr>
        <w:lastRenderedPageBreak/>
        <w:t>розташованих між тулубом і внутрішньою поверхнею вільно звисаючих рук з вершиною трикутників на рівні талії. Для визначення «трикутників талії» потрібно повернути обстежуваного спиною і перевірити, чи розслаблені у нього руки.</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Після цього визначають симетричність «трикутників талії». При сколіозі на опуклій його стороні «трикутник» зменшується аж до його зникнення, а на ввігнутій - збільшується.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Виділяють правобічні й лівобічні </w:t>
      </w:r>
      <w:proofErr w:type="spellStart"/>
      <w:r w:rsidRPr="00E34D34">
        <w:rPr>
          <w:rFonts w:ascii="Times New Roman" w:hAnsi="Times New Roman" w:cs="Times New Roman"/>
          <w:sz w:val="28"/>
          <w:szCs w:val="28"/>
        </w:rPr>
        <w:t>сколіози</w:t>
      </w:r>
      <w:proofErr w:type="spellEnd"/>
      <w:r w:rsidRPr="00E34D34">
        <w:rPr>
          <w:rFonts w:ascii="Times New Roman" w:hAnsi="Times New Roman" w:cs="Times New Roman"/>
          <w:sz w:val="28"/>
          <w:szCs w:val="28"/>
        </w:rPr>
        <w:t xml:space="preserve">. Це значить, що дуга сколіозу своєю опуклістю спрямована вправо або вліво. Крім того, визначається, в якому відділі хребта сколіоз: у грудному або поперековому. Викривлення хребта в грудній частині вліво чи вправо часто викликає компенсаторне його викривлення в поперековому відділі відповідно вправо або вліво, так звані S-подібні </w:t>
      </w:r>
      <w:proofErr w:type="spellStart"/>
      <w:r w:rsidRPr="00E34D34">
        <w:rPr>
          <w:rFonts w:ascii="Times New Roman" w:hAnsi="Times New Roman" w:cs="Times New Roman"/>
          <w:sz w:val="28"/>
          <w:szCs w:val="28"/>
        </w:rPr>
        <w:t>сколіози</w:t>
      </w:r>
      <w:proofErr w:type="spellEnd"/>
      <w:r w:rsidRPr="00E34D34">
        <w:rPr>
          <w:rFonts w:ascii="Times New Roman" w:hAnsi="Times New Roman" w:cs="Times New Roman"/>
          <w:sz w:val="28"/>
          <w:szCs w:val="28"/>
        </w:rPr>
        <w:t>.</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Грудна клітка. У нормі вона може мати </w:t>
      </w:r>
      <w:proofErr w:type="spellStart"/>
      <w:r w:rsidRPr="00E34D34">
        <w:rPr>
          <w:rFonts w:ascii="Times New Roman" w:hAnsi="Times New Roman" w:cs="Times New Roman"/>
          <w:sz w:val="28"/>
          <w:szCs w:val="28"/>
        </w:rPr>
        <w:t>циліндрічну</w:t>
      </w:r>
      <w:proofErr w:type="spellEnd"/>
      <w:r w:rsidRPr="00E34D34">
        <w:rPr>
          <w:rFonts w:ascii="Times New Roman" w:hAnsi="Times New Roman" w:cs="Times New Roman"/>
          <w:sz w:val="28"/>
          <w:szCs w:val="28"/>
        </w:rPr>
        <w:t xml:space="preserve">, конічну або плоску форму. Для визначення форми грудної клітки дослідник сідає на стілець і розташовує великі пальці вздовж ребрових дуг обстежуваного так, щоб кінчики пальців стикались в області вершини міжреберного кута. Якщо при цьому великі пальці утворюють кут, що дорівнює 90°, то грудна клітка має </w:t>
      </w:r>
      <w:proofErr w:type="spellStart"/>
      <w:r w:rsidRPr="00E34D34">
        <w:rPr>
          <w:rFonts w:ascii="Times New Roman" w:hAnsi="Times New Roman" w:cs="Times New Roman"/>
          <w:sz w:val="28"/>
          <w:szCs w:val="28"/>
        </w:rPr>
        <w:t>циліндрічну</w:t>
      </w:r>
      <w:proofErr w:type="spellEnd"/>
      <w:r w:rsidRPr="00E34D34">
        <w:rPr>
          <w:rFonts w:ascii="Times New Roman" w:hAnsi="Times New Roman" w:cs="Times New Roman"/>
          <w:sz w:val="28"/>
          <w:szCs w:val="28"/>
        </w:rPr>
        <w:t xml:space="preserve"> форму, якщо кут більше 90° - конічну, а при куті менше 90° - плоску.</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Слід також пам'ятати, що в результаті різних захворювань можуть утворитись патологічні форми грудної клітки. До них належить рахітична (асиметрична, куряча, воронкоподібна), емфізематозна (бочкоподібна) тощо.</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Форма живота.</w:t>
      </w:r>
      <w:r>
        <w:rPr>
          <w:rFonts w:ascii="Times New Roman" w:hAnsi="Times New Roman" w:cs="Times New Roman"/>
          <w:sz w:val="28"/>
          <w:szCs w:val="28"/>
        </w:rPr>
        <w:tab/>
        <w:t xml:space="preserve">Живіт нормальної форми </w:t>
      </w:r>
      <w:r w:rsidRPr="00E34D34">
        <w:rPr>
          <w:rFonts w:ascii="Times New Roman" w:hAnsi="Times New Roman" w:cs="Times New Roman"/>
          <w:sz w:val="28"/>
          <w:szCs w:val="28"/>
        </w:rPr>
        <w:t xml:space="preserve">симетричний і злегка виступає. Проте він може бути втягнутий або різко виступати вперед, бути </w:t>
      </w:r>
      <w:proofErr w:type="spellStart"/>
      <w:r w:rsidRPr="00E34D34">
        <w:rPr>
          <w:rFonts w:ascii="Times New Roman" w:hAnsi="Times New Roman" w:cs="Times New Roman"/>
          <w:sz w:val="28"/>
          <w:szCs w:val="28"/>
        </w:rPr>
        <w:t>відвисним</w:t>
      </w:r>
      <w:proofErr w:type="spellEnd"/>
      <w:r w:rsidRPr="00E34D34">
        <w:rPr>
          <w:rFonts w:ascii="Times New Roman" w:hAnsi="Times New Roman" w:cs="Times New Roman"/>
          <w:sz w:val="28"/>
          <w:szCs w:val="28"/>
        </w:rPr>
        <w:t xml:space="preserve"> або асиметричним.</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Форма рук. Руки називаються прямими, якщо передпліччя розташовані на одній осі з плечем. При визначенні форми рук потрібно, щоб обстежуваний витягнув їх, не напружуючи вперед (долонями вгору), і з'єднав кистями (з боку мізинця). Якщо руки прямі, то вони не стикаються в області ліктів, при Х-подібній формі - стикаються.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Форма ніг. Ноги можуть бути прямими, Х- та О-подібної форм. Для визначення форми ніг потрібно, щоб обстежуваний поставив п'яти разом і злегка розвів носки. М'язи ніг при цьому не повинні бути напружені. Ноги називаються прямими, якщо подовжні осі гомілки збігаються з подовжніми осями стегна. При цьому ноги стикаються в області внутрішніх кісточок і внутрішніх виростків стегна. Ноги О-подібної форми стикаються тільки в області внутрішніх кісточок, Х-подібної - в області внутрішніх виростків стегна. </w:t>
      </w:r>
      <w:r w:rsidRPr="00E34D34">
        <w:rPr>
          <w:rFonts w:ascii="Times New Roman" w:hAnsi="Times New Roman" w:cs="Times New Roman"/>
          <w:sz w:val="28"/>
          <w:szCs w:val="28"/>
        </w:rPr>
        <w:lastRenderedPageBreak/>
        <w:t>Ступінь О- та Х- подібної форм вимірюється відстанню в сантиметрах між внутрішніми виростками стегна або між внутрішніми кісточками. При огляді ніг визначається також, чи розігнуті вони в колінних і кульшових суглобах, що важливо для загальної оцінки постави.</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 xml:space="preserve">Стопи. </w:t>
      </w:r>
      <w:r w:rsidRPr="00E34D34">
        <w:rPr>
          <w:rFonts w:ascii="Times New Roman" w:hAnsi="Times New Roman" w:cs="Times New Roman"/>
          <w:sz w:val="28"/>
          <w:szCs w:val="28"/>
        </w:rPr>
        <w:t>Опорна і</w:t>
      </w:r>
      <w:r>
        <w:rPr>
          <w:rFonts w:ascii="Times New Roman" w:hAnsi="Times New Roman" w:cs="Times New Roman"/>
          <w:sz w:val="28"/>
          <w:szCs w:val="28"/>
        </w:rPr>
        <w:t xml:space="preserve"> ресорна функції стопи </w:t>
      </w:r>
      <w:r w:rsidRPr="00E34D34">
        <w:rPr>
          <w:rFonts w:ascii="Times New Roman" w:hAnsi="Times New Roman" w:cs="Times New Roman"/>
          <w:sz w:val="28"/>
          <w:szCs w:val="28"/>
        </w:rPr>
        <w:t>забезпечуються її склепінчастою будовою - под</w:t>
      </w:r>
      <w:r>
        <w:rPr>
          <w:rFonts w:ascii="Times New Roman" w:hAnsi="Times New Roman" w:cs="Times New Roman"/>
          <w:sz w:val="28"/>
          <w:szCs w:val="28"/>
        </w:rPr>
        <w:t>овжнім і поперечним</w:t>
      </w:r>
      <w:r>
        <w:rPr>
          <w:rFonts w:ascii="Times New Roman" w:hAnsi="Times New Roman" w:cs="Times New Roman"/>
          <w:sz w:val="28"/>
          <w:szCs w:val="28"/>
        </w:rPr>
        <w:tab/>
        <w:t xml:space="preserve">зведеннями. При дослідженні стоп </w:t>
      </w:r>
      <w:r w:rsidRPr="00E34D34">
        <w:rPr>
          <w:rFonts w:ascii="Times New Roman" w:hAnsi="Times New Roman" w:cs="Times New Roman"/>
          <w:sz w:val="28"/>
          <w:szCs w:val="28"/>
        </w:rPr>
        <w:t xml:space="preserve">обстежуваний стає босими ногами на тверду опору (підлогу, лаву, табурет) і встановлює стопи паралельно на відстані 10-15 см. Визначається положення п'яткової кістки відносно гомілки (вигляд ззаду). При нормальній стопі осі гомілки і п'яти збігаються, при подовжній плоскостопості утворюють кут, відкритий назовні - так звана </w:t>
      </w:r>
      <w:proofErr w:type="spellStart"/>
      <w:r w:rsidRPr="00E34D34">
        <w:rPr>
          <w:rFonts w:ascii="Times New Roman" w:hAnsi="Times New Roman" w:cs="Times New Roman"/>
          <w:sz w:val="28"/>
          <w:szCs w:val="28"/>
        </w:rPr>
        <w:t>вальгусна</w:t>
      </w:r>
      <w:proofErr w:type="spellEnd"/>
      <w:r w:rsidRPr="00E34D34">
        <w:rPr>
          <w:rFonts w:ascii="Times New Roman" w:hAnsi="Times New Roman" w:cs="Times New Roman"/>
          <w:sz w:val="28"/>
          <w:szCs w:val="28"/>
        </w:rPr>
        <w:t xml:space="preserve"> установка п'яти. Нормальне подовжнє внутрішнє зведення в такому положенні добре видиме у вигляді ніші від кінця першої плюснової кістки до п'яти. У цю нішу можна вільно ввести кінці пальців. У разі вираженої плоскостопості внутрішнє зведення притиснуте до опорної поверхні.</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Далі оглядається підошовна поверхня стопи. Для цього обстежуваному пропонують встати колінами на стілець обличчям до спинки. У такому положенні добре видно опорну частину стопи, відмінну від не опорної інтенсивнішим забарвленням. У нормі опорна частина стопи має темніше забарвлення і займає 1/3-1/2 поперечника стопи. Якщо опорна частина стопи збільшується і займає більш 1/2 поперечника, то стопа вважається сплощеною, більше 2/3 поперечника - плоскою.</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Визначення поперечного зведення також здійснюється в</w:t>
      </w:r>
      <w:r w:rsidRPr="00E34D34">
        <w:rPr>
          <w:rFonts w:ascii="Times New Roman" w:hAnsi="Times New Roman" w:cs="Times New Roman"/>
          <w:sz w:val="28"/>
          <w:szCs w:val="28"/>
        </w:rPr>
        <w:tab/>
        <w:t>двох</w:t>
      </w:r>
      <w:r w:rsidRPr="00E34D34">
        <w:rPr>
          <w:rFonts w:ascii="Times New Roman" w:hAnsi="Times New Roman" w:cs="Times New Roman"/>
          <w:sz w:val="28"/>
          <w:szCs w:val="28"/>
        </w:rPr>
        <w:tab/>
        <w:t>наведених положеннях. Ознака поперечн</w:t>
      </w:r>
      <w:r>
        <w:rPr>
          <w:rFonts w:ascii="Times New Roman" w:hAnsi="Times New Roman" w:cs="Times New Roman"/>
          <w:sz w:val="28"/>
          <w:szCs w:val="28"/>
        </w:rPr>
        <w:t xml:space="preserve">ої </w:t>
      </w:r>
      <w:r w:rsidRPr="00E34D34">
        <w:rPr>
          <w:rFonts w:ascii="Times New Roman" w:hAnsi="Times New Roman" w:cs="Times New Roman"/>
          <w:sz w:val="28"/>
          <w:szCs w:val="28"/>
        </w:rPr>
        <w:t xml:space="preserve">плоскостопості - широка стопа («личак») з віялоподібно розгорненими пальцями (пальці ніг ніби розсунені). У положенні на колінах оглядається опорна частина стопи в області голівок плеснових кісток. </w:t>
      </w:r>
      <w:proofErr w:type="spellStart"/>
      <w:r w:rsidRPr="00E34D34">
        <w:rPr>
          <w:rFonts w:ascii="Times New Roman" w:hAnsi="Times New Roman" w:cs="Times New Roman"/>
          <w:sz w:val="28"/>
          <w:szCs w:val="28"/>
        </w:rPr>
        <w:t>Наміни</w:t>
      </w:r>
      <w:proofErr w:type="spellEnd"/>
      <w:r w:rsidRPr="00E34D34">
        <w:rPr>
          <w:rFonts w:ascii="Times New Roman" w:hAnsi="Times New Roman" w:cs="Times New Roman"/>
          <w:sz w:val="28"/>
          <w:szCs w:val="28"/>
        </w:rPr>
        <w:t xml:space="preserve"> і </w:t>
      </w:r>
      <w:proofErr w:type="spellStart"/>
      <w:r w:rsidRPr="00E34D34">
        <w:rPr>
          <w:rFonts w:ascii="Times New Roman" w:hAnsi="Times New Roman" w:cs="Times New Roman"/>
          <w:sz w:val="28"/>
          <w:szCs w:val="28"/>
        </w:rPr>
        <w:t>змозолілість</w:t>
      </w:r>
      <w:proofErr w:type="spellEnd"/>
      <w:r w:rsidRPr="00E34D34">
        <w:rPr>
          <w:rFonts w:ascii="Times New Roman" w:hAnsi="Times New Roman" w:cs="Times New Roman"/>
          <w:sz w:val="28"/>
          <w:szCs w:val="28"/>
        </w:rPr>
        <w:t xml:space="preserve"> у середині цієї ділянки свідчать про поперечну плоскостопість. Нерідко при цьому є і скарги на болі в стопі після великих фізичних навантажень.</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Рухливість суглобів. Визначається рухливість великих суглобів: кульшових, колінних, гомілковостопних, плечових, ліктьових</w:t>
      </w:r>
      <w:r w:rsidRPr="00E34D34">
        <w:rPr>
          <w:rFonts w:ascii="Times New Roman" w:hAnsi="Times New Roman" w:cs="Times New Roman"/>
          <w:sz w:val="28"/>
          <w:szCs w:val="28"/>
        </w:rPr>
        <w:tab/>
        <w:t xml:space="preserve">і </w:t>
      </w:r>
      <w:proofErr w:type="spellStart"/>
      <w:r w:rsidRPr="00E34D34">
        <w:rPr>
          <w:rFonts w:ascii="Times New Roman" w:hAnsi="Times New Roman" w:cs="Times New Roman"/>
          <w:sz w:val="28"/>
          <w:szCs w:val="28"/>
        </w:rPr>
        <w:t>променевозап'ястних</w:t>
      </w:r>
      <w:proofErr w:type="spellEnd"/>
      <w:r w:rsidRPr="00E34D34">
        <w:rPr>
          <w:rFonts w:ascii="Times New Roman" w:hAnsi="Times New Roman" w:cs="Times New Roman"/>
          <w:sz w:val="28"/>
          <w:szCs w:val="28"/>
        </w:rPr>
        <w:t xml:space="preserve">. </w:t>
      </w:r>
      <w:r>
        <w:rPr>
          <w:rFonts w:ascii="Times New Roman" w:hAnsi="Times New Roman" w:cs="Times New Roman"/>
          <w:sz w:val="28"/>
          <w:szCs w:val="28"/>
        </w:rPr>
        <w:t>З цією</w:t>
      </w:r>
      <w:r>
        <w:rPr>
          <w:rFonts w:ascii="Times New Roman" w:hAnsi="Times New Roman" w:cs="Times New Roman"/>
          <w:sz w:val="28"/>
          <w:szCs w:val="28"/>
        </w:rPr>
        <w:tab/>
        <w:t xml:space="preserve">метою </w:t>
      </w:r>
      <w:r w:rsidRPr="00E34D34">
        <w:rPr>
          <w:rFonts w:ascii="Times New Roman" w:hAnsi="Times New Roman" w:cs="Times New Roman"/>
          <w:sz w:val="28"/>
          <w:szCs w:val="28"/>
        </w:rPr>
        <w:t>обстежуваному пропонують продемонструвати ступінь максимально можливого згинання і розгинання в цих суглобах.</w:t>
      </w:r>
    </w:p>
    <w:p w:rsid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При цьому необхідно відзначити:</w:t>
      </w:r>
      <w:r w:rsidRPr="00E34D34">
        <w:rPr>
          <w:rFonts w:ascii="Times New Roman" w:hAnsi="Times New Roman" w:cs="Times New Roman"/>
          <w:sz w:val="28"/>
          <w:szCs w:val="28"/>
        </w:rPr>
        <w:tab/>
      </w:r>
    </w:p>
    <w:p w:rsidR="00E34D34" w:rsidRDefault="00E34D34" w:rsidP="00E34D34">
      <w:pPr>
        <w:rPr>
          <w:rFonts w:ascii="Times New Roman" w:hAnsi="Times New Roman" w:cs="Times New Roman"/>
          <w:sz w:val="28"/>
          <w:szCs w:val="28"/>
        </w:rPr>
      </w:pPr>
      <w:r>
        <w:rPr>
          <w:rFonts w:ascii="Times New Roman" w:hAnsi="Times New Roman" w:cs="Times New Roman"/>
          <w:sz w:val="28"/>
          <w:szCs w:val="28"/>
        </w:rPr>
        <w:t xml:space="preserve">а) надмірне </w:t>
      </w:r>
      <w:r w:rsidRPr="00E34D34">
        <w:rPr>
          <w:rFonts w:ascii="Times New Roman" w:hAnsi="Times New Roman" w:cs="Times New Roman"/>
          <w:sz w:val="28"/>
          <w:szCs w:val="28"/>
        </w:rPr>
        <w:t>розгинання («</w:t>
      </w:r>
      <w:proofErr w:type="spellStart"/>
      <w:r w:rsidRPr="00E34D34">
        <w:rPr>
          <w:rFonts w:ascii="Times New Roman" w:hAnsi="Times New Roman" w:cs="Times New Roman"/>
          <w:sz w:val="28"/>
          <w:szCs w:val="28"/>
        </w:rPr>
        <w:t>переразгинання</w:t>
      </w:r>
      <w:proofErr w:type="spellEnd"/>
      <w:r w:rsidRPr="00E34D34">
        <w:rPr>
          <w:rFonts w:ascii="Times New Roman" w:hAnsi="Times New Roman" w:cs="Times New Roman"/>
          <w:sz w:val="28"/>
          <w:szCs w:val="28"/>
        </w:rPr>
        <w:t xml:space="preserve">») суглобів, особливо колінного і ліктьового, що частіше буває у жінок; </w:t>
      </w:r>
    </w:p>
    <w:p w:rsid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lastRenderedPageBreak/>
        <w:t xml:space="preserve">б) зменшення амплітуди руху, пов'язане з індивідуальними анатомічними особливостями, підвищеним тонусом м'язів або наслідками травми (захворювання) суглоба; </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в) «розпущеність» суглоба, що супроводжується частими підвивихами і вивихами. При обмеженні рухливості амплітуда руху суглоба вимірюється кутоміром (гоніометром), для чого планки кутоміра накладаються по осях кісток, що зчленовуються.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Розвиток мускулатури. При огляді визначається ступінь і рівномірність розвитку мускулатури, її рельєфність. Ступінь розвитку мускулатури оцінюється як хороший, задовільний і слабкий. При невеликому об'ємі м'язів, відсутності рельєфу (коли «малюнок» м'язів не є видимим через покривні тканини) і зниженому тонусі м'язів (знижений еластичний опір м'язів при </w:t>
      </w:r>
      <w:proofErr w:type="spellStart"/>
      <w:r w:rsidRPr="00E34D34">
        <w:rPr>
          <w:rFonts w:ascii="Times New Roman" w:hAnsi="Times New Roman" w:cs="Times New Roman"/>
          <w:sz w:val="28"/>
          <w:szCs w:val="28"/>
        </w:rPr>
        <w:t>здавленні</w:t>
      </w:r>
      <w:proofErr w:type="spellEnd"/>
      <w:r w:rsidRPr="00E34D34">
        <w:rPr>
          <w:rFonts w:ascii="Times New Roman" w:hAnsi="Times New Roman" w:cs="Times New Roman"/>
          <w:sz w:val="28"/>
          <w:szCs w:val="28"/>
        </w:rPr>
        <w:t xml:space="preserve"> й обмацуванні) розвиток м'язів оцінюється як слабкий. Середній розвиток м'язів визначається при середньо вираженому об'ємі, задовільному тонусі м'язів, при мало вираженому рельєфі. Хороший розвиток мускулатури - це добре виражені рельєф, об'єм і тонус м'язів.</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Обов'язково необхідно відзначити, чи рівномірно розвинена мускулатура, вказати, які групи м'язів розвинені гірше, а які краще.</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Вгодованість (тобто ступінь розвитку підшкірної жирової клітковини). Розрізняється нормальна, знижена і підвищена угодованість. Визначаються також рівномірність і можливе локальне відкладення жиру.</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Для оцінки угодованості, крім огляду, використовується метод пальпації - пальцями захоплюють шкірну складку шириною не менше 5 см (на животі в місці перетину </w:t>
      </w:r>
      <w:proofErr w:type="spellStart"/>
      <w:r w:rsidRPr="00E34D34">
        <w:rPr>
          <w:rFonts w:ascii="Times New Roman" w:hAnsi="Times New Roman" w:cs="Times New Roman"/>
          <w:sz w:val="28"/>
          <w:szCs w:val="28"/>
        </w:rPr>
        <w:t>середньоключичної</w:t>
      </w:r>
      <w:proofErr w:type="spellEnd"/>
      <w:r w:rsidRPr="00E34D34">
        <w:rPr>
          <w:rFonts w:ascii="Times New Roman" w:hAnsi="Times New Roman" w:cs="Times New Roman"/>
          <w:sz w:val="28"/>
          <w:szCs w:val="28"/>
        </w:rPr>
        <w:t xml:space="preserve"> лінії і горизонтальної лінії, що проходить через пупок; на спині під кутом лопатки, на </w:t>
      </w:r>
      <w:proofErr w:type="spellStart"/>
      <w:r w:rsidRPr="00E34D34">
        <w:rPr>
          <w:rFonts w:ascii="Times New Roman" w:hAnsi="Times New Roman" w:cs="Times New Roman"/>
          <w:sz w:val="28"/>
          <w:szCs w:val="28"/>
        </w:rPr>
        <w:t>стегні</w:t>
      </w:r>
      <w:proofErr w:type="spellEnd"/>
      <w:r w:rsidRPr="00E34D34">
        <w:rPr>
          <w:rFonts w:ascii="Times New Roman" w:hAnsi="Times New Roman" w:cs="Times New Roman"/>
          <w:sz w:val="28"/>
          <w:szCs w:val="28"/>
        </w:rPr>
        <w:t>). При зниженій угодованості кістковий і м'язовий рельєфи виразно є видимим, при пальпації шкірної складки великий і вказівний пальці легко промацують один одного. При нормальній угодованості кістковий і м'язовий рельєфи злегка згладжені, шкірна складка береться вільно, але кінці пальців промацуються невиразно. При підвищеній угодованості кістковий і м'язовий рельєфи згладжені, шкірна складка захоплюється насилу.</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Стан зовнішніх покровів. Необхідно визначити колір видимих слизових оболонок і шкіри. Крім того, оцінюється характер поверхні шкіри, її еластичність і вогкість (пальпаторно), наявність різних змін (</w:t>
      </w:r>
      <w:proofErr w:type="spellStart"/>
      <w:r w:rsidRPr="00E34D34">
        <w:rPr>
          <w:rFonts w:ascii="Times New Roman" w:hAnsi="Times New Roman" w:cs="Times New Roman"/>
          <w:sz w:val="28"/>
          <w:szCs w:val="28"/>
        </w:rPr>
        <w:t>висипань</w:t>
      </w:r>
      <w:proofErr w:type="spellEnd"/>
      <w:r w:rsidRPr="00E34D34">
        <w:rPr>
          <w:rFonts w:ascii="Times New Roman" w:hAnsi="Times New Roman" w:cs="Times New Roman"/>
          <w:sz w:val="28"/>
          <w:szCs w:val="28"/>
        </w:rPr>
        <w:t xml:space="preserve">, </w:t>
      </w:r>
      <w:proofErr w:type="spellStart"/>
      <w:r w:rsidRPr="00E34D34">
        <w:rPr>
          <w:rFonts w:ascii="Times New Roman" w:hAnsi="Times New Roman" w:cs="Times New Roman"/>
          <w:sz w:val="28"/>
          <w:szCs w:val="28"/>
        </w:rPr>
        <w:t>омозолілостей</w:t>
      </w:r>
      <w:proofErr w:type="spellEnd"/>
      <w:r w:rsidRPr="00E34D34">
        <w:rPr>
          <w:rFonts w:ascii="Times New Roman" w:hAnsi="Times New Roman" w:cs="Times New Roman"/>
          <w:sz w:val="28"/>
          <w:szCs w:val="28"/>
        </w:rPr>
        <w:t xml:space="preserve">, потертостей, </w:t>
      </w:r>
      <w:proofErr w:type="spellStart"/>
      <w:r w:rsidRPr="00E34D34">
        <w:rPr>
          <w:rFonts w:ascii="Times New Roman" w:hAnsi="Times New Roman" w:cs="Times New Roman"/>
          <w:sz w:val="28"/>
          <w:szCs w:val="28"/>
        </w:rPr>
        <w:t>попрілостей</w:t>
      </w:r>
      <w:proofErr w:type="spellEnd"/>
      <w:r w:rsidRPr="00E34D34">
        <w:rPr>
          <w:rFonts w:ascii="Times New Roman" w:hAnsi="Times New Roman" w:cs="Times New Roman"/>
          <w:sz w:val="28"/>
          <w:szCs w:val="28"/>
        </w:rPr>
        <w:t xml:space="preserve">, рубців тощо). Слизова губ може бути рожевою, блідою, синюшною; кон'юнктива очей - нормальна, бліда, </w:t>
      </w:r>
      <w:proofErr w:type="spellStart"/>
      <w:r w:rsidRPr="00E34D34">
        <w:rPr>
          <w:rFonts w:ascii="Times New Roman" w:hAnsi="Times New Roman" w:cs="Times New Roman"/>
          <w:sz w:val="28"/>
          <w:szCs w:val="28"/>
        </w:rPr>
        <w:t>гіперемірована</w:t>
      </w:r>
      <w:proofErr w:type="spellEnd"/>
      <w:r w:rsidRPr="00E34D34">
        <w:rPr>
          <w:rFonts w:ascii="Times New Roman" w:hAnsi="Times New Roman" w:cs="Times New Roman"/>
          <w:sz w:val="28"/>
          <w:szCs w:val="28"/>
        </w:rPr>
        <w:t xml:space="preserve">. Забарвлення шкіри - нормальне, бліде, смугляве, жовтяничне. </w:t>
      </w:r>
      <w:r w:rsidRPr="00E34D34">
        <w:rPr>
          <w:rFonts w:ascii="Times New Roman" w:hAnsi="Times New Roman" w:cs="Times New Roman"/>
          <w:sz w:val="28"/>
          <w:szCs w:val="28"/>
        </w:rPr>
        <w:lastRenderedPageBreak/>
        <w:t>Визначаються також місцеві виражені зміни шкіри (наприклад, темна пігментація в області внутрішніх поверхонь стегон), поверхня шкіри гладка або шорстка, наявність лущення, різні висипання, рубці тощо. Вогкість шкіри (суха, нормальна, підвищена) визначається тильною поверхнею руки дослідника. Тургор шкіри - це пружність шкіри при захопленні її в складку. Він може бути нормальним при швидкому зникненні складки і зниженим при недостатньо швидкому зникненні.</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Антропометрія - грецьке слово, що означає «вимірювання людини». Під антропометрією розуміють вимірювання людського тіла. Для отримання даних,</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придатних для подальшої оцінки й порівняння при антропометрії, необхідно дотримуватись наступних правил: антропометричні вимірювання проводять вранці (натще) стандартним</w:t>
      </w:r>
      <w:r>
        <w:rPr>
          <w:rFonts w:ascii="Times New Roman" w:hAnsi="Times New Roman" w:cs="Times New Roman"/>
          <w:sz w:val="28"/>
          <w:szCs w:val="28"/>
        </w:rPr>
        <w:t>и</w:t>
      </w:r>
      <w:r>
        <w:rPr>
          <w:rFonts w:ascii="Times New Roman" w:hAnsi="Times New Roman" w:cs="Times New Roman"/>
          <w:sz w:val="28"/>
          <w:szCs w:val="28"/>
        </w:rPr>
        <w:tab/>
        <w:t xml:space="preserve">перевіреними інструментами за </w:t>
      </w:r>
      <w:r w:rsidRPr="00E34D34">
        <w:rPr>
          <w:rFonts w:ascii="Times New Roman" w:hAnsi="Times New Roman" w:cs="Times New Roman"/>
          <w:sz w:val="28"/>
          <w:szCs w:val="28"/>
        </w:rPr>
        <w:t>загальноприйнятою методикою.</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Зріст стоячи і зріст сидячи вимірюють ростоміром або антропометром. Ростомір є укріпленою на майданчику вертикальною стійкою з пересувною планкою і відкидною лавкою. Вертикальна стійка має дві шкали: світлу для вимірювання зросту стоячи (відлік ведеться від рівня майданчика) і темну для вимірювання зросту сидячи (відлік ведеться від рівня лавки). Пересувна горизонтальна планка вільно рухається вертикальною стійкою і утримується в перпендикулярному їй положенні пружиною, розташованою в пазу планки. При вимірюванні зросту стоячи обстежуваний стає босими ногами на майданчик ростоміру по </w:t>
      </w:r>
      <w:proofErr w:type="spellStart"/>
      <w:r w:rsidRPr="00E34D34">
        <w:rPr>
          <w:rFonts w:ascii="Times New Roman" w:hAnsi="Times New Roman" w:cs="Times New Roman"/>
          <w:sz w:val="28"/>
          <w:szCs w:val="28"/>
        </w:rPr>
        <w:t>стійці</w:t>
      </w:r>
      <w:proofErr w:type="spellEnd"/>
      <w:r w:rsidRPr="00E34D34">
        <w:rPr>
          <w:rFonts w:ascii="Times New Roman" w:hAnsi="Times New Roman" w:cs="Times New Roman"/>
          <w:sz w:val="28"/>
          <w:szCs w:val="28"/>
        </w:rPr>
        <w:t xml:space="preserve"> «струнко», п'яти, сідниці й спина (</w:t>
      </w:r>
      <w:proofErr w:type="spellStart"/>
      <w:r w:rsidRPr="00E34D34">
        <w:rPr>
          <w:rFonts w:ascii="Times New Roman" w:hAnsi="Times New Roman" w:cs="Times New Roman"/>
          <w:sz w:val="28"/>
          <w:szCs w:val="28"/>
        </w:rPr>
        <w:t>міжлопаткова</w:t>
      </w:r>
      <w:proofErr w:type="spellEnd"/>
      <w:r w:rsidRPr="00E34D34">
        <w:rPr>
          <w:rFonts w:ascii="Times New Roman" w:hAnsi="Times New Roman" w:cs="Times New Roman"/>
          <w:sz w:val="28"/>
          <w:szCs w:val="28"/>
        </w:rPr>
        <w:t xml:space="preserve"> область) торкаються до вертикальної </w:t>
      </w:r>
      <w:proofErr w:type="spellStart"/>
      <w:r w:rsidRPr="00E34D34">
        <w:rPr>
          <w:rFonts w:ascii="Times New Roman" w:hAnsi="Times New Roman" w:cs="Times New Roman"/>
          <w:sz w:val="28"/>
          <w:szCs w:val="28"/>
        </w:rPr>
        <w:t>стійки</w:t>
      </w:r>
      <w:proofErr w:type="spellEnd"/>
      <w:r w:rsidRPr="00E34D34">
        <w:rPr>
          <w:rFonts w:ascii="Times New Roman" w:hAnsi="Times New Roman" w:cs="Times New Roman"/>
          <w:sz w:val="28"/>
          <w:szCs w:val="28"/>
        </w:rPr>
        <w:t xml:space="preserve">; підборіддя злегка опущене, щоб зовнішній кут ока й козелки вушних раковин були на одній горизонталі. При цьому не обов'язково, щоб потилиця торкалась до вертикальної </w:t>
      </w:r>
      <w:proofErr w:type="spellStart"/>
      <w:r w:rsidRPr="00E34D34">
        <w:rPr>
          <w:rFonts w:ascii="Times New Roman" w:hAnsi="Times New Roman" w:cs="Times New Roman"/>
          <w:sz w:val="28"/>
          <w:szCs w:val="28"/>
        </w:rPr>
        <w:t>стійки</w:t>
      </w:r>
      <w:proofErr w:type="spellEnd"/>
      <w:r w:rsidRPr="00E34D34">
        <w:rPr>
          <w:rFonts w:ascii="Times New Roman" w:hAnsi="Times New Roman" w:cs="Times New Roman"/>
          <w:sz w:val="28"/>
          <w:szCs w:val="28"/>
        </w:rPr>
        <w:t xml:space="preserve">. При вимірюванні зросту сидячи обстежуваний повинен сісти так, щоб торкатись до вертикальної </w:t>
      </w:r>
      <w:proofErr w:type="spellStart"/>
      <w:r w:rsidRPr="00E34D34">
        <w:rPr>
          <w:rFonts w:ascii="Times New Roman" w:hAnsi="Times New Roman" w:cs="Times New Roman"/>
          <w:sz w:val="28"/>
          <w:szCs w:val="28"/>
        </w:rPr>
        <w:t>стійки</w:t>
      </w:r>
      <w:proofErr w:type="spellEnd"/>
      <w:r w:rsidRPr="00E34D34">
        <w:rPr>
          <w:rFonts w:ascii="Times New Roman" w:hAnsi="Times New Roman" w:cs="Times New Roman"/>
          <w:sz w:val="28"/>
          <w:szCs w:val="28"/>
        </w:rPr>
        <w:t xml:space="preserve"> в </w:t>
      </w:r>
      <w:proofErr w:type="spellStart"/>
      <w:r w:rsidRPr="00E34D34">
        <w:rPr>
          <w:rFonts w:ascii="Times New Roman" w:hAnsi="Times New Roman" w:cs="Times New Roman"/>
          <w:sz w:val="28"/>
          <w:szCs w:val="28"/>
        </w:rPr>
        <w:t>крижово</w:t>
      </w:r>
      <w:proofErr w:type="spellEnd"/>
      <w:r w:rsidRPr="00E34D34">
        <w:rPr>
          <w:rFonts w:ascii="Times New Roman" w:hAnsi="Times New Roman" w:cs="Times New Roman"/>
          <w:sz w:val="28"/>
          <w:szCs w:val="28"/>
        </w:rPr>
        <w:t xml:space="preserve">-куприковій і </w:t>
      </w:r>
      <w:proofErr w:type="spellStart"/>
      <w:r w:rsidRPr="00E34D34">
        <w:rPr>
          <w:rFonts w:ascii="Times New Roman" w:hAnsi="Times New Roman" w:cs="Times New Roman"/>
          <w:sz w:val="28"/>
          <w:szCs w:val="28"/>
        </w:rPr>
        <w:t>міжлопатковій</w:t>
      </w:r>
      <w:proofErr w:type="spellEnd"/>
      <w:r w:rsidRPr="00E34D34">
        <w:rPr>
          <w:rFonts w:ascii="Times New Roman" w:hAnsi="Times New Roman" w:cs="Times New Roman"/>
          <w:sz w:val="28"/>
          <w:szCs w:val="28"/>
        </w:rPr>
        <w:t xml:space="preserve"> областях, голова займає таке ж положення, як і при вимірюванні зросту стоячи. Горизонтальну планку опускають і злегка притискують до скроні, відлік ведеться за шкалою ростоміра з точністю до 0,5 см.</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Довжина ніг вимірюється сантиметровою стрічкою від великого вертелу стегна до опорної поверхні. Обстежуваний стає по </w:t>
      </w:r>
      <w:proofErr w:type="spellStart"/>
      <w:r w:rsidRPr="00E34D34">
        <w:rPr>
          <w:rFonts w:ascii="Times New Roman" w:hAnsi="Times New Roman" w:cs="Times New Roman"/>
          <w:sz w:val="28"/>
          <w:szCs w:val="28"/>
        </w:rPr>
        <w:t>стійці</w:t>
      </w:r>
      <w:proofErr w:type="spellEnd"/>
      <w:r w:rsidRPr="00E34D34">
        <w:rPr>
          <w:rFonts w:ascii="Times New Roman" w:hAnsi="Times New Roman" w:cs="Times New Roman"/>
          <w:sz w:val="28"/>
          <w:szCs w:val="28"/>
        </w:rPr>
        <w:t xml:space="preserve"> «струнко». В деяких випадках довжину ніг визначають за допомогою віднімання від довжини зросту стоячи довжину зросту сидячи. Точність вимірювання має бути до 0,5 см.</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Довжина рук також вимірюється сантиметровою стрічкою від верхнього краю </w:t>
      </w:r>
      <w:proofErr w:type="spellStart"/>
      <w:r w:rsidRPr="00E34D34">
        <w:rPr>
          <w:rFonts w:ascii="Times New Roman" w:hAnsi="Times New Roman" w:cs="Times New Roman"/>
          <w:sz w:val="28"/>
          <w:szCs w:val="28"/>
        </w:rPr>
        <w:t>акроміального</w:t>
      </w:r>
      <w:proofErr w:type="spellEnd"/>
      <w:r w:rsidRPr="00E34D34">
        <w:rPr>
          <w:rFonts w:ascii="Times New Roman" w:hAnsi="Times New Roman" w:cs="Times New Roman"/>
          <w:sz w:val="28"/>
          <w:szCs w:val="28"/>
        </w:rPr>
        <w:t xml:space="preserve"> відростка лопатки до кінця середнього пальця опущених рук з випрямленими пальцями. Точність вимірювання до 0,5 см.</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lastRenderedPageBreak/>
        <w:t xml:space="preserve">Ширина плечей, діаметри грудної клітки і тазу вимірюються великим </w:t>
      </w:r>
      <w:proofErr w:type="spellStart"/>
      <w:r w:rsidRPr="00E34D34">
        <w:rPr>
          <w:rFonts w:ascii="Times New Roman" w:hAnsi="Times New Roman" w:cs="Times New Roman"/>
          <w:sz w:val="28"/>
          <w:szCs w:val="28"/>
        </w:rPr>
        <w:t>товстотним</w:t>
      </w:r>
      <w:proofErr w:type="spellEnd"/>
      <w:r w:rsidRPr="00E34D34">
        <w:rPr>
          <w:rFonts w:ascii="Times New Roman" w:hAnsi="Times New Roman" w:cs="Times New Roman"/>
          <w:sz w:val="28"/>
          <w:szCs w:val="28"/>
        </w:rPr>
        <w:t xml:space="preserve"> циркулем. Циркуль береться в руки так, щоб на </w:t>
      </w:r>
      <w:proofErr w:type="spellStart"/>
      <w:r w:rsidRPr="00E34D34">
        <w:rPr>
          <w:rFonts w:ascii="Times New Roman" w:hAnsi="Times New Roman" w:cs="Times New Roman"/>
          <w:sz w:val="28"/>
          <w:szCs w:val="28"/>
        </w:rPr>
        <w:t>пуговчатих</w:t>
      </w:r>
      <w:proofErr w:type="spellEnd"/>
      <w:r w:rsidRPr="00E34D34">
        <w:rPr>
          <w:rFonts w:ascii="Times New Roman" w:hAnsi="Times New Roman" w:cs="Times New Roman"/>
          <w:sz w:val="28"/>
          <w:szCs w:val="28"/>
        </w:rPr>
        <w:t xml:space="preserve"> потовщеннях його ніжок лежали вказівні пальці дослідника.</w:t>
      </w:r>
    </w:p>
    <w:p w:rsidR="00E34D34" w:rsidRPr="00E34D34" w:rsidRDefault="00E34D34" w:rsidP="00E34D34">
      <w:pPr>
        <w:rPr>
          <w:rFonts w:ascii="Times New Roman" w:hAnsi="Times New Roman" w:cs="Times New Roman"/>
          <w:sz w:val="28"/>
          <w:szCs w:val="28"/>
        </w:rPr>
      </w:pPr>
      <w:r>
        <w:rPr>
          <w:rFonts w:ascii="Times New Roman" w:hAnsi="Times New Roman" w:cs="Times New Roman"/>
          <w:sz w:val="28"/>
          <w:szCs w:val="28"/>
        </w:rPr>
        <w:t>Кінчиками</w:t>
      </w:r>
      <w:r>
        <w:rPr>
          <w:rFonts w:ascii="Times New Roman" w:hAnsi="Times New Roman" w:cs="Times New Roman"/>
          <w:sz w:val="28"/>
          <w:szCs w:val="28"/>
        </w:rPr>
        <w:tab/>
        <w:t xml:space="preserve">пальців знаходять відповідні </w:t>
      </w:r>
      <w:r w:rsidRPr="00E34D34">
        <w:rPr>
          <w:rFonts w:ascii="Times New Roman" w:hAnsi="Times New Roman" w:cs="Times New Roman"/>
          <w:sz w:val="28"/>
          <w:szCs w:val="28"/>
        </w:rPr>
        <w:t xml:space="preserve">антропометричні точки і щільно притискують до них </w:t>
      </w:r>
      <w:proofErr w:type="spellStart"/>
      <w:r w:rsidRPr="00E34D34">
        <w:rPr>
          <w:rFonts w:ascii="Times New Roman" w:hAnsi="Times New Roman" w:cs="Times New Roman"/>
          <w:sz w:val="28"/>
          <w:szCs w:val="28"/>
        </w:rPr>
        <w:t>пуговчаті</w:t>
      </w:r>
      <w:proofErr w:type="spellEnd"/>
      <w:r w:rsidRPr="00E34D34">
        <w:rPr>
          <w:rFonts w:ascii="Times New Roman" w:hAnsi="Times New Roman" w:cs="Times New Roman"/>
          <w:sz w:val="28"/>
          <w:szCs w:val="28"/>
        </w:rPr>
        <w:t xml:space="preserve"> потовщення циркуля, який при цьому знаходиться в горизонтальному положенні. Для вимірювання ширини плечей ніжки циркуля встановлюються на зовнішні краї </w:t>
      </w:r>
      <w:proofErr w:type="spellStart"/>
      <w:r w:rsidRPr="00E34D34">
        <w:rPr>
          <w:rFonts w:ascii="Times New Roman" w:hAnsi="Times New Roman" w:cs="Times New Roman"/>
          <w:sz w:val="28"/>
          <w:szCs w:val="28"/>
        </w:rPr>
        <w:t>акроміальних</w:t>
      </w:r>
      <w:proofErr w:type="spellEnd"/>
      <w:r w:rsidRPr="00E34D34">
        <w:rPr>
          <w:rFonts w:ascii="Times New Roman" w:hAnsi="Times New Roman" w:cs="Times New Roman"/>
          <w:sz w:val="28"/>
          <w:szCs w:val="28"/>
        </w:rPr>
        <w:t xml:space="preserve"> відростків лопатки. При добре розвиненій мускулатурі плечового поясу </w:t>
      </w:r>
      <w:proofErr w:type="spellStart"/>
      <w:r w:rsidRPr="00E34D34">
        <w:rPr>
          <w:rFonts w:ascii="Times New Roman" w:hAnsi="Times New Roman" w:cs="Times New Roman"/>
          <w:sz w:val="28"/>
          <w:szCs w:val="28"/>
        </w:rPr>
        <w:t>акроміальні</w:t>
      </w:r>
      <w:proofErr w:type="spellEnd"/>
      <w:r w:rsidRPr="00E34D34">
        <w:rPr>
          <w:rFonts w:ascii="Times New Roman" w:hAnsi="Times New Roman" w:cs="Times New Roman"/>
          <w:sz w:val="28"/>
          <w:szCs w:val="28"/>
        </w:rPr>
        <w:t xml:space="preserve"> відростки </w:t>
      </w:r>
      <w:proofErr w:type="spellStart"/>
      <w:r w:rsidRPr="00E34D34">
        <w:rPr>
          <w:rFonts w:ascii="Times New Roman" w:hAnsi="Times New Roman" w:cs="Times New Roman"/>
          <w:sz w:val="28"/>
          <w:szCs w:val="28"/>
        </w:rPr>
        <w:t>пальпуються</w:t>
      </w:r>
      <w:proofErr w:type="spellEnd"/>
      <w:r w:rsidRPr="00E34D34">
        <w:rPr>
          <w:rFonts w:ascii="Times New Roman" w:hAnsi="Times New Roman" w:cs="Times New Roman"/>
          <w:sz w:val="28"/>
          <w:szCs w:val="28"/>
        </w:rPr>
        <w:t xml:space="preserve"> насилу. Щоб їх знайти, потрібно запропонувати обстежуваному зробити обертальні рухи плечем: </w:t>
      </w:r>
      <w:proofErr w:type="spellStart"/>
      <w:r w:rsidRPr="00E34D34">
        <w:rPr>
          <w:rFonts w:ascii="Times New Roman" w:hAnsi="Times New Roman" w:cs="Times New Roman"/>
          <w:sz w:val="28"/>
          <w:szCs w:val="28"/>
        </w:rPr>
        <w:t>акроміальні</w:t>
      </w:r>
      <w:proofErr w:type="spellEnd"/>
      <w:r w:rsidRPr="00E34D34">
        <w:rPr>
          <w:rFonts w:ascii="Times New Roman" w:hAnsi="Times New Roman" w:cs="Times New Roman"/>
          <w:sz w:val="28"/>
          <w:szCs w:val="28"/>
        </w:rPr>
        <w:t xml:space="preserve"> відростки лопаток залишаються при цьому нерухомими. При вимірюванні </w:t>
      </w:r>
      <w:proofErr w:type="spellStart"/>
      <w:r w:rsidRPr="00E34D34">
        <w:rPr>
          <w:rFonts w:ascii="Times New Roman" w:hAnsi="Times New Roman" w:cs="Times New Roman"/>
          <w:sz w:val="28"/>
          <w:szCs w:val="28"/>
        </w:rPr>
        <w:t>передньо</w:t>
      </w:r>
      <w:proofErr w:type="spellEnd"/>
      <w:r w:rsidRPr="00E34D34">
        <w:rPr>
          <w:rFonts w:ascii="Times New Roman" w:hAnsi="Times New Roman" w:cs="Times New Roman"/>
          <w:sz w:val="28"/>
          <w:szCs w:val="28"/>
        </w:rPr>
        <w:t>-заднього (сагітального) діаметру грудної клітки одну ніжку циркуля встановлюють на середину грудини (місце прикріплення IV ребра до грудини), а іншу - на відповідний остистий відросток хребця. Циркуль знаходиться в горизонтальному положенні.</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Поперечний (фронтальний) діаметр грудної клітки вимірюється на тому ж рівні, що й сагітальний. Ніжки циркуля встановлюються по середніх пахвових лініях на відповідні ребра. При цьому обстежуваний повинен витягнути руки в сторони. При вимірюванні ширини тазу ніжки циркуля встановлюють на </w:t>
      </w:r>
      <w:proofErr w:type="spellStart"/>
      <w:r w:rsidRPr="00E34D34">
        <w:rPr>
          <w:rFonts w:ascii="Times New Roman" w:hAnsi="Times New Roman" w:cs="Times New Roman"/>
          <w:sz w:val="28"/>
          <w:szCs w:val="28"/>
        </w:rPr>
        <w:t>гребені</w:t>
      </w:r>
      <w:proofErr w:type="spellEnd"/>
      <w:r w:rsidRPr="00E34D34">
        <w:rPr>
          <w:rFonts w:ascii="Times New Roman" w:hAnsi="Times New Roman" w:cs="Times New Roman"/>
          <w:sz w:val="28"/>
          <w:szCs w:val="28"/>
        </w:rPr>
        <w:t xml:space="preserve"> клубових кісток і знаходять найвіддаленіші один від одного точки.</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Окружності тіла вимірюють сантиметровою стрічкою, що має достатньо щільно прилягати до тіла. Окружність шиї вимірюється сантиметровою стрічкою у нижньої частини шиї під кадиком.</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Окружність грудей визначається при вдиху, видиху і під час паузи. Сантиметрову стрічку накладають ззаду під прямим кутом до лопаток, спереду у чоловіків і дітей по нижньому краю навколососкових кружків, а у жінок - над грудними залозами на місце прикріплення четвертого ребра до грудини (на рівні </w:t>
      </w:r>
      <w:proofErr w:type="spellStart"/>
      <w:r w:rsidRPr="00E34D34">
        <w:rPr>
          <w:rFonts w:ascii="Times New Roman" w:hAnsi="Times New Roman" w:cs="Times New Roman"/>
          <w:sz w:val="28"/>
          <w:szCs w:val="28"/>
        </w:rPr>
        <w:t>середньогрудинної</w:t>
      </w:r>
      <w:proofErr w:type="spellEnd"/>
      <w:r w:rsidRPr="00E34D34">
        <w:rPr>
          <w:rFonts w:ascii="Times New Roman" w:hAnsi="Times New Roman" w:cs="Times New Roman"/>
          <w:sz w:val="28"/>
          <w:szCs w:val="28"/>
        </w:rPr>
        <w:t xml:space="preserve"> точки). При накладенні стрічки обстежуваний трохи підводить руки, потім опускає їх і стає в спокійне положення.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Рекомендується спочатку зміряти окружність грудей на найбільшому вдиху, потім на глибокому видиху і в паузі при звичному спокійному диханні під час бесіди. Обстежуваний не повинен при вдиху підводити плечі, а при видиху зводити їх вперед, нагинатись або змінювати стійку. Досліднику необхідно весь час злегка натягувати стрічку і контролювати її положення, особливо при переході від вдиху до видиху. Результати вимірювань записують в сантиметрах. Обчислюють і записують різницю між показниками на вдиху і показниками на видиху, що характеризує екскурсію або </w:t>
      </w:r>
      <w:proofErr w:type="spellStart"/>
      <w:r w:rsidRPr="00E34D34">
        <w:rPr>
          <w:rFonts w:ascii="Times New Roman" w:hAnsi="Times New Roman" w:cs="Times New Roman"/>
          <w:sz w:val="28"/>
          <w:szCs w:val="28"/>
        </w:rPr>
        <w:t>размах</w:t>
      </w:r>
      <w:proofErr w:type="spellEnd"/>
      <w:r w:rsidRPr="00E34D34">
        <w:rPr>
          <w:rFonts w:ascii="Times New Roman" w:hAnsi="Times New Roman" w:cs="Times New Roman"/>
          <w:sz w:val="28"/>
          <w:szCs w:val="28"/>
        </w:rPr>
        <w:t xml:space="preserve"> грудної клітки - важливу функціональну величину.</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lastRenderedPageBreak/>
        <w:t xml:space="preserve">Окружність талії. При вимірюванні окружності талії сантиметрову стрічку накладають горизонтально на талії на 3-4 см вище за </w:t>
      </w:r>
      <w:proofErr w:type="spellStart"/>
      <w:r w:rsidRPr="00E34D34">
        <w:rPr>
          <w:rFonts w:ascii="Times New Roman" w:hAnsi="Times New Roman" w:cs="Times New Roman"/>
          <w:sz w:val="28"/>
          <w:szCs w:val="28"/>
        </w:rPr>
        <w:t>гребені</w:t>
      </w:r>
      <w:proofErr w:type="spellEnd"/>
      <w:r w:rsidRPr="00E34D34">
        <w:rPr>
          <w:rFonts w:ascii="Times New Roman" w:hAnsi="Times New Roman" w:cs="Times New Roman"/>
          <w:sz w:val="28"/>
          <w:szCs w:val="28"/>
        </w:rPr>
        <w:t xml:space="preserve"> клубових кісток і декілька вище пупка. Під час вимірювань обстежуваний не має втягувати або </w:t>
      </w:r>
      <w:proofErr w:type="spellStart"/>
      <w:r w:rsidRPr="00E34D34">
        <w:rPr>
          <w:rFonts w:ascii="Times New Roman" w:hAnsi="Times New Roman" w:cs="Times New Roman"/>
          <w:sz w:val="28"/>
          <w:szCs w:val="28"/>
        </w:rPr>
        <w:t>вип'ячувати</w:t>
      </w:r>
      <w:proofErr w:type="spellEnd"/>
      <w:r w:rsidRPr="00E34D34">
        <w:rPr>
          <w:rFonts w:ascii="Times New Roman" w:hAnsi="Times New Roman" w:cs="Times New Roman"/>
          <w:sz w:val="28"/>
          <w:szCs w:val="28"/>
        </w:rPr>
        <w:t xml:space="preserve"> живіт.</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Окружність плеча визначається в напруженому і розслабленому стані. Спочатку окружність плеча вимірюється в напруженому стані, для чого обстежуваний з напруженням згинає руки в лікті. Сантиметрову стрічку накладають в місці найбільшого потовщення біцепса. Потім руку випрямлюють і вільно опускають вниз, при цьому стрічку не знімають і не зсовують, щоб зробити вимірювання в тому ж місці. Обчислюють</w:t>
      </w:r>
      <w:r w:rsidRPr="00E34D34">
        <w:rPr>
          <w:rFonts w:ascii="Times New Roman" w:hAnsi="Times New Roman" w:cs="Times New Roman"/>
          <w:sz w:val="28"/>
          <w:szCs w:val="28"/>
        </w:rPr>
        <w:tab/>
        <w:t>і з</w:t>
      </w:r>
      <w:r>
        <w:rPr>
          <w:rFonts w:ascii="Times New Roman" w:hAnsi="Times New Roman" w:cs="Times New Roman"/>
          <w:sz w:val="28"/>
          <w:szCs w:val="28"/>
        </w:rPr>
        <w:t xml:space="preserve">аписують різницю між величинами </w:t>
      </w:r>
      <w:r w:rsidRPr="00E34D34">
        <w:rPr>
          <w:rFonts w:ascii="Times New Roman" w:hAnsi="Times New Roman" w:cs="Times New Roman"/>
          <w:sz w:val="28"/>
          <w:szCs w:val="28"/>
        </w:rPr>
        <w:t>вимірювань.</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Окружність стегна і гомілки вимірюються в спокійній </w:t>
      </w:r>
      <w:proofErr w:type="spellStart"/>
      <w:r w:rsidRPr="00E34D34">
        <w:rPr>
          <w:rFonts w:ascii="Times New Roman" w:hAnsi="Times New Roman" w:cs="Times New Roman"/>
          <w:sz w:val="28"/>
          <w:szCs w:val="28"/>
        </w:rPr>
        <w:t>стійці</w:t>
      </w:r>
      <w:proofErr w:type="spellEnd"/>
      <w:r w:rsidRPr="00E34D34">
        <w:rPr>
          <w:rFonts w:ascii="Times New Roman" w:hAnsi="Times New Roman" w:cs="Times New Roman"/>
          <w:sz w:val="28"/>
          <w:szCs w:val="28"/>
        </w:rPr>
        <w:t>, ноги обстежуваного розставлені на ширину плечей. Вага тіла рівномірно розподілена на обидві ноги. Стрічку накладають горизонтально під складкою сідниці й навколо найбільшого об'єму гомілки.</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Жирову складку вимірюють спеціальним циркулем- </w:t>
      </w:r>
      <w:proofErr w:type="spellStart"/>
      <w:r w:rsidRPr="00E34D34">
        <w:rPr>
          <w:rFonts w:ascii="Times New Roman" w:hAnsi="Times New Roman" w:cs="Times New Roman"/>
          <w:sz w:val="28"/>
          <w:szCs w:val="28"/>
        </w:rPr>
        <w:t>каліпером</w:t>
      </w:r>
      <w:proofErr w:type="spellEnd"/>
      <w:r w:rsidRPr="00E34D34">
        <w:rPr>
          <w:rFonts w:ascii="Times New Roman" w:hAnsi="Times New Roman" w:cs="Times New Roman"/>
          <w:sz w:val="28"/>
          <w:szCs w:val="28"/>
        </w:rPr>
        <w:t xml:space="preserve"> на спині під кутом лопатки й на животі на рівні пупка й </w:t>
      </w:r>
      <w:proofErr w:type="spellStart"/>
      <w:r w:rsidRPr="00E34D34">
        <w:rPr>
          <w:rFonts w:ascii="Times New Roman" w:hAnsi="Times New Roman" w:cs="Times New Roman"/>
          <w:sz w:val="28"/>
          <w:szCs w:val="28"/>
        </w:rPr>
        <w:t>середньоключичної</w:t>
      </w:r>
      <w:proofErr w:type="spellEnd"/>
      <w:r w:rsidRPr="00E34D34">
        <w:rPr>
          <w:rFonts w:ascii="Times New Roman" w:hAnsi="Times New Roman" w:cs="Times New Roman"/>
          <w:sz w:val="28"/>
          <w:szCs w:val="28"/>
        </w:rPr>
        <w:t xml:space="preserve"> лінії. Пальцями береться в складку ділянка шкіри з підшкірною клітковиною шириною 5 см і захоплюється циркулем-</w:t>
      </w:r>
      <w:proofErr w:type="spellStart"/>
      <w:r w:rsidRPr="00E34D34">
        <w:rPr>
          <w:rFonts w:ascii="Times New Roman" w:hAnsi="Times New Roman" w:cs="Times New Roman"/>
          <w:sz w:val="28"/>
          <w:szCs w:val="28"/>
        </w:rPr>
        <w:t>каліпером</w:t>
      </w:r>
      <w:proofErr w:type="spellEnd"/>
      <w:r w:rsidRPr="00E34D34">
        <w:rPr>
          <w:rFonts w:ascii="Times New Roman" w:hAnsi="Times New Roman" w:cs="Times New Roman"/>
          <w:sz w:val="28"/>
          <w:szCs w:val="28"/>
        </w:rPr>
        <w:t>, який дозволяє зробити дозоване стиснення складки, що дуже важливо для точності вимірювання.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Сил</w:t>
      </w:r>
      <w:r>
        <w:rPr>
          <w:rFonts w:ascii="Times New Roman" w:hAnsi="Times New Roman" w:cs="Times New Roman"/>
          <w:sz w:val="28"/>
          <w:szCs w:val="28"/>
        </w:rPr>
        <w:t>а м'язів</w:t>
      </w:r>
      <w:r>
        <w:rPr>
          <w:rFonts w:ascii="Times New Roman" w:hAnsi="Times New Roman" w:cs="Times New Roman"/>
          <w:sz w:val="28"/>
          <w:szCs w:val="28"/>
        </w:rPr>
        <w:tab/>
        <w:t>кисті</w:t>
      </w:r>
      <w:r>
        <w:rPr>
          <w:rFonts w:ascii="Times New Roman" w:hAnsi="Times New Roman" w:cs="Times New Roman"/>
          <w:sz w:val="28"/>
          <w:szCs w:val="28"/>
        </w:rPr>
        <w:tab/>
        <w:t xml:space="preserve">вимірюється кистьовим </w:t>
      </w:r>
      <w:r w:rsidRPr="00E34D34">
        <w:rPr>
          <w:rFonts w:ascii="Times New Roman" w:hAnsi="Times New Roman" w:cs="Times New Roman"/>
          <w:sz w:val="28"/>
          <w:szCs w:val="28"/>
        </w:rPr>
        <w:t>динамометром на обох руках. Динамометр з граничним зусиллям, але без ривка і додаткових рухів стискається рукою, відведеною убік. Вимірювання повторюють двічі; записують кращий результат з точністю до 2 кг.</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Силу м'язів спини (станову силу) вимірюють за допомогою станового динамометра. До динамометра, приєднаного до рукоятки, кріпиться ланцюг, що відповідною ланкою з'єднується з крюком майданчика, на якому знаходиться обстежуваний. Ця ланка ланцюга підбирається так, щоб рукоятка динамометра була на рівні колін обстежуваного. Останній встає на майданчик так, щоб крюк знаходився між двома ступнями (на середині їх довжини), бере рукоятку руками і плавно тягне її вгору. Ноги випрямлені в колінах, руки також прямі. Забороняється відхилятись назад, використовуючи силу тяжіння тіла й робити ривки. Вимірювання повторюють двічі, записують кращий результат з точністю до 5 кг.</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Життєва ємність легень (спірометрія). Життєва ємність легень (ЖЄЛ) - максимальна кількість повітря, яку людина може видихнути після глибокого вдиху.</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lastRenderedPageBreak/>
        <w:t>ЖЄЛ визначається спірометром з точністю до 100 см3, складається з додаткової, дихальної та запасної, або резервної порції повітря і в середньому становить 2500-3500 см3 у жінок, 3500-4500 см3 у чоловіків.</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Серед спортсменів ЖЄЛ може бути значно більшою та досягати, в залежності від виду спорту, 7000-8000 см3.</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Життєву ємність легень вимірюють спірометром (водяним або повітряним) з обов'язковою обробкою спиртом мундштука після кожного використовування. Обстежуваний робить максимально можливий вдих, щільно притискує до губ мундштук спірометра і, не поспішаючи, робить максимально можливий видих, при цьому затискає ніздрі вільною рукою.</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Гоніометрія — спеціальне обстеження фізичним </w:t>
      </w:r>
      <w:proofErr w:type="spellStart"/>
      <w:r w:rsidRPr="00E34D34">
        <w:rPr>
          <w:rFonts w:ascii="Times New Roman" w:hAnsi="Times New Roman" w:cs="Times New Roman"/>
          <w:sz w:val="28"/>
          <w:szCs w:val="28"/>
        </w:rPr>
        <w:t>реабілітологом</w:t>
      </w:r>
      <w:proofErr w:type="spellEnd"/>
      <w:r w:rsidRPr="00E34D34">
        <w:rPr>
          <w:rFonts w:ascii="Times New Roman" w:hAnsi="Times New Roman" w:cs="Times New Roman"/>
          <w:sz w:val="28"/>
          <w:szCs w:val="28"/>
        </w:rPr>
        <w:t xml:space="preserve"> пацієнта/клієнта для визначення амплітуди рухливості в суглобах.</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Вимірювання рухів у суглобах проводять за допомогою інструментів різної складності. Найбільш часто у практиці застосовують універсальний кутомір або гоніометр. Він складається з транспортира зі шкалою до 180°, до якого прикріплено два плеча (</w:t>
      </w:r>
      <w:proofErr w:type="spellStart"/>
      <w:r w:rsidRPr="00E34D34">
        <w:rPr>
          <w:rFonts w:ascii="Times New Roman" w:hAnsi="Times New Roman" w:cs="Times New Roman"/>
          <w:sz w:val="28"/>
          <w:szCs w:val="28"/>
        </w:rPr>
        <w:t>бранши</w:t>
      </w:r>
      <w:proofErr w:type="spellEnd"/>
      <w:r w:rsidRPr="00E34D34">
        <w:rPr>
          <w:rFonts w:ascii="Times New Roman" w:hAnsi="Times New Roman" w:cs="Times New Roman"/>
          <w:sz w:val="28"/>
          <w:szCs w:val="28"/>
        </w:rPr>
        <w:t xml:space="preserve">) довжиною по 30 - 40 см. Одна з </w:t>
      </w:r>
      <w:proofErr w:type="spellStart"/>
      <w:r w:rsidRPr="00E34D34">
        <w:rPr>
          <w:rFonts w:ascii="Times New Roman" w:hAnsi="Times New Roman" w:cs="Times New Roman"/>
          <w:sz w:val="28"/>
          <w:szCs w:val="28"/>
        </w:rPr>
        <w:t>бранш</w:t>
      </w:r>
      <w:proofErr w:type="spellEnd"/>
      <w:r w:rsidRPr="00E34D34">
        <w:rPr>
          <w:rFonts w:ascii="Times New Roman" w:hAnsi="Times New Roman" w:cs="Times New Roman"/>
          <w:sz w:val="28"/>
          <w:szCs w:val="28"/>
        </w:rPr>
        <w:t xml:space="preserve"> рухлива. При вимірюванні вісь кутоміра сполучається із віссю суглоба, а </w:t>
      </w:r>
      <w:proofErr w:type="spellStart"/>
      <w:r w:rsidRPr="00E34D34">
        <w:rPr>
          <w:rFonts w:ascii="Times New Roman" w:hAnsi="Times New Roman" w:cs="Times New Roman"/>
          <w:sz w:val="28"/>
          <w:szCs w:val="28"/>
        </w:rPr>
        <w:t>бранши</w:t>
      </w:r>
      <w:proofErr w:type="spellEnd"/>
      <w:r w:rsidRPr="00E34D34">
        <w:rPr>
          <w:rFonts w:ascii="Times New Roman" w:hAnsi="Times New Roman" w:cs="Times New Roman"/>
          <w:sz w:val="28"/>
          <w:szCs w:val="28"/>
        </w:rPr>
        <w:t xml:space="preserve"> розташовуються за осями проксимального та дистального сегментів, що зчленовуються. Для запобігання помилок та з метою спадкоємності, уніфікації і можливості об'єктивного порівняння результатів вимірювань слід використовувати однакові методики вимірювання.</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При вимірюванні рухів у плечовому суглобі за вихідну величину беруть 0° при опущеній руці і зімкнутих </w:t>
      </w:r>
      <w:proofErr w:type="spellStart"/>
      <w:r w:rsidRPr="00E34D34">
        <w:rPr>
          <w:rFonts w:ascii="Times New Roman" w:hAnsi="Times New Roman" w:cs="Times New Roman"/>
          <w:sz w:val="28"/>
          <w:szCs w:val="28"/>
        </w:rPr>
        <w:t>браншах</w:t>
      </w:r>
      <w:proofErr w:type="spellEnd"/>
      <w:r w:rsidRPr="00E34D34">
        <w:rPr>
          <w:rFonts w:ascii="Times New Roman" w:hAnsi="Times New Roman" w:cs="Times New Roman"/>
          <w:sz w:val="28"/>
          <w:szCs w:val="28"/>
        </w:rPr>
        <w:t xml:space="preserve"> кутоміра. При вимірюванні рухів в ліктьовому, </w:t>
      </w:r>
      <w:proofErr w:type="spellStart"/>
      <w:r w:rsidRPr="00E34D34">
        <w:rPr>
          <w:rFonts w:ascii="Times New Roman" w:hAnsi="Times New Roman" w:cs="Times New Roman"/>
          <w:sz w:val="28"/>
          <w:szCs w:val="28"/>
        </w:rPr>
        <w:t>променево</w:t>
      </w:r>
      <w:proofErr w:type="spellEnd"/>
      <w:r w:rsidRPr="00E34D34">
        <w:rPr>
          <w:rFonts w:ascii="Times New Roman" w:hAnsi="Times New Roman" w:cs="Times New Roman"/>
          <w:sz w:val="28"/>
          <w:szCs w:val="28"/>
        </w:rPr>
        <w:t>- зап'ястковому, кульшовому і колінному суглобах за вихідну величину береться 180°, а гомілковостопному - 90°.</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Для вимірювання амплітуди рухів у плечовому суглобі (згинання, розгинання, відведення) використовують такі анатомічні орієнтири: найвища точка клубової кістки та виросток плеча.</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 xml:space="preserve">Для вимірювання амплітуди рухів у ліктьовому суглобі (згинання, розгинання) використовують такі анатомічні орієнтири: </w:t>
      </w:r>
      <w:proofErr w:type="spellStart"/>
      <w:r w:rsidRPr="00E34D34">
        <w:rPr>
          <w:rFonts w:ascii="Times New Roman" w:hAnsi="Times New Roman" w:cs="Times New Roman"/>
          <w:sz w:val="28"/>
          <w:szCs w:val="28"/>
        </w:rPr>
        <w:t>акроміон</w:t>
      </w:r>
      <w:proofErr w:type="spellEnd"/>
      <w:r w:rsidRPr="00E34D34">
        <w:rPr>
          <w:rFonts w:ascii="Times New Roman" w:hAnsi="Times New Roman" w:cs="Times New Roman"/>
          <w:sz w:val="28"/>
          <w:szCs w:val="28"/>
        </w:rPr>
        <w:t xml:space="preserve"> та шиловидний відросток променевої кістки.</w:t>
      </w:r>
    </w:p>
    <w:p w:rsidR="00E34D34" w:rsidRPr="00E34D34" w:rsidRDefault="00E34D34" w:rsidP="00E34D34">
      <w:pPr>
        <w:rPr>
          <w:rFonts w:ascii="Times New Roman" w:hAnsi="Times New Roman" w:cs="Times New Roman"/>
          <w:sz w:val="28"/>
          <w:szCs w:val="28"/>
        </w:rPr>
      </w:pPr>
      <w:r w:rsidRPr="00E34D34">
        <w:rPr>
          <w:rFonts w:ascii="Times New Roman" w:hAnsi="Times New Roman" w:cs="Times New Roman"/>
          <w:sz w:val="28"/>
          <w:szCs w:val="28"/>
        </w:rPr>
        <w:t>Для вимірювання амплітуди рухів у кульшовому суглобі (згинання, розгинання) використовують такі анатомічні орієнтири:</w:t>
      </w:r>
      <w:r w:rsidRPr="00E34D34">
        <w:rPr>
          <w:rFonts w:ascii="Times New Roman" w:hAnsi="Times New Roman" w:cs="Times New Roman"/>
          <w:sz w:val="28"/>
          <w:szCs w:val="28"/>
        </w:rPr>
        <w:tab/>
        <w:t xml:space="preserve">середина </w:t>
      </w:r>
      <w:proofErr w:type="spellStart"/>
      <w:r w:rsidRPr="00E34D34">
        <w:rPr>
          <w:rFonts w:ascii="Times New Roman" w:hAnsi="Times New Roman" w:cs="Times New Roman"/>
          <w:sz w:val="28"/>
          <w:szCs w:val="28"/>
        </w:rPr>
        <w:t>підп</w:t>
      </w:r>
      <w:r>
        <w:rPr>
          <w:rFonts w:ascii="Times New Roman" w:hAnsi="Times New Roman" w:cs="Times New Roman"/>
          <w:sz w:val="28"/>
          <w:szCs w:val="28"/>
        </w:rPr>
        <w:t>ахвової</w:t>
      </w:r>
      <w:proofErr w:type="spellEnd"/>
      <w:r>
        <w:rPr>
          <w:rFonts w:ascii="Times New Roman" w:hAnsi="Times New Roman" w:cs="Times New Roman"/>
          <w:sz w:val="28"/>
          <w:szCs w:val="28"/>
        </w:rPr>
        <w:t xml:space="preserve"> западини та латеральний </w:t>
      </w:r>
      <w:r w:rsidRPr="00E34D34">
        <w:rPr>
          <w:rFonts w:ascii="Times New Roman" w:hAnsi="Times New Roman" w:cs="Times New Roman"/>
          <w:sz w:val="28"/>
          <w:szCs w:val="28"/>
        </w:rPr>
        <w:t>відросток стегнової кістки.</w:t>
      </w:r>
    </w:p>
    <w:sectPr w:rsidR="00E34D34" w:rsidRPr="00E34D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73C"/>
    <w:multiLevelType w:val="hybridMultilevel"/>
    <w:tmpl w:val="1B305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BC4695F"/>
    <w:multiLevelType w:val="hybridMultilevel"/>
    <w:tmpl w:val="194E2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BF"/>
    <w:rsid w:val="00657CBF"/>
    <w:rsid w:val="00B06577"/>
    <w:rsid w:val="00B35891"/>
    <w:rsid w:val="00E34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16688</Words>
  <Characters>9513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2022-11-06T15:53:00Z</dcterms:created>
  <dcterms:modified xsi:type="dcterms:W3CDTF">2022-11-06T16:05:00Z</dcterms:modified>
</cp:coreProperties>
</file>