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BD6">
      <w:pPr>
        <w:pStyle w:val="1"/>
        <w:spacing w:before="96" w:line="360" w:lineRule="auto"/>
        <w:ind w:left="318" w:right="284" w:firstLine="707"/>
        <w:jc w:val="both"/>
        <w:rPr>
          <w:sz w:val="42"/>
        </w:rPr>
      </w:pPr>
      <w:r>
        <w:t>Тема: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УПРАВЛІННЯ.</w:t>
      </w:r>
      <w:r>
        <w:rPr>
          <w:spacing w:val="-3"/>
        </w:rPr>
        <w:t xml:space="preserve"> </w:t>
      </w:r>
      <w:r>
        <w:t>МЕТОДИ СУЧАСНОЇ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-3"/>
        </w:rPr>
        <w:t xml:space="preserve"> </w:t>
      </w:r>
      <w:r>
        <w:t>УПРАВЛІННЯ</w:t>
      </w:r>
    </w:p>
    <w:p w:rsidR="00000000" w:rsidRDefault="00CC5BD6">
      <w:pPr>
        <w:pStyle w:val="a0"/>
        <w:spacing w:before="1" w:after="0"/>
        <w:rPr>
          <w:b/>
          <w:sz w:val="42"/>
        </w:rPr>
      </w:pPr>
    </w:p>
    <w:p w:rsidR="00000000" w:rsidRPr="00106D6F" w:rsidRDefault="00CC5BD6">
      <w:pPr>
        <w:spacing w:line="360" w:lineRule="auto"/>
        <w:ind w:left="318" w:right="286" w:firstLine="707"/>
        <w:jc w:val="both"/>
        <w:rPr>
          <w:rFonts w:cs="Times New Roman"/>
          <w:b/>
          <w:i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 xml:space="preserve">Лабораторна робота 1. </w:t>
      </w:r>
      <w:r w:rsidRPr="00106D6F">
        <w:rPr>
          <w:rFonts w:cs="Times New Roman"/>
          <w:b/>
          <w:i/>
          <w:sz w:val="28"/>
          <w:szCs w:val="28"/>
        </w:rPr>
        <w:t>Використання методу «мозкової атаки» в роботі</w:t>
      </w:r>
      <w:r w:rsidRPr="00106D6F">
        <w:rPr>
          <w:rFonts w:cs="Times New Roman"/>
          <w:b/>
          <w:i/>
          <w:spacing w:val="-67"/>
          <w:sz w:val="28"/>
          <w:szCs w:val="28"/>
        </w:rPr>
        <w:t xml:space="preserve"> </w:t>
      </w:r>
      <w:r w:rsidRPr="00106D6F">
        <w:rPr>
          <w:rFonts w:cs="Times New Roman"/>
          <w:b/>
          <w:i/>
          <w:sz w:val="28"/>
          <w:szCs w:val="28"/>
        </w:rPr>
        <w:t>організаційних психологів</w:t>
      </w:r>
    </w:p>
    <w:p w:rsidR="00000000" w:rsidRPr="00106D6F" w:rsidRDefault="00CC5BD6">
      <w:pPr>
        <w:pStyle w:val="a0"/>
        <w:spacing w:before="10" w:after="0"/>
        <w:rPr>
          <w:rFonts w:cs="Times New Roman"/>
          <w:b/>
          <w:i/>
          <w:sz w:val="28"/>
          <w:szCs w:val="28"/>
        </w:rPr>
      </w:pPr>
    </w:p>
    <w:p w:rsidR="00000000" w:rsidRPr="00106D6F" w:rsidRDefault="00CC5BD6" w:rsidP="00CD214A">
      <w:pPr>
        <w:spacing w:line="360" w:lineRule="auto"/>
        <w:ind w:left="318" w:right="283" w:firstLine="707"/>
        <w:jc w:val="both"/>
        <w:rPr>
          <w:rFonts w:cs="Times New Roman"/>
          <w:i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Тип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заняття: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i/>
          <w:sz w:val="28"/>
          <w:szCs w:val="28"/>
        </w:rPr>
        <w:t>Ділова</w:t>
      </w:r>
      <w:r w:rsidRPr="00106D6F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i/>
          <w:sz w:val="28"/>
          <w:szCs w:val="28"/>
        </w:rPr>
        <w:t>гра</w:t>
      </w:r>
      <w:r w:rsidRPr="00106D6F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i/>
          <w:sz w:val="28"/>
          <w:szCs w:val="28"/>
        </w:rPr>
        <w:t>«Мозкова</w:t>
      </w:r>
      <w:r w:rsidRPr="00106D6F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i/>
          <w:sz w:val="28"/>
          <w:szCs w:val="28"/>
        </w:rPr>
        <w:t>атака»</w:t>
      </w:r>
      <w:r w:rsidRPr="00106D6F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="00CD214A" w:rsidRPr="00106D6F">
        <w:rPr>
          <w:rFonts w:cs="Times New Roman"/>
          <w:b/>
          <w:i/>
          <w:spacing w:val="1"/>
          <w:sz w:val="28"/>
          <w:szCs w:val="28"/>
        </w:rPr>
        <w:t xml:space="preserve">(Інтернет </w:t>
      </w:r>
      <w:r w:rsidR="00CD214A" w:rsidRPr="00106D6F">
        <w:rPr>
          <w:rFonts w:cs="Times New Roman"/>
          <w:b/>
          <w:i/>
          <w:spacing w:val="27"/>
          <w:sz w:val="28"/>
          <w:szCs w:val="28"/>
        </w:rPr>
        <w:t>ресурс</w:t>
      </w:r>
      <w:r w:rsidR="00CD214A" w:rsidRPr="00106D6F">
        <w:rPr>
          <w:rFonts w:cs="Times New Roman"/>
          <w:i/>
          <w:spacing w:val="27"/>
          <w:sz w:val="28"/>
          <w:szCs w:val="28"/>
        </w:rPr>
        <w:t xml:space="preserve">:  </w:t>
      </w:r>
      <w:r w:rsidR="00CD214A" w:rsidRPr="00106D6F">
        <w:rPr>
          <w:rFonts w:cs="Times New Roman"/>
          <w:i/>
          <w:sz w:val="28"/>
          <w:szCs w:val="28"/>
        </w:rPr>
        <w:t>https://studfile.net/preview/5288050/page:3/).</w:t>
      </w:r>
    </w:p>
    <w:p w:rsidR="00000000" w:rsidRPr="00106D6F" w:rsidRDefault="00CC5BD6">
      <w:pPr>
        <w:spacing w:line="360" w:lineRule="auto"/>
        <w:ind w:left="318" w:right="280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Мета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заняття</w:t>
      </w:r>
      <w:r w:rsidRPr="00106D6F">
        <w:rPr>
          <w:rFonts w:cs="Times New Roman"/>
          <w:sz w:val="28"/>
          <w:szCs w:val="28"/>
        </w:rPr>
        <w:t>: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поглибити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теоретичні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знання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студентів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щодо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використання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інтерактивних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технік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в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роботі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організаційного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психолога;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ознайомити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їх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з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методикою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організації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та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проведення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«мозкового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штурму»;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виробити навички активної</w:t>
      </w:r>
      <w:r w:rsidRPr="00106D6F">
        <w:rPr>
          <w:rFonts w:cs="Times New Roman"/>
          <w:i/>
          <w:spacing w:val="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участі у</w:t>
      </w:r>
      <w:r w:rsidRPr="00106D6F">
        <w:rPr>
          <w:rFonts w:cs="Times New Roman"/>
          <w:i/>
          <w:spacing w:val="-2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ділових іграх</w:t>
      </w:r>
      <w:r w:rsidRPr="00106D6F">
        <w:rPr>
          <w:rFonts w:cs="Times New Roman"/>
          <w:i/>
          <w:spacing w:val="-1"/>
          <w:sz w:val="28"/>
          <w:szCs w:val="28"/>
        </w:rPr>
        <w:t xml:space="preserve"> </w:t>
      </w:r>
      <w:r w:rsidRPr="00106D6F">
        <w:rPr>
          <w:rFonts w:cs="Times New Roman"/>
          <w:i/>
          <w:sz w:val="28"/>
          <w:szCs w:val="28"/>
        </w:rPr>
        <w:t>такого типу.</w:t>
      </w:r>
    </w:p>
    <w:p w:rsidR="00000000" w:rsidRPr="00106D6F" w:rsidRDefault="00CC5BD6">
      <w:pPr>
        <w:pStyle w:val="1"/>
        <w:ind w:left="858" w:right="826"/>
        <w:jc w:val="center"/>
      </w:pPr>
      <w:r w:rsidRPr="00106D6F">
        <w:t>Питання</w:t>
      </w:r>
      <w:r w:rsidRPr="00106D6F">
        <w:rPr>
          <w:spacing w:val="-4"/>
        </w:rPr>
        <w:t xml:space="preserve"> </w:t>
      </w:r>
      <w:r w:rsidRPr="00106D6F">
        <w:t>для</w:t>
      </w:r>
      <w:r w:rsidRPr="00106D6F">
        <w:rPr>
          <w:spacing w:val="-3"/>
        </w:rPr>
        <w:t xml:space="preserve"> </w:t>
      </w:r>
      <w:r w:rsidRPr="00106D6F">
        <w:t>перевірки</w:t>
      </w:r>
      <w:r w:rsidRPr="00106D6F">
        <w:rPr>
          <w:spacing w:val="-3"/>
        </w:rPr>
        <w:t xml:space="preserve"> </w:t>
      </w:r>
      <w:r w:rsidRPr="00106D6F">
        <w:t>готовності</w:t>
      </w:r>
      <w:r w:rsidRPr="00106D6F">
        <w:rPr>
          <w:spacing w:val="-1"/>
        </w:rPr>
        <w:t xml:space="preserve"> </w:t>
      </w:r>
      <w:r w:rsidRPr="00106D6F">
        <w:t>до</w:t>
      </w:r>
      <w:r w:rsidRPr="00106D6F">
        <w:rPr>
          <w:spacing w:val="-5"/>
        </w:rPr>
        <w:t xml:space="preserve"> </w:t>
      </w:r>
      <w:r w:rsidRPr="00106D6F">
        <w:t>лабораторного</w:t>
      </w:r>
      <w:r w:rsidRPr="00106D6F">
        <w:rPr>
          <w:spacing w:val="-1"/>
        </w:rPr>
        <w:t xml:space="preserve"> </w:t>
      </w:r>
      <w:r w:rsidRPr="00106D6F">
        <w:t>заняття: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line="360" w:lineRule="auto"/>
        <w:ind w:right="292"/>
        <w:rPr>
          <w:sz w:val="28"/>
          <w:szCs w:val="28"/>
        </w:rPr>
      </w:pPr>
      <w:r w:rsidRPr="00106D6F">
        <w:rPr>
          <w:sz w:val="28"/>
          <w:szCs w:val="28"/>
        </w:rPr>
        <w:t>Які інтерактивні техніки вик</w:t>
      </w:r>
      <w:r w:rsidRPr="00106D6F">
        <w:rPr>
          <w:sz w:val="28"/>
          <w:szCs w:val="28"/>
        </w:rPr>
        <w:t>ористовуються організаційними психологами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в</w:t>
      </w:r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роботі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з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менеджерами 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персоналом організації?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before="2" w:line="360" w:lineRule="auto"/>
        <w:ind w:right="289"/>
        <w:rPr>
          <w:sz w:val="28"/>
          <w:szCs w:val="28"/>
        </w:rPr>
      </w:pPr>
      <w:r w:rsidRPr="00106D6F">
        <w:rPr>
          <w:sz w:val="28"/>
          <w:szCs w:val="28"/>
        </w:rPr>
        <w:t>Охарактеризуйте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особливості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«мозкової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атаки»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як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інтерактивної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техніки,</w:t>
      </w:r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цілі та форми</w:t>
      </w:r>
      <w:r w:rsidRPr="00106D6F">
        <w:rPr>
          <w:spacing w:val="2"/>
          <w:sz w:val="28"/>
          <w:szCs w:val="28"/>
        </w:rPr>
        <w:t xml:space="preserve"> </w:t>
      </w:r>
      <w:r w:rsidRPr="00106D6F">
        <w:rPr>
          <w:sz w:val="28"/>
          <w:szCs w:val="28"/>
        </w:rPr>
        <w:t>її використання.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line="321" w:lineRule="exac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Опишіть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основні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правила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та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блок-схему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гри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«Мозкова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атака».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before="161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Які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прийоми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варто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використовувати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для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мобілізації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учасників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гри?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before="163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Які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елементи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аналізу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проблеми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варто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враховувати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при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її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постановці?</w:t>
      </w:r>
    </w:p>
    <w:p w:rsidR="00000000" w:rsidRPr="00106D6F" w:rsidRDefault="00CC5BD6">
      <w:pPr>
        <w:pStyle w:val="ListParagraph"/>
        <w:numPr>
          <w:ilvl w:val="0"/>
          <w:numId w:val="3"/>
        </w:numPr>
        <w:tabs>
          <w:tab w:val="left" w:pos="2077"/>
        </w:tabs>
        <w:spacing w:before="160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Які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вимоги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до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ігрових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груп,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розподілу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ролей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функцій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учасників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гри?</w:t>
      </w:r>
    </w:p>
    <w:p w:rsidR="00000000" w:rsidRPr="00106D6F" w:rsidRDefault="00CC5BD6">
      <w:pPr>
        <w:pStyle w:val="a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a0"/>
        <w:spacing w:before="10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a0"/>
        <w:spacing w:line="360" w:lineRule="auto"/>
        <w:ind w:left="318" w:right="281" w:firstLine="707"/>
        <w:jc w:val="both"/>
        <w:rPr>
          <w:rFonts w:cs="Times New Roman"/>
          <w:sz w:val="28"/>
          <w:szCs w:val="28"/>
        </w:rPr>
        <w:sectPr w:rsidR="00000000" w:rsidRPr="00106D6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rFonts w:cs="Times New Roman"/>
          <w:b/>
          <w:sz w:val="28"/>
          <w:szCs w:val="28"/>
        </w:rPr>
        <w:t>Теоретичні відомості</w:t>
      </w:r>
      <w:r w:rsidRPr="00106D6F">
        <w:rPr>
          <w:rFonts w:cs="Times New Roman"/>
          <w:sz w:val="28"/>
          <w:szCs w:val="28"/>
        </w:rPr>
        <w:t>. Об'єктом імітаційного моделювання у</w:t>
      </w:r>
      <w:r w:rsidRPr="00106D6F">
        <w:rPr>
          <w:rFonts w:cs="Times New Roman"/>
          <w:sz w:val="28"/>
          <w:szCs w:val="28"/>
        </w:rPr>
        <w:t xml:space="preserve"> грі «Мозкова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атака» є процес проведення мозкової атаки для вирішення певної проблеми. За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своєю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метою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гра є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універсальною: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91" w:line="100" w:lineRule="atLeast"/>
        <w:ind w:left="1038" w:hanging="361"/>
        <w:jc w:val="both"/>
        <w:rPr>
          <w:sz w:val="28"/>
          <w:szCs w:val="28"/>
        </w:rPr>
      </w:pPr>
      <w:r w:rsidRPr="00106D6F">
        <w:rPr>
          <w:sz w:val="28"/>
          <w:szCs w:val="28"/>
        </w:rPr>
        <w:lastRenderedPageBreak/>
        <w:t>дослідницькою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(дозволяє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вирішувати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нові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проблеми);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161" w:line="348" w:lineRule="auto"/>
        <w:ind w:left="1038" w:right="285" w:hanging="360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навчальною (покликана навчати керівників і фахівців ефективним методам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роботи);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13" w:line="348" w:lineRule="auto"/>
        <w:ind w:left="1038" w:right="290" w:hanging="360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ро</w:t>
      </w:r>
      <w:r w:rsidRPr="00106D6F">
        <w:rPr>
          <w:sz w:val="28"/>
          <w:szCs w:val="28"/>
        </w:rPr>
        <w:t>звиваючою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(формує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продуктивний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стиль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мислення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на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основі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ефективнішого самоврядування).</w:t>
      </w:r>
    </w:p>
    <w:p w:rsidR="00000000" w:rsidRPr="00106D6F" w:rsidRDefault="00CC5BD6">
      <w:pPr>
        <w:pStyle w:val="a0"/>
        <w:spacing w:before="10" w:after="0"/>
        <w:ind w:left="1026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Під</w:t>
      </w:r>
      <w:r w:rsidRPr="00106D6F">
        <w:rPr>
          <w:rFonts w:cs="Times New Roman"/>
          <w:spacing w:val="6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час</w:t>
      </w:r>
      <w:r w:rsidRPr="00106D6F">
        <w:rPr>
          <w:rFonts w:cs="Times New Roman"/>
          <w:spacing w:val="1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проведення</w:t>
      </w:r>
      <w:r w:rsidRPr="00106D6F">
        <w:rPr>
          <w:rFonts w:cs="Times New Roman"/>
          <w:spacing w:val="13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мозкової</w:t>
      </w:r>
      <w:r w:rsidRPr="00106D6F">
        <w:rPr>
          <w:rFonts w:cs="Times New Roman"/>
          <w:spacing w:val="13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атаки</w:t>
      </w:r>
      <w:r w:rsidRPr="00106D6F">
        <w:rPr>
          <w:rFonts w:cs="Times New Roman"/>
          <w:spacing w:val="1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збігаються</w:t>
      </w:r>
      <w:r w:rsidRPr="00106D6F">
        <w:rPr>
          <w:rFonts w:cs="Times New Roman"/>
          <w:spacing w:val="13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інтереси</w:t>
      </w:r>
      <w:r w:rsidRPr="00106D6F">
        <w:rPr>
          <w:rFonts w:cs="Times New Roman"/>
          <w:spacing w:val="1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різних</w:t>
      </w:r>
      <w:r w:rsidRPr="00106D6F">
        <w:rPr>
          <w:rFonts w:cs="Times New Roman"/>
          <w:spacing w:val="13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груп.</w:t>
      </w:r>
    </w:p>
    <w:p w:rsidR="00000000" w:rsidRPr="00106D6F" w:rsidRDefault="00CC5BD6">
      <w:pPr>
        <w:pStyle w:val="a0"/>
        <w:spacing w:before="160" w:after="0"/>
        <w:ind w:left="318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прагне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створити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всі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умови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для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продуктивного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розв'язання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проблеми.</w:t>
      </w:r>
    </w:p>
    <w:p w:rsidR="00000000" w:rsidRPr="00106D6F" w:rsidRDefault="00CC5BD6">
      <w:pPr>
        <w:pStyle w:val="a0"/>
        <w:spacing w:before="163" w:after="0" w:line="360" w:lineRule="auto"/>
        <w:ind w:left="318" w:right="281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Експерти 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учасники мозково</w:t>
      </w:r>
      <w:r w:rsidRPr="00106D6F">
        <w:rPr>
          <w:rFonts w:cs="Times New Roman"/>
          <w:sz w:val="28"/>
          <w:szCs w:val="28"/>
        </w:rPr>
        <w:t>ї атаки, прагнуть висунути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7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«ключі»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для вирішення проблеми. Виникає змагання експертів. Часто вони свідомо або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несвідомо намагаються «притінити» інші ідеї, а відтак дезорганізувати гру. Тому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головне завдання керівника заняття полягає в тому, щоб підт</w:t>
      </w:r>
      <w:r w:rsidRPr="00106D6F">
        <w:rPr>
          <w:rFonts w:cs="Times New Roman"/>
          <w:sz w:val="28"/>
          <w:szCs w:val="28"/>
        </w:rPr>
        <w:t>римувати перебіг гри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відповідно до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певних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правил.</w:t>
      </w:r>
    </w:p>
    <w:p w:rsidR="00000000" w:rsidRPr="00106D6F" w:rsidRDefault="00CC5BD6">
      <w:pPr>
        <w:pStyle w:val="1"/>
        <w:spacing w:before="5"/>
        <w:ind w:left="4814"/>
      </w:pPr>
      <w:r w:rsidRPr="00106D6F">
        <w:t>Правила</w:t>
      </w:r>
      <w:r w:rsidRPr="00106D6F">
        <w:rPr>
          <w:spacing w:val="-1"/>
        </w:rPr>
        <w:t xml:space="preserve"> </w:t>
      </w:r>
      <w:r w:rsidRPr="00106D6F">
        <w:t>гри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155" w:line="348" w:lineRule="auto"/>
        <w:ind w:left="1038" w:right="504" w:hanging="360"/>
        <w:rPr>
          <w:sz w:val="28"/>
          <w:szCs w:val="28"/>
        </w:rPr>
      </w:pPr>
      <w:r w:rsidRPr="00106D6F">
        <w:rPr>
          <w:sz w:val="28"/>
          <w:szCs w:val="28"/>
        </w:rPr>
        <w:t>на етапі генерації абсолютно заборонена критика ідей у будь-якій формі (у</w:t>
      </w:r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тому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числі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іронією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або</w:t>
      </w:r>
      <w:r w:rsidRPr="00106D6F">
        <w:rPr>
          <w:spacing w:val="1"/>
          <w:sz w:val="28"/>
          <w:szCs w:val="28"/>
        </w:rPr>
        <w:t xml:space="preserve"> </w:t>
      </w:r>
      <w:r w:rsidRPr="00106D6F">
        <w:rPr>
          <w:sz w:val="28"/>
          <w:szCs w:val="28"/>
        </w:rPr>
        <w:t>навіть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цілковитим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мовчанням);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9" w:line="348" w:lineRule="auto"/>
        <w:ind w:left="1038" w:right="337" w:hanging="360"/>
        <w:rPr>
          <w:sz w:val="28"/>
          <w:szCs w:val="28"/>
        </w:rPr>
      </w:pPr>
      <w:r w:rsidRPr="00106D6F">
        <w:rPr>
          <w:sz w:val="28"/>
          <w:szCs w:val="28"/>
        </w:rPr>
        <w:t>заохочуються оригінальні, навіть фантастичні ідеї, а також комбінац</w:t>
      </w:r>
      <w:r w:rsidRPr="00106D6F">
        <w:rPr>
          <w:sz w:val="28"/>
          <w:szCs w:val="28"/>
        </w:rPr>
        <w:t xml:space="preserve">ії й </w:t>
      </w:r>
      <w:proofErr w:type="spellStart"/>
      <w:r w:rsidRPr="00106D6F">
        <w:rPr>
          <w:sz w:val="28"/>
          <w:szCs w:val="28"/>
        </w:rPr>
        <w:t>уза-</w:t>
      </w:r>
      <w:proofErr w:type="spellEnd"/>
      <w:r w:rsidRPr="00106D6F">
        <w:rPr>
          <w:spacing w:val="-67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гальнення</w:t>
      </w:r>
      <w:proofErr w:type="spellEnd"/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9" w:line="100" w:lineRule="atLeast"/>
        <w:ind w:left="1038" w:hanging="361"/>
        <w:rPr>
          <w:sz w:val="28"/>
          <w:szCs w:val="28"/>
        </w:rPr>
      </w:pPr>
      <w:r w:rsidRPr="00106D6F">
        <w:rPr>
          <w:sz w:val="28"/>
          <w:szCs w:val="28"/>
        </w:rPr>
        <w:t>всі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вислови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фіксуються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й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узагальнюються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(немає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персонального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авторства);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158" w:line="348" w:lineRule="auto"/>
        <w:ind w:left="1038" w:right="408" w:hanging="360"/>
        <w:rPr>
          <w:sz w:val="28"/>
          <w:szCs w:val="28"/>
        </w:rPr>
      </w:pPr>
      <w:r w:rsidRPr="00106D6F">
        <w:rPr>
          <w:sz w:val="28"/>
          <w:szCs w:val="28"/>
        </w:rPr>
        <w:t>всі учасники мозкової атаки адміністративно або юридично незалежні один</w:t>
      </w:r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від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одного;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9" w:line="348" w:lineRule="auto"/>
        <w:ind w:left="1038" w:right="419" w:hanging="360"/>
        <w:rPr>
          <w:sz w:val="28"/>
          <w:szCs w:val="28"/>
        </w:rPr>
      </w:pPr>
      <w:r w:rsidRPr="00106D6F">
        <w:rPr>
          <w:sz w:val="28"/>
          <w:szCs w:val="28"/>
        </w:rPr>
        <w:t xml:space="preserve">синтез, критика й оцінка ідей проводяться спеціальною групою в </w:t>
      </w:r>
      <w:proofErr w:type="spellStart"/>
      <w:r w:rsidRPr="00106D6F">
        <w:rPr>
          <w:sz w:val="28"/>
          <w:szCs w:val="28"/>
        </w:rPr>
        <w:t>конструк-</w:t>
      </w:r>
      <w:proofErr w:type="spellEnd"/>
      <w:r w:rsidRPr="00106D6F">
        <w:rPr>
          <w:spacing w:val="-67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тивній</w:t>
      </w:r>
      <w:proofErr w:type="spellEnd"/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формі;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9" w:line="100" w:lineRule="atLeast"/>
        <w:ind w:left="1038" w:hanging="361"/>
        <w:rPr>
          <w:sz w:val="28"/>
          <w:szCs w:val="28"/>
        </w:rPr>
      </w:pPr>
      <w:r w:rsidRPr="00106D6F">
        <w:rPr>
          <w:sz w:val="28"/>
          <w:szCs w:val="28"/>
        </w:rPr>
        <w:t>на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поставлені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запитання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мають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бути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короткі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(без</w:t>
      </w:r>
      <w:r w:rsidRPr="00106D6F">
        <w:rPr>
          <w:spacing w:val="-4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обгрунтування</w:t>
      </w:r>
      <w:proofErr w:type="spellEnd"/>
      <w:r w:rsidRPr="00106D6F">
        <w:rPr>
          <w:sz w:val="28"/>
          <w:szCs w:val="28"/>
        </w:rPr>
        <w:t>)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відповіді.</w:t>
      </w:r>
    </w:p>
    <w:p w:rsidR="00000000" w:rsidRPr="00106D6F" w:rsidRDefault="00CC5BD6">
      <w:pPr>
        <w:pStyle w:val="1"/>
        <w:spacing w:before="167"/>
        <w:ind w:left="2579"/>
      </w:pPr>
      <w:r w:rsidRPr="00106D6F">
        <w:t>Імітаційна</w:t>
      </w:r>
      <w:r w:rsidRPr="00106D6F">
        <w:rPr>
          <w:spacing w:val="-2"/>
        </w:rPr>
        <w:t xml:space="preserve"> </w:t>
      </w:r>
      <w:r w:rsidRPr="00106D6F">
        <w:t>модель</w:t>
      </w:r>
      <w:r w:rsidRPr="00106D6F">
        <w:rPr>
          <w:spacing w:val="-6"/>
        </w:rPr>
        <w:t xml:space="preserve"> </w:t>
      </w:r>
      <w:r w:rsidRPr="00106D6F">
        <w:t>процесу</w:t>
      </w:r>
      <w:r w:rsidRPr="00106D6F">
        <w:rPr>
          <w:spacing w:val="-4"/>
        </w:rPr>
        <w:t xml:space="preserve"> </w:t>
      </w:r>
      <w:r w:rsidRPr="00106D6F">
        <w:t>мозкової</w:t>
      </w:r>
      <w:r w:rsidRPr="00106D6F">
        <w:rPr>
          <w:spacing w:val="-4"/>
        </w:rPr>
        <w:t xml:space="preserve"> </w:t>
      </w:r>
      <w:r w:rsidRPr="00106D6F">
        <w:t>атаки</w:t>
      </w:r>
    </w:p>
    <w:p w:rsidR="00000000" w:rsidRPr="00106D6F" w:rsidRDefault="00CC5BD6">
      <w:pPr>
        <w:pStyle w:val="a0"/>
        <w:spacing w:before="156" w:after="0" w:line="360" w:lineRule="auto"/>
        <w:ind w:left="318" w:right="1305" w:firstLine="707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У справжній грі застосовується наступна імітаційна модель процесу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мозкової атаки:</w:t>
      </w:r>
    </w:p>
    <w:p w:rsidR="00000000" w:rsidRPr="00106D6F" w:rsidRDefault="00CC5BD6">
      <w:pPr>
        <w:pStyle w:val="ListParagraph"/>
        <w:numPr>
          <w:ilvl w:val="0"/>
          <w:numId w:val="5"/>
        </w:numPr>
        <w:tabs>
          <w:tab w:val="left" w:pos="2077"/>
        </w:tabs>
        <w:spacing w:line="321" w:lineRule="exac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постановка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вибір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проблеми;</w:t>
      </w:r>
    </w:p>
    <w:p w:rsidR="00000000" w:rsidRPr="00106D6F" w:rsidRDefault="00CC5BD6">
      <w:pPr>
        <w:pStyle w:val="ListParagraph"/>
        <w:numPr>
          <w:ilvl w:val="0"/>
          <w:numId w:val="5"/>
        </w:numPr>
        <w:tabs>
          <w:tab w:val="left" w:pos="2077"/>
        </w:tabs>
        <w:spacing w:before="163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генерація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ідей;</w:t>
      </w:r>
    </w:p>
    <w:p w:rsidR="00000000" w:rsidRPr="00106D6F" w:rsidRDefault="00CC5BD6">
      <w:pPr>
        <w:pStyle w:val="ListParagraph"/>
        <w:numPr>
          <w:ilvl w:val="0"/>
          <w:numId w:val="5"/>
        </w:numPr>
        <w:tabs>
          <w:tab w:val="left" w:pos="2077"/>
        </w:tabs>
        <w:spacing w:before="160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синтез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ідей;</w:t>
      </w:r>
    </w:p>
    <w:p w:rsidR="00000000" w:rsidRPr="00106D6F" w:rsidRDefault="00CC5BD6">
      <w:pPr>
        <w:pStyle w:val="ListParagraph"/>
        <w:numPr>
          <w:ilvl w:val="0"/>
          <w:numId w:val="5"/>
        </w:numPr>
        <w:tabs>
          <w:tab w:val="left" w:pos="2077"/>
        </w:tabs>
        <w:spacing w:before="161" w:line="100" w:lineRule="atLeast"/>
        <w:ind w:hanging="361"/>
        <w:rPr>
          <w:sz w:val="28"/>
          <w:szCs w:val="28"/>
        </w:rPr>
        <w:sectPr w:rsidR="00000000" w:rsidRPr="00106D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sz w:val="28"/>
          <w:szCs w:val="28"/>
        </w:rPr>
        <w:t>критика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ідей;</w:t>
      </w:r>
    </w:p>
    <w:p w:rsidR="00000000" w:rsidRPr="00106D6F" w:rsidRDefault="00CC5BD6">
      <w:pPr>
        <w:pStyle w:val="ListParagraph"/>
        <w:numPr>
          <w:ilvl w:val="0"/>
          <w:numId w:val="5"/>
        </w:numPr>
        <w:tabs>
          <w:tab w:val="left" w:pos="2077"/>
        </w:tabs>
        <w:spacing w:before="91" w:line="100" w:lineRule="atLeast"/>
        <w:ind w:hanging="361"/>
        <w:rPr>
          <w:b/>
          <w:sz w:val="28"/>
          <w:szCs w:val="28"/>
        </w:rPr>
      </w:pPr>
      <w:r w:rsidRPr="00106D6F">
        <w:rPr>
          <w:sz w:val="28"/>
          <w:szCs w:val="28"/>
        </w:rPr>
        <w:t>генерація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конструктивне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опрацювання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ідей.</w:t>
      </w:r>
    </w:p>
    <w:p w:rsidR="00000000" w:rsidRPr="00106D6F" w:rsidRDefault="00CC5BD6">
      <w:pPr>
        <w:spacing w:before="166" w:line="350" w:lineRule="auto"/>
        <w:ind w:left="1026" w:right="2769" w:firstLine="249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Блок-схема гри «Мозкова атака»</w:t>
      </w:r>
      <w:r w:rsidRPr="00106D6F">
        <w:rPr>
          <w:rFonts w:cs="Times New Roman"/>
          <w:b/>
          <w:spacing w:val="-67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1.</w:t>
      </w:r>
      <w:r w:rsidRPr="00106D6F">
        <w:rPr>
          <w:rFonts w:cs="Times New Roman"/>
          <w:b/>
          <w:spacing w:val="-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Постановчий</w:t>
      </w:r>
      <w:proofErr w:type="spellEnd"/>
      <w:r w:rsidRPr="00106D6F">
        <w:rPr>
          <w:rFonts w:cs="Times New Roman"/>
          <w:sz w:val="28"/>
          <w:szCs w:val="28"/>
        </w:rPr>
        <w:t>.</w:t>
      </w:r>
    </w:p>
    <w:p w:rsidR="00000000" w:rsidRPr="00106D6F" w:rsidRDefault="00CC5BD6">
      <w:pPr>
        <w:pStyle w:val="ListParagraph"/>
        <w:numPr>
          <w:ilvl w:val="1"/>
          <w:numId w:val="6"/>
        </w:numPr>
        <w:tabs>
          <w:tab w:val="left" w:pos="3157"/>
        </w:tabs>
        <w:spacing w:before="9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Введення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у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гру.</w:t>
      </w:r>
    </w:p>
    <w:p w:rsidR="00000000" w:rsidRPr="00106D6F" w:rsidRDefault="00CC5BD6">
      <w:pPr>
        <w:pStyle w:val="ListParagraph"/>
        <w:numPr>
          <w:ilvl w:val="1"/>
          <w:numId w:val="6"/>
        </w:numPr>
        <w:tabs>
          <w:tab w:val="left" w:pos="3157"/>
        </w:tabs>
        <w:spacing w:before="161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Мобілізація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групи.</w:t>
      </w:r>
    </w:p>
    <w:p w:rsidR="00000000" w:rsidRPr="00106D6F" w:rsidRDefault="00CC5BD6">
      <w:pPr>
        <w:pStyle w:val="ListParagraph"/>
        <w:numPr>
          <w:ilvl w:val="1"/>
          <w:numId w:val="6"/>
        </w:numPr>
        <w:tabs>
          <w:tab w:val="left" w:pos="3157"/>
        </w:tabs>
        <w:spacing w:before="160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Постановка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проблеми.</w:t>
      </w:r>
    </w:p>
    <w:p w:rsidR="00000000" w:rsidRPr="00106D6F" w:rsidRDefault="00CC5BD6">
      <w:pPr>
        <w:pStyle w:val="ListParagraph"/>
        <w:numPr>
          <w:ilvl w:val="1"/>
          <w:numId w:val="6"/>
        </w:numPr>
        <w:tabs>
          <w:tab w:val="left" w:pos="3157"/>
        </w:tabs>
        <w:spacing w:before="161" w:line="100" w:lineRule="atLeast"/>
        <w:ind w:hanging="541"/>
        <w:rPr>
          <w:b/>
          <w:sz w:val="28"/>
          <w:szCs w:val="28"/>
        </w:rPr>
      </w:pPr>
      <w:r w:rsidRPr="00106D6F">
        <w:rPr>
          <w:sz w:val="28"/>
          <w:szCs w:val="28"/>
        </w:rPr>
        <w:t>Формування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ігрових груп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розподіл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ролей.</w:t>
      </w:r>
    </w:p>
    <w:p w:rsidR="00000000" w:rsidRPr="00106D6F" w:rsidRDefault="00CC5BD6">
      <w:pPr>
        <w:spacing w:before="163"/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3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2.</w:t>
      </w:r>
      <w:r w:rsidRPr="00106D6F">
        <w:rPr>
          <w:rFonts w:cs="Times New Roman"/>
          <w:b/>
          <w:spacing w:val="-3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Генераційний</w:t>
      </w:r>
      <w:proofErr w:type="spellEnd"/>
      <w:r w:rsidRPr="00106D6F">
        <w:rPr>
          <w:rFonts w:cs="Times New Roman"/>
          <w:sz w:val="28"/>
          <w:szCs w:val="28"/>
        </w:rPr>
        <w:t>.</w:t>
      </w:r>
    </w:p>
    <w:p w:rsidR="00000000" w:rsidRPr="00106D6F" w:rsidRDefault="00CC5BD6">
      <w:pPr>
        <w:pStyle w:val="ListParagraph"/>
        <w:numPr>
          <w:ilvl w:val="1"/>
          <w:numId w:val="7"/>
        </w:numPr>
        <w:tabs>
          <w:tab w:val="left" w:pos="3157"/>
        </w:tabs>
        <w:spacing w:before="161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Генерація-роз</w:t>
      </w:r>
      <w:r w:rsidRPr="00106D6F">
        <w:rPr>
          <w:sz w:val="28"/>
          <w:szCs w:val="28"/>
        </w:rPr>
        <w:t>відка.</w:t>
      </w:r>
    </w:p>
    <w:p w:rsidR="00000000" w:rsidRPr="00106D6F" w:rsidRDefault="00CC5BD6">
      <w:pPr>
        <w:pStyle w:val="ListParagraph"/>
        <w:numPr>
          <w:ilvl w:val="1"/>
          <w:numId w:val="7"/>
        </w:numPr>
        <w:tabs>
          <w:tab w:val="left" w:pos="3157"/>
        </w:tabs>
        <w:spacing w:before="160" w:line="100" w:lineRule="atLeast"/>
        <w:ind w:hanging="541"/>
        <w:rPr>
          <w:b/>
          <w:sz w:val="28"/>
          <w:szCs w:val="28"/>
        </w:rPr>
      </w:pPr>
      <w:r w:rsidRPr="00106D6F">
        <w:rPr>
          <w:sz w:val="28"/>
          <w:szCs w:val="28"/>
        </w:rPr>
        <w:t>Каскадна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генерація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ідей.</w:t>
      </w:r>
    </w:p>
    <w:p w:rsidR="00000000" w:rsidRPr="00106D6F" w:rsidRDefault="00CC5BD6">
      <w:pPr>
        <w:spacing w:before="160"/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3.</w:t>
      </w:r>
      <w:r w:rsidRPr="00106D6F">
        <w:rPr>
          <w:rFonts w:cs="Times New Roman"/>
          <w:b/>
          <w:spacing w:val="6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Синтезуючий.</w:t>
      </w:r>
    </w:p>
    <w:p w:rsidR="00000000" w:rsidRPr="00106D6F" w:rsidRDefault="00CC5BD6">
      <w:pPr>
        <w:pStyle w:val="ListParagraph"/>
        <w:numPr>
          <w:ilvl w:val="1"/>
          <w:numId w:val="8"/>
        </w:numPr>
        <w:tabs>
          <w:tab w:val="left" w:pos="3157"/>
        </w:tabs>
        <w:spacing w:before="163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Синтез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ідей.</w:t>
      </w:r>
    </w:p>
    <w:p w:rsidR="00000000" w:rsidRPr="00106D6F" w:rsidRDefault="00CC5BD6">
      <w:pPr>
        <w:pStyle w:val="ListParagraph"/>
        <w:numPr>
          <w:ilvl w:val="1"/>
          <w:numId w:val="8"/>
        </w:numPr>
        <w:tabs>
          <w:tab w:val="left" w:pos="3157"/>
        </w:tabs>
        <w:spacing w:before="161" w:line="100" w:lineRule="atLeast"/>
        <w:ind w:hanging="541"/>
        <w:rPr>
          <w:b/>
          <w:sz w:val="28"/>
          <w:szCs w:val="28"/>
        </w:rPr>
      </w:pPr>
      <w:r w:rsidRPr="00106D6F">
        <w:rPr>
          <w:sz w:val="28"/>
          <w:szCs w:val="28"/>
        </w:rPr>
        <w:t>Прогноз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ідей.</w:t>
      </w:r>
    </w:p>
    <w:p w:rsidR="00000000" w:rsidRPr="00106D6F" w:rsidRDefault="00CC5BD6">
      <w:pPr>
        <w:spacing w:before="160"/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4.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Критикуючий</w:t>
      </w:r>
      <w:proofErr w:type="spellEnd"/>
      <w:r w:rsidRPr="00106D6F">
        <w:rPr>
          <w:rFonts w:cs="Times New Roman"/>
          <w:sz w:val="28"/>
          <w:szCs w:val="28"/>
        </w:rPr>
        <w:t>.</w:t>
      </w:r>
    </w:p>
    <w:p w:rsidR="00000000" w:rsidRPr="00106D6F" w:rsidRDefault="00CC5BD6">
      <w:pPr>
        <w:pStyle w:val="ListParagraph"/>
        <w:numPr>
          <w:ilvl w:val="1"/>
          <w:numId w:val="9"/>
        </w:numPr>
        <w:tabs>
          <w:tab w:val="left" w:pos="3157"/>
        </w:tabs>
        <w:spacing w:before="160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Критика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ідей.</w:t>
      </w:r>
    </w:p>
    <w:p w:rsidR="00000000" w:rsidRPr="00106D6F" w:rsidRDefault="00CC5BD6">
      <w:pPr>
        <w:pStyle w:val="ListParagraph"/>
        <w:numPr>
          <w:ilvl w:val="1"/>
          <w:numId w:val="9"/>
        </w:numPr>
        <w:tabs>
          <w:tab w:val="left" w:pos="3157"/>
        </w:tabs>
        <w:spacing w:before="161" w:line="100" w:lineRule="atLeast"/>
        <w:ind w:hanging="541"/>
        <w:rPr>
          <w:b/>
          <w:sz w:val="28"/>
          <w:szCs w:val="28"/>
        </w:rPr>
      </w:pPr>
      <w:r w:rsidRPr="00106D6F">
        <w:rPr>
          <w:sz w:val="28"/>
          <w:szCs w:val="28"/>
        </w:rPr>
        <w:t>Підготовка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варіантів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рішення.</w:t>
      </w:r>
    </w:p>
    <w:p w:rsidR="00000000" w:rsidRPr="00106D6F" w:rsidRDefault="00CC5BD6">
      <w:pPr>
        <w:spacing w:before="163"/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4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5.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Завершальний.</w:t>
      </w:r>
    </w:p>
    <w:p w:rsidR="00000000" w:rsidRPr="00106D6F" w:rsidRDefault="00CC5BD6">
      <w:pPr>
        <w:pStyle w:val="ListParagraph"/>
        <w:numPr>
          <w:ilvl w:val="1"/>
          <w:numId w:val="10"/>
        </w:numPr>
        <w:tabs>
          <w:tab w:val="left" w:pos="3157"/>
        </w:tabs>
        <w:spacing w:before="161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Прийняття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рішення.</w:t>
      </w:r>
    </w:p>
    <w:p w:rsidR="00000000" w:rsidRPr="00106D6F" w:rsidRDefault="00CC5BD6">
      <w:pPr>
        <w:pStyle w:val="ListParagraph"/>
        <w:numPr>
          <w:ilvl w:val="1"/>
          <w:numId w:val="10"/>
        </w:numPr>
        <w:tabs>
          <w:tab w:val="left" w:pos="3157"/>
        </w:tabs>
        <w:spacing w:before="160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Конструктивне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опрацювання.</w:t>
      </w:r>
    </w:p>
    <w:p w:rsidR="00000000" w:rsidRPr="00106D6F" w:rsidRDefault="00CC5BD6">
      <w:pPr>
        <w:pStyle w:val="ListParagraph"/>
        <w:numPr>
          <w:ilvl w:val="1"/>
          <w:numId w:val="10"/>
        </w:numPr>
        <w:tabs>
          <w:tab w:val="left" w:pos="3157"/>
        </w:tabs>
        <w:spacing w:before="160" w:line="100" w:lineRule="atLeast"/>
        <w:ind w:hanging="541"/>
        <w:rPr>
          <w:sz w:val="28"/>
          <w:szCs w:val="28"/>
        </w:rPr>
      </w:pPr>
      <w:r w:rsidRPr="00106D6F">
        <w:rPr>
          <w:sz w:val="28"/>
          <w:szCs w:val="28"/>
        </w:rPr>
        <w:t>Аналіз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гри.</w:t>
      </w:r>
    </w:p>
    <w:p w:rsidR="00000000" w:rsidRPr="00106D6F" w:rsidRDefault="00CC5BD6">
      <w:pPr>
        <w:pStyle w:val="1"/>
        <w:spacing w:before="168"/>
        <w:ind w:left="3600"/>
        <w:jc w:val="both"/>
      </w:pPr>
      <w:r w:rsidRPr="00106D6F">
        <w:t>Мобілізація</w:t>
      </w:r>
      <w:r w:rsidRPr="00106D6F">
        <w:rPr>
          <w:spacing w:val="-6"/>
        </w:rPr>
        <w:t xml:space="preserve"> </w:t>
      </w:r>
      <w:r w:rsidRPr="00106D6F">
        <w:t>учасників</w:t>
      </w:r>
      <w:r w:rsidRPr="00106D6F">
        <w:rPr>
          <w:spacing w:val="-5"/>
        </w:rPr>
        <w:t xml:space="preserve"> </w:t>
      </w:r>
      <w:r w:rsidRPr="00106D6F">
        <w:t>гри</w:t>
      </w:r>
    </w:p>
    <w:p w:rsidR="00000000" w:rsidRPr="00106D6F" w:rsidRDefault="00CC5BD6">
      <w:pPr>
        <w:pStyle w:val="a0"/>
        <w:spacing w:before="156" w:after="0" w:line="360" w:lineRule="auto"/>
        <w:ind w:left="318" w:right="284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Перед</w:t>
      </w:r>
      <w:r w:rsidRPr="00106D6F">
        <w:rPr>
          <w:rFonts w:cs="Times New Roman"/>
          <w:sz w:val="28"/>
          <w:szCs w:val="28"/>
        </w:rPr>
        <w:t xml:space="preserve"> початком гри, що потребує високого інтелектуального напруження,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мусить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створити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достатньо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комфортні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зовнішні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умови,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мобілізувати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учасників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мозкової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атаки.</w:t>
      </w:r>
    </w:p>
    <w:p w:rsidR="00000000" w:rsidRPr="00106D6F" w:rsidRDefault="00CC5BD6">
      <w:pPr>
        <w:pStyle w:val="a0"/>
        <w:spacing w:before="1" w:after="0" w:line="360" w:lineRule="auto"/>
        <w:ind w:left="318" w:right="283" w:firstLine="707"/>
        <w:jc w:val="both"/>
        <w:rPr>
          <w:rFonts w:cs="Times New Roman"/>
          <w:sz w:val="28"/>
          <w:szCs w:val="28"/>
        </w:rPr>
        <w:sectPr w:rsidR="00000000" w:rsidRPr="00106D6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rFonts w:cs="Times New Roman"/>
          <w:sz w:val="28"/>
          <w:szCs w:val="28"/>
        </w:rPr>
        <w:t>Перш за все необхідно створити комфортніші умови для проведення гри: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провітрити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приміщення,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зробити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достатнім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освітлення,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обладнати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аудиторію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необхідними технічними засобами, встановити відповідний світловий музичний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фон.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Зручно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розставити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стільці,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крісла,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створити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оптимальну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дистанцію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між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керівником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групами.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Якщо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дозволяють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можливості,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постав</w:t>
      </w:r>
      <w:r w:rsidRPr="00106D6F">
        <w:rPr>
          <w:rFonts w:cs="Times New Roman"/>
          <w:sz w:val="28"/>
          <w:szCs w:val="28"/>
        </w:rPr>
        <w:t>ити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прохолодні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напої.</w:t>
      </w:r>
    </w:p>
    <w:p w:rsidR="00000000" w:rsidRPr="00106D6F" w:rsidRDefault="00CC5BD6">
      <w:pPr>
        <w:pStyle w:val="a0"/>
        <w:tabs>
          <w:tab w:val="left" w:pos="1872"/>
          <w:tab w:val="left" w:pos="5825"/>
          <w:tab w:val="left" w:pos="7112"/>
          <w:tab w:val="left" w:pos="8179"/>
          <w:tab w:val="left" w:pos="9649"/>
          <w:tab w:val="left" w:pos="10327"/>
        </w:tabs>
        <w:spacing w:before="91" w:after="0" w:line="360" w:lineRule="auto"/>
        <w:ind w:left="318" w:right="279" w:firstLine="707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z w:val="28"/>
          <w:szCs w:val="28"/>
        </w:rPr>
        <w:tab/>
        <w:t>початковому</w:t>
      </w:r>
      <w:r w:rsidRPr="00106D6F">
        <w:rPr>
          <w:rFonts w:cs="Times New Roman"/>
          <w:spacing w:val="1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етапі</w:t>
      </w:r>
      <w:r w:rsidRPr="00106D6F">
        <w:rPr>
          <w:rFonts w:cs="Times New Roman"/>
          <w:spacing w:val="12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необхідно</w:t>
      </w:r>
      <w:r w:rsidRPr="00106D6F">
        <w:rPr>
          <w:rFonts w:cs="Times New Roman"/>
          <w:sz w:val="28"/>
          <w:szCs w:val="28"/>
        </w:rPr>
        <w:tab/>
        <w:t>створити</w:t>
      </w:r>
      <w:r w:rsidRPr="00106D6F">
        <w:rPr>
          <w:rFonts w:cs="Times New Roman"/>
          <w:sz w:val="28"/>
          <w:szCs w:val="28"/>
        </w:rPr>
        <w:tab/>
        <w:t>добрий</w:t>
      </w:r>
      <w:r w:rsidRPr="00106D6F">
        <w:rPr>
          <w:rFonts w:cs="Times New Roman"/>
          <w:sz w:val="28"/>
          <w:szCs w:val="28"/>
        </w:rPr>
        <w:tab/>
        <w:t>емоційний</w:t>
      </w:r>
      <w:r w:rsidRPr="00106D6F">
        <w:rPr>
          <w:rFonts w:cs="Times New Roman"/>
          <w:sz w:val="28"/>
          <w:szCs w:val="28"/>
        </w:rPr>
        <w:tab/>
        <w:t>фон</w:t>
      </w:r>
      <w:r w:rsidRPr="00106D6F">
        <w:rPr>
          <w:rFonts w:cs="Times New Roman"/>
          <w:sz w:val="28"/>
          <w:szCs w:val="28"/>
        </w:rPr>
        <w:tab/>
      </w:r>
      <w:r w:rsidRPr="00106D6F">
        <w:rPr>
          <w:rFonts w:cs="Times New Roman"/>
          <w:spacing w:val="-1"/>
          <w:sz w:val="28"/>
          <w:szCs w:val="28"/>
        </w:rPr>
        <w:t>за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допомогою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різних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прийомів: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line="341" w:lineRule="exact"/>
        <w:ind w:left="1038" w:hanging="361"/>
        <w:rPr>
          <w:sz w:val="28"/>
          <w:szCs w:val="28"/>
        </w:rPr>
      </w:pPr>
      <w:r w:rsidRPr="00106D6F">
        <w:rPr>
          <w:sz w:val="28"/>
          <w:szCs w:val="28"/>
        </w:rPr>
        <w:t>розповісти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жарт,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анекдот;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161" w:line="100" w:lineRule="atLeast"/>
        <w:ind w:left="1038" w:hanging="361"/>
        <w:rPr>
          <w:sz w:val="28"/>
          <w:szCs w:val="28"/>
        </w:rPr>
      </w:pPr>
      <w:r w:rsidRPr="00106D6F">
        <w:rPr>
          <w:sz w:val="28"/>
          <w:szCs w:val="28"/>
        </w:rPr>
        <w:t>провести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комплекс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вправ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для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працівників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розумової праці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(5—8</w:t>
      </w:r>
      <w:r w:rsidRPr="00106D6F">
        <w:rPr>
          <w:spacing w:val="-3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хв</w:t>
      </w:r>
      <w:proofErr w:type="spellEnd"/>
      <w:r w:rsidRPr="00106D6F">
        <w:rPr>
          <w:sz w:val="28"/>
          <w:szCs w:val="28"/>
        </w:rPr>
        <w:t>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161" w:line="100" w:lineRule="atLeast"/>
        <w:ind w:left="1038" w:hanging="361"/>
        <w:rPr>
          <w:sz w:val="28"/>
          <w:szCs w:val="28"/>
        </w:rPr>
      </w:pPr>
      <w:r w:rsidRPr="00106D6F">
        <w:rPr>
          <w:sz w:val="28"/>
          <w:szCs w:val="28"/>
        </w:rPr>
        <w:t>провести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комплекс</w:t>
      </w:r>
      <w:r w:rsidRPr="00106D6F">
        <w:rPr>
          <w:spacing w:val="-6"/>
          <w:sz w:val="28"/>
          <w:szCs w:val="28"/>
        </w:rPr>
        <w:t xml:space="preserve"> </w:t>
      </w:r>
      <w:r w:rsidRPr="00106D6F">
        <w:rPr>
          <w:sz w:val="28"/>
          <w:szCs w:val="28"/>
        </w:rPr>
        <w:t>дихальних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вправ,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використавши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еле</w:t>
      </w:r>
      <w:r w:rsidRPr="00106D6F">
        <w:rPr>
          <w:sz w:val="28"/>
          <w:szCs w:val="28"/>
        </w:rPr>
        <w:t>менти</w:t>
      </w:r>
      <w:r w:rsidRPr="00106D6F">
        <w:rPr>
          <w:spacing w:val="-3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хатха-йоги</w:t>
      </w:r>
      <w:proofErr w:type="spellEnd"/>
      <w:r w:rsidRPr="00106D6F">
        <w:rPr>
          <w:sz w:val="28"/>
          <w:szCs w:val="28"/>
        </w:rPr>
        <w:t>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6"/>
          <w:tab w:val="left" w:pos="2077"/>
        </w:tabs>
        <w:spacing w:before="159" w:line="348" w:lineRule="auto"/>
        <w:ind w:left="1038" w:right="288" w:hanging="360"/>
        <w:rPr>
          <w:sz w:val="28"/>
          <w:szCs w:val="28"/>
        </w:rPr>
      </w:pPr>
      <w:r w:rsidRPr="00106D6F">
        <w:rPr>
          <w:sz w:val="28"/>
          <w:szCs w:val="28"/>
        </w:rPr>
        <w:t>провести</w:t>
      </w:r>
      <w:r w:rsidRPr="00106D6F">
        <w:rPr>
          <w:spacing w:val="56"/>
          <w:sz w:val="28"/>
          <w:szCs w:val="28"/>
        </w:rPr>
        <w:t xml:space="preserve"> </w:t>
      </w:r>
      <w:proofErr w:type="spellStart"/>
      <w:r w:rsidRPr="00106D6F">
        <w:rPr>
          <w:sz w:val="28"/>
          <w:szCs w:val="28"/>
        </w:rPr>
        <w:t>мікросеанс</w:t>
      </w:r>
      <w:proofErr w:type="spellEnd"/>
      <w:r w:rsidRPr="00106D6F">
        <w:rPr>
          <w:spacing w:val="56"/>
          <w:sz w:val="28"/>
          <w:szCs w:val="28"/>
        </w:rPr>
        <w:t xml:space="preserve"> </w:t>
      </w:r>
      <w:r w:rsidRPr="00106D6F">
        <w:rPr>
          <w:sz w:val="28"/>
          <w:szCs w:val="28"/>
        </w:rPr>
        <w:t>аутогенного</w:t>
      </w:r>
      <w:r w:rsidRPr="00106D6F">
        <w:rPr>
          <w:spacing w:val="54"/>
          <w:sz w:val="28"/>
          <w:szCs w:val="28"/>
        </w:rPr>
        <w:t xml:space="preserve"> </w:t>
      </w:r>
      <w:r w:rsidRPr="00106D6F">
        <w:rPr>
          <w:sz w:val="28"/>
          <w:szCs w:val="28"/>
        </w:rPr>
        <w:t>тренування</w:t>
      </w:r>
      <w:r w:rsidRPr="00106D6F">
        <w:rPr>
          <w:spacing w:val="53"/>
          <w:sz w:val="28"/>
          <w:szCs w:val="28"/>
        </w:rPr>
        <w:t xml:space="preserve"> </w:t>
      </w:r>
      <w:r w:rsidRPr="00106D6F">
        <w:rPr>
          <w:sz w:val="28"/>
          <w:szCs w:val="28"/>
        </w:rPr>
        <w:t>із</w:t>
      </w:r>
      <w:r w:rsidRPr="00106D6F">
        <w:rPr>
          <w:spacing w:val="55"/>
          <w:sz w:val="28"/>
          <w:szCs w:val="28"/>
        </w:rPr>
        <w:t xml:space="preserve"> </w:t>
      </w:r>
      <w:r w:rsidRPr="00106D6F">
        <w:rPr>
          <w:sz w:val="28"/>
          <w:szCs w:val="28"/>
        </w:rPr>
        <w:t>заключною</w:t>
      </w:r>
      <w:r w:rsidRPr="00106D6F">
        <w:rPr>
          <w:spacing w:val="54"/>
          <w:sz w:val="28"/>
          <w:szCs w:val="28"/>
        </w:rPr>
        <w:t xml:space="preserve"> </w:t>
      </w:r>
      <w:r w:rsidRPr="00106D6F">
        <w:rPr>
          <w:sz w:val="28"/>
          <w:szCs w:val="28"/>
        </w:rPr>
        <w:t>фазою</w:t>
      </w:r>
      <w:r w:rsidRPr="00106D6F">
        <w:rPr>
          <w:spacing w:val="54"/>
          <w:sz w:val="28"/>
          <w:szCs w:val="28"/>
        </w:rPr>
        <w:t xml:space="preserve"> </w:t>
      </w:r>
      <w:r w:rsidRPr="00106D6F">
        <w:rPr>
          <w:sz w:val="28"/>
          <w:szCs w:val="28"/>
        </w:rPr>
        <w:t>на</w:t>
      </w:r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мобілізацію.</w:t>
      </w:r>
    </w:p>
    <w:p w:rsidR="00000000" w:rsidRPr="00106D6F" w:rsidRDefault="00CC5BD6">
      <w:pPr>
        <w:pStyle w:val="a0"/>
        <w:spacing w:before="10" w:after="0" w:line="360" w:lineRule="auto"/>
        <w:ind w:left="318" w:right="281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 xml:space="preserve">Крім того, доцільно також провести інтелектуальну «гімнастику» (5-7 </w:t>
      </w:r>
      <w:proofErr w:type="spellStart"/>
      <w:r w:rsidRPr="00106D6F">
        <w:rPr>
          <w:rFonts w:cs="Times New Roman"/>
          <w:sz w:val="28"/>
          <w:szCs w:val="28"/>
        </w:rPr>
        <w:t>хв</w:t>
      </w:r>
      <w:proofErr w:type="spellEnd"/>
      <w:r w:rsidRPr="00106D6F">
        <w:rPr>
          <w:rFonts w:cs="Times New Roman"/>
          <w:sz w:val="28"/>
          <w:szCs w:val="28"/>
        </w:rPr>
        <w:t>).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Для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цього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учасникам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пропонується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вирішити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декілька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квазі-задач</w:t>
      </w:r>
      <w:proofErr w:type="spellEnd"/>
      <w:r w:rsidRPr="00106D6F">
        <w:rPr>
          <w:rFonts w:cs="Times New Roman"/>
          <w:spacing w:val="7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(лат.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quasi</w:t>
      </w:r>
      <w:proofErr w:type="spellEnd"/>
      <w:r w:rsidRPr="00106D6F">
        <w:rPr>
          <w:rFonts w:cs="Times New Roman"/>
          <w:sz w:val="28"/>
          <w:szCs w:val="28"/>
        </w:rPr>
        <w:t xml:space="preserve"> — ніби</w:t>
      </w:r>
      <w:r w:rsidRPr="00106D6F">
        <w:rPr>
          <w:rFonts w:cs="Times New Roman"/>
          <w:sz w:val="28"/>
          <w:szCs w:val="28"/>
        </w:rPr>
        <w:t>то, ніби, уявний, несправжній), які не потребують спеціальних знань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та мають ігровий характер. У процесі розв'язання </w:t>
      </w:r>
      <w:proofErr w:type="spellStart"/>
      <w:r w:rsidRPr="00106D6F">
        <w:rPr>
          <w:rFonts w:cs="Times New Roman"/>
          <w:sz w:val="28"/>
          <w:szCs w:val="28"/>
        </w:rPr>
        <w:t>квазі-задач</w:t>
      </w:r>
      <w:proofErr w:type="spellEnd"/>
      <w:r w:rsidRPr="00106D6F">
        <w:rPr>
          <w:rFonts w:cs="Times New Roman"/>
          <w:sz w:val="28"/>
          <w:szCs w:val="28"/>
        </w:rPr>
        <w:t xml:space="preserve"> збуджується уява,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знімаються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інтелектуальні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«затиски».</w:t>
      </w:r>
    </w:p>
    <w:p w:rsidR="00000000" w:rsidRPr="00106D6F" w:rsidRDefault="00CC5BD6">
      <w:pPr>
        <w:pStyle w:val="a0"/>
        <w:spacing w:line="360" w:lineRule="auto"/>
        <w:ind w:left="318" w:right="290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заключному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мобілізації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повинен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переконатися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достатнь</w:t>
      </w:r>
      <w:r w:rsidRPr="00106D6F">
        <w:rPr>
          <w:rFonts w:cs="Times New Roman"/>
          <w:sz w:val="28"/>
          <w:szCs w:val="28"/>
        </w:rPr>
        <w:t>ому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емоційному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контакті з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групою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розпочати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постановку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проблеми.</w:t>
      </w:r>
    </w:p>
    <w:p w:rsidR="00000000" w:rsidRPr="00106D6F" w:rsidRDefault="00CC5BD6">
      <w:pPr>
        <w:pStyle w:val="1"/>
        <w:spacing w:line="322" w:lineRule="exact"/>
        <w:ind w:left="3873"/>
        <w:jc w:val="both"/>
      </w:pPr>
      <w:r w:rsidRPr="00106D6F">
        <w:t>Постановка</w:t>
      </w:r>
      <w:r w:rsidRPr="00106D6F">
        <w:rPr>
          <w:spacing w:val="-4"/>
        </w:rPr>
        <w:t xml:space="preserve"> </w:t>
      </w:r>
      <w:r w:rsidRPr="00106D6F">
        <w:t>проблеми</w:t>
      </w:r>
    </w:p>
    <w:p w:rsidR="00000000" w:rsidRPr="00106D6F" w:rsidRDefault="00CC5BD6">
      <w:pPr>
        <w:pStyle w:val="a0"/>
        <w:spacing w:before="155" w:after="0" w:line="360" w:lineRule="auto"/>
        <w:ind w:left="318" w:right="280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На цьому етапі провідна роль відводиться, як і раніше, керівнику мозкової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атаки. Спочатку він пропонує учасникам гри вибрати з декількох можливих одну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проблему.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Наприклад</w:t>
      </w:r>
      <w:r w:rsidRPr="00106D6F">
        <w:rPr>
          <w:rFonts w:cs="Times New Roman"/>
          <w:sz w:val="28"/>
          <w:szCs w:val="28"/>
        </w:rPr>
        <w:t>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для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проведення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«мозкової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атаки»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навчальною</w:t>
      </w:r>
      <w:r w:rsidRPr="00106D6F">
        <w:rPr>
          <w:rFonts w:cs="Times New Roman"/>
          <w:spacing w:val="7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метою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групі студентів можна запропонувати такі проблеми: «Як активізувати </w:t>
      </w:r>
      <w:proofErr w:type="spellStart"/>
      <w:r w:rsidRPr="00106D6F">
        <w:rPr>
          <w:rFonts w:cs="Times New Roman"/>
          <w:sz w:val="28"/>
          <w:szCs w:val="28"/>
        </w:rPr>
        <w:t>навчально-</w:t>
      </w:r>
      <w:proofErr w:type="spellEnd"/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пошукову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діяльність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студентів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факультету?»,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«Як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оптимізувати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навчальний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процес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факультеті?»,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«Як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поліпшити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свою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пам’ять?»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тощо.</w:t>
      </w:r>
    </w:p>
    <w:p w:rsidR="00000000" w:rsidRPr="00106D6F" w:rsidRDefault="00CC5BD6">
      <w:pPr>
        <w:pStyle w:val="a0"/>
        <w:spacing w:line="360" w:lineRule="auto"/>
        <w:ind w:left="318" w:right="282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Після процедури вибору проблеми керівник власне і ставить проблему. При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постановці проблеми варто враховувати рекомендації авторів посібника [6, с.159-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163].</w:t>
      </w:r>
    </w:p>
    <w:p w:rsidR="00000000" w:rsidRPr="00106D6F" w:rsidRDefault="00CC5BD6">
      <w:pPr>
        <w:pStyle w:val="1"/>
        <w:spacing w:before="6"/>
        <w:jc w:val="both"/>
      </w:pPr>
      <w:r w:rsidRPr="00106D6F">
        <w:t>Вимоги</w:t>
      </w:r>
      <w:r w:rsidRPr="00106D6F">
        <w:rPr>
          <w:spacing w:val="-4"/>
        </w:rPr>
        <w:t xml:space="preserve"> </w:t>
      </w:r>
      <w:r w:rsidRPr="00106D6F">
        <w:t>до</w:t>
      </w:r>
      <w:r w:rsidRPr="00106D6F">
        <w:rPr>
          <w:spacing w:val="-5"/>
        </w:rPr>
        <w:t xml:space="preserve"> </w:t>
      </w:r>
      <w:r w:rsidRPr="00106D6F">
        <w:t>ігрових</w:t>
      </w:r>
      <w:r w:rsidRPr="00106D6F">
        <w:rPr>
          <w:spacing w:val="-5"/>
        </w:rPr>
        <w:t xml:space="preserve"> </w:t>
      </w:r>
      <w:r w:rsidRPr="00106D6F">
        <w:t>груп,</w:t>
      </w:r>
      <w:r w:rsidRPr="00106D6F">
        <w:rPr>
          <w:spacing w:val="-2"/>
        </w:rPr>
        <w:t xml:space="preserve"> </w:t>
      </w:r>
      <w:r w:rsidRPr="00106D6F">
        <w:t>розподілу</w:t>
      </w:r>
      <w:r w:rsidRPr="00106D6F">
        <w:rPr>
          <w:spacing w:val="-1"/>
        </w:rPr>
        <w:t xml:space="preserve"> </w:t>
      </w:r>
      <w:r w:rsidRPr="00106D6F">
        <w:t>ролей</w:t>
      </w:r>
      <w:r w:rsidRPr="00106D6F">
        <w:rPr>
          <w:spacing w:val="-4"/>
        </w:rPr>
        <w:t xml:space="preserve"> </w:t>
      </w:r>
      <w:r w:rsidRPr="00106D6F">
        <w:t>і</w:t>
      </w:r>
      <w:r w:rsidRPr="00106D6F">
        <w:rPr>
          <w:spacing w:val="-2"/>
        </w:rPr>
        <w:t xml:space="preserve"> </w:t>
      </w:r>
      <w:r w:rsidRPr="00106D6F">
        <w:t>функцій</w:t>
      </w:r>
      <w:r w:rsidRPr="00106D6F">
        <w:rPr>
          <w:spacing w:val="-3"/>
        </w:rPr>
        <w:t xml:space="preserve"> </w:t>
      </w:r>
      <w:r w:rsidRPr="00106D6F">
        <w:t>учасників</w:t>
      </w:r>
      <w:r w:rsidRPr="00106D6F">
        <w:rPr>
          <w:spacing w:val="-3"/>
        </w:rPr>
        <w:t xml:space="preserve"> </w:t>
      </w:r>
      <w:r w:rsidRPr="00106D6F">
        <w:t>гри</w:t>
      </w:r>
    </w:p>
    <w:p w:rsidR="00000000" w:rsidRPr="00106D6F" w:rsidRDefault="00CC5BD6">
      <w:pPr>
        <w:pStyle w:val="a0"/>
        <w:spacing w:before="156" w:after="0" w:line="360" w:lineRule="auto"/>
        <w:ind w:left="318" w:right="287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Підбір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ігрових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дуже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складною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процедурою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через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недостатню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інформацію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психологічний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«портрет»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кожного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мозкової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дефіциту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часу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 його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вивчення.</w:t>
      </w:r>
    </w:p>
    <w:p w:rsidR="00000000" w:rsidRPr="00106D6F" w:rsidRDefault="00CC5BD6">
      <w:pPr>
        <w:pStyle w:val="a0"/>
        <w:spacing w:line="360" w:lineRule="auto"/>
        <w:ind w:left="318" w:right="286" w:firstLine="707"/>
        <w:jc w:val="both"/>
        <w:rPr>
          <w:rFonts w:cs="Times New Roman"/>
          <w:sz w:val="28"/>
          <w:szCs w:val="28"/>
        </w:rPr>
        <w:sectPr w:rsidR="00000000" w:rsidRPr="00106D6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rFonts w:cs="Times New Roman"/>
          <w:sz w:val="28"/>
          <w:szCs w:val="28"/>
        </w:rPr>
        <w:t>Всі учасники гри розділяються на три основні групи (команди): управління,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генераторів,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аналітиків,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вирішують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</w:t>
      </w:r>
      <w:r w:rsidRPr="00106D6F">
        <w:rPr>
          <w:rFonts w:cs="Times New Roman"/>
          <w:sz w:val="28"/>
          <w:szCs w:val="28"/>
        </w:rPr>
        <w:t>ри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цьому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якісно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різні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задачі.</w:t>
      </w:r>
    </w:p>
    <w:p w:rsidR="00000000" w:rsidRPr="00106D6F" w:rsidRDefault="00CC5BD6">
      <w:pPr>
        <w:pStyle w:val="a0"/>
        <w:spacing w:before="91" w:after="0" w:line="360" w:lineRule="auto"/>
        <w:ind w:left="318" w:right="285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 xml:space="preserve">Перша ігрова група — </w:t>
      </w:r>
      <w:r w:rsidRPr="00106D6F">
        <w:rPr>
          <w:rFonts w:cs="Times New Roman"/>
          <w:b/>
          <w:sz w:val="28"/>
          <w:szCs w:val="28"/>
        </w:rPr>
        <w:t xml:space="preserve">група управління </w:t>
      </w:r>
      <w:r w:rsidRPr="00106D6F">
        <w:rPr>
          <w:rFonts w:cs="Times New Roman"/>
          <w:sz w:val="28"/>
          <w:szCs w:val="28"/>
        </w:rPr>
        <w:t>— безпосередньо підкоряється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керівнику-ведучому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 виконує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функції: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line="341" w:lineRule="exact"/>
        <w:ind w:left="1038" w:hanging="361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організовує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проведення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мозкової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атаки;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161" w:line="100" w:lineRule="atLeast"/>
        <w:ind w:left="1038" w:hanging="361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здійснює</w:t>
      </w:r>
      <w:r w:rsidRPr="00106D6F">
        <w:rPr>
          <w:spacing w:val="-7"/>
          <w:sz w:val="28"/>
          <w:szCs w:val="28"/>
        </w:rPr>
        <w:t xml:space="preserve"> </w:t>
      </w:r>
      <w:r w:rsidRPr="00106D6F">
        <w:rPr>
          <w:sz w:val="28"/>
          <w:szCs w:val="28"/>
        </w:rPr>
        <w:t>підбір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групи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генераторів</w:t>
      </w:r>
      <w:r w:rsidRPr="00106D6F">
        <w:rPr>
          <w:spacing w:val="-5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аналітиків;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161" w:line="348" w:lineRule="auto"/>
        <w:ind w:left="1038" w:right="296" w:hanging="360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відповідає за необхідні техні</w:t>
      </w:r>
      <w:r w:rsidRPr="00106D6F">
        <w:rPr>
          <w:sz w:val="28"/>
          <w:szCs w:val="28"/>
        </w:rPr>
        <w:t xml:space="preserve">чні процедури і засоби (дошка, крейда, </w:t>
      </w:r>
      <w:proofErr w:type="spellStart"/>
      <w:r w:rsidRPr="00106D6F">
        <w:rPr>
          <w:sz w:val="28"/>
          <w:szCs w:val="28"/>
        </w:rPr>
        <w:t>магніто-</w:t>
      </w:r>
      <w:proofErr w:type="spellEnd"/>
      <w:r w:rsidRPr="00106D6F">
        <w:rPr>
          <w:spacing w:val="-67"/>
          <w:sz w:val="28"/>
          <w:szCs w:val="28"/>
        </w:rPr>
        <w:t xml:space="preserve"> </w:t>
      </w:r>
      <w:r w:rsidRPr="00106D6F">
        <w:rPr>
          <w:sz w:val="28"/>
          <w:szCs w:val="28"/>
        </w:rPr>
        <w:t>фон і т.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д.);</w:t>
      </w:r>
    </w:p>
    <w:p w:rsidR="00000000" w:rsidRPr="00106D6F" w:rsidRDefault="00CC5BD6">
      <w:pPr>
        <w:pStyle w:val="ListParagraph"/>
        <w:numPr>
          <w:ilvl w:val="0"/>
          <w:numId w:val="4"/>
        </w:numPr>
        <w:tabs>
          <w:tab w:val="left" w:pos="2077"/>
        </w:tabs>
        <w:spacing w:before="13" w:line="100" w:lineRule="atLeast"/>
        <w:ind w:left="1038" w:hanging="361"/>
        <w:jc w:val="both"/>
        <w:rPr>
          <w:sz w:val="28"/>
          <w:szCs w:val="28"/>
        </w:rPr>
      </w:pPr>
      <w:r w:rsidRPr="00106D6F">
        <w:rPr>
          <w:sz w:val="28"/>
          <w:szCs w:val="28"/>
        </w:rPr>
        <w:t>підбиває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підсумки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і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бере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участь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в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аналізі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гри.</w:t>
      </w:r>
    </w:p>
    <w:p w:rsidR="00000000" w:rsidRPr="00106D6F" w:rsidRDefault="00CC5BD6">
      <w:pPr>
        <w:pStyle w:val="a0"/>
        <w:spacing w:before="162" w:after="0" w:line="360" w:lineRule="auto"/>
        <w:ind w:left="318" w:right="292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До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управління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входять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його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заступники,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психологи,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секретар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всього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5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-7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осіб.</w:t>
      </w:r>
    </w:p>
    <w:p w:rsidR="00000000" w:rsidRPr="00106D6F" w:rsidRDefault="00CC5BD6">
      <w:pPr>
        <w:pStyle w:val="a0"/>
        <w:spacing w:before="2" w:after="0" w:line="360" w:lineRule="auto"/>
        <w:ind w:left="318" w:right="285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Друга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ігрова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група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генераторів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ідей</w:t>
      </w:r>
      <w:r w:rsidRPr="00106D6F">
        <w:rPr>
          <w:rFonts w:cs="Times New Roman"/>
          <w:sz w:val="28"/>
          <w:szCs w:val="28"/>
        </w:rPr>
        <w:t>.</w:t>
      </w:r>
      <w:r w:rsidRPr="00106D6F">
        <w:rPr>
          <w:rFonts w:cs="Times New Roman"/>
          <w:spacing w:val="7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</w:t>
      </w:r>
      <w:r w:rsidRPr="00106D6F">
        <w:rPr>
          <w:rFonts w:cs="Times New Roman"/>
          <w:sz w:val="28"/>
          <w:szCs w:val="28"/>
        </w:rPr>
        <w:t>ратори</w:t>
      </w:r>
      <w:r w:rsidRPr="00106D6F">
        <w:rPr>
          <w:rFonts w:cs="Times New Roman"/>
          <w:spacing w:val="7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повинні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висувати більше нових, оригінальних ідей, використовувати незвичайні аналогії.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Вони мають бути оптимістичними з розвиненим художнім мисленням. У групу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має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входити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менше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ніж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6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осіб.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Усередині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немає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функціонального розподі</w:t>
      </w:r>
      <w:r w:rsidRPr="00106D6F">
        <w:rPr>
          <w:rFonts w:cs="Times New Roman"/>
          <w:sz w:val="28"/>
          <w:szCs w:val="28"/>
        </w:rPr>
        <w:t>лу. Можливе надання кожному учаснику даної команди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певного номера.</w:t>
      </w:r>
    </w:p>
    <w:p w:rsidR="00000000" w:rsidRPr="00106D6F" w:rsidRDefault="00CC5BD6">
      <w:pPr>
        <w:pStyle w:val="a0"/>
        <w:spacing w:line="360" w:lineRule="auto"/>
        <w:ind w:left="318" w:right="281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Третя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ігрова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група</w:t>
      </w:r>
      <w:r w:rsidRPr="00106D6F">
        <w:rPr>
          <w:rFonts w:cs="Times New Roman"/>
          <w:b/>
          <w:spacing w:val="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аналітиків</w:t>
      </w:r>
      <w:r w:rsidRPr="00106D6F">
        <w:rPr>
          <w:rFonts w:cs="Times New Roman"/>
          <w:sz w:val="28"/>
          <w:szCs w:val="28"/>
        </w:rPr>
        <w:t>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Вона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складатися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двох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підгруп: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синтетиків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критиків.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Основні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функції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аналітиків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виявлення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раціональних «зерен» в запропонованих генераторами </w:t>
      </w:r>
      <w:r w:rsidRPr="00106D6F">
        <w:rPr>
          <w:rFonts w:cs="Times New Roman"/>
          <w:sz w:val="28"/>
          <w:szCs w:val="28"/>
        </w:rPr>
        <w:t>ідеях, їх аналіз і синтез,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прогнозування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можливих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наслідків,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конструктивне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опрацювання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т.і</w:t>
      </w:r>
      <w:proofErr w:type="spellEnd"/>
      <w:r w:rsidRPr="00106D6F">
        <w:rPr>
          <w:rFonts w:cs="Times New Roman"/>
          <w:sz w:val="28"/>
          <w:szCs w:val="28"/>
        </w:rPr>
        <w:t>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Таким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чином, головне в аналітиці — розвинене логічне мислення. В цій групі можуть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перебувати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5-15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осіб.</w:t>
      </w:r>
    </w:p>
    <w:p w:rsidR="00000000" w:rsidRPr="00106D6F" w:rsidRDefault="00CC5BD6">
      <w:pPr>
        <w:pStyle w:val="a0"/>
        <w:spacing w:before="5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1"/>
      </w:pPr>
      <w:r w:rsidRPr="00106D6F">
        <w:t>Хід</w:t>
      </w:r>
      <w:r w:rsidRPr="00106D6F">
        <w:rPr>
          <w:spacing w:val="-3"/>
        </w:rPr>
        <w:t xml:space="preserve"> </w:t>
      </w:r>
      <w:r w:rsidRPr="00106D6F">
        <w:t>роботи:</w:t>
      </w:r>
    </w:p>
    <w:p w:rsidR="00000000" w:rsidRPr="00106D6F" w:rsidRDefault="00CC5BD6">
      <w:pPr>
        <w:pStyle w:val="a0"/>
        <w:rPr>
          <w:rFonts w:cs="Times New Roman"/>
          <w:b/>
          <w:sz w:val="28"/>
          <w:szCs w:val="28"/>
        </w:rPr>
      </w:pPr>
    </w:p>
    <w:p w:rsidR="00000000" w:rsidRPr="00106D6F" w:rsidRDefault="00CC5BD6">
      <w:pPr>
        <w:pStyle w:val="a0"/>
        <w:rPr>
          <w:rFonts w:cs="Times New Roman"/>
          <w:b/>
          <w:sz w:val="28"/>
          <w:szCs w:val="28"/>
        </w:rPr>
      </w:pPr>
    </w:p>
    <w:p w:rsidR="00000000" w:rsidRPr="00106D6F" w:rsidRDefault="00CC5BD6">
      <w:pPr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b/>
          <w:sz w:val="28"/>
          <w:szCs w:val="28"/>
        </w:rPr>
        <w:t>І</w:t>
      </w:r>
      <w:r w:rsidRPr="00106D6F">
        <w:rPr>
          <w:rFonts w:cs="Times New Roman"/>
          <w:b/>
          <w:spacing w:val="-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етап</w:t>
      </w:r>
      <w:r w:rsidRPr="00106D6F">
        <w:rPr>
          <w:rFonts w:cs="Times New Roman"/>
          <w:b/>
          <w:spacing w:val="-3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гри: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Підбір</w:t>
      </w:r>
      <w:r w:rsidRPr="00106D6F">
        <w:rPr>
          <w:rFonts w:cs="Times New Roman"/>
          <w:b/>
          <w:spacing w:val="-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груп</w:t>
      </w:r>
      <w:r w:rsidRPr="00106D6F">
        <w:rPr>
          <w:rFonts w:cs="Times New Roman"/>
          <w:b/>
          <w:spacing w:val="-3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управління,</w:t>
      </w:r>
      <w:r w:rsidRPr="00106D6F">
        <w:rPr>
          <w:rFonts w:cs="Times New Roman"/>
          <w:b/>
          <w:spacing w:val="-4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генерат</w:t>
      </w:r>
      <w:r w:rsidRPr="00106D6F">
        <w:rPr>
          <w:rFonts w:cs="Times New Roman"/>
          <w:b/>
          <w:sz w:val="28"/>
          <w:szCs w:val="28"/>
        </w:rPr>
        <w:t>орів</w:t>
      </w:r>
      <w:r w:rsidRPr="00106D6F">
        <w:rPr>
          <w:rFonts w:cs="Times New Roman"/>
          <w:b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і</w:t>
      </w:r>
      <w:r w:rsidRPr="00106D6F">
        <w:rPr>
          <w:rFonts w:cs="Times New Roman"/>
          <w:b/>
          <w:spacing w:val="-4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аналітиків.</w:t>
      </w:r>
    </w:p>
    <w:p w:rsidR="00000000" w:rsidRPr="00106D6F" w:rsidRDefault="00CC5BD6">
      <w:pPr>
        <w:pStyle w:val="a0"/>
        <w:spacing w:before="155" w:after="0" w:line="360" w:lineRule="auto"/>
        <w:ind w:left="318" w:firstLine="707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Існують</w:t>
      </w:r>
      <w:r w:rsidRPr="00106D6F">
        <w:rPr>
          <w:rFonts w:cs="Times New Roman"/>
          <w:spacing w:val="1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різні</w:t>
      </w:r>
      <w:r w:rsidRPr="00106D6F">
        <w:rPr>
          <w:rFonts w:cs="Times New Roman"/>
          <w:spacing w:val="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способи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добору</w:t>
      </w:r>
      <w:r w:rsidRPr="00106D6F">
        <w:rPr>
          <w:rFonts w:cs="Times New Roman"/>
          <w:spacing w:val="1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аналітиків,</w:t>
      </w:r>
      <w:r w:rsidRPr="00106D6F">
        <w:rPr>
          <w:rFonts w:cs="Times New Roman"/>
          <w:spacing w:val="1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які</w:t>
      </w:r>
      <w:r w:rsidRPr="00106D6F">
        <w:rPr>
          <w:rFonts w:cs="Times New Roman"/>
          <w:spacing w:val="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можна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розподілити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 три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основні:</w:t>
      </w:r>
    </w:p>
    <w:p w:rsidR="00000000" w:rsidRPr="00106D6F" w:rsidRDefault="00CC5BD6">
      <w:pPr>
        <w:pStyle w:val="ListParagraph"/>
        <w:numPr>
          <w:ilvl w:val="0"/>
          <w:numId w:val="11"/>
        </w:numPr>
        <w:tabs>
          <w:tab w:val="left" w:pos="2077"/>
        </w:tabs>
        <w:spacing w:line="317" w:lineRule="exac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такі,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що</w:t>
      </w:r>
      <w:r w:rsidRPr="00106D6F">
        <w:rPr>
          <w:spacing w:val="-1"/>
          <w:sz w:val="28"/>
          <w:szCs w:val="28"/>
        </w:rPr>
        <w:t xml:space="preserve"> </w:t>
      </w:r>
      <w:r w:rsidRPr="00106D6F">
        <w:rPr>
          <w:sz w:val="28"/>
          <w:szCs w:val="28"/>
        </w:rPr>
        <w:t>не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вимагають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вивчення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«портрета»</w:t>
      </w:r>
      <w:r w:rsidRPr="00106D6F">
        <w:rPr>
          <w:spacing w:val="-2"/>
          <w:sz w:val="28"/>
          <w:szCs w:val="28"/>
        </w:rPr>
        <w:t xml:space="preserve"> </w:t>
      </w:r>
      <w:r w:rsidRPr="00106D6F">
        <w:rPr>
          <w:sz w:val="28"/>
          <w:szCs w:val="28"/>
        </w:rPr>
        <w:t>учасника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(випадкові);</w:t>
      </w:r>
    </w:p>
    <w:p w:rsidR="00000000" w:rsidRPr="00106D6F" w:rsidRDefault="00CC5BD6">
      <w:pPr>
        <w:pStyle w:val="ListParagraph"/>
        <w:numPr>
          <w:ilvl w:val="0"/>
          <w:numId w:val="11"/>
        </w:numPr>
        <w:tabs>
          <w:tab w:val="left" w:pos="2077"/>
        </w:tabs>
        <w:spacing w:before="161" w:line="100" w:lineRule="atLeast"/>
        <w:ind w:hanging="361"/>
        <w:rPr>
          <w:sz w:val="28"/>
          <w:szCs w:val="28"/>
        </w:rPr>
      </w:pPr>
      <w:r w:rsidRPr="00106D6F">
        <w:rPr>
          <w:sz w:val="28"/>
          <w:szCs w:val="28"/>
        </w:rPr>
        <w:t>на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основі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самооцінки;</w:t>
      </w:r>
    </w:p>
    <w:p w:rsidR="00000000" w:rsidRPr="00106D6F" w:rsidRDefault="00CC5BD6">
      <w:pPr>
        <w:pStyle w:val="ListParagraph"/>
        <w:numPr>
          <w:ilvl w:val="0"/>
          <w:numId w:val="11"/>
        </w:numPr>
        <w:tabs>
          <w:tab w:val="left" w:pos="2077"/>
        </w:tabs>
        <w:spacing w:before="160" w:line="100" w:lineRule="atLeast"/>
        <w:ind w:hanging="361"/>
        <w:rPr>
          <w:sz w:val="28"/>
          <w:szCs w:val="28"/>
        </w:rPr>
        <w:sectPr w:rsidR="00000000" w:rsidRPr="00106D6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sz w:val="28"/>
          <w:szCs w:val="28"/>
        </w:rPr>
        <w:t>на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основі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експертної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оцінки</w:t>
      </w:r>
      <w:r w:rsidRPr="00106D6F">
        <w:rPr>
          <w:spacing w:val="-4"/>
          <w:sz w:val="28"/>
          <w:szCs w:val="28"/>
        </w:rPr>
        <w:t xml:space="preserve"> </w:t>
      </w:r>
      <w:r w:rsidRPr="00106D6F">
        <w:rPr>
          <w:sz w:val="28"/>
          <w:szCs w:val="28"/>
        </w:rPr>
        <w:t>(психологічного</w:t>
      </w:r>
      <w:r w:rsidRPr="00106D6F">
        <w:rPr>
          <w:spacing w:val="-3"/>
          <w:sz w:val="28"/>
          <w:szCs w:val="28"/>
        </w:rPr>
        <w:t xml:space="preserve"> </w:t>
      </w:r>
      <w:r w:rsidRPr="00106D6F">
        <w:rPr>
          <w:sz w:val="28"/>
          <w:szCs w:val="28"/>
        </w:rPr>
        <w:t>тестуванн</w:t>
      </w:r>
      <w:r w:rsidRPr="00106D6F">
        <w:rPr>
          <w:sz w:val="28"/>
          <w:szCs w:val="28"/>
        </w:rPr>
        <w:t>я).</w:t>
      </w:r>
    </w:p>
    <w:p w:rsidR="00000000" w:rsidRPr="00106D6F" w:rsidRDefault="00CC5BD6">
      <w:pPr>
        <w:pStyle w:val="a0"/>
        <w:spacing w:before="91" w:after="0" w:line="360" w:lineRule="auto"/>
        <w:ind w:left="318" w:right="289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Перший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спосіб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(наприклад,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поділ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навчальної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дві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частини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алфавітом)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простий,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але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завжди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ефективний,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оскільки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можуть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потрапити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творчо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неактивні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студенти,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що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гальмують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генерації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ідей.</w:t>
      </w:r>
    </w:p>
    <w:p w:rsidR="00000000" w:rsidRPr="00106D6F" w:rsidRDefault="00CC5BD6">
      <w:pPr>
        <w:pStyle w:val="a0"/>
        <w:spacing w:before="2" w:after="0" w:line="360" w:lineRule="auto"/>
        <w:ind w:left="318" w:right="277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Другий спосіб, заснований па вия</w:t>
      </w:r>
      <w:r w:rsidRPr="00106D6F">
        <w:rPr>
          <w:rFonts w:cs="Times New Roman"/>
          <w:sz w:val="28"/>
          <w:szCs w:val="28"/>
        </w:rPr>
        <w:t>вленні прихованих бажань, також простий.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Проте, якщо самооцінка у більшості учасників ділової гри неадекватна, </w:t>
      </w:r>
      <w:proofErr w:type="spellStart"/>
      <w:r w:rsidRPr="00106D6F">
        <w:rPr>
          <w:rFonts w:cs="Times New Roman"/>
          <w:sz w:val="28"/>
          <w:szCs w:val="28"/>
        </w:rPr>
        <w:t>ефектив-</w:t>
      </w:r>
      <w:proofErr w:type="spellEnd"/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ність</w:t>
      </w:r>
      <w:proofErr w:type="spellEnd"/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даного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способу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наближена до першого.</w:t>
      </w:r>
    </w:p>
    <w:p w:rsidR="00000000" w:rsidRPr="00106D6F" w:rsidRDefault="00CC5BD6">
      <w:pPr>
        <w:pStyle w:val="a0"/>
        <w:spacing w:line="360" w:lineRule="auto"/>
        <w:ind w:left="318" w:right="282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Третій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спосіб,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заснований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даних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психологічного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тестування,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більш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трудомісткий,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але значно </w:t>
      </w:r>
      <w:r w:rsidRPr="00106D6F">
        <w:rPr>
          <w:rFonts w:cs="Times New Roman"/>
          <w:sz w:val="28"/>
          <w:szCs w:val="28"/>
        </w:rPr>
        <w:t>об'єктивніший.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Психологи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управління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можуть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 xml:space="preserve">використовувати при цьому різні тести (проектні, аналіз рішення учбових </w:t>
      </w:r>
      <w:proofErr w:type="spellStart"/>
      <w:r w:rsidRPr="00106D6F">
        <w:rPr>
          <w:rFonts w:cs="Times New Roman"/>
          <w:sz w:val="28"/>
          <w:szCs w:val="28"/>
        </w:rPr>
        <w:t>квазі-</w:t>
      </w:r>
      <w:proofErr w:type="spellEnd"/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задач тощо.)</w:t>
      </w:r>
    </w:p>
    <w:p w:rsidR="00000000" w:rsidRPr="00106D6F" w:rsidRDefault="00CC5BD6">
      <w:pPr>
        <w:pStyle w:val="a0"/>
        <w:spacing w:line="360" w:lineRule="auto"/>
        <w:ind w:left="318" w:right="284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Потім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формується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список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зрештою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розміщує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групи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аналітиків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береться за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 генерац</w:t>
      </w:r>
      <w:r w:rsidRPr="00106D6F">
        <w:rPr>
          <w:rFonts w:cs="Times New Roman"/>
          <w:sz w:val="28"/>
          <w:szCs w:val="28"/>
        </w:rPr>
        <w:t>ії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ідей.</w:t>
      </w:r>
    </w:p>
    <w:p w:rsidR="00000000" w:rsidRPr="00106D6F" w:rsidRDefault="00CC5BD6">
      <w:pPr>
        <w:pStyle w:val="a0"/>
        <w:spacing w:before="9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1"/>
        <w:jc w:val="both"/>
      </w:pPr>
      <w:r w:rsidRPr="00106D6F">
        <w:t>ІІ етап</w:t>
      </w:r>
      <w:r w:rsidRPr="00106D6F">
        <w:rPr>
          <w:spacing w:val="-2"/>
        </w:rPr>
        <w:t xml:space="preserve"> </w:t>
      </w:r>
      <w:r w:rsidRPr="00106D6F">
        <w:t>гри:</w:t>
      </w:r>
      <w:r w:rsidRPr="00106D6F">
        <w:rPr>
          <w:spacing w:val="-1"/>
        </w:rPr>
        <w:t xml:space="preserve"> </w:t>
      </w:r>
      <w:r w:rsidRPr="00106D6F">
        <w:t>Генерація</w:t>
      </w:r>
      <w:r w:rsidRPr="00106D6F">
        <w:rPr>
          <w:spacing w:val="-3"/>
        </w:rPr>
        <w:t xml:space="preserve"> </w:t>
      </w:r>
      <w:r w:rsidRPr="00106D6F">
        <w:t>ідей</w:t>
      </w:r>
    </w:p>
    <w:p w:rsidR="00000000" w:rsidRPr="00106D6F" w:rsidRDefault="00CC5BD6">
      <w:pPr>
        <w:pStyle w:val="a0"/>
        <w:spacing w:before="156" w:after="0" w:line="360" w:lineRule="auto"/>
        <w:ind w:left="318" w:right="283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Учасники групи генерації розташовуються неподалік керівника за столом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щоб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бачити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один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одного.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Вмикається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магнітофон,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заступник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ведучого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виходить до дошки, аби записувати в протокол ідеї (в окремих випадках ці ідеї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може записати представник групи аналітиків). Уточнюється проблема, керівник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проводить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додатковий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інструктаж, і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мозкова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атака починається.</w:t>
      </w:r>
    </w:p>
    <w:p w:rsidR="00000000" w:rsidRPr="00106D6F" w:rsidRDefault="00CC5BD6">
      <w:pPr>
        <w:pStyle w:val="a0"/>
        <w:spacing w:line="360" w:lineRule="auto"/>
        <w:ind w:left="318" w:right="282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Спочатку проводиться генерація-розвідка. Керівник психологічно підтримує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перші ідеї, контролює дотримання правил. При</w:t>
      </w:r>
      <w:r w:rsidRPr="00106D6F">
        <w:rPr>
          <w:rFonts w:cs="Times New Roman"/>
          <w:sz w:val="28"/>
          <w:szCs w:val="28"/>
        </w:rPr>
        <w:t xml:space="preserve"> цьому відбувається первинне </w:t>
      </w:r>
      <w:proofErr w:type="spellStart"/>
      <w:r w:rsidRPr="00106D6F">
        <w:rPr>
          <w:rFonts w:cs="Times New Roman"/>
          <w:sz w:val="28"/>
          <w:szCs w:val="28"/>
        </w:rPr>
        <w:t>на-</w:t>
      </w:r>
      <w:proofErr w:type="spellEnd"/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копичення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найбільш очевидних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ідей.</w:t>
      </w:r>
    </w:p>
    <w:p w:rsidR="00000000" w:rsidRPr="00106D6F" w:rsidRDefault="00CC5BD6">
      <w:pPr>
        <w:pStyle w:val="a0"/>
        <w:spacing w:before="1" w:after="0" w:line="360" w:lineRule="auto"/>
        <w:ind w:left="318" w:right="284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На етапі каскадної генерації керівник може переформулювати проблему,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розчленувати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її</w:t>
      </w:r>
      <w:r w:rsidRPr="00106D6F">
        <w:rPr>
          <w:rFonts w:cs="Times New Roman"/>
          <w:spacing w:val="2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2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декілька</w:t>
      </w:r>
      <w:r w:rsidRPr="00106D6F">
        <w:rPr>
          <w:rFonts w:cs="Times New Roman"/>
          <w:spacing w:val="24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підпроблем</w:t>
      </w:r>
      <w:proofErr w:type="spellEnd"/>
      <w:r w:rsidRPr="00106D6F">
        <w:rPr>
          <w:rFonts w:cs="Times New Roman"/>
          <w:sz w:val="28"/>
          <w:szCs w:val="28"/>
        </w:rPr>
        <w:t>.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</w:t>
      </w:r>
      <w:r w:rsidRPr="00106D6F">
        <w:rPr>
          <w:rFonts w:cs="Times New Roman"/>
          <w:spacing w:val="2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цьому,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правило,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з'являється</w:t>
      </w:r>
      <w:r w:rsidRPr="00106D6F">
        <w:rPr>
          <w:rFonts w:cs="Times New Roman"/>
          <w:spacing w:val="2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ніби</w:t>
      </w:r>
    </w:p>
    <w:p w:rsidR="00000000" w:rsidRPr="00106D6F" w:rsidRDefault="00CC5BD6">
      <w:pPr>
        <w:pStyle w:val="a0"/>
        <w:spacing w:before="1" w:after="0"/>
        <w:ind w:left="318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«друге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дихання»,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несподівані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оригінальн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ідеї.</w:t>
      </w:r>
    </w:p>
    <w:p w:rsidR="00000000" w:rsidRPr="00106D6F" w:rsidRDefault="00CC5BD6">
      <w:pPr>
        <w:pStyle w:val="a0"/>
        <w:spacing w:before="161" w:after="0"/>
        <w:ind w:left="1026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Тривалість</w:t>
      </w:r>
      <w:r w:rsidRPr="00106D6F">
        <w:rPr>
          <w:rFonts w:cs="Times New Roman"/>
          <w:spacing w:val="11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етапу</w:t>
      </w:r>
      <w:r w:rsidRPr="00106D6F">
        <w:rPr>
          <w:rFonts w:cs="Times New Roman"/>
          <w:spacing w:val="11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генерації</w:t>
      </w:r>
      <w:r w:rsidRPr="00106D6F">
        <w:rPr>
          <w:rFonts w:cs="Times New Roman"/>
          <w:spacing w:val="12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1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  <w:r w:rsidRPr="00106D6F">
        <w:rPr>
          <w:rFonts w:cs="Times New Roman"/>
          <w:spacing w:val="11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менше</w:t>
      </w:r>
      <w:r w:rsidRPr="00106D6F">
        <w:rPr>
          <w:rFonts w:cs="Times New Roman"/>
          <w:spacing w:val="1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15-20</w:t>
      </w:r>
      <w:r w:rsidRPr="00106D6F">
        <w:rPr>
          <w:rFonts w:cs="Times New Roman"/>
          <w:spacing w:val="11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хвилин.</w:t>
      </w:r>
      <w:r w:rsidRPr="00106D6F">
        <w:rPr>
          <w:rFonts w:cs="Times New Roman"/>
          <w:spacing w:val="11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Якщо</w:t>
      </w:r>
      <w:r w:rsidRPr="00106D6F">
        <w:rPr>
          <w:rFonts w:cs="Times New Roman"/>
          <w:spacing w:val="12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він</w:t>
      </w:r>
      <w:r w:rsidRPr="00106D6F">
        <w:rPr>
          <w:rFonts w:cs="Times New Roman"/>
          <w:spacing w:val="1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</w:p>
    <w:p w:rsidR="00000000" w:rsidRPr="00106D6F" w:rsidRDefault="00CC5BD6">
      <w:pPr>
        <w:pStyle w:val="a0"/>
        <w:spacing w:before="160" w:after="0" w:line="360" w:lineRule="auto"/>
        <w:ind w:left="318" w:right="283"/>
        <w:jc w:val="both"/>
        <w:rPr>
          <w:rFonts w:cs="Times New Roman"/>
          <w:sz w:val="28"/>
          <w:szCs w:val="28"/>
        </w:rPr>
        <w:sectPr w:rsidR="00000000" w:rsidRPr="00106D6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rFonts w:cs="Times New Roman"/>
          <w:sz w:val="28"/>
          <w:szCs w:val="28"/>
        </w:rPr>
        <w:t>«видихається»,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можливий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перехід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контрадикції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продовжують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висувати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ідеї,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але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висловлювання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приводу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проблеми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накладається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одне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обмеження:</w:t>
      </w:r>
      <w:r w:rsidRPr="00106D6F">
        <w:rPr>
          <w:rFonts w:cs="Times New Roman"/>
          <w:spacing w:val="1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ту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саму</w:t>
      </w:r>
      <w:r w:rsidRPr="00106D6F">
        <w:rPr>
          <w:rFonts w:cs="Times New Roman"/>
          <w:spacing w:val="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задачу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треба</w:t>
      </w:r>
      <w:r w:rsidRPr="00106D6F">
        <w:rPr>
          <w:rFonts w:cs="Times New Roman"/>
          <w:spacing w:val="2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вирішити</w:t>
      </w:r>
      <w:r w:rsidRPr="00106D6F">
        <w:rPr>
          <w:rFonts w:cs="Times New Roman"/>
          <w:sz w:val="28"/>
          <w:szCs w:val="28"/>
        </w:rPr>
        <w:t>,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вдаючись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до</w:t>
      </w:r>
      <w:r w:rsidRPr="00106D6F">
        <w:rPr>
          <w:rFonts w:cs="Times New Roman"/>
          <w:spacing w:val="1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пропозицій,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які</w:t>
      </w:r>
      <w:r w:rsidRPr="00106D6F">
        <w:rPr>
          <w:rFonts w:cs="Times New Roman"/>
          <w:spacing w:val="1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були</w:t>
      </w:r>
    </w:p>
    <w:p w:rsidR="00000000" w:rsidRPr="00106D6F" w:rsidRDefault="00CC5BD6">
      <w:pPr>
        <w:pStyle w:val="a0"/>
        <w:spacing w:before="91" w:after="0" w:line="360" w:lineRule="auto"/>
        <w:ind w:left="318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вже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запропоновані.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Схвалюються,</w:t>
      </w:r>
      <w:r w:rsidRPr="00106D6F">
        <w:rPr>
          <w:rFonts w:cs="Times New Roman"/>
          <w:spacing w:val="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підтримуються</w:t>
      </w:r>
      <w:r w:rsidRPr="00106D6F">
        <w:rPr>
          <w:rFonts w:cs="Times New Roman"/>
          <w:spacing w:val="3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ідеї,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протилежні</w:t>
      </w:r>
      <w:r w:rsidRPr="00106D6F">
        <w:rPr>
          <w:rFonts w:cs="Times New Roman"/>
          <w:spacing w:val="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тим,</w:t>
      </w:r>
      <w:r w:rsidRPr="00106D6F">
        <w:rPr>
          <w:rFonts w:cs="Times New Roman"/>
          <w:spacing w:val="29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що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були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раніше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висунуті.</w:t>
      </w:r>
    </w:p>
    <w:p w:rsidR="00000000" w:rsidRPr="00106D6F" w:rsidRDefault="00CC5BD6">
      <w:pPr>
        <w:pStyle w:val="a0"/>
        <w:spacing w:line="321" w:lineRule="exact"/>
        <w:ind w:left="1026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На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закінчення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-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дякує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всім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гравцям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команди</w:t>
      </w:r>
      <w:r w:rsidRPr="00106D6F">
        <w:rPr>
          <w:rFonts w:cs="Times New Roman"/>
          <w:spacing w:val="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генераторів.</w:t>
      </w:r>
    </w:p>
    <w:p w:rsidR="00000000" w:rsidRPr="00106D6F" w:rsidRDefault="00CC5BD6">
      <w:pPr>
        <w:pStyle w:val="a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a0"/>
        <w:spacing w:before="6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1"/>
        <w:jc w:val="both"/>
      </w:pPr>
      <w:r w:rsidRPr="00106D6F">
        <w:t>ІІІ</w:t>
      </w:r>
      <w:r w:rsidRPr="00106D6F">
        <w:rPr>
          <w:spacing w:val="-1"/>
        </w:rPr>
        <w:t xml:space="preserve"> </w:t>
      </w:r>
      <w:r w:rsidRPr="00106D6F">
        <w:t>етап</w:t>
      </w:r>
      <w:r w:rsidRPr="00106D6F">
        <w:rPr>
          <w:spacing w:val="-3"/>
        </w:rPr>
        <w:t xml:space="preserve"> </w:t>
      </w:r>
      <w:r w:rsidRPr="00106D6F">
        <w:t>гри:</w:t>
      </w:r>
      <w:r w:rsidRPr="00106D6F">
        <w:rPr>
          <w:spacing w:val="-1"/>
        </w:rPr>
        <w:t xml:space="preserve"> </w:t>
      </w:r>
      <w:r w:rsidRPr="00106D6F">
        <w:t>Синтез</w:t>
      </w:r>
      <w:r w:rsidRPr="00106D6F">
        <w:rPr>
          <w:spacing w:val="-2"/>
        </w:rPr>
        <w:t xml:space="preserve"> </w:t>
      </w:r>
      <w:r w:rsidRPr="00106D6F">
        <w:t>і</w:t>
      </w:r>
      <w:r w:rsidRPr="00106D6F">
        <w:rPr>
          <w:spacing w:val="-1"/>
        </w:rPr>
        <w:t xml:space="preserve"> </w:t>
      </w:r>
      <w:r w:rsidRPr="00106D6F">
        <w:t>критика</w:t>
      </w:r>
      <w:r w:rsidRPr="00106D6F">
        <w:rPr>
          <w:spacing w:val="-1"/>
        </w:rPr>
        <w:t xml:space="preserve"> </w:t>
      </w:r>
      <w:r w:rsidRPr="00106D6F">
        <w:t>ідей</w:t>
      </w:r>
    </w:p>
    <w:p w:rsidR="00000000" w:rsidRPr="00106D6F" w:rsidRDefault="00CC5BD6">
      <w:pPr>
        <w:pStyle w:val="a0"/>
        <w:spacing w:before="156" w:after="0" w:line="360" w:lineRule="auto"/>
        <w:ind w:left="318" w:right="282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Починає працювати команд</w:t>
      </w:r>
      <w:r w:rsidRPr="00106D6F">
        <w:rPr>
          <w:rFonts w:cs="Times New Roman"/>
          <w:sz w:val="28"/>
          <w:szCs w:val="28"/>
        </w:rPr>
        <w:t>а аналітиків. Підгрупа синтетиків класифікує,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оцінює й узагальнює висловлені ідеї, відзначає найперспективнішу, яка відповідає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вимогам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повноти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виконання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умов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задачі.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Потім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вона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прогнозує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можливості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практичної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реалізації висловлених ідей,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впровадження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іннов</w:t>
      </w:r>
      <w:r w:rsidRPr="00106D6F">
        <w:rPr>
          <w:rFonts w:cs="Times New Roman"/>
          <w:sz w:val="28"/>
          <w:szCs w:val="28"/>
        </w:rPr>
        <w:t>ацій.</w:t>
      </w:r>
    </w:p>
    <w:p w:rsidR="00000000" w:rsidRPr="00106D6F" w:rsidRDefault="00CC5BD6">
      <w:pPr>
        <w:pStyle w:val="a0"/>
        <w:spacing w:before="1" w:after="0" w:line="360" w:lineRule="auto"/>
        <w:ind w:left="318" w:right="288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Після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закінчення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роботи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підгрупи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синтетиків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підключається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підгрупа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критиків. Її мета: «розгромити» з різних позицій запропоновані ідеї, при цьому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слід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пам'ятати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правило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конструктивної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критики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ідей,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осіб,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що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їх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генерували.</w:t>
      </w:r>
    </w:p>
    <w:p w:rsidR="00000000" w:rsidRPr="00106D6F" w:rsidRDefault="00CC5BD6">
      <w:pPr>
        <w:pStyle w:val="a0"/>
        <w:spacing w:before="1" w:after="0" w:line="360" w:lineRule="auto"/>
        <w:ind w:left="318" w:right="280" w:firstLine="70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Алгоритм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аналізу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висуну</w:t>
      </w:r>
      <w:r w:rsidRPr="00106D6F">
        <w:rPr>
          <w:rFonts w:cs="Times New Roman"/>
          <w:sz w:val="28"/>
          <w:szCs w:val="28"/>
        </w:rPr>
        <w:t>тих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розподіл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їх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позиціями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1-3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можна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описати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таким чином:</w:t>
      </w:r>
    </w:p>
    <w:p w:rsidR="00000000" w:rsidRPr="00106D6F" w:rsidRDefault="00CC5BD6">
      <w:pPr>
        <w:pStyle w:val="a0"/>
        <w:spacing w:line="360" w:lineRule="auto"/>
        <w:ind w:left="1026" w:right="3892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 xml:space="preserve">Ідея чітка — Ні </w:t>
      </w:r>
      <w:r w:rsidRPr="00106D6F">
        <w:rPr>
          <w:rFonts w:cs="Times New Roman"/>
          <w:b/>
          <w:sz w:val="28"/>
          <w:szCs w:val="28"/>
        </w:rPr>
        <w:t xml:space="preserve">→ </w:t>
      </w:r>
      <w:r w:rsidRPr="00106D6F">
        <w:rPr>
          <w:rFonts w:cs="Times New Roman"/>
          <w:sz w:val="28"/>
          <w:szCs w:val="28"/>
        </w:rPr>
        <w:t>2 (для подальшого аналізу);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</w:t>
      </w:r>
    </w:p>
    <w:p w:rsidR="00000000" w:rsidRPr="00106D6F" w:rsidRDefault="00CC5BD6">
      <w:pPr>
        <w:pStyle w:val="1"/>
        <w:spacing w:before="5"/>
        <w:ind w:left="1166"/>
      </w:pPr>
      <w:r w:rsidRPr="00106D6F">
        <w:t>↓</w:t>
      </w:r>
    </w:p>
    <w:p w:rsidR="00000000" w:rsidRPr="00106D6F" w:rsidRDefault="00CC5BD6">
      <w:pPr>
        <w:pStyle w:val="a0"/>
        <w:spacing w:before="156" w:after="0" w:line="360" w:lineRule="auto"/>
        <w:ind w:left="1026" w:right="1432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 xml:space="preserve">Має наукову практичну основу – Ні </w:t>
      </w:r>
      <w:r w:rsidRPr="00106D6F">
        <w:rPr>
          <w:rFonts w:cs="Times New Roman"/>
          <w:b/>
          <w:sz w:val="28"/>
          <w:szCs w:val="28"/>
        </w:rPr>
        <w:t xml:space="preserve">→ </w:t>
      </w:r>
      <w:r w:rsidRPr="00106D6F">
        <w:rPr>
          <w:rFonts w:cs="Times New Roman"/>
          <w:sz w:val="28"/>
          <w:szCs w:val="28"/>
        </w:rPr>
        <w:t>2 (для подальшого аналізу);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</w:t>
      </w:r>
    </w:p>
    <w:p w:rsidR="00000000" w:rsidRPr="00106D6F" w:rsidRDefault="00CC5BD6">
      <w:pPr>
        <w:pStyle w:val="1"/>
        <w:spacing w:before="3"/>
        <w:ind w:left="1166"/>
      </w:pPr>
      <w:r w:rsidRPr="00106D6F">
        <w:t>↓</w:t>
      </w:r>
    </w:p>
    <w:p w:rsidR="00000000" w:rsidRPr="00106D6F" w:rsidRDefault="00CC5BD6">
      <w:pPr>
        <w:pStyle w:val="a0"/>
        <w:spacing w:before="158" w:after="0"/>
        <w:ind w:left="1026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Містить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новизну</w:t>
      </w:r>
      <w:r w:rsidRPr="00106D6F">
        <w:rPr>
          <w:rFonts w:cs="Times New Roman"/>
          <w:spacing w:val="40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Ні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→</w:t>
      </w:r>
      <w:r w:rsidRPr="00106D6F">
        <w:rPr>
          <w:rFonts w:cs="Times New Roman"/>
          <w:b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3 (відома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ідея);</w:t>
      </w:r>
    </w:p>
    <w:p w:rsidR="00000000" w:rsidRPr="00106D6F" w:rsidRDefault="00CC5BD6">
      <w:pPr>
        <w:pStyle w:val="a0"/>
        <w:spacing w:before="161" w:after="0"/>
        <w:ind w:left="2839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-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Так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b/>
          <w:sz w:val="28"/>
          <w:szCs w:val="28"/>
        </w:rPr>
        <w:t>→</w:t>
      </w:r>
      <w:r w:rsidRPr="00106D6F">
        <w:rPr>
          <w:rFonts w:cs="Times New Roman"/>
          <w:sz w:val="28"/>
          <w:szCs w:val="28"/>
        </w:rPr>
        <w:t>1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(нова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ідея,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що</w:t>
      </w:r>
      <w:r w:rsidRPr="00106D6F">
        <w:rPr>
          <w:rFonts w:cs="Times New Roman"/>
          <w:spacing w:val="-2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пот</w:t>
      </w:r>
      <w:r w:rsidRPr="00106D6F">
        <w:rPr>
          <w:rFonts w:cs="Times New Roman"/>
          <w:sz w:val="28"/>
          <w:szCs w:val="28"/>
        </w:rPr>
        <w:t>енційно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реалізується)</w:t>
      </w:r>
    </w:p>
    <w:p w:rsidR="00000000" w:rsidRPr="00106D6F" w:rsidRDefault="00CC5BD6">
      <w:pPr>
        <w:pStyle w:val="a0"/>
        <w:spacing w:before="160" w:after="0" w:line="360" w:lineRule="auto"/>
        <w:ind w:left="318" w:firstLine="707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Керівник</w:t>
      </w:r>
      <w:r w:rsidRPr="00106D6F">
        <w:rPr>
          <w:rFonts w:cs="Times New Roman"/>
          <w:spacing w:val="5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контролює</w:t>
      </w:r>
      <w:r w:rsidRPr="00106D6F">
        <w:rPr>
          <w:rFonts w:cs="Times New Roman"/>
          <w:spacing w:val="5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дані</w:t>
      </w:r>
      <w:r w:rsidRPr="00106D6F">
        <w:rPr>
          <w:rFonts w:cs="Times New Roman"/>
          <w:spacing w:val="5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етапу,</w:t>
      </w:r>
      <w:r w:rsidRPr="00106D6F">
        <w:rPr>
          <w:rFonts w:cs="Times New Roman"/>
          <w:spacing w:val="5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здійснює</w:t>
      </w:r>
      <w:r w:rsidRPr="00106D6F">
        <w:rPr>
          <w:rFonts w:cs="Times New Roman"/>
          <w:spacing w:val="5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взаємодію</w:t>
      </w:r>
      <w:r w:rsidRPr="00106D6F">
        <w:rPr>
          <w:rFonts w:cs="Times New Roman"/>
          <w:spacing w:val="5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між</w:t>
      </w:r>
      <w:r w:rsidRPr="00106D6F">
        <w:rPr>
          <w:rFonts w:cs="Times New Roman"/>
          <w:spacing w:val="54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експертами,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обмежує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час експертизи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(до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30-40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хв</w:t>
      </w:r>
      <w:proofErr w:type="spellEnd"/>
      <w:r w:rsidRPr="00106D6F">
        <w:rPr>
          <w:rFonts w:cs="Times New Roman"/>
          <w:sz w:val="28"/>
          <w:szCs w:val="28"/>
        </w:rPr>
        <w:t>).</w:t>
      </w:r>
    </w:p>
    <w:p w:rsidR="00000000" w:rsidRPr="00106D6F" w:rsidRDefault="00CC5BD6">
      <w:pPr>
        <w:pStyle w:val="a0"/>
        <w:spacing w:before="6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1"/>
        <w:jc w:val="both"/>
      </w:pPr>
      <w:r w:rsidRPr="00106D6F">
        <w:t>ІV</w:t>
      </w:r>
      <w:r w:rsidRPr="00106D6F">
        <w:rPr>
          <w:spacing w:val="-4"/>
        </w:rPr>
        <w:t xml:space="preserve"> </w:t>
      </w:r>
      <w:r w:rsidRPr="00106D6F">
        <w:t>етап</w:t>
      </w:r>
      <w:r w:rsidRPr="00106D6F">
        <w:rPr>
          <w:spacing w:val="-2"/>
        </w:rPr>
        <w:t xml:space="preserve"> </w:t>
      </w:r>
      <w:r w:rsidRPr="00106D6F">
        <w:t>гри:</w:t>
      </w:r>
      <w:r w:rsidRPr="00106D6F">
        <w:rPr>
          <w:spacing w:val="-1"/>
        </w:rPr>
        <w:t xml:space="preserve"> </w:t>
      </w:r>
      <w:r w:rsidRPr="00106D6F">
        <w:t>Прийняття</w:t>
      </w:r>
      <w:r w:rsidRPr="00106D6F">
        <w:rPr>
          <w:spacing w:val="-3"/>
        </w:rPr>
        <w:t xml:space="preserve"> </w:t>
      </w:r>
      <w:r w:rsidRPr="00106D6F">
        <w:t>остаточного рішення</w:t>
      </w:r>
    </w:p>
    <w:p w:rsidR="00000000" w:rsidRPr="00106D6F" w:rsidRDefault="00CC5BD6">
      <w:pPr>
        <w:pStyle w:val="a0"/>
        <w:spacing w:before="156" w:after="0" w:line="360" w:lineRule="auto"/>
        <w:ind w:left="318" w:right="282" w:firstLine="707"/>
        <w:jc w:val="both"/>
        <w:rPr>
          <w:rFonts w:cs="Times New Roman"/>
          <w:sz w:val="28"/>
          <w:szCs w:val="28"/>
        </w:rPr>
        <w:sectPr w:rsidR="00000000" w:rsidRPr="00106D6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60" w:right="280" w:bottom="776" w:left="1100" w:header="710" w:footer="720" w:gutter="0"/>
          <w:cols w:space="720"/>
          <w:docGrid w:linePitch="600" w:charSpace="32768"/>
        </w:sectPr>
      </w:pPr>
      <w:r w:rsidRPr="00106D6F">
        <w:rPr>
          <w:rFonts w:cs="Times New Roman"/>
          <w:sz w:val="28"/>
          <w:szCs w:val="28"/>
        </w:rPr>
        <w:t>На завершальному етапі мозкової атаки знову працює група управління. На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основі експерт</w:t>
      </w:r>
      <w:r w:rsidRPr="00106D6F">
        <w:rPr>
          <w:rFonts w:cs="Times New Roman"/>
          <w:sz w:val="28"/>
          <w:szCs w:val="28"/>
        </w:rPr>
        <w:t xml:space="preserve">изи ідей і їх узагальнення керівник (спільно із заступниками) </w:t>
      </w:r>
      <w:proofErr w:type="spellStart"/>
      <w:r w:rsidRPr="00106D6F">
        <w:rPr>
          <w:rFonts w:cs="Times New Roman"/>
          <w:sz w:val="28"/>
          <w:szCs w:val="28"/>
        </w:rPr>
        <w:t>ухва-</w:t>
      </w:r>
      <w:proofErr w:type="spellEnd"/>
      <w:r w:rsidRPr="00106D6F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106D6F">
        <w:rPr>
          <w:rFonts w:cs="Times New Roman"/>
          <w:sz w:val="28"/>
          <w:szCs w:val="28"/>
        </w:rPr>
        <w:t>лює</w:t>
      </w:r>
      <w:proofErr w:type="spellEnd"/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рішення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про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найважливіші,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ключові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ідеї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й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ухвалює</w:t>
      </w:r>
      <w:r w:rsidRPr="00106D6F">
        <w:rPr>
          <w:rFonts w:cs="Times New Roman"/>
          <w:spacing w:val="2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остаточне</w:t>
      </w:r>
      <w:r w:rsidRPr="00106D6F">
        <w:rPr>
          <w:rFonts w:cs="Times New Roman"/>
          <w:spacing w:val="2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рішення.</w:t>
      </w:r>
      <w:r w:rsidRPr="00106D6F">
        <w:rPr>
          <w:rFonts w:cs="Times New Roman"/>
          <w:spacing w:val="28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</w:t>
      </w:r>
    </w:p>
    <w:p w:rsidR="00000000" w:rsidRPr="00106D6F" w:rsidRDefault="00CC5BD6">
      <w:pPr>
        <w:pStyle w:val="a0"/>
        <w:spacing w:before="91" w:after="0" w:line="360" w:lineRule="auto"/>
        <w:ind w:left="318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цьому</w:t>
      </w:r>
      <w:r w:rsidRPr="00106D6F">
        <w:rPr>
          <w:rFonts w:cs="Times New Roman"/>
          <w:spacing w:val="1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необхідності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здійснюється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ескізне</w:t>
      </w:r>
      <w:r w:rsidRPr="00106D6F">
        <w:rPr>
          <w:rFonts w:cs="Times New Roman"/>
          <w:spacing w:val="1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конструктивне</w:t>
      </w:r>
      <w:r w:rsidRPr="00106D6F">
        <w:rPr>
          <w:rFonts w:cs="Times New Roman"/>
          <w:spacing w:val="1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опрацювання</w:t>
      </w:r>
      <w:r w:rsidRPr="00106D6F">
        <w:rPr>
          <w:rFonts w:cs="Times New Roman"/>
          <w:spacing w:val="16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варіанта</w:t>
      </w:r>
      <w:r w:rsidRPr="00106D6F">
        <w:rPr>
          <w:rFonts w:cs="Times New Roman"/>
          <w:spacing w:val="-67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рішення,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надається оцінка його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ефе</w:t>
      </w:r>
      <w:r w:rsidRPr="00106D6F">
        <w:rPr>
          <w:rFonts w:cs="Times New Roman"/>
          <w:sz w:val="28"/>
          <w:szCs w:val="28"/>
        </w:rPr>
        <w:t>ктивності.</w:t>
      </w:r>
    </w:p>
    <w:p w:rsidR="00000000" w:rsidRPr="00106D6F" w:rsidRDefault="00CC5BD6">
      <w:pPr>
        <w:pStyle w:val="a0"/>
        <w:spacing w:before="6" w:after="0"/>
        <w:rPr>
          <w:rFonts w:cs="Times New Roman"/>
          <w:sz w:val="28"/>
          <w:szCs w:val="28"/>
        </w:rPr>
      </w:pPr>
    </w:p>
    <w:p w:rsidR="00000000" w:rsidRPr="00106D6F" w:rsidRDefault="00CC5BD6">
      <w:pPr>
        <w:pStyle w:val="1"/>
        <w:jc w:val="both"/>
      </w:pPr>
      <w:r w:rsidRPr="00106D6F">
        <w:t>V</w:t>
      </w:r>
      <w:r w:rsidRPr="00106D6F">
        <w:rPr>
          <w:spacing w:val="-3"/>
        </w:rPr>
        <w:t xml:space="preserve"> </w:t>
      </w:r>
      <w:r w:rsidRPr="00106D6F">
        <w:t>етап: Аналіз</w:t>
      </w:r>
      <w:r w:rsidRPr="00106D6F">
        <w:rPr>
          <w:spacing w:val="-1"/>
        </w:rPr>
        <w:t xml:space="preserve"> </w:t>
      </w:r>
      <w:r w:rsidRPr="00106D6F">
        <w:t>гри</w:t>
      </w:r>
    </w:p>
    <w:p w:rsidR="00000000" w:rsidRPr="00106D6F" w:rsidRDefault="00CC5BD6">
      <w:pPr>
        <w:pStyle w:val="a0"/>
        <w:spacing w:before="156" w:after="0" w:line="360" w:lineRule="auto"/>
        <w:ind w:left="318" w:right="281" w:firstLine="777"/>
        <w:jc w:val="both"/>
        <w:rPr>
          <w:rFonts w:cs="Times New Roman"/>
          <w:sz w:val="28"/>
          <w:szCs w:val="28"/>
        </w:rPr>
      </w:pPr>
      <w:r w:rsidRPr="00106D6F">
        <w:rPr>
          <w:rFonts w:cs="Times New Roman"/>
          <w:sz w:val="28"/>
          <w:szCs w:val="28"/>
        </w:rPr>
        <w:t>Здійснюється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загальний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аналіз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гри,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оцінюються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дії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команд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та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окремих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учасників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гри.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При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цьому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можуть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бути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використані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наступні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критерії: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якість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виконання ролі, дотримання правил гри і функцій, стиль поведінки, дотримання</w:t>
      </w:r>
      <w:r w:rsidRPr="00106D6F">
        <w:rPr>
          <w:rFonts w:cs="Times New Roman"/>
          <w:spacing w:val="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регла</w:t>
      </w:r>
      <w:r w:rsidRPr="00106D6F">
        <w:rPr>
          <w:rFonts w:cs="Times New Roman"/>
          <w:sz w:val="28"/>
          <w:szCs w:val="28"/>
        </w:rPr>
        <w:t>менту</w:t>
      </w:r>
      <w:r w:rsidRPr="00106D6F">
        <w:rPr>
          <w:rFonts w:cs="Times New Roman"/>
          <w:spacing w:val="-5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тощо.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Тривалість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етапу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—</w:t>
      </w:r>
      <w:r w:rsidRPr="00106D6F">
        <w:rPr>
          <w:rFonts w:cs="Times New Roman"/>
          <w:spacing w:val="-1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10-30</w:t>
      </w:r>
      <w:r w:rsidRPr="00106D6F">
        <w:rPr>
          <w:rFonts w:cs="Times New Roman"/>
          <w:spacing w:val="-3"/>
          <w:sz w:val="28"/>
          <w:szCs w:val="28"/>
        </w:rPr>
        <w:t xml:space="preserve"> </w:t>
      </w:r>
      <w:r w:rsidRPr="00106D6F">
        <w:rPr>
          <w:rFonts w:cs="Times New Roman"/>
          <w:sz w:val="28"/>
          <w:szCs w:val="28"/>
        </w:rPr>
        <w:t>хв.</w:t>
      </w:r>
    </w:p>
    <w:p w:rsidR="00000000" w:rsidRDefault="00CC5BD6">
      <w:pPr>
        <w:pStyle w:val="a0"/>
        <w:spacing w:before="5" w:after="0"/>
        <w:rPr>
          <w:sz w:val="42"/>
        </w:rPr>
      </w:pPr>
    </w:p>
    <w:p w:rsidR="00000000" w:rsidRDefault="00CC5BD6">
      <w:pPr>
        <w:pStyle w:val="1"/>
        <w:jc w:val="both"/>
      </w:pPr>
      <w:r>
        <w:t>Список</w:t>
      </w:r>
      <w:r>
        <w:rPr>
          <w:spacing w:val="-5"/>
        </w:rPr>
        <w:t xml:space="preserve"> </w:t>
      </w:r>
      <w:r>
        <w:t>використаної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рекомендованої</w:t>
      </w:r>
      <w:r>
        <w:rPr>
          <w:spacing w:val="-3"/>
        </w:rPr>
        <w:t xml:space="preserve"> </w:t>
      </w:r>
      <w:r>
        <w:t>літератури:</w:t>
      </w:r>
    </w:p>
    <w:p w:rsidR="00000000" w:rsidRDefault="00CC5BD6">
      <w:pPr>
        <w:pStyle w:val="ListParagraph"/>
        <w:numPr>
          <w:ilvl w:val="0"/>
          <w:numId w:val="2"/>
        </w:numPr>
        <w:tabs>
          <w:tab w:val="left" w:pos="2077"/>
        </w:tabs>
        <w:spacing w:before="156" w:line="360" w:lineRule="auto"/>
        <w:ind w:right="287"/>
        <w:jc w:val="both"/>
        <w:rPr>
          <w:sz w:val="28"/>
        </w:rPr>
      </w:pP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использовать</w:t>
      </w:r>
      <w:proofErr w:type="spellEnd"/>
      <w:r>
        <w:rPr>
          <w:sz w:val="28"/>
        </w:rPr>
        <w:t xml:space="preserve"> силу ума для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проблем и </w:t>
      </w:r>
      <w:proofErr w:type="spellStart"/>
      <w:r>
        <w:rPr>
          <w:sz w:val="28"/>
        </w:rPr>
        <w:t>принятия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решений</w:t>
      </w:r>
      <w:proofErr w:type="spellEnd"/>
      <w:r>
        <w:rPr>
          <w:sz w:val="28"/>
        </w:rPr>
        <w:t xml:space="preserve"> 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помощи</w:t>
      </w:r>
      <w:proofErr w:type="spellEnd"/>
      <w:r>
        <w:rPr>
          <w:sz w:val="28"/>
        </w:rPr>
        <w:t xml:space="preserve"> «мозкового </w:t>
      </w:r>
      <w:proofErr w:type="spellStart"/>
      <w:r>
        <w:rPr>
          <w:sz w:val="28"/>
        </w:rPr>
        <w:t>штурма</w:t>
      </w:r>
      <w:proofErr w:type="spellEnd"/>
      <w:r>
        <w:rPr>
          <w:sz w:val="28"/>
        </w:rPr>
        <w:t xml:space="preserve">» // Скотт </w:t>
      </w:r>
      <w:proofErr w:type="spellStart"/>
      <w:r>
        <w:rPr>
          <w:sz w:val="28"/>
        </w:rPr>
        <w:t>Дж.Т</w:t>
      </w:r>
      <w:proofErr w:type="spellEnd"/>
      <w:r>
        <w:rPr>
          <w:sz w:val="28"/>
        </w:rPr>
        <w:t xml:space="preserve">. Сила ума: </w:t>
      </w:r>
      <w:proofErr w:type="spellStart"/>
      <w:r>
        <w:rPr>
          <w:sz w:val="28"/>
        </w:rPr>
        <w:t>описание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пути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успеху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бизнесе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Внеш</w:t>
      </w:r>
      <w:r>
        <w:rPr>
          <w:sz w:val="28"/>
        </w:rPr>
        <w:t>торгиздат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1991. –</w:t>
      </w:r>
      <w:r>
        <w:rPr>
          <w:spacing w:val="-1"/>
          <w:sz w:val="28"/>
        </w:rPr>
        <w:t xml:space="preserve"> </w:t>
      </w:r>
      <w:r>
        <w:rPr>
          <w:sz w:val="28"/>
        </w:rPr>
        <w:t>С.141-144.</w:t>
      </w:r>
    </w:p>
    <w:p w:rsidR="00000000" w:rsidRDefault="00CC5BD6">
      <w:pPr>
        <w:pStyle w:val="ListParagraph"/>
        <w:numPr>
          <w:ilvl w:val="0"/>
          <w:numId w:val="2"/>
        </w:numPr>
        <w:tabs>
          <w:tab w:val="left" w:pos="2077"/>
        </w:tabs>
        <w:spacing w:line="100" w:lineRule="atLeast"/>
        <w:ind w:hanging="373"/>
        <w:jc w:val="both"/>
      </w:pPr>
      <w:proofErr w:type="spellStart"/>
      <w:r>
        <w:rPr>
          <w:sz w:val="28"/>
        </w:rPr>
        <w:t>Карамушка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Л.М.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17"/>
          <w:sz w:val="28"/>
        </w:rPr>
        <w:t xml:space="preserve"> </w:t>
      </w:r>
      <w:r>
        <w:rPr>
          <w:sz w:val="28"/>
        </w:rPr>
        <w:t>управління: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К.:</w:t>
      </w:r>
      <w:r>
        <w:rPr>
          <w:spacing w:val="15"/>
          <w:sz w:val="28"/>
        </w:rPr>
        <w:t xml:space="preserve"> </w:t>
      </w:r>
      <w:r>
        <w:rPr>
          <w:sz w:val="28"/>
        </w:rPr>
        <w:t>Міленіум,</w:t>
      </w:r>
      <w:r>
        <w:rPr>
          <w:spacing w:val="15"/>
          <w:sz w:val="28"/>
        </w:rPr>
        <w:t xml:space="preserve"> </w:t>
      </w:r>
      <w:r>
        <w:rPr>
          <w:sz w:val="28"/>
        </w:rPr>
        <w:t>2003.</w:t>
      </w:r>
    </w:p>
    <w:p w:rsidR="00000000" w:rsidRDefault="00CC5BD6">
      <w:pPr>
        <w:pStyle w:val="a0"/>
        <w:spacing w:before="161" w:after="0"/>
        <w:jc w:val="both"/>
        <w:rPr>
          <w:sz w:val="28"/>
        </w:rPr>
      </w:pPr>
      <w:r>
        <w:t>–</w:t>
      </w:r>
      <w:r>
        <w:rPr>
          <w:spacing w:val="-1"/>
        </w:rPr>
        <w:t xml:space="preserve"> </w:t>
      </w:r>
      <w:r>
        <w:t>344с.</w:t>
      </w:r>
    </w:p>
    <w:p w:rsidR="00000000" w:rsidRDefault="00CC5BD6">
      <w:pPr>
        <w:pStyle w:val="ListParagraph"/>
        <w:numPr>
          <w:ilvl w:val="0"/>
          <w:numId w:val="2"/>
        </w:numPr>
        <w:tabs>
          <w:tab w:val="left" w:pos="2077"/>
        </w:tabs>
        <w:spacing w:line="360" w:lineRule="auto"/>
        <w:ind w:right="284"/>
        <w:jc w:val="both"/>
        <w:rPr>
          <w:sz w:val="28"/>
        </w:rPr>
      </w:pPr>
      <w:proofErr w:type="spellStart"/>
      <w:r>
        <w:rPr>
          <w:sz w:val="28"/>
        </w:rPr>
        <w:t>Орбан-Лембрик</w:t>
      </w:r>
      <w:proofErr w:type="spellEnd"/>
      <w:r>
        <w:rPr>
          <w:sz w:val="28"/>
        </w:rPr>
        <w:t xml:space="preserve"> Л.Е. Психологія управління: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закладів.–</w:t>
      </w:r>
      <w:proofErr w:type="spellEnd"/>
      <w:r>
        <w:rPr>
          <w:sz w:val="28"/>
        </w:rPr>
        <w:t xml:space="preserve"> К.: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2003.– 567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C5BD6" w:rsidRDefault="00CC5BD6">
      <w:pPr>
        <w:pStyle w:val="ListParagraph"/>
        <w:numPr>
          <w:ilvl w:val="0"/>
          <w:numId w:val="2"/>
        </w:numPr>
        <w:tabs>
          <w:tab w:val="left" w:pos="2077"/>
        </w:tabs>
        <w:spacing w:line="360" w:lineRule="auto"/>
        <w:ind w:right="287"/>
        <w:jc w:val="both"/>
      </w:pP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 психологів: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1"/>
          <w:sz w:val="28"/>
        </w:rPr>
        <w:t xml:space="preserve"> </w:t>
      </w:r>
      <w:r>
        <w:rPr>
          <w:sz w:val="28"/>
        </w:rPr>
        <w:t>ін-тів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післядиплом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proofErr w:type="spellStart"/>
      <w:r>
        <w:rPr>
          <w:sz w:val="28"/>
        </w:rPr>
        <w:t>Карамушки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Фірма «ІНКОС»,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С.192-203.</w:t>
      </w:r>
    </w:p>
    <w:sectPr w:rsidR="00CC5BD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60" w:right="280" w:bottom="776" w:left="1100" w:header="71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D6" w:rsidRDefault="00CC5BD6">
      <w:r>
        <w:separator/>
      </w:r>
    </w:p>
  </w:endnote>
  <w:endnote w:type="continuationSeparator" w:id="0">
    <w:p w:rsidR="00CC5BD6" w:rsidRDefault="00CC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D6" w:rsidRDefault="00CC5BD6">
      <w:r>
        <w:separator/>
      </w:r>
    </w:p>
  </w:footnote>
  <w:footnote w:type="continuationSeparator" w:id="0">
    <w:p w:rsidR="00CC5BD6" w:rsidRDefault="00CC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B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72"/>
      </w:pPr>
      <w:rPr>
        <w:rFonts w:eastAsia="Times New Roman" w:cs="Times New Roman"/>
        <w:spacing w:val="0"/>
        <w:w w:val="100"/>
        <w:sz w:val="28"/>
        <w:szCs w:val="28"/>
        <w:lang w:val="uk-UA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988" w:hanging="372"/>
      </w:pPr>
      <w:rPr>
        <w:rFonts w:ascii="Symbol" w:hAnsi="Symbol" w:cs="Symbol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937" w:hanging="372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5" w:hanging="372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4" w:hanging="372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72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372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0" w:hanging="372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29" w:hanging="372"/>
      </w:pPr>
      <w:rPr>
        <w:rFonts w:ascii="Symbol" w:hAnsi="Symbol" w:cs="Symbol"/>
        <w:lang w:val="uk-UA" w:eastAsia="ar-SA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  <w:rPr>
        <w:rFonts w:eastAsia="Times New Roman" w:cs="Times New Roman"/>
        <w:spacing w:val="0"/>
        <w:w w:val="100"/>
        <w:sz w:val="28"/>
        <w:szCs w:val="28"/>
        <w:lang w:val="uk-UA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988" w:hanging="360"/>
      </w:pPr>
      <w:rPr>
        <w:rFonts w:ascii="Symbol" w:hAnsi="Symbol" w:cs="Symbol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5" w:hanging="36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4" w:hanging="36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36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0" w:hanging="36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29" w:hanging="360"/>
      </w:pPr>
      <w:rPr>
        <w:rFonts w:ascii="Symbol" w:hAnsi="Symbol" w:cs="Symbol"/>
        <w:lang w:val="uk-UA" w:eastAsia="ar-SA" w:bidi="ar-SA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318" w:hanging="348"/>
      </w:pPr>
      <w:rPr>
        <w:rFonts w:ascii="Symbol" w:hAnsi="Symbol" w:cs="Symbol"/>
        <w:w w:val="100"/>
        <w:sz w:val="28"/>
        <w:szCs w:val="28"/>
        <w:lang w:val="uk-UA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0" w:hanging="348"/>
      </w:pPr>
      <w:rPr>
        <w:rFonts w:ascii="Symbol" w:hAnsi="Symbol" w:cs="Symbol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1" w:hanging="348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1" w:hanging="348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2" w:hanging="348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3" w:hanging="348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3" w:hanging="348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4" w:hanging="348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5" w:hanging="348"/>
      </w:pPr>
      <w:rPr>
        <w:rFonts w:ascii="Symbol" w:hAnsi="Symbol" w:cs="Symbol"/>
        <w:lang w:val="uk-UA" w:eastAsia="ar-SA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  <w:rPr>
        <w:rFonts w:eastAsia="Times New Roman" w:cs="Times New Roman"/>
        <w:spacing w:val="0"/>
        <w:w w:val="100"/>
        <w:sz w:val="28"/>
        <w:szCs w:val="28"/>
        <w:lang w:val="uk-UA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988" w:hanging="360"/>
      </w:pPr>
      <w:rPr>
        <w:rFonts w:ascii="Symbol" w:hAnsi="Symbol" w:cs="Symbol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5" w:hanging="36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4" w:hanging="36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36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0" w:hanging="36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29" w:hanging="360"/>
      </w:pPr>
      <w:rPr>
        <w:rFonts w:ascii="Symbol" w:hAnsi="Symbol" w:cs="Symbol"/>
        <w:lang w:val="uk-UA" w:eastAsia="ar-SA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578" w:hanging="540"/>
      </w:pPr>
      <w:rPr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8" w:hanging="540"/>
      </w:pPr>
      <w:rPr>
        <w:rFonts w:eastAsia="Times New Roman" w:cs="Times New Roman"/>
        <w:w w:val="100"/>
        <w:sz w:val="28"/>
        <w:szCs w:val="28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54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3" w:hanging="54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54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3" w:hanging="54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54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2" w:hanging="54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7" w:hanging="540"/>
      </w:pPr>
      <w:rPr>
        <w:rFonts w:ascii="Symbol" w:hAnsi="Symbol" w:cs="Symbol"/>
        <w:lang w:val="uk-UA" w:eastAsia="ar-SA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1578" w:hanging="540"/>
      </w:pPr>
      <w:rPr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8" w:hanging="540"/>
      </w:pPr>
      <w:rPr>
        <w:rFonts w:eastAsia="Times New Roman" w:cs="Times New Roman"/>
        <w:w w:val="100"/>
        <w:sz w:val="28"/>
        <w:szCs w:val="28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54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3" w:hanging="54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54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3" w:hanging="54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54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2" w:hanging="54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7" w:hanging="540"/>
      </w:pPr>
      <w:rPr>
        <w:rFonts w:ascii="Symbol" w:hAnsi="Symbol" w:cs="Symbol"/>
        <w:lang w:val="uk-UA" w:eastAsia="ar-SA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578" w:hanging="540"/>
      </w:pPr>
      <w:rPr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8" w:hanging="540"/>
      </w:pPr>
      <w:rPr>
        <w:rFonts w:eastAsia="Times New Roman" w:cs="Times New Roman"/>
        <w:w w:val="100"/>
        <w:sz w:val="28"/>
        <w:szCs w:val="28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54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3" w:hanging="54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54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3" w:hanging="54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54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2" w:hanging="54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7" w:hanging="540"/>
      </w:pPr>
      <w:rPr>
        <w:rFonts w:ascii="Symbol" w:hAnsi="Symbol" w:cs="Symbol"/>
        <w:lang w:val="uk-UA" w:eastAsia="ar-SA" w:bidi="ar-SA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1578" w:hanging="540"/>
      </w:pPr>
      <w:rPr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8" w:hanging="540"/>
      </w:pPr>
      <w:rPr>
        <w:rFonts w:eastAsia="Times New Roman" w:cs="Times New Roman"/>
        <w:w w:val="100"/>
        <w:sz w:val="28"/>
        <w:szCs w:val="28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54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3" w:hanging="54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54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3" w:hanging="54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54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2" w:hanging="54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7" w:hanging="540"/>
      </w:pPr>
      <w:rPr>
        <w:rFonts w:ascii="Symbol" w:hAnsi="Symbol" w:cs="Symbol"/>
        <w:lang w:val="uk-UA" w:eastAsia="ar-SA" w:bidi="ar-SA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1578" w:hanging="540"/>
      </w:pPr>
      <w:rPr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8" w:hanging="540"/>
      </w:pPr>
      <w:rPr>
        <w:rFonts w:eastAsia="Times New Roman" w:cs="Times New Roman"/>
        <w:w w:val="100"/>
        <w:sz w:val="28"/>
        <w:szCs w:val="28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54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3" w:hanging="54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8" w:hanging="54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3" w:hanging="54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54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2" w:hanging="54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7" w:hanging="540"/>
      </w:pPr>
      <w:rPr>
        <w:rFonts w:ascii="Symbol" w:hAnsi="Symbol" w:cs="Symbol"/>
        <w:lang w:val="uk-UA" w:eastAsia="ar-SA" w:bidi="ar-S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  <w:rPr>
        <w:rFonts w:eastAsia="Times New Roman" w:cs="Times New Roman"/>
        <w:spacing w:val="0"/>
        <w:w w:val="100"/>
        <w:sz w:val="28"/>
        <w:szCs w:val="28"/>
        <w:lang w:val="uk-UA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988" w:hanging="360"/>
      </w:pPr>
      <w:rPr>
        <w:rFonts w:ascii="Symbol" w:hAnsi="Symbol" w:cs="Symbol"/>
        <w:lang w:val="uk-UA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/>
        <w:lang w:val="uk-UA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5" w:hanging="360"/>
      </w:pPr>
      <w:rPr>
        <w:rFonts w:ascii="Symbol" w:hAnsi="Symbol" w:cs="Symbol"/>
        <w:lang w:val="uk-UA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4" w:hanging="360"/>
      </w:pPr>
      <w:rPr>
        <w:rFonts w:ascii="Symbol" w:hAnsi="Symbol" w:cs="Symbol"/>
        <w:lang w:val="uk-UA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/>
        <w:lang w:val="uk-UA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360"/>
      </w:pPr>
      <w:rPr>
        <w:rFonts w:ascii="Symbol" w:hAnsi="Symbol" w:cs="Symbol"/>
        <w:lang w:val="uk-UA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0" w:hanging="360"/>
      </w:pPr>
      <w:rPr>
        <w:rFonts w:ascii="Symbol" w:hAnsi="Symbol" w:cs="Symbol"/>
        <w:lang w:val="uk-UA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29" w:hanging="360"/>
      </w:pPr>
      <w:rPr>
        <w:rFonts w:ascii="Symbol" w:hAnsi="Symbol" w:cs="Symbol"/>
        <w:lang w:val="uk-UA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214A"/>
    <w:rsid w:val="00106D6F"/>
    <w:rsid w:val="00CC5BD6"/>
    <w:rsid w:val="00CD214A"/>
    <w:rsid w:val="00F4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qFormat/>
    <w:pPr>
      <w:numPr>
        <w:numId w:val="1"/>
      </w:numPr>
      <w:ind w:left="1026" w:firstLine="0"/>
      <w:outlineLvl w:val="0"/>
    </w:pPr>
    <w:rPr>
      <w:rFonts w:eastAsia="Times New Roman" w:cs="Times New Roman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pacing w:val="0"/>
      <w:w w:val="100"/>
      <w:sz w:val="28"/>
      <w:szCs w:val="28"/>
      <w:lang w:val="uk-UA" w:eastAsia="ar-SA" w:bidi="ar-SA"/>
    </w:rPr>
  </w:style>
  <w:style w:type="character" w:customStyle="1" w:styleId="WW8Num2z1">
    <w:name w:val="WW8Num2z1"/>
    <w:rPr>
      <w:rFonts w:ascii="Symbol" w:hAnsi="Symbol" w:cs="Symbol"/>
      <w:lang w:val="uk-UA" w:eastAsia="ar-SA" w:bidi="ar-SA"/>
    </w:rPr>
  </w:style>
  <w:style w:type="character" w:customStyle="1" w:styleId="WW8Num3z0">
    <w:name w:val="WW8Num3z0"/>
    <w:rPr>
      <w:rFonts w:eastAsia="Times New Roman" w:cs="Times New Roman"/>
      <w:spacing w:val="0"/>
      <w:w w:val="100"/>
      <w:sz w:val="28"/>
      <w:szCs w:val="28"/>
      <w:lang w:val="uk-UA" w:eastAsia="ar-SA" w:bidi="ar-SA"/>
    </w:rPr>
  </w:style>
  <w:style w:type="character" w:customStyle="1" w:styleId="WW8Num3z1">
    <w:name w:val="WW8Num3z1"/>
    <w:rPr>
      <w:rFonts w:ascii="Symbol" w:hAnsi="Symbol" w:cs="Symbol"/>
      <w:lang w:val="uk-UA" w:eastAsia="ar-SA" w:bidi="ar-SA"/>
    </w:rPr>
  </w:style>
  <w:style w:type="character" w:customStyle="1" w:styleId="WW8Num4z0">
    <w:name w:val="WW8Num4z0"/>
    <w:rPr>
      <w:rFonts w:ascii="Symbol" w:hAnsi="Symbol" w:cs="Symbol"/>
      <w:w w:val="100"/>
      <w:sz w:val="28"/>
      <w:szCs w:val="28"/>
      <w:lang w:val="uk-UA" w:eastAsia="ar-SA" w:bidi="ar-SA"/>
    </w:rPr>
  </w:style>
  <w:style w:type="character" w:customStyle="1" w:styleId="WW8Num4z1">
    <w:name w:val="WW8Num4z1"/>
    <w:rPr>
      <w:rFonts w:ascii="Symbol" w:hAnsi="Symbol" w:cs="Symbol"/>
      <w:lang w:val="uk-UA" w:eastAsia="ar-SA" w:bidi="ar-SA"/>
    </w:rPr>
  </w:style>
  <w:style w:type="character" w:customStyle="1" w:styleId="WW8Num5z0">
    <w:name w:val="WW8Num5z0"/>
    <w:rPr>
      <w:rFonts w:eastAsia="Times New Roman" w:cs="Times New Roman"/>
      <w:spacing w:val="0"/>
      <w:w w:val="100"/>
      <w:sz w:val="28"/>
      <w:szCs w:val="28"/>
      <w:lang w:val="uk-UA" w:eastAsia="ar-SA" w:bidi="ar-SA"/>
    </w:rPr>
  </w:style>
  <w:style w:type="character" w:customStyle="1" w:styleId="WW8Num5z1">
    <w:name w:val="WW8Num5z1"/>
    <w:rPr>
      <w:rFonts w:ascii="Symbol" w:hAnsi="Symbol" w:cs="Symbol"/>
      <w:lang w:val="uk-UA" w:eastAsia="ar-SA" w:bidi="ar-SA"/>
    </w:rPr>
  </w:style>
  <w:style w:type="character" w:customStyle="1" w:styleId="WW8Num6z0">
    <w:name w:val="WW8Num6z0"/>
    <w:rPr>
      <w:lang w:val="uk-UA" w:eastAsia="ar-SA" w:bidi="ar-SA"/>
    </w:rPr>
  </w:style>
  <w:style w:type="character" w:customStyle="1" w:styleId="WW8Num6z1">
    <w:name w:val="WW8Num6z1"/>
    <w:rPr>
      <w:rFonts w:eastAsia="Times New Roman" w:cs="Times New Roman"/>
      <w:w w:val="100"/>
      <w:sz w:val="28"/>
      <w:szCs w:val="28"/>
      <w:lang w:val="uk-UA" w:eastAsia="ar-SA" w:bidi="ar-SA"/>
    </w:rPr>
  </w:style>
  <w:style w:type="character" w:customStyle="1" w:styleId="WW8Num6z2">
    <w:name w:val="WW8Num6z2"/>
    <w:rPr>
      <w:rFonts w:ascii="Symbol" w:hAnsi="Symbol" w:cs="Symbol"/>
      <w:lang w:val="uk-UA" w:eastAsia="ar-SA" w:bidi="ar-SA"/>
    </w:rPr>
  </w:style>
  <w:style w:type="character" w:customStyle="1" w:styleId="WW8Num7z0">
    <w:name w:val="WW8Num7z0"/>
    <w:rPr>
      <w:lang w:val="uk-UA" w:eastAsia="ar-SA" w:bidi="ar-SA"/>
    </w:rPr>
  </w:style>
  <w:style w:type="character" w:customStyle="1" w:styleId="WW8Num7z1">
    <w:name w:val="WW8Num7z1"/>
    <w:rPr>
      <w:rFonts w:eastAsia="Times New Roman" w:cs="Times New Roman"/>
      <w:w w:val="100"/>
      <w:sz w:val="28"/>
      <w:szCs w:val="28"/>
      <w:lang w:val="uk-UA" w:eastAsia="ar-SA" w:bidi="ar-SA"/>
    </w:rPr>
  </w:style>
  <w:style w:type="character" w:customStyle="1" w:styleId="WW8Num7z2">
    <w:name w:val="WW8Num7z2"/>
    <w:rPr>
      <w:rFonts w:ascii="Symbol" w:hAnsi="Symbol" w:cs="Symbol"/>
      <w:lang w:val="uk-UA" w:eastAsia="ar-SA" w:bidi="ar-SA"/>
    </w:rPr>
  </w:style>
  <w:style w:type="character" w:customStyle="1" w:styleId="WW8Num8z0">
    <w:name w:val="WW8Num8z0"/>
    <w:rPr>
      <w:lang w:val="uk-UA" w:eastAsia="ar-SA" w:bidi="ar-SA"/>
    </w:rPr>
  </w:style>
  <w:style w:type="character" w:customStyle="1" w:styleId="WW8Num8z1">
    <w:name w:val="WW8Num8z1"/>
    <w:rPr>
      <w:rFonts w:eastAsia="Times New Roman" w:cs="Times New Roman"/>
      <w:w w:val="100"/>
      <w:sz w:val="28"/>
      <w:szCs w:val="28"/>
      <w:lang w:val="uk-UA" w:eastAsia="ar-SA" w:bidi="ar-SA"/>
    </w:rPr>
  </w:style>
  <w:style w:type="character" w:customStyle="1" w:styleId="WW8Num8z2">
    <w:name w:val="WW8Num8z2"/>
    <w:rPr>
      <w:rFonts w:ascii="Symbol" w:hAnsi="Symbol" w:cs="Symbol"/>
      <w:lang w:val="uk-UA" w:eastAsia="ar-SA" w:bidi="ar-SA"/>
    </w:rPr>
  </w:style>
  <w:style w:type="character" w:customStyle="1" w:styleId="WW8Num9z0">
    <w:name w:val="WW8Num9z0"/>
    <w:rPr>
      <w:lang w:val="uk-UA" w:eastAsia="ar-SA" w:bidi="ar-SA"/>
    </w:rPr>
  </w:style>
  <w:style w:type="character" w:customStyle="1" w:styleId="WW8Num9z1">
    <w:name w:val="WW8Num9z1"/>
    <w:rPr>
      <w:rFonts w:eastAsia="Times New Roman" w:cs="Times New Roman"/>
      <w:w w:val="100"/>
      <w:sz w:val="28"/>
      <w:szCs w:val="28"/>
      <w:lang w:val="uk-UA" w:eastAsia="ar-SA" w:bidi="ar-SA"/>
    </w:rPr>
  </w:style>
  <w:style w:type="character" w:customStyle="1" w:styleId="WW8Num9z2">
    <w:name w:val="WW8Num9z2"/>
    <w:rPr>
      <w:rFonts w:ascii="Symbol" w:hAnsi="Symbol" w:cs="Symbol"/>
      <w:lang w:val="uk-UA" w:eastAsia="ar-SA" w:bidi="ar-SA"/>
    </w:rPr>
  </w:style>
  <w:style w:type="character" w:customStyle="1" w:styleId="WW8Num10z0">
    <w:name w:val="WW8Num10z0"/>
    <w:rPr>
      <w:lang w:val="uk-UA" w:eastAsia="ar-SA" w:bidi="ar-SA"/>
    </w:rPr>
  </w:style>
  <w:style w:type="character" w:customStyle="1" w:styleId="WW8Num10z1">
    <w:name w:val="WW8Num10z1"/>
    <w:rPr>
      <w:rFonts w:eastAsia="Times New Roman" w:cs="Times New Roman"/>
      <w:w w:val="100"/>
      <w:sz w:val="28"/>
      <w:szCs w:val="28"/>
      <w:lang w:val="uk-UA" w:eastAsia="ar-SA" w:bidi="ar-SA"/>
    </w:rPr>
  </w:style>
  <w:style w:type="character" w:customStyle="1" w:styleId="WW8Num10z2">
    <w:name w:val="WW8Num10z2"/>
    <w:rPr>
      <w:rFonts w:ascii="Symbol" w:hAnsi="Symbol" w:cs="Symbol"/>
      <w:lang w:val="uk-UA" w:eastAsia="ar-SA" w:bidi="ar-SA"/>
    </w:rPr>
  </w:style>
  <w:style w:type="character" w:customStyle="1" w:styleId="WW8Num11z0">
    <w:name w:val="WW8Num11z0"/>
    <w:rPr>
      <w:rFonts w:eastAsia="Times New Roman" w:cs="Times New Roman"/>
      <w:spacing w:val="0"/>
      <w:w w:val="100"/>
      <w:sz w:val="28"/>
      <w:szCs w:val="28"/>
      <w:lang w:val="uk-UA" w:eastAsia="ar-SA" w:bidi="ar-SA"/>
    </w:rPr>
  </w:style>
  <w:style w:type="character" w:customStyle="1" w:styleId="WW8Num11z1">
    <w:name w:val="WW8Num11z1"/>
    <w:rPr>
      <w:rFonts w:ascii="Symbol" w:hAnsi="Symbol" w:cs="Symbol"/>
      <w:lang w:val="uk-UA" w:eastAsia="ar-SA" w:bidi="ar-SA"/>
    </w:rPr>
  </w:style>
  <w:style w:type="character" w:customStyle="1" w:styleId="ListLabel3">
    <w:name w:val="ListLabel 3"/>
    <w:rPr>
      <w:rFonts w:eastAsia="Times New Roman" w:cs="Times New Roman"/>
      <w:spacing w:val="0"/>
      <w:w w:val="100"/>
      <w:sz w:val="28"/>
      <w:szCs w:val="28"/>
      <w:lang w:val="uk-UA" w:eastAsia="ar-SA" w:bidi="ar-SA"/>
    </w:rPr>
  </w:style>
  <w:style w:type="character" w:customStyle="1" w:styleId="ListLabel2">
    <w:name w:val="ListLabel 2"/>
    <w:rPr>
      <w:lang w:val="uk-UA" w:eastAsia="ar-SA" w:bidi="ar-SA"/>
    </w:rPr>
  </w:style>
  <w:style w:type="character" w:customStyle="1" w:styleId="ListLabel1">
    <w:name w:val="ListLabel 1"/>
    <w:rPr>
      <w:rFonts w:eastAsia="Symbol" w:cs="Symbol"/>
      <w:w w:val="100"/>
      <w:sz w:val="28"/>
      <w:szCs w:val="28"/>
      <w:lang w:val="uk-UA" w:eastAsia="ar-SA" w:bidi="ar-SA"/>
    </w:rPr>
  </w:style>
  <w:style w:type="character" w:customStyle="1" w:styleId="ListLabel5">
    <w:name w:val="ListLabel 5"/>
    <w:rPr>
      <w:lang w:val="uk-UA" w:eastAsia="ar-SA" w:bidi="ar-SA"/>
    </w:rPr>
  </w:style>
  <w:style w:type="character" w:customStyle="1" w:styleId="ListLabel7">
    <w:name w:val="ListLabel 7"/>
    <w:rPr>
      <w:rFonts w:eastAsia="Times New Roman" w:cs="Times New Roman"/>
      <w:w w:val="100"/>
      <w:sz w:val="28"/>
      <w:szCs w:val="28"/>
      <w:lang w:val="uk-UA" w:eastAsia="ar-SA" w:bidi="ar-SA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1038" w:hanging="360"/>
    </w:pPr>
    <w:rPr>
      <w:rFonts w:eastAsia="Times New Roman" w:cs="Times New Roman"/>
      <w:lang w:eastAsia="ar-SA" w:bidi="ar-SA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50" Type="http://schemas.openxmlformats.org/officeDocument/2006/relationships/footer" Target="footer22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2022-12-15T17:08:00Z</dcterms:created>
  <dcterms:modified xsi:type="dcterms:W3CDTF">2022-12-15T17:08:00Z</dcterms:modified>
</cp:coreProperties>
</file>