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C691"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pacing w:val="-1"/>
          <w:sz w:val="28"/>
          <w:szCs w:val="28"/>
          <w:lang w:val="uk-UA"/>
        </w:rPr>
        <w:t>ВІДКРИТИЙ МІЖНАРОДНИЙ УНІВЕРСИТЕТ РОЗВИТКУ ЛЮДИНИ</w:t>
      </w:r>
    </w:p>
    <w:p w14:paraId="6B1CADD2"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z w:val="28"/>
          <w:szCs w:val="28"/>
          <w:lang w:val="uk-UA"/>
        </w:rPr>
        <w:t>«УКРАЇНА»</w:t>
      </w:r>
    </w:p>
    <w:p w14:paraId="464548F3" w14:textId="3CF7B9B0" w:rsidR="00AF041F" w:rsidRDefault="00AF041F" w:rsidP="00AF041F">
      <w:pPr>
        <w:shd w:val="clear" w:color="auto" w:fill="FFFFFF"/>
        <w:jc w:val="center"/>
        <w:rPr>
          <w:rFonts w:eastAsia="Times New Roman"/>
          <w:b/>
          <w:bCs/>
          <w:color w:val="000000"/>
          <w:sz w:val="28"/>
          <w:szCs w:val="28"/>
          <w:lang w:val="uk-UA"/>
        </w:rPr>
      </w:pPr>
      <w:r w:rsidRPr="00AF041F">
        <w:rPr>
          <w:rFonts w:eastAsia="Times New Roman"/>
          <w:b/>
          <w:bCs/>
          <w:color w:val="000000"/>
          <w:sz w:val="28"/>
          <w:szCs w:val="28"/>
          <w:lang w:val="uk-UA"/>
        </w:rPr>
        <w:t>ІНСТИТУТ ПРАВА ТА СУСПІЛЬНИХ ВІДНОСИН</w:t>
      </w:r>
    </w:p>
    <w:p w14:paraId="069B5B13" w14:textId="77777777" w:rsidR="001C227E" w:rsidRPr="00AF041F" w:rsidRDefault="001C227E" w:rsidP="00AF041F">
      <w:pPr>
        <w:shd w:val="clear" w:color="auto" w:fill="FFFFFF"/>
        <w:jc w:val="center"/>
        <w:rPr>
          <w:rFonts w:eastAsia="Times New Roman"/>
          <w:lang w:val="uk-UA"/>
        </w:rPr>
      </w:pPr>
    </w:p>
    <w:p w14:paraId="6B0C6F43" w14:textId="77777777" w:rsidR="00AF041F" w:rsidRPr="00AF041F" w:rsidRDefault="00AF041F" w:rsidP="00AF041F">
      <w:pPr>
        <w:ind w:left="3701" w:right="3701"/>
        <w:rPr>
          <w:rFonts w:eastAsia="Times New Roman"/>
          <w:sz w:val="24"/>
          <w:szCs w:val="24"/>
          <w:lang w:val="uk-UA"/>
        </w:rPr>
      </w:pPr>
      <w:r w:rsidRPr="00AF041F">
        <w:rPr>
          <w:rFonts w:eastAsia="Times New Roman"/>
          <w:noProof/>
          <w:sz w:val="24"/>
          <w:szCs w:val="24"/>
          <w:lang w:val="uk-UA" w:eastAsia="uk-UA"/>
        </w:rPr>
        <w:drawing>
          <wp:inline distT="0" distB="0" distL="0" distR="0" wp14:anchorId="00C49EA4" wp14:editId="602A660A">
            <wp:extent cx="1362075" cy="8763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14:paraId="57154723" w14:textId="44714E17" w:rsidR="00AF041F" w:rsidRPr="00AF041F" w:rsidRDefault="00AF041F" w:rsidP="001C227E">
      <w:pPr>
        <w:shd w:val="clear" w:color="auto" w:fill="FFFFFF"/>
        <w:spacing w:before="427" w:line="322" w:lineRule="exact"/>
        <w:jc w:val="center"/>
        <w:rPr>
          <w:rFonts w:eastAsia="Times New Roman"/>
          <w:b/>
          <w:bCs/>
          <w:color w:val="000000"/>
          <w:spacing w:val="-1"/>
          <w:sz w:val="28"/>
          <w:szCs w:val="28"/>
          <w:lang w:val="uk-UA"/>
        </w:rPr>
      </w:pPr>
      <w:r w:rsidRPr="00AF041F">
        <w:rPr>
          <w:rFonts w:eastAsia="Times New Roman"/>
          <w:b/>
          <w:bCs/>
          <w:color w:val="000000"/>
          <w:sz w:val="28"/>
          <w:szCs w:val="28"/>
          <w:lang w:val="uk-UA"/>
        </w:rPr>
        <w:t xml:space="preserve">КАФЕДРА </w:t>
      </w:r>
      <w:r w:rsidR="001C227E">
        <w:rPr>
          <w:rFonts w:eastAsia="Times New Roman"/>
          <w:b/>
          <w:bCs/>
          <w:color w:val="000000"/>
          <w:sz w:val="28"/>
          <w:szCs w:val="28"/>
          <w:lang w:val="uk-UA"/>
        </w:rPr>
        <w:t>ГАЛУЗЕВОГО ПРАВА ТА ЗАГАЛЬНОПРАВОВИХ ДИСЦИПЛІН</w:t>
      </w:r>
    </w:p>
    <w:p w14:paraId="6656F5D6" w14:textId="77777777" w:rsidR="00AF041F" w:rsidRPr="00AF041F" w:rsidRDefault="00AF041F" w:rsidP="00AF041F">
      <w:pPr>
        <w:shd w:val="clear" w:color="auto" w:fill="FFFFFF"/>
        <w:spacing w:before="427" w:line="322" w:lineRule="exact"/>
        <w:ind w:firstLine="1555"/>
        <w:rPr>
          <w:rFonts w:eastAsia="Times New Roman"/>
          <w:lang w:val="uk-UA"/>
        </w:rPr>
      </w:pPr>
    </w:p>
    <w:p w14:paraId="3121F0B4" w14:textId="77777777" w:rsidR="00AF041F" w:rsidRPr="00AF041F" w:rsidRDefault="00AF041F" w:rsidP="003E4CBC">
      <w:pPr>
        <w:shd w:val="clear" w:color="auto" w:fill="FFFFFF"/>
        <w:spacing w:line="360" w:lineRule="auto"/>
        <w:jc w:val="right"/>
        <w:rPr>
          <w:rFonts w:eastAsia="Times New Roman"/>
          <w:lang w:val="uk-UA"/>
        </w:rPr>
      </w:pPr>
      <w:r w:rsidRPr="00AF041F">
        <w:rPr>
          <w:rFonts w:eastAsia="Times New Roman"/>
          <w:b/>
          <w:bCs/>
          <w:color w:val="000000"/>
          <w:sz w:val="28"/>
          <w:szCs w:val="28"/>
          <w:lang w:val="uk-UA"/>
        </w:rPr>
        <w:t>«ЗАТВЕРДЖУЮ»</w:t>
      </w:r>
    </w:p>
    <w:p w14:paraId="04223CE0" w14:textId="77777777" w:rsidR="003E4CBC" w:rsidRPr="001E2E8D" w:rsidRDefault="003E4CBC" w:rsidP="003E4CBC">
      <w:pPr>
        <w:spacing w:line="360" w:lineRule="auto"/>
        <w:ind w:left="5387"/>
        <w:jc w:val="right"/>
        <w:rPr>
          <w:sz w:val="28"/>
          <w:szCs w:val="28"/>
        </w:rPr>
      </w:pPr>
      <w:r w:rsidRPr="001E2E8D">
        <w:rPr>
          <w:sz w:val="28"/>
          <w:szCs w:val="28"/>
        </w:rPr>
        <w:t xml:space="preserve">Проректор з </w:t>
      </w:r>
      <w:proofErr w:type="spellStart"/>
      <w:r>
        <w:rPr>
          <w:sz w:val="28"/>
          <w:szCs w:val="28"/>
        </w:rPr>
        <w:t>освітньої</w:t>
      </w:r>
      <w:proofErr w:type="spellEnd"/>
      <w:r>
        <w:rPr>
          <w:sz w:val="28"/>
          <w:szCs w:val="28"/>
        </w:rPr>
        <w:t xml:space="preserve"> </w:t>
      </w:r>
      <w:proofErr w:type="spellStart"/>
      <w:r>
        <w:rPr>
          <w:sz w:val="28"/>
          <w:szCs w:val="28"/>
        </w:rPr>
        <w:t>діяльності</w:t>
      </w:r>
      <w:proofErr w:type="spellEnd"/>
    </w:p>
    <w:p w14:paraId="126D0EDA" w14:textId="02D89EFC" w:rsidR="00AF041F" w:rsidRPr="00AF041F" w:rsidRDefault="001C227E" w:rsidP="003E4CBC">
      <w:pPr>
        <w:shd w:val="clear" w:color="auto" w:fill="FFFFFF"/>
        <w:tabs>
          <w:tab w:val="left" w:leader="underscore" w:pos="7517"/>
        </w:tabs>
        <w:spacing w:line="360" w:lineRule="auto"/>
        <w:jc w:val="right"/>
        <w:rPr>
          <w:rFonts w:eastAsia="Times New Roman"/>
          <w:lang w:val="uk-UA"/>
        </w:rPr>
      </w:pPr>
      <w:r>
        <w:rPr>
          <w:rFonts w:eastAsia="Times New Roman"/>
          <w:b/>
          <w:bCs/>
          <w:color w:val="000000"/>
          <w:sz w:val="28"/>
          <w:szCs w:val="28"/>
          <w:lang w:val="uk-UA"/>
        </w:rPr>
        <w:t>__________________</w:t>
      </w:r>
      <w:r w:rsidR="00AF041F" w:rsidRPr="00AF041F">
        <w:rPr>
          <w:rFonts w:eastAsia="Times New Roman"/>
          <w:b/>
          <w:bCs/>
          <w:color w:val="000000"/>
          <w:sz w:val="28"/>
          <w:szCs w:val="28"/>
          <w:lang w:val="uk-UA"/>
        </w:rPr>
        <w:t>Коляда О.П.</w:t>
      </w:r>
    </w:p>
    <w:p w14:paraId="24607829" w14:textId="2261F0ED" w:rsidR="001C227E" w:rsidRDefault="00AF041F" w:rsidP="003E4CBC">
      <w:pPr>
        <w:shd w:val="clear" w:color="auto" w:fill="FFFFFF"/>
        <w:tabs>
          <w:tab w:val="left" w:leader="underscore" w:pos="7867"/>
        </w:tabs>
        <w:spacing w:line="360" w:lineRule="auto"/>
        <w:jc w:val="right"/>
        <w:rPr>
          <w:rFonts w:eastAsia="Times New Roman"/>
          <w:color w:val="000000"/>
          <w:sz w:val="28"/>
          <w:szCs w:val="28"/>
          <w:lang w:val="uk-UA"/>
        </w:rPr>
      </w:pPr>
      <w:r w:rsidRPr="00AF041F">
        <w:rPr>
          <w:rFonts w:eastAsia="Times New Roman"/>
          <w:color w:val="000000"/>
          <w:sz w:val="28"/>
          <w:szCs w:val="28"/>
          <w:lang w:val="uk-UA"/>
        </w:rPr>
        <w:t xml:space="preserve">«____» </w:t>
      </w:r>
      <w:r w:rsidR="001C227E">
        <w:rPr>
          <w:rFonts w:eastAsia="Times New Roman"/>
          <w:color w:val="000000"/>
          <w:sz w:val="28"/>
          <w:szCs w:val="28"/>
          <w:lang w:val="uk-UA"/>
        </w:rPr>
        <w:t>____________</w:t>
      </w:r>
      <w:r w:rsidRPr="00AF041F">
        <w:rPr>
          <w:rFonts w:eastAsia="Times New Roman"/>
          <w:color w:val="000000"/>
          <w:sz w:val="28"/>
          <w:szCs w:val="28"/>
          <w:lang w:val="uk-UA"/>
        </w:rPr>
        <w:t xml:space="preserve"> 202</w:t>
      </w:r>
      <w:r w:rsidR="000E725B">
        <w:rPr>
          <w:rFonts w:eastAsia="Times New Roman"/>
          <w:color w:val="000000"/>
          <w:sz w:val="28"/>
          <w:szCs w:val="28"/>
          <w:lang w:val="uk-UA"/>
        </w:rPr>
        <w:t>3</w:t>
      </w:r>
      <w:r w:rsidRPr="00AF041F">
        <w:rPr>
          <w:rFonts w:eastAsia="Times New Roman"/>
          <w:color w:val="000000"/>
          <w:sz w:val="28"/>
          <w:szCs w:val="28"/>
          <w:lang w:val="uk-UA"/>
        </w:rPr>
        <w:t xml:space="preserve"> року</w:t>
      </w:r>
    </w:p>
    <w:p w14:paraId="11CEEAD8" w14:textId="77777777" w:rsidR="001C227E" w:rsidRDefault="001C227E" w:rsidP="001C227E">
      <w:pPr>
        <w:shd w:val="clear" w:color="auto" w:fill="FFFFFF"/>
        <w:tabs>
          <w:tab w:val="left" w:leader="underscore" w:pos="7867"/>
        </w:tabs>
        <w:spacing w:line="276" w:lineRule="auto"/>
        <w:jc w:val="right"/>
        <w:rPr>
          <w:rFonts w:eastAsia="Times New Roman"/>
          <w:color w:val="000000"/>
          <w:sz w:val="28"/>
          <w:szCs w:val="28"/>
          <w:lang w:val="uk-UA"/>
        </w:rPr>
      </w:pPr>
    </w:p>
    <w:p w14:paraId="24E4ACA4" w14:textId="23EE8E1E" w:rsidR="00AF041F" w:rsidRPr="00AF041F" w:rsidRDefault="00AF041F" w:rsidP="001C227E">
      <w:pPr>
        <w:shd w:val="clear" w:color="auto" w:fill="FFFFFF"/>
        <w:tabs>
          <w:tab w:val="left" w:leader="underscore" w:pos="7867"/>
        </w:tabs>
        <w:spacing w:line="276" w:lineRule="auto"/>
        <w:jc w:val="center"/>
        <w:rPr>
          <w:rFonts w:eastAsia="Times New Roman"/>
          <w:i/>
          <w:iCs/>
          <w:lang w:val="uk-UA"/>
        </w:rPr>
      </w:pPr>
      <w:r w:rsidRPr="00AF041F">
        <w:rPr>
          <w:rFonts w:eastAsia="Times New Roman"/>
          <w:b/>
          <w:bCs/>
          <w:i/>
          <w:iCs/>
          <w:color w:val="000000"/>
          <w:sz w:val="48"/>
          <w:szCs w:val="48"/>
          <w:lang w:val="uk-UA"/>
        </w:rPr>
        <w:t>СИЛАБУС</w:t>
      </w:r>
    </w:p>
    <w:p w14:paraId="73BFC6F3" w14:textId="77777777" w:rsidR="00AF041F" w:rsidRPr="00AF041F" w:rsidRDefault="00AF041F" w:rsidP="00AF041F">
      <w:pPr>
        <w:shd w:val="clear" w:color="auto" w:fill="FFFFFF"/>
        <w:spacing w:line="360" w:lineRule="auto"/>
        <w:jc w:val="center"/>
        <w:rPr>
          <w:rFonts w:eastAsia="Times New Roman"/>
          <w:b/>
          <w:bCs/>
          <w:color w:val="000000"/>
          <w:spacing w:val="-3"/>
          <w:sz w:val="40"/>
          <w:szCs w:val="40"/>
          <w:lang w:val="uk-UA"/>
        </w:rPr>
      </w:pPr>
      <w:r w:rsidRPr="00AF041F">
        <w:rPr>
          <w:rFonts w:eastAsia="Times New Roman"/>
          <w:b/>
          <w:bCs/>
          <w:i/>
          <w:iCs/>
          <w:color w:val="000000"/>
          <w:sz w:val="32"/>
          <w:szCs w:val="32"/>
          <w:lang w:val="uk-UA"/>
        </w:rPr>
        <w:t xml:space="preserve">навчальної дисципліни </w:t>
      </w:r>
      <w:r w:rsidRPr="00AF041F">
        <w:rPr>
          <w:rFonts w:eastAsia="Times New Roman"/>
          <w:b/>
          <w:bCs/>
          <w:color w:val="000000"/>
          <w:spacing w:val="-3"/>
          <w:sz w:val="40"/>
          <w:szCs w:val="40"/>
          <w:lang w:val="uk-UA"/>
        </w:rPr>
        <w:t xml:space="preserve"> </w:t>
      </w:r>
    </w:p>
    <w:p w14:paraId="1F403B09" w14:textId="0442C22E" w:rsidR="00AF041F" w:rsidRPr="00AF041F" w:rsidRDefault="001D51DF" w:rsidP="00AF041F">
      <w:pPr>
        <w:shd w:val="clear" w:color="auto" w:fill="FFFFFF"/>
        <w:spacing w:line="360" w:lineRule="auto"/>
        <w:jc w:val="center"/>
        <w:rPr>
          <w:rFonts w:eastAsia="Times New Roman"/>
          <w:lang w:val="uk-UA"/>
        </w:rPr>
      </w:pPr>
      <w:bookmarkStart w:id="0" w:name="_Hlk85664920"/>
      <w:r>
        <w:rPr>
          <w:rFonts w:eastAsia="Times New Roman"/>
          <w:b/>
          <w:bCs/>
          <w:color w:val="000000"/>
          <w:spacing w:val="-3"/>
          <w:sz w:val="40"/>
          <w:szCs w:val="40"/>
          <w:lang w:val="uk-UA"/>
        </w:rPr>
        <w:t xml:space="preserve"> ОК.2.9. </w:t>
      </w:r>
      <w:bookmarkEnd w:id="0"/>
      <w:r w:rsidR="002308BB" w:rsidRPr="002308BB">
        <w:rPr>
          <w:rFonts w:eastAsia="Times New Roman"/>
          <w:b/>
          <w:bCs/>
          <w:color w:val="000000"/>
          <w:spacing w:val="-3"/>
          <w:sz w:val="40"/>
          <w:szCs w:val="40"/>
          <w:lang w:val="uk-UA"/>
        </w:rPr>
        <w:t>ІСТОРІЯ ВЧЕНЬ ПРО ДЕРЖАВУ І ПРАВО</w:t>
      </w:r>
    </w:p>
    <w:p w14:paraId="7E258B54" w14:textId="77777777"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освітня програма «ПРАВО»</w:t>
      </w:r>
    </w:p>
    <w:p w14:paraId="3555C23F" w14:textId="64409787" w:rsidR="00AF041F" w:rsidRPr="00AF041F" w:rsidRDefault="001C227E" w:rsidP="001C227E">
      <w:pPr>
        <w:shd w:val="clear" w:color="auto" w:fill="FFFFFF"/>
        <w:spacing w:line="360" w:lineRule="auto"/>
        <w:ind w:left="10"/>
        <w:jc w:val="center"/>
        <w:rPr>
          <w:rFonts w:eastAsia="Times New Roman"/>
          <w:lang w:val="uk-UA"/>
        </w:rPr>
      </w:pPr>
      <w:r>
        <w:rPr>
          <w:rFonts w:eastAsia="Times New Roman"/>
          <w:color w:val="000000"/>
          <w:sz w:val="28"/>
          <w:szCs w:val="28"/>
          <w:lang w:val="uk-UA"/>
        </w:rPr>
        <w:t>перший</w:t>
      </w:r>
      <w:r w:rsidR="00AF041F" w:rsidRPr="00AF041F">
        <w:rPr>
          <w:rFonts w:eastAsia="Times New Roman"/>
          <w:color w:val="000000"/>
          <w:sz w:val="28"/>
          <w:szCs w:val="28"/>
          <w:lang w:val="uk-UA"/>
        </w:rPr>
        <w:t xml:space="preserve"> (</w:t>
      </w:r>
      <w:r>
        <w:rPr>
          <w:rFonts w:eastAsia="Times New Roman"/>
          <w:color w:val="000000"/>
          <w:sz w:val="28"/>
          <w:szCs w:val="28"/>
          <w:lang w:val="uk-UA"/>
        </w:rPr>
        <w:t>бакалаврський</w:t>
      </w:r>
      <w:r w:rsidR="00AF041F" w:rsidRPr="00AF041F">
        <w:rPr>
          <w:rFonts w:eastAsia="Times New Roman"/>
          <w:color w:val="000000"/>
          <w:sz w:val="28"/>
          <w:szCs w:val="28"/>
          <w:lang w:val="uk-UA"/>
        </w:rPr>
        <w:t>)</w:t>
      </w:r>
    </w:p>
    <w:p w14:paraId="30540AAB" w14:textId="77777777"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галузь знань 08 ПРАВО</w:t>
      </w:r>
    </w:p>
    <w:p w14:paraId="1D9A0AEB" w14:textId="77777777" w:rsidR="00AF041F" w:rsidRPr="00AF041F" w:rsidRDefault="00AF041F" w:rsidP="001C227E">
      <w:pPr>
        <w:shd w:val="clear" w:color="auto" w:fill="FFFFFF"/>
        <w:spacing w:line="360" w:lineRule="auto"/>
        <w:jc w:val="center"/>
        <w:rPr>
          <w:rFonts w:eastAsia="Times New Roman"/>
          <w:lang w:val="uk-UA"/>
        </w:rPr>
      </w:pPr>
      <w:r w:rsidRPr="00AF041F">
        <w:rPr>
          <w:rFonts w:eastAsia="Times New Roman"/>
          <w:color w:val="000000"/>
          <w:sz w:val="28"/>
          <w:szCs w:val="28"/>
          <w:lang w:val="uk-UA"/>
        </w:rPr>
        <w:t>спеціальність 081 ПРАВО</w:t>
      </w:r>
    </w:p>
    <w:p w14:paraId="0729410C" w14:textId="536D9F99" w:rsidR="00AF041F" w:rsidRPr="00AF041F" w:rsidRDefault="00AF041F" w:rsidP="004839E6">
      <w:pPr>
        <w:shd w:val="clear" w:color="auto" w:fill="FFFFFF"/>
        <w:spacing w:before="638" w:line="322" w:lineRule="exact"/>
        <w:rPr>
          <w:rFonts w:eastAsia="Times New Roman"/>
          <w:lang w:val="uk-UA"/>
        </w:rPr>
      </w:pPr>
      <w:r w:rsidRPr="00AF041F">
        <w:rPr>
          <w:rFonts w:eastAsia="Times New Roman"/>
          <w:color w:val="000000"/>
          <w:sz w:val="28"/>
          <w:szCs w:val="28"/>
          <w:lang w:val="uk-UA"/>
        </w:rPr>
        <w:t xml:space="preserve">Рік навчання: </w:t>
      </w:r>
      <w:r w:rsidR="004839E6">
        <w:rPr>
          <w:rFonts w:eastAsia="Times New Roman"/>
          <w:color w:val="000000"/>
          <w:sz w:val="28"/>
          <w:szCs w:val="28"/>
          <w:lang w:val="uk-UA"/>
        </w:rPr>
        <w:t>3</w:t>
      </w:r>
      <w:r w:rsidRPr="00AF041F">
        <w:rPr>
          <w:rFonts w:eastAsia="Times New Roman"/>
          <w:i/>
          <w:iCs/>
          <w:color w:val="000000"/>
          <w:sz w:val="28"/>
          <w:szCs w:val="28"/>
          <w:lang w:val="uk-UA"/>
        </w:rPr>
        <w:t>, семестр:</w:t>
      </w:r>
      <w:r w:rsidR="004839E6">
        <w:rPr>
          <w:rFonts w:eastAsia="Times New Roman"/>
          <w:i/>
          <w:iCs/>
          <w:color w:val="000000"/>
          <w:sz w:val="28"/>
          <w:szCs w:val="28"/>
          <w:lang w:val="uk-UA"/>
        </w:rPr>
        <w:t>5</w:t>
      </w:r>
      <w:r w:rsidRPr="00AF041F">
        <w:rPr>
          <w:rFonts w:eastAsia="Times New Roman"/>
          <w:i/>
          <w:iCs/>
          <w:color w:val="000000"/>
          <w:sz w:val="28"/>
          <w:szCs w:val="28"/>
          <w:lang w:val="uk-UA"/>
        </w:rPr>
        <w:t>.</w:t>
      </w:r>
    </w:p>
    <w:p w14:paraId="54B12F7E" w14:textId="77777777" w:rsidR="00AF041F" w:rsidRPr="00AF041F" w:rsidRDefault="00AF041F" w:rsidP="004839E6">
      <w:pPr>
        <w:shd w:val="clear" w:color="auto" w:fill="FFFFFF"/>
        <w:spacing w:line="322" w:lineRule="exact"/>
        <w:rPr>
          <w:rFonts w:eastAsia="Times New Roman"/>
          <w:lang w:val="uk-UA"/>
        </w:rPr>
      </w:pPr>
      <w:r w:rsidRPr="00AF041F">
        <w:rPr>
          <w:rFonts w:eastAsia="Times New Roman"/>
          <w:color w:val="000000"/>
          <w:sz w:val="28"/>
          <w:szCs w:val="28"/>
          <w:lang w:val="uk-UA"/>
        </w:rPr>
        <w:t>Кількість кредитів: 3</w:t>
      </w:r>
      <w:r w:rsidRPr="00AF041F">
        <w:rPr>
          <w:rFonts w:eastAsia="Times New Roman"/>
          <w:i/>
          <w:iCs/>
          <w:color w:val="000000"/>
          <w:sz w:val="28"/>
          <w:szCs w:val="28"/>
          <w:lang w:val="uk-UA"/>
        </w:rPr>
        <w:t xml:space="preserve"> (90)</w:t>
      </w:r>
    </w:p>
    <w:p w14:paraId="2C77CF37" w14:textId="41E0894E" w:rsidR="00AF041F" w:rsidRPr="00AF041F" w:rsidRDefault="00AF041F" w:rsidP="004839E6">
      <w:pPr>
        <w:shd w:val="clear" w:color="auto" w:fill="FFFFFF"/>
        <w:spacing w:line="322" w:lineRule="exact"/>
        <w:rPr>
          <w:rFonts w:eastAsia="Times New Roman"/>
          <w:i/>
          <w:iCs/>
          <w:color w:val="000000"/>
          <w:spacing w:val="-1"/>
          <w:sz w:val="28"/>
          <w:szCs w:val="28"/>
          <w:lang w:val="uk-UA"/>
        </w:rPr>
      </w:pPr>
      <w:r w:rsidRPr="00AF041F">
        <w:rPr>
          <w:rFonts w:eastAsia="Times New Roman"/>
          <w:color w:val="000000"/>
          <w:spacing w:val="-1"/>
          <w:sz w:val="28"/>
          <w:szCs w:val="28"/>
          <w:lang w:val="uk-UA"/>
        </w:rPr>
        <w:t xml:space="preserve">Форма підсумкового контролю: </w:t>
      </w:r>
      <w:r w:rsidR="004839E6" w:rsidRPr="004839E6">
        <w:rPr>
          <w:rFonts w:eastAsia="Times New Roman"/>
          <w:i/>
          <w:iCs/>
          <w:color w:val="000000"/>
          <w:spacing w:val="-1"/>
          <w:sz w:val="28"/>
          <w:szCs w:val="28"/>
          <w:lang w:val="uk-UA"/>
        </w:rPr>
        <w:t>іспит</w:t>
      </w:r>
    </w:p>
    <w:p w14:paraId="0B552DAD" w14:textId="77777777" w:rsidR="00AF041F" w:rsidRPr="00AF041F" w:rsidRDefault="00AF041F" w:rsidP="004839E6">
      <w:pPr>
        <w:shd w:val="clear" w:color="auto" w:fill="FFFFFF"/>
        <w:spacing w:line="322" w:lineRule="exact"/>
        <w:rPr>
          <w:rFonts w:eastAsia="Times New Roman"/>
          <w:i/>
          <w:iCs/>
          <w:color w:val="000000"/>
          <w:sz w:val="28"/>
          <w:szCs w:val="28"/>
          <w:lang w:val="uk-UA"/>
        </w:rPr>
      </w:pPr>
      <w:r w:rsidRPr="00AF041F">
        <w:rPr>
          <w:rFonts w:eastAsia="Times New Roman"/>
          <w:color w:val="000000"/>
          <w:sz w:val="28"/>
          <w:szCs w:val="28"/>
          <w:lang w:val="uk-UA"/>
        </w:rPr>
        <w:t xml:space="preserve">Мова викладання: </w:t>
      </w:r>
      <w:r w:rsidRPr="00AF041F">
        <w:rPr>
          <w:rFonts w:eastAsia="Times New Roman"/>
          <w:i/>
          <w:iCs/>
          <w:color w:val="000000"/>
          <w:sz w:val="28"/>
          <w:szCs w:val="28"/>
          <w:lang w:val="uk-UA"/>
        </w:rPr>
        <w:t>українська</w:t>
      </w:r>
    </w:p>
    <w:p w14:paraId="5DC5FE44" w14:textId="77777777" w:rsidR="00AF041F" w:rsidRPr="00AF041F" w:rsidRDefault="00AF041F" w:rsidP="00AF041F">
      <w:pPr>
        <w:shd w:val="clear" w:color="auto" w:fill="FFFFFF"/>
        <w:spacing w:line="322" w:lineRule="exact"/>
        <w:ind w:left="662"/>
        <w:rPr>
          <w:rFonts w:eastAsia="Times New Roman"/>
          <w:i/>
          <w:iCs/>
          <w:color w:val="000000"/>
          <w:sz w:val="28"/>
          <w:szCs w:val="28"/>
          <w:lang w:val="uk-UA"/>
        </w:rPr>
      </w:pPr>
    </w:p>
    <w:p w14:paraId="70F521BA"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F53D352"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5AEC411"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316BE2D4" w14:textId="036A271C" w:rsidR="00AF041F" w:rsidRPr="00E60779" w:rsidRDefault="00AF041F" w:rsidP="00E60779">
      <w:pPr>
        <w:shd w:val="clear" w:color="auto" w:fill="FFFFFF"/>
        <w:spacing w:line="322" w:lineRule="exact"/>
        <w:ind w:left="662"/>
        <w:jc w:val="center"/>
        <w:rPr>
          <w:rFonts w:eastAsia="Times New Roman"/>
          <w:lang w:val="uk-UA"/>
        </w:rPr>
        <w:sectPr w:rsidR="00AF041F" w:rsidRPr="00E60779" w:rsidSect="00AF041F">
          <w:pgSz w:w="11909" w:h="16838"/>
          <w:pgMar w:top="1134" w:right="567" w:bottom="964" w:left="1701" w:header="720" w:footer="720" w:gutter="0"/>
          <w:cols w:space="60"/>
          <w:noEndnote/>
        </w:sectPr>
      </w:pPr>
      <w:r w:rsidRPr="00AF041F">
        <w:rPr>
          <w:rFonts w:eastAsia="Times New Roman"/>
          <w:b/>
          <w:bCs/>
          <w:color w:val="000000"/>
          <w:spacing w:val="-2"/>
          <w:sz w:val="28"/>
          <w:szCs w:val="28"/>
          <w:lang w:val="uk-UA"/>
        </w:rPr>
        <w:t>Київ – 202</w:t>
      </w:r>
      <w:r w:rsidR="000E725B">
        <w:rPr>
          <w:rFonts w:eastAsia="Times New Roman"/>
          <w:b/>
          <w:bCs/>
          <w:color w:val="000000"/>
          <w:spacing w:val="-2"/>
          <w:sz w:val="28"/>
          <w:szCs w:val="28"/>
          <w:lang w:val="uk-UA"/>
        </w:rPr>
        <w:t>3</w:t>
      </w:r>
      <w:bookmarkStart w:id="1" w:name="_GoBack"/>
      <w:bookmarkEnd w:id="1"/>
    </w:p>
    <w:tbl>
      <w:tblPr>
        <w:tblW w:w="9638" w:type="dxa"/>
        <w:tblInd w:w="40" w:type="dxa"/>
        <w:tblLayout w:type="fixed"/>
        <w:tblCellMar>
          <w:left w:w="40" w:type="dxa"/>
          <w:right w:w="40" w:type="dxa"/>
        </w:tblCellMar>
        <w:tblLook w:val="0000" w:firstRow="0" w:lastRow="0" w:firstColumn="0" w:lastColumn="0" w:noHBand="0" w:noVBand="0"/>
      </w:tblPr>
      <w:tblGrid>
        <w:gridCol w:w="2664"/>
        <w:gridCol w:w="6974"/>
      </w:tblGrid>
      <w:tr w:rsidR="00AF041F" w:rsidRPr="00AF041F" w14:paraId="279CC6D1" w14:textId="77777777" w:rsidTr="006E1271">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12E99F9B" w14:textId="77777777" w:rsidR="00AF041F" w:rsidRPr="00AF041F" w:rsidRDefault="00AF041F" w:rsidP="00DE3053">
            <w:pPr>
              <w:shd w:val="clear" w:color="auto" w:fill="FFFFFF"/>
              <w:jc w:val="center"/>
              <w:rPr>
                <w:lang w:val="uk-UA"/>
              </w:rPr>
            </w:pPr>
            <w:r w:rsidRPr="00AF041F">
              <w:rPr>
                <w:rFonts w:eastAsia="Times New Roman"/>
                <w:b/>
                <w:bCs/>
                <w:color w:val="0070C0"/>
                <w:sz w:val="28"/>
                <w:szCs w:val="28"/>
                <w:lang w:val="uk-UA"/>
              </w:rPr>
              <w:lastRenderedPageBreak/>
              <w:t>ІНФОРМАЦІЯ ПРО ВИКЛАДАЧА</w:t>
            </w:r>
          </w:p>
        </w:tc>
      </w:tr>
      <w:tr w:rsidR="00AF041F" w:rsidRPr="00AF041F" w14:paraId="71A8D323" w14:textId="77777777" w:rsidTr="006E1271">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483FAAB"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901C45D" w14:textId="7876BA71" w:rsidR="004839E6" w:rsidRDefault="00AF041F" w:rsidP="004839E6">
            <w:pPr>
              <w:shd w:val="clear" w:color="auto" w:fill="FFFFFF"/>
              <w:spacing w:line="341" w:lineRule="exact"/>
              <w:ind w:left="5"/>
              <w:jc w:val="both"/>
              <w:rPr>
                <w:rFonts w:eastAsia="Times New Roman"/>
                <w:i/>
                <w:iCs/>
                <w:color w:val="000000"/>
                <w:sz w:val="28"/>
                <w:szCs w:val="28"/>
                <w:lang w:val="uk-UA"/>
              </w:rPr>
            </w:pPr>
            <w:r w:rsidRPr="00AF041F">
              <w:rPr>
                <w:rFonts w:eastAsia="Times New Roman"/>
                <w:i/>
                <w:iCs/>
                <w:color w:val="000000"/>
                <w:sz w:val="28"/>
                <w:szCs w:val="28"/>
                <w:lang w:val="uk-UA"/>
              </w:rPr>
              <w:t xml:space="preserve">Кафедра </w:t>
            </w:r>
            <w:r w:rsidR="004839E6">
              <w:rPr>
                <w:rFonts w:eastAsia="Times New Roman"/>
                <w:i/>
                <w:iCs/>
                <w:color w:val="000000"/>
                <w:sz w:val="28"/>
                <w:szCs w:val="28"/>
                <w:lang w:val="uk-UA"/>
              </w:rPr>
              <w:t xml:space="preserve">галузевого права та </w:t>
            </w:r>
            <w:proofErr w:type="spellStart"/>
            <w:r w:rsidR="004839E6">
              <w:rPr>
                <w:rFonts w:eastAsia="Times New Roman"/>
                <w:i/>
                <w:iCs/>
                <w:color w:val="000000"/>
                <w:sz w:val="28"/>
                <w:szCs w:val="28"/>
                <w:lang w:val="uk-UA"/>
              </w:rPr>
              <w:t>загальноправових</w:t>
            </w:r>
            <w:proofErr w:type="spellEnd"/>
            <w:r w:rsidR="004839E6">
              <w:rPr>
                <w:rFonts w:eastAsia="Times New Roman"/>
                <w:i/>
                <w:iCs/>
                <w:color w:val="000000"/>
                <w:sz w:val="28"/>
                <w:szCs w:val="28"/>
                <w:lang w:val="uk-UA"/>
              </w:rPr>
              <w:t xml:space="preserve"> дисциплін</w:t>
            </w:r>
          </w:p>
          <w:p w14:paraId="16345B8C" w14:textId="05AD4653" w:rsidR="00AF041F" w:rsidRPr="00AF041F" w:rsidRDefault="00AF041F" w:rsidP="00DE3053">
            <w:pPr>
              <w:shd w:val="clear" w:color="auto" w:fill="FFFFFF"/>
              <w:spacing w:line="341" w:lineRule="exact"/>
              <w:ind w:left="5" w:right="1296"/>
              <w:rPr>
                <w:lang w:val="uk-UA"/>
              </w:rPr>
            </w:pPr>
            <w:r w:rsidRPr="00AF041F">
              <w:rPr>
                <w:rFonts w:eastAsia="Times New Roman"/>
                <w:i/>
                <w:iCs/>
                <w:color w:val="000000"/>
                <w:sz w:val="28"/>
                <w:szCs w:val="28"/>
                <w:lang w:val="uk-UA"/>
              </w:rPr>
              <w:t>кабінет № 502</w:t>
            </w:r>
            <w:r w:rsidR="006E1271">
              <w:rPr>
                <w:rFonts w:eastAsia="Times New Roman"/>
                <w:i/>
                <w:iCs/>
                <w:color w:val="000000"/>
                <w:sz w:val="28"/>
                <w:szCs w:val="28"/>
                <w:lang w:val="uk-UA"/>
              </w:rPr>
              <w:t xml:space="preserve"> </w:t>
            </w:r>
            <w:r w:rsidR="006E1271" w:rsidRPr="00AF041F">
              <w:rPr>
                <w:rFonts w:eastAsia="Times New Roman"/>
                <w:i/>
                <w:iCs/>
                <w:color w:val="000000"/>
                <w:sz w:val="28"/>
                <w:szCs w:val="28"/>
                <w:lang w:val="uk-UA"/>
              </w:rPr>
              <w:t>(ІІІ корпус)</w:t>
            </w:r>
          </w:p>
        </w:tc>
      </w:tr>
      <w:tr w:rsidR="00AF041F" w:rsidRPr="00AF041F" w14:paraId="45E60D5C" w14:textId="77777777" w:rsidTr="006E1271">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4B8D847" w14:textId="77777777" w:rsidR="00AF041F" w:rsidRPr="00AF041F" w:rsidRDefault="00AF041F" w:rsidP="00DE3053">
            <w:pPr>
              <w:shd w:val="clear" w:color="auto" w:fill="FFFFFF"/>
              <w:spacing w:line="341" w:lineRule="exact"/>
              <w:ind w:left="19" w:right="29"/>
              <w:rPr>
                <w:lang w:val="uk-UA"/>
              </w:rPr>
            </w:pPr>
            <w:r w:rsidRPr="00AF041F">
              <w:rPr>
                <w:rFonts w:eastAsia="Times New Roman"/>
                <w:b/>
                <w:bCs/>
                <w:color w:val="000000"/>
                <w:sz w:val="28"/>
                <w:szCs w:val="28"/>
                <w:lang w:val="uk-UA"/>
              </w:rPr>
              <w:t xml:space="preserve">Прізвище, ім’я та по батькові викладача, </w:t>
            </w:r>
            <w:r w:rsidRPr="00AF041F">
              <w:rPr>
                <w:rFonts w:eastAsia="Times New Roman"/>
                <w:b/>
                <w:bCs/>
                <w:color w:val="000000"/>
                <w:spacing w:val="-2"/>
                <w:sz w:val="28"/>
                <w:szCs w:val="28"/>
                <w:lang w:val="uk-UA"/>
              </w:rPr>
              <w:t xml:space="preserve">науковий ступінь і </w:t>
            </w:r>
            <w:r w:rsidRPr="00AF041F">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24E11A7" w14:textId="5252D257" w:rsidR="00AF041F" w:rsidRPr="00AF041F" w:rsidRDefault="004839E6" w:rsidP="004839E6">
            <w:pPr>
              <w:shd w:val="clear" w:color="auto" w:fill="FFFFFF"/>
              <w:spacing w:line="341" w:lineRule="exact"/>
              <w:ind w:right="29"/>
              <w:jc w:val="both"/>
              <w:rPr>
                <w:rFonts w:eastAsia="Times New Roman"/>
                <w:i/>
                <w:iCs/>
                <w:color w:val="000000"/>
                <w:sz w:val="28"/>
                <w:szCs w:val="28"/>
                <w:lang w:val="uk-UA"/>
              </w:rPr>
            </w:pPr>
            <w:r>
              <w:rPr>
                <w:rFonts w:eastAsia="Times New Roman"/>
                <w:i/>
                <w:iCs/>
                <w:color w:val="000000"/>
                <w:sz w:val="28"/>
                <w:szCs w:val="28"/>
                <w:lang w:val="uk-UA"/>
              </w:rPr>
              <w:t xml:space="preserve">Фаст </w:t>
            </w:r>
            <w:proofErr w:type="spellStart"/>
            <w:r>
              <w:rPr>
                <w:rFonts w:eastAsia="Times New Roman"/>
                <w:i/>
                <w:iCs/>
                <w:color w:val="000000"/>
                <w:sz w:val="28"/>
                <w:szCs w:val="28"/>
              </w:rPr>
              <w:t>Олекс</w:t>
            </w:r>
            <w:r>
              <w:rPr>
                <w:rFonts w:eastAsia="Times New Roman"/>
                <w:i/>
                <w:iCs/>
                <w:color w:val="000000"/>
                <w:sz w:val="28"/>
                <w:szCs w:val="28"/>
                <w:lang w:val="uk-UA"/>
              </w:rPr>
              <w:t>ій</w:t>
            </w:r>
            <w:proofErr w:type="spellEnd"/>
            <w:r>
              <w:rPr>
                <w:rFonts w:eastAsia="Times New Roman"/>
                <w:i/>
                <w:iCs/>
                <w:color w:val="000000"/>
                <w:sz w:val="28"/>
                <w:szCs w:val="28"/>
                <w:lang w:val="uk-UA"/>
              </w:rPr>
              <w:t xml:space="preserve"> Олександрович</w:t>
            </w:r>
            <w:r w:rsidR="00AF041F" w:rsidRPr="00AF041F">
              <w:rPr>
                <w:rFonts w:eastAsia="Times New Roman"/>
                <w:i/>
                <w:iCs/>
                <w:color w:val="000000"/>
                <w:sz w:val="28"/>
                <w:szCs w:val="28"/>
                <w:lang w:val="uk-UA"/>
              </w:rPr>
              <w:t>,</w:t>
            </w:r>
            <w:r>
              <w:rPr>
                <w:rFonts w:eastAsia="Times New Roman"/>
                <w:i/>
                <w:iCs/>
                <w:color w:val="000000"/>
                <w:sz w:val="28"/>
                <w:szCs w:val="28"/>
                <w:lang w:val="uk-UA"/>
              </w:rPr>
              <w:t xml:space="preserve"> кандидат юридичних наук, доцент, </w:t>
            </w:r>
            <w:bookmarkStart w:id="2" w:name="_Hlk85669792"/>
            <w:r>
              <w:rPr>
                <w:rFonts w:eastAsia="Times New Roman"/>
                <w:i/>
                <w:iCs/>
                <w:color w:val="000000"/>
                <w:sz w:val="28"/>
                <w:szCs w:val="28"/>
                <w:lang w:val="uk-UA"/>
              </w:rPr>
              <w:t xml:space="preserve">завідувач </w:t>
            </w:r>
            <w:r w:rsidRPr="004839E6">
              <w:rPr>
                <w:rFonts w:eastAsia="Times New Roman"/>
                <w:i/>
                <w:iCs/>
                <w:color w:val="000000"/>
                <w:sz w:val="28"/>
                <w:szCs w:val="28"/>
                <w:lang w:val="uk-UA"/>
              </w:rPr>
              <w:t xml:space="preserve">галузевого права та </w:t>
            </w:r>
            <w:proofErr w:type="spellStart"/>
            <w:r w:rsidRPr="004839E6">
              <w:rPr>
                <w:rFonts w:eastAsia="Times New Roman"/>
                <w:i/>
                <w:iCs/>
                <w:color w:val="000000"/>
                <w:sz w:val="28"/>
                <w:szCs w:val="28"/>
                <w:lang w:val="uk-UA"/>
              </w:rPr>
              <w:t>загальноправових</w:t>
            </w:r>
            <w:proofErr w:type="spellEnd"/>
            <w:r w:rsidRPr="004839E6">
              <w:rPr>
                <w:rFonts w:eastAsia="Times New Roman"/>
                <w:i/>
                <w:iCs/>
                <w:color w:val="000000"/>
                <w:sz w:val="28"/>
                <w:szCs w:val="28"/>
                <w:lang w:val="uk-UA"/>
              </w:rPr>
              <w:t xml:space="preserve"> дисциплін</w:t>
            </w:r>
          </w:p>
          <w:bookmarkEnd w:id="2"/>
          <w:p w14:paraId="3808293B" w14:textId="77777777" w:rsidR="00AF041F" w:rsidRPr="00CC6B31" w:rsidRDefault="00AF041F" w:rsidP="00DE3053">
            <w:pPr>
              <w:shd w:val="clear" w:color="auto" w:fill="FFFFFF"/>
              <w:spacing w:line="341" w:lineRule="exact"/>
              <w:ind w:left="5" w:right="29"/>
              <w:rPr>
                <w:rFonts w:eastAsia="Times New Roman"/>
                <w:b/>
                <w:i/>
                <w:iCs/>
                <w:color w:val="000000"/>
                <w:sz w:val="28"/>
                <w:szCs w:val="28"/>
                <w:lang w:val="uk-UA"/>
              </w:rPr>
            </w:pPr>
          </w:p>
          <w:p w14:paraId="2C229620" w14:textId="77777777" w:rsidR="00AF041F" w:rsidRPr="00AF041F" w:rsidRDefault="00AF041F" w:rsidP="00DE3053">
            <w:pPr>
              <w:shd w:val="clear" w:color="auto" w:fill="FFFFFF"/>
              <w:spacing w:line="341" w:lineRule="exact"/>
              <w:ind w:left="5" w:right="29"/>
              <w:rPr>
                <w:lang w:val="uk-UA"/>
              </w:rPr>
            </w:pPr>
          </w:p>
        </w:tc>
      </w:tr>
      <w:tr w:rsidR="00AF041F" w:rsidRPr="00AF041F" w14:paraId="0185791D"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59B640E" w14:textId="77777777" w:rsidR="00AF041F" w:rsidRPr="00AF041F" w:rsidRDefault="00AF041F" w:rsidP="00DE3053">
            <w:pPr>
              <w:shd w:val="clear" w:color="auto" w:fill="FFFFFF"/>
              <w:spacing w:line="346" w:lineRule="exact"/>
              <w:ind w:left="19" w:right="1070"/>
              <w:rPr>
                <w:lang w:val="uk-UA"/>
              </w:rPr>
            </w:pPr>
            <w:r w:rsidRPr="00AF041F">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5A3A90" w14:textId="40C8F17A" w:rsidR="00AF041F" w:rsidRPr="00AF041F" w:rsidRDefault="004839E6" w:rsidP="00DE3053">
            <w:pPr>
              <w:shd w:val="clear" w:color="auto" w:fill="FFFFFF"/>
              <w:rPr>
                <w:lang w:val="uk-UA"/>
              </w:rPr>
            </w:pPr>
            <w:r>
              <w:rPr>
                <w:lang w:val="uk-UA"/>
              </w:rPr>
              <w:t>-</w:t>
            </w:r>
          </w:p>
        </w:tc>
      </w:tr>
      <w:tr w:rsidR="00AF041F" w:rsidRPr="000E725B" w14:paraId="6806CCEA" w14:textId="77777777" w:rsidTr="006E1271">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883F5FE" w14:textId="77777777" w:rsidR="00AF041F" w:rsidRPr="00AF041F" w:rsidRDefault="00AF041F" w:rsidP="00DE3053">
            <w:pPr>
              <w:shd w:val="clear" w:color="auto" w:fill="FFFFFF"/>
              <w:spacing w:line="341" w:lineRule="exact"/>
              <w:ind w:left="19" w:right="1066"/>
              <w:rPr>
                <w:lang w:val="uk-UA"/>
              </w:rPr>
            </w:pPr>
            <w:proofErr w:type="spellStart"/>
            <w:r w:rsidRPr="00AF041F">
              <w:rPr>
                <w:rFonts w:eastAsia="Times New Roman"/>
                <w:b/>
                <w:bCs/>
                <w:color w:val="000000"/>
                <w:sz w:val="28"/>
                <w:szCs w:val="28"/>
                <w:lang w:val="uk-UA"/>
              </w:rPr>
              <w:t>Профайл</w:t>
            </w:r>
            <w:proofErr w:type="spellEnd"/>
            <w:r w:rsidRPr="00AF041F">
              <w:rPr>
                <w:rFonts w:eastAsia="Times New Roman"/>
                <w:b/>
                <w:bCs/>
                <w:color w:val="000000"/>
                <w:sz w:val="28"/>
                <w:szCs w:val="28"/>
                <w:lang w:val="uk-U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98114C5" w14:textId="62EC16CF" w:rsidR="00AF041F" w:rsidRPr="006E1271" w:rsidRDefault="006E1271" w:rsidP="00DE3053">
            <w:pPr>
              <w:shd w:val="clear" w:color="auto" w:fill="FFFFFF"/>
              <w:spacing w:line="341" w:lineRule="exact"/>
              <w:ind w:left="10" w:right="67" w:firstLine="5"/>
              <w:rPr>
                <w:i/>
                <w:iCs/>
                <w:sz w:val="28"/>
                <w:szCs w:val="28"/>
                <w:lang w:val="uk-UA"/>
              </w:rPr>
            </w:pPr>
            <w:r w:rsidRPr="006E1271">
              <w:rPr>
                <w:i/>
                <w:iCs/>
                <w:sz w:val="28"/>
                <w:szCs w:val="28"/>
                <w:lang w:val="uk-UA"/>
              </w:rPr>
              <w:t>https://ipsv.uu.edu.ua/vykladachi/fast-oleksij-oleksandrovych/</w:t>
            </w:r>
          </w:p>
        </w:tc>
      </w:tr>
      <w:tr w:rsidR="00AF041F" w:rsidRPr="00AF041F" w14:paraId="234CD224" w14:textId="77777777" w:rsidTr="006E1271">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7F016E1" w14:textId="77777777" w:rsidR="00AF041F" w:rsidRPr="00AF041F" w:rsidRDefault="00AF041F" w:rsidP="00DE3053">
            <w:pPr>
              <w:shd w:val="clear" w:color="auto" w:fill="FFFFFF"/>
              <w:spacing w:line="341" w:lineRule="exact"/>
              <w:ind w:left="19" w:right="485"/>
              <w:rPr>
                <w:lang w:val="uk-UA"/>
              </w:rPr>
            </w:pPr>
            <w:r w:rsidRPr="00AF041F">
              <w:rPr>
                <w:rFonts w:eastAsia="Times New Roman"/>
                <w:b/>
                <w:bCs/>
                <w:color w:val="000000"/>
                <w:sz w:val="28"/>
                <w:szCs w:val="28"/>
                <w:lang w:val="uk-UA"/>
              </w:rPr>
              <w:t xml:space="preserve">Контактна інформація </w:t>
            </w:r>
            <w:r w:rsidRPr="00AF041F">
              <w:rPr>
                <w:rFonts w:eastAsia="Times New Roman"/>
                <w:b/>
                <w:bCs/>
                <w:color w:val="000000"/>
                <w:spacing w:val="-2"/>
                <w:sz w:val="28"/>
                <w:szCs w:val="28"/>
                <w:lang w:val="uk-UA"/>
              </w:rPr>
              <w:t>викладача (-</w:t>
            </w:r>
            <w:proofErr w:type="spellStart"/>
            <w:r w:rsidRPr="00AF041F">
              <w:rPr>
                <w:rFonts w:eastAsia="Times New Roman"/>
                <w:b/>
                <w:bCs/>
                <w:color w:val="000000"/>
                <w:spacing w:val="-2"/>
                <w:sz w:val="28"/>
                <w:szCs w:val="28"/>
                <w:lang w:val="uk-UA"/>
              </w:rPr>
              <w:t>ів</w:t>
            </w:r>
            <w:proofErr w:type="spellEnd"/>
            <w:r w:rsidRPr="00AF041F">
              <w:rPr>
                <w:rFonts w:eastAsia="Times New Roman"/>
                <w:b/>
                <w:bCs/>
                <w:color w:val="000000"/>
                <w:spacing w:val="-2"/>
                <w:sz w:val="28"/>
                <w:szCs w:val="28"/>
                <w:lang w:val="uk-U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0AAA8D5" w14:textId="4EF72A93" w:rsidR="00AF041F" w:rsidRPr="00AF041F" w:rsidRDefault="00AF041F" w:rsidP="00DE3053">
            <w:pPr>
              <w:shd w:val="clear" w:color="auto" w:fill="FFFFFF"/>
              <w:spacing w:line="322" w:lineRule="exact"/>
              <w:ind w:left="5" w:right="2592"/>
              <w:rPr>
                <w:rFonts w:eastAsia="Times New Roman"/>
                <w:i/>
                <w:iCs/>
                <w:color w:val="000000"/>
                <w:sz w:val="28"/>
                <w:szCs w:val="28"/>
                <w:lang w:val="uk-UA"/>
              </w:rPr>
            </w:pPr>
            <w:r w:rsidRPr="00AF041F">
              <w:rPr>
                <w:rFonts w:eastAsia="Times New Roman"/>
                <w:i/>
                <w:iCs/>
                <w:color w:val="000000"/>
                <w:sz w:val="28"/>
                <w:szCs w:val="28"/>
                <w:lang w:val="uk-UA"/>
              </w:rPr>
              <w:t xml:space="preserve">Телефон викладача: </w:t>
            </w:r>
            <w:r w:rsidR="006E1271">
              <w:rPr>
                <w:rFonts w:eastAsia="Times New Roman"/>
                <w:i/>
                <w:iCs/>
                <w:color w:val="000000"/>
                <w:sz w:val="28"/>
                <w:szCs w:val="28"/>
                <w:lang w:val="uk-UA"/>
              </w:rPr>
              <w:t>(067) 442 54 66</w:t>
            </w:r>
          </w:p>
          <w:p w14:paraId="2E1BA6DB" w14:textId="69B0F748" w:rsidR="00AF041F" w:rsidRPr="000E725B" w:rsidRDefault="00AF041F" w:rsidP="006E1271">
            <w:pPr>
              <w:shd w:val="clear" w:color="auto" w:fill="FFFFFF"/>
              <w:spacing w:line="322" w:lineRule="exact"/>
              <w:ind w:left="5"/>
              <w:rPr>
                <w:rFonts w:eastAsia="Times New Roman"/>
                <w:i/>
                <w:iCs/>
                <w:color w:val="000000"/>
                <w:sz w:val="28"/>
                <w:szCs w:val="28"/>
              </w:rPr>
            </w:pPr>
            <w:r w:rsidRPr="00AF041F">
              <w:rPr>
                <w:rFonts w:eastAsia="Times New Roman"/>
                <w:i/>
                <w:iCs/>
                <w:color w:val="000000"/>
                <w:sz w:val="28"/>
                <w:szCs w:val="28"/>
                <w:lang w:val="uk-UA"/>
              </w:rPr>
              <w:t>Електронна пошта:</w:t>
            </w:r>
            <w:r w:rsidR="006E1271">
              <w:rPr>
                <w:rFonts w:eastAsia="Times New Roman"/>
                <w:i/>
                <w:iCs/>
                <w:color w:val="000000"/>
                <w:sz w:val="28"/>
                <w:szCs w:val="28"/>
                <w:lang w:val="uk-UA"/>
              </w:rPr>
              <w:t xml:space="preserve"> </w:t>
            </w:r>
            <w:hyperlink r:id="rId6" w:history="1">
              <w:r w:rsidR="00CC5A0D" w:rsidRPr="0091494C">
                <w:rPr>
                  <w:rStyle w:val="a3"/>
                  <w:rFonts w:eastAsia="Times New Roman"/>
                  <w:i/>
                  <w:iCs/>
                  <w:sz w:val="28"/>
                  <w:szCs w:val="28"/>
                  <w:lang w:val="en-US"/>
                </w:rPr>
                <w:t>pravofast</w:t>
              </w:r>
              <w:r w:rsidR="00CC5A0D" w:rsidRPr="000E725B">
                <w:rPr>
                  <w:rStyle w:val="a3"/>
                  <w:rFonts w:eastAsia="Times New Roman"/>
                  <w:i/>
                  <w:iCs/>
                  <w:sz w:val="28"/>
                  <w:szCs w:val="28"/>
                </w:rPr>
                <w:t>@</w:t>
              </w:r>
              <w:r w:rsidR="00CC5A0D" w:rsidRPr="0091494C">
                <w:rPr>
                  <w:rStyle w:val="a3"/>
                  <w:rFonts w:eastAsia="Times New Roman"/>
                  <w:i/>
                  <w:iCs/>
                  <w:sz w:val="28"/>
                  <w:szCs w:val="28"/>
                  <w:lang w:val="en-US"/>
                </w:rPr>
                <w:t>gmail</w:t>
              </w:r>
              <w:r w:rsidR="00CC5A0D" w:rsidRPr="000E725B">
                <w:rPr>
                  <w:rStyle w:val="a3"/>
                  <w:rFonts w:eastAsia="Times New Roman"/>
                  <w:i/>
                  <w:iCs/>
                  <w:sz w:val="28"/>
                  <w:szCs w:val="28"/>
                </w:rPr>
                <w:t>.</w:t>
              </w:r>
              <w:r w:rsidR="00CC5A0D" w:rsidRPr="0091494C">
                <w:rPr>
                  <w:rStyle w:val="a3"/>
                  <w:rFonts w:eastAsia="Times New Roman"/>
                  <w:i/>
                  <w:iCs/>
                  <w:sz w:val="28"/>
                  <w:szCs w:val="28"/>
                  <w:lang w:val="en-US"/>
                </w:rPr>
                <w:t>com</w:t>
              </w:r>
            </w:hyperlink>
          </w:p>
          <w:p w14:paraId="1CDF3AE6" w14:textId="6D487FFF" w:rsidR="00CC5A0D" w:rsidRPr="00CC5A0D" w:rsidRDefault="00CC5A0D" w:rsidP="006E1271">
            <w:pPr>
              <w:shd w:val="clear" w:color="auto" w:fill="FFFFFF"/>
              <w:spacing w:line="322" w:lineRule="exact"/>
              <w:ind w:left="5"/>
              <w:rPr>
                <w:rFonts w:eastAsia="Times New Roman"/>
                <w:i/>
                <w:iCs/>
                <w:color w:val="000000"/>
                <w:sz w:val="28"/>
                <w:szCs w:val="28"/>
                <w:lang w:val="uk-UA"/>
              </w:rPr>
            </w:pPr>
            <w:proofErr w:type="spellStart"/>
            <w:r>
              <w:rPr>
                <w:rFonts w:eastAsia="Times New Roman"/>
                <w:i/>
                <w:iCs/>
                <w:color w:val="000000"/>
                <w:sz w:val="28"/>
                <w:szCs w:val="28"/>
                <w:lang w:val="uk-UA"/>
              </w:rPr>
              <w:t>Вайбер</w:t>
            </w:r>
            <w:proofErr w:type="spellEnd"/>
            <w:r>
              <w:rPr>
                <w:rFonts w:eastAsia="Times New Roman"/>
                <w:i/>
                <w:iCs/>
                <w:color w:val="000000"/>
                <w:sz w:val="28"/>
                <w:szCs w:val="28"/>
                <w:lang w:val="uk-UA"/>
              </w:rPr>
              <w:t>: (067) 442 54 66</w:t>
            </w:r>
          </w:p>
          <w:p w14:paraId="381F4953" w14:textId="77777777" w:rsidR="00AF041F" w:rsidRPr="00AF041F" w:rsidRDefault="00AF041F" w:rsidP="00DE3053">
            <w:pPr>
              <w:shd w:val="clear" w:color="auto" w:fill="FFFFFF"/>
              <w:spacing w:line="322" w:lineRule="exact"/>
              <w:ind w:left="5" w:right="2592"/>
              <w:rPr>
                <w:lang w:val="uk-UA"/>
              </w:rPr>
            </w:pPr>
            <w:r w:rsidRPr="00AF041F">
              <w:rPr>
                <w:rFonts w:eastAsia="Times New Roman"/>
                <w:i/>
                <w:iCs/>
                <w:color w:val="000000"/>
                <w:sz w:val="28"/>
                <w:szCs w:val="28"/>
                <w:lang w:val="uk-UA"/>
              </w:rPr>
              <w:t>Кабінет: 502 (ІІІ корпус)</w:t>
            </w:r>
          </w:p>
        </w:tc>
      </w:tr>
      <w:tr w:rsidR="006E1271" w:rsidRPr="000E725B" w14:paraId="1642DF15" w14:textId="77777777" w:rsidTr="006E1271">
        <w:trPr>
          <w:trHeight w:val="1031"/>
        </w:trPr>
        <w:tc>
          <w:tcPr>
            <w:tcW w:w="2664" w:type="dxa"/>
            <w:tcBorders>
              <w:top w:val="single" w:sz="6" w:space="0" w:color="auto"/>
              <w:left w:val="single" w:sz="6" w:space="0" w:color="auto"/>
              <w:bottom w:val="nil"/>
              <w:right w:val="single" w:sz="6" w:space="0" w:color="auto"/>
            </w:tcBorders>
            <w:shd w:val="clear" w:color="auto" w:fill="FFFFFF"/>
          </w:tcPr>
          <w:p w14:paraId="55267283" w14:textId="77777777" w:rsidR="006E1271" w:rsidRPr="00AF041F" w:rsidRDefault="006E1271" w:rsidP="00DE3053">
            <w:pPr>
              <w:shd w:val="clear" w:color="auto" w:fill="FFFFFF"/>
              <w:spacing w:line="341" w:lineRule="exact"/>
              <w:ind w:left="19" w:right="226"/>
              <w:rPr>
                <w:lang w:val="uk-UA"/>
              </w:rPr>
            </w:pPr>
            <w:r w:rsidRPr="00AF041F">
              <w:rPr>
                <w:rFonts w:eastAsia="Times New Roman"/>
                <w:b/>
                <w:bCs/>
                <w:color w:val="000000"/>
                <w:spacing w:val="-2"/>
                <w:sz w:val="28"/>
                <w:szCs w:val="28"/>
                <w:lang w:val="uk-UA"/>
              </w:rPr>
              <w:t xml:space="preserve">Сторінка курсу в </w:t>
            </w:r>
            <w:proofErr w:type="spellStart"/>
            <w:r w:rsidRPr="00AF041F">
              <w:rPr>
                <w:rFonts w:eastAsia="Times New Roman"/>
                <w:b/>
                <w:bCs/>
                <w:color w:val="000000"/>
                <w:sz w:val="28"/>
                <w:szCs w:val="28"/>
                <w:lang w:val="uk-UA"/>
              </w:rPr>
              <w:t>Moodle</w:t>
            </w:r>
            <w:proofErr w:type="spellEnd"/>
          </w:p>
        </w:tc>
        <w:tc>
          <w:tcPr>
            <w:tcW w:w="6974" w:type="dxa"/>
            <w:tcBorders>
              <w:top w:val="single" w:sz="6" w:space="0" w:color="auto"/>
              <w:left w:val="single" w:sz="6" w:space="0" w:color="auto"/>
              <w:right w:val="single" w:sz="6" w:space="0" w:color="auto"/>
            </w:tcBorders>
            <w:shd w:val="clear" w:color="auto" w:fill="FFFFFF"/>
          </w:tcPr>
          <w:p w14:paraId="3F03F7B6" w14:textId="0239D34F" w:rsidR="006E1271" w:rsidRPr="00AF041F" w:rsidRDefault="006E1271" w:rsidP="00DE3053">
            <w:pPr>
              <w:shd w:val="clear" w:color="auto" w:fill="FFFFFF"/>
              <w:ind w:left="5"/>
              <w:rPr>
                <w:lang w:val="uk-UA"/>
              </w:rPr>
            </w:pPr>
            <w:r w:rsidRPr="006E1271">
              <w:rPr>
                <w:rFonts w:eastAsia="Times New Roman"/>
                <w:i/>
                <w:iCs/>
                <w:color w:val="000000"/>
                <w:sz w:val="28"/>
                <w:szCs w:val="28"/>
                <w:lang w:val="uk-UA"/>
              </w:rPr>
              <w:t>https://vo.uu.edu.ua/course/view.php?id=811</w:t>
            </w:r>
          </w:p>
        </w:tc>
      </w:tr>
      <w:tr w:rsidR="00AF041F" w:rsidRPr="00AF041F" w14:paraId="654CE1B5"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78B0CAE"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C723AF7" w14:textId="0CC5DAB6" w:rsidR="00AF041F" w:rsidRPr="004839E6" w:rsidRDefault="004839E6" w:rsidP="00DE3053">
            <w:pPr>
              <w:shd w:val="clear" w:color="auto" w:fill="FFFFFF"/>
              <w:spacing w:line="341" w:lineRule="exact"/>
              <w:ind w:left="5" w:right="149"/>
              <w:rPr>
                <w:i/>
                <w:iCs/>
                <w:lang w:val="uk-UA"/>
              </w:rPr>
            </w:pPr>
            <w:r w:rsidRPr="004839E6">
              <w:rPr>
                <w:i/>
                <w:iCs/>
                <w:sz w:val="28"/>
                <w:szCs w:val="28"/>
                <w:lang w:val="uk-UA"/>
              </w:rPr>
              <w:t>Четвер</w:t>
            </w:r>
            <w:r w:rsidR="00CC5A0D">
              <w:rPr>
                <w:i/>
                <w:iCs/>
                <w:sz w:val="28"/>
                <w:szCs w:val="28"/>
                <w:lang w:val="uk-UA"/>
              </w:rPr>
              <w:t>, через тиждень</w:t>
            </w:r>
          </w:p>
        </w:tc>
      </w:tr>
      <w:tr w:rsidR="00AF041F" w:rsidRPr="00AF041F" w14:paraId="570803F0"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17BBDA3" w14:textId="77777777" w:rsidR="00AF041F" w:rsidRPr="00AF041F" w:rsidRDefault="00AF041F" w:rsidP="00DE3053">
            <w:pPr>
              <w:shd w:val="clear" w:color="auto" w:fill="FFFFFF"/>
              <w:ind w:left="19"/>
              <w:rPr>
                <w:rFonts w:eastAsia="Times New Roman"/>
                <w:b/>
                <w:bCs/>
                <w:color w:val="000000"/>
                <w:sz w:val="28"/>
                <w:szCs w:val="28"/>
                <w:lang w:val="uk-UA"/>
              </w:rPr>
            </w:pPr>
            <w:r w:rsidRPr="00AF041F">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326EABD" w14:textId="77F60B1C" w:rsidR="00AF041F" w:rsidRPr="00AF041F" w:rsidRDefault="00AF041F" w:rsidP="00DE3053">
            <w:pPr>
              <w:shd w:val="clear" w:color="auto" w:fill="FFFFFF"/>
              <w:spacing w:line="341" w:lineRule="exact"/>
              <w:ind w:left="5" w:right="149"/>
              <w:rPr>
                <w:rFonts w:eastAsia="Times New Roman"/>
                <w:i/>
                <w:iCs/>
                <w:color w:val="000000"/>
                <w:spacing w:val="-1"/>
                <w:sz w:val="28"/>
                <w:szCs w:val="28"/>
                <w:lang w:val="uk-UA"/>
              </w:rPr>
            </w:pPr>
            <w:r w:rsidRPr="00AF041F">
              <w:rPr>
                <w:rFonts w:eastAsia="Times New Roman"/>
                <w:i/>
                <w:iCs/>
                <w:color w:val="000000"/>
                <w:spacing w:val="-1"/>
                <w:sz w:val="28"/>
                <w:szCs w:val="28"/>
                <w:lang w:val="uk-UA"/>
              </w:rPr>
              <w:t>Періодично</w:t>
            </w:r>
            <w:r w:rsidR="006E1271">
              <w:rPr>
                <w:rFonts w:eastAsia="Times New Roman"/>
                <w:i/>
                <w:iCs/>
                <w:color w:val="000000"/>
                <w:spacing w:val="-1"/>
                <w:sz w:val="28"/>
                <w:szCs w:val="28"/>
                <w:lang w:val="uk-UA"/>
              </w:rPr>
              <w:t>,</w:t>
            </w:r>
            <w:r w:rsidRPr="00AF041F">
              <w:rPr>
                <w:rFonts w:eastAsia="Times New Roman"/>
                <w:i/>
                <w:iCs/>
                <w:color w:val="000000"/>
                <w:spacing w:val="-1"/>
                <w:sz w:val="28"/>
                <w:szCs w:val="28"/>
                <w:lang w:val="uk-UA"/>
              </w:rPr>
              <w:t xml:space="preserve"> згідно графіку консультацій протя</w:t>
            </w:r>
            <w:r w:rsidR="006E1271">
              <w:rPr>
                <w:rFonts w:eastAsia="Times New Roman"/>
                <w:i/>
                <w:iCs/>
                <w:color w:val="000000"/>
                <w:spacing w:val="-1"/>
                <w:sz w:val="28"/>
                <w:szCs w:val="28"/>
                <w:lang w:val="uk-UA"/>
              </w:rPr>
              <w:t>гом</w:t>
            </w:r>
            <w:r w:rsidRPr="00AF041F">
              <w:rPr>
                <w:rFonts w:eastAsia="Times New Roman"/>
                <w:i/>
                <w:iCs/>
                <w:color w:val="000000"/>
                <w:spacing w:val="-1"/>
                <w:sz w:val="28"/>
                <w:szCs w:val="28"/>
                <w:lang w:val="uk-UA"/>
              </w:rPr>
              <w:t xml:space="preserve"> вивчення курсу навчальної дисципліни</w:t>
            </w:r>
          </w:p>
        </w:tc>
      </w:tr>
    </w:tbl>
    <w:p w14:paraId="698BFFA0" w14:textId="77777777" w:rsidR="00AF041F" w:rsidRPr="00AF041F" w:rsidRDefault="00AF041F" w:rsidP="00AF041F">
      <w:pPr>
        <w:rPr>
          <w:lang w:val="uk-UA"/>
        </w:rPr>
        <w:sectPr w:rsidR="00AF041F" w:rsidRPr="00AF041F" w:rsidSect="005E442E">
          <w:pgSz w:w="11909" w:h="16838"/>
          <w:pgMar w:top="1134" w:right="567" w:bottom="964" w:left="1701" w:header="720" w:footer="720" w:gutter="0"/>
          <w:cols w:space="60"/>
          <w:noEndnote/>
        </w:sectPr>
      </w:pPr>
    </w:p>
    <w:p w14:paraId="0E892835" w14:textId="77777777"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rFonts w:eastAsia="Times New Roman"/>
          <w:b/>
          <w:bCs/>
          <w:color w:val="000000"/>
          <w:sz w:val="28"/>
          <w:szCs w:val="28"/>
          <w:lang w:val="uk-UA"/>
        </w:rPr>
        <w:lastRenderedPageBreak/>
        <w:t xml:space="preserve">ОПИС НАВЧАЛЬНОЇ ДИСЦИПЛІНИ </w:t>
      </w:r>
      <w:bookmarkStart w:id="3" w:name="_Hlk65633627"/>
    </w:p>
    <w:p w14:paraId="3ADA9D7A" w14:textId="12131BCE"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b/>
          <w:bCs/>
          <w:sz w:val="28"/>
          <w:szCs w:val="28"/>
          <w:lang w:val="uk-UA"/>
        </w:rPr>
        <w:t>«</w:t>
      </w:r>
      <w:r w:rsidR="002308BB">
        <w:rPr>
          <w:b/>
          <w:bCs/>
          <w:sz w:val="28"/>
          <w:szCs w:val="28"/>
          <w:lang w:val="uk-UA"/>
        </w:rPr>
        <w:t xml:space="preserve">Історія </w:t>
      </w:r>
      <w:proofErr w:type="spellStart"/>
      <w:r w:rsidR="002308BB">
        <w:rPr>
          <w:b/>
          <w:bCs/>
          <w:sz w:val="28"/>
          <w:szCs w:val="28"/>
          <w:lang w:val="uk-UA"/>
        </w:rPr>
        <w:t>вчень</w:t>
      </w:r>
      <w:proofErr w:type="spellEnd"/>
      <w:r w:rsidR="002308BB">
        <w:rPr>
          <w:b/>
          <w:bCs/>
          <w:sz w:val="28"/>
          <w:szCs w:val="28"/>
          <w:lang w:val="uk-UA"/>
        </w:rPr>
        <w:t xml:space="preserve"> про державу і право</w:t>
      </w:r>
      <w:r w:rsidRPr="00AF041F">
        <w:rPr>
          <w:b/>
          <w:bCs/>
          <w:sz w:val="28"/>
          <w:szCs w:val="28"/>
          <w:lang w:val="uk-UA"/>
        </w:rPr>
        <w:t>»</w:t>
      </w:r>
      <w:bookmarkEnd w:id="3"/>
      <w:r w:rsidRPr="00AF041F">
        <w:rPr>
          <w:rFonts w:eastAsia="Times New Roman"/>
          <w:b/>
          <w:bCs/>
          <w:color w:val="000000"/>
          <w:sz w:val="24"/>
          <w:szCs w:val="24"/>
          <w:lang w:val="uk-UA"/>
        </w:rPr>
        <w:t xml:space="preserve">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308BB" w:rsidRPr="001E2E8D" w14:paraId="07A90D3C" w14:textId="77777777" w:rsidTr="00122B77">
        <w:trPr>
          <w:trHeight w:val="803"/>
        </w:trPr>
        <w:tc>
          <w:tcPr>
            <w:tcW w:w="2896" w:type="dxa"/>
            <w:vMerge w:val="restart"/>
            <w:vAlign w:val="center"/>
          </w:tcPr>
          <w:p w14:paraId="55BFAFD2" w14:textId="77777777" w:rsidR="002308BB" w:rsidRPr="001E2E8D" w:rsidRDefault="002308BB" w:rsidP="00122B77">
            <w:pPr>
              <w:jc w:val="center"/>
              <w:rPr>
                <w:b/>
                <w:sz w:val="28"/>
                <w:szCs w:val="28"/>
              </w:rPr>
            </w:pPr>
            <w:proofErr w:type="spellStart"/>
            <w:r w:rsidRPr="001E2E8D">
              <w:rPr>
                <w:b/>
                <w:sz w:val="28"/>
                <w:szCs w:val="28"/>
              </w:rPr>
              <w:t>Найменування</w:t>
            </w:r>
            <w:proofErr w:type="spellEnd"/>
            <w:r w:rsidRPr="001E2E8D">
              <w:rPr>
                <w:b/>
                <w:sz w:val="28"/>
                <w:szCs w:val="28"/>
              </w:rPr>
              <w:t xml:space="preserve"> </w:t>
            </w:r>
            <w:proofErr w:type="spellStart"/>
            <w:r w:rsidRPr="001E2E8D">
              <w:rPr>
                <w:b/>
                <w:sz w:val="28"/>
                <w:szCs w:val="28"/>
              </w:rPr>
              <w:t>показників</w:t>
            </w:r>
            <w:proofErr w:type="spellEnd"/>
            <w:r w:rsidRPr="001E2E8D">
              <w:rPr>
                <w:b/>
                <w:sz w:val="28"/>
                <w:szCs w:val="28"/>
              </w:rPr>
              <w:t xml:space="preserve"> </w:t>
            </w:r>
          </w:p>
        </w:tc>
        <w:tc>
          <w:tcPr>
            <w:tcW w:w="3262" w:type="dxa"/>
            <w:vMerge w:val="restart"/>
            <w:vAlign w:val="center"/>
          </w:tcPr>
          <w:p w14:paraId="35C8F803" w14:textId="77777777" w:rsidR="002308BB" w:rsidRPr="00CB16A2" w:rsidRDefault="002308BB" w:rsidP="00122B77">
            <w:pPr>
              <w:jc w:val="center"/>
              <w:rPr>
                <w:b/>
                <w:sz w:val="28"/>
                <w:szCs w:val="28"/>
              </w:rPr>
            </w:pPr>
            <w:proofErr w:type="spellStart"/>
            <w:r w:rsidRPr="00CB16A2">
              <w:rPr>
                <w:b/>
                <w:sz w:val="28"/>
                <w:szCs w:val="28"/>
              </w:rPr>
              <w:t>Галузь</w:t>
            </w:r>
            <w:proofErr w:type="spellEnd"/>
            <w:r w:rsidRPr="00CB16A2">
              <w:rPr>
                <w:b/>
                <w:sz w:val="28"/>
                <w:szCs w:val="28"/>
              </w:rPr>
              <w:t xml:space="preserve"> </w:t>
            </w:r>
            <w:proofErr w:type="spellStart"/>
            <w:r w:rsidRPr="00CB16A2">
              <w:rPr>
                <w:b/>
                <w:sz w:val="28"/>
                <w:szCs w:val="28"/>
              </w:rPr>
              <w:t>знань</w:t>
            </w:r>
            <w:proofErr w:type="spellEnd"/>
            <w:r w:rsidRPr="00CB16A2">
              <w:rPr>
                <w:b/>
                <w:sz w:val="28"/>
                <w:szCs w:val="28"/>
              </w:rPr>
              <w:t xml:space="preserve">, </w:t>
            </w:r>
            <w:proofErr w:type="spellStart"/>
            <w:r w:rsidRPr="00CB16A2">
              <w:rPr>
                <w:b/>
                <w:sz w:val="28"/>
                <w:szCs w:val="28"/>
              </w:rPr>
              <w:t>спеціальність</w:t>
            </w:r>
            <w:proofErr w:type="spellEnd"/>
            <w:r w:rsidRPr="00CB16A2">
              <w:rPr>
                <w:b/>
                <w:sz w:val="28"/>
                <w:szCs w:val="28"/>
              </w:rPr>
              <w:t xml:space="preserve">, </w:t>
            </w:r>
            <w:proofErr w:type="spellStart"/>
            <w:r w:rsidRPr="00CB16A2">
              <w:rPr>
                <w:b/>
                <w:sz w:val="28"/>
                <w:szCs w:val="28"/>
              </w:rPr>
              <w:t>спеціалізація</w:t>
            </w:r>
            <w:proofErr w:type="spellEnd"/>
            <w:r w:rsidRPr="00CB16A2">
              <w:rPr>
                <w:b/>
                <w:sz w:val="28"/>
                <w:szCs w:val="28"/>
              </w:rPr>
              <w:t xml:space="preserve">, </w:t>
            </w:r>
            <w:proofErr w:type="spellStart"/>
            <w:r w:rsidRPr="00CB16A2">
              <w:rPr>
                <w:b/>
                <w:sz w:val="28"/>
                <w:szCs w:val="28"/>
              </w:rPr>
              <w:t>освітній</w:t>
            </w:r>
            <w:proofErr w:type="spellEnd"/>
            <w:r w:rsidRPr="00CB16A2">
              <w:rPr>
                <w:b/>
                <w:sz w:val="28"/>
                <w:szCs w:val="28"/>
              </w:rPr>
              <w:t xml:space="preserve"> </w:t>
            </w:r>
            <w:proofErr w:type="spellStart"/>
            <w:r w:rsidRPr="00CB16A2">
              <w:rPr>
                <w:b/>
                <w:sz w:val="28"/>
                <w:szCs w:val="28"/>
              </w:rPr>
              <w:t>ступінь</w:t>
            </w:r>
            <w:proofErr w:type="spellEnd"/>
            <w:r w:rsidRPr="00CB16A2">
              <w:rPr>
                <w:b/>
                <w:sz w:val="28"/>
                <w:szCs w:val="28"/>
              </w:rPr>
              <w:t xml:space="preserve"> / </w:t>
            </w:r>
            <w:proofErr w:type="spellStart"/>
            <w:r w:rsidRPr="00CB16A2">
              <w:rPr>
                <w:b/>
                <w:sz w:val="28"/>
                <w:szCs w:val="28"/>
              </w:rPr>
              <w:t>освітньо-кваліфікаційний</w:t>
            </w:r>
            <w:proofErr w:type="spellEnd"/>
            <w:r w:rsidRPr="00CB16A2">
              <w:rPr>
                <w:b/>
                <w:sz w:val="28"/>
                <w:szCs w:val="28"/>
              </w:rPr>
              <w:t xml:space="preserve"> </w:t>
            </w:r>
            <w:proofErr w:type="spellStart"/>
            <w:r w:rsidRPr="00CB16A2">
              <w:rPr>
                <w:b/>
                <w:sz w:val="28"/>
                <w:szCs w:val="28"/>
              </w:rPr>
              <w:t>рівень</w:t>
            </w:r>
            <w:proofErr w:type="spellEnd"/>
          </w:p>
        </w:tc>
        <w:tc>
          <w:tcPr>
            <w:tcW w:w="3420" w:type="dxa"/>
            <w:gridSpan w:val="2"/>
            <w:vAlign w:val="center"/>
          </w:tcPr>
          <w:p w14:paraId="79DF5411" w14:textId="77777777" w:rsidR="002308BB" w:rsidRPr="00CB16A2" w:rsidRDefault="002308BB" w:rsidP="00122B77">
            <w:pPr>
              <w:jc w:val="center"/>
              <w:rPr>
                <w:b/>
                <w:sz w:val="28"/>
                <w:szCs w:val="28"/>
              </w:rPr>
            </w:pPr>
            <w:r w:rsidRPr="00CB16A2">
              <w:rPr>
                <w:b/>
                <w:sz w:val="28"/>
                <w:szCs w:val="28"/>
              </w:rPr>
              <w:t xml:space="preserve">Характеристика </w:t>
            </w:r>
            <w:proofErr w:type="spellStart"/>
            <w:r w:rsidRPr="00CB16A2">
              <w:rPr>
                <w:b/>
                <w:sz w:val="28"/>
                <w:szCs w:val="28"/>
              </w:rPr>
              <w:t>навчальної</w:t>
            </w:r>
            <w:proofErr w:type="spellEnd"/>
            <w:r w:rsidRPr="00CB16A2">
              <w:rPr>
                <w:b/>
                <w:sz w:val="28"/>
                <w:szCs w:val="28"/>
              </w:rPr>
              <w:t xml:space="preserve"> </w:t>
            </w:r>
            <w:proofErr w:type="spellStart"/>
            <w:r w:rsidRPr="00CB16A2">
              <w:rPr>
                <w:b/>
                <w:sz w:val="28"/>
                <w:szCs w:val="28"/>
              </w:rPr>
              <w:t>дисципліни</w:t>
            </w:r>
            <w:proofErr w:type="spellEnd"/>
          </w:p>
        </w:tc>
      </w:tr>
      <w:tr w:rsidR="002308BB" w:rsidRPr="001E2E8D" w14:paraId="05AF381C" w14:textId="77777777" w:rsidTr="00122B77">
        <w:trPr>
          <w:trHeight w:val="549"/>
        </w:trPr>
        <w:tc>
          <w:tcPr>
            <w:tcW w:w="2896" w:type="dxa"/>
            <w:vMerge/>
            <w:vAlign w:val="center"/>
          </w:tcPr>
          <w:p w14:paraId="7B6D706A" w14:textId="77777777" w:rsidR="002308BB" w:rsidRPr="001E2E8D" w:rsidRDefault="002308BB" w:rsidP="00122B77">
            <w:pPr>
              <w:jc w:val="center"/>
              <w:rPr>
                <w:b/>
                <w:sz w:val="28"/>
                <w:szCs w:val="28"/>
              </w:rPr>
            </w:pPr>
          </w:p>
        </w:tc>
        <w:tc>
          <w:tcPr>
            <w:tcW w:w="3262" w:type="dxa"/>
            <w:vMerge/>
            <w:vAlign w:val="center"/>
          </w:tcPr>
          <w:p w14:paraId="307E8680" w14:textId="77777777" w:rsidR="002308BB" w:rsidRPr="00CB16A2" w:rsidRDefault="002308BB" w:rsidP="00122B77">
            <w:pPr>
              <w:jc w:val="center"/>
              <w:rPr>
                <w:b/>
                <w:sz w:val="28"/>
                <w:szCs w:val="28"/>
              </w:rPr>
            </w:pPr>
          </w:p>
        </w:tc>
        <w:tc>
          <w:tcPr>
            <w:tcW w:w="1620" w:type="dxa"/>
          </w:tcPr>
          <w:p w14:paraId="00FA96E0" w14:textId="77777777" w:rsidR="002308BB" w:rsidRPr="00CB16A2" w:rsidRDefault="002308BB" w:rsidP="00122B77">
            <w:pPr>
              <w:jc w:val="center"/>
              <w:rPr>
                <w:b/>
                <w:i/>
                <w:sz w:val="28"/>
                <w:szCs w:val="28"/>
              </w:rPr>
            </w:pPr>
            <w:proofErr w:type="spellStart"/>
            <w:r w:rsidRPr="00CB16A2">
              <w:rPr>
                <w:b/>
                <w:i/>
                <w:sz w:val="28"/>
                <w:szCs w:val="28"/>
              </w:rPr>
              <w:t>денна</w:t>
            </w:r>
            <w:proofErr w:type="spellEnd"/>
            <w:r w:rsidRPr="00CB16A2">
              <w:rPr>
                <w:b/>
                <w:i/>
                <w:sz w:val="28"/>
                <w:szCs w:val="28"/>
              </w:rPr>
              <w:t xml:space="preserve"> форма </w:t>
            </w:r>
            <w:proofErr w:type="spellStart"/>
            <w:r w:rsidRPr="00CB16A2">
              <w:rPr>
                <w:b/>
                <w:i/>
                <w:sz w:val="28"/>
                <w:szCs w:val="28"/>
              </w:rPr>
              <w:t>навчання</w:t>
            </w:r>
            <w:proofErr w:type="spellEnd"/>
          </w:p>
        </w:tc>
        <w:tc>
          <w:tcPr>
            <w:tcW w:w="1800" w:type="dxa"/>
          </w:tcPr>
          <w:p w14:paraId="287AAF99" w14:textId="77777777" w:rsidR="002308BB" w:rsidRPr="00CB16A2" w:rsidRDefault="002308BB" w:rsidP="00122B77">
            <w:pPr>
              <w:jc w:val="center"/>
              <w:rPr>
                <w:b/>
                <w:i/>
                <w:sz w:val="28"/>
                <w:szCs w:val="28"/>
              </w:rPr>
            </w:pPr>
            <w:proofErr w:type="spellStart"/>
            <w:r w:rsidRPr="00CB16A2">
              <w:rPr>
                <w:b/>
                <w:i/>
                <w:sz w:val="28"/>
                <w:szCs w:val="28"/>
              </w:rPr>
              <w:t>заочна</w:t>
            </w:r>
            <w:proofErr w:type="spellEnd"/>
            <w:r w:rsidRPr="00CB16A2">
              <w:rPr>
                <w:b/>
                <w:i/>
                <w:sz w:val="28"/>
                <w:szCs w:val="28"/>
              </w:rPr>
              <w:t xml:space="preserve"> форма </w:t>
            </w:r>
            <w:proofErr w:type="spellStart"/>
            <w:r w:rsidRPr="00CB16A2">
              <w:rPr>
                <w:b/>
                <w:i/>
                <w:sz w:val="28"/>
                <w:szCs w:val="28"/>
              </w:rPr>
              <w:t>навчання</w:t>
            </w:r>
            <w:proofErr w:type="spellEnd"/>
          </w:p>
        </w:tc>
      </w:tr>
      <w:tr w:rsidR="002308BB" w:rsidRPr="001E2E8D" w14:paraId="6682FABD" w14:textId="77777777" w:rsidTr="00122B77">
        <w:trPr>
          <w:trHeight w:val="409"/>
        </w:trPr>
        <w:tc>
          <w:tcPr>
            <w:tcW w:w="2896" w:type="dxa"/>
            <w:vMerge w:val="restart"/>
            <w:vAlign w:val="center"/>
          </w:tcPr>
          <w:p w14:paraId="2E0839A4" w14:textId="77777777" w:rsidR="002308BB" w:rsidRPr="001E2E8D" w:rsidRDefault="002308BB" w:rsidP="00122B77">
            <w:pPr>
              <w:rPr>
                <w:sz w:val="28"/>
                <w:szCs w:val="28"/>
              </w:rPr>
            </w:pPr>
            <w:proofErr w:type="spellStart"/>
            <w:r w:rsidRPr="001E2E8D">
              <w:rPr>
                <w:sz w:val="28"/>
                <w:szCs w:val="28"/>
              </w:rPr>
              <w:t>Загальний</w:t>
            </w:r>
            <w:proofErr w:type="spellEnd"/>
            <w:r w:rsidRPr="001E2E8D">
              <w:rPr>
                <w:sz w:val="28"/>
                <w:szCs w:val="28"/>
              </w:rPr>
              <w:t xml:space="preserve"> </w:t>
            </w:r>
            <w:proofErr w:type="spellStart"/>
            <w:r w:rsidRPr="001E2E8D">
              <w:rPr>
                <w:sz w:val="28"/>
                <w:szCs w:val="28"/>
              </w:rPr>
              <w:t>обсяг</w:t>
            </w:r>
            <w:proofErr w:type="spellEnd"/>
            <w:r w:rsidRPr="001E2E8D">
              <w:rPr>
                <w:sz w:val="28"/>
                <w:szCs w:val="28"/>
              </w:rPr>
              <w:t xml:space="preserve"> </w:t>
            </w:r>
            <w:proofErr w:type="spellStart"/>
            <w:r w:rsidRPr="001E2E8D">
              <w:rPr>
                <w:sz w:val="28"/>
                <w:szCs w:val="28"/>
              </w:rPr>
              <w:t>кредитів</w:t>
            </w:r>
            <w:proofErr w:type="spellEnd"/>
            <w:r w:rsidRPr="001E2E8D">
              <w:rPr>
                <w:sz w:val="28"/>
                <w:szCs w:val="28"/>
              </w:rPr>
              <w:t xml:space="preserve"> – 4</w:t>
            </w:r>
          </w:p>
        </w:tc>
        <w:tc>
          <w:tcPr>
            <w:tcW w:w="3262" w:type="dxa"/>
          </w:tcPr>
          <w:p w14:paraId="0C9811E6" w14:textId="77777777" w:rsidR="002308BB" w:rsidRPr="00CB16A2" w:rsidRDefault="002308BB" w:rsidP="00122B77">
            <w:pPr>
              <w:jc w:val="center"/>
              <w:rPr>
                <w:b/>
                <w:sz w:val="28"/>
                <w:szCs w:val="28"/>
              </w:rPr>
            </w:pPr>
            <w:proofErr w:type="spellStart"/>
            <w:r w:rsidRPr="00CB16A2">
              <w:rPr>
                <w:b/>
                <w:sz w:val="28"/>
                <w:szCs w:val="28"/>
              </w:rPr>
              <w:t>Галузь</w:t>
            </w:r>
            <w:proofErr w:type="spellEnd"/>
            <w:r w:rsidRPr="00CB16A2">
              <w:rPr>
                <w:b/>
                <w:sz w:val="28"/>
                <w:szCs w:val="28"/>
              </w:rPr>
              <w:t xml:space="preserve"> </w:t>
            </w:r>
            <w:proofErr w:type="spellStart"/>
            <w:r w:rsidRPr="00CB16A2">
              <w:rPr>
                <w:b/>
                <w:sz w:val="28"/>
                <w:szCs w:val="28"/>
              </w:rPr>
              <w:t>знань</w:t>
            </w:r>
            <w:proofErr w:type="spellEnd"/>
          </w:p>
          <w:p w14:paraId="40F3610F" w14:textId="77777777" w:rsidR="002308BB" w:rsidRPr="00CB16A2" w:rsidRDefault="002308BB" w:rsidP="00122B77">
            <w:pPr>
              <w:jc w:val="center"/>
              <w:rPr>
                <w:sz w:val="28"/>
                <w:szCs w:val="28"/>
              </w:rPr>
            </w:pPr>
            <w:r w:rsidRPr="00CB16A2">
              <w:rPr>
                <w:sz w:val="28"/>
                <w:szCs w:val="28"/>
              </w:rPr>
              <w:t>______</w:t>
            </w:r>
            <w:r w:rsidRPr="00CB16A2">
              <w:rPr>
                <w:sz w:val="28"/>
                <w:szCs w:val="28"/>
                <w:u w:val="single"/>
              </w:rPr>
              <w:t>08 Право</w:t>
            </w:r>
            <w:r w:rsidRPr="00CB16A2">
              <w:rPr>
                <w:sz w:val="28"/>
                <w:szCs w:val="28"/>
              </w:rPr>
              <w:t>______</w:t>
            </w:r>
          </w:p>
          <w:p w14:paraId="53DF5CFE" w14:textId="77777777" w:rsidR="002308BB" w:rsidRPr="00CB16A2" w:rsidRDefault="002308BB" w:rsidP="00122B77">
            <w:pPr>
              <w:jc w:val="center"/>
            </w:pPr>
            <w:r w:rsidRPr="00CB16A2">
              <w:t xml:space="preserve">(шифр і </w:t>
            </w:r>
            <w:proofErr w:type="spellStart"/>
            <w:r w:rsidRPr="00CB16A2">
              <w:t>назва</w:t>
            </w:r>
            <w:proofErr w:type="spellEnd"/>
            <w:r w:rsidRPr="00CB16A2">
              <w:t>)</w:t>
            </w:r>
          </w:p>
        </w:tc>
        <w:tc>
          <w:tcPr>
            <w:tcW w:w="3420" w:type="dxa"/>
            <w:gridSpan w:val="2"/>
            <w:vAlign w:val="center"/>
          </w:tcPr>
          <w:p w14:paraId="3AFF6B05" w14:textId="77777777" w:rsidR="002308BB" w:rsidRPr="00CB16A2" w:rsidRDefault="002308BB" w:rsidP="00122B77">
            <w:pPr>
              <w:jc w:val="center"/>
              <w:rPr>
                <w:b/>
                <w:sz w:val="28"/>
                <w:szCs w:val="28"/>
              </w:rPr>
            </w:pPr>
            <w:r w:rsidRPr="00CB16A2">
              <w:rPr>
                <w:b/>
                <w:sz w:val="28"/>
                <w:szCs w:val="28"/>
              </w:rPr>
              <w:t xml:space="preserve">Вид </w:t>
            </w:r>
            <w:proofErr w:type="spellStart"/>
            <w:r w:rsidRPr="00CB16A2">
              <w:rPr>
                <w:b/>
                <w:sz w:val="28"/>
                <w:szCs w:val="28"/>
              </w:rPr>
              <w:t>дисципліни</w:t>
            </w:r>
            <w:proofErr w:type="spellEnd"/>
          </w:p>
          <w:p w14:paraId="73B9641F" w14:textId="77777777" w:rsidR="002308BB" w:rsidRPr="00CB16A2" w:rsidRDefault="002308BB" w:rsidP="00122B77">
            <w:pPr>
              <w:jc w:val="center"/>
              <w:rPr>
                <w:sz w:val="28"/>
                <w:szCs w:val="28"/>
                <w:u w:val="single"/>
              </w:rPr>
            </w:pPr>
            <w:proofErr w:type="spellStart"/>
            <w:r>
              <w:rPr>
                <w:sz w:val="28"/>
                <w:szCs w:val="28"/>
                <w:u w:val="single"/>
              </w:rPr>
              <w:t>Обов’язкова</w:t>
            </w:r>
            <w:proofErr w:type="spellEnd"/>
            <w:r>
              <w:rPr>
                <w:sz w:val="28"/>
                <w:szCs w:val="28"/>
                <w:u w:val="single"/>
              </w:rPr>
              <w:t xml:space="preserve"> </w:t>
            </w:r>
          </w:p>
          <w:p w14:paraId="2A42FA24" w14:textId="77777777" w:rsidR="002308BB" w:rsidRPr="00CB16A2" w:rsidRDefault="002308BB" w:rsidP="00122B77">
            <w:pPr>
              <w:jc w:val="center"/>
              <w:rPr>
                <w:i/>
              </w:rPr>
            </w:pPr>
            <w:r w:rsidRPr="00CB16A2">
              <w:t>(</w:t>
            </w:r>
            <w:proofErr w:type="spellStart"/>
            <w:r w:rsidRPr="00CB16A2">
              <w:t>обов’язкова</w:t>
            </w:r>
            <w:proofErr w:type="spellEnd"/>
            <w:r w:rsidRPr="00CB16A2">
              <w:t xml:space="preserve"> </w:t>
            </w:r>
            <w:proofErr w:type="spellStart"/>
            <w:r w:rsidRPr="00CB16A2">
              <w:t>чи</w:t>
            </w:r>
            <w:proofErr w:type="spellEnd"/>
            <w:r w:rsidRPr="00CB16A2">
              <w:t xml:space="preserve"> за </w:t>
            </w:r>
            <w:proofErr w:type="spellStart"/>
            <w:r w:rsidRPr="00CB16A2">
              <w:t>вибором</w:t>
            </w:r>
            <w:proofErr w:type="spellEnd"/>
            <w:r w:rsidRPr="00CB16A2">
              <w:t xml:space="preserve"> студента)</w:t>
            </w:r>
          </w:p>
        </w:tc>
      </w:tr>
      <w:tr w:rsidR="002308BB" w:rsidRPr="001E2E8D" w14:paraId="0497AFB7" w14:textId="77777777" w:rsidTr="00122B77">
        <w:trPr>
          <w:trHeight w:val="409"/>
        </w:trPr>
        <w:tc>
          <w:tcPr>
            <w:tcW w:w="2896" w:type="dxa"/>
            <w:vMerge/>
            <w:vAlign w:val="center"/>
          </w:tcPr>
          <w:p w14:paraId="49D9FF53" w14:textId="77777777" w:rsidR="002308BB" w:rsidRPr="001E2E8D" w:rsidRDefault="002308BB" w:rsidP="00122B77">
            <w:pPr>
              <w:rPr>
                <w:sz w:val="28"/>
                <w:szCs w:val="28"/>
              </w:rPr>
            </w:pPr>
          </w:p>
        </w:tc>
        <w:tc>
          <w:tcPr>
            <w:tcW w:w="3262" w:type="dxa"/>
            <w:vAlign w:val="center"/>
          </w:tcPr>
          <w:p w14:paraId="4B24E4C0" w14:textId="77777777" w:rsidR="002308BB" w:rsidRPr="00CB16A2" w:rsidRDefault="002308BB" w:rsidP="00122B77">
            <w:pPr>
              <w:jc w:val="center"/>
              <w:rPr>
                <w:b/>
                <w:sz w:val="28"/>
                <w:szCs w:val="28"/>
              </w:rPr>
            </w:pPr>
            <w:proofErr w:type="spellStart"/>
            <w:r w:rsidRPr="00CB16A2">
              <w:rPr>
                <w:b/>
                <w:sz w:val="28"/>
                <w:szCs w:val="28"/>
              </w:rPr>
              <w:t>Спеціальність</w:t>
            </w:r>
            <w:proofErr w:type="spellEnd"/>
            <w:r w:rsidRPr="00CB16A2">
              <w:rPr>
                <w:b/>
                <w:sz w:val="28"/>
                <w:szCs w:val="28"/>
              </w:rPr>
              <w:t xml:space="preserve"> </w:t>
            </w:r>
          </w:p>
          <w:p w14:paraId="61686C2B" w14:textId="77777777" w:rsidR="002308BB" w:rsidRPr="00CB16A2" w:rsidRDefault="002308BB" w:rsidP="00122B77">
            <w:pPr>
              <w:jc w:val="center"/>
              <w:rPr>
                <w:sz w:val="28"/>
                <w:szCs w:val="28"/>
              </w:rPr>
            </w:pPr>
            <w:r w:rsidRPr="00CB16A2">
              <w:rPr>
                <w:sz w:val="28"/>
                <w:szCs w:val="28"/>
              </w:rPr>
              <w:t>___</w:t>
            </w:r>
            <w:r w:rsidRPr="00CB16A2">
              <w:rPr>
                <w:sz w:val="28"/>
                <w:szCs w:val="28"/>
                <w:u w:val="single"/>
              </w:rPr>
              <w:t>081 Право</w:t>
            </w:r>
            <w:r w:rsidRPr="00CB16A2">
              <w:rPr>
                <w:sz w:val="28"/>
                <w:szCs w:val="28"/>
              </w:rPr>
              <w:t>_______</w:t>
            </w:r>
          </w:p>
          <w:p w14:paraId="7E0AA654" w14:textId="77777777" w:rsidR="002308BB" w:rsidRPr="00CB16A2" w:rsidRDefault="002308BB" w:rsidP="00122B77">
            <w:pPr>
              <w:jc w:val="center"/>
            </w:pPr>
            <w:r w:rsidRPr="00CB16A2">
              <w:t xml:space="preserve">(шифр і </w:t>
            </w:r>
            <w:proofErr w:type="spellStart"/>
            <w:r w:rsidRPr="00CB16A2">
              <w:t>назва</w:t>
            </w:r>
            <w:proofErr w:type="spellEnd"/>
            <w:r w:rsidRPr="00CB16A2">
              <w:t>)</w:t>
            </w:r>
          </w:p>
        </w:tc>
        <w:tc>
          <w:tcPr>
            <w:tcW w:w="3420" w:type="dxa"/>
            <w:gridSpan w:val="2"/>
            <w:vAlign w:val="center"/>
          </w:tcPr>
          <w:p w14:paraId="799BD641" w14:textId="77777777" w:rsidR="002308BB" w:rsidRPr="00CB16A2" w:rsidRDefault="002308BB" w:rsidP="00122B77">
            <w:pPr>
              <w:jc w:val="center"/>
              <w:rPr>
                <w:b/>
                <w:sz w:val="28"/>
                <w:szCs w:val="28"/>
              </w:rPr>
            </w:pPr>
            <w:r w:rsidRPr="00CB16A2">
              <w:rPr>
                <w:b/>
                <w:sz w:val="28"/>
                <w:szCs w:val="28"/>
              </w:rPr>
              <w:t xml:space="preserve">Цикл </w:t>
            </w:r>
            <w:proofErr w:type="spellStart"/>
            <w:r w:rsidRPr="00CB16A2">
              <w:rPr>
                <w:b/>
                <w:sz w:val="28"/>
                <w:szCs w:val="28"/>
              </w:rPr>
              <w:t>підготовки</w:t>
            </w:r>
            <w:proofErr w:type="spellEnd"/>
            <w:r w:rsidRPr="00CB16A2">
              <w:rPr>
                <w:b/>
                <w:sz w:val="28"/>
                <w:szCs w:val="28"/>
              </w:rPr>
              <w:t xml:space="preserve"> </w:t>
            </w:r>
          </w:p>
          <w:p w14:paraId="6A7771A0" w14:textId="77777777" w:rsidR="002308BB" w:rsidRPr="00CB16A2" w:rsidRDefault="002308BB" w:rsidP="00122B77">
            <w:pPr>
              <w:jc w:val="center"/>
              <w:rPr>
                <w:sz w:val="28"/>
                <w:szCs w:val="28"/>
                <w:u w:val="single"/>
              </w:rPr>
            </w:pPr>
            <w:proofErr w:type="spellStart"/>
            <w:r w:rsidRPr="00CB16A2">
              <w:rPr>
                <w:sz w:val="28"/>
                <w:szCs w:val="28"/>
                <w:u w:val="single"/>
              </w:rPr>
              <w:t>Професійний</w:t>
            </w:r>
            <w:proofErr w:type="spellEnd"/>
          </w:p>
          <w:p w14:paraId="034EE444" w14:textId="77777777" w:rsidR="002308BB" w:rsidRPr="00CB16A2" w:rsidRDefault="002308BB" w:rsidP="00122B77">
            <w:pPr>
              <w:jc w:val="center"/>
              <w:rPr>
                <w:szCs w:val="28"/>
              </w:rPr>
            </w:pPr>
            <w:r w:rsidRPr="00CB16A2">
              <w:t>(</w:t>
            </w:r>
            <w:proofErr w:type="spellStart"/>
            <w:r w:rsidRPr="00CB16A2">
              <w:t>загальний</w:t>
            </w:r>
            <w:proofErr w:type="spellEnd"/>
            <w:r w:rsidRPr="00CB16A2">
              <w:t xml:space="preserve"> </w:t>
            </w:r>
            <w:proofErr w:type="spellStart"/>
            <w:r w:rsidRPr="00CB16A2">
              <w:t>чи</w:t>
            </w:r>
            <w:proofErr w:type="spellEnd"/>
            <w:r w:rsidRPr="00CB16A2">
              <w:t xml:space="preserve"> </w:t>
            </w:r>
            <w:proofErr w:type="spellStart"/>
            <w:r w:rsidRPr="00CB16A2">
              <w:t>професійний</w:t>
            </w:r>
            <w:proofErr w:type="spellEnd"/>
            <w:r w:rsidRPr="00CB16A2">
              <w:t>)</w:t>
            </w:r>
          </w:p>
        </w:tc>
      </w:tr>
      <w:tr w:rsidR="002308BB" w:rsidRPr="001E2E8D" w14:paraId="6BF3F3C0" w14:textId="77777777" w:rsidTr="00122B77">
        <w:trPr>
          <w:trHeight w:val="170"/>
        </w:trPr>
        <w:tc>
          <w:tcPr>
            <w:tcW w:w="2896" w:type="dxa"/>
            <w:vAlign w:val="center"/>
          </w:tcPr>
          <w:p w14:paraId="4A3CBD00" w14:textId="77777777" w:rsidR="002308BB" w:rsidRPr="001E2E8D" w:rsidRDefault="002308BB" w:rsidP="00122B77">
            <w:pPr>
              <w:rPr>
                <w:sz w:val="28"/>
                <w:szCs w:val="28"/>
              </w:rPr>
            </w:pPr>
            <w:proofErr w:type="spellStart"/>
            <w:r w:rsidRPr="001E2E8D">
              <w:rPr>
                <w:sz w:val="28"/>
                <w:szCs w:val="28"/>
              </w:rPr>
              <w:t>Модулів</w:t>
            </w:r>
            <w:proofErr w:type="spellEnd"/>
            <w:r w:rsidRPr="001E2E8D">
              <w:rPr>
                <w:sz w:val="28"/>
                <w:szCs w:val="28"/>
              </w:rPr>
              <w:t xml:space="preserve"> – 1</w:t>
            </w:r>
          </w:p>
        </w:tc>
        <w:tc>
          <w:tcPr>
            <w:tcW w:w="3262" w:type="dxa"/>
            <w:vMerge w:val="restart"/>
            <w:vAlign w:val="center"/>
          </w:tcPr>
          <w:p w14:paraId="172B7858" w14:textId="77777777" w:rsidR="002308BB" w:rsidRPr="00CB16A2" w:rsidRDefault="002308BB" w:rsidP="00122B77">
            <w:pPr>
              <w:jc w:val="center"/>
              <w:rPr>
                <w:b/>
                <w:sz w:val="28"/>
                <w:szCs w:val="28"/>
              </w:rPr>
            </w:pPr>
            <w:proofErr w:type="spellStart"/>
            <w:r w:rsidRPr="00CB16A2">
              <w:rPr>
                <w:b/>
                <w:sz w:val="28"/>
                <w:szCs w:val="28"/>
              </w:rPr>
              <w:t>Спеціалізація</w:t>
            </w:r>
            <w:proofErr w:type="spellEnd"/>
          </w:p>
          <w:p w14:paraId="79B479DE" w14:textId="77777777" w:rsidR="002308BB" w:rsidRPr="00CB16A2" w:rsidRDefault="002308BB" w:rsidP="00122B77">
            <w:pPr>
              <w:jc w:val="center"/>
              <w:rPr>
                <w:sz w:val="28"/>
                <w:szCs w:val="28"/>
                <w:u w:val="single"/>
              </w:rPr>
            </w:pPr>
          </w:p>
        </w:tc>
        <w:tc>
          <w:tcPr>
            <w:tcW w:w="3420" w:type="dxa"/>
            <w:gridSpan w:val="2"/>
            <w:vAlign w:val="center"/>
          </w:tcPr>
          <w:p w14:paraId="1BB438CE" w14:textId="77777777" w:rsidR="002308BB" w:rsidRPr="00CB16A2" w:rsidRDefault="002308BB" w:rsidP="00122B77">
            <w:pPr>
              <w:jc w:val="center"/>
              <w:rPr>
                <w:b/>
                <w:sz w:val="28"/>
                <w:szCs w:val="28"/>
              </w:rPr>
            </w:pPr>
            <w:proofErr w:type="spellStart"/>
            <w:r w:rsidRPr="00CB16A2">
              <w:rPr>
                <w:b/>
                <w:sz w:val="28"/>
                <w:szCs w:val="28"/>
              </w:rPr>
              <w:t>Рік</w:t>
            </w:r>
            <w:proofErr w:type="spellEnd"/>
            <w:r w:rsidRPr="00CB16A2">
              <w:rPr>
                <w:b/>
                <w:sz w:val="28"/>
                <w:szCs w:val="28"/>
              </w:rPr>
              <w:t xml:space="preserve"> </w:t>
            </w:r>
            <w:proofErr w:type="spellStart"/>
            <w:r w:rsidRPr="00CB16A2">
              <w:rPr>
                <w:b/>
                <w:sz w:val="28"/>
                <w:szCs w:val="28"/>
              </w:rPr>
              <w:t>підготовки</w:t>
            </w:r>
            <w:proofErr w:type="spellEnd"/>
            <w:r w:rsidRPr="00CB16A2">
              <w:rPr>
                <w:b/>
                <w:sz w:val="28"/>
                <w:szCs w:val="28"/>
              </w:rPr>
              <w:t>:</w:t>
            </w:r>
          </w:p>
        </w:tc>
      </w:tr>
      <w:tr w:rsidR="002308BB" w:rsidRPr="001E2E8D" w14:paraId="22F38F48" w14:textId="77777777" w:rsidTr="00122B77">
        <w:trPr>
          <w:trHeight w:val="207"/>
        </w:trPr>
        <w:tc>
          <w:tcPr>
            <w:tcW w:w="2896" w:type="dxa"/>
            <w:vAlign w:val="center"/>
          </w:tcPr>
          <w:p w14:paraId="08DB0071" w14:textId="77777777" w:rsidR="002308BB" w:rsidRPr="001E2E8D" w:rsidRDefault="002308BB" w:rsidP="00122B77">
            <w:pPr>
              <w:rPr>
                <w:sz w:val="28"/>
                <w:szCs w:val="28"/>
              </w:rPr>
            </w:pPr>
            <w:proofErr w:type="spellStart"/>
            <w:r>
              <w:rPr>
                <w:sz w:val="28"/>
                <w:szCs w:val="28"/>
              </w:rPr>
              <w:t>Змістових</w:t>
            </w:r>
            <w:proofErr w:type="spellEnd"/>
            <w:r>
              <w:rPr>
                <w:sz w:val="28"/>
                <w:szCs w:val="28"/>
              </w:rPr>
              <w:t xml:space="preserve"> </w:t>
            </w:r>
            <w:proofErr w:type="spellStart"/>
            <w:r>
              <w:rPr>
                <w:sz w:val="28"/>
                <w:szCs w:val="28"/>
              </w:rPr>
              <w:t>модулів</w:t>
            </w:r>
            <w:proofErr w:type="spellEnd"/>
            <w:r>
              <w:rPr>
                <w:sz w:val="28"/>
                <w:szCs w:val="28"/>
              </w:rPr>
              <w:t xml:space="preserve"> – 4</w:t>
            </w:r>
          </w:p>
        </w:tc>
        <w:tc>
          <w:tcPr>
            <w:tcW w:w="3262" w:type="dxa"/>
            <w:vMerge/>
            <w:vAlign w:val="center"/>
          </w:tcPr>
          <w:p w14:paraId="54ACB3E9" w14:textId="77777777" w:rsidR="002308BB" w:rsidRPr="001E2E8D" w:rsidRDefault="002308BB" w:rsidP="00122B77">
            <w:pPr>
              <w:jc w:val="center"/>
              <w:rPr>
                <w:szCs w:val="28"/>
              </w:rPr>
            </w:pPr>
          </w:p>
        </w:tc>
        <w:tc>
          <w:tcPr>
            <w:tcW w:w="1620" w:type="dxa"/>
            <w:vAlign w:val="center"/>
          </w:tcPr>
          <w:p w14:paraId="007EC8B7" w14:textId="77777777" w:rsidR="002308BB" w:rsidRPr="001E2E8D" w:rsidRDefault="002308BB" w:rsidP="00122B77">
            <w:pPr>
              <w:jc w:val="center"/>
              <w:rPr>
                <w:sz w:val="28"/>
                <w:szCs w:val="28"/>
              </w:rPr>
            </w:pPr>
            <w:r>
              <w:rPr>
                <w:sz w:val="28"/>
                <w:szCs w:val="28"/>
              </w:rPr>
              <w:t>3</w:t>
            </w:r>
            <w:r w:rsidRPr="001E2E8D">
              <w:rPr>
                <w:sz w:val="28"/>
                <w:szCs w:val="28"/>
              </w:rPr>
              <w:t>-й</w:t>
            </w:r>
          </w:p>
        </w:tc>
        <w:tc>
          <w:tcPr>
            <w:tcW w:w="1800" w:type="dxa"/>
            <w:vAlign w:val="center"/>
          </w:tcPr>
          <w:p w14:paraId="1AE6CA82" w14:textId="77777777" w:rsidR="002308BB" w:rsidRPr="001E2E8D" w:rsidRDefault="002308BB" w:rsidP="00122B77">
            <w:pPr>
              <w:jc w:val="center"/>
              <w:rPr>
                <w:sz w:val="28"/>
                <w:szCs w:val="28"/>
              </w:rPr>
            </w:pPr>
            <w:r>
              <w:rPr>
                <w:sz w:val="28"/>
                <w:szCs w:val="28"/>
              </w:rPr>
              <w:t>3</w:t>
            </w:r>
            <w:r w:rsidRPr="001E2E8D">
              <w:rPr>
                <w:sz w:val="28"/>
                <w:szCs w:val="28"/>
              </w:rPr>
              <w:t>-й</w:t>
            </w:r>
          </w:p>
        </w:tc>
      </w:tr>
      <w:tr w:rsidR="002308BB" w:rsidRPr="001E2E8D" w14:paraId="76727C82" w14:textId="77777777" w:rsidTr="00122B77">
        <w:trPr>
          <w:trHeight w:val="246"/>
        </w:trPr>
        <w:tc>
          <w:tcPr>
            <w:tcW w:w="2896" w:type="dxa"/>
            <w:vAlign w:val="center"/>
          </w:tcPr>
          <w:p w14:paraId="74CC8905" w14:textId="77777777" w:rsidR="002308BB" w:rsidRPr="001E2E8D" w:rsidRDefault="002308BB" w:rsidP="00122B77">
            <w:proofErr w:type="spellStart"/>
            <w:r w:rsidRPr="001E2E8D">
              <w:rPr>
                <w:sz w:val="28"/>
                <w:szCs w:val="28"/>
              </w:rPr>
              <w:t>Індивідуальне</w:t>
            </w:r>
            <w:proofErr w:type="spellEnd"/>
            <w:r w:rsidRPr="001E2E8D">
              <w:rPr>
                <w:sz w:val="28"/>
                <w:szCs w:val="28"/>
              </w:rPr>
              <w:t xml:space="preserve"> </w:t>
            </w:r>
            <w:proofErr w:type="spellStart"/>
            <w:r w:rsidRPr="001E2E8D">
              <w:rPr>
                <w:sz w:val="28"/>
                <w:szCs w:val="28"/>
              </w:rPr>
              <w:t>науково-дослідне</w:t>
            </w:r>
            <w:proofErr w:type="spellEnd"/>
            <w:r w:rsidRPr="001E2E8D">
              <w:rPr>
                <w:sz w:val="28"/>
                <w:szCs w:val="28"/>
              </w:rPr>
              <w:t xml:space="preserve"> </w:t>
            </w:r>
            <w:proofErr w:type="spellStart"/>
            <w:r w:rsidRPr="001E2E8D">
              <w:rPr>
                <w:sz w:val="28"/>
                <w:szCs w:val="28"/>
              </w:rPr>
              <w:t>завдання</w:t>
            </w:r>
            <w:proofErr w:type="spellEnd"/>
            <w:r w:rsidRPr="001E2E8D">
              <w:rPr>
                <w:sz w:val="28"/>
                <w:szCs w:val="28"/>
              </w:rPr>
              <w:t xml:space="preserve"> – </w:t>
            </w:r>
            <w:proofErr w:type="spellStart"/>
            <w:r w:rsidRPr="001E2E8D">
              <w:rPr>
                <w:sz w:val="28"/>
                <w:szCs w:val="28"/>
              </w:rPr>
              <w:t>наукова</w:t>
            </w:r>
            <w:proofErr w:type="spellEnd"/>
            <w:r w:rsidRPr="001E2E8D">
              <w:rPr>
                <w:sz w:val="28"/>
                <w:szCs w:val="28"/>
              </w:rPr>
              <w:t xml:space="preserve"> робота</w:t>
            </w:r>
          </w:p>
        </w:tc>
        <w:tc>
          <w:tcPr>
            <w:tcW w:w="3262" w:type="dxa"/>
            <w:vMerge w:val="restart"/>
            <w:vAlign w:val="center"/>
          </w:tcPr>
          <w:p w14:paraId="65B16E6D" w14:textId="77777777" w:rsidR="002308BB" w:rsidRPr="001E2E8D" w:rsidRDefault="002308BB" w:rsidP="00122B77">
            <w:pPr>
              <w:jc w:val="center"/>
              <w:rPr>
                <w:b/>
                <w:sz w:val="28"/>
                <w:szCs w:val="28"/>
              </w:rPr>
            </w:pPr>
            <w:proofErr w:type="spellStart"/>
            <w:r w:rsidRPr="001E2E8D">
              <w:rPr>
                <w:b/>
                <w:sz w:val="28"/>
                <w:szCs w:val="28"/>
              </w:rPr>
              <w:t>Мова</w:t>
            </w:r>
            <w:proofErr w:type="spellEnd"/>
            <w:r w:rsidRPr="001E2E8D">
              <w:rPr>
                <w:b/>
                <w:sz w:val="28"/>
                <w:szCs w:val="28"/>
              </w:rPr>
              <w:t xml:space="preserve"> </w:t>
            </w:r>
            <w:proofErr w:type="spellStart"/>
            <w:r w:rsidRPr="001E2E8D">
              <w:rPr>
                <w:b/>
                <w:sz w:val="28"/>
                <w:szCs w:val="28"/>
              </w:rPr>
              <w:t>викладання</w:t>
            </w:r>
            <w:proofErr w:type="spellEnd"/>
            <w:r w:rsidRPr="001E2E8D">
              <w:rPr>
                <w:b/>
                <w:sz w:val="28"/>
                <w:szCs w:val="28"/>
              </w:rPr>
              <w:t xml:space="preserve">, </w:t>
            </w:r>
            <w:proofErr w:type="spellStart"/>
            <w:r w:rsidRPr="001E2E8D">
              <w:rPr>
                <w:b/>
                <w:sz w:val="28"/>
                <w:szCs w:val="28"/>
              </w:rPr>
              <w:t>навчання</w:t>
            </w:r>
            <w:proofErr w:type="spellEnd"/>
            <w:r w:rsidRPr="001E2E8D">
              <w:rPr>
                <w:b/>
                <w:sz w:val="28"/>
                <w:szCs w:val="28"/>
              </w:rPr>
              <w:t xml:space="preserve"> та </w:t>
            </w:r>
            <w:proofErr w:type="spellStart"/>
            <w:r w:rsidRPr="001E2E8D">
              <w:rPr>
                <w:b/>
                <w:sz w:val="28"/>
                <w:szCs w:val="28"/>
              </w:rPr>
              <w:t>оцінювання</w:t>
            </w:r>
            <w:proofErr w:type="spellEnd"/>
            <w:r w:rsidRPr="001E2E8D">
              <w:rPr>
                <w:b/>
                <w:sz w:val="28"/>
                <w:szCs w:val="28"/>
              </w:rPr>
              <w:t>:</w:t>
            </w:r>
          </w:p>
          <w:p w14:paraId="62E63984" w14:textId="77777777" w:rsidR="002308BB" w:rsidRPr="001E2E8D" w:rsidRDefault="002308BB" w:rsidP="00122B77">
            <w:pPr>
              <w:jc w:val="center"/>
              <w:rPr>
                <w:sz w:val="28"/>
                <w:szCs w:val="28"/>
                <w:u w:val="single"/>
              </w:rPr>
            </w:pPr>
            <w:proofErr w:type="spellStart"/>
            <w:r w:rsidRPr="001E2E8D">
              <w:rPr>
                <w:sz w:val="28"/>
                <w:szCs w:val="28"/>
                <w:u w:val="single"/>
              </w:rPr>
              <w:t>українська</w:t>
            </w:r>
            <w:proofErr w:type="spellEnd"/>
            <w:r w:rsidRPr="001E2E8D">
              <w:rPr>
                <w:sz w:val="28"/>
                <w:szCs w:val="28"/>
                <w:u w:val="single"/>
              </w:rPr>
              <w:t xml:space="preserve"> </w:t>
            </w:r>
            <w:proofErr w:type="spellStart"/>
            <w:r w:rsidRPr="001E2E8D">
              <w:rPr>
                <w:sz w:val="28"/>
                <w:szCs w:val="28"/>
                <w:u w:val="single"/>
              </w:rPr>
              <w:t>мова</w:t>
            </w:r>
            <w:proofErr w:type="spellEnd"/>
          </w:p>
        </w:tc>
        <w:tc>
          <w:tcPr>
            <w:tcW w:w="3420" w:type="dxa"/>
            <w:gridSpan w:val="2"/>
            <w:vAlign w:val="center"/>
          </w:tcPr>
          <w:p w14:paraId="353968B3" w14:textId="77777777" w:rsidR="002308BB" w:rsidRPr="001E2E8D" w:rsidRDefault="002308BB" w:rsidP="00122B77">
            <w:pPr>
              <w:jc w:val="center"/>
              <w:rPr>
                <w:b/>
                <w:sz w:val="28"/>
                <w:szCs w:val="28"/>
              </w:rPr>
            </w:pPr>
            <w:r w:rsidRPr="001E2E8D">
              <w:rPr>
                <w:b/>
                <w:sz w:val="28"/>
                <w:szCs w:val="28"/>
              </w:rPr>
              <w:t>Семестр</w:t>
            </w:r>
          </w:p>
        </w:tc>
      </w:tr>
      <w:tr w:rsidR="002308BB" w:rsidRPr="001E2E8D" w14:paraId="38C7D6FC" w14:textId="77777777" w:rsidTr="00122B77">
        <w:trPr>
          <w:trHeight w:val="323"/>
        </w:trPr>
        <w:tc>
          <w:tcPr>
            <w:tcW w:w="2896" w:type="dxa"/>
            <w:vMerge w:val="restart"/>
            <w:vAlign w:val="center"/>
          </w:tcPr>
          <w:p w14:paraId="211F6D22" w14:textId="77777777" w:rsidR="002308BB" w:rsidRPr="001E2E8D" w:rsidRDefault="002308BB" w:rsidP="00122B77">
            <w:pPr>
              <w:rPr>
                <w:sz w:val="28"/>
                <w:szCs w:val="28"/>
              </w:rPr>
            </w:pPr>
            <w:proofErr w:type="spellStart"/>
            <w:r w:rsidRPr="001E2E8D">
              <w:rPr>
                <w:sz w:val="28"/>
                <w:szCs w:val="28"/>
              </w:rPr>
              <w:t>Загальний</w:t>
            </w:r>
            <w:proofErr w:type="spellEnd"/>
            <w:r w:rsidRPr="001E2E8D">
              <w:rPr>
                <w:sz w:val="28"/>
                <w:szCs w:val="28"/>
              </w:rPr>
              <w:t xml:space="preserve"> </w:t>
            </w:r>
            <w:proofErr w:type="spellStart"/>
            <w:r w:rsidRPr="001E2E8D">
              <w:rPr>
                <w:sz w:val="28"/>
                <w:szCs w:val="28"/>
              </w:rPr>
              <w:t>обсяг</w:t>
            </w:r>
            <w:proofErr w:type="spellEnd"/>
            <w:r w:rsidRPr="001E2E8D">
              <w:rPr>
                <w:sz w:val="28"/>
                <w:szCs w:val="28"/>
              </w:rPr>
              <w:t xml:space="preserve"> годин – 120 </w:t>
            </w:r>
          </w:p>
        </w:tc>
        <w:tc>
          <w:tcPr>
            <w:tcW w:w="3262" w:type="dxa"/>
            <w:vMerge/>
            <w:vAlign w:val="center"/>
          </w:tcPr>
          <w:p w14:paraId="4DAA6607" w14:textId="77777777" w:rsidR="002308BB" w:rsidRPr="001E2E8D" w:rsidRDefault="002308BB" w:rsidP="00122B77">
            <w:pPr>
              <w:jc w:val="center"/>
              <w:rPr>
                <w:szCs w:val="28"/>
              </w:rPr>
            </w:pPr>
          </w:p>
        </w:tc>
        <w:tc>
          <w:tcPr>
            <w:tcW w:w="1620" w:type="dxa"/>
            <w:vAlign w:val="center"/>
          </w:tcPr>
          <w:p w14:paraId="1D18E89F" w14:textId="77777777" w:rsidR="002308BB" w:rsidRPr="001E2E8D" w:rsidRDefault="002308BB" w:rsidP="00122B77">
            <w:pPr>
              <w:jc w:val="center"/>
              <w:rPr>
                <w:sz w:val="28"/>
                <w:szCs w:val="28"/>
              </w:rPr>
            </w:pPr>
            <w:r>
              <w:rPr>
                <w:sz w:val="28"/>
                <w:szCs w:val="28"/>
              </w:rPr>
              <w:t>6</w:t>
            </w:r>
            <w:r w:rsidRPr="001E2E8D">
              <w:rPr>
                <w:sz w:val="28"/>
                <w:szCs w:val="28"/>
              </w:rPr>
              <w:t>-й</w:t>
            </w:r>
          </w:p>
        </w:tc>
        <w:tc>
          <w:tcPr>
            <w:tcW w:w="1800" w:type="dxa"/>
            <w:vAlign w:val="center"/>
          </w:tcPr>
          <w:p w14:paraId="5FA0D993" w14:textId="77777777" w:rsidR="002308BB" w:rsidRPr="001E2E8D" w:rsidRDefault="002308BB" w:rsidP="00122B77">
            <w:pPr>
              <w:jc w:val="center"/>
              <w:rPr>
                <w:sz w:val="28"/>
                <w:szCs w:val="28"/>
              </w:rPr>
            </w:pPr>
            <w:r>
              <w:rPr>
                <w:sz w:val="28"/>
                <w:szCs w:val="28"/>
              </w:rPr>
              <w:t>6</w:t>
            </w:r>
            <w:r w:rsidRPr="001E2E8D">
              <w:rPr>
                <w:sz w:val="28"/>
                <w:szCs w:val="28"/>
              </w:rPr>
              <w:t>-й</w:t>
            </w:r>
          </w:p>
        </w:tc>
      </w:tr>
      <w:tr w:rsidR="002308BB" w:rsidRPr="001E2E8D" w14:paraId="5D02AD91" w14:textId="77777777" w:rsidTr="00122B77">
        <w:trPr>
          <w:trHeight w:val="322"/>
        </w:trPr>
        <w:tc>
          <w:tcPr>
            <w:tcW w:w="2896" w:type="dxa"/>
            <w:vMerge/>
            <w:vAlign w:val="center"/>
          </w:tcPr>
          <w:p w14:paraId="658F61AE" w14:textId="77777777" w:rsidR="002308BB" w:rsidRPr="001E2E8D" w:rsidRDefault="002308BB" w:rsidP="00122B77">
            <w:pPr>
              <w:rPr>
                <w:sz w:val="28"/>
                <w:szCs w:val="28"/>
              </w:rPr>
            </w:pPr>
          </w:p>
        </w:tc>
        <w:tc>
          <w:tcPr>
            <w:tcW w:w="3262" w:type="dxa"/>
            <w:vMerge/>
            <w:vAlign w:val="center"/>
          </w:tcPr>
          <w:p w14:paraId="48A32BC6" w14:textId="77777777" w:rsidR="002308BB" w:rsidRPr="001E2E8D" w:rsidRDefault="002308BB" w:rsidP="00122B77">
            <w:pPr>
              <w:jc w:val="center"/>
              <w:rPr>
                <w:szCs w:val="28"/>
              </w:rPr>
            </w:pPr>
          </w:p>
        </w:tc>
        <w:tc>
          <w:tcPr>
            <w:tcW w:w="3420" w:type="dxa"/>
            <w:gridSpan w:val="2"/>
            <w:vAlign w:val="center"/>
          </w:tcPr>
          <w:p w14:paraId="36D3236C" w14:textId="77777777" w:rsidR="002308BB" w:rsidRPr="001E2E8D" w:rsidRDefault="002308BB" w:rsidP="00122B77">
            <w:pPr>
              <w:jc w:val="center"/>
              <w:rPr>
                <w:b/>
                <w:sz w:val="28"/>
                <w:szCs w:val="28"/>
              </w:rPr>
            </w:pPr>
            <w:proofErr w:type="spellStart"/>
            <w:r w:rsidRPr="001E2E8D">
              <w:rPr>
                <w:b/>
                <w:sz w:val="28"/>
                <w:szCs w:val="28"/>
              </w:rPr>
              <w:t>Лекції</w:t>
            </w:r>
            <w:proofErr w:type="spellEnd"/>
          </w:p>
        </w:tc>
      </w:tr>
      <w:tr w:rsidR="002308BB" w:rsidRPr="001E2E8D" w14:paraId="50CEF750" w14:textId="77777777" w:rsidTr="00122B77">
        <w:trPr>
          <w:trHeight w:val="320"/>
        </w:trPr>
        <w:tc>
          <w:tcPr>
            <w:tcW w:w="2896" w:type="dxa"/>
            <w:vMerge w:val="restart"/>
            <w:vAlign w:val="center"/>
          </w:tcPr>
          <w:p w14:paraId="4AC96A84" w14:textId="77777777" w:rsidR="002308BB" w:rsidRPr="001E2E8D" w:rsidRDefault="002308BB" w:rsidP="00122B77">
            <w:pPr>
              <w:rPr>
                <w:sz w:val="28"/>
                <w:szCs w:val="28"/>
              </w:rPr>
            </w:pPr>
            <w:proofErr w:type="spellStart"/>
            <w:r w:rsidRPr="001E2E8D">
              <w:rPr>
                <w:sz w:val="28"/>
                <w:szCs w:val="28"/>
              </w:rPr>
              <w:t>Тижневих</w:t>
            </w:r>
            <w:proofErr w:type="spellEnd"/>
            <w:r w:rsidRPr="001E2E8D">
              <w:rPr>
                <w:sz w:val="28"/>
                <w:szCs w:val="28"/>
              </w:rPr>
              <w:t xml:space="preserve"> годин для </w:t>
            </w:r>
            <w:proofErr w:type="spellStart"/>
            <w:r w:rsidRPr="001E2E8D">
              <w:rPr>
                <w:sz w:val="28"/>
                <w:szCs w:val="28"/>
              </w:rPr>
              <w:t>денної</w:t>
            </w:r>
            <w:proofErr w:type="spellEnd"/>
            <w:r w:rsidRPr="001E2E8D">
              <w:rPr>
                <w:sz w:val="28"/>
                <w:szCs w:val="28"/>
              </w:rPr>
              <w:t xml:space="preserve"> </w:t>
            </w:r>
            <w:proofErr w:type="spellStart"/>
            <w:r w:rsidRPr="001E2E8D">
              <w:rPr>
                <w:sz w:val="28"/>
                <w:szCs w:val="28"/>
              </w:rPr>
              <w:t>форми</w:t>
            </w:r>
            <w:proofErr w:type="spellEnd"/>
            <w:r w:rsidRPr="001E2E8D">
              <w:rPr>
                <w:sz w:val="28"/>
                <w:szCs w:val="28"/>
              </w:rPr>
              <w:t xml:space="preserve"> </w:t>
            </w:r>
            <w:proofErr w:type="spellStart"/>
            <w:r w:rsidRPr="001E2E8D">
              <w:rPr>
                <w:sz w:val="28"/>
                <w:szCs w:val="28"/>
              </w:rPr>
              <w:t>навчання</w:t>
            </w:r>
            <w:proofErr w:type="spellEnd"/>
            <w:r w:rsidRPr="001E2E8D">
              <w:rPr>
                <w:sz w:val="28"/>
                <w:szCs w:val="28"/>
              </w:rPr>
              <w:t>:</w:t>
            </w:r>
          </w:p>
          <w:p w14:paraId="2C0837CD" w14:textId="77777777" w:rsidR="002308BB" w:rsidRPr="001E2E8D" w:rsidRDefault="002308BB" w:rsidP="00122B77">
            <w:pPr>
              <w:rPr>
                <w:sz w:val="28"/>
                <w:szCs w:val="28"/>
              </w:rPr>
            </w:pPr>
            <w:proofErr w:type="spellStart"/>
            <w:r w:rsidRPr="001E2E8D">
              <w:rPr>
                <w:sz w:val="28"/>
                <w:szCs w:val="28"/>
              </w:rPr>
              <w:t>аудиторних</w:t>
            </w:r>
            <w:proofErr w:type="spellEnd"/>
            <w:r w:rsidRPr="001E2E8D">
              <w:rPr>
                <w:sz w:val="28"/>
                <w:szCs w:val="28"/>
              </w:rPr>
              <w:t xml:space="preserve"> – 4</w:t>
            </w:r>
          </w:p>
          <w:p w14:paraId="525171E3" w14:textId="77777777" w:rsidR="002308BB" w:rsidRPr="001E2E8D" w:rsidRDefault="002308BB" w:rsidP="00122B77">
            <w:pPr>
              <w:rPr>
                <w:sz w:val="28"/>
                <w:szCs w:val="28"/>
              </w:rPr>
            </w:pPr>
            <w:proofErr w:type="spellStart"/>
            <w:r w:rsidRPr="001E2E8D">
              <w:rPr>
                <w:sz w:val="28"/>
                <w:szCs w:val="28"/>
              </w:rPr>
              <w:t>самостійної</w:t>
            </w:r>
            <w:proofErr w:type="spellEnd"/>
            <w:r w:rsidRPr="001E2E8D">
              <w:rPr>
                <w:sz w:val="28"/>
                <w:szCs w:val="28"/>
              </w:rPr>
              <w:t xml:space="preserve"> </w:t>
            </w:r>
            <w:proofErr w:type="spellStart"/>
            <w:r w:rsidRPr="001E2E8D">
              <w:rPr>
                <w:sz w:val="28"/>
                <w:szCs w:val="28"/>
              </w:rPr>
              <w:t>роботи</w:t>
            </w:r>
            <w:proofErr w:type="spellEnd"/>
            <w:r w:rsidRPr="001E2E8D">
              <w:rPr>
                <w:sz w:val="28"/>
                <w:szCs w:val="28"/>
              </w:rPr>
              <w:t xml:space="preserve"> студента – 6</w:t>
            </w:r>
          </w:p>
        </w:tc>
        <w:tc>
          <w:tcPr>
            <w:tcW w:w="3262" w:type="dxa"/>
            <w:vMerge w:val="restart"/>
            <w:vAlign w:val="center"/>
          </w:tcPr>
          <w:p w14:paraId="198AF712" w14:textId="77777777" w:rsidR="002308BB" w:rsidRPr="001E2E8D" w:rsidRDefault="002308BB" w:rsidP="00122B77">
            <w:pPr>
              <w:jc w:val="center"/>
              <w:rPr>
                <w:b/>
                <w:sz w:val="28"/>
                <w:szCs w:val="28"/>
              </w:rPr>
            </w:pPr>
            <w:proofErr w:type="spellStart"/>
            <w:r w:rsidRPr="001E2E8D">
              <w:rPr>
                <w:b/>
                <w:sz w:val="28"/>
                <w:szCs w:val="28"/>
              </w:rPr>
              <w:t>Освітній</w:t>
            </w:r>
            <w:proofErr w:type="spellEnd"/>
            <w:r w:rsidRPr="001E2E8D">
              <w:rPr>
                <w:b/>
                <w:sz w:val="28"/>
                <w:szCs w:val="28"/>
              </w:rPr>
              <w:t xml:space="preserve"> </w:t>
            </w:r>
            <w:proofErr w:type="spellStart"/>
            <w:r w:rsidRPr="001E2E8D">
              <w:rPr>
                <w:b/>
                <w:sz w:val="28"/>
                <w:szCs w:val="28"/>
              </w:rPr>
              <w:t>ступінь</w:t>
            </w:r>
            <w:proofErr w:type="spellEnd"/>
            <w:r w:rsidRPr="001E2E8D">
              <w:rPr>
                <w:b/>
                <w:sz w:val="28"/>
                <w:szCs w:val="28"/>
              </w:rPr>
              <w:t xml:space="preserve"> / </w:t>
            </w:r>
            <w:proofErr w:type="spellStart"/>
            <w:r w:rsidRPr="001E2E8D">
              <w:rPr>
                <w:b/>
                <w:sz w:val="28"/>
                <w:szCs w:val="28"/>
              </w:rPr>
              <w:t>освітньо-кваліфікаційний</w:t>
            </w:r>
            <w:proofErr w:type="spellEnd"/>
            <w:r w:rsidRPr="001E2E8D">
              <w:rPr>
                <w:b/>
                <w:sz w:val="28"/>
                <w:szCs w:val="28"/>
              </w:rPr>
              <w:t xml:space="preserve"> </w:t>
            </w:r>
            <w:proofErr w:type="spellStart"/>
            <w:r w:rsidRPr="001E2E8D">
              <w:rPr>
                <w:b/>
                <w:sz w:val="28"/>
                <w:szCs w:val="28"/>
              </w:rPr>
              <w:t>рівень</w:t>
            </w:r>
            <w:proofErr w:type="spellEnd"/>
            <w:r w:rsidRPr="001E2E8D">
              <w:rPr>
                <w:b/>
                <w:sz w:val="28"/>
                <w:szCs w:val="28"/>
              </w:rPr>
              <w:t>:</w:t>
            </w:r>
          </w:p>
          <w:p w14:paraId="03352CB5" w14:textId="77777777" w:rsidR="002308BB" w:rsidRPr="001E2E8D" w:rsidRDefault="002308BB" w:rsidP="00122B77">
            <w:pPr>
              <w:jc w:val="center"/>
              <w:rPr>
                <w:sz w:val="28"/>
                <w:szCs w:val="28"/>
              </w:rPr>
            </w:pPr>
            <w:proofErr w:type="spellStart"/>
            <w:r w:rsidRPr="001E2E8D">
              <w:rPr>
                <w:sz w:val="28"/>
                <w:szCs w:val="28"/>
              </w:rPr>
              <w:t>молодший</w:t>
            </w:r>
            <w:proofErr w:type="spellEnd"/>
            <w:r w:rsidRPr="001E2E8D">
              <w:rPr>
                <w:sz w:val="28"/>
                <w:szCs w:val="28"/>
              </w:rPr>
              <w:t xml:space="preserve"> </w:t>
            </w:r>
            <w:proofErr w:type="spellStart"/>
            <w:r w:rsidRPr="001E2E8D">
              <w:rPr>
                <w:sz w:val="28"/>
                <w:szCs w:val="28"/>
              </w:rPr>
              <w:t>спеціаліст</w:t>
            </w:r>
            <w:proofErr w:type="spellEnd"/>
            <w:r w:rsidRPr="001E2E8D">
              <w:rPr>
                <w:sz w:val="28"/>
                <w:szCs w:val="28"/>
              </w:rPr>
              <w:t>, бакалавр</w:t>
            </w:r>
          </w:p>
        </w:tc>
        <w:tc>
          <w:tcPr>
            <w:tcW w:w="1620" w:type="dxa"/>
            <w:vAlign w:val="center"/>
          </w:tcPr>
          <w:p w14:paraId="2A00D3F4" w14:textId="77777777" w:rsidR="002308BB" w:rsidRPr="001E2E8D" w:rsidRDefault="002308BB" w:rsidP="00122B77">
            <w:pPr>
              <w:jc w:val="center"/>
              <w:rPr>
                <w:sz w:val="28"/>
                <w:szCs w:val="28"/>
              </w:rPr>
            </w:pPr>
            <w:r w:rsidRPr="001E2E8D">
              <w:rPr>
                <w:sz w:val="28"/>
                <w:szCs w:val="28"/>
              </w:rPr>
              <w:t>30 год.</w:t>
            </w:r>
          </w:p>
        </w:tc>
        <w:tc>
          <w:tcPr>
            <w:tcW w:w="1800" w:type="dxa"/>
            <w:vAlign w:val="center"/>
          </w:tcPr>
          <w:p w14:paraId="7CCFF3F5" w14:textId="77777777" w:rsidR="002308BB" w:rsidRPr="001E2E8D" w:rsidRDefault="002308BB" w:rsidP="00122B77">
            <w:pPr>
              <w:jc w:val="center"/>
              <w:rPr>
                <w:sz w:val="28"/>
                <w:szCs w:val="28"/>
              </w:rPr>
            </w:pPr>
            <w:r w:rsidRPr="001E2E8D">
              <w:rPr>
                <w:sz w:val="28"/>
                <w:szCs w:val="28"/>
              </w:rPr>
              <w:t>8 год.</w:t>
            </w:r>
          </w:p>
        </w:tc>
      </w:tr>
      <w:tr w:rsidR="002308BB" w:rsidRPr="001E2E8D" w14:paraId="5C381539" w14:textId="77777777" w:rsidTr="00122B77">
        <w:trPr>
          <w:trHeight w:val="320"/>
        </w:trPr>
        <w:tc>
          <w:tcPr>
            <w:tcW w:w="2896" w:type="dxa"/>
            <w:vMerge/>
            <w:vAlign w:val="center"/>
          </w:tcPr>
          <w:p w14:paraId="2EF294E6" w14:textId="77777777" w:rsidR="002308BB" w:rsidRPr="001E2E8D" w:rsidRDefault="002308BB" w:rsidP="00122B77">
            <w:pPr>
              <w:rPr>
                <w:szCs w:val="28"/>
              </w:rPr>
            </w:pPr>
          </w:p>
        </w:tc>
        <w:tc>
          <w:tcPr>
            <w:tcW w:w="3262" w:type="dxa"/>
            <w:vMerge/>
            <w:vAlign w:val="center"/>
          </w:tcPr>
          <w:p w14:paraId="2B47176B" w14:textId="77777777" w:rsidR="002308BB" w:rsidRPr="001E2E8D" w:rsidRDefault="002308BB" w:rsidP="00122B77">
            <w:pPr>
              <w:jc w:val="center"/>
              <w:rPr>
                <w:szCs w:val="28"/>
              </w:rPr>
            </w:pPr>
          </w:p>
        </w:tc>
        <w:tc>
          <w:tcPr>
            <w:tcW w:w="3420" w:type="dxa"/>
            <w:gridSpan w:val="2"/>
            <w:vAlign w:val="center"/>
          </w:tcPr>
          <w:p w14:paraId="615A31DF" w14:textId="77777777" w:rsidR="002308BB" w:rsidRPr="001E2E8D" w:rsidRDefault="002308BB" w:rsidP="00122B77">
            <w:pPr>
              <w:jc w:val="center"/>
              <w:rPr>
                <w:b/>
                <w:sz w:val="28"/>
                <w:szCs w:val="28"/>
              </w:rPr>
            </w:pPr>
            <w:proofErr w:type="spellStart"/>
            <w:r w:rsidRPr="001E2E8D">
              <w:rPr>
                <w:b/>
                <w:sz w:val="28"/>
                <w:szCs w:val="28"/>
              </w:rPr>
              <w:t>Практичні</w:t>
            </w:r>
            <w:proofErr w:type="spellEnd"/>
            <w:r w:rsidRPr="001E2E8D">
              <w:rPr>
                <w:b/>
                <w:sz w:val="28"/>
                <w:szCs w:val="28"/>
              </w:rPr>
              <w:t xml:space="preserve">, </w:t>
            </w:r>
            <w:proofErr w:type="spellStart"/>
            <w:r w:rsidRPr="001E2E8D">
              <w:rPr>
                <w:b/>
                <w:sz w:val="28"/>
                <w:szCs w:val="28"/>
              </w:rPr>
              <w:t>семінарські</w:t>
            </w:r>
            <w:proofErr w:type="spellEnd"/>
          </w:p>
        </w:tc>
      </w:tr>
      <w:tr w:rsidR="002308BB" w:rsidRPr="001E2E8D" w14:paraId="7D132A8B" w14:textId="77777777" w:rsidTr="00122B77">
        <w:trPr>
          <w:trHeight w:val="320"/>
        </w:trPr>
        <w:tc>
          <w:tcPr>
            <w:tcW w:w="2896" w:type="dxa"/>
            <w:vMerge/>
            <w:vAlign w:val="center"/>
          </w:tcPr>
          <w:p w14:paraId="6E93040C" w14:textId="77777777" w:rsidR="002308BB" w:rsidRPr="001E2E8D" w:rsidRDefault="002308BB" w:rsidP="00122B77">
            <w:pPr>
              <w:rPr>
                <w:szCs w:val="28"/>
              </w:rPr>
            </w:pPr>
          </w:p>
        </w:tc>
        <w:tc>
          <w:tcPr>
            <w:tcW w:w="3262" w:type="dxa"/>
            <w:vMerge/>
            <w:vAlign w:val="center"/>
          </w:tcPr>
          <w:p w14:paraId="190F201F" w14:textId="77777777" w:rsidR="002308BB" w:rsidRPr="001E2E8D" w:rsidRDefault="002308BB" w:rsidP="00122B77">
            <w:pPr>
              <w:jc w:val="center"/>
              <w:rPr>
                <w:szCs w:val="28"/>
              </w:rPr>
            </w:pPr>
          </w:p>
        </w:tc>
        <w:tc>
          <w:tcPr>
            <w:tcW w:w="1620" w:type="dxa"/>
            <w:vAlign w:val="center"/>
          </w:tcPr>
          <w:p w14:paraId="744FFE21" w14:textId="77777777" w:rsidR="002308BB" w:rsidRPr="001E2E8D" w:rsidRDefault="002308BB" w:rsidP="00122B77">
            <w:pPr>
              <w:jc w:val="center"/>
              <w:rPr>
                <w:i/>
                <w:sz w:val="28"/>
                <w:szCs w:val="28"/>
              </w:rPr>
            </w:pPr>
            <w:r w:rsidRPr="001E2E8D">
              <w:rPr>
                <w:sz w:val="28"/>
                <w:szCs w:val="28"/>
              </w:rPr>
              <w:t>1</w:t>
            </w:r>
            <w:r>
              <w:rPr>
                <w:sz w:val="28"/>
                <w:szCs w:val="28"/>
              </w:rPr>
              <w:t>4</w:t>
            </w:r>
            <w:r w:rsidRPr="001E2E8D">
              <w:rPr>
                <w:sz w:val="28"/>
                <w:szCs w:val="28"/>
              </w:rPr>
              <w:t xml:space="preserve"> год.</w:t>
            </w:r>
          </w:p>
        </w:tc>
        <w:tc>
          <w:tcPr>
            <w:tcW w:w="1800" w:type="dxa"/>
            <w:vAlign w:val="center"/>
          </w:tcPr>
          <w:p w14:paraId="3BD53305" w14:textId="77777777" w:rsidR="002308BB" w:rsidRPr="001E2E8D" w:rsidRDefault="002308BB" w:rsidP="00122B77">
            <w:pPr>
              <w:jc w:val="center"/>
              <w:rPr>
                <w:sz w:val="28"/>
                <w:szCs w:val="28"/>
              </w:rPr>
            </w:pPr>
            <w:r w:rsidRPr="001E2E8D">
              <w:rPr>
                <w:sz w:val="28"/>
                <w:szCs w:val="28"/>
              </w:rPr>
              <w:t>4 год.</w:t>
            </w:r>
          </w:p>
        </w:tc>
      </w:tr>
      <w:tr w:rsidR="002308BB" w:rsidRPr="001E2E8D" w14:paraId="5F917057" w14:textId="77777777" w:rsidTr="00122B77">
        <w:trPr>
          <w:trHeight w:val="138"/>
        </w:trPr>
        <w:tc>
          <w:tcPr>
            <w:tcW w:w="2896" w:type="dxa"/>
            <w:vMerge/>
            <w:vAlign w:val="center"/>
          </w:tcPr>
          <w:p w14:paraId="63540DA1" w14:textId="77777777" w:rsidR="002308BB" w:rsidRPr="001E2E8D" w:rsidRDefault="002308BB" w:rsidP="00122B77">
            <w:pPr>
              <w:jc w:val="center"/>
              <w:rPr>
                <w:szCs w:val="28"/>
              </w:rPr>
            </w:pPr>
          </w:p>
        </w:tc>
        <w:tc>
          <w:tcPr>
            <w:tcW w:w="3262" w:type="dxa"/>
            <w:vMerge/>
            <w:vAlign w:val="center"/>
          </w:tcPr>
          <w:p w14:paraId="2A9BD280" w14:textId="77777777" w:rsidR="002308BB" w:rsidRPr="001E2E8D" w:rsidRDefault="002308BB" w:rsidP="00122B77">
            <w:pPr>
              <w:jc w:val="center"/>
              <w:rPr>
                <w:szCs w:val="28"/>
              </w:rPr>
            </w:pPr>
          </w:p>
        </w:tc>
        <w:tc>
          <w:tcPr>
            <w:tcW w:w="3420" w:type="dxa"/>
            <w:gridSpan w:val="2"/>
            <w:vAlign w:val="center"/>
          </w:tcPr>
          <w:p w14:paraId="36E73964" w14:textId="77777777" w:rsidR="002308BB" w:rsidRPr="001E2E8D" w:rsidRDefault="002308BB" w:rsidP="00122B77">
            <w:pPr>
              <w:jc w:val="center"/>
              <w:rPr>
                <w:b/>
                <w:sz w:val="28"/>
                <w:szCs w:val="28"/>
              </w:rPr>
            </w:pPr>
            <w:proofErr w:type="spellStart"/>
            <w:r w:rsidRPr="001E2E8D">
              <w:rPr>
                <w:b/>
                <w:sz w:val="28"/>
                <w:szCs w:val="28"/>
              </w:rPr>
              <w:t>Лабораторні</w:t>
            </w:r>
            <w:proofErr w:type="spellEnd"/>
          </w:p>
        </w:tc>
      </w:tr>
      <w:tr w:rsidR="002308BB" w:rsidRPr="001E2E8D" w14:paraId="7C85CF4E" w14:textId="77777777" w:rsidTr="00122B77">
        <w:trPr>
          <w:trHeight w:val="138"/>
        </w:trPr>
        <w:tc>
          <w:tcPr>
            <w:tcW w:w="2896" w:type="dxa"/>
            <w:vMerge/>
            <w:vAlign w:val="center"/>
          </w:tcPr>
          <w:p w14:paraId="698FB097" w14:textId="77777777" w:rsidR="002308BB" w:rsidRPr="001E2E8D" w:rsidRDefault="002308BB" w:rsidP="00122B77">
            <w:pPr>
              <w:jc w:val="center"/>
              <w:rPr>
                <w:szCs w:val="28"/>
              </w:rPr>
            </w:pPr>
          </w:p>
        </w:tc>
        <w:tc>
          <w:tcPr>
            <w:tcW w:w="3262" w:type="dxa"/>
            <w:vMerge/>
            <w:vAlign w:val="center"/>
          </w:tcPr>
          <w:p w14:paraId="48767BC7" w14:textId="77777777" w:rsidR="002308BB" w:rsidRPr="001E2E8D" w:rsidRDefault="002308BB" w:rsidP="00122B77">
            <w:pPr>
              <w:jc w:val="center"/>
              <w:rPr>
                <w:szCs w:val="28"/>
              </w:rPr>
            </w:pPr>
          </w:p>
        </w:tc>
        <w:tc>
          <w:tcPr>
            <w:tcW w:w="1620" w:type="dxa"/>
            <w:vAlign w:val="center"/>
          </w:tcPr>
          <w:p w14:paraId="047762DB" w14:textId="77777777" w:rsidR="002308BB" w:rsidRPr="001E2E8D" w:rsidRDefault="002308BB" w:rsidP="00122B77">
            <w:pPr>
              <w:jc w:val="center"/>
              <w:rPr>
                <w:i/>
                <w:sz w:val="28"/>
                <w:szCs w:val="28"/>
              </w:rPr>
            </w:pPr>
            <w:r w:rsidRPr="001E2E8D">
              <w:rPr>
                <w:sz w:val="28"/>
                <w:szCs w:val="28"/>
              </w:rPr>
              <w:t>0 год.</w:t>
            </w:r>
          </w:p>
        </w:tc>
        <w:tc>
          <w:tcPr>
            <w:tcW w:w="1800" w:type="dxa"/>
            <w:vAlign w:val="center"/>
          </w:tcPr>
          <w:p w14:paraId="73180BB3" w14:textId="77777777" w:rsidR="002308BB" w:rsidRPr="001E2E8D" w:rsidRDefault="002308BB" w:rsidP="00122B77">
            <w:pPr>
              <w:jc w:val="center"/>
              <w:rPr>
                <w:i/>
                <w:sz w:val="28"/>
                <w:szCs w:val="28"/>
              </w:rPr>
            </w:pPr>
            <w:r w:rsidRPr="001E2E8D">
              <w:rPr>
                <w:sz w:val="28"/>
                <w:szCs w:val="28"/>
              </w:rPr>
              <w:t>0 год.</w:t>
            </w:r>
          </w:p>
        </w:tc>
      </w:tr>
      <w:tr w:rsidR="002308BB" w:rsidRPr="001E2E8D" w14:paraId="79D0485D" w14:textId="77777777" w:rsidTr="00122B77">
        <w:trPr>
          <w:trHeight w:val="138"/>
        </w:trPr>
        <w:tc>
          <w:tcPr>
            <w:tcW w:w="2896" w:type="dxa"/>
            <w:vMerge/>
            <w:vAlign w:val="center"/>
          </w:tcPr>
          <w:p w14:paraId="346ED826" w14:textId="77777777" w:rsidR="002308BB" w:rsidRPr="001E2E8D" w:rsidRDefault="002308BB" w:rsidP="00122B77">
            <w:pPr>
              <w:jc w:val="center"/>
              <w:rPr>
                <w:szCs w:val="28"/>
              </w:rPr>
            </w:pPr>
          </w:p>
        </w:tc>
        <w:tc>
          <w:tcPr>
            <w:tcW w:w="3262" w:type="dxa"/>
            <w:vMerge/>
            <w:vAlign w:val="center"/>
          </w:tcPr>
          <w:p w14:paraId="1B670A8A" w14:textId="77777777" w:rsidR="002308BB" w:rsidRPr="001E2E8D" w:rsidRDefault="002308BB" w:rsidP="00122B77">
            <w:pPr>
              <w:jc w:val="center"/>
              <w:rPr>
                <w:szCs w:val="28"/>
              </w:rPr>
            </w:pPr>
          </w:p>
        </w:tc>
        <w:tc>
          <w:tcPr>
            <w:tcW w:w="3420" w:type="dxa"/>
            <w:gridSpan w:val="2"/>
            <w:vAlign w:val="center"/>
          </w:tcPr>
          <w:p w14:paraId="5B0C16B7" w14:textId="77777777" w:rsidR="002308BB" w:rsidRPr="001E2E8D" w:rsidRDefault="002308BB" w:rsidP="00122B77">
            <w:pPr>
              <w:jc w:val="center"/>
              <w:rPr>
                <w:b/>
                <w:sz w:val="28"/>
                <w:szCs w:val="28"/>
              </w:rPr>
            </w:pPr>
            <w:proofErr w:type="spellStart"/>
            <w:r w:rsidRPr="001E2E8D">
              <w:rPr>
                <w:b/>
                <w:sz w:val="28"/>
                <w:szCs w:val="28"/>
              </w:rPr>
              <w:t>Самостійна</w:t>
            </w:r>
            <w:proofErr w:type="spellEnd"/>
            <w:r w:rsidRPr="001E2E8D">
              <w:rPr>
                <w:b/>
                <w:sz w:val="28"/>
                <w:szCs w:val="28"/>
              </w:rPr>
              <w:t xml:space="preserve"> робота</w:t>
            </w:r>
          </w:p>
        </w:tc>
      </w:tr>
      <w:tr w:rsidR="002308BB" w:rsidRPr="001E2E8D" w14:paraId="1CA589DE" w14:textId="77777777" w:rsidTr="00122B77">
        <w:trPr>
          <w:trHeight w:val="138"/>
        </w:trPr>
        <w:tc>
          <w:tcPr>
            <w:tcW w:w="2896" w:type="dxa"/>
            <w:vMerge/>
            <w:vAlign w:val="center"/>
          </w:tcPr>
          <w:p w14:paraId="4675087A" w14:textId="77777777" w:rsidR="002308BB" w:rsidRPr="001E2E8D" w:rsidRDefault="002308BB" w:rsidP="00122B77">
            <w:pPr>
              <w:jc w:val="center"/>
              <w:rPr>
                <w:szCs w:val="28"/>
              </w:rPr>
            </w:pPr>
          </w:p>
        </w:tc>
        <w:tc>
          <w:tcPr>
            <w:tcW w:w="3262" w:type="dxa"/>
            <w:vMerge/>
            <w:vAlign w:val="center"/>
          </w:tcPr>
          <w:p w14:paraId="12D3115B" w14:textId="77777777" w:rsidR="002308BB" w:rsidRPr="001E2E8D" w:rsidRDefault="002308BB" w:rsidP="00122B77">
            <w:pPr>
              <w:jc w:val="center"/>
              <w:rPr>
                <w:szCs w:val="28"/>
              </w:rPr>
            </w:pPr>
          </w:p>
        </w:tc>
        <w:tc>
          <w:tcPr>
            <w:tcW w:w="1620" w:type="dxa"/>
            <w:vAlign w:val="center"/>
          </w:tcPr>
          <w:p w14:paraId="464D8C27" w14:textId="77777777" w:rsidR="002308BB" w:rsidRPr="001E2E8D" w:rsidRDefault="002308BB" w:rsidP="00122B77">
            <w:pPr>
              <w:jc w:val="center"/>
              <w:rPr>
                <w:i/>
                <w:sz w:val="28"/>
                <w:szCs w:val="28"/>
              </w:rPr>
            </w:pPr>
            <w:r w:rsidRPr="001E2E8D">
              <w:rPr>
                <w:sz w:val="28"/>
                <w:szCs w:val="28"/>
              </w:rPr>
              <w:t>75 год.</w:t>
            </w:r>
          </w:p>
        </w:tc>
        <w:tc>
          <w:tcPr>
            <w:tcW w:w="1800" w:type="dxa"/>
            <w:vAlign w:val="center"/>
          </w:tcPr>
          <w:p w14:paraId="28068192" w14:textId="77777777" w:rsidR="002308BB" w:rsidRPr="001E2E8D" w:rsidRDefault="002308BB" w:rsidP="00122B77">
            <w:pPr>
              <w:jc w:val="center"/>
              <w:rPr>
                <w:sz w:val="28"/>
                <w:szCs w:val="28"/>
              </w:rPr>
            </w:pPr>
            <w:r w:rsidRPr="001E2E8D">
              <w:rPr>
                <w:sz w:val="28"/>
                <w:szCs w:val="28"/>
              </w:rPr>
              <w:t>84 год.</w:t>
            </w:r>
          </w:p>
        </w:tc>
      </w:tr>
      <w:tr w:rsidR="002308BB" w:rsidRPr="001E2E8D" w14:paraId="50C38263" w14:textId="77777777" w:rsidTr="00122B77">
        <w:trPr>
          <w:trHeight w:val="138"/>
        </w:trPr>
        <w:tc>
          <w:tcPr>
            <w:tcW w:w="2896" w:type="dxa"/>
            <w:vMerge/>
            <w:vAlign w:val="center"/>
          </w:tcPr>
          <w:p w14:paraId="15A6DC99" w14:textId="77777777" w:rsidR="002308BB" w:rsidRPr="001E2E8D" w:rsidRDefault="002308BB" w:rsidP="00122B77">
            <w:pPr>
              <w:jc w:val="center"/>
              <w:rPr>
                <w:szCs w:val="28"/>
              </w:rPr>
            </w:pPr>
          </w:p>
        </w:tc>
        <w:tc>
          <w:tcPr>
            <w:tcW w:w="3262" w:type="dxa"/>
            <w:vMerge/>
            <w:vAlign w:val="center"/>
          </w:tcPr>
          <w:p w14:paraId="3D698FFB" w14:textId="77777777" w:rsidR="002308BB" w:rsidRPr="001E2E8D" w:rsidRDefault="002308BB" w:rsidP="00122B77">
            <w:pPr>
              <w:jc w:val="center"/>
              <w:rPr>
                <w:szCs w:val="28"/>
              </w:rPr>
            </w:pPr>
          </w:p>
        </w:tc>
        <w:tc>
          <w:tcPr>
            <w:tcW w:w="3420" w:type="dxa"/>
            <w:gridSpan w:val="2"/>
            <w:vAlign w:val="center"/>
          </w:tcPr>
          <w:p w14:paraId="15C56515" w14:textId="77777777" w:rsidR="002308BB" w:rsidRPr="001E2E8D" w:rsidRDefault="002308BB" w:rsidP="00122B77">
            <w:pPr>
              <w:jc w:val="center"/>
              <w:rPr>
                <w:sz w:val="28"/>
                <w:szCs w:val="28"/>
              </w:rPr>
            </w:pPr>
            <w:proofErr w:type="spellStart"/>
            <w:r w:rsidRPr="001E2E8D">
              <w:rPr>
                <w:b/>
                <w:sz w:val="28"/>
                <w:szCs w:val="28"/>
              </w:rPr>
              <w:t>Індивідуальні</w:t>
            </w:r>
            <w:proofErr w:type="spellEnd"/>
            <w:r w:rsidRPr="001E2E8D">
              <w:rPr>
                <w:b/>
                <w:sz w:val="28"/>
                <w:szCs w:val="28"/>
              </w:rPr>
              <w:t xml:space="preserve"> </w:t>
            </w:r>
            <w:proofErr w:type="spellStart"/>
            <w:r w:rsidRPr="001E2E8D">
              <w:rPr>
                <w:b/>
                <w:sz w:val="28"/>
                <w:szCs w:val="28"/>
              </w:rPr>
              <w:t>завдання</w:t>
            </w:r>
            <w:proofErr w:type="spellEnd"/>
            <w:r w:rsidRPr="001E2E8D">
              <w:rPr>
                <w:b/>
                <w:sz w:val="28"/>
                <w:szCs w:val="28"/>
              </w:rPr>
              <w:t xml:space="preserve">: </w:t>
            </w:r>
            <w:r w:rsidRPr="001E2E8D">
              <w:rPr>
                <w:sz w:val="28"/>
                <w:szCs w:val="28"/>
              </w:rPr>
              <w:t>10год.</w:t>
            </w:r>
          </w:p>
        </w:tc>
      </w:tr>
      <w:tr w:rsidR="002308BB" w:rsidRPr="001E2E8D" w14:paraId="6AB80479" w14:textId="77777777" w:rsidTr="00122B77">
        <w:trPr>
          <w:trHeight w:val="138"/>
        </w:trPr>
        <w:tc>
          <w:tcPr>
            <w:tcW w:w="2896" w:type="dxa"/>
            <w:vMerge/>
            <w:vAlign w:val="center"/>
          </w:tcPr>
          <w:p w14:paraId="776DECCC" w14:textId="77777777" w:rsidR="002308BB" w:rsidRPr="001E2E8D" w:rsidRDefault="002308BB" w:rsidP="00122B77">
            <w:pPr>
              <w:jc w:val="center"/>
              <w:rPr>
                <w:szCs w:val="28"/>
              </w:rPr>
            </w:pPr>
          </w:p>
        </w:tc>
        <w:tc>
          <w:tcPr>
            <w:tcW w:w="3262" w:type="dxa"/>
            <w:vMerge/>
            <w:vAlign w:val="center"/>
          </w:tcPr>
          <w:p w14:paraId="4F225056" w14:textId="77777777" w:rsidR="002308BB" w:rsidRPr="001E2E8D" w:rsidRDefault="002308BB" w:rsidP="00122B77">
            <w:pPr>
              <w:jc w:val="center"/>
              <w:rPr>
                <w:szCs w:val="28"/>
              </w:rPr>
            </w:pPr>
          </w:p>
        </w:tc>
        <w:tc>
          <w:tcPr>
            <w:tcW w:w="3420" w:type="dxa"/>
            <w:gridSpan w:val="2"/>
            <w:vAlign w:val="center"/>
          </w:tcPr>
          <w:p w14:paraId="7270C164" w14:textId="77777777" w:rsidR="002308BB" w:rsidRPr="001E2E8D" w:rsidRDefault="002308BB" w:rsidP="00122B77">
            <w:pPr>
              <w:jc w:val="center"/>
              <w:rPr>
                <w:b/>
                <w:i/>
                <w:sz w:val="28"/>
                <w:szCs w:val="28"/>
              </w:rPr>
            </w:pPr>
            <w:r w:rsidRPr="001E2E8D">
              <w:rPr>
                <w:b/>
                <w:sz w:val="28"/>
                <w:szCs w:val="28"/>
              </w:rPr>
              <w:t xml:space="preserve">Вид семестрового контролю: </w:t>
            </w:r>
            <w:proofErr w:type="spellStart"/>
            <w:r w:rsidRPr="001E2E8D">
              <w:rPr>
                <w:sz w:val="28"/>
                <w:szCs w:val="28"/>
              </w:rPr>
              <w:t>залік</w:t>
            </w:r>
            <w:proofErr w:type="spellEnd"/>
          </w:p>
        </w:tc>
      </w:tr>
    </w:tbl>
    <w:p w14:paraId="4947E277" w14:textId="77777777" w:rsidR="00675E6E" w:rsidRDefault="00675E6E" w:rsidP="002B21EA">
      <w:pPr>
        <w:ind w:firstLine="567"/>
        <w:jc w:val="center"/>
        <w:rPr>
          <w:b/>
          <w:bCs/>
          <w:sz w:val="28"/>
          <w:szCs w:val="28"/>
          <w:lang w:val="uk-UA"/>
        </w:rPr>
      </w:pPr>
    </w:p>
    <w:p w14:paraId="5D179016" w14:textId="20E3412B" w:rsidR="002B21EA" w:rsidRPr="00675E6E" w:rsidRDefault="002B21EA" w:rsidP="002308BB">
      <w:pPr>
        <w:pageBreakBefore/>
        <w:spacing w:line="360" w:lineRule="auto"/>
        <w:ind w:firstLine="567"/>
        <w:jc w:val="center"/>
        <w:rPr>
          <w:b/>
          <w:bCs/>
          <w:sz w:val="28"/>
          <w:szCs w:val="28"/>
          <w:lang w:val="uk-UA"/>
        </w:rPr>
      </w:pPr>
      <w:r w:rsidRPr="00675E6E">
        <w:rPr>
          <w:b/>
          <w:bCs/>
          <w:sz w:val="28"/>
          <w:szCs w:val="28"/>
          <w:lang w:val="uk-UA"/>
        </w:rPr>
        <w:lastRenderedPageBreak/>
        <w:t>ПЕРЕДРЕКВІЗИТИ:</w:t>
      </w:r>
    </w:p>
    <w:p w14:paraId="4D7CE955" w14:textId="7DFD88A6" w:rsidR="00675E6E" w:rsidRPr="00282365" w:rsidRDefault="00675E6E" w:rsidP="008E7C69">
      <w:pPr>
        <w:spacing w:line="360" w:lineRule="auto"/>
        <w:ind w:firstLine="567"/>
        <w:jc w:val="both"/>
        <w:rPr>
          <w:sz w:val="28"/>
          <w:szCs w:val="28"/>
          <w:lang w:val="uk-UA"/>
        </w:rPr>
      </w:pPr>
      <w:r w:rsidRPr="00282365">
        <w:rPr>
          <w:sz w:val="28"/>
          <w:szCs w:val="28"/>
          <w:lang w:val="uk-UA"/>
        </w:rPr>
        <w:t xml:space="preserve">Вивченню дисципліни передує якісне засвоєння знань із дисциплін: Теорія держави і права; Історія держави і права зарубіжних країн; </w:t>
      </w:r>
      <w:r w:rsidR="002308BB" w:rsidRPr="00282365">
        <w:rPr>
          <w:sz w:val="28"/>
          <w:szCs w:val="28"/>
          <w:lang w:val="uk-UA"/>
        </w:rPr>
        <w:t>Історія держави і права</w:t>
      </w:r>
      <w:r w:rsidR="002308BB">
        <w:rPr>
          <w:sz w:val="28"/>
          <w:szCs w:val="28"/>
          <w:lang w:val="uk-UA"/>
        </w:rPr>
        <w:t xml:space="preserve"> України</w:t>
      </w:r>
      <w:r w:rsidRPr="00282365">
        <w:rPr>
          <w:sz w:val="28"/>
          <w:szCs w:val="28"/>
          <w:lang w:val="uk-UA"/>
        </w:rPr>
        <w:t xml:space="preserve">. </w:t>
      </w:r>
    </w:p>
    <w:p w14:paraId="26318F1F" w14:textId="17DA2EB4" w:rsidR="00675E6E" w:rsidRPr="00282365" w:rsidRDefault="00675E6E" w:rsidP="00282365">
      <w:pPr>
        <w:pStyle w:val="1"/>
        <w:keepNext w:val="0"/>
        <w:pBdr>
          <w:bottom w:val="single" w:sz="12" w:space="5" w:color="auto"/>
        </w:pBdr>
        <w:spacing w:before="0" w:line="360" w:lineRule="auto"/>
        <w:jc w:val="center"/>
        <w:rPr>
          <w:rFonts w:ascii="Times New Roman" w:hAnsi="Times New Roman"/>
          <w:b/>
          <w:bCs/>
          <w:color w:val="auto"/>
          <w:sz w:val="28"/>
          <w:szCs w:val="28"/>
          <w:lang w:val="uk-UA"/>
        </w:rPr>
      </w:pPr>
      <w:r w:rsidRPr="00282365">
        <w:rPr>
          <w:rFonts w:ascii="Times New Roman" w:hAnsi="Times New Roman"/>
          <w:b/>
          <w:bCs/>
          <w:color w:val="auto"/>
          <w:sz w:val="28"/>
          <w:szCs w:val="28"/>
          <w:lang w:val="uk-UA"/>
        </w:rPr>
        <w:t>ПОСТРЕКВІЗИТИ:</w:t>
      </w:r>
    </w:p>
    <w:p w14:paraId="564C58A0" w14:textId="7C7DD4F0" w:rsidR="00675E6E" w:rsidRPr="00282365" w:rsidRDefault="00675E6E" w:rsidP="00282365">
      <w:pPr>
        <w:pStyle w:val="1"/>
        <w:keepNext w:val="0"/>
        <w:pBdr>
          <w:bottom w:val="single" w:sz="12" w:space="5" w:color="auto"/>
        </w:pBdr>
        <w:spacing w:before="0" w:line="360" w:lineRule="auto"/>
        <w:ind w:firstLine="284"/>
        <w:jc w:val="both"/>
        <w:rPr>
          <w:rFonts w:ascii="Times New Roman" w:hAnsi="Times New Roman"/>
          <w:color w:val="auto"/>
          <w:sz w:val="28"/>
          <w:szCs w:val="28"/>
          <w:lang w:val="uk-UA"/>
        </w:rPr>
      </w:pPr>
      <w:bookmarkStart w:id="4" w:name="_Hlk85669580"/>
      <w:r w:rsidRPr="00282365">
        <w:rPr>
          <w:rFonts w:ascii="Times New Roman" w:hAnsi="Times New Roman"/>
          <w:color w:val="auto"/>
          <w:sz w:val="28"/>
          <w:szCs w:val="28"/>
          <w:lang w:val="uk-UA"/>
        </w:rPr>
        <w:t>Навчальна дисципліна «</w:t>
      </w:r>
      <w:r w:rsidR="00C45602" w:rsidRPr="00C45602">
        <w:rPr>
          <w:rFonts w:ascii="Times New Roman" w:hAnsi="Times New Roman" w:cs="Times New Roman"/>
          <w:color w:val="auto"/>
          <w:sz w:val="28"/>
          <w:szCs w:val="28"/>
          <w:lang w:val="uk-UA"/>
        </w:rPr>
        <w:t xml:space="preserve">Історія </w:t>
      </w:r>
      <w:proofErr w:type="spellStart"/>
      <w:r w:rsidR="00C45602" w:rsidRPr="00C45602">
        <w:rPr>
          <w:rFonts w:ascii="Times New Roman" w:hAnsi="Times New Roman" w:cs="Times New Roman"/>
          <w:color w:val="auto"/>
          <w:sz w:val="28"/>
          <w:szCs w:val="28"/>
          <w:lang w:val="uk-UA"/>
        </w:rPr>
        <w:t>вчень</w:t>
      </w:r>
      <w:proofErr w:type="spellEnd"/>
      <w:r w:rsidR="00C45602" w:rsidRPr="00C45602">
        <w:rPr>
          <w:rFonts w:ascii="Times New Roman" w:hAnsi="Times New Roman" w:cs="Times New Roman"/>
          <w:color w:val="auto"/>
          <w:sz w:val="28"/>
          <w:szCs w:val="28"/>
          <w:lang w:val="uk-UA"/>
        </w:rPr>
        <w:t xml:space="preserve"> про державу і право</w:t>
      </w:r>
      <w:r w:rsidRPr="00282365">
        <w:rPr>
          <w:rFonts w:ascii="Times New Roman" w:hAnsi="Times New Roman"/>
          <w:color w:val="auto"/>
          <w:sz w:val="28"/>
          <w:szCs w:val="28"/>
          <w:lang w:val="uk-UA"/>
        </w:rPr>
        <w:t>» є базовою для підготовки фахівців спеціальності 081 «Право»</w:t>
      </w:r>
      <w:r w:rsidR="00D80B2C" w:rsidRPr="00282365">
        <w:rPr>
          <w:rFonts w:ascii="Times New Roman" w:hAnsi="Times New Roman"/>
          <w:color w:val="auto"/>
          <w:sz w:val="28"/>
          <w:szCs w:val="28"/>
          <w:lang w:val="uk-UA"/>
        </w:rPr>
        <w:t xml:space="preserve"> першого (бакалаврського)</w:t>
      </w:r>
      <w:r w:rsidRPr="00282365">
        <w:rPr>
          <w:rFonts w:ascii="Times New Roman" w:hAnsi="Times New Roman"/>
          <w:color w:val="auto"/>
          <w:sz w:val="28"/>
          <w:szCs w:val="28"/>
          <w:lang w:val="uk-UA"/>
        </w:rPr>
        <w:t xml:space="preserve"> </w:t>
      </w:r>
      <w:r w:rsidR="00D80B2C" w:rsidRPr="00282365">
        <w:rPr>
          <w:rFonts w:ascii="Times New Roman" w:hAnsi="Times New Roman"/>
          <w:color w:val="auto"/>
          <w:sz w:val="28"/>
          <w:szCs w:val="28"/>
          <w:lang w:val="uk-UA"/>
        </w:rPr>
        <w:t xml:space="preserve">освітнього рівня </w:t>
      </w:r>
      <w:r w:rsidRPr="00282365">
        <w:rPr>
          <w:rFonts w:ascii="Times New Roman" w:hAnsi="Times New Roman"/>
          <w:color w:val="auto"/>
          <w:sz w:val="28"/>
          <w:szCs w:val="28"/>
          <w:lang w:val="uk-UA"/>
        </w:rPr>
        <w:t xml:space="preserve">та є підґрунтям для вивчення </w:t>
      </w:r>
      <w:r w:rsidR="00C45602">
        <w:rPr>
          <w:rFonts w:ascii="Times New Roman" w:hAnsi="Times New Roman"/>
          <w:color w:val="auto"/>
          <w:sz w:val="28"/>
          <w:szCs w:val="28"/>
          <w:lang w:val="uk-UA"/>
        </w:rPr>
        <w:t>проблемно-орієнтованих</w:t>
      </w:r>
      <w:r w:rsidRPr="00282365">
        <w:rPr>
          <w:rFonts w:ascii="Times New Roman" w:hAnsi="Times New Roman"/>
          <w:color w:val="auto"/>
          <w:sz w:val="28"/>
          <w:szCs w:val="28"/>
          <w:lang w:val="uk-UA"/>
        </w:rPr>
        <w:t xml:space="preserve"> дисциплін професійного цикл</w:t>
      </w:r>
      <w:r w:rsidR="00D80B2C" w:rsidRPr="00282365">
        <w:rPr>
          <w:rFonts w:ascii="Times New Roman" w:hAnsi="Times New Roman"/>
          <w:color w:val="auto"/>
          <w:sz w:val="28"/>
          <w:szCs w:val="28"/>
          <w:lang w:val="uk-UA"/>
        </w:rPr>
        <w:t>у</w:t>
      </w:r>
      <w:r w:rsidRPr="00282365">
        <w:rPr>
          <w:rFonts w:ascii="Times New Roman" w:hAnsi="Times New Roman"/>
          <w:color w:val="auto"/>
          <w:sz w:val="28"/>
          <w:szCs w:val="28"/>
          <w:lang w:val="uk-UA"/>
        </w:rPr>
        <w:t xml:space="preserve"> підготовки</w:t>
      </w:r>
      <w:r w:rsidR="00D80B2C" w:rsidRPr="00282365">
        <w:rPr>
          <w:rFonts w:ascii="Times New Roman" w:hAnsi="Times New Roman"/>
          <w:color w:val="auto"/>
          <w:sz w:val="28"/>
          <w:szCs w:val="28"/>
          <w:lang w:val="uk-UA"/>
        </w:rPr>
        <w:t>.</w:t>
      </w:r>
      <w:r w:rsidR="00C45602">
        <w:rPr>
          <w:rFonts w:ascii="Times New Roman" w:hAnsi="Times New Roman"/>
          <w:color w:val="auto"/>
          <w:sz w:val="28"/>
          <w:szCs w:val="28"/>
          <w:lang w:val="uk-UA"/>
        </w:rPr>
        <w:t xml:space="preserve"> </w:t>
      </w:r>
    </w:p>
    <w:bookmarkEnd w:id="4"/>
    <w:p w14:paraId="09C3025C" w14:textId="77777777" w:rsidR="00AF041F" w:rsidRPr="00675E6E" w:rsidRDefault="00AF041F" w:rsidP="00AF041F">
      <w:pPr>
        <w:shd w:val="clear" w:color="auto" w:fill="FFFFFF"/>
        <w:ind w:firstLine="720"/>
        <w:contextualSpacing/>
        <w:jc w:val="both"/>
        <w:rPr>
          <w:rFonts w:eastAsia="Times New Roman"/>
          <w:b/>
          <w:bCs/>
          <w:i/>
          <w:iCs/>
          <w:color w:val="000000"/>
          <w:sz w:val="28"/>
          <w:szCs w:val="28"/>
          <w:lang w:val="uk-UA"/>
        </w:rPr>
      </w:pPr>
    </w:p>
    <w:p w14:paraId="193E2957" w14:textId="11CE5224" w:rsidR="00AF041F" w:rsidRPr="00EA37E1" w:rsidRDefault="008E7C69" w:rsidP="008E7C69">
      <w:pPr>
        <w:shd w:val="clear" w:color="auto" w:fill="FFFFFF"/>
        <w:ind w:firstLine="720"/>
        <w:contextualSpacing/>
        <w:jc w:val="center"/>
        <w:rPr>
          <w:rFonts w:eastAsia="Times New Roman"/>
          <w:color w:val="000000"/>
          <w:sz w:val="28"/>
          <w:szCs w:val="28"/>
          <w:lang w:val="uk-UA"/>
        </w:rPr>
      </w:pPr>
      <w:r w:rsidRPr="00EA37E1">
        <w:rPr>
          <w:rFonts w:eastAsia="Times New Roman"/>
          <w:b/>
          <w:bCs/>
          <w:color w:val="000000"/>
          <w:sz w:val="28"/>
          <w:szCs w:val="28"/>
          <w:lang w:val="uk-UA"/>
        </w:rPr>
        <w:t>МЕТА НАВЧАЛЬНОЇ</w:t>
      </w:r>
      <w:r w:rsidR="00AF041F" w:rsidRPr="00EA37E1">
        <w:rPr>
          <w:rFonts w:eastAsia="Times New Roman"/>
          <w:b/>
          <w:bCs/>
          <w:color w:val="000000"/>
          <w:sz w:val="28"/>
          <w:szCs w:val="28"/>
          <w:lang w:val="uk-UA"/>
        </w:rPr>
        <w:t xml:space="preserve"> ДИСЦИПЛІНИ:</w:t>
      </w:r>
    </w:p>
    <w:p w14:paraId="1AC12773" w14:textId="7F132C62" w:rsidR="00AF041F" w:rsidRPr="00EA37E1" w:rsidRDefault="00AF041F" w:rsidP="00AF041F">
      <w:pPr>
        <w:shd w:val="clear" w:color="auto" w:fill="FFFFFF"/>
        <w:ind w:firstLine="720"/>
        <w:contextualSpacing/>
        <w:jc w:val="both"/>
        <w:rPr>
          <w:rFonts w:eastAsia="Times New Roman"/>
          <w:color w:val="000000"/>
          <w:sz w:val="28"/>
          <w:szCs w:val="28"/>
          <w:lang w:val="uk-UA"/>
        </w:rPr>
      </w:pPr>
    </w:p>
    <w:p w14:paraId="0A6FC32C" w14:textId="3342F10B" w:rsidR="008E7C69" w:rsidRPr="00EA37E1" w:rsidRDefault="008E7C69" w:rsidP="00C45602">
      <w:pPr>
        <w:suppressAutoHyphens/>
        <w:spacing w:line="360" w:lineRule="auto"/>
        <w:jc w:val="both"/>
        <w:rPr>
          <w:b/>
          <w:bCs/>
          <w:sz w:val="28"/>
          <w:szCs w:val="28"/>
          <w:lang w:val="uk-UA"/>
        </w:rPr>
      </w:pPr>
      <w:r w:rsidRPr="00EA37E1">
        <w:rPr>
          <w:b/>
          <w:bCs/>
          <w:sz w:val="28"/>
          <w:szCs w:val="28"/>
          <w:lang w:val="uk-UA"/>
        </w:rPr>
        <w:t>Метою</w:t>
      </w:r>
      <w:r w:rsidRPr="00EA37E1">
        <w:rPr>
          <w:sz w:val="28"/>
          <w:szCs w:val="28"/>
          <w:lang w:val="uk-UA"/>
        </w:rPr>
        <w:t xml:space="preserve"> навчальної дисципліни «</w:t>
      </w:r>
      <w:r w:rsidR="00C45602" w:rsidRPr="00C45602">
        <w:rPr>
          <w:sz w:val="28"/>
          <w:szCs w:val="28"/>
          <w:lang w:val="uk-UA"/>
        </w:rPr>
        <w:t xml:space="preserve">Історія </w:t>
      </w:r>
      <w:proofErr w:type="spellStart"/>
      <w:r w:rsidR="00C45602" w:rsidRPr="00C45602">
        <w:rPr>
          <w:sz w:val="28"/>
          <w:szCs w:val="28"/>
          <w:lang w:val="uk-UA"/>
        </w:rPr>
        <w:t>вчень</w:t>
      </w:r>
      <w:proofErr w:type="spellEnd"/>
      <w:r w:rsidR="00C45602" w:rsidRPr="00C45602">
        <w:rPr>
          <w:sz w:val="28"/>
          <w:szCs w:val="28"/>
          <w:lang w:val="uk-UA"/>
        </w:rPr>
        <w:t xml:space="preserve"> про державу і право</w:t>
      </w:r>
      <w:r w:rsidRPr="00EA37E1">
        <w:rPr>
          <w:sz w:val="28"/>
          <w:szCs w:val="28"/>
          <w:lang w:val="uk-UA"/>
        </w:rPr>
        <w:t xml:space="preserve">» </w:t>
      </w:r>
      <w:r w:rsidR="00C45602" w:rsidRPr="000E725B">
        <w:rPr>
          <w:rFonts w:eastAsia="Times New Roman"/>
          <w:sz w:val="28"/>
          <w:szCs w:val="28"/>
          <w:lang w:val="uk-UA" w:eastAsia="ar-SA"/>
        </w:rPr>
        <w:t xml:space="preserve">є засвоєння  студентами  знань  про  виникнення  та  розвиток  </w:t>
      </w:r>
      <w:proofErr w:type="spellStart"/>
      <w:r w:rsidR="00C45602" w:rsidRPr="000E725B">
        <w:rPr>
          <w:rFonts w:eastAsia="Times New Roman"/>
          <w:sz w:val="28"/>
          <w:szCs w:val="28"/>
          <w:lang w:val="uk-UA" w:eastAsia="ar-SA"/>
        </w:rPr>
        <w:t>вчень</w:t>
      </w:r>
      <w:proofErr w:type="spellEnd"/>
      <w:r w:rsidR="00C45602" w:rsidRPr="000E725B">
        <w:rPr>
          <w:rFonts w:eastAsia="Times New Roman"/>
          <w:sz w:val="28"/>
          <w:szCs w:val="28"/>
          <w:lang w:val="uk-UA" w:eastAsia="ar-SA"/>
        </w:rPr>
        <w:t xml:space="preserve">  про  державу  і  право,  вироблення  у них  навичок та вмінь пов’язувати сутність ідей  про державу та право з  конкретними суспільно-історичними умовами, в яких вони  виникали,  а  також  розуміння  впливу  положень  цих  ідей на сучасний стан  державного  устрою та  правових систем в Україні; </w:t>
      </w:r>
      <w:r w:rsidR="00C45602" w:rsidRPr="000E725B">
        <w:rPr>
          <w:rFonts w:eastAsia="Times New Roman"/>
          <w:color w:val="000000"/>
          <w:sz w:val="28"/>
          <w:szCs w:val="28"/>
          <w:lang w:val="uk-UA" w:eastAsia="ar-SA"/>
        </w:rPr>
        <w:t>поглиблення</w:t>
      </w:r>
      <w:r w:rsidR="00C45602" w:rsidRPr="000E725B">
        <w:rPr>
          <w:rFonts w:eastAsia="Times New Roman"/>
          <w:sz w:val="28"/>
          <w:szCs w:val="28"/>
          <w:lang w:val="uk-UA" w:eastAsia="ar-SA"/>
        </w:rPr>
        <w:t xml:space="preserve"> </w:t>
      </w:r>
      <w:r w:rsidR="00C45602" w:rsidRPr="000E725B">
        <w:rPr>
          <w:rFonts w:eastAsia="Times New Roman"/>
          <w:color w:val="000000"/>
          <w:sz w:val="28"/>
          <w:szCs w:val="28"/>
          <w:lang w:val="uk-UA" w:eastAsia="ar-SA"/>
        </w:rPr>
        <w:t>знань про державно-правову ідеологію різних суспільно-політичних періодів розвитку певних народів і сучасні концепції про державу і право, що існують в Україні, Європі і всьому світі.</w:t>
      </w:r>
    </w:p>
    <w:p w14:paraId="004A56EC" w14:textId="7FDD7283" w:rsidR="008E7C69" w:rsidRPr="00EA37E1" w:rsidRDefault="008E7C69" w:rsidP="008E7C69">
      <w:pPr>
        <w:pStyle w:val="Default"/>
        <w:spacing w:line="360" w:lineRule="auto"/>
        <w:ind w:firstLine="709"/>
        <w:jc w:val="center"/>
        <w:rPr>
          <w:b/>
          <w:bCs/>
          <w:sz w:val="28"/>
          <w:szCs w:val="28"/>
          <w:lang w:val="uk-UA"/>
        </w:rPr>
      </w:pPr>
      <w:r w:rsidRPr="00EA37E1">
        <w:rPr>
          <w:b/>
          <w:bCs/>
          <w:sz w:val="28"/>
          <w:szCs w:val="28"/>
          <w:lang w:val="uk-UA"/>
        </w:rPr>
        <w:t>ЗАВДАННЯ НАВЧАЛЬНОЇ ДИСЦИПЛІНИ</w:t>
      </w:r>
    </w:p>
    <w:p w14:paraId="5DDEADE1" w14:textId="65489B7B" w:rsidR="00C45602" w:rsidRDefault="008E7C69" w:rsidP="00C45602">
      <w:pPr>
        <w:pStyle w:val="Default"/>
        <w:spacing w:line="360" w:lineRule="auto"/>
        <w:ind w:firstLine="709"/>
        <w:jc w:val="both"/>
        <w:rPr>
          <w:sz w:val="28"/>
          <w:szCs w:val="28"/>
          <w:lang w:val="uk-UA"/>
        </w:rPr>
      </w:pPr>
      <w:bookmarkStart w:id="5" w:name="_Hlk85669419"/>
      <w:r w:rsidRPr="00EA37E1">
        <w:rPr>
          <w:b/>
          <w:bCs/>
          <w:sz w:val="28"/>
          <w:szCs w:val="28"/>
          <w:lang w:val="uk-UA"/>
        </w:rPr>
        <w:t>Основним завданням</w:t>
      </w:r>
      <w:r w:rsidRPr="00EA37E1">
        <w:rPr>
          <w:sz w:val="28"/>
          <w:szCs w:val="28"/>
          <w:lang w:val="uk-UA"/>
        </w:rPr>
        <w:t xml:space="preserve"> вивчення дисципліни «</w:t>
      </w:r>
      <w:r w:rsidR="00C45602" w:rsidRPr="00C45602">
        <w:rPr>
          <w:color w:val="auto"/>
          <w:sz w:val="28"/>
          <w:szCs w:val="28"/>
          <w:lang w:val="uk-UA"/>
        </w:rPr>
        <w:t xml:space="preserve">Історія </w:t>
      </w:r>
      <w:proofErr w:type="spellStart"/>
      <w:r w:rsidR="00C45602" w:rsidRPr="00C45602">
        <w:rPr>
          <w:color w:val="auto"/>
          <w:sz w:val="28"/>
          <w:szCs w:val="28"/>
          <w:lang w:val="uk-UA"/>
        </w:rPr>
        <w:t>вчень</w:t>
      </w:r>
      <w:proofErr w:type="spellEnd"/>
      <w:r w:rsidR="00C45602" w:rsidRPr="00C45602">
        <w:rPr>
          <w:color w:val="auto"/>
          <w:sz w:val="28"/>
          <w:szCs w:val="28"/>
          <w:lang w:val="uk-UA"/>
        </w:rPr>
        <w:t xml:space="preserve"> про державу і право</w:t>
      </w:r>
      <w:r w:rsidRPr="00EA37E1">
        <w:rPr>
          <w:sz w:val="28"/>
          <w:szCs w:val="28"/>
          <w:lang w:val="uk-UA"/>
        </w:rPr>
        <w:t xml:space="preserve">» є </w:t>
      </w:r>
      <w:bookmarkEnd w:id="5"/>
      <w:r w:rsidR="00C45602">
        <w:rPr>
          <w:sz w:val="28"/>
          <w:szCs w:val="28"/>
          <w:lang w:val="uk-UA"/>
        </w:rPr>
        <w:t>:</w:t>
      </w:r>
    </w:p>
    <w:p w14:paraId="52DFBA54" w14:textId="7EAA146E" w:rsidR="00C45602" w:rsidRPr="00C45602" w:rsidRDefault="00C45602" w:rsidP="00C45602">
      <w:pPr>
        <w:pStyle w:val="Default"/>
        <w:spacing w:line="360" w:lineRule="auto"/>
        <w:ind w:firstLine="709"/>
        <w:jc w:val="both"/>
        <w:rPr>
          <w:sz w:val="28"/>
          <w:szCs w:val="28"/>
          <w:lang w:val="uk-UA"/>
        </w:rPr>
      </w:pPr>
      <w:r w:rsidRPr="00C45602">
        <w:rPr>
          <w:sz w:val="28"/>
          <w:szCs w:val="28"/>
          <w:lang w:val="uk-UA"/>
        </w:rPr>
        <w:t>-  розкриття історичного  процесу  виникнення,  формування,  розвитку, зміни, наслідування  ідей  про  державу та право;</w:t>
      </w:r>
    </w:p>
    <w:p w14:paraId="6BFBFFCE" w14:textId="77777777" w:rsidR="00C45602" w:rsidRPr="00C45602" w:rsidRDefault="00C45602" w:rsidP="00C45602">
      <w:pPr>
        <w:pStyle w:val="Default"/>
        <w:spacing w:line="360" w:lineRule="auto"/>
        <w:ind w:firstLine="709"/>
        <w:jc w:val="both"/>
        <w:rPr>
          <w:sz w:val="28"/>
          <w:szCs w:val="28"/>
          <w:lang w:val="uk-UA"/>
        </w:rPr>
      </w:pPr>
      <w:r w:rsidRPr="00C45602">
        <w:rPr>
          <w:sz w:val="28"/>
          <w:szCs w:val="28"/>
          <w:lang w:val="uk-UA"/>
        </w:rPr>
        <w:t xml:space="preserve">  -  усвідомлення  специфіки  становлення  вітчизняної  думки  в  області  держави та права;</w:t>
      </w:r>
    </w:p>
    <w:p w14:paraId="3D917321" w14:textId="77777777" w:rsidR="00C45602" w:rsidRPr="00C45602" w:rsidRDefault="00C45602" w:rsidP="00C45602">
      <w:pPr>
        <w:pStyle w:val="Default"/>
        <w:spacing w:line="360" w:lineRule="auto"/>
        <w:ind w:firstLine="709"/>
        <w:jc w:val="both"/>
        <w:rPr>
          <w:sz w:val="28"/>
          <w:szCs w:val="28"/>
          <w:lang w:val="uk-UA"/>
        </w:rPr>
      </w:pPr>
      <w:r w:rsidRPr="00C45602">
        <w:rPr>
          <w:sz w:val="28"/>
          <w:szCs w:val="28"/>
          <w:lang w:val="uk-UA"/>
        </w:rPr>
        <w:t xml:space="preserve">  -  розкриття сутності  розвитку  </w:t>
      </w:r>
      <w:proofErr w:type="spellStart"/>
      <w:r w:rsidRPr="00C45602">
        <w:rPr>
          <w:sz w:val="28"/>
          <w:szCs w:val="28"/>
          <w:lang w:val="uk-UA"/>
        </w:rPr>
        <w:t>вчень</w:t>
      </w:r>
      <w:proofErr w:type="spellEnd"/>
      <w:r w:rsidRPr="00C45602">
        <w:rPr>
          <w:sz w:val="28"/>
          <w:szCs w:val="28"/>
          <w:lang w:val="uk-UA"/>
        </w:rPr>
        <w:t xml:space="preserve">  про  державу та право  як  складову  частину суспільного  прогресу,  який  має  реальне  втілення  в  повсякденному  житті  громадян.  </w:t>
      </w:r>
    </w:p>
    <w:p w14:paraId="0FFA850B" w14:textId="77777777" w:rsidR="00C45602" w:rsidRPr="00C45602" w:rsidRDefault="00C45602" w:rsidP="00C45602">
      <w:pPr>
        <w:pStyle w:val="Default"/>
        <w:spacing w:line="360" w:lineRule="auto"/>
        <w:ind w:firstLine="709"/>
        <w:jc w:val="both"/>
        <w:rPr>
          <w:sz w:val="28"/>
          <w:szCs w:val="28"/>
          <w:lang w:val="uk-UA"/>
        </w:rPr>
      </w:pPr>
      <w:r w:rsidRPr="00C45602">
        <w:rPr>
          <w:sz w:val="28"/>
          <w:szCs w:val="28"/>
          <w:lang w:val="uk-UA"/>
        </w:rPr>
        <w:lastRenderedPageBreak/>
        <w:t xml:space="preserve">  -  самостійний  аналіз  державно-правові  ідеї  минулого,  давати  їм  наукову  інтерпретацію, виходячи з  пріоритету  загальнолюдських  моральних  цінностей;</w:t>
      </w:r>
    </w:p>
    <w:p w14:paraId="18CEB87C" w14:textId="77777777" w:rsidR="00C45602" w:rsidRPr="00C45602" w:rsidRDefault="00C45602" w:rsidP="00C45602">
      <w:pPr>
        <w:pStyle w:val="Default"/>
        <w:spacing w:line="360" w:lineRule="auto"/>
        <w:ind w:firstLine="709"/>
        <w:jc w:val="both"/>
        <w:rPr>
          <w:sz w:val="28"/>
          <w:szCs w:val="28"/>
          <w:lang w:val="uk-UA"/>
        </w:rPr>
      </w:pPr>
      <w:r w:rsidRPr="00C45602">
        <w:rPr>
          <w:sz w:val="28"/>
          <w:szCs w:val="28"/>
          <w:lang w:val="uk-UA"/>
        </w:rPr>
        <w:t xml:space="preserve">  -  вільне  володіння  поняттями  і  категоріями,  які  ввійшли  в  теоретико-методологічний  арсенал  загальнолюдської  політичної  і  правової  культури;</w:t>
      </w:r>
    </w:p>
    <w:p w14:paraId="13A6F325" w14:textId="4D883D72" w:rsidR="00AF041F" w:rsidRDefault="00C45602" w:rsidP="00C45602">
      <w:pPr>
        <w:pStyle w:val="Default"/>
        <w:spacing w:line="360" w:lineRule="auto"/>
        <w:ind w:firstLine="709"/>
        <w:jc w:val="both"/>
        <w:rPr>
          <w:rFonts w:ascii="Times New Roman CYR" w:hAnsi="Times New Roman CYR" w:cs="Times New Roman CYR"/>
          <w:sz w:val="28"/>
          <w:szCs w:val="28"/>
          <w:lang w:val="uk-UA"/>
        </w:rPr>
      </w:pPr>
      <w:r w:rsidRPr="00C45602">
        <w:rPr>
          <w:sz w:val="28"/>
          <w:szCs w:val="28"/>
          <w:lang w:val="uk-UA"/>
        </w:rPr>
        <w:t xml:space="preserve">  -  творче  застосовування  знання  про  державно-правові  ідеї  минулих  років  при  поясненні  сучасних  державно-правових  теорій.</w:t>
      </w:r>
    </w:p>
    <w:p w14:paraId="6547802B" w14:textId="77777777" w:rsidR="00C45602" w:rsidRDefault="00C45602" w:rsidP="00AF041F">
      <w:pPr>
        <w:spacing w:line="360" w:lineRule="auto"/>
        <w:ind w:firstLine="567"/>
        <w:jc w:val="both"/>
        <w:rPr>
          <w:rFonts w:ascii="Times New Roman CYR" w:hAnsi="Times New Roman CYR" w:cs="Times New Roman CYR"/>
          <w:b/>
          <w:bCs/>
          <w:sz w:val="28"/>
          <w:szCs w:val="28"/>
          <w:lang w:val="uk-UA"/>
        </w:rPr>
      </w:pPr>
      <w:bookmarkStart w:id="6" w:name="_Hlk85669472"/>
    </w:p>
    <w:p w14:paraId="23CDCB0B" w14:textId="2D81BD4A" w:rsidR="00AF041F" w:rsidRPr="00377911" w:rsidRDefault="00F06A40" w:rsidP="00AF041F">
      <w:pPr>
        <w:spacing w:line="360" w:lineRule="auto"/>
        <w:ind w:firstLine="567"/>
        <w:jc w:val="both"/>
        <w:rPr>
          <w:b/>
          <w:bCs/>
          <w:sz w:val="28"/>
          <w:szCs w:val="28"/>
          <w:lang w:val="uk-UA"/>
        </w:rPr>
      </w:pPr>
      <w:r w:rsidRPr="00377911">
        <w:rPr>
          <w:rFonts w:ascii="Times New Roman CYR" w:hAnsi="Times New Roman CYR" w:cs="Times New Roman CYR"/>
          <w:b/>
          <w:bCs/>
          <w:sz w:val="28"/>
          <w:szCs w:val="28"/>
          <w:lang w:val="uk-UA"/>
        </w:rPr>
        <w:t xml:space="preserve">ПЕРЕЛІК ЗАГАЛЬНИХ ПРОГРАМНИХ КОМПЕТЕНТНОСТЕЙ </w:t>
      </w:r>
      <w:r w:rsidRPr="00377911">
        <w:rPr>
          <w:b/>
          <w:bCs/>
          <w:sz w:val="28"/>
          <w:szCs w:val="28"/>
          <w:lang w:val="uk-UA"/>
        </w:rPr>
        <w:t>ОСВІТНЬОЇ ПРОГРАМИ, ЯКІ ЗАБЕЗПЕЧУЄ НАВЧАЛЬНА ДИСЦИПЛІНА</w:t>
      </w:r>
    </w:p>
    <w:p w14:paraId="1406C8B7" w14:textId="617E185D" w:rsidR="00AF041F" w:rsidRPr="00EA37E1" w:rsidRDefault="00377911" w:rsidP="00AF041F">
      <w:pPr>
        <w:spacing w:line="360" w:lineRule="auto"/>
        <w:ind w:firstLine="567"/>
        <w:jc w:val="both"/>
        <w:rPr>
          <w:bCs/>
          <w:sz w:val="28"/>
          <w:szCs w:val="28"/>
          <w:lang w:val="uk-UA"/>
        </w:rPr>
      </w:pPr>
      <w:r w:rsidRPr="00EA37E1">
        <w:rPr>
          <w:bCs/>
          <w:sz w:val="28"/>
          <w:szCs w:val="28"/>
        </w:rPr>
        <w:t>ЗК 1</w:t>
      </w:r>
      <w:r w:rsidRPr="00EA37E1">
        <w:rPr>
          <w:bCs/>
          <w:sz w:val="28"/>
          <w:szCs w:val="28"/>
          <w:lang w:val="uk-UA"/>
        </w:rPr>
        <w:t>.</w:t>
      </w:r>
      <w:r w:rsidR="00EA37E1" w:rsidRPr="00EA37E1">
        <w:rPr>
          <w:bCs/>
          <w:sz w:val="28"/>
          <w:szCs w:val="28"/>
          <w:lang w:val="uk-UA"/>
        </w:rPr>
        <w:t xml:space="preserve"> Здатність до абстрактного мислення, аналізу та синтезу.</w:t>
      </w:r>
    </w:p>
    <w:p w14:paraId="5CF46E65" w14:textId="3C5E5FF5" w:rsidR="00377911" w:rsidRPr="00EA37E1" w:rsidRDefault="00377911" w:rsidP="00377911">
      <w:pPr>
        <w:spacing w:line="360" w:lineRule="auto"/>
        <w:ind w:firstLine="567"/>
        <w:jc w:val="both"/>
        <w:rPr>
          <w:bCs/>
          <w:sz w:val="28"/>
          <w:szCs w:val="28"/>
          <w:lang w:val="uk-UA"/>
        </w:rPr>
      </w:pPr>
      <w:r w:rsidRPr="00EA37E1">
        <w:rPr>
          <w:bCs/>
          <w:sz w:val="28"/>
          <w:szCs w:val="28"/>
        </w:rPr>
        <w:t xml:space="preserve">ЗК </w:t>
      </w:r>
      <w:r w:rsidRPr="00EA37E1">
        <w:rPr>
          <w:bCs/>
          <w:sz w:val="28"/>
          <w:szCs w:val="28"/>
          <w:lang w:val="uk-UA"/>
        </w:rPr>
        <w:t>3.</w:t>
      </w:r>
      <w:r w:rsidR="00EA37E1" w:rsidRPr="00EA37E1">
        <w:rPr>
          <w:bCs/>
          <w:sz w:val="28"/>
          <w:szCs w:val="28"/>
          <w:lang w:val="uk-UA"/>
        </w:rPr>
        <w:t xml:space="preserve"> Знання та розуміння предметної області та професійної діяльності.</w:t>
      </w:r>
    </w:p>
    <w:p w14:paraId="35CCEE5A" w14:textId="4D58806D" w:rsidR="00377911" w:rsidRPr="00EA37E1" w:rsidRDefault="00377911" w:rsidP="00377911">
      <w:pPr>
        <w:spacing w:line="360" w:lineRule="auto"/>
        <w:ind w:firstLine="567"/>
        <w:jc w:val="both"/>
        <w:rPr>
          <w:bCs/>
          <w:sz w:val="28"/>
          <w:szCs w:val="28"/>
          <w:lang w:val="uk-UA"/>
        </w:rPr>
      </w:pPr>
      <w:r w:rsidRPr="00EA37E1">
        <w:rPr>
          <w:bCs/>
          <w:sz w:val="28"/>
          <w:szCs w:val="28"/>
        </w:rPr>
        <w:t>ЗК 1</w:t>
      </w:r>
      <w:r w:rsidRPr="00EA37E1">
        <w:rPr>
          <w:bCs/>
          <w:sz w:val="28"/>
          <w:szCs w:val="28"/>
          <w:lang w:val="uk-UA"/>
        </w:rPr>
        <w:t>1.</w:t>
      </w:r>
      <w:r w:rsidR="00EA37E1" w:rsidRPr="00EA37E1">
        <w:rPr>
          <w:bCs/>
          <w:sz w:val="28"/>
          <w:szCs w:val="28"/>
          <w:lang w:val="uk-UA"/>
        </w:rPr>
        <w:t xml:space="preserve">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FCE0AFD" w14:textId="77777777" w:rsidR="00377911" w:rsidRDefault="00377911" w:rsidP="00AF041F">
      <w:pPr>
        <w:spacing w:line="360" w:lineRule="auto"/>
        <w:ind w:firstLine="567"/>
        <w:jc w:val="both"/>
        <w:rPr>
          <w:b/>
          <w:bCs/>
          <w:sz w:val="28"/>
          <w:szCs w:val="28"/>
          <w:lang w:val="uk-UA"/>
        </w:rPr>
      </w:pPr>
    </w:p>
    <w:p w14:paraId="19149DEB" w14:textId="4EF533B8" w:rsidR="00F06A40" w:rsidRPr="00377911" w:rsidRDefault="00F06A40" w:rsidP="00AF041F">
      <w:pPr>
        <w:spacing w:line="360" w:lineRule="auto"/>
        <w:ind w:firstLine="567"/>
        <w:jc w:val="both"/>
        <w:rPr>
          <w:b/>
          <w:bCs/>
          <w:sz w:val="28"/>
          <w:szCs w:val="28"/>
          <w:lang w:val="uk-UA"/>
        </w:rPr>
      </w:pPr>
      <w:r w:rsidRPr="00377911">
        <w:rPr>
          <w:b/>
          <w:bCs/>
          <w:sz w:val="28"/>
          <w:szCs w:val="28"/>
          <w:lang w:val="uk-UA"/>
        </w:rPr>
        <w:t>ПЕРЕЛІК СПЕЦІАЛЬНИХ (ФАХОВИХ) ПРОГРАМНИХ КОМПЕТЕНТНОСТЕЙ ОСВІТНЬОЇ ПРОГРАМИ, ЯКІ ЗАБЕЗПЕЧУЄ НАВЧАЛЬНА ДИСЦИПЛІНА</w:t>
      </w:r>
    </w:p>
    <w:p w14:paraId="282B2DEE" w14:textId="79DCA14B" w:rsidR="00377911" w:rsidRPr="00EA37E1" w:rsidRDefault="00377911" w:rsidP="00AF041F">
      <w:pPr>
        <w:spacing w:line="360" w:lineRule="auto"/>
        <w:ind w:firstLine="567"/>
        <w:jc w:val="both"/>
        <w:rPr>
          <w:bCs/>
          <w:sz w:val="28"/>
          <w:szCs w:val="28"/>
          <w:lang w:val="uk-UA"/>
        </w:rPr>
      </w:pPr>
      <w:r w:rsidRPr="00EA37E1">
        <w:rPr>
          <w:bCs/>
          <w:sz w:val="28"/>
          <w:szCs w:val="28"/>
        </w:rPr>
        <w:t>СК 7</w:t>
      </w:r>
      <w:r w:rsidRPr="00EA37E1">
        <w:rPr>
          <w:bCs/>
          <w:sz w:val="28"/>
          <w:szCs w:val="28"/>
          <w:lang w:val="uk-UA"/>
        </w:rPr>
        <w:t>.</w:t>
      </w:r>
      <w:r w:rsidR="00EA37E1">
        <w:rPr>
          <w:bCs/>
          <w:sz w:val="28"/>
          <w:szCs w:val="28"/>
          <w:lang w:val="uk-UA"/>
        </w:rPr>
        <w:t xml:space="preserve"> </w:t>
      </w:r>
      <w:r w:rsidR="00EA37E1" w:rsidRPr="00EA37E1">
        <w:rPr>
          <w:bCs/>
          <w:sz w:val="28"/>
          <w:szCs w:val="28"/>
          <w:lang w:val="uk-UA"/>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14:paraId="617E1018" w14:textId="320995EA" w:rsidR="00377911" w:rsidRPr="00EA37E1" w:rsidRDefault="00377911" w:rsidP="00AF041F">
      <w:pPr>
        <w:spacing w:line="360" w:lineRule="auto"/>
        <w:ind w:firstLine="567"/>
        <w:jc w:val="both"/>
        <w:rPr>
          <w:bCs/>
          <w:sz w:val="28"/>
          <w:szCs w:val="28"/>
          <w:lang w:val="uk-UA"/>
        </w:rPr>
      </w:pPr>
      <w:r w:rsidRPr="00EA37E1">
        <w:rPr>
          <w:bCs/>
          <w:sz w:val="28"/>
          <w:szCs w:val="28"/>
        </w:rPr>
        <w:t xml:space="preserve">СК </w:t>
      </w:r>
      <w:r w:rsidRPr="00EA37E1">
        <w:rPr>
          <w:bCs/>
          <w:sz w:val="28"/>
          <w:szCs w:val="28"/>
          <w:lang w:val="uk-UA"/>
        </w:rPr>
        <w:t>8.</w:t>
      </w:r>
      <w:r w:rsidR="00EA37E1">
        <w:rPr>
          <w:bCs/>
          <w:sz w:val="28"/>
          <w:szCs w:val="28"/>
          <w:lang w:val="uk-UA"/>
        </w:rPr>
        <w:t xml:space="preserve"> </w:t>
      </w:r>
      <w:r w:rsidR="00EA37E1" w:rsidRPr="00EA37E1">
        <w:rPr>
          <w:bCs/>
          <w:sz w:val="28"/>
          <w:szCs w:val="28"/>
          <w:lang w:val="uk-UA"/>
        </w:rPr>
        <w:t>Знання і розуміння особливостей реалізації та застосування норм матеріального і процесуального права.</w:t>
      </w:r>
    </w:p>
    <w:p w14:paraId="0DD7E335" w14:textId="74283BC8" w:rsidR="00377911" w:rsidRPr="00EA37E1" w:rsidRDefault="00377911" w:rsidP="00AF041F">
      <w:pPr>
        <w:spacing w:line="360" w:lineRule="auto"/>
        <w:ind w:firstLine="567"/>
        <w:jc w:val="both"/>
        <w:rPr>
          <w:bCs/>
          <w:sz w:val="28"/>
          <w:szCs w:val="28"/>
          <w:lang w:val="uk-UA"/>
        </w:rPr>
      </w:pPr>
      <w:r w:rsidRPr="00EA37E1">
        <w:rPr>
          <w:bCs/>
          <w:sz w:val="28"/>
          <w:szCs w:val="28"/>
        </w:rPr>
        <w:t xml:space="preserve">СК </w:t>
      </w:r>
      <w:r w:rsidRPr="00EA37E1">
        <w:rPr>
          <w:bCs/>
          <w:sz w:val="28"/>
          <w:szCs w:val="28"/>
          <w:lang w:val="uk-UA"/>
        </w:rPr>
        <w:t>12.</w:t>
      </w:r>
      <w:r w:rsidR="00EA37E1">
        <w:rPr>
          <w:bCs/>
          <w:sz w:val="28"/>
          <w:szCs w:val="28"/>
          <w:lang w:val="uk-UA"/>
        </w:rPr>
        <w:t xml:space="preserve"> </w:t>
      </w:r>
      <w:r w:rsidR="00EA37E1" w:rsidRPr="00EA37E1">
        <w:rPr>
          <w:bCs/>
          <w:sz w:val="28"/>
          <w:szCs w:val="28"/>
          <w:lang w:val="uk-UA"/>
        </w:rPr>
        <w:t>Здатність аналізувати правові проблеми, формувати та обґрунтовувати правові позиції.</w:t>
      </w:r>
    </w:p>
    <w:p w14:paraId="02BC19A3"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lastRenderedPageBreak/>
        <w:t>СК 13. Здатність до критичного та системного аналізу правових явищ і застосування набутих знань у професійній діяльності.</w:t>
      </w:r>
    </w:p>
    <w:p w14:paraId="1D8CB846" w14:textId="27DB9E35" w:rsidR="00377911" w:rsidRPr="00EA37E1" w:rsidRDefault="00EA37E1" w:rsidP="00EA37E1">
      <w:pPr>
        <w:spacing w:line="360" w:lineRule="auto"/>
        <w:ind w:firstLine="567"/>
        <w:jc w:val="both"/>
        <w:rPr>
          <w:bCs/>
          <w:sz w:val="28"/>
          <w:szCs w:val="28"/>
          <w:lang w:val="uk-UA"/>
        </w:rPr>
      </w:pPr>
      <w:r w:rsidRPr="00EA37E1">
        <w:rPr>
          <w:bCs/>
          <w:sz w:val="28"/>
          <w:szCs w:val="28"/>
          <w:lang w:val="uk-UA"/>
        </w:rPr>
        <w:t>СК 14. Здатність до консультування із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75A10BC3" w14:textId="77777777" w:rsidR="00EA37E1" w:rsidRDefault="00EA37E1" w:rsidP="00EA37E1">
      <w:pPr>
        <w:spacing w:line="360" w:lineRule="auto"/>
        <w:ind w:firstLine="567"/>
        <w:jc w:val="both"/>
        <w:rPr>
          <w:b/>
          <w:bCs/>
          <w:sz w:val="28"/>
          <w:szCs w:val="28"/>
          <w:lang w:val="uk-UA"/>
        </w:rPr>
      </w:pPr>
    </w:p>
    <w:p w14:paraId="274DFFC0" w14:textId="0E884A07" w:rsidR="00377911" w:rsidRPr="00377911" w:rsidRDefault="00377911" w:rsidP="00AF041F">
      <w:pPr>
        <w:spacing w:line="360" w:lineRule="auto"/>
        <w:ind w:firstLine="567"/>
        <w:jc w:val="both"/>
        <w:rPr>
          <w:b/>
          <w:bCs/>
          <w:sz w:val="28"/>
          <w:szCs w:val="28"/>
          <w:lang w:val="uk-UA"/>
        </w:rPr>
      </w:pPr>
      <w:r w:rsidRPr="00377911">
        <w:rPr>
          <w:b/>
          <w:bCs/>
          <w:sz w:val="28"/>
          <w:szCs w:val="28"/>
          <w:lang w:val="uk-UA"/>
        </w:rPr>
        <w:t>ПЕРЕЛІК ПРОГРАМНИХ РЕЗУЛЬТАТІВ НАВЧАННЯ, ЯКІ ЗАБЕЗПЕЧУЄ НАВЧАЛЬНА ДИСЦИПЛІНА</w:t>
      </w:r>
    </w:p>
    <w:p w14:paraId="5794D331"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18. Виявляти знання і розуміння основних сучасних правових доктрин, цінностей та принципів функціонування національної правової системи.</w:t>
      </w:r>
    </w:p>
    <w:p w14:paraId="0376E708"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19. Демонструвати необхідні знання та розуміння сутності і змісту основних правових інститутів та норм фундаментальних галузей права.</w:t>
      </w:r>
    </w:p>
    <w:p w14:paraId="0389C46C"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20. Пояснювати природу та зміст основних правових явищ і процесів.</w:t>
      </w:r>
    </w:p>
    <w:p w14:paraId="7927BDBB"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21. Застосовувати набуті знання в різних правових ситуаціях, виокремлювати юридично значущі факти і формувати обґрунтовані правові висновки.</w:t>
      </w:r>
    </w:p>
    <w:p w14:paraId="04A6AF71"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 xml:space="preserve">ПРН 22. Самостійно готувати </w:t>
      </w:r>
      <w:proofErr w:type="spellStart"/>
      <w:r w:rsidRPr="00EA37E1">
        <w:rPr>
          <w:bCs/>
          <w:sz w:val="28"/>
          <w:szCs w:val="28"/>
          <w:lang w:val="uk-UA"/>
        </w:rPr>
        <w:t>проєкти</w:t>
      </w:r>
      <w:proofErr w:type="spellEnd"/>
      <w:r w:rsidRPr="00EA37E1">
        <w:rPr>
          <w:bCs/>
          <w:sz w:val="28"/>
          <w:szCs w:val="28"/>
          <w:lang w:val="uk-UA"/>
        </w:rPr>
        <w:t xml:space="preserve"> необхідних актів застосування права відповідно до правового висновку, зробленого в різних правових ситуаціях.</w:t>
      </w:r>
    </w:p>
    <w:p w14:paraId="36F29DC3" w14:textId="09A522F3" w:rsidR="00377911" w:rsidRPr="00EA37E1" w:rsidRDefault="00EA37E1" w:rsidP="00EA37E1">
      <w:pPr>
        <w:spacing w:line="360" w:lineRule="auto"/>
        <w:ind w:firstLine="567"/>
        <w:jc w:val="both"/>
        <w:rPr>
          <w:rFonts w:ascii="Times New Roman CYR" w:hAnsi="Times New Roman CYR" w:cs="Times New Roman CYR"/>
          <w:bCs/>
          <w:sz w:val="28"/>
          <w:szCs w:val="28"/>
          <w:lang w:val="uk-UA"/>
        </w:rPr>
      </w:pPr>
      <w:r w:rsidRPr="00EA37E1">
        <w:rPr>
          <w:bCs/>
          <w:sz w:val="28"/>
          <w:szCs w:val="28"/>
          <w:lang w:val="uk-UA"/>
        </w:rPr>
        <w:t>ПРН 23. Надавати консультації щодо можливих способів захисту прав та інтересів клієнтів у різних правових ситуаціях.</w:t>
      </w:r>
      <w:r w:rsidR="00377911" w:rsidRPr="00EA37E1">
        <w:rPr>
          <w:rFonts w:ascii="Times New Roman CYR" w:hAnsi="Times New Roman CYR" w:cs="Times New Roman CYR"/>
          <w:bCs/>
          <w:sz w:val="28"/>
          <w:szCs w:val="28"/>
          <w:lang w:val="uk-UA"/>
        </w:rPr>
        <w:t xml:space="preserve"> </w:t>
      </w:r>
    </w:p>
    <w:bookmarkEnd w:id="6"/>
    <w:p w14:paraId="26C54259" w14:textId="77777777" w:rsidR="00F06A40" w:rsidRDefault="00F06A40" w:rsidP="00AF041F">
      <w:pPr>
        <w:spacing w:line="360" w:lineRule="auto"/>
        <w:ind w:firstLine="567"/>
        <w:jc w:val="both"/>
        <w:rPr>
          <w:rFonts w:ascii="Times New Roman CYR" w:hAnsi="Times New Roman CYR" w:cs="Times New Roman CYR"/>
          <w:sz w:val="28"/>
          <w:szCs w:val="28"/>
          <w:lang w:val="uk-UA"/>
        </w:rPr>
      </w:pPr>
    </w:p>
    <w:p w14:paraId="07E7682D" w14:textId="5F3AE6DE" w:rsidR="00AF041F" w:rsidRDefault="00A60B72" w:rsidP="00C45602">
      <w:pPr>
        <w:pageBreakBefore/>
        <w:ind w:firstLine="709"/>
        <w:jc w:val="center"/>
        <w:rPr>
          <w:b/>
          <w:bCs/>
          <w:sz w:val="28"/>
          <w:szCs w:val="28"/>
          <w:lang w:val="uk-UA"/>
        </w:rPr>
      </w:pPr>
      <w:r>
        <w:rPr>
          <w:b/>
          <w:bCs/>
          <w:sz w:val="28"/>
          <w:szCs w:val="28"/>
          <w:lang w:val="uk-UA"/>
        </w:rPr>
        <w:lastRenderedPageBreak/>
        <w:t xml:space="preserve">СТРУКТУРА ВИВЧЕННЯ НАВЧАЛЬНОЇ ДИСЦИПЛІНИ </w:t>
      </w:r>
    </w:p>
    <w:p w14:paraId="71B7B015" w14:textId="2FBAD998" w:rsidR="00A60B72" w:rsidRPr="00AF041F" w:rsidRDefault="00A60B72" w:rsidP="00AF041F">
      <w:pPr>
        <w:ind w:firstLine="708"/>
        <w:jc w:val="center"/>
        <w:rPr>
          <w:b/>
          <w:bCs/>
          <w:sz w:val="28"/>
          <w:szCs w:val="28"/>
          <w:lang w:val="uk-UA"/>
        </w:rPr>
      </w:pPr>
      <w:r>
        <w:rPr>
          <w:b/>
          <w:bCs/>
          <w:sz w:val="28"/>
          <w:szCs w:val="28"/>
          <w:lang w:val="uk-UA"/>
        </w:rPr>
        <w:t>Тематичний план</w:t>
      </w:r>
    </w:p>
    <w:p w14:paraId="5394425D" w14:textId="77777777" w:rsidR="00AF041F" w:rsidRPr="00AF041F" w:rsidRDefault="00AF041F" w:rsidP="00AF041F">
      <w:pPr>
        <w:ind w:left="7513" w:hanging="425"/>
        <w:rPr>
          <w:lang w:val="uk-UA"/>
        </w:rPr>
      </w:pPr>
    </w:p>
    <w:tbl>
      <w:tblPr>
        <w:tblW w:w="9853" w:type="dxa"/>
        <w:tblInd w:w="-318" w:type="dxa"/>
        <w:tblLayout w:type="fixed"/>
        <w:tblLook w:val="00A0" w:firstRow="1" w:lastRow="0" w:firstColumn="1" w:lastColumn="0" w:noHBand="0" w:noVBand="0"/>
      </w:tblPr>
      <w:tblGrid>
        <w:gridCol w:w="1605"/>
        <w:gridCol w:w="544"/>
        <w:gridCol w:w="544"/>
        <w:gridCol w:w="544"/>
        <w:gridCol w:w="544"/>
        <w:gridCol w:w="544"/>
        <w:gridCol w:w="544"/>
        <w:gridCol w:w="544"/>
        <w:gridCol w:w="544"/>
        <w:gridCol w:w="544"/>
        <w:gridCol w:w="544"/>
        <w:gridCol w:w="544"/>
        <w:gridCol w:w="544"/>
        <w:gridCol w:w="544"/>
        <w:gridCol w:w="456"/>
        <w:gridCol w:w="720"/>
      </w:tblGrid>
      <w:tr w:rsidR="00C45602" w:rsidRPr="001E2E8D" w14:paraId="347BD5F1" w14:textId="77777777" w:rsidTr="00122B77">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vAlign w:val="center"/>
          </w:tcPr>
          <w:p w14:paraId="367207EB" w14:textId="77777777" w:rsidR="00C45602" w:rsidRPr="001E2E8D" w:rsidRDefault="00C45602" w:rsidP="00122B77">
            <w:pPr>
              <w:jc w:val="center"/>
            </w:pPr>
            <w:proofErr w:type="spellStart"/>
            <w:r w:rsidRPr="001E2E8D">
              <w:t>Назви</w:t>
            </w:r>
            <w:proofErr w:type="spellEnd"/>
            <w:r w:rsidRPr="001E2E8D">
              <w:t xml:space="preserve"> </w:t>
            </w:r>
            <w:proofErr w:type="spellStart"/>
            <w:r w:rsidRPr="001E2E8D">
              <w:t>змістових</w:t>
            </w:r>
            <w:proofErr w:type="spellEnd"/>
            <w:r w:rsidRPr="001E2E8D">
              <w:t xml:space="preserve"> </w:t>
            </w:r>
            <w:proofErr w:type="spellStart"/>
            <w:r w:rsidRPr="001E2E8D">
              <w:t>модулів</w:t>
            </w:r>
            <w:proofErr w:type="spellEnd"/>
            <w:r w:rsidRPr="001E2E8D">
              <w:t xml:space="preserve"> і тем</w:t>
            </w:r>
          </w:p>
        </w:tc>
        <w:tc>
          <w:tcPr>
            <w:tcW w:w="7528" w:type="dxa"/>
            <w:gridSpan w:val="14"/>
            <w:tcBorders>
              <w:top w:val="single" w:sz="4" w:space="0" w:color="auto"/>
              <w:left w:val="nil"/>
              <w:bottom w:val="single" w:sz="4" w:space="0" w:color="auto"/>
              <w:right w:val="single" w:sz="4" w:space="0" w:color="auto"/>
            </w:tcBorders>
            <w:vAlign w:val="center"/>
          </w:tcPr>
          <w:p w14:paraId="4FA697A4" w14:textId="77777777" w:rsidR="00C45602" w:rsidRPr="001E2E8D" w:rsidRDefault="00C45602" w:rsidP="00122B77">
            <w:pPr>
              <w:jc w:val="center"/>
            </w:pPr>
            <w:proofErr w:type="spellStart"/>
            <w:r w:rsidRPr="001E2E8D">
              <w:t>Розподіл</w:t>
            </w:r>
            <w:proofErr w:type="spellEnd"/>
            <w:r w:rsidRPr="001E2E8D">
              <w:t xml:space="preserve"> годин </w:t>
            </w:r>
            <w:proofErr w:type="spellStart"/>
            <w:r w:rsidRPr="001E2E8D">
              <w:t>між</w:t>
            </w:r>
            <w:proofErr w:type="spellEnd"/>
            <w:r w:rsidRPr="001E2E8D">
              <w:t xml:space="preserve"> видами </w:t>
            </w:r>
            <w:proofErr w:type="spellStart"/>
            <w:r w:rsidRPr="001E2E8D">
              <w:t>робіт</w:t>
            </w:r>
            <w:proofErr w:type="spellEnd"/>
          </w:p>
        </w:tc>
        <w:tc>
          <w:tcPr>
            <w:tcW w:w="720" w:type="dxa"/>
            <w:vMerge w:val="restart"/>
            <w:tcBorders>
              <w:top w:val="single" w:sz="4" w:space="0" w:color="auto"/>
              <w:left w:val="nil"/>
              <w:right w:val="single" w:sz="4" w:space="0" w:color="auto"/>
            </w:tcBorders>
            <w:textDirection w:val="btLr"/>
            <w:vAlign w:val="center"/>
          </w:tcPr>
          <w:p w14:paraId="45143D2E" w14:textId="77777777" w:rsidR="00C45602" w:rsidRPr="001E2E8D" w:rsidRDefault="00C45602" w:rsidP="00122B77">
            <w:pPr>
              <w:jc w:val="center"/>
            </w:pPr>
            <w:proofErr w:type="spellStart"/>
            <w:r w:rsidRPr="001E2E8D">
              <w:t>Форми</w:t>
            </w:r>
            <w:proofErr w:type="spellEnd"/>
            <w:r w:rsidRPr="001E2E8D">
              <w:t xml:space="preserve"> та </w:t>
            </w:r>
            <w:proofErr w:type="spellStart"/>
            <w:r w:rsidRPr="001E2E8D">
              <w:t>методи</w:t>
            </w:r>
            <w:proofErr w:type="spellEnd"/>
            <w:r w:rsidRPr="001E2E8D">
              <w:t xml:space="preserve"> контролю </w:t>
            </w:r>
            <w:proofErr w:type="spellStart"/>
            <w:r w:rsidRPr="001E2E8D">
              <w:t>знань</w:t>
            </w:r>
            <w:proofErr w:type="spellEnd"/>
          </w:p>
        </w:tc>
      </w:tr>
      <w:tr w:rsidR="00C45602" w:rsidRPr="001E2E8D" w14:paraId="2B137387" w14:textId="77777777" w:rsidTr="00122B77">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14:paraId="0DCB5C4A" w14:textId="77777777" w:rsidR="00C45602" w:rsidRPr="001E2E8D" w:rsidRDefault="00C45602" w:rsidP="00122B77"/>
        </w:tc>
        <w:tc>
          <w:tcPr>
            <w:tcW w:w="3808" w:type="dxa"/>
            <w:gridSpan w:val="7"/>
            <w:tcBorders>
              <w:top w:val="single" w:sz="4" w:space="0" w:color="auto"/>
              <w:left w:val="nil"/>
              <w:bottom w:val="single" w:sz="4" w:space="0" w:color="auto"/>
              <w:right w:val="single" w:sz="4" w:space="0" w:color="auto"/>
            </w:tcBorders>
            <w:vAlign w:val="center"/>
          </w:tcPr>
          <w:p w14:paraId="4DA03F46" w14:textId="77777777" w:rsidR="00C45602" w:rsidRPr="001E2E8D" w:rsidRDefault="00C45602" w:rsidP="00122B77">
            <w:pPr>
              <w:jc w:val="center"/>
            </w:pPr>
            <w:proofErr w:type="spellStart"/>
            <w:r w:rsidRPr="001E2E8D">
              <w:t>денна</w:t>
            </w:r>
            <w:proofErr w:type="spellEnd"/>
            <w:r w:rsidRPr="001E2E8D">
              <w:t xml:space="preserve"> форма</w:t>
            </w:r>
          </w:p>
        </w:tc>
        <w:tc>
          <w:tcPr>
            <w:tcW w:w="3720" w:type="dxa"/>
            <w:gridSpan w:val="7"/>
            <w:tcBorders>
              <w:top w:val="single" w:sz="4" w:space="0" w:color="auto"/>
              <w:left w:val="nil"/>
              <w:bottom w:val="single" w:sz="4" w:space="0" w:color="auto"/>
              <w:right w:val="single" w:sz="4" w:space="0" w:color="auto"/>
            </w:tcBorders>
            <w:vAlign w:val="center"/>
          </w:tcPr>
          <w:p w14:paraId="17A849B5" w14:textId="77777777" w:rsidR="00C45602" w:rsidRPr="001E2E8D" w:rsidRDefault="00C45602" w:rsidP="00122B77">
            <w:pPr>
              <w:jc w:val="center"/>
            </w:pPr>
            <w:proofErr w:type="spellStart"/>
            <w:r w:rsidRPr="001E2E8D">
              <w:t>заочна</w:t>
            </w:r>
            <w:proofErr w:type="spellEnd"/>
            <w:r w:rsidRPr="001E2E8D">
              <w:t xml:space="preserve"> форма</w:t>
            </w:r>
          </w:p>
        </w:tc>
        <w:tc>
          <w:tcPr>
            <w:tcW w:w="720" w:type="dxa"/>
            <w:vMerge/>
            <w:tcBorders>
              <w:left w:val="nil"/>
              <w:right w:val="single" w:sz="4" w:space="0" w:color="auto"/>
            </w:tcBorders>
          </w:tcPr>
          <w:p w14:paraId="2E206019" w14:textId="77777777" w:rsidR="00C45602" w:rsidRPr="001E2E8D" w:rsidRDefault="00C45602" w:rsidP="00122B77">
            <w:pPr>
              <w:jc w:val="center"/>
            </w:pPr>
          </w:p>
        </w:tc>
      </w:tr>
      <w:tr w:rsidR="00C45602" w:rsidRPr="001E2E8D" w14:paraId="265D5DD4" w14:textId="77777777" w:rsidTr="00122B77">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14:paraId="2443D0B8" w14:textId="77777777" w:rsidR="00C45602" w:rsidRPr="001E2E8D" w:rsidRDefault="00C45602" w:rsidP="00122B77"/>
        </w:tc>
        <w:tc>
          <w:tcPr>
            <w:tcW w:w="544" w:type="dxa"/>
            <w:vMerge w:val="restart"/>
            <w:tcBorders>
              <w:top w:val="nil"/>
              <w:left w:val="single" w:sz="4" w:space="0" w:color="auto"/>
              <w:bottom w:val="single" w:sz="4" w:space="0" w:color="auto"/>
              <w:right w:val="single" w:sz="4" w:space="0" w:color="auto"/>
            </w:tcBorders>
            <w:textDirection w:val="btLr"/>
            <w:vAlign w:val="center"/>
          </w:tcPr>
          <w:p w14:paraId="58AAF20B" w14:textId="77777777" w:rsidR="00C45602" w:rsidRPr="001E2E8D" w:rsidRDefault="00C45602" w:rsidP="00122B77">
            <w:pPr>
              <w:ind w:left="113" w:right="-25"/>
              <w:jc w:val="center"/>
            </w:pPr>
            <w:proofErr w:type="spellStart"/>
            <w:r w:rsidRPr="001E2E8D">
              <w:t>Усього</w:t>
            </w:r>
            <w:proofErr w:type="spellEnd"/>
          </w:p>
        </w:tc>
        <w:tc>
          <w:tcPr>
            <w:tcW w:w="2720" w:type="dxa"/>
            <w:gridSpan w:val="5"/>
            <w:tcBorders>
              <w:top w:val="single" w:sz="4" w:space="0" w:color="auto"/>
              <w:left w:val="nil"/>
              <w:bottom w:val="single" w:sz="4" w:space="0" w:color="auto"/>
              <w:right w:val="single" w:sz="4" w:space="0" w:color="auto"/>
            </w:tcBorders>
            <w:vAlign w:val="center"/>
          </w:tcPr>
          <w:p w14:paraId="3114699D" w14:textId="77777777" w:rsidR="00C45602" w:rsidRPr="001E2E8D" w:rsidRDefault="00C45602" w:rsidP="00122B77">
            <w:pPr>
              <w:jc w:val="center"/>
            </w:pPr>
            <w:proofErr w:type="spellStart"/>
            <w:r w:rsidRPr="001E2E8D">
              <w:t>аудиторна</w:t>
            </w:r>
            <w:proofErr w:type="spellEnd"/>
          </w:p>
        </w:tc>
        <w:tc>
          <w:tcPr>
            <w:tcW w:w="544" w:type="dxa"/>
            <w:vMerge w:val="restart"/>
            <w:tcBorders>
              <w:top w:val="nil"/>
              <w:left w:val="single" w:sz="4" w:space="0" w:color="auto"/>
              <w:right w:val="single" w:sz="4" w:space="0" w:color="auto"/>
            </w:tcBorders>
            <w:textDirection w:val="btLr"/>
            <w:vAlign w:val="center"/>
          </w:tcPr>
          <w:p w14:paraId="772468CD" w14:textId="77777777" w:rsidR="00C45602" w:rsidRPr="001E2E8D" w:rsidRDefault="00C45602" w:rsidP="00122B77">
            <w:pPr>
              <w:ind w:left="113" w:right="113"/>
              <w:jc w:val="center"/>
            </w:pPr>
            <w:proofErr w:type="spellStart"/>
            <w:r w:rsidRPr="001E2E8D">
              <w:t>с.р</w:t>
            </w:r>
            <w:proofErr w:type="spellEnd"/>
            <w:r w:rsidRPr="001E2E8D">
              <w:t>.</w:t>
            </w:r>
          </w:p>
        </w:tc>
        <w:tc>
          <w:tcPr>
            <w:tcW w:w="544" w:type="dxa"/>
            <w:vMerge w:val="restart"/>
            <w:tcBorders>
              <w:top w:val="nil"/>
              <w:left w:val="single" w:sz="4" w:space="0" w:color="auto"/>
              <w:right w:val="single" w:sz="4" w:space="0" w:color="auto"/>
            </w:tcBorders>
            <w:textDirection w:val="btLr"/>
            <w:vAlign w:val="center"/>
          </w:tcPr>
          <w:p w14:paraId="4AD5663A" w14:textId="77777777" w:rsidR="00C45602" w:rsidRPr="001E2E8D" w:rsidRDefault="00C45602" w:rsidP="00122B77">
            <w:pPr>
              <w:ind w:left="113" w:right="-24"/>
              <w:jc w:val="center"/>
            </w:pPr>
            <w:proofErr w:type="spellStart"/>
            <w:r w:rsidRPr="001E2E8D">
              <w:t>Усього</w:t>
            </w:r>
            <w:proofErr w:type="spellEnd"/>
          </w:p>
        </w:tc>
        <w:tc>
          <w:tcPr>
            <w:tcW w:w="2720" w:type="dxa"/>
            <w:gridSpan w:val="5"/>
            <w:tcBorders>
              <w:top w:val="single" w:sz="4" w:space="0" w:color="auto"/>
              <w:left w:val="nil"/>
              <w:bottom w:val="single" w:sz="4" w:space="0" w:color="auto"/>
              <w:right w:val="single" w:sz="4" w:space="0" w:color="auto"/>
            </w:tcBorders>
            <w:vAlign w:val="center"/>
          </w:tcPr>
          <w:p w14:paraId="77BF8C51" w14:textId="77777777" w:rsidR="00C45602" w:rsidRPr="001E2E8D" w:rsidRDefault="00C45602" w:rsidP="00122B77">
            <w:pPr>
              <w:jc w:val="center"/>
            </w:pPr>
            <w:proofErr w:type="spellStart"/>
            <w:r w:rsidRPr="001E2E8D">
              <w:t>аудиторна</w:t>
            </w:r>
            <w:proofErr w:type="spellEnd"/>
          </w:p>
        </w:tc>
        <w:tc>
          <w:tcPr>
            <w:tcW w:w="456" w:type="dxa"/>
            <w:vMerge w:val="restart"/>
            <w:tcBorders>
              <w:top w:val="nil"/>
              <w:left w:val="single" w:sz="4" w:space="0" w:color="auto"/>
              <w:right w:val="single" w:sz="4" w:space="0" w:color="auto"/>
            </w:tcBorders>
            <w:textDirection w:val="btLr"/>
            <w:vAlign w:val="center"/>
          </w:tcPr>
          <w:p w14:paraId="0A770A0C" w14:textId="77777777" w:rsidR="00C45602" w:rsidRPr="001E2E8D" w:rsidRDefault="00C45602" w:rsidP="00122B77">
            <w:pPr>
              <w:ind w:left="113" w:right="113"/>
              <w:jc w:val="center"/>
            </w:pPr>
            <w:proofErr w:type="spellStart"/>
            <w:r w:rsidRPr="001E2E8D">
              <w:t>с.р</w:t>
            </w:r>
            <w:proofErr w:type="spellEnd"/>
            <w:r w:rsidRPr="001E2E8D">
              <w:t>.</w:t>
            </w:r>
          </w:p>
        </w:tc>
        <w:tc>
          <w:tcPr>
            <w:tcW w:w="720" w:type="dxa"/>
            <w:vMerge/>
            <w:tcBorders>
              <w:left w:val="single" w:sz="4" w:space="0" w:color="auto"/>
              <w:right w:val="single" w:sz="4" w:space="0" w:color="auto"/>
            </w:tcBorders>
          </w:tcPr>
          <w:p w14:paraId="13C92356" w14:textId="77777777" w:rsidR="00C45602" w:rsidRPr="001E2E8D" w:rsidRDefault="00C45602" w:rsidP="00122B77">
            <w:pPr>
              <w:jc w:val="center"/>
            </w:pPr>
          </w:p>
        </w:tc>
      </w:tr>
      <w:tr w:rsidR="00C45602" w:rsidRPr="001E2E8D" w14:paraId="1394F079" w14:textId="77777777" w:rsidTr="00122B77">
        <w:trPr>
          <w:trHeight w:val="315"/>
        </w:trPr>
        <w:tc>
          <w:tcPr>
            <w:tcW w:w="1605" w:type="dxa"/>
            <w:vMerge/>
            <w:tcBorders>
              <w:top w:val="single" w:sz="4" w:space="0" w:color="auto"/>
              <w:left w:val="single" w:sz="4" w:space="0" w:color="auto"/>
              <w:bottom w:val="single" w:sz="4" w:space="0" w:color="auto"/>
              <w:right w:val="single" w:sz="4" w:space="0" w:color="auto"/>
            </w:tcBorders>
            <w:vAlign w:val="center"/>
          </w:tcPr>
          <w:p w14:paraId="66E561B5" w14:textId="77777777" w:rsidR="00C45602" w:rsidRPr="001E2E8D" w:rsidRDefault="00C45602" w:rsidP="00122B77"/>
        </w:tc>
        <w:tc>
          <w:tcPr>
            <w:tcW w:w="544" w:type="dxa"/>
            <w:vMerge/>
            <w:tcBorders>
              <w:top w:val="nil"/>
              <w:left w:val="single" w:sz="4" w:space="0" w:color="auto"/>
              <w:bottom w:val="single" w:sz="4" w:space="0" w:color="auto"/>
              <w:right w:val="single" w:sz="4" w:space="0" w:color="auto"/>
            </w:tcBorders>
            <w:vAlign w:val="center"/>
          </w:tcPr>
          <w:p w14:paraId="08E258D7" w14:textId="77777777" w:rsidR="00C45602" w:rsidRPr="001E2E8D" w:rsidRDefault="00C45602" w:rsidP="00122B77"/>
        </w:tc>
        <w:tc>
          <w:tcPr>
            <w:tcW w:w="2720" w:type="dxa"/>
            <w:gridSpan w:val="5"/>
            <w:tcBorders>
              <w:top w:val="single" w:sz="4" w:space="0" w:color="auto"/>
              <w:left w:val="nil"/>
              <w:bottom w:val="single" w:sz="4" w:space="0" w:color="auto"/>
              <w:right w:val="single" w:sz="4" w:space="0" w:color="auto"/>
            </w:tcBorders>
            <w:vAlign w:val="center"/>
          </w:tcPr>
          <w:p w14:paraId="6E76DBC9" w14:textId="77777777" w:rsidR="00C45602" w:rsidRPr="001E2E8D" w:rsidRDefault="00C45602" w:rsidP="00122B77">
            <w:pPr>
              <w:jc w:val="center"/>
            </w:pPr>
            <w:r w:rsidRPr="001E2E8D">
              <w:t xml:space="preserve">у тому </w:t>
            </w:r>
            <w:proofErr w:type="spellStart"/>
            <w:r w:rsidRPr="001E2E8D">
              <w:t>числі</w:t>
            </w:r>
            <w:proofErr w:type="spellEnd"/>
          </w:p>
        </w:tc>
        <w:tc>
          <w:tcPr>
            <w:tcW w:w="544" w:type="dxa"/>
            <w:vMerge/>
            <w:tcBorders>
              <w:left w:val="single" w:sz="4" w:space="0" w:color="auto"/>
              <w:right w:val="single" w:sz="4" w:space="0" w:color="auto"/>
            </w:tcBorders>
            <w:vAlign w:val="center"/>
          </w:tcPr>
          <w:p w14:paraId="60DAAA40" w14:textId="77777777" w:rsidR="00C45602" w:rsidRPr="001E2E8D" w:rsidRDefault="00C45602" w:rsidP="00122B77"/>
        </w:tc>
        <w:tc>
          <w:tcPr>
            <w:tcW w:w="544" w:type="dxa"/>
            <w:vMerge/>
            <w:tcBorders>
              <w:left w:val="single" w:sz="4" w:space="0" w:color="auto"/>
              <w:right w:val="single" w:sz="4" w:space="0" w:color="auto"/>
            </w:tcBorders>
            <w:vAlign w:val="center"/>
          </w:tcPr>
          <w:p w14:paraId="3FC23962" w14:textId="77777777" w:rsidR="00C45602" w:rsidRPr="001E2E8D" w:rsidRDefault="00C45602" w:rsidP="00122B77"/>
        </w:tc>
        <w:tc>
          <w:tcPr>
            <w:tcW w:w="2720" w:type="dxa"/>
            <w:gridSpan w:val="5"/>
            <w:tcBorders>
              <w:top w:val="single" w:sz="4" w:space="0" w:color="auto"/>
              <w:left w:val="nil"/>
              <w:bottom w:val="single" w:sz="4" w:space="0" w:color="auto"/>
              <w:right w:val="single" w:sz="4" w:space="0" w:color="auto"/>
            </w:tcBorders>
            <w:vAlign w:val="center"/>
          </w:tcPr>
          <w:p w14:paraId="1920402B" w14:textId="77777777" w:rsidR="00C45602" w:rsidRPr="001E2E8D" w:rsidRDefault="00C45602" w:rsidP="00122B77">
            <w:pPr>
              <w:jc w:val="center"/>
            </w:pPr>
            <w:r w:rsidRPr="001E2E8D">
              <w:t xml:space="preserve">у тому </w:t>
            </w:r>
            <w:proofErr w:type="spellStart"/>
            <w:r w:rsidRPr="001E2E8D">
              <w:t>числі</w:t>
            </w:r>
            <w:proofErr w:type="spellEnd"/>
          </w:p>
        </w:tc>
        <w:tc>
          <w:tcPr>
            <w:tcW w:w="456" w:type="dxa"/>
            <w:vMerge/>
            <w:tcBorders>
              <w:left w:val="single" w:sz="4" w:space="0" w:color="auto"/>
              <w:right w:val="single" w:sz="4" w:space="0" w:color="auto"/>
            </w:tcBorders>
            <w:vAlign w:val="center"/>
          </w:tcPr>
          <w:p w14:paraId="054A63C1" w14:textId="77777777" w:rsidR="00C45602" w:rsidRPr="001E2E8D" w:rsidRDefault="00C45602" w:rsidP="00122B77"/>
        </w:tc>
        <w:tc>
          <w:tcPr>
            <w:tcW w:w="720" w:type="dxa"/>
            <w:vMerge/>
            <w:tcBorders>
              <w:left w:val="single" w:sz="4" w:space="0" w:color="auto"/>
              <w:right w:val="single" w:sz="4" w:space="0" w:color="auto"/>
            </w:tcBorders>
          </w:tcPr>
          <w:p w14:paraId="11E18416" w14:textId="77777777" w:rsidR="00C45602" w:rsidRPr="001E2E8D" w:rsidRDefault="00C45602" w:rsidP="00122B77"/>
        </w:tc>
      </w:tr>
      <w:tr w:rsidR="00C45602" w:rsidRPr="001E2E8D" w14:paraId="2BCD9E6D" w14:textId="77777777" w:rsidTr="00122B77">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tcPr>
          <w:p w14:paraId="53DA1970" w14:textId="77777777" w:rsidR="00C45602" w:rsidRPr="001E2E8D" w:rsidRDefault="00C45602" w:rsidP="00122B77"/>
        </w:tc>
        <w:tc>
          <w:tcPr>
            <w:tcW w:w="544" w:type="dxa"/>
            <w:vMerge/>
            <w:tcBorders>
              <w:top w:val="nil"/>
              <w:left w:val="single" w:sz="4" w:space="0" w:color="auto"/>
              <w:bottom w:val="single" w:sz="4" w:space="0" w:color="auto"/>
              <w:right w:val="single" w:sz="4" w:space="0" w:color="auto"/>
            </w:tcBorders>
            <w:vAlign w:val="center"/>
          </w:tcPr>
          <w:p w14:paraId="710EC277" w14:textId="77777777" w:rsidR="00C45602" w:rsidRPr="001E2E8D" w:rsidRDefault="00C45602" w:rsidP="00122B77"/>
        </w:tc>
        <w:tc>
          <w:tcPr>
            <w:tcW w:w="544" w:type="dxa"/>
            <w:tcBorders>
              <w:top w:val="nil"/>
              <w:left w:val="nil"/>
              <w:bottom w:val="single" w:sz="4" w:space="0" w:color="auto"/>
              <w:right w:val="single" w:sz="4" w:space="0" w:color="auto"/>
            </w:tcBorders>
            <w:textDirection w:val="btLr"/>
            <w:vAlign w:val="center"/>
          </w:tcPr>
          <w:p w14:paraId="5E4734D5" w14:textId="77777777" w:rsidR="00C45602" w:rsidRPr="001E2E8D" w:rsidRDefault="00C45602" w:rsidP="00122B77">
            <w:pPr>
              <w:ind w:left="113" w:right="113"/>
              <w:jc w:val="center"/>
            </w:pPr>
            <w:r w:rsidRPr="001E2E8D">
              <w:t>л</w:t>
            </w:r>
          </w:p>
        </w:tc>
        <w:tc>
          <w:tcPr>
            <w:tcW w:w="544" w:type="dxa"/>
            <w:tcBorders>
              <w:top w:val="nil"/>
              <w:left w:val="nil"/>
              <w:bottom w:val="single" w:sz="4" w:space="0" w:color="auto"/>
              <w:right w:val="single" w:sz="4" w:space="0" w:color="auto"/>
            </w:tcBorders>
            <w:textDirection w:val="btLr"/>
            <w:vAlign w:val="center"/>
          </w:tcPr>
          <w:p w14:paraId="6CC2B4E8" w14:textId="77777777" w:rsidR="00C45602" w:rsidRPr="001E2E8D" w:rsidRDefault="00C45602" w:rsidP="00122B77">
            <w:pPr>
              <w:ind w:left="113" w:right="113"/>
              <w:jc w:val="center"/>
            </w:pPr>
            <w:r w:rsidRPr="001E2E8D">
              <w:t>сем</w:t>
            </w:r>
          </w:p>
        </w:tc>
        <w:tc>
          <w:tcPr>
            <w:tcW w:w="544" w:type="dxa"/>
            <w:tcBorders>
              <w:top w:val="nil"/>
              <w:left w:val="nil"/>
              <w:bottom w:val="single" w:sz="4" w:space="0" w:color="auto"/>
              <w:right w:val="single" w:sz="4" w:space="0" w:color="auto"/>
            </w:tcBorders>
            <w:textDirection w:val="btLr"/>
            <w:vAlign w:val="center"/>
          </w:tcPr>
          <w:p w14:paraId="04A306D8" w14:textId="77777777" w:rsidR="00C45602" w:rsidRPr="001E2E8D" w:rsidRDefault="00C45602" w:rsidP="00122B77">
            <w:pPr>
              <w:ind w:left="113" w:right="113"/>
              <w:jc w:val="center"/>
            </w:pPr>
            <w:proofErr w:type="spellStart"/>
            <w:r w:rsidRPr="001E2E8D">
              <w:t>пр</w:t>
            </w:r>
            <w:proofErr w:type="spellEnd"/>
          </w:p>
        </w:tc>
        <w:tc>
          <w:tcPr>
            <w:tcW w:w="544" w:type="dxa"/>
            <w:tcBorders>
              <w:top w:val="nil"/>
              <w:left w:val="nil"/>
              <w:bottom w:val="single" w:sz="4" w:space="0" w:color="auto"/>
              <w:right w:val="single" w:sz="4" w:space="0" w:color="auto"/>
            </w:tcBorders>
            <w:textDirection w:val="btLr"/>
            <w:vAlign w:val="center"/>
          </w:tcPr>
          <w:p w14:paraId="7D4A48EF" w14:textId="77777777" w:rsidR="00C45602" w:rsidRPr="001E2E8D" w:rsidRDefault="00C45602" w:rsidP="00122B77">
            <w:pPr>
              <w:ind w:left="113" w:right="113"/>
              <w:jc w:val="center"/>
            </w:pPr>
            <w:r w:rsidRPr="001E2E8D">
              <w:t>лаб</w:t>
            </w:r>
          </w:p>
        </w:tc>
        <w:tc>
          <w:tcPr>
            <w:tcW w:w="544" w:type="dxa"/>
            <w:tcBorders>
              <w:top w:val="nil"/>
              <w:left w:val="nil"/>
              <w:bottom w:val="single" w:sz="4" w:space="0" w:color="auto"/>
              <w:right w:val="single" w:sz="4" w:space="0" w:color="auto"/>
            </w:tcBorders>
            <w:textDirection w:val="btLr"/>
            <w:vAlign w:val="center"/>
          </w:tcPr>
          <w:p w14:paraId="25DCE912" w14:textId="77777777" w:rsidR="00C45602" w:rsidRPr="001E2E8D" w:rsidRDefault="00C45602" w:rsidP="00122B77">
            <w:pPr>
              <w:ind w:left="113" w:right="113"/>
              <w:jc w:val="center"/>
            </w:pPr>
            <w:proofErr w:type="spellStart"/>
            <w:r w:rsidRPr="001E2E8D">
              <w:t>інд</w:t>
            </w:r>
            <w:proofErr w:type="spellEnd"/>
          </w:p>
        </w:tc>
        <w:tc>
          <w:tcPr>
            <w:tcW w:w="544" w:type="dxa"/>
            <w:vMerge/>
            <w:tcBorders>
              <w:left w:val="single" w:sz="4" w:space="0" w:color="auto"/>
              <w:bottom w:val="single" w:sz="4" w:space="0" w:color="auto"/>
              <w:right w:val="single" w:sz="4" w:space="0" w:color="auto"/>
            </w:tcBorders>
            <w:vAlign w:val="center"/>
          </w:tcPr>
          <w:p w14:paraId="26E60EEA" w14:textId="77777777" w:rsidR="00C45602" w:rsidRPr="001E2E8D" w:rsidRDefault="00C45602" w:rsidP="00122B77"/>
        </w:tc>
        <w:tc>
          <w:tcPr>
            <w:tcW w:w="544" w:type="dxa"/>
            <w:vMerge/>
            <w:tcBorders>
              <w:left w:val="single" w:sz="4" w:space="0" w:color="auto"/>
              <w:bottom w:val="single" w:sz="4" w:space="0" w:color="auto"/>
              <w:right w:val="single" w:sz="4" w:space="0" w:color="auto"/>
            </w:tcBorders>
            <w:vAlign w:val="center"/>
          </w:tcPr>
          <w:p w14:paraId="62D6E366" w14:textId="77777777" w:rsidR="00C45602" w:rsidRPr="001E2E8D" w:rsidRDefault="00C45602" w:rsidP="00122B77"/>
        </w:tc>
        <w:tc>
          <w:tcPr>
            <w:tcW w:w="544" w:type="dxa"/>
            <w:tcBorders>
              <w:top w:val="nil"/>
              <w:left w:val="nil"/>
              <w:bottom w:val="single" w:sz="4" w:space="0" w:color="auto"/>
              <w:right w:val="single" w:sz="4" w:space="0" w:color="auto"/>
            </w:tcBorders>
            <w:textDirection w:val="btLr"/>
            <w:vAlign w:val="center"/>
          </w:tcPr>
          <w:p w14:paraId="68DEA954" w14:textId="77777777" w:rsidR="00C45602" w:rsidRPr="001E2E8D" w:rsidRDefault="00C45602" w:rsidP="00122B77">
            <w:pPr>
              <w:ind w:left="113" w:right="113"/>
              <w:jc w:val="center"/>
            </w:pPr>
            <w:r w:rsidRPr="001E2E8D">
              <w:t>л</w:t>
            </w:r>
          </w:p>
        </w:tc>
        <w:tc>
          <w:tcPr>
            <w:tcW w:w="544" w:type="dxa"/>
            <w:tcBorders>
              <w:top w:val="nil"/>
              <w:left w:val="nil"/>
              <w:bottom w:val="single" w:sz="4" w:space="0" w:color="auto"/>
              <w:right w:val="single" w:sz="4" w:space="0" w:color="auto"/>
            </w:tcBorders>
            <w:textDirection w:val="btLr"/>
            <w:vAlign w:val="center"/>
          </w:tcPr>
          <w:p w14:paraId="4112DD39" w14:textId="77777777" w:rsidR="00C45602" w:rsidRPr="001E2E8D" w:rsidRDefault="00C45602" w:rsidP="00122B77">
            <w:pPr>
              <w:ind w:left="113" w:right="113"/>
              <w:jc w:val="center"/>
            </w:pPr>
            <w:r w:rsidRPr="001E2E8D">
              <w:t>сем</w:t>
            </w:r>
          </w:p>
        </w:tc>
        <w:tc>
          <w:tcPr>
            <w:tcW w:w="544" w:type="dxa"/>
            <w:tcBorders>
              <w:top w:val="nil"/>
              <w:left w:val="nil"/>
              <w:bottom w:val="single" w:sz="4" w:space="0" w:color="auto"/>
              <w:right w:val="single" w:sz="4" w:space="0" w:color="auto"/>
            </w:tcBorders>
            <w:textDirection w:val="btLr"/>
            <w:vAlign w:val="center"/>
          </w:tcPr>
          <w:p w14:paraId="0BBDA828" w14:textId="77777777" w:rsidR="00C45602" w:rsidRPr="001E2E8D" w:rsidRDefault="00C45602" w:rsidP="00122B77">
            <w:pPr>
              <w:ind w:left="113" w:right="113"/>
              <w:jc w:val="center"/>
            </w:pPr>
            <w:proofErr w:type="spellStart"/>
            <w:r w:rsidRPr="001E2E8D">
              <w:t>пр</w:t>
            </w:r>
            <w:proofErr w:type="spellEnd"/>
          </w:p>
        </w:tc>
        <w:tc>
          <w:tcPr>
            <w:tcW w:w="544" w:type="dxa"/>
            <w:tcBorders>
              <w:top w:val="nil"/>
              <w:left w:val="nil"/>
              <w:bottom w:val="single" w:sz="4" w:space="0" w:color="auto"/>
              <w:right w:val="single" w:sz="4" w:space="0" w:color="auto"/>
            </w:tcBorders>
            <w:textDirection w:val="btLr"/>
            <w:vAlign w:val="center"/>
          </w:tcPr>
          <w:p w14:paraId="05E8AED9" w14:textId="77777777" w:rsidR="00C45602" w:rsidRPr="001E2E8D" w:rsidRDefault="00C45602" w:rsidP="00122B77">
            <w:pPr>
              <w:ind w:left="113" w:right="113"/>
              <w:jc w:val="center"/>
            </w:pPr>
            <w:r w:rsidRPr="001E2E8D">
              <w:t>лаб</w:t>
            </w:r>
          </w:p>
        </w:tc>
        <w:tc>
          <w:tcPr>
            <w:tcW w:w="544" w:type="dxa"/>
            <w:tcBorders>
              <w:top w:val="nil"/>
              <w:left w:val="nil"/>
              <w:bottom w:val="single" w:sz="4" w:space="0" w:color="auto"/>
              <w:right w:val="single" w:sz="4" w:space="0" w:color="auto"/>
            </w:tcBorders>
            <w:textDirection w:val="btLr"/>
            <w:vAlign w:val="center"/>
          </w:tcPr>
          <w:p w14:paraId="4A8863AB" w14:textId="77777777" w:rsidR="00C45602" w:rsidRPr="001E2E8D" w:rsidRDefault="00C45602" w:rsidP="00122B77">
            <w:pPr>
              <w:ind w:left="113" w:right="113"/>
              <w:jc w:val="center"/>
            </w:pPr>
            <w:proofErr w:type="spellStart"/>
            <w:r w:rsidRPr="001E2E8D">
              <w:t>інд</w:t>
            </w:r>
            <w:proofErr w:type="spellEnd"/>
          </w:p>
        </w:tc>
        <w:tc>
          <w:tcPr>
            <w:tcW w:w="456" w:type="dxa"/>
            <w:vMerge/>
            <w:tcBorders>
              <w:left w:val="single" w:sz="4" w:space="0" w:color="auto"/>
              <w:bottom w:val="single" w:sz="4" w:space="0" w:color="auto"/>
              <w:right w:val="single" w:sz="4" w:space="0" w:color="auto"/>
            </w:tcBorders>
            <w:vAlign w:val="center"/>
          </w:tcPr>
          <w:p w14:paraId="6D6470BC" w14:textId="77777777" w:rsidR="00C45602" w:rsidRPr="001E2E8D" w:rsidRDefault="00C45602" w:rsidP="00122B77"/>
        </w:tc>
        <w:tc>
          <w:tcPr>
            <w:tcW w:w="720" w:type="dxa"/>
            <w:vMerge/>
            <w:tcBorders>
              <w:left w:val="single" w:sz="4" w:space="0" w:color="auto"/>
              <w:bottom w:val="single" w:sz="4" w:space="0" w:color="auto"/>
              <w:right w:val="single" w:sz="4" w:space="0" w:color="auto"/>
            </w:tcBorders>
          </w:tcPr>
          <w:p w14:paraId="4145BF6D" w14:textId="77777777" w:rsidR="00C45602" w:rsidRPr="001E2E8D" w:rsidRDefault="00C45602" w:rsidP="00122B77"/>
        </w:tc>
      </w:tr>
      <w:tr w:rsidR="00C45602" w:rsidRPr="001E2E8D" w14:paraId="05C84F0D" w14:textId="77777777" w:rsidTr="00122B77">
        <w:trPr>
          <w:trHeight w:val="375"/>
        </w:trPr>
        <w:tc>
          <w:tcPr>
            <w:tcW w:w="1605" w:type="dxa"/>
            <w:tcBorders>
              <w:top w:val="nil"/>
              <w:left w:val="single" w:sz="4" w:space="0" w:color="auto"/>
              <w:bottom w:val="single" w:sz="4" w:space="0" w:color="auto"/>
              <w:right w:val="single" w:sz="4" w:space="0" w:color="auto"/>
            </w:tcBorders>
            <w:vAlign w:val="center"/>
          </w:tcPr>
          <w:p w14:paraId="0A438FAC" w14:textId="77777777" w:rsidR="00C45602" w:rsidRPr="001E2E8D" w:rsidRDefault="00C45602" w:rsidP="00122B77">
            <w:pPr>
              <w:jc w:val="center"/>
            </w:pPr>
            <w:r w:rsidRPr="001E2E8D">
              <w:rPr>
                <w:bCs/>
              </w:rPr>
              <w:t>1</w:t>
            </w:r>
          </w:p>
        </w:tc>
        <w:tc>
          <w:tcPr>
            <w:tcW w:w="544" w:type="dxa"/>
            <w:tcBorders>
              <w:top w:val="nil"/>
              <w:left w:val="nil"/>
              <w:bottom w:val="single" w:sz="4" w:space="0" w:color="auto"/>
              <w:right w:val="single" w:sz="4" w:space="0" w:color="auto"/>
            </w:tcBorders>
            <w:vAlign w:val="center"/>
          </w:tcPr>
          <w:p w14:paraId="5CEB6551" w14:textId="77777777" w:rsidR="00C45602" w:rsidRPr="001E2E8D" w:rsidRDefault="00C45602" w:rsidP="00122B77">
            <w:pPr>
              <w:jc w:val="center"/>
            </w:pPr>
            <w:r w:rsidRPr="001E2E8D">
              <w:rPr>
                <w:bCs/>
              </w:rPr>
              <w:t>2</w:t>
            </w:r>
          </w:p>
        </w:tc>
        <w:tc>
          <w:tcPr>
            <w:tcW w:w="544" w:type="dxa"/>
            <w:tcBorders>
              <w:top w:val="nil"/>
              <w:left w:val="nil"/>
              <w:bottom w:val="single" w:sz="4" w:space="0" w:color="auto"/>
              <w:right w:val="single" w:sz="4" w:space="0" w:color="auto"/>
            </w:tcBorders>
            <w:vAlign w:val="center"/>
          </w:tcPr>
          <w:p w14:paraId="4D9AB83B" w14:textId="77777777" w:rsidR="00C45602" w:rsidRPr="001E2E8D" w:rsidRDefault="00C45602" w:rsidP="00122B77">
            <w:pPr>
              <w:jc w:val="center"/>
            </w:pPr>
            <w:r w:rsidRPr="001E2E8D">
              <w:rPr>
                <w:bCs/>
              </w:rPr>
              <w:t>3</w:t>
            </w:r>
          </w:p>
        </w:tc>
        <w:tc>
          <w:tcPr>
            <w:tcW w:w="544" w:type="dxa"/>
            <w:tcBorders>
              <w:top w:val="nil"/>
              <w:left w:val="nil"/>
              <w:bottom w:val="single" w:sz="4" w:space="0" w:color="auto"/>
              <w:right w:val="single" w:sz="4" w:space="0" w:color="auto"/>
            </w:tcBorders>
            <w:vAlign w:val="center"/>
          </w:tcPr>
          <w:p w14:paraId="439A872D" w14:textId="77777777" w:rsidR="00C45602" w:rsidRPr="001E2E8D" w:rsidRDefault="00C45602" w:rsidP="00122B77">
            <w:pPr>
              <w:jc w:val="center"/>
            </w:pPr>
            <w:r w:rsidRPr="001E2E8D">
              <w:rPr>
                <w:bCs/>
              </w:rPr>
              <w:t>4</w:t>
            </w:r>
          </w:p>
        </w:tc>
        <w:tc>
          <w:tcPr>
            <w:tcW w:w="544" w:type="dxa"/>
            <w:tcBorders>
              <w:top w:val="nil"/>
              <w:left w:val="nil"/>
              <w:bottom w:val="single" w:sz="4" w:space="0" w:color="auto"/>
              <w:right w:val="single" w:sz="4" w:space="0" w:color="auto"/>
            </w:tcBorders>
            <w:vAlign w:val="center"/>
          </w:tcPr>
          <w:p w14:paraId="1A4097BA" w14:textId="77777777" w:rsidR="00C45602" w:rsidRPr="001E2E8D" w:rsidRDefault="00C45602" w:rsidP="00122B77">
            <w:pPr>
              <w:jc w:val="center"/>
            </w:pPr>
            <w:r w:rsidRPr="001E2E8D">
              <w:rPr>
                <w:bCs/>
              </w:rPr>
              <w:t>5</w:t>
            </w:r>
          </w:p>
        </w:tc>
        <w:tc>
          <w:tcPr>
            <w:tcW w:w="544" w:type="dxa"/>
            <w:tcBorders>
              <w:top w:val="nil"/>
              <w:left w:val="nil"/>
              <w:bottom w:val="single" w:sz="4" w:space="0" w:color="auto"/>
              <w:right w:val="single" w:sz="4" w:space="0" w:color="auto"/>
            </w:tcBorders>
            <w:vAlign w:val="center"/>
          </w:tcPr>
          <w:p w14:paraId="3B096DE6" w14:textId="77777777" w:rsidR="00C45602" w:rsidRPr="001E2E8D" w:rsidRDefault="00C45602" w:rsidP="00122B77">
            <w:pPr>
              <w:jc w:val="center"/>
            </w:pPr>
            <w:r w:rsidRPr="001E2E8D">
              <w:rPr>
                <w:bCs/>
              </w:rPr>
              <w:t>6</w:t>
            </w:r>
          </w:p>
        </w:tc>
        <w:tc>
          <w:tcPr>
            <w:tcW w:w="544" w:type="dxa"/>
            <w:tcBorders>
              <w:top w:val="nil"/>
              <w:left w:val="nil"/>
              <w:bottom w:val="single" w:sz="4" w:space="0" w:color="auto"/>
              <w:right w:val="single" w:sz="4" w:space="0" w:color="auto"/>
            </w:tcBorders>
            <w:vAlign w:val="center"/>
          </w:tcPr>
          <w:p w14:paraId="73C9D449" w14:textId="77777777" w:rsidR="00C45602" w:rsidRPr="001E2E8D" w:rsidRDefault="00C45602" w:rsidP="00122B77">
            <w:pPr>
              <w:jc w:val="center"/>
            </w:pPr>
            <w:r w:rsidRPr="001E2E8D">
              <w:rPr>
                <w:bCs/>
              </w:rPr>
              <w:t>7</w:t>
            </w:r>
          </w:p>
        </w:tc>
        <w:tc>
          <w:tcPr>
            <w:tcW w:w="544" w:type="dxa"/>
            <w:tcBorders>
              <w:top w:val="nil"/>
              <w:left w:val="nil"/>
              <w:bottom w:val="single" w:sz="4" w:space="0" w:color="auto"/>
              <w:right w:val="single" w:sz="4" w:space="0" w:color="auto"/>
            </w:tcBorders>
            <w:vAlign w:val="center"/>
          </w:tcPr>
          <w:p w14:paraId="20E1FC84" w14:textId="77777777" w:rsidR="00C45602" w:rsidRPr="001E2E8D" w:rsidRDefault="00C45602" w:rsidP="00122B77">
            <w:pPr>
              <w:jc w:val="center"/>
            </w:pPr>
            <w:r w:rsidRPr="001E2E8D">
              <w:rPr>
                <w:bCs/>
              </w:rPr>
              <w:t>8</w:t>
            </w:r>
          </w:p>
        </w:tc>
        <w:tc>
          <w:tcPr>
            <w:tcW w:w="544" w:type="dxa"/>
            <w:tcBorders>
              <w:top w:val="nil"/>
              <w:left w:val="nil"/>
              <w:bottom w:val="single" w:sz="4" w:space="0" w:color="auto"/>
              <w:right w:val="single" w:sz="4" w:space="0" w:color="auto"/>
            </w:tcBorders>
            <w:vAlign w:val="center"/>
          </w:tcPr>
          <w:p w14:paraId="18A12182" w14:textId="77777777" w:rsidR="00C45602" w:rsidRPr="001E2E8D" w:rsidRDefault="00C45602" w:rsidP="00122B77">
            <w:pPr>
              <w:jc w:val="center"/>
            </w:pPr>
            <w:r w:rsidRPr="001E2E8D">
              <w:rPr>
                <w:bCs/>
              </w:rPr>
              <w:t>9</w:t>
            </w:r>
          </w:p>
        </w:tc>
        <w:tc>
          <w:tcPr>
            <w:tcW w:w="544" w:type="dxa"/>
            <w:tcBorders>
              <w:top w:val="nil"/>
              <w:left w:val="nil"/>
              <w:bottom w:val="single" w:sz="4" w:space="0" w:color="auto"/>
              <w:right w:val="single" w:sz="4" w:space="0" w:color="auto"/>
            </w:tcBorders>
            <w:vAlign w:val="center"/>
          </w:tcPr>
          <w:p w14:paraId="788F2BA0" w14:textId="77777777" w:rsidR="00C45602" w:rsidRPr="001E2E8D" w:rsidRDefault="00C45602" w:rsidP="00122B77">
            <w:pPr>
              <w:jc w:val="center"/>
            </w:pPr>
            <w:r w:rsidRPr="001E2E8D">
              <w:rPr>
                <w:bCs/>
              </w:rPr>
              <w:t>10</w:t>
            </w:r>
          </w:p>
        </w:tc>
        <w:tc>
          <w:tcPr>
            <w:tcW w:w="544" w:type="dxa"/>
            <w:tcBorders>
              <w:top w:val="nil"/>
              <w:left w:val="nil"/>
              <w:bottom w:val="single" w:sz="4" w:space="0" w:color="auto"/>
              <w:right w:val="single" w:sz="4" w:space="0" w:color="auto"/>
            </w:tcBorders>
            <w:vAlign w:val="center"/>
          </w:tcPr>
          <w:p w14:paraId="27898A32" w14:textId="77777777" w:rsidR="00C45602" w:rsidRPr="001E2E8D" w:rsidRDefault="00C45602" w:rsidP="00122B77">
            <w:pPr>
              <w:jc w:val="center"/>
            </w:pPr>
            <w:r w:rsidRPr="001E2E8D">
              <w:rPr>
                <w:bCs/>
              </w:rPr>
              <w:t>11</w:t>
            </w:r>
          </w:p>
        </w:tc>
        <w:tc>
          <w:tcPr>
            <w:tcW w:w="544" w:type="dxa"/>
            <w:tcBorders>
              <w:top w:val="nil"/>
              <w:left w:val="nil"/>
              <w:bottom w:val="single" w:sz="4" w:space="0" w:color="auto"/>
              <w:right w:val="single" w:sz="4" w:space="0" w:color="auto"/>
            </w:tcBorders>
            <w:vAlign w:val="center"/>
          </w:tcPr>
          <w:p w14:paraId="62875762" w14:textId="77777777" w:rsidR="00C45602" w:rsidRPr="001E2E8D" w:rsidRDefault="00C45602" w:rsidP="00122B77">
            <w:pPr>
              <w:jc w:val="center"/>
            </w:pPr>
            <w:r w:rsidRPr="001E2E8D">
              <w:rPr>
                <w:bCs/>
              </w:rPr>
              <w:t>12</w:t>
            </w:r>
          </w:p>
        </w:tc>
        <w:tc>
          <w:tcPr>
            <w:tcW w:w="544" w:type="dxa"/>
            <w:tcBorders>
              <w:top w:val="nil"/>
              <w:left w:val="nil"/>
              <w:bottom w:val="single" w:sz="4" w:space="0" w:color="auto"/>
              <w:right w:val="single" w:sz="4" w:space="0" w:color="auto"/>
            </w:tcBorders>
            <w:vAlign w:val="center"/>
          </w:tcPr>
          <w:p w14:paraId="7D3045C8" w14:textId="77777777" w:rsidR="00C45602" w:rsidRPr="001E2E8D" w:rsidRDefault="00C45602" w:rsidP="00122B77">
            <w:pPr>
              <w:jc w:val="center"/>
            </w:pPr>
            <w:r w:rsidRPr="001E2E8D">
              <w:rPr>
                <w:bCs/>
              </w:rPr>
              <w:t>13</w:t>
            </w:r>
          </w:p>
        </w:tc>
        <w:tc>
          <w:tcPr>
            <w:tcW w:w="544" w:type="dxa"/>
            <w:tcBorders>
              <w:top w:val="nil"/>
              <w:left w:val="nil"/>
              <w:bottom w:val="single" w:sz="4" w:space="0" w:color="auto"/>
              <w:right w:val="single" w:sz="4" w:space="0" w:color="auto"/>
            </w:tcBorders>
            <w:vAlign w:val="center"/>
          </w:tcPr>
          <w:p w14:paraId="3FF1FB2C" w14:textId="77777777" w:rsidR="00C45602" w:rsidRPr="001E2E8D" w:rsidRDefault="00C45602" w:rsidP="00122B77">
            <w:pPr>
              <w:jc w:val="center"/>
            </w:pPr>
            <w:r w:rsidRPr="001E2E8D">
              <w:t>14</w:t>
            </w:r>
          </w:p>
        </w:tc>
        <w:tc>
          <w:tcPr>
            <w:tcW w:w="456" w:type="dxa"/>
            <w:tcBorders>
              <w:top w:val="nil"/>
              <w:left w:val="nil"/>
              <w:bottom w:val="single" w:sz="4" w:space="0" w:color="auto"/>
              <w:right w:val="single" w:sz="4" w:space="0" w:color="auto"/>
            </w:tcBorders>
            <w:vAlign w:val="center"/>
          </w:tcPr>
          <w:p w14:paraId="413DA804" w14:textId="77777777" w:rsidR="00C45602" w:rsidRPr="001E2E8D" w:rsidRDefault="00C45602" w:rsidP="00122B77">
            <w:pPr>
              <w:jc w:val="center"/>
            </w:pPr>
            <w:r w:rsidRPr="001E2E8D">
              <w:t>15</w:t>
            </w:r>
          </w:p>
        </w:tc>
        <w:tc>
          <w:tcPr>
            <w:tcW w:w="720" w:type="dxa"/>
            <w:tcBorders>
              <w:top w:val="nil"/>
              <w:left w:val="nil"/>
              <w:bottom w:val="single" w:sz="4" w:space="0" w:color="auto"/>
              <w:right w:val="single" w:sz="4" w:space="0" w:color="auto"/>
            </w:tcBorders>
            <w:vAlign w:val="center"/>
          </w:tcPr>
          <w:p w14:paraId="756383E8" w14:textId="77777777" w:rsidR="00C45602" w:rsidRPr="001E2E8D" w:rsidRDefault="00C45602" w:rsidP="00122B77">
            <w:pPr>
              <w:jc w:val="center"/>
            </w:pPr>
            <w:r w:rsidRPr="001E2E8D">
              <w:t>16</w:t>
            </w:r>
          </w:p>
        </w:tc>
      </w:tr>
      <w:tr w:rsidR="00C45602" w:rsidRPr="001E2E8D" w14:paraId="4679B2A5" w14:textId="77777777" w:rsidTr="00122B77">
        <w:trPr>
          <w:trHeight w:val="375"/>
        </w:trPr>
        <w:tc>
          <w:tcPr>
            <w:tcW w:w="1605" w:type="dxa"/>
            <w:tcBorders>
              <w:top w:val="nil"/>
              <w:left w:val="single" w:sz="4" w:space="0" w:color="auto"/>
              <w:bottom w:val="single" w:sz="4" w:space="0" w:color="auto"/>
              <w:right w:val="single" w:sz="4" w:space="0" w:color="auto"/>
            </w:tcBorders>
          </w:tcPr>
          <w:p w14:paraId="708D4B42" w14:textId="77777777" w:rsidR="00C45602" w:rsidRPr="00EB2E86" w:rsidRDefault="00C45602" w:rsidP="00122B77">
            <w:pPr>
              <w:ind w:left="113" w:right="113"/>
              <w:jc w:val="both"/>
              <w:rPr>
                <w:sz w:val="24"/>
                <w:szCs w:val="24"/>
              </w:rPr>
            </w:pPr>
            <w:r w:rsidRPr="00EB2E86">
              <w:rPr>
                <w:sz w:val="24"/>
                <w:szCs w:val="24"/>
              </w:rPr>
              <w:t xml:space="preserve">Тема 1. </w:t>
            </w:r>
            <w:proofErr w:type="spellStart"/>
            <w:r w:rsidRPr="00EB2E86">
              <w:rPr>
                <w:sz w:val="24"/>
                <w:szCs w:val="24"/>
              </w:rPr>
              <w:t>Історія</w:t>
            </w:r>
            <w:proofErr w:type="spellEnd"/>
            <w:r w:rsidRPr="00EB2E86">
              <w:rPr>
                <w:sz w:val="24"/>
                <w:szCs w:val="24"/>
              </w:rPr>
              <w:t xml:space="preserve"> </w:t>
            </w:r>
            <w:proofErr w:type="spellStart"/>
            <w:r w:rsidRPr="00EB2E86">
              <w:rPr>
                <w:sz w:val="24"/>
                <w:szCs w:val="24"/>
              </w:rPr>
              <w:t>вчень</w:t>
            </w:r>
            <w:proofErr w:type="spellEnd"/>
            <w:r w:rsidRPr="00EB2E86">
              <w:rPr>
                <w:sz w:val="24"/>
                <w:szCs w:val="24"/>
              </w:rPr>
              <w:t xml:space="preserve"> про державу і право як наука та </w:t>
            </w:r>
            <w:proofErr w:type="spellStart"/>
            <w:r w:rsidRPr="00EB2E86">
              <w:rPr>
                <w:sz w:val="24"/>
                <w:szCs w:val="24"/>
              </w:rPr>
              <w:t>навчальна</w:t>
            </w:r>
            <w:proofErr w:type="spellEnd"/>
            <w:r w:rsidRPr="00EB2E86">
              <w:rPr>
                <w:sz w:val="24"/>
                <w:szCs w:val="24"/>
              </w:rPr>
              <w:t xml:space="preserve"> </w:t>
            </w:r>
            <w:proofErr w:type="spellStart"/>
            <w:r w:rsidRPr="00EB2E86">
              <w:rPr>
                <w:sz w:val="24"/>
                <w:szCs w:val="24"/>
              </w:rPr>
              <w:t>дисципліна</w:t>
            </w:r>
            <w:proofErr w:type="spellEnd"/>
          </w:p>
        </w:tc>
        <w:tc>
          <w:tcPr>
            <w:tcW w:w="544" w:type="dxa"/>
            <w:tcBorders>
              <w:top w:val="nil"/>
              <w:left w:val="nil"/>
              <w:bottom w:val="single" w:sz="4" w:space="0" w:color="auto"/>
              <w:right w:val="single" w:sz="4" w:space="0" w:color="auto"/>
            </w:tcBorders>
          </w:tcPr>
          <w:p w14:paraId="778D2340" w14:textId="77777777" w:rsidR="00C45602" w:rsidRPr="001E2E8D" w:rsidRDefault="00C45602" w:rsidP="00122B77">
            <w:r w:rsidRPr="001E2E8D">
              <w:t>8</w:t>
            </w:r>
          </w:p>
        </w:tc>
        <w:tc>
          <w:tcPr>
            <w:tcW w:w="544" w:type="dxa"/>
            <w:tcBorders>
              <w:top w:val="nil"/>
              <w:left w:val="nil"/>
              <w:bottom w:val="single" w:sz="4" w:space="0" w:color="auto"/>
              <w:right w:val="single" w:sz="4" w:space="0" w:color="auto"/>
            </w:tcBorders>
          </w:tcPr>
          <w:p w14:paraId="7C8E4D40"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7A368BF4" w14:textId="77777777" w:rsidR="00C45602" w:rsidRPr="001E2E8D" w:rsidRDefault="00C45602" w:rsidP="00122B77">
            <w:r w:rsidRPr="001E2E8D">
              <w:t>1</w:t>
            </w:r>
          </w:p>
        </w:tc>
        <w:tc>
          <w:tcPr>
            <w:tcW w:w="544" w:type="dxa"/>
            <w:tcBorders>
              <w:top w:val="nil"/>
              <w:left w:val="nil"/>
              <w:bottom w:val="single" w:sz="4" w:space="0" w:color="auto"/>
              <w:right w:val="single" w:sz="4" w:space="0" w:color="auto"/>
            </w:tcBorders>
          </w:tcPr>
          <w:p w14:paraId="19A40BA6" w14:textId="77777777" w:rsidR="00C45602" w:rsidRPr="001E2E8D" w:rsidRDefault="00C45602" w:rsidP="00122B77"/>
        </w:tc>
        <w:tc>
          <w:tcPr>
            <w:tcW w:w="544" w:type="dxa"/>
            <w:tcBorders>
              <w:top w:val="nil"/>
              <w:left w:val="nil"/>
              <w:bottom w:val="single" w:sz="4" w:space="0" w:color="auto"/>
              <w:right w:val="single" w:sz="4" w:space="0" w:color="auto"/>
            </w:tcBorders>
          </w:tcPr>
          <w:p w14:paraId="455FAA75" w14:textId="77777777" w:rsidR="00C45602" w:rsidRPr="001E2E8D" w:rsidRDefault="00C45602" w:rsidP="00122B77"/>
        </w:tc>
        <w:tc>
          <w:tcPr>
            <w:tcW w:w="544" w:type="dxa"/>
            <w:tcBorders>
              <w:top w:val="nil"/>
              <w:left w:val="nil"/>
              <w:bottom w:val="single" w:sz="4" w:space="0" w:color="auto"/>
              <w:right w:val="single" w:sz="4" w:space="0" w:color="auto"/>
            </w:tcBorders>
          </w:tcPr>
          <w:p w14:paraId="021B2B77" w14:textId="77777777" w:rsidR="00C45602" w:rsidRPr="001E2E8D" w:rsidRDefault="00C45602" w:rsidP="00122B77"/>
        </w:tc>
        <w:tc>
          <w:tcPr>
            <w:tcW w:w="544" w:type="dxa"/>
            <w:tcBorders>
              <w:top w:val="nil"/>
              <w:left w:val="nil"/>
              <w:bottom w:val="single" w:sz="4" w:space="0" w:color="auto"/>
              <w:right w:val="single" w:sz="4" w:space="0" w:color="auto"/>
            </w:tcBorders>
          </w:tcPr>
          <w:p w14:paraId="675F295A" w14:textId="77777777" w:rsidR="00C45602" w:rsidRPr="001E2E8D" w:rsidRDefault="00C45602" w:rsidP="00122B77">
            <w:r w:rsidRPr="001E2E8D">
              <w:t>5</w:t>
            </w:r>
          </w:p>
        </w:tc>
        <w:tc>
          <w:tcPr>
            <w:tcW w:w="544" w:type="dxa"/>
            <w:tcBorders>
              <w:top w:val="nil"/>
              <w:left w:val="nil"/>
              <w:bottom w:val="single" w:sz="4" w:space="0" w:color="auto"/>
              <w:right w:val="single" w:sz="4" w:space="0" w:color="auto"/>
            </w:tcBorders>
          </w:tcPr>
          <w:p w14:paraId="48C25995" w14:textId="77777777" w:rsidR="00C45602" w:rsidRPr="001E2E8D" w:rsidRDefault="00C45602" w:rsidP="00122B77">
            <w:r w:rsidRPr="001E2E8D">
              <w:t>6</w:t>
            </w:r>
          </w:p>
        </w:tc>
        <w:tc>
          <w:tcPr>
            <w:tcW w:w="544" w:type="dxa"/>
            <w:tcBorders>
              <w:top w:val="nil"/>
              <w:left w:val="nil"/>
              <w:bottom w:val="single" w:sz="4" w:space="0" w:color="auto"/>
              <w:right w:val="single" w:sz="4" w:space="0" w:color="auto"/>
            </w:tcBorders>
          </w:tcPr>
          <w:p w14:paraId="62F38B95" w14:textId="77777777" w:rsidR="00C45602" w:rsidRPr="001E2E8D" w:rsidRDefault="00C45602" w:rsidP="00122B77"/>
        </w:tc>
        <w:tc>
          <w:tcPr>
            <w:tcW w:w="544" w:type="dxa"/>
            <w:tcBorders>
              <w:top w:val="nil"/>
              <w:left w:val="nil"/>
              <w:bottom w:val="single" w:sz="4" w:space="0" w:color="auto"/>
              <w:right w:val="single" w:sz="4" w:space="0" w:color="auto"/>
            </w:tcBorders>
          </w:tcPr>
          <w:p w14:paraId="343EC6E5" w14:textId="77777777" w:rsidR="00C45602" w:rsidRPr="001E2E8D" w:rsidRDefault="00C45602" w:rsidP="00122B77"/>
        </w:tc>
        <w:tc>
          <w:tcPr>
            <w:tcW w:w="544" w:type="dxa"/>
            <w:tcBorders>
              <w:top w:val="nil"/>
              <w:left w:val="nil"/>
              <w:bottom w:val="single" w:sz="4" w:space="0" w:color="auto"/>
              <w:right w:val="single" w:sz="4" w:space="0" w:color="auto"/>
            </w:tcBorders>
          </w:tcPr>
          <w:p w14:paraId="67610B04" w14:textId="77777777" w:rsidR="00C45602" w:rsidRPr="001E2E8D" w:rsidRDefault="00C45602" w:rsidP="00122B77"/>
        </w:tc>
        <w:tc>
          <w:tcPr>
            <w:tcW w:w="544" w:type="dxa"/>
            <w:tcBorders>
              <w:top w:val="nil"/>
              <w:left w:val="nil"/>
              <w:bottom w:val="single" w:sz="4" w:space="0" w:color="auto"/>
              <w:right w:val="single" w:sz="4" w:space="0" w:color="auto"/>
            </w:tcBorders>
          </w:tcPr>
          <w:p w14:paraId="10F091C4" w14:textId="77777777" w:rsidR="00C45602" w:rsidRPr="001E2E8D" w:rsidRDefault="00C45602" w:rsidP="00122B77"/>
        </w:tc>
        <w:tc>
          <w:tcPr>
            <w:tcW w:w="544" w:type="dxa"/>
            <w:tcBorders>
              <w:top w:val="nil"/>
              <w:left w:val="nil"/>
              <w:bottom w:val="single" w:sz="4" w:space="0" w:color="auto"/>
              <w:right w:val="single" w:sz="4" w:space="0" w:color="auto"/>
            </w:tcBorders>
          </w:tcPr>
          <w:p w14:paraId="7814C299" w14:textId="77777777" w:rsidR="00C45602" w:rsidRPr="001E2E8D" w:rsidRDefault="00C45602" w:rsidP="00122B77"/>
        </w:tc>
        <w:tc>
          <w:tcPr>
            <w:tcW w:w="456" w:type="dxa"/>
            <w:tcBorders>
              <w:top w:val="nil"/>
              <w:left w:val="nil"/>
              <w:bottom w:val="single" w:sz="4" w:space="0" w:color="auto"/>
              <w:right w:val="single" w:sz="4" w:space="0" w:color="auto"/>
            </w:tcBorders>
          </w:tcPr>
          <w:p w14:paraId="4F7A62D7" w14:textId="77777777" w:rsidR="00C45602" w:rsidRPr="001E2E8D" w:rsidRDefault="00C45602" w:rsidP="00122B77">
            <w:r w:rsidRPr="001E2E8D">
              <w:t>6</w:t>
            </w:r>
          </w:p>
        </w:tc>
        <w:tc>
          <w:tcPr>
            <w:tcW w:w="720" w:type="dxa"/>
            <w:tcBorders>
              <w:top w:val="nil"/>
              <w:left w:val="nil"/>
              <w:bottom w:val="single" w:sz="4" w:space="0" w:color="auto"/>
              <w:right w:val="single" w:sz="4" w:space="0" w:color="auto"/>
            </w:tcBorders>
          </w:tcPr>
          <w:p w14:paraId="252EA44E" w14:textId="77777777" w:rsidR="00C45602" w:rsidRPr="001E2E8D" w:rsidRDefault="00C45602" w:rsidP="00122B77">
            <w:r w:rsidRPr="001E2E8D">
              <w:t>АР:</w:t>
            </w:r>
          </w:p>
          <w:p w14:paraId="096201C8" w14:textId="77777777" w:rsidR="00C45602" w:rsidRPr="001E2E8D" w:rsidRDefault="00C45602" w:rsidP="00122B77">
            <w:r w:rsidRPr="001E2E8D">
              <w:t>СР:</w:t>
            </w:r>
          </w:p>
          <w:p w14:paraId="0FEB070A" w14:textId="77777777" w:rsidR="00C45602" w:rsidRPr="001E2E8D" w:rsidRDefault="00C45602" w:rsidP="00122B77"/>
        </w:tc>
      </w:tr>
      <w:tr w:rsidR="00C45602" w:rsidRPr="001E2E8D" w14:paraId="3F17A87D" w14:textId="77777777" w:rsidTr="00122B77">
        <w:trPr>
          <w:trHeight w:val="375"/>
        </w:trPr>
        <w:tc>
          <w:tcPr>
            <w:tcW w:w="1605" w:type="dxa"/>
            <w:tcBorders>
              <w:top w:val="nil"/>
              <w:left w:val="single" w:sz="4" w:space="0" w:color="auto"/>
              <w:bottom w:val="single" w:sz="4" w:space="0" w:color="auto"/>
              <w:right w:val="single" w:sz="4" w:space="0" w:color="auto"/>
            </w:tcBorders>
          </w:tcPr>
          <w:p w14:paraId="45C73DA1" w14:textId="77777777" w:rsidR="00C45602" w:rsidRPr="00EB2E86" w:rsidRDefault="00C45602" w:rsidP="00122B77">
            <w:pPr>
              <w:rPr>
                <w:sz w:val="24"/>
                <w:szCs w:val="24"/>
              </w:rPr>
            </w:pPr>
            <w:r w:rsidRPr="00EB2E86">
              <w:rPr>
                <w:sz w:val="24"/>
                <w:szCs w:val="24"/>
              </w:rPr>
              <w:t xml:space="preserve">Тема 2. </w:t>
            </w:r>
            <w:proofErr w:type="spellStart"/>
            <w:r w:rsidRPr="00EB2E86">
              <w:rPr>
                <w:sz w:val="24"/>
                <w:szCs w:val="24"/>
              </w:rPr>
              <w:t>Політико-правові</w:t>
            </w:r>
            <w:proofErr w:type="spellEnd"/>
            <w:r w:rsidRPr="00EB2E86">
              <w:rPr>
                <w:sz w:val="24"/>
                <w:szCs w:val="24"/>
              </w:rPr>
              <w:t xml:space="preserve"> </w:t>
            </w:r>
            <w:proofErr w:type="spellStart"/>
            <w:r w:rsidRPr="00EB2E86">
              <w:rPr>
                <w:sz w:val="24"/>
                <w:szCs w:val="24"/>
              </w:rPr>
              <w:t>вчення</w:t>
            </w:r>
            <w:proofErr w:type="spellEnd"/>
            <w:r w:rsidRPr="00EB2E86">
              <w:rPr>
                <w:sz w:val="24"/>
                <w:szCs w:val="24"/>
              </w:rPr>
              <w:t xml:space="preserve"> держав </w:t>
            </w:r>
            <w:proofErr w:type="spellStart"/>
            <w:r w:rsidRPr="00EB2E86">
              <w:rPr>
                <w:sz w:val="24"/>
                <w:szCs w:val="24"/>
              </w:rPr>
              <w:t>стародавнього</w:t>
            </w:r>
            <w:proofErr w:type="spellEnd"/>
            <w:r w:rsidRPr="00EB2E86">
              <w:rPr>
                <w:sz w:val="24"/>
                <w:szCs w:val="24"/>
              </w:rPr>
              <w:t xml:space="preserve"> Сходу</w:t>
            </w:r>
          </w:p>
        </w:tc>
        <w:tc>
          <w:tcPr>
            <w:tcW w:w="544" w:type="dxa"/>
            <w:tcBorders>
              <w:top w:val="nil"/>
              <w:left w:val="nil"/>
              <w:bottom w:val="single" w:sz="4" w:space="0" w:color="auto"/>
              <w:right w:val="single" w:sz="4" w:space="0" w:color="auto"/>
            </w:tcBorders>
          </w:tcPr>
          <w:p w14:paraId="07943397" w14:textId="77777777" w:rsidR="00C45602" w:rsidRPr="001E2E8D" w:rsidRDefault="00C45602" w:rsidP="00122B77">
            <w:r w:rsidRPr="001E2E8D">
              <w:t>8</w:t>
            </w:r>
          </w:p>
        </w:tc>
        <w:tc>
          <w:tcPr>
            <w:tcW w:w="544" w:type="dxa"/>
            <w:tcBorders>
              <w:top w:val="nil"/>
              <w:left w:val="nil"/>
              <w:bottom w:val="single" w:sz="4" w:space="0" w:color="auto"/>
              <w:right w:val="single" w:sz="4" w:space="0" w:color="auto"/>
            </w:tcBorders>
          </w:tcPr>
          <w:p w14:paraId="5B8BE31F"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2095101A" w14:textId="77777777" w:rsidR="00C45602" w:rsidRPr="001E2E8D" w:rsidRDefault="00C45602" w:rsidP="00122B77">
            <w:r w:rsidRPr="001E2E8D">
              <w:t>1</w:t>
            </w:r>
          </w:p>
        </w:tc>
        <w:tc>
          <w:tcPr>
            <w:tcW w:w="544" w:type="dxa"/>
            <w:tcBorders>
              <w:top w:val="nil"/>
              <w:left w:val="nil"/>
              <w:bottom w:val="single" w:sz="4" w:space="0" w:color="auto"/>
              <w:right w:val="single" w:sz="4" w:space="0" w:color="auto"/>
            </w:tcBorders>
          </w:tcPr>
          <w:p w14:paraId="1197883F" w14:textId="77777777" w:rsidR="00C45602" w:rsidRPr="001E2E8D" w:rsidRDefault="00C45602" w:rsidP="00122B77"/>
        </w:tc>
        <w:tc>
          <w:tcPr>
            <w:tcW w:w="544" w:type="dxa"/>
            <w:tcBorders>
              <w:top w:val="nil"/>
              <w:left w:val="nil"/>
              <w:bottom w:val="single" w:sz="4" w:space="0" w:color="auto"/>
              <w:right w:val="single" w:sz="4" w:space="0" w:color="auto"/>
            </w:tcBorders>
          </w:tcPr>
          <w:p w14:paraId="7D528158" w14:textId="77777777" w:rsidR="00C45602" w:rsidRPr="001E2E8D" w:rsidRDefault="00C45602" w:rsidP="00122B77"/>
        </w:tc>
        <w:tc>
          <w:tcPr>
            <w:tcW w:w="544" w:type="dxa"/>
            <w:tcBorders>
              <w:top w:val="nil"/>
              <w:left w:val="nil"/>
              <w:bottom w:val="single" w:sz="4" w:space="0" w:color="auto"/>
              <w:right w:val="single" w:sz="4" w:space="0" w:color="auto"/>
            </w:tcBorders>
          </w:tcPr>
          <w:p w14:paraId="61391077" w14:textId="77777777" w:rsidR="00C45602" w:rsidRPr="001E2E8D" w:rsidRDefault="00C45602" w:rsidP="00122B77"/>
        </w:tc>
        <w:tc>
          <w:tcPr>
            <w:tcW w:w="544" w:type="dxa"/>
            <w:tcBorders>
              <w:top w:val="nil"/>
              <w:left w:val="nil"/>
              <w:bottom w:val="single" w:sz="4" w:space="0" w:color="auto"/>
              <w:right w:val="single" w:sz="4" w:space="0" w:color="auto"/>
            </w:tcBorders>
          </w:tcPr>
          <w:p w14:paraId="65399D0A" w14:textId="77777777" w:rsidR="00C45602" w:rsidRPr="001E2E8D" w:rsidRDefault="00C45602" w:rsidP="00122B77">
            <w:r w:rsidRPr="001E2E8D">
              <w:t>5</w:t>
            </w:r>
          </w:p>
        </w:tc>
        <w:tc>
          <w:tcPr>
            <w:tcW w:w="544" w:type="dxa"/>
            <w:tcBorders>
              <w:top w:val="nil"/>
              <w:left w:val="nil"/>
              <w:bottom w:val="single" w:sz="4" w:space="0" w:color="auto"/>
              <w:right w:val="single" w:sz="4" w:space="0" w:color="auto"/>
            </w:tcBorders>
          </w:tcPr>
          <w:p w14:paraId="6E4A737A" w14:textId="77777777" w:rsidR="00C45602" w:rsidRPr="001E2E8D" w:rsidRDefault="00C45602" w:rsidP="00122B77">
            <w:r w:rsidRPr="001E2E8D">
              <w:t>8</w:t>
            </w:r>
          </w:p>
        </w:tc>
        <w:tc>
          <w:tcPr>
            <w:tcW w:w="544" w:type="dxa"/>
            <w:tcBorders>
              <w:top w:val="nil"/>
              <w:left w:val="nil"/>
              <w:bottom w:val="single" w:sz="4" w:space="0" w:color="auto"/>
              <w:right w:val="single" w:sz="4" w:space="0" w:color="auto"/>
            </w:tcBorders>
          </w:tcPr>
          <w:p w14:paraId="393D1046"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76A61821" w14:textId="77777777" w:rsidR="00C45602" w:rsidRPr="001E2E8D" w:rsidRDefault="00C45602" w:rsidP="00122B77"/>
        </w:tc>
        <w:tc>
          <w:tcPr>
            <w:tcW w:w="544" w:type="dxa"/>
            <w:tcBorders>
              <w:top w:val="nil"/>
              <w:left w:val="nil"/>
              <w:bottom w:val="single" w:sz="4" w:space="0" w:color="auto"/>
              <w:right w:val="single" w:sz="4" w:space="0" w:color="auto"/>
            </w:tcBorders>
          </w:tcPr>
          <w:p w14:paraId="5CF8ADDC" w14:textId="77777777" w:rsidR="00C45602" w:rsidRPr="001E2E8D" w:rsidRDefault="00C45602" w:rsidP="00122B77"/>
        </w:tc>
        <w:tc>
          <w:tcPr>
            <w:tcW w:w="544" w:type="dxa"/>
            <w:tcBorders>
              <w:top w:val="nil"/>
              <w:left w:val="nil"/>
              <w:bottom w:val="single" w:sz="4" w:space="0" w:color="auto"/>
              <w:right w:val="single" w:sz="4" w:space="0" w:color="auto"/>
            </w:tcBorders>
          </w:tcPr>
          <w:p w14:paraId="4B32C523" w14:textId="77777777" w:rsidR="00C45602" w:rsidRPr="001E2E8D" w:rsidRDefault="00C45602" w:rsidP="00122B77"/>
        </w:tc>
        <w:tc>
          <w:tcPr>
            <w:tcW w:w="544" w:type="dxa"/>
            <w:tcBorders>
              <w:top w:val="nil"/>
              <w:left w:val="nil"/>
              <w:bottom w:val="single" w:sz="4" w:space="0" w:color="auto"/>
              <w:right w:val="single" w:sz="4" w:space="0" w:color="auto"/>
            </w:tcBorders>
          </w:tcPr>
          <w:p w14:paraId="75C19EFC" w14:textId="77777777" w:rsidR="00C45602" w:rsidRPr="001E2E8D" w:rsidRDefault="00C45602" w:rsidP="00122B77"/>
        </w:tc>
        <w:tc>
          <w:tcPr>
            <w:tcW w:w="456" w:type="dxa"/>
            <w:tcBorders>
              <w:top w:val="nil"/>
              <w:left w:val="nil"/>
              <w:bottom w:val="single" w:sz="4" w:space="0" w:color="auto"/>
              <w:right w:val="single" w:sz="4" w:space="0" w:color="auto"/>
            </w:tcBorders>
          </w:tcPr>
          <w:p w14:paraId="1FFD307F" w14:textId="77777777" w:rsidR="00C45602" w:rsidRPr="001E2E8D" w:rsidRDefault="00C45602" w:rsidP="00122B77">
            <w:r w:rsidRPr="001E2E8D">
              <w:t>6</w:t>
            </w:r>
          </w:p>
        </w:tc>
        <w:tc>
          <w:tcPr>
            <w:tcW w:w="720" w:type="dxa"/>
            <w:tcBorders>
              <w:top w:val="nil"/>
              <w:left w:val="nil"/>
              <w:bottom w:val="single" w:sz="4" w:space="0" w:color="auto"/>
              <w:right w:val="single" w:sz="4" w:space="0" w:color="auto"/>
            </w:tcBorders>
          </w:tcPr>
          <w:p w14:paraId="4F3A30DB" w14:textId="77777777" w:rsidR="00C45602" w:rsidRPr="001E2E8D" w:rsidRDefault="00C45602" w:rsidP="00122B77">
            <w:r w:rsidRPr="001E2E8D">
              <w:t>АР:</w:t>
            </w:r>
          </w:p>
          <w:p w14:paraId="06712EA8" w14:textId="77777777" w:rsidR="00C45602" w:rsidRPr="001E2E8D" w:rsidRDefault="00C45602" w:rsidP="00122B77">
            <w:r w:rsidRPr="001E2E8D">
              <w:t>СР:</w:t>
            </w:r>
          </w:p>
        </w:tc>
      </w:tr>
      <w:tr w:rsidR="00C45602" w:rsidRPr="001E2E8D" w14:paraId="62415D53" w14:textId="77777777" w:rsidTr="00122B77">
        <w:trPr>
          <w:trHeight w:val="375"/>
        </w:trPr>
        <w:tc>
          <w:tcPr>
            <w:tcW w:w="1605" w:type="dxa"/>
            <w:tcBorders>
              <w:top w:val="nil"/>
              <w:left w:val="single" w:sz="4" w:space="0" w:color="auto"/>
              <w:bottom w:val="single" w:sz="4" w:space="0" w:color="auto"/>
              <w:right w:val="single" w:sz="4" w:space="0" w:color="auto"/>
            </w:tcBorders>
          </w:tcPr>
          <w:p w14:paraId="09A7ABDD" w14:textId="77777777" w:rsidR="00C45602" w:rsidRPr="00EB2E86" w:rsidRDefault="00C45602" w:rsidP="00122B77">
            <w:pPr>
              <w:ind w:right="113"/>
              <w:jc w:val="both"/>
              <w:rPr>
                <w:sz w:val="24"/>
                <w:szCs w:val="24"/>
              </w:rPr>
            </w:pPr>
            <w:r w:rsidRPr="00EB2E86">
              <w:rPr>
                <w:sz w:val="24"/>
                <w:szCs w:val="24"/>
              </w:rPr>
              <w:t xml:space="preserve">Тема 3. </w:t>
            </w:r>
            <w:proofErr w:type="spellStart"/>
            <w:r w:rsidRPr="00EB2E86">
              <w:rPr>
                <w:sz w:val="24"/>
                <w:szCs w:val="24"/>
              </w:rPr>
              <w:t>Філософсько-правові</w:t>
            </w:r>
            <w:proofErr w:type="spellEnd"/>
            <w:r w:rsidRPr="00EB2E86">
              <w:rPr>
                <w:sz w:val="24"/>
                <w:szCs w:val="24"/>
              </w:rPr>
              <w:t xml:space="preserve"> </w:t>
            </w:r>
            <w:proofErr w:type="spellStart"/>
            <w:r w:rsidRPr="00EB2E86">
              <w:rPr>
                <w:sz w:val="24"/>
                <w:szCs w:val="24"/>
              </w:rPr>
              <w:t>ідеї</w:t>
            </w:r>
            <w:proofErr w:type="spellEnd"/>
            <w:r w:rsidRPr="00EB2E86">
              <w:rPr>
                <w:sz w:val="24"/>
                <w:szCs w:val="24"/>
              </w:rPr>
              <w:t xml:space="preserve"> </w:t>
            </w:r>
            <w:proofErr w:type="spellStart"/>
            <w:r w:rsidRPr="00EB2E86">
              <w:rPr>
                <w:sz w:val="24"/>
                <w:szCs w:val="24"/>
              </w:rPr>
              <w:t>епохи</w:t>
            </w:r>
            <w:proofErr w:type="spellEnd"/>
            <w:r w:rsidRPr="00EB2E86">
              <w:rPr>
                <w:sz w:val="24"/>
                <w:szCs w:val="24"/>
              </w:rPr>
              <w:t xml:space="preserve"> </w:t>
            </w:r>
            <w:proofErr w:type="spellStart"/>
            <w:r w:rsidRPr="00EB2E86">
              <w:rPr>
                <w:sz w:val="24"/>
                <w:szCs w:val="24"/>
              </w:rPr>
              <w:t>Античності</w:t>
            </w:r>
            <w:proofErr w:type="spellEnd"/>
          </w:p>
        </w:tc>
        <w:tc>
          <w:tcPr>
            <w:tcW w:w="544" w:type="dxa"/>
            <w:tcBorders>
              <w:top w:val="nil"/>
              <w:left w:val="nil"/>
              <w:bottom w:val="single" w:sz="4" w:space="0" w:color="auto"/>
              <w:right w:val="single" w:sz="4" w:space="0" w:color="auto"/>
            </w:tcBorders>
          </w:tcPr>
          <w:p w14:paraId="0078F8B5" w14:textId="77777777" w:rsidR="00C45602" w:rsidRPr="001E2E8D" w:rsidRDefault="00C45602" w:rsidP="00122B77"/>
        </w:tc>
        <w:tc>
          <w:tcPr>
            <w:tcW w:w="544" w:type="dxa"/>
            <w:tcBorders>
              <w:top w:val="nil"/>
              <w:left w:val="nil"/>
              <w:bottom w:val="single" w:sz="4" w:space="0" w:color="auto"/>
              <w:right w:val="single" w:sz="4" w:space="0" w:color="auto"/>
            </w:tcBorders>
          </w:tcPr>
          <w:p w14:paraId="3BE9ECCE" w14:textId="77777777" w:rsidR="00C45602" w:rsidRPr="001E2E8D" w:rsidRDefault="00C45602" w:rsidP="00122B77"/>
        </w:tc>
        <w:tc>
          <w:tcPr>
            <w:tcW w:w="544" w:type="dxa"/>
            <w:tcBorders>
              <w:top w:val="nil"/>
              <w:left w:val="nil"/>
              <w:bottom w:val="single" w:sz="4" w:space="0" w:color="auto"/>
              <w:right w:val="single" w:sz="4" w:space="0" w:color="auto"/>
            </w:tcBorders>
          </w:tcPr>
          <w:p w14:paraId="182E6565" w14:textId="77777777" w:rsidR="00C45602" w:rsidRPr="001E2E8D" w:rsidRDefault="00C45602" w:rsidP="00122B77"/>
        </w:tc>
        <w:tc>
          <w:tcPr>
            <w:tcW w:w="544" w:type="dxa"/>
            <w:tcBorders>
              <w:top w:val="nil"/>
              <w:left w:val="nil"/>
              <w:bottom w:val="single" w:sz="4" w:space="0" w:color="auto"/>
              <w:right w:val="single" w:sz="4" w:space="0" w:color="auto"/>
            </w:tcBorders>
          </w:tcPr>
          <w:p w14:paraId="46F4885E" w14:textId="77777777" w:rsidR="00C45602" w:rsidRPr="001E2E8D" w:rsidRDefault="00C45602" w:rsidP="00122B77"/>
        </w:tc>
        <w:tc>
          <w:tcPr>
            <w:tcW w:w="544" w:type="dxa"/>
            <w:tcBorders>
              <w:top w:val="nil"/>
              <w:left w:val="nil"/>
              <w:bottom w:val="single" w:sz="4" w:space="0" w:color="auto"/>
              <w:right w:val="single" w:sz="4" w:space="0" w:color="auto"/>
            </w:tcBorders>
          </w:tcPr>
          <w:p w14:paraId="2E204C3A" w14:textId="77777777" w:rsidR="00C45602" w:rsidRPr="001E2E8D" w:rsidRDefault="00C45602" w:rsidP="00122B77"/>
        </w:tc>
        <w:tc>
          <w:tcPr>
            <w:tcW w:w="544" w:type="dxa"/>
            <w:tcBorders>
              <w:top w:val="nil"/>
              <w:left w:val="nil"/>
              <w:bottom w:val="single" w:sz="4" w:space="0" w:color="auto"/>
              <w:right w:val="single" w:sz="4" w:space="0" w:color="auto"/>
            </w:tcBorders>
          </w:tcPr>
          <w:p w14:paraId="28190AE3" w14:textId="77777777" w:rsidR="00C45602" w:rsidRPr="001E2E8D" w:rsidRDefault="00C45602" w:rsidP="00122B77"/>
        </w:tc>
        <w:tc>
          <w:tcPr>
            <w:tcW w:w="544" w:type="dxa"/>
            <w:tcBorders>
              <w:top w:val="nil"/>
              <w:left w:val="nil"/>
              <w:bottom w:val="single" w:sz="4" w:space="0" w:color="auto"/>
              <w:right w:val="single" w:sz="4" w:space="0" w:color="auto"/>
            </w:tcBorders>
          </w:tcPr>
          <w:p w14:paraId="63C37AAF" w14:textId="77777777" w:rsidR="00C45602" w:rsidRPr="001E2E8D" w:rsidRDefault="00C45602" w:rsidP="00122B77"/>
        </w:tc>
        <w:tc>
          <w:tcPr>
            <w:tcW w:w="544" w:type="dxa"/>
            <w:tcBorders>
              <w:top w:val="nil"/>
              <w:left w:val="nil"/>
              <w:bottom w:val="single" w:sz="4" w:space="0" w:color="auto"/>
              <w:right w:val="single" w:sz="4" w:space="0" w:color="auto"/>
            </w:tcBorders>
          </w:tcPr>
          <w:p w14:paraId="5D466BB5" w14:textId="77777777" w:rsidR="00C45602" w:rsidRPr="001E2E8D" w:rsidRDefault="00C45602" w:rsidP="00122B77"/>
        </w:tc>
        <w:tc>
          <w:tcPr>
            <w:tcW w:w="544" w:type="dxa"/>
            <w:tcBorders>
              <w:top w:val="nil"/>
              <w:left w:val="nil"/>
              <w:bottom w:val="single" w:sz="4" w:space="0" w:color="auto"/>
              <w:right w:val="single" w:sz="4" w:space="0" w:color="auto"/>
            </w:tcBorders>
          </w:tcPr>
          <w:p w14:paraId="719EDA50" w14:textId="77777777" w:rsidR="00C45602" w:rsidRPr="001E2E8D" w:rsidRDefault="00C45602" w:rsidP="00122B77"/>
        </w:tc>
        <w:tc>
          <w:tcPr>
            <w:tcW w:w="544" w:type="dxa"/>
            <w:tcBorders>
              <w:top w:val="nil"/>
              <w:left w:val="nil"/>
              <w:bottom w:val="single" w:sz="4" w:space="0" w:color="auto"/>
              <w:right w:val="single" w:sz="4" w:space="0" w:color="auto"/>
            </w:tcBorders>
          </w:tcPr>
          <w:p w14:paraId="762A2DEA" w14:textId="77777777" w:rsidR="00C45602" w:rsidRPr="001E2E8D" w:rsidRDefault="00C45602" w:rsidP="00122B77"/>
        </w:tc>
        <w:tc>
          <w:tcPr>
            <w:tcW w:w="544" w:type="dxa"/>
            <w:tcBorders>
              <w:top w:val="nil"/>
              <w:left w:val="nil"/>
              <w:bottom w:val="single" w:sz="4" w:space="0" w:color="auto"/>
              <w:right w:val="single" w:sz="4" w:space="0" w:color="auto"/>
            </w:tcBorders>
          </w:tcPr>
          <w:p w14:paraId="4B3057C7" w14:textId="77777777" w:rsidR="00C45602" w:rsidRPr="001E2E8D" w:rsidRDefault="00C45602" w:rsidP="00122B77"/>
        </w:tc>
        <w:tc>
          <w:tcPr>
            <w:tcW w:w="544" w:type="dxa"/>
            <w:tcBorders>
              <w:top w:val="nil"/>
              <w:left w:val="nil"/>
              <w:bottom w:val="single" w:sz="4" w:space="0" w:color="auto"/>
              <w:right w:val="single" w:sz="4" w:space="0" w:color="auto"/>
            </w:tcBorders>
          </w:tcPr>
          <w:p w14:paraId="18A44B2E" w14:textId="77777777" w:rsidR="00C45602" w:rsidRPr="001E2E8D" w:rsidRDefault="00C45602" w:rsidP="00122B77"/>
        </w:tc>
        <w:tc>
          <w:tcPr>
            <w:tcW w:w="544" w:type="dxa"/>
            <w:tcBorders>
              <w:top w:val="nil"/>
              <w:left w:val="nil"/>
              <w:bottom w:val="single" w:sz="4" w:space="0" w:color="auto"/>
              <w:right w:val="single" w:sz="4" w:space="0" w:color="auto"/>
            </w:tcBorders>
          </w:tcPr>
          <w:p w14:paraId="71E4EE09" w14:textId="77777777" w:rsidR="00C45602" w:rsidRPr="001E2E8D" w:rsidRDefault="00C45602" w:rsidP="00122B77"/>
        </w:tc>
        <w:tc>
          <w:tcPr>
            <w:tcW w:w="456" w:type="dxa"/>
            <w:tcBorders>
              <w:top w:val="nil"/>
              <w:left w:val="nil"/>
              <w:bottom w:val="single" w:sz="4" w:space="0" w:color="auto"/>
              <w:right w:val="single" w:sz="4" w:space="0" w:color="auto"/>
            </w:tcBorders>
          </w:tcPr>
          <w:p w14:paraId="768CD6A9" w14:textId="77777777" w:rsidR="00C45602" w:rsidRPr="001E2E8D" w:rsidRDefault="00C45602" w:rsidP="00122B77"/>
        </w:tc>
        <w:tc>
          <w:tcPr>
            <w:tcW w:w="720" w:type="dxa"/>
            <w:tcBorders>
              <w:top w:val="nil"/>
              <w:left w:val="nil"/>
              <w:bottom w:val="single" w:sz="4" w:space="0" w:color="auto"/>
              <w:right w:val="single" w:sz="4" w:space="0" w:color="auto"/>
            </w:tcBorders>
          </w:tcPr>
          <w:p w14:paraId="14141A4B" w14:textId="77777777" w:rsidR="00C45602" w:rsidRPr="001E2E8D" w:rsidRDefault="00C45602" w:rsidP="00122B77"/>
        </w:tc>
      </w:tr>
      <w:tr w:rsidR="00C45602" w:rsidRPr="001E2E8D" w14:paraId="34C81770" w14:textId="77777777" w:rsidTr="00122B77">
        <w:trPr>
          <w:trHeight w:val="375"/>
        </w:trPr>
        <w:tc>
          <w:tcPr>
            <w:tcW w:w="1605" w:type="dxa"/>
            <w:tcBorders>
              <w:top w:val="nil"/>
              <w:left w:val="single" w:sz="4" w:space="0" w:color="auto"/>
              <w:bottom w:val="single" w:sz="4" w:space="0" w:color="auto"/>
              <w:right w:val="single" w:sz="4" w:space="0" w:color="auto"/>
            </w:tcBorders>
          </w:tcPr>
          <w:p w14:paraId="00A62E32" w14:textId="77777777" w:rsidR="00C45602" w:rsidRPr="00EB2E86" w:rsidRDefault="00C45602" w:rsidP="00122B77">
            <w:pPr>
              <w:ind w:left="34" w:right="113"/>
              <w:jc w:val="both"/>
              <w:rPr>
                <w:rFonts w:asciiTheme="majorBidi" w:hAnsiTheme="majorBidi" w:cstheme="majorBidi"/>
                <w:sz w:val="24"/>
                <w:szCs w:val="24"/>
              </w:rPr>
            </w:pPr>
            <w:r w:rsidRPr="00EB2E86">
              <w:rPr>
                <w:rFonts w:asciiTheme="majorBidi" w:hAnsiTheme="majorBidi" w:cstheme="majorBidi"/>
                <w:sz w:val="24"/>
                <w:szCs w:val="24"/>
              </w:rPr>
              <w:t xml:space="preserve">Тема 4. </w:t>
            </w:r>
            <w:proofErr w:type="spellStart"/>
            <w:r w:rsidRPr="00EB2E86">
              <w:rPr>
                <w:sz w:val="24"/>
                <w:szCs w:val="24"/>
              </w:rPr>
              <w:t>Філософсько-правові</w:t>
            </w:r>
            <w:proofErr w:type="spellEnd"/>
            <w:r w:rsidRPr="00EB2E86">
              <w:rPr>
                <w:sz w:val="24"/>
                <w:szCs w:val="24"/>
              </w:rPr>
              <w:t xml:space="preserve"> </w:t>
            </w:r>
            <w:proofErr w:type="spellStart"/>
            <w:r w:rsidRPr="00EB2E86">
              <w:rPr>
                <w:sz w:val="24"/>
                <w:szCs w:val="24"/>
              </w:rPr>
              <w:t>вчення</w:t>
            </w:r>
            <w:proofErr w:type="spellEnd"/>
            <w:r w:rsidRPr="00EB2E86">
              <w:rPr>
                <w:sz w:val="24"/>
                <w:szCs w:val="24"/>
              </w:rPr>
              <w:t xml:space="preserve"> </w:t>
            </w:r>
            <w:proofErr w:type="spellStart"/>
            <w:r w:rsidRPr="00EB2E86">
              <w:rPr>
                <w:sz w:val="24"/>
                <w:szCs w:val="24"/>
              </w:rPr>
              <w:t>Європейського</w:t>
            </w:r>
            <w:proofErr w:type="spellEnd"/>
            <w:r w:rsidRPr="00EB2E86">
              <w:rPr>
                <w:sz w:val="24"/>
                <w:szCs w:val="24"/>
              </w:rPr>
              <w:t xml:space="preserve"> </w:t>
            </w:r>
            <w:proofErr w:type="spellStart"/>
            <w:r w:rsidRPr="00EB2E86">
              <w:rPr>
                <w:sz w:val="24"/>
                <w:szCs w:val="24"/>
              </w:rPr>
              <w:t>Середньовіччя</w:t>
            </w:r>
            <w:proofErr w:type="spellEnd"/>
          </w:p>
        </w:tc>
        <w:tc>
          <w:tcPr>
            <w:tcW w:w="544" w:type="dxa"/>
            <w:tcBorders>
              <w:top w:val="nil"/>
              <w:left w:val="nil"/>
              <w:bottom w:val="single" w:sz="4" w:space="0" w:color="auto"/>
              <w:right w:val="single" w:sz="4" w:space="0" w:color="auto"/>
            </w:tcBorders>
          </w:tcPr>
          <w:p w14:paraId="0246DD01" w14:textId="77777777" w:rsidR="00C45602" w:rsidRPr="001E2E8D" w:rsidRDefault="00C45602" w:rsidP="00122B77">
            <w:r w:rsidRPr="001E2E8D">
              <w:t>8</w:t>
            </w:r>
          </w:p>
        </w:tc>
        <w:tc>
          <w:tcPr>
            <w:tcW w:w="544" w:type="dxa"/>
            <w:tcBorders>
              <w:top w:val="nil"/>
              <w:left w:val="nil"/>
              <w:bottom w:val="single" w:sz="4" w:space="0" w:color="auto"/>
              <w:right w:val="single" w:sz="4" w:space="0" w:color="auto"/>
            </w:tcBorders>
          </w:tcPr>
          <w:p w14:paraId="7399229D"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54D1CFAA" w14:textId="77777777" w:rsidR="00C45602" w:rsidRPr="001E2E8D" w:rsidRDefault="00C45602" w:rsidP="00122B77">
            <w:r w:rsidRPr="001E2E8D">
              <w:t>1</w:t>
            </w:r>
          </w:p>
        </w:tc>
        <w:tc>
          <w:tcPr>
            <w:tcW w:w="544" w:type="dxa"/>
            <w:tcBorders>
              <w:top w:val="nil"/>
              <w:left w:val="nil"/>
              <w:bottom w:val="single" w:sz="4" w:space="0" w:color="auto"/>
              <w:right w:val="single" w:sz="4" w:space="0" w:color="auto"/>
            </w:tcBorders>
          </w:tcPr>
          <w:p w14:paraId="10188A32" w14:textId="77777777" w:rsidR="00C45602" w:rsidRPr="001E2E8D" w:rsidRDefault="00C45602" w:rsidP="00122B77"/>
        </w:tc>
        <w:tc>
          <w:tcPr>
            <w:tcW w:w="544" w:type="dxa"/>
            <w:tcBorders>
              <w:top w:val="nil"/>
              <w:left w:val="nil"/>
              <w:bottom w:val="single" w:sz="4" w:space="0" w:color="auto"/>
              <w:right w:val="single" w:sz="4" w:space="0" w:color="auto"/>
            </w:tcBorders>
          </w:tcPr>
          <w:p w14:paraId="187A670D" w14:textId="77777777" w:rsidR="00C45602" w:rsidRPr="001E2E8D" w:rsidRDefault="00C45602" w:rsidP="00122B77"/>
        </w:tc>
        <w:tc>
          <w:tcPr>
            <w:tcW w:w="544" w:type="dxa"/>
            <w:tcBorders>
              <w:top w:val="nil"/>
              <w:left w:val="nil"/>
              <w:bottom w:val="single" w:sz="4" w:space="0" w:color="auto"/>
              <w:right w:val="single" w:sz="4" w:space="0" w:color="auto"/>
            </w:tcBorders>
          </w:tcPr>
          <w:p w14:paraId="2AD00AC2" w14:textId="77777777" w:rsidR="00C45602" w:rsidRPr="001E2E8D" w:rsidRDefault="00C45602" w:rsidP="00122B77"/>
        </w:tc>
        <w:tc>
          <w:tcPr>
            <w:tcW w:w="544" w:type="dxa"/>
            <w:tcBorders>
              <w:top w:val="nil"/>
              <w:left w:val="nil"/>
              <w:bottom w:val="single" w:sz="4" w:space="0" w:color="auto"/>
              <w:right w:val="single" w:sz="4" w:space="0" w:color="auto"/>
            </w:tcBorders>
          </w:tcPr>
          <w:p w14:paraId="0A396E53" w14:textId="77777777" w:rsidR="00C45602" w:rsidRPr="001E2E8D" w:rsidRDefault="00C45602" w:rsidP="00122B77">
            <w:r w:rsidRPr="001E2E8D">
              <w:t>5</w:t>
            </w:r>
          </w:p>
        </w:tc>
        <w:tc>
          <w:tcPr>
            <w:tcW w:w="544" w:type="dxa"/>
            <w:tcBorders>
              <w:top w:val="nil"/>
              <w:left w:val="nil"/>
              <w:bottom w:val="single" w:sz="4" w:space="0" w:color="auto"/>
              <w:right w:val="single" w:sz="4" w:space="0" w:color="auto"/>
            </w:tcBorders>
          </w:tcPr>
          <w:p w14:paraId="584A2252" w14:textId="77777777" w:rsidR="00C45602" w:rsidRPr="001E2E8D" w:rsidRDefault="00C45602" w:rsidP="00122B77">
            <w:r w:rsidRPr="001E2E8D">
              <w:t>10</w:t>
            </w:r>
          </w:p>
        </w:tc>
        <w:tc>
          <w:tcPr>
            <w:tcW w:w="544" w:type="dxa"/>
            <w:tcBorders>
              <w:top w:val="nil"/>
              <w:left w:val="nil"/>
              <w:bottom w:val="single" w:sz="4" w:space="0" w:color="auto"/>
              <w:right w:val="single" w:sz="4" w:space="0" w:color="auto"/>
            </w:tcBorders>
          </w:tcPr>
          <w:p w14:paraId="2F137829"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18F5849B"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1DECDB45" w14:textId="77777777" w:rsidR="00C45602" w:rsidRPr="001E2E8D" w:rsidRDefault="00C45602" w:rsidP="00122B77"/>
        </w:tc>
        <w:tc>
          <w:tcPr>
            <w:tcW w:w="544" w:type="dxa"/>
            <w:tcBorders>
              <w:top w:val="nil"/>
              <w:left w:val="nil"/>
              <w:bottom w:val="single" w:sz="4" w:space="0" w:color="auto"/>
              <w:right w:val="single" w:sz="4" w:space="0" w:color="auto"/>
            </w:tcBorders>
          </w:tcPr>
          <w:p w14:paraId="22A498F2" w14:textId="77777777" w:rsidR="00C45602" w:rsidRPr="001E2E8D" w:rsidRDefault="00C45602" w:rsidP="00122B77"/>
        </w:tc>
        <w:tc>
          <w:tcPr>
            <w:tcW w:w="544" w:type="dxa"/>
            <w:tcBorders>
              <w:top w:val="nil"/>
              <w:left w:val="nil"/>
              <w:bottom w:val="single" w:sz="4" w:space="0" w:color="auto"/>
              <w:right w:val="single" w:sz="4" w:space="0" w:color="auto"/>
            </w:tcBorders>
          </w:tcPr>
          <w:p w14:paraId="1F8C3C34" w14:textId="77777777" w:rsidR="00C45602" w:rsidRPr="001E2E8D" w:rsidRDefault="00C45602" w:rsidP="00122B77"/>
        </w:tc>
        <w:tc>
          <w:tcPr>
            <w:tcW w:w="456" w:type="dxa"/>
            <w:tcBorders>
              <w:top w:val="nil"/>
              <w:left w:val="nil"/>
              <w:bottom w:val="single" w:sz="4" w:space="0" w:color="auto"/>
              <w:right w:val="single" w:sz="4" w:space="0" w:color="auto"/>
            </w:tcBorders>
          </w:tcPr>
          <w:p w14:paraId="61EE6AE2" w14:textId="77777777" w:rsidR="00C45602" w:rsidRPr="001E2E8D" w:rsidRDefault="00C45602" w:rsidP="00122B77">
            <w:r w:rsidRPr="001E2E8D">
              <w:t>6</w:t>
            </w:r>
          </w:p>
        </w:tc>
        <w:tc>
          <w:tcPr>
            <w:tcW w:w="720" w:type="dxa"/>
            <w:tcBorders>
              <w:top w:val="nil"/>
              <w:left w:val="nil"/>
              <w:bottom w:val="single" w:sz="4" w:space="0" w:color="auto"/>
              <w:right w:val="single" w:sz="4" w:space="0" w:color="auto"/>
            </w:tcBorders>
          </w:tcPr>
          <w:p w14:paraId="128751B2" w14:textId="77777777" w:rsidR="00C45602" w:rsidRPr="001E2E8D" w:rsidRDefault="00C45602" w:rsidP="00122B77">
            <w:r w:rsidRPr="001E2E8D">
              <w:t>АР:</w:t>
            </w:r>
          </w:p>
          <w:p w14:paraId="6C55DB39" w14:textId="77777777" w:rsidR="00C45602" w:rsidRPr="001E2E8D" w:rsidRDefault="00C45602" w:rsidP="00122B77">
            <w:r w:rsidRPr="001E2E8D">
              <w:t>СР:</w:t>
            </w:r>
          </w:p>
        </w:tc>
      </w:tr>
      <w:tr w:rsidR="00C45602" w:rsidRPr="001E2E8D" w14:paraId="3B735550" w14:textId="77777777" w:rsidTr="00122B77">
        <w:trPr>
          <w:trHeight w:val="1858"/>
        </w:trPr>
        <w:tc>
          <w:tcPr>
            <w:tcW w:w="1605" w:type="dxa"/>
            <w:tcBorders>
              <w:top w:val="nil"/>
              <w:left w:val="single" w:sz="4" w:space="0" w:color="auto"/>
              <w:bottom w:val="single" w:sz="4" w:space="0" w:color="auto"/>
              <w:right w:val="single" w:sz="4" w:space="0" w:color="auto"/>
            </w:tcBorders>
          </w:tcPr>
          <w:p w14:paraId="7B37F5BB" w14:textId="77777777" w:rsidR="00C45602" w:rsidRPr="00EB2E86" w:rsidRDefault="00C45602" w:rsidP="00122B77">
            <w:pPr>
              <w:rPr>
                <w:rFonts w:asciiTheme="majorBidi" w:hAnsiTheme="majorBidi" w:cstheme="majorBidi"/>
                <w:sz w:val="24"/>
                <w:szCs w:val="24"/>
              </w:rPr>
            </w:pPr>
            <w:r w:rsidRPr="00EB2E86">
              <w:rPr>
                <w:rFonts w:asciiTheme="majorBidi" w:hAnsiTheme="majorBidi" w:cstheme="majorBidi"/>
                <w:sz w:val="24"/>
                <w:szCs w:val="24"/>
              </w:rPr>
              <w:t xml:space="preserve">Тема 5. </w:t>
            </w:r>
            <w:proofErr w:type="spellStart"/>
            <w:r w:rsidRPr="00EB2E86">
              <w:rPr>
                <w:rFonts w:asciiTheme="majorBidi" w:hAnsiTheme="majorBidi" w:cstheme="majorBidi"/>
                <w:sz w:val="24"/>
                <w:szCs w:val="24"/>
              </w:rPr>
              <w:t>Філософсько-правові</w:t>
            </w:r>
            <w:proofErr w:type="spellEnd"/>
            <w:r w:rsidRPr="00EB2E86">
              <w:rPr>
                <w:rFonts w:asciiTheme="majorBidi" w:hAnsiTheme="majorBidi" w:cstheme="majorBidi"/>
                <w:sz w:val="24"/>
                <w:szCs w:val="24"/>
              </w:rPr>
              <w:t xml:space="preserve"> та </w:t>
            </w:r>
            <w:proofErr w:type="spellStart"/>
            <w:r w:rsidRPr="00EB2E86">
              <w:rPr>
                <w:rFonts w:asciiTheme="majorBidi" w:hAnsiTheme="majorBidi" w:cstheme="majorBidi"/>
                <w:sz w:val="24"/>
                <w:szCs w:val="24"/>
              </w:rPr>
              <w:t>політичні</w:t>
            </w:r>
            <w:proofErr w:type="spellEnd"/>
            <w:r w:rsidRPr="00EB2E86">
              <w:rPr>
                <w:rFonts w:asciiTheme="majorBidi" w:hAnsiTheme="majorBidi" w:cstheme="majorBidi"/>
                <w:sz w:val="24"/>
                <w:szCs w:val="24"/>
              </w:rPr>
              <w:t xml:space="preserve"> </w:t>
            </w:r>
            <w:proofErr w:type="spellStart"/>
            <w:r w:rsidRPr="00EB2E86">
              <w:rPr>
                <w:rFonts w:asciiTheme="majorBidi" w:hAnsiTheme="majorBidi" w:cstheme="majorBidi"/>
                <w:sz w:val="24"/>
                <w:szCs w:val="24"/>
              </w:rPr>
              <w:t>вчення</w:t>
            </w:r>
            <w:proofErr w:type="spellEnd"/>
            <w:r w:rsidRPr="00EB2E86">
              <w:rPr>
                <w:rFonts w:asciiTheme="majorBidi" w:hAnsiTheme="majorBidi" w:cstheme="majorBidi"/>
                <w:sz w:val="24"/>
                <w:szCs w:val="24"/>
              </w:rPr>
              <w:t xml:space="preserve"> </w:t>
            </w:r>
            <w:proofErr w:type="spellStart"/>
            <w:r w:rsidRPr="00EB2E86">
              <w:rPr>
                <w:rFonts w:asciiTheme="majorBidi" w:hAnsiTheme="majorBidi" w:cstheme="majorBidi"/>
                <w:sz w:val="24"/>
                <w:szCs w:val="24"/>
              </w:rPr>
              <w:t>епохи</w:t>
            </w:r>
            <w:proofErr w:type="spellEnd"/>
            <w:r w:rsidRPr="00EB2E86">
              <w:rPr>
                <w:rFonts w:asciiTheme="majorBidi" w:hAnsiTheme="majorBidi" w:cstheme="majorBidi"/>
                <w:sz w:val="24"/>
                <w:szCs w:val="24"/>
              </w:rPr>
              <w:t xml:space="preserve"> </w:t>
            </w:r>
            <w:proofErr w:type="spellStart"/>
            <w:r w:rsidRPr="00EB2E86">
              <w:rPr>
                <w:rFonts w:asciiTheme="majorBidi" w:hAnsiTheme="majorBidi" w:cstheme="majorBidi"/>
                <w:sz w:val="24"/>
                <w:szCs w:val="24"/>
              </w:rPr>
              <w:t>Відродження</w:t>
            </w:r>
            <w:proofErr w:type="spellEnd"/>
          </w:p>
        </w:tc>
        <w:tc>
          <w:tcPr>
            <w:tcW w:w="544" w:type="dxa"/>
            <w:tcBorders>
              <w:top w:val="nil"/>
              <w:left w:val="nil"/>
              <w:bottom w:val="single" w:sz="4" w:space="0" w:color="auto"/>
              <w:right w:val="single" w:sz="4" w:space="0" w:color="auto"/>
            </w:tcBorders>
          </w:tcPr>
          <w:p w14:paraId="2CDB032B" w14:textId="77777777" w:rsidR="00C45602" w:rsidRPr="001E2E8D" w:rsidRDefault="00C45602" w:rsidP="00122B77">
            <w:r w:rsidRPr="001E2E8D">
              <w:t>8</w:t>
            </w:r>
          </w:p>
        </w:tc>
        <w:tc>
          <w:tcPr>
            <w:tcW w:w="544" w:type="dxa"/>
            <w:tcBorders>
              <w:top w:val="nil"/>
              <w:left w:val="nil"/>
              <w:bottom w:val="single" w:sz="4" w:space="0" w:color="auto"/>
              <w:right w:val="single" w:sz="4" w:space="0" w:color="auto"/>
            </w:tcBorders>
          </w:tcPr>
          <w:p w14:paraId="69154263"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6FA0D1E3" w14:textId="77777777" w:rsidR="00C45602" w:rsidRPr="001E2E8D" w:rsidRDefault="00C45602" w:rsidP="00122B77">
            <w:r w:rsidRPr="001E2E8D">
              <w:t>1</w:t>
            </w:r>
          </w:p>
        </w:tc>
        <w:tc>
          <w:tcPr>
            <w:tcW w:w="544" w:type="dxa"/>
            <w:tcBorders>
              <w:top w:val="nil"/>
              <w:left w:val="nil"/>
              <w:bottom w:val="single" w:sz="4" w:space="0" w:color="auto"/>
              <w:right w:val="single" w:sz="4" w:space="0" w:color="auto"/>
            </w:tcBorders>
          </w:tcPr>
          <w:p w14:paraId="07A0F052" w14:textId="77777777" w:rsidR="00C45602" w:rsidRPr="001E2E8D" w:rsidRDefault="00C45602" w:rsidP="00122B77"/>
        </w:tc>
        <w:tc>
          <w:tcPr>
            <w:tcW w:w="544" w:type="dxa"/>
            <w:tcBorders>
              <w:top w:val="nil"/>
              <w:left w:val="nil"/>
              <w:bottom w:val="single" w:sz="4" w:space="0" w:color="auto"/>
              <w:right w:val="single" w:sz="4" w:space="0" w:color="auto"/>
            </w:tcBorders>
          </w:tcPr>
          <w:p w14:paraId="44304132" w14:textId="77777777" w:rsidR="00C45602" w:rsidRPr="001E2E8D" w:rsidRDefault="00C45602" w:rsidP="00122B77"/>
        </w:tc>
        <w:tc>
          <w:tcPr>
            <w:tcW w:w="544" w:type="dxa"/>
            <w:tcBorders>
              <w:top w:val="nil"/>
              <w:left w:val="nil"/>
              <w:bottom w:val="single" w:sz="4" w:space="0" w:color="auto"/>
              <w:right w:val="single" w:sz="4" w:space="0" w:color="auto"/>
            </w:tcBorders>
          </w:tcPr>
          <w:p w14:paraId="0A41F8FA" w14:textId="77777777" w:rsidR="00C45602" w:rsidRPr="001E2E8D" w:rsidRDefault="00C45602" w:rsidP="00122B77"/>
        </w:tc>
        <w:tc>
          <w:tcPr>
            <w:tcW w:w="544" w:type="dxa"/>
            <w:tcBorders>
              <w:top w:val="nil"/>
              <w:left w:val="nil"/>
              <w:bottom w:val="single" w:sz="4" w:space="0" w:color="auto"/>
              <w:right w:val="single" w:sz="4" w:space="0" w:color="auto"/>
            </w:tcBorders>
          </w:tcPr>
          <w:p w14:paraId="1FF9522F" w14:textId="77777777" w:rsidR="00C45602" w:rsidRPr="001E2E8D" w:rsidRDefault="00C45602" w:rsidP="00122B77">
            <w:r w:rsidRPr="001E2E8D">
              <w:t>5</w:t>
            </w:r>
          </w:p>
        </w:tc>
        <w:tc>
          <w:tcPr>
            <w:tcW w:w="544" w:type="dxa"/>
            <w:tcBorders>
              <w:top w:val="nil"/>
              <w:left w:val="nil"/>
              <w:bottom w:val="single" w:sz="4" w:space="0" w:color="auto"/>
              <w:right w:val="single" w:sz="4" w:space="0" w:color="auto"/>
            </w:tcBorders>
          </w:tcPr>
          <w:p w14:paraId="3AD293DD" w14:textId="77777777" w:rsidR="00C45602" w:rsidRPr="001E2E8D" w:rsidRDefault="00C45602" w:rsidP="00122B77">
            <w:r w:rsidRPr="001E2E8D">
              <w:t>8</w:t>
            </w:r>
          </w:p>
        </w:tc>
        <w:tc>
          <w:tcPr>
            <w:tcW w:w="544" w:type="dxa"/>
            <w:tcBorders>
              <w:top w:val="nil"/>
              <w:left w:val="nil"/>
              <w:bottom w:val="single" w:sz="4" w:space="0" w:color="auto"/>
              <w:right w:val="single" w:sz="4" w:space="0" w:color="auto"/>
            </w:tcBorders>
          </w:tcPr>
          <w:p w14:paraId="3B7F675E"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21AD5213" w14:textId="77777777" w:rsidR="00C45602" w:rsidRPr="001E2E8D" w:rsidRDefault="00C45602" w:rsidP="00122B77"/>
        </w:tc>
        <w:tc>
          <w:tcPr>
            <w:tcW w:w="544" w:type="dxa"/>
            <w:tcBorders>
              <w:top w:val="nil"/>
              <w:left w:val="nil"/>
              <w:bottom w:val="single" w:sz="4" w:space="0" w:color="auto"/>
              <w:right w:val="single" w:sz="4" w:space="0" w:color="auto"/>
            </w:tcBorders>
          </w:tcPr>
          <w:p w14:paraId="11325CFA" w14:textId="77777777" w:rsidR="00C45602" w:rsidRPr="001E2E8D" w:rsidRDefault="00C45602" w:rsidP="00122B77"/>
        </w:tc>
        <w:tc>
          <w:tcPr>
            <w:tcW w:w="544" w:type="dxa"/>
            <w:tcBorders>
              <w:top w:val="nil"/>
              <w:left w:val="nil"/>
              <w:bottom w:val="single" w:sz="4" w:space="0" w:color="auto"/>
              <w:right w:val="single" w:sz="4" w:space="0" w:color="auto"/>
            </w:tcBorders>
          </w:tcPr>
          <w:p w14:paraId="54258D87" w14:textId="77777777" w:rsidR="00C45602" w:rsidRPr="001E2E8D" w:rsidRDefault="00C45602" w:rsidP="00122B77"/>
        </w:tc>
        <w:tc>
          <w:tcPr>
            <w:tcW w:w="544" w:type="dxa"/>
            <w:tcBorders>
              <w:top w:val="nil"/>
              <w:left w:val="nil"/>
              <w:bottom w:val="single" w:sz="4" w:space="0" w:color="auto"/>
              <w:right w:val="single" w:sz="4" w:space="0" w:color="auto"/>
            </w:tcBorders>
          </w:tcPr>
          <w:p w14:paraId="3FB3626A" w14:textId="77777777" w:rsidR="00C45602" w:rsidRPr="001E2E8D" w:rsidRDefault="00C45602" w:rsidP="00122B77"/>
        </w:tc>
        <w:tc>
          <w:tcPr>
            <w:tcW w:w="456" w:type="dxa"/>
            <w:tcBorders>
              <w:top w:val="nil"/>
              <w:left w:val="nil"/>
              <w:bottom w:val="single" w:sz="4" w:space="0" w:color="auto"/>
              <w:right w:val="single" w:sz="4" w:space="0" w:color="auto"/>
            </w:tcBorders>
          </w:tcPr>
          <w:p w14:paraId="5FD34556" w14:textId="77777777" w:rsidR="00C45602" w:rsidRPr="001E2E8D" w:rsidRDefault="00C45602" w:rsidP="00122B77">
            <w:r w:rsidRPr="001E2E8D">
              <w:t>6</w:t>
            </w:r>
          </w:p>
        </w:tc>
        <w:tc>
          <w:tcPr>
            <w:tcW w:w="720" w:type="dxa"/>
            <w:tcBorders>
              <w:top w:val="nil"/>
              <w:left w:val="nil"/>
              <w:bottom w:val="single" w:sz="4" w:space="0" w:color="auto"/>
              <w:right w:val="single" w:sz="4" w:space="0" w:color="auto"/>
            </w:tcBorders>
          </w:tcPr>
          <w:p w14:paraId="4717E35C" w14:textId="77777777" w:rsidR="00C45602" w:rsidRPr="001E2E8D" w:rsidRDefault="00C45602" w:rsidP="00122B77">
            <w:r w:rsidRPr="001E2E8D">
              <w:t>АР:</w:t>
            </w:r>
          </w:p>
          <w:p w14:paraId="7A7A2892" w14:textId="77777777" w:rsidR="00C45602" w:rsidRPr="001E2E8D" w:rsidRDefault="00C45602" w:rsidP="00122B77">
            <w:r w:rsidRPr="001E2E8D">
              <w:t>СР:</w:t>
            </w:r>
          </w:p>
        </w:tc>
      </w:tr>
      <w:tr w:rsidR="00C45602" w:rsidRPr="001E2E8D" w14:paraId="63EBA22E" w14:textId="77777777" w:rsidTr="00122B77">
        <w:trPr>
          <w:trHeight w:val="375"/>
        </w:trPr>
        <w:tc>
          <w:tcPr>
            <w:tcW w:w="1605" w:type="dxa"/>
            <w:tcBorders>
              <w:top w:val="nil"/>
              <w:left w:val="single" w:sz="4" w:space="0" w:color="auto"/>
              <w:bottom w:val="single" w:sz="4" w:space="0" w:color="auto"/>
              <w:right w:val="single" w:sz="4" w:space="0" w:color="auto"/>
            </w:tcBorders>
          </w:tcPr>
          <w:p w14:paraId="529CA3AC" w14:textId="77777777" w:rsidR="00C45602" w:rsidRPr="00EB2E86" w:rsidRDefault="00C45602" w:rsidP="00122B77">
            <w:pPr>
              <w:ind w:left="34" w:right="113"/>
              <w:jc w:val="both"/>
              <w:rPr>
                <w:rFonts w:asciiTheme="majorBidi" w:hAnsiTheme="majorBidi" w:cstheme="majorBidi"/>
                <w:sz w:val="24"/>
                <w:szCs w:val="24"/>
              </w:rPr>
            </w:pPr>
            <w:r w:rsidRPr="00EB2E86">
              <w:rPr>
                <w:rFonts w:asciiTheme="majorBidi" w:hAnsiTheme="majorBidi" w:cstheme="majorBidi"/>
                <w:sz w:val="24"/>
                <w:szCs w:val="24"/>
              </w:rPr>
              <w:t xml:space="preserve">Тема 6. </w:t>
            </w:r>
            <w:proofErr w:type="spellStart"/>
            <w:r w:rsidRPr="00EB2E86">
              <w:rPr>
                <w:rFonts w:asciiTheme="majorBidi" w:hAnsiTheme="majorBidi" w:cstheme="majorBidi"/>
                <w:sz w:val="24"/>
                <w:szCs w:val="24"/>
              </w:rPr>
              <w:t>Філософсько-правові</w:t>
            </w:r>
            <w:proofErr w:type="spellEnd"/>
            <w:r w:rsidRPr="00EB2E86">
              <w:rPr>
                <w:rFonts w:asciiTheme="majorBidi" w:hAnsiTheme="majorBidi" w:cstheme="majorBidi"/>
                <w:sz w:val="24"/>
                <w:szCs w:val="24"/>
              </w:rPr>
              <w:t xml:space="preserve"> та </w:t>
            </w:r>
            <w:proofErr w:type="spellStart"/>
            <w:r w:rsidRPr="00EB2E86">
              <w:rPr>
                <w:rFonts w:asciiTheme="majorBidi" w:hAnsiTheme="majorBidi" w:cstheme="majorBidi"/>
                <w:sz w:val="24"/>
                <w:szCs w:val="24"/>
              </w:rPr>
              <w:t>політичні</w:t>
            </w:r>
            <w:proofErr w:type="spellEnd"/>
            <w:r w:rsidRPr="00EB2E86">
              <w:rPr>
                <w:rFonts w:asciiTheme="majorBidi" w:hAnsiTheme="majorBidi" w:cstheme="majorBidi"/>
                <w:sz w:val="24"/>
                <w:szCs w:val="24"/>
              </w:rPr>
              <w:t xml:space="preserve"> </w:t>
            </w:r>
            <w:proofErr w:type="spellStart"/>
            <w:r w:rsidRPr="00EB2E86">
              <w:rPr>
                <w:rFonts w:asciiTheme="majorBidi" w:hAnsiTheme="majorBidi" w:cstheme="majorBidi"/>
                <w:sz w:val="24"/>
                <w:szCs w:val="24"/>
              </w:rPr>
              <w:lastRenderedPageBreak/>
              <w:t>вчення</w:t>
            </w:r>
            <w:proofErr w:type="spellEnd"/>
            <w:r w:rsidRPr="00EB2E86">
              <w:rPr>
                <w:rFonts w:asciiTheme="majorBidi" w:hAnsiTheme="majorBidi" w:cstheme="majorBidi"/>
                <w:sz w:val="24"/>
                <w:szCs w:val="24"/>
              </w:rPr>
              <w:t xml:space="preserve"> </w:t>
            </w:r>
            <w:proofErr w:type="spellStart"/>
            <w:r w:rsidRPr="00EB2E86">
              <w:rPr>
                <w:rFonts w:asciiTheme="majorBidi" w:hAnsiTheme="majorBidi" w:cstheme="majorBidi"/>
                <w:sz w:val="24"/>
                <w:szCs w:val="24"/>
              </w:rPr>
              <w:t>європейського</w:t>
            </w:r>
            <w:proofErr w:type="spellEnd"/>
            <w:r w:rsidRPr="00EB2E86">
              <w:rPr>
                <w:rFonts w:asciiTheme="majorBidi" w:hAnsiTheme="majorBidi" w:cstheme="majorBidi"/>
                <w:sz w:val="24"/>
                <w:szCs w:val="24"/>
              </w:rPr>
              <w:t xml:space="preserve"> </w:t>
            </w:r>
            <w:proofErr w:type="spellStart"/>
            <w:r w:rsidRPr="00EB2E86">
              <w:rPr>
                <w:rFonts w:asciiTheme="majorBidi" w:hAnsiTheme="majorBidi" w:cstheme="majorBidi"/>
                <w:sz w:val="24"/>
                <w:szCs w:val="24"/>
              </w:rPr>
              <w:t>Просвітництва</w:t>
            </w:r>
            <w:proofErr w:type="spellEnd"/>
          </w:p>
        </w:tc>
        <w:tc>
          <w:tcPr>
            <w:tcW w:w="544" w:type="dxa"/>
            <w:tcBorders>
              <w:top w:val="nil"/>
              <w:left w:val="nil"/>
              <w:bottom w:val="single" w:sz="4" w:space="0" w:color="auto"/>
              <w:right w:val="single" w:sz="4" w:space="0" w:color="auto"/>
            </w:tcBorders>
          </w:tcPr>
          <w:p w14:paraId="5E3FCD82" w14:textId="77777777" w:rsidR="00C45602" w:rsidRPr="001E2E8D" w:rsidRDefault="00C45602" w:rsidP="00122B77">
            <w:r w:rsidRPr="001E2E8D">
              <w:lastRenderedPageBreak/>
              <w:t>8</w:t>
            </w:r>
          </w:p>
        </w:tc>
        <w:tc>
          <w:tcPr>
            <w:tcW w:w="544" w:type="dxa"/>
            <w:tcBorders>
              <w:top w:val="nil"/>
              <w:left w:val="nil"/>
              <w:bottom w:val="single" w:sz="4" w:space="0" w:color="auto"/>
              <w:right w:val="single" w:sz="4" w:space="0" w:color="auto"/>
            </w:tcBorders>
          </w:tcPr>
          <w:p w14:paraId="50BBCDC4"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4FD1B45D" w14:textId="77777777" w:rsidR="00C45602" w:rsidRPr="001E2E8D" w:rsidRDefault="00C45602" w:rsidP="00122B77">
            <w:r w:rsidRPr="001E2E8D">
              <w:t>1</w:t>
            </w:r>
          </w:p>
        </w:tc>
        <w:tc>
          <w:tcPr>
            <w:tcW w:w="544" w:type="dxa"/>
            <w:tcBorders>
              <w:top w:val="nil"/>
              <w:left w:val="nil"/>
              <w:bottom w:val="single" w:sz="4" w:space="0" w:color="auto"/>
              <w:right w:val="single" w:sz="4" w:space="0" w:color="auto"/>
            </w:tcBorders>
          </w:tcPr>
          <w:p w14:paraId="3B013DA9" w14:textId="77777777" w:rsidR="00C45602" w:rsidRPr="001E2E8D" w:rsidRDefault="00C45602" w:rsidP="00122B77"/>
        </w:tc>
        <w:tc>
          <w:tcPr>
            <w:tcW w:w="544" w:type="dxa"/>
            <w:tcBorders>
              <w:top w:val="nil"/>
              <w:left w:val="nil"/>
              <w:bottom w:val="single" w:sz="4" w:space="0" w:color="auto"/>
              <w:right w:val="single" w:sz="4" w:space="0" w:color="auto"/>
            </w:tcBorders>
          </w:tcPr>
          <w:p w14:paraId="39A7491F" w14:textId="77777777" w:rsidR="00C45602" w:rsidRPr="001E2E8D" w:rsidRDefault="00C45602" w:rsidP="00122B77"/>
        </w:tc>
        <w:tc>
          <w:tcPr>
            <w:tcW w:w="544" w:type="dxa"/>
            <w:tcBorders>
              <w:top w:val="nil"/>
              <w:left w:val="nil"/>
              <w:bottom w:val="single" w:sz="4" w:space="0" w:color="auto"/>
              <w:right w:val="single" w:sz="4" w:space="0" w:color="auto"/>
            </w:tcBorders>
          </w:tcPr>
          <w:p w14:paraId="61AD0419" w14:textId="77777777" w:rsidR="00C45602" w:rsidRPr="001E2E8D" w:rsidRDefault="00C45602" w:rsidP="00122B77"/>
        </w:tc>
        <w:tc>
          <w:tcPr>
            <w:tcW w:w="544" w:type="dxa"/>
            <w:tcBorders>
              <w:top w:val="nil"/>
              <w:left w:val="nil"/>
              <w:bottom w:val="single" w:sz="4" w:space="0" w:color="auto"/>
              <w:right w:val="single" w:sz="4" w:space="0" w:color="auto"/>
            </w:tcBorders>
          </w:tcPr>
          <w:p w14:paraId="45832B1E" w14:textId="77777777" w:rsidR="00C45602" w:rsidRPr="001E2E8D" w:rsidRDefault="00C45602" w:rsidP="00122B77">
            <w:r w:rsidRPr="001E2E8D">
              <w:t>5</w:t>
            </w:r>
          </w:p>
        </w:tc>
        <w:tc>
          <w:tcPr>
            <w:tcW w:w="544" w:type="dxa"/>
            <w:tcBorders>
              <w:top w:val="nil"/>
              <w:left w:val="nil"/>
              <w:bottom w:val="single" w:sz="4" w:space="0" w:color="auto"/>
              <w:right w:val="single" w:sz="4" w:space="0" w:color="auto"/>
            </w:tcBorders>
          </w:tcPr>
          <w:p w14:paraId="5419F749" w14:textId="77777777" w:rsidR="00C45602" w:rsidRPr="001E2E8D" w:rsidRDefault="00C45602" w:rsidP="00122B77">
            <w:r w:rsidRPr="001E2E8D">
              <w:t>10</w:t>
            </w:r>
          </w:p>
        </w:tc>
        <w:tc>
          <w:tcPr>
            <w:tcW w:w="544" w:type="dxa"/>
            <w:tcBorders>
              <w:top w:val="nil"/>
              <w:left w:val="nil"/>
              <w:bottom w:val="single" w:sz="4" w:space="0" w:color="auto"/>
              <w:right w:val="single" w:sz="4" w:space="0" w:color="auto"/>
            </w:tcBorders>
          </w:tcPr>
          <w:p w14:paraId="0330A01D"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7B7B1DEC"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3D37D914" w14:textId="77777777" w:rsidR="00C45602" w:rsidRPr="001E2E8D" w:rsidRDefault="00C45602" w:rsidP="00122B77"/>
        </w:tc>
        <w:tc>
          <w:tcPr>
            <w:tcW w:w="544" w:type="dxa"/>
            <w:tcBorders>
              <w:top w:val="nil"/>
              <w:left w:val="nil"/>
              <w:bottom w:val="single" w:sz="4" w:space="0" w:color="auto"/>
              <w:right w:val="single" w:sz="4" w:space="0" w:color="auto"/>
            </w:tcBorders>
          </w:tcPr>
          <w:p w14:paraId="228FA5DD" w14:textId="77777777" w:rsidR="00C45602" w:rsidRPr="001E2E8D" w:rsidRDefault="00C45602" w:rsidP="00122B77"/>
        </w:tc>
        <w:tc>
          <w:tcPr>
            <w:tcW w:w="544" w:type="dxa"/>
            <w:tcBorders>
              <w:top w:val="nil"/>
              <w:left w:val="nil"/>
              <w:bottom w:val="single" w:sz="4" w:space="0" w:color="auto"/>
              <w:right w:val="single" w:sz="4" w:space="0" w:color="auto"/>
            </w:tcBorders>
          </w:tcPr>
          <w:p w14:paraId="7BDAE1B4" w14:textId="77777777" w:rsidR="00C45602" w:rsidRPr="001E2E8D" w:rsidRDefault="00C45602" w:rsidP="00122B77"/>
        </w:tc>
        <w:tc>
          <w:tcPr>
            <w:tcW w:w="456" w:type="dxa"/>
            <w:tcBorders>
              <w:top w:val="nil"/>
              <w:left w:val="nil"/>
              <w:bottom w:val="single" w:sz="4" w:space="0" w:color="auto"/>
              <w:right w:val="single" w:sz="4" w:space="0" w:color="auto"/>
            </w:tcBorders>
          </w:tcPr>
          <w:p w14:paraId="1711AF1A" w14:textId="77777777" w:rsidR="00C45602" w:rsidRPr="001E2E8D" w:rsidRDefault="00C45602" w:rsidP="00122B77">
            <w:r w:rsidRPr="001E2E8D">
              <w:t>6</w:t>
            </w:r>
          </w:p>
        </w:tc>
        <w:tc>
          <w:tcPr>
            <w:tcW w:w="720" w:type="dxa"/>
            <w:tcBorders>
              <w:top w:val="nil"/>
              <w:left w:val="nil"/>
              <w:bottom w:val="single" w:sz="4" w:space="0" w:color="auto"/>
              <w:right w:val="single" w:sz="4" w:space="0" w:color="auto"/>
            </w:tcBorders>
          </w:tcPr>
          <w:p w14:paraId="1C7743E7" w14:textId="77777777" w:rsidR="00C45602" w:rsidRPr="001E2E8D" w:rsidRDefault="00C45602" w:rsidP="00122B77">
            <w:r w:rsidRPr="001E2E8D">
              <w:t>АР:</w:t>
            </w:r>
          </w:p>
          <w:p w14:paraId="2674A506" w14:textId="77777777" w:rsidR="00C45602" w:rsidRPr="001E2E8D" w:rsidRDefault="00C45602" w:rsidP="00122B77">
            <w:r w:rsidRPr="001E2E8D">
              <w:t>СР:</w:t>
            </w:r>
          </w:p>
        </w:tc>
      </w:tr>
      <w:tr w:rsidR="00C45602" w:rsidRPr="001E2E8D" w14:paraId="4AED4770" w14:textId="77777777" w:rsidTr="00122B77">
        <w:trPr>
          <w:trHeight w:val="375"/>
        </w:trPr>
        <w:tc>
          <w:tcPr>
            <w:tcW w:w="1605" w:type="dxa"/>
            <w:tcBorders>
              <w:top w:val="nil"/>
              <w:left w:val="single" w:sz="4" w:space="0" w:color="auto"/>
              <w:bottom w:val="single" w:sz="4" w:space="0" w:color="auto"/>
              <w:right w:val="single" w:sz="4" w:space="0" w:color="auto"/>
            </w:tcBorders>
          </w:tcPr>
          <w:p w14:paraId="61B9B818" w14:textId="77777777" w:rsidR="00C45602" w:rsidRPr="00EB2E86" w:rsidRDefault="00C45602" w:rsidP="00122B77">
            <w:pPr>
              <w:ind w:right="113"/>
              <w:jc w:val="both"/>
              <w:rPr>
                <w:rFonts w:asciiTheme="majorBidi" w:hAnsiTheme="majorBidi" w:cstheme="majorBidi"/>
                <w:sz w:val="24"/>
                <w:szCs w:val="24"/>
              </w:rPr>
            </w:pPr>
            <w:r w:rsidRPr="00EB2E86">
              <w:rPr>
                <w:rFonts w:asciiTheme="majorBidi" w:hAnsiTheme="majorBidi" w:cstheme="majorBidi"/>
                <w:sz w:val="24"/>
                <w:szCs w:val="24"/>
              </w:rPr>
              <w:lastRenderedPageBreak/>
              <w:t xml:space="preserve">Тема 7. </w:t>
            </w:r>
            <w:proofErr w:type="spellStart"/>
            <w:r w:rsidRPr="00EB2E86">
              <w:rPr>
                <w:sz w:val="24"/>
                <w:szCs w:val="24"/>
              </w:rPr>
              <w:t>Диференціація</w:t>
            </w:r>
            <w:proofErr w:type="spellEnd"/>
            <w:r w:rsidRPr="00EB2E86">
              <w:rPr>
                <w:sz w:val="24"/>
                <w:szCs w:val="24"/>
              </w:rPr>
              <w:t xml:space="preserve"> </w:t>
            </w:r>
            <w:proofErr w:type="spellStart"/>
            <w:r w:rsidRPr="00EB2E86">
              <w:rPr>
                <w:sz w:val="24"/>
                <w:szCs w:val="24"/>
              </w:rPr>
              <w:t>вчень</w:t>
            </w:r>
            <w:proofErr w:type="spellEnd"/>
            <w:r w:rsidRPr="00EB2E86">
              <w:rPr>
                <w:sz w:val="24"/>
                <w:szCs w:val="24"/>
              </w:rPr>
              <w:t xml:space="preserve"> про державу і право у ХІХ – ХХ </w:t>
            </w:r>
            <w:proofErr w:type="spellStart"/>
            <w:r w:rsidRPr="00EB2E86">
              <w:rPr>
                <w:sz w:val="24"/>
                <w:szCs w:val="24"/>
              </w:rPr>
              <w:t>сторіччях</w:t>
            </w:r>
            <w:proofErr w:type="spellEnd"/>
          </w:p>
        </w:tc>
        <w:tc>
          <w:tcPr>
            <w:tcW w:w="544" w:type="dxa"/>
            <w:tcBorders>
              <w:top w:val="nil"/>
              <w:left w:val="nil"/>
              <w:bottom w:val="single" w:sz="4" w:space="0" w:color="auto"/>
              <w:right w:val="single" w:sz="4" w:space="0" w:color="auto"/>
            </w:tcBorders>
          </w:tcPr>
          <w:p w14:paraId="2CD85473" w14:textId="77777777" w:rsidR="00C45602" w:rsidRPr="001E2E8D" w:rsidRDefault="00C45602" w:rsidP="00122B77"/>
        </w:tc>
        <w:tc>
          <w:tcPr>
            <w:tcW w:w="544" w:type="dxa"/>
            <w:tcBorders>
              <w:top w:val="nil"/>
              <w:left w:val="nil"/>
              <w:bottom w:val="single" w:sz="4" w:space="0" w:color="auto"/>
              <w:right w:val="single" w:sz="4" w:space="0" w:color="auto"/>
            </w:tcBorders>
          </w:tcPr>
          <w:p w14:paraId="022C908E" w14:textId="77777777" w:rsidR="00C45602" w:rsidRPr="001E2E8D" w:rsidRDefault="00C45602" w:rsidP="00122B77"/>
        </w:tc>
        <w:tc>
          <w:tcPr>
            <w:tcW w:w="544" w:type="dxa"/>
            <w:tcBorders>
              <w:top w:val="nil"/>
              <w:left w:val="nil"/>
              <w:bottom w:val="single" w:sz="4" w:space="0" w:color="auto"/>
              <w:right w:val="single" w:sz="4" w:space="0" w:color="auto"/>
            </w:tcBorders>
          </w:tcPr>
          <w:p w14:paraId="02B243B9" w14:textId="77777777" w:rsidR="00C45602" w:rsidRPr="001E2E8D" w:rsidRDefault="00C45602" w:rsidP="00122B77"/>
        </w:tc>
        <w:tc>
          <w:tcPr>
            <w:tcW w:w="544" w:type="dxa"/>
            <w:tcBorders>
              <w:top w:val="nil"/>
              <w:left w:val="nil"/>
              <w:bottom w:val="single" w:sz="4" w:space="0" w:color="auto"/>
              <w:right w:val="single" w:sz="4" w:space="0" w:color="auto"/>
            </w:tcBorders>
          </w:tcPr>
          <w:p w14:paraId="0BDCC32A" w14:textId="77777777" w:rsidR="00C45602" w:rsidRPr="001E2E8D" w:rsidRDefault="00C45602" w:rsidP="00122B77"/>
        </w:tc>
        <w:tc>
          <w:tcPr>
            <w:tcW w:w="544" w:type="dxa"/>
            <w:tcBorders>
              <w:top w:val="nil"/>
              <w:left w:val="nil"/>
              <w:bottom w:val="single" w:sz="4" w:space="0" w:color="auto"/>
              <w:right w:val="single" w:sz="4" w:space="0" w:color="auto"/>
            </w:tcBorders>
          </w:tcPr>
          <w:p w14:paraId="2F37DA27" w14:textId="77777777" w:rsidR="00C45602" w:rsidRPr="001E2E8D" w:rsidRDefault="00C45602" w:rsidP="00122B77"/>
        </w:tc>
        <w:tc>
          <w:tcPr>
            <w:tcW w:w="544" w:type="dxa"/>
            <w:tcBorders>
              <w:top w:val="nil"/>
              <w:left w:val="nil"/>
              <w:bottom w:val="single" w:sz="4" w:space="0" w:color="auto"/>
              <w:right w:val="single" w:sz="4" w:space="0" w:color="auto"/>
            </w:tcBorders>
          </w:tcPr>
          <w:p w14:paraId="0CB8C95B" w14:textId="77777777" w:rsidR="00C45602" w:rsidRPr="001E2E8D" w:rsidRDefault="00C45602" w:rsidP="00122B77"/>
        </w:tc>
        <w:tc>
          <w:tcPr>
            <w:tcW w:w="544" w:type="dxa"/>
            <w:tcBorders>
              <w:top w:val="nil"/>
              <w:left w:val="nil"/>
              <w:bottom w:val="single" w:sz="4" w:space="0" w:color="auto"/>
              <w:right w:val="single" w:sz="4" w:space="0" w:color="auto"/>
            </w:tcBorders>
          </w:tcPr>
          <w:p w14:paraId="28115864" w14:textId="77777777" w:rsidR="00C45602" w:rsidRPr="001E2E8D" w:rsidRDefault="00C45602" w:rsidP="00122B77"/>
        </w:tc>
        <w:tc>
          <w:tcPr>
            <w:tcW w:w="544" w:type="dxa"/>
            <w:tcBorders>
              <w:top w:val="nil"/>
              <w:left w:val="nil"/>
              <w:bottom w:val="single" w:sz="4" w:space="0" w:color="auto"/>
              <w:right w:val="single" w:sz="4" w:space="0" w:color="auto"/>
            </w:tcBorders>
          </w:tcPr>
          <w:p w14:paraId="3C78ADE0" w14:textId="77777777" w:rsidR="00C45602" w:rsidRPr="001E2E8D" w:rsidRDefault="00C45602" w:rsidP="00122B77"/>
        </w:tc>
        <w:tc>
          <w:tcPr>
            <w:tcW w:w="544" w:type="dxa"/>
            <w:tcBorders>
              <w:top w:val="nil"/>
              <w:left w:val="nil"/>
              <w:bottom w:val="single" w:sz="4" w:space="0" w:color="auto"/>
              <w:right w:val="single" w:sz="4" w:space="0" w:color="auto"/>
            </w:tcBorders>
          </w:tcPr>
          <w:p w14:paraId="7CB33107" w14:textId="77777777" w:rsidR="00C45602" w:rsidRPr="001E2E8D" w:rsidRDefault="00C45602" w:rsidP="00122B77"/>
        </w:tc>
        <w:tc>
          <w:tcPr>
            <w:tcW w:w="544" w:type="dxa"/>
            <w:tcBorders>
              <w:top w:val="nil"/>
              <w:left w:val="nil"/>
              <w:bottom w:val="single" w:sz="4" w:space="0" w:color="auto"/>
              <w:right w:val="single" w:sz="4" w:space="0" w:color="auto"/>
            </w:tcBorders>
          </w:tcPr>
          <w:p w14:paraId="016CE4C4" w14:textId="77777777" w:rsidR="00C45602" w:rsidRPr="001E2E8D" w:rsidRDefault="00C45602" w:rsidP="00122B77"/>
        </w:tc>
        <w:tc>
          <w:tcPr>
            <w:tcW w:w="544" w:type="dxa"/>
            <w:tcBorders>
              <w:top w:val="nil"/>
              <w:left w:val="nil"/>
              <w:bottom w:val="single" w:sz="4" w:space="0" w:color="auto"/>
              <w:right w:val="single" w:sz="4" w:space="0" w:color="auto"/>
            </w:tcBorders>
          </w:tcPr>
          <w:p w14:paraId="4990D332" w14:textId="77777777" w:rsidR="00C45602" w:rsidRPr="001E2E8D" w:rsidRDefault="00C45602" w:rsidP="00122B77"/>
        </w:tc>
        <w:tc>
          <w:tcPr>
            <w:tcW w:w="544" w:type="dxa"/>
            <w:tcBorders>
              <w:top w:val="nil"/>
              <w:left w:val="nil"/>
              <w:bottom w:val="single" w:sz="4" w:space="0" w:color="auto"/>
              <w:right w:val="single" w:sz="4" w:space="0" w:color="auto"/>
            </w:tcBorders>
          </w:tcPr>
          <w:p w14:paraId="54031482" w14:textId="77777777" w:rsidR="00C45602" w:rsidRPr="001E2E8D" w:rsidRDefault="00C45602" w:rsidP="00122B77"/>
        </w:tc>
        <w:tc>
          <w:tcPr>
            <w:tcW w:w="544" w:type="dxa"/>
            <w:tcBorders>
              <w:top w:val="nil"/>
              <w:left w:val="nil"/>
              <w:bottom w:val="single" w:sz="4" w:space="0" w:color="auto"/>
              <w:right w:val="single" w:sz="4" w:space="0" w:color="auto"/>
            </w:tcBorders>
          </w:tcPr>
          <w:p w14:paraId="1536A163" w14:textId="77777777" w:rsidR="00C45602" w:rsidRPr="001E2E8D" w:rsidRDefault="00C45602" w:rsidP="00122B77"/>
        </w:tc>
        <w:tc>
          <w:tcPr>
            <w:tcW w:w="456" w:type="dxa"/>
            <w:tcBorders>
              <w:top w:val="nil"/>
              <w:left w:val="nil"/>
              <w:bottom w:val="single" w:sz="4" w:space="0" w:color="auto"/>
              <w:right w:val="single" w:sz="4" w:space="0" w:color="auto"/>
            </w:tcBorders>
          </w:tcPr>
          <w:p w14:paraId="6BDA047D" w14:textId="77777777" w:rsidR="00C45602" w:rsidRPr="001E2E8D" w:rsidRDefault="00C45602" w:rsidP="00122B77"/>
        </w:tc>
        <w:tc>
          <w:tcPr>
            <w:tcW w:w="720" w:type="dxa"/>
            <w:tcBorders>
              <w:top w:val="nil"/>
              <w:left w:val="nil"/>
              <w:bottom w:val="single" w:sz="4" w:space="0" w:color="auto"/>
              <w:right w:val="single" w:sz="4" w:space="0" w:color="auto"/>
            </w:tcBorders>
          </w:tcPr>
          <w:p w14:paraId="25EB3216" w14:textId="77777777" w:rsidR="00C45602" w:rsidRPr="001E2E8D" w:rsidRDefault="00C45602" w:rsidP="00122B77"/>
        </w:tc>
      </w:tr>
      <w:tr w:rsidR="00C45602" w:rsidRPr="001E2E8D" w14:paraId="3B0FB391" w14:textId="77777777" w:rsidTr="00122B77">
        <w:trPr>
          <w:trHeight w:val="375"/>
        </w:trPr>
        <w:tc>
          <w:tcPr>
            <w:tcW w:w="1605" w:type="dxa"/>
            <w:tcBorders>
              <w:top w:val="nil"/>
              <w:left w:val="single" w:sz="4" w:space="0" w:color="auto"/>
              <w:bottom w:val="single" w:sz="4" w:space="0" w:color="auto"/>
              <w:right w:val="single" w:sz="4" w:space="0" w:color="auto"/>
            </w:tcBorders>
          </w:tcPr>
          <w:p w14:paraId="0BDA7E8A" w14:textId="77777777" w:rsidR="00C45602" w:rsidRPr="00EB2E86" w:rsidRDefault="00C45602" w:rsidP="00122B77">
            <w:pPr>
              <w:ind w:left="34" w:right="113" w:hanging="34"/>
              <w:jc w:val="both"/>
              <w:rPr>
                <w:sz w:val="24"/>
                <w:szCs w:val="24"/>
              </w:rPr>
            </w:pPr>
            <w:r w:rsidRPr="00EB2E86">
              <w:rPr>
                <w:sz w:val="24"/>
                <w:szCs w:val="24"/>
              </w:rPr>
              <w:t xml:space="preserve">Тема 8. </w:t>
            </w:r>
            <w:proofErr w:type="spellStart"/>
            <w:r w:rsidRPr="00EB2E86">
              <w:rPr>
                <w:sz w:val="24"/>
                <w:szCs w:val="24"/>
              </w:rPr>
              <w:t>Основні</w:t>
            </w:r>
            <w:proofErr w:type="spellEnd"/>
            <w:r w:rsidRPr="00EB2E86">
              <w:rPr>
                <w:sz w:val="24"/>
                <w:szCs w:val="24"/>
              </w:rPr>
              <w:t xml:space="preserve"> </w:t>
            </w:r>
            <w:proofErr w:type="spellStart"/>
            <w:r w:rsidRPr="00EB2E86">
              <w:rPr>
                <w:sz w:val="24"/>
                <w:szCs w:val="24"/>
              </w:rPr>
              <w:t>тенденції</w:t>
            </w:r>
            <w:proofErr w:type="spellEnd"/>
            <w:r w:rsidRPr="00EB2E86">
              <w:rPr>
                <w:sz w:val="24"/>
                <w:szCs w:val="24"/>
              </w:rPr>
              <w:t xml:space="preserve"> </w:t>
            </w:r>
            <w:proofErr w:type="spellStart"/>
            <w:r w:rsidRPr="00EB2E86">
              <w:rPr>
                <w:sz w:val="24"/>
                <w:szCs w:val="24"/>
              </w:rPr>
              <w:t>розвитку</w:t>
            </w:r>
            <w:proofErr w:type="spellEnd"/>
            <w:r w:rsidRPr="00EB2E86">
              <w:rPr>
                <w:sz w:val="24"/>
                <w:szCs w:val="24"/>
              </w:rPr>
              <w:t xml:space="preserve"> </w:t>
            </w:r>
            <w:proofErr w:type="spellStart"/>
            <w:r w:rsidRPr="00EB2E86">
              <w:rPr>
                <w:sz w:val="24"/>
                <w:szCs w:val="24"/>
              </w:rPr>
              <w:t>правових</w:t>
            </w:r>
            <w:proofErr w:type="spellEnd"/>
            <w:r w:rsidRPr="00EB2E86">
              <w:rPr>
                <w:sz w:val="24"/>
                <w:szCs w:val="24"/>
              </w:rPr>
              <w:t xml:space="preserve"> </w:t>
            </w:r>
            <w:proofErr w:type="spellStart"/>
            <w:r w:rsidRPr="00EB2E86">
              <w:rPr>
                <w:sz w:val="24"/>
                <w:szCs w:val="24"/>
              </w:rPr>
              <w:t>вчень</w:t>
            </w:r>
            <w:proofErr w:type="spellEnd"/>
            <w:r w:rsidRPr="00EB2E86">
              <w:rPr>
                <w:sz w:val="24"/>
                <w:szCs w:val="24"/>
              </w:rPr>
              <w:t xml:space="preserve"> на </w:t>
            </w:r>
            <w:proofErr w:type="spellStart"/>
            <w:r w:rsidRPr="00EB2E86">
              <w:rPr>
                <w:sz w:val="24"/>
                <w:szCs w:val="24"/>
              </w:rPr>
              <w:t>сучасному</w:t>
            </w:r>
            <w:proofErr w:type="spellEnd"/>
            <w:r w:rsidRPr="00EB2E86">
              <w:rPr>
                <w:sz w:val="24"/>
                <w:szCs w:val="24"/>
              </w:rPr>
              <w:t xml:space="preserve"> </w:t>
            </w:r>
            <w:proofErr w:type="spellStart"/>
            <w:r w:rsidRPr="00EB2E86">
              <w:rPr>
                <w:sz w:val="24"/>
                <w:szCs w:val="24"/>
              </w:rPr>
              <w:t>етапі</w:t>
            </w:r>
            <w:proofErr w:type="spellEnd"/>
          </w:p>
        </w:tc>
        <w:tc>
          <w:tcPr>
            <w:tcW w:w="544" w:type="dxa"/>
            <w:tcBorders>
              <w:top w:val="nil"/>
              <w:left w:val="nil"/>
              <w:bottom w:val="single" w:sz="4" w:space="0" w:color="auto"/>
              <w:right w:val="single" w:sz="4" w:space="0" w:color="auto"/>
            </w:tcBorders>
          </w:tcPr>
          <w:p w14:paraId="5835285B" w14:textId="77777777" w:rsidR="00C45602" w:rsidRPr="001E2E8D" w:rsidRDefault="00C45602" w:rsidP="00122B77">
            <w:r w:rsidRPr="001E2E8D">
              <w:t>8</w:t>
            </w:r>
          </w:p>
        </w:tc>
        <w:tc>
          <w:tcPr>
            <w:tcW w:w="544" w:type="dxa"/>
            <w:tcBorders>
              <w:top w:val="nil"/>
              <w:left w:val="nil"/>
              <w:bottom w:val="single" w:sz="4" w:space="0" w:color="auto"/>
              <w:right w:val="single" w:sz="4" w:space="0" w:color="auto"/>
            </w:tcBorders>
          </w:tcPr>
          <w:p w14:paraId="0A5A1C0E"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3DF2F544" w14:textId="77777777" w:rsidR="00C45602" w:rsidRPr="001E2E8D" w:rsidRDefault="00C45602" w:rsidP="00122B77">
            <w:r w:rsidRPr="001E2E8D">
              <w:t>1</w:t>
            </w:r>
          </w:p>
        </w:tc>
        <w:tc>
          <w:tcPr>
            <w:tcW w:w="544" w:type="dxa"/>
            <w:tcBorders>
              <w:top w:val="nil"/>
              <w:left w:val="nil"/>
              <w:bottom w:val="single" w:sz="4" w:space="0" w:color="auto"/>
              <w:right w:val="single" w:sz="4" w:space="0" w:color="auto"/>
            </w:tcBorders>
          </w:tcPr>
          <w:p w14:paraId="2CB803AD" w14:textId="77777777" w:rsidR="00C45602" w:rsidRPr="001E2E8D" w:rsidRDefault="00C45602" w:rsidP="00122B77"/>
        </w:tc>
        <w:tc>
          <w:tcPr>
            <w:tcW w:w="544" w:type="dxa"/>
            <w:tcBorders>
              <w:top w:val="nil"/>
              <w:left w:val="nil"/>
              <w:bottom w:val="single" w:sz="4" w:space="0" w:color="auto"/>
              <w:right w:val="single" w:sz="4" w:space="0" w:color="auto"/>
            </w:tcBorders>
          </w:tcPr>
          <w:p w14:paraId="2A71D2C0" w14:textId="77777777" w:rsidR="00C45602" w:rsidRPr="001E2E8D" w:rsidRDefault="00C45602" w:rsidP="00122B77"/>
        </w:tc>
        <w:tc>
          <w:tcPr>
            <w:tcW w:w="544" w:type="dxa"/>
            <w:tcBorders>
              <w:top w:val="nil"/>
              <w:left w:val="nil"/>
              <w:bottom w:val="single" w:sz="4" w:space="0" w:color="auto"/>
              <w:right w:val="single" w:sz="4" w:space="0" w:color="auto"/>
            </w:tcBorders>
          </w:tcPr>
          <w:p w14:paraId="6BAECD7D" w14:textId="77777777" w:rsidR="00C45602" w:rsidRPr="001E2E8D" w:rsidRDefault="00C45602" w:rsidP="00122B77"/>
        </w:tc>
        <w:tc>
          <w:tcPr>
            <w:tcW w:w="544" w:type="dxa"/>
            <w:tcBorders>
              <w:top w:val="nil"/>
              <w:left w:val="nil"/>
              <w:bottom w:val="single" w:sz="4" w:space="0" w:color="auto"/>
              <w:right w:val="single" w:sz="4" w:space="0" w:color="auto"/>
            </w:tcBorders>
          </w:tcPr>
          <w:p w14:paraId="2C0E2807" w14:textId="77777777" w:rsidR="00C45602" w:rsidRPr="001E2E8D" w:rsidRDefault="00C45602" w:rsidP="00122B77">
            <w:r w:rsidRPr="001E2E8D">
              <w:t>5</w:t>
            </w:r>
          </w:p>
        </w:tc>
        <w:tc>
          <w:tcPr>
            <w:tcW w:w="544" w:type="dxa"/>
            <w:tcBorders>
              <w:top w:val="nil"/>
              <w:left w:val="nil"/>
              <w:bottom w:val="single" w:sz="4" w:space="0" w:color="auto"/>
              <w:right w:val="single" w:sz="4" w:space="0" w:color="auto"/>
            </w:tcBorders>
          </w:tcPr>
          <w:p w14:paraId="36225282" w14:textId="77777777" w:rsidR="00C45602" w:rsidRPr="001E2E8D" w:rsidRDefault="00C45602" w:rsidP="00122B77">
            <w:r w:rsidRPr="001E2E8D">
              <w:t>10</w:t>
            </w:r>
          </w:p>
        </w:tc>
        <w:tc>
          <w:tcPr>
            <w:tcW w:w="544" w:type="dxa"/>
            <w:tcBorders>
              <w:top w:val="nil"/>
              <w:left w:val="nil"/>
              <w:bottom w:val="single" w:sz="4" w:space="0" w:color="auto"/>
              <w:right w:val="single" w:sz="4" w:space="0" w:color="auto"/>
            </w:tcBorders>
          </w:tcPr>
          <w:p w14:paraId="5DC42762" w14:textId="77777777" w:rsidR="00C45602" w:rsidRPr="001E2E8D" w:rsidRDefault="00C45602" w:rsidP="00122B77">
            <w:r w:rsidRPr="001E2E8D">
              <w:t>2</w:t>
            </w:r>
          </w:p>
        </w:tc>
        <w:tc>
          <w:tcPr>
            <w:tcW w:w="544" w:type="dxa"/>
            <w:tcBorders>
              <w:top w:val="nil"/>
              <w:left w:val="nil"/>
              <w:bottom w:val="single" w:sz="4" w:space="0" w:color="auto"/>
              <w:right w:val="single" w:sz="4" w:space="0" w:color="auto"/>
            </w:tcBorders>
          </w:tcPr>
          <w:p w14:paraId="4927B27E" w14:textId="77777777" w:rsidR="00C45602" w:rsidRPr="001E2E8D" w:rsidRDefault="00C45602" w:rsidP="00122B77"/>
        </w:tc>
        <w:tc>
          <w:tcPr>
            <w:tcW w:w="544" w:type="dxa"/>
            <w:tcBorders>
              <w:top w:val="nil"/>
              <w:left w:val="nil"/>
              <w:bottom w:val="single" w:sz="4" w:space="0" w:color="auto"/>
              <w:right w:val="single" w:sz="4" w:space="0" w:color="auto"/>
            </w:tcBorders>
          </w:tcPr>
          <w:p w14:paraId="12F76817" w14:textId="77777777" w:rsidR="00C45602" w:rsidRPr="001E2E8D" w:rsidRDefault="00C45602" w:rsidP="00122B77"/>
        </w:tc>
        <w:tc>
          <w:tcPr>
            <w:tcW w:w="544" w:type="dxa"/>
            <w:tcBorders>
              <w:top w:val="nil"/>
              <w:left w:val="nil"/>
              <w:bottom w:val="single" w:sz="4" w:space="0" w:color="auto"/>
              <w:right w:val="single" w:sz="4" w:space="0" w:color="auto"/>
            </w:tcBorders>
          </w:tcPr>
          <w:p w14:paraId="3860E571" w14:textId="77777777" w:rsidR="00C45602" w:rsidRPr="001E2E8D" w:rsidRDefault="00C45602" w:rsidP="00122B77"/>
        </w:tc>
        <w:tc>
          <w:tcPr>
            <w:tcW w:w="544" w:type="dxa"/>
            <w:tcBorders>
              <w:top w:val="nil"/>
              <w:left w:val="nil"/>
              <w:bottom w:val="single" w:sz="4" w:space="0" w:color="auto"/>
              <w:right w:val="single" w:sz="4" w:space="0" w:color="auto"/>
            </w:tcBorders>
          </w:tcPr>
          <w:p w14:paraId="784EE488" w14:textId="77777777" w:rsidR="00C45602" w:rsidRPr="001E2E8D" w:rsidRDefault="00C45602" w:rsidP="00122B77"/>
        </w:tc>
        <w:tc>
          <w:tcPr>
            <w:tcW w:w="456" w:type="dxa"/>
            <w:tcBorders>
              <w:top w:val="nil"/>
              <w:left w:val="nil"/>
              <w:bottom w:val="single" w:sz="4" w:space="0" w:color="auto"/>
              <w:right w:val="single" w:sz="4" w:space="0" w:color="auto"/>
            </w:tcBorders>
          </w:tcPr>
          <w:p w14:paraId="05A2365D" w14:textId="77777777" w:rsidR="00C45602" w:rsidRPr="001E2E8D" w:rsidRDefault="00C45602" w:rsidP="00122B77">
            <w:r w:rsidRPr="001E2E8D">
              <w:t>8</w:t>
            </w:r>
          </w:p>
        </w:tc>
        <w:tc>
          <w:tcPr>
            <w:tcW w:w="720" w:type="dxa"/>
            <w:tcBorders>
              <w:top w:val="nil"/>
              <w:left w:val="nil"/>
              <w:bottom w:val="single" w:sz="4" w:space="0" w:color="auto"/>
              <w:right w:val="single" w:sz="4" w:space="0" w:color="auto"/>
            </w:tcBorders>
          </w:tcPr>
          <w:p w14:paraId="3B0C3220" w14:textId="77777777" w:rsidR="00C45602" w:rsidRPr="001E2E8D" w:rsidRDefault="00C45602" w:rsidP="00122B77">
            <w:r w:rsidRPr="001E2E8D">
              <w:t>АР:</w:t>
            </w:r>
          </w:p>
          <w:p w14:paraId="5DEBD322" w14:textId="77777777" w:rsidR="00C45602" w:rsidRPr="001E2E8D" w:rsidRDefault="00C45602" w:rsidP="00122B77">
            <w:r w:rsidRPr="001E2E8D">
              <w:t>СР:</w:t>
            </w:r>
          </w:p>
        </w:tc>
      </w:tr>
      <w:tr w:rsidR="00C45602" w:rsidRPr="001E2E8D" w14:paraId="3E3D8871" w14:textId="77777777" w:rsidTr="00122B77">
        <w:trPr>
          <w:trHeight w:val="750"/>
        </w:trPr>
        <w:tc>
          <w:tcPr>
            <w:tcW w:w="1605" w:type="dxa"/>
            <w:tcBorders>
              <w:top w:val="nil"/>
              <w:left w:val="single" w:sz="4" w:space="0" w:color="auto"/>
              <w:bottom w:val="single" w:sz="4" w:space="0" w:color="auto"/>
              <w:right w:val="single" w:sz="4" w:space="0" w:color="auto"/>
            </w:tcBorders>
            <w:vAlign w:val="center"/>
          </w:tcPr>
          <w:p w14:paraId="646890F3" w14:textId="77777777" w:rsidR="00C45602" w:rsidRPr="001E2E8D" w:rsidRDefault="00C45602" w:rsidP="00122B77">
            <w:pPr>
              <w:ind w:right="-93"/>
              <w:rPr>
                <w:bCs/>
              </w:rPr>
            </w:pPr>
            <w:r w:rsidRPr="001E2E8D">
              <w:rPr>
                <w:bCs/>
              </w:rPr>
              <w:t>ІНДЗ</w:t>
            </w:r>
          </w:p>
        </w:tc>
        <w:tc>
          <w:tcPr>
            <w:tcW w:w="544" w:type="dxa"/>
            <w:tcBorders>
              <w:top w:val="nil"/>
              <w:left w:val="nil"/>
              <w:bottom w:val="single" w:sz="4" w:space="0" w:color="auto"/>
              <w:right w:val="single" w:sz="4" w:space="0" w:color="auto"/>
            </w:tcBorders>
            <w:vAlign w:val="center"/>
          </w:tcPr>
          <w:p w14:paraId="1A8D9ADD"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457AC8EE"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127B3897"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1C36C270"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7BCE0465"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298BA25C"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6CE06D13"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78C560F1"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4725053F"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724719ED"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2CBA8359"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0A4DB6B1"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6266511B" w14:textId="77777777" w:rsidR="00C45602" w:rsidRPr="001E2E8D" w:rsidRDefault="00C45602" w:rsidP="00122B77"/>
        </w:tc>
        <w:tc>
          <w:tcPr>
            <w:tcW w:w="456" w:type="dxa"/>
            <w:tcBorders>
              <w:top w:val="nil"/>
              <w:left w:val="nil"/>
              <w:bottom w:val="single" w:sz="4" w:space="0" w:color="auto"/>
              <w:right w:val="single" w:sz="4" w:space="0" w:color="auto"/>
            </w:tcBorders>
            <w:vAlign w:val="center"/>
          </w:tcPr>
          <w:p w14:paraId="0A426A7A" w14:textId="77777777" w:rsidR="00C45602" w:rsidRPr="001E2E8D" w:rsidRDefault="00C45602" w:rsidP="00122B77"/>
        </w:tc>
        <w:tc>
          <w:tcPr>
            <w:tcW w:w="720" w:type="dxa"/>
            <w:tcBorders>
              <w:top w:val="nil"/>
              <w:left w:val="nil"/>
              <w:bottom w:val="single" w:sz="4" w:space="0" w:color="auto"/>
              <w:right w:val="single" w:sz="4" w:space="0" w:color="auto"/>
            </w:tcBorders>
          </w:tcPr>
          <w:p w14:paraId="30FB92DA" w14:textId="77777777" w:rsidR="00C45602" w:rsidRPr="001E2E8D" w:rsidRDefault="00C45602" w:rsidP="00122B77">
            <w:r w:rsidRPr="001E2E8D">
              <w:t>ІНДЗ:</w:t>
            </w:r>
          </w:p>
        </w:tc>
      </w:tr>
      <w:tr w:rsidR="00C45602" w:rsidRPr="001E2E8D" w14:paraId="08B02252" w14:textId="77777777" w:rsidTr="00122B77">
        <w:trPr>
          <w:trHeight w:val="375"/>
        </w:trPr>
        <w:tc>
          <w:tcPr>
            <w:tcW w:w="1605" w:type="dxa"/>
            <w:tcBorders>
              <w:top w:val="nil"/>
              <w:left w:val="single" w:sz="4" w:space="0" w:color="auto"/>
              <w:bottom w:val="single" w:sz="4" w:space="0" w:color="auto"/>
              <w:right w:val="single" w:sz="4" w:space="0" w:color="auto"/>
            </w:tcBorders>
            <w:vAlign w:val="center"/>
          </w:tcPr>
          <w:p w14:paraId="59A82952" w14:textId="77777777" w:rsidR="00C45602" w:rsidRPr="001E2E8D" w:rsidRDefault="00C45602" w:rsidP="00122B77">
            <w:pPr>
              <w:rPr>
                <w:b/>
                <w:bCs/>
              </w:rPr>
            </w:pPr>
            <w:proofErr w:type="spellStart"/>
            <w:r w:rsidRPr="001E2E8D">
              <w:rPr>
                <w:b/>
                <w:bCs/>
              </w:rPr>
              <w:t>Усього</w:t>
            </w:r>
            <w:proofErr w:type="spellEnd"/>
            <w:r w:rsidRPr="001E2E8D">
              <w:rPr>
                <w:b/>
                <w:bCs/>
              </w:rPr>
              <w:t xml:space="preserve"> годин </w:t>
            </w:r>
          </w:p>
        </w:tc>
        <w:tc>
          <w:tcPr>
            <w:tcW w:w="544" w:type="dxa"/>
            <w:tcBorders>
              <w:top w:val="nil"/>
              <w:left w:val="nil"/>
              <w:bottom w:val="single" w:sz="4" w:space="0" w:color="auto"/>
              <w:right w:val="single" w:sz="4" w:space="0" w:color="auto"/>
            </w:tcBorders>
          </w:tcPr>
          <w:p w14:paraId="23461990" w14:textId="77777777" w:rsidR="00C45602" w:rsidRPr="001E2E8D" w:rsidRDefault="00C45602" w:rsidP="00122B77">
            <w:r w:rsidRPr="001E2E8D">
              <w:t>120</w:t>
            </w:r>
          </w:p>
        </w:tc>
        <w:tc>
          <w:tcPr>
            <w:tcW w:w="544" w:type="dxa"/>
            <w:tcBorders>
              <w:top w:val="nil"/>
              <w:left w:val="nil"/>
              <w:bottom w:val="single" w:sz="4" w:space="0" w:color="auto"/>
              <w:right w:val="single" w:sz="4" w:space="0" w:color="auto"/>
            </w:tcBorders>
          </w:tcPr>
          <w:p w14:paraId="534F7CEE" w14:textId="77777777" w:rsidR="00C45602" w:rsidRPr="001E2E8D" w:rsidRDefault="00C45602" w:rsidP="00122B77">
            <w:r w:rsidRPr="001E2E8D">
              <w:t>30</w:t>
            </w:r>
          </w:p>
        </w:tc>
        <w:tc>
          <w:tcPr>
            <w:tcW w:w="544" w:type="dxa"/>
            <w:tcBorders>
              <w:top w:val="nil"/>
              <w:left w:val="nil"/>
              <w:bottom w:val="single" w:sz="4" w:space="0" w:color="auto"/>
              <w:right w:val="single" w:sz="4" w:space="0" w:color="auto"/>
            </w:tcBorders>
          </w:tcPr>
          <w:p w14:paraId="2B78AB93" w14:textId="77777777" w:rsidR="00C45602" w:rsidRPr="001E2E8D" w:rsidRDefault="00C45602" w:rsidP="00122B77">
            <w:r w:rsidRPr="001E2E8D">
              <w:t>15</w:t>
            </w:r>
          </w:p>
        </w:tc>
        <w:tc>
          <w:tcPr>
            <w:tcW w:w="544" w:type="dxa"/>
            <w:tcBorders>
              <w:top w:val="nil"/>
              <w:left w:val="nil"/>
              <w:bottom w:val="single" w:sz="4" w:space="0" w:color="auto"/>
              <w:right w:val="single" w:sz="4" w:space="0" w:color="auto"/>
            </w:tcBorders>
          </w:tcPr>
          <w:p w14:paraId="4F5AFC92" w14:textId="77777777" w:rsidR="00C45602" w:rsidRPr="001E2E8D" w:rsidRDefault="00C45602" w:rsidP="00122B77"/>
        </w:tc>
        <w:tc>
          <w:tcPr>
            <w:tcW w:w="544" w:type="dxa"/>
            <w:tcBorders>
              <w:top w:val="nil"/>
              <w:left w:val="nil"/>
              <w:bottom w:val="single" w:sz="4" w:space="0" w:color="auto"/>
              <w:right w:val="single" w:sz="4" w:space="0" w:color="auto"/>
            </w:tcBorders>
          </w:tcPr>
          <w:p w14:paraId="70984288" w14:textId="77777777" w:rsidR="00C45602" w:rsidRPr="001E2E8D" w:rsidRDefault="00C45602" w:rsidP="00122B77"/>
        </w:tc>
        <w:tc>
          <w:tcPr>
            <w:tcW w:w="544" w:type="dxa"/>
            <w:tcBorders>
              <w:top w:val="nil"/>
              <w:left w:val="nil"/>
              <w:bottom w:val="single" w:sz="4" w:space="0" w:color="auto"/>
              <w:right w:val="single" w:sz="4" w:space="0" w:color="auto"/>
            </w:tcBorders>
          </w:tcPr>
          <w:p w14:paraId="1C3D3EEA" w14:textId="77777777" w:rsidR="00C45602" w:rsidRPr="001E2E8D" w:rsidRDefault="00C45602" w:rsidP="00122B77"/>
        </w:tc>
        <w:tc>
          <w:tcPr>
            <w:tcW w:w="544" w:type="dxa"/>
            <w:tcBorders>
              <w:top w:val="nil"/>
              <w:left w:val="nil"/>
              <w:bottom w:val="single" w:sz="4" w:space="0" w:color="auto"/>
              <w:right w:val="single" w:sz="4" w:space="0" w:color="auto"/>
            </w:tcBorders>
          </w:tcPr>
          <w:p w14:paraId="74A352DF" w14:textId="77777777" w:rsidR="00C45602" w:rsidRPr="001E2E8D" w:rsidRDefault="00C45602" w:rsidP="00122B77">
            <w:r w:rsidRPr="001E2E8D">
              <w:t>75</w:t>
            </w:r>
          </w:p>
        </w:tc>
        <w:tc>
          <w:tcPr>
            <w:tcW w:w="544" w:type="dxa"/>
            <w:tcBorders>
              <w:top w:val="nil"/>
              <w:left w:val="nil"/>
              <w:bottom w:val="single" w:sz="4" w:space="0" w:color="auto"/>
              <w:right w:val="single" w:sz="4" w:space="0" w:color="auto"/>
            </w:tcBorders>
          </w:tcPr>
          <w:p w14:paraId="38AF3A3C" w14:textId="77777777" w:rsidR="00C45602" w:rsidRPr="001E2E8D" w:rsidRDefault="00C45602" w:rsidP="00122B77">
            <w:r w:rsidRPr="001E2E8D">
              <w:t>120</w:t>
            </w:r>
          </w:p>
        </w:tc>
        <w:tc>
          <w:tcPr>
            <w:tcW w:w="544" w:type="dxa"/>
            <w:tcBorders>
              <w:top w:val="nil"/>
              <w:left w:val="nil"/>
              <w:bottom w:val="single" w:sz="4" w:space="0" w:color="auto"/>
              <w:right w:val="single" w:sz="4" w:space="0" w:color="auto"/>
            </w:tcBorders>
          </w:tcPr>
          <w:p w14:paraId="3559E823" w14:textId="77777777" w:rsidR="00C45602" w:rsidRPr="001E2E8D" w:rsidRDefault="00C45602" w:rsidP="00122B77">
            <w:r w:rsidRPr="001E2E8D">
              <w:t>10</w:t>
            </w:r>
          </w:p>
        </w:tc>
        <w:tc>
          <w:tcPr>
            <w:tcW w:w="544" w:type="dxa"/>
            <w:tcBorders>
              <w:top w:val="nil"/>
              <w:left w:val="nil"/>
              <w:bottom w:val="single" w:sz="4" w:space="0" w:color="auto"/>
              <w:right w:val="single" w:sz="4" w:space="0" w:color="auto"/>
            </w:tcBorders>
          </w:tcPr>
          <w:p w14:paraId="552B6679" w14:textId="77777777" w:rsidR="00C45602" w:rsidRPr="001E2E8D" w:rsidRDefault="00C45602" w:rsidP="00122B77">
            <w:r w:rsidRPr="001E2E8D">
              <w:t>4</w:t>
            </w:r>
          </w:p>
        </w:tc>
        <w:tc>
          <w:tcPr>
            <w:tcW w:w="544" w:type="dxa"/>
            <w:tcBorders>
              <w:top w:val="nil"/>
              <w:left w:val="nil"/>
              <w:bottom w:val="single" w:sz="4" w:space="0" w:color="auto"/>
              <w:right w:val="single" w:sz="4" w:space="0" w:color="auto"/>
            </w:tcBorders>
          </w:tcPr>
          <w:p w14:paraId="7D070F0A" w14:textId="77777777" w:rsidR="00C45602" w:rsidRPr="001E2E8D" w:rsidRDefault="00C45602" w:rsidP="00122B77"/>
        </w:tc>
        <w:tc>
          <w:tcPr>
            <w:tcW w:w="544" w:type="dxa"/>
            <w:tcBorders>
              <w:top w:val="nil"/>
              <w:left w:val="nil"/>
              <w:bottom w:val="single" w:sz="4" w:space="0" w:color="auto"/>
              <w:right w:val="single" w:sz="4" w:space="0" w:color="auto"/>
            </w:tcBorders>
          </w:tcPr>
          <w:p w14:paraId="12D8DFBB" w14:textId="77777777" w:rsidR="00C45602" w:rsidRPr="001E2E8D" w:rsidRDefault="00C45602" w:rsidP="00122B77"/>
        </w:tc>
        <w:tc>
          <w:tcPr>
            <w:tcW w:w="544" w:type="dxa"/>
            <w:tcBorders>
              <w:top w:val="nil"/>
              <w:left w:val="nil"/>
              <w:bottom w:val="single" w:sz="4" w:space="0" w:color="auto"/>
              <w:right w:val="single" w:sz="4" w:space="0" w:color="auto"/>
            </w:tcBorders>
            <w:vAlign w:val="center"/>
          </w:tcPr>
          <w:p w14:paraId="250BCE65" w14:textId="77777777" w:rsidR="00C45602" w:rsidRPr="001E2E8D" w:rsidRDefault="00C45602" w:rsidP="00122B77">
            <w:r w:rsidRPr="001E2E8D">
              <w:t> </w:t>
            </w:r>
          </w:p>
        </w:tc>
        <w:tc>
          <w:tcPr>
            <w:tcW w:w="456" w:type="dxa"/>
            <w:tcBorders>
              <w:top w:val="nil"/>
              <w:left w:val="nil"/>
              <w:bottom w:val="single" w:sz="4" w:space="0" w:color="auto"/>
              <w:right w:val="single" w:sz="4" w:space="0" w:color="auto"/>
            </w:tcBorders>
          </w:tcPr>
          <w:p w14:paraId="50F9BAC7" w14:textId="77777777" w:rsidR="00C45602" w:rsidRPr="001E2E8D" w:rsidRDefault="00C45602" w:rsidP="00122B77">
            <w:r w:rsidRPr="001E2E8D">
              <w:t>104</w:t>
            </w:r>
          </w:p>
        </w:tc>
        <w:tc>
          <w:tcPr>
            <w:tcW w:w="720" w:type="dxa"/>
            <w:tcBorders>
              <w:top w:val="nil"/>
              <w:left w:val="nil"/>
              <w:bottom w:val="single" w:sz="4" w:space="0" w:color="auto"/>
              <w:right w:val="single" w:sz="4" w:space="0" w:color="auto"/>
            </w:tcBorders>
          </w:tcPr>
          <w:p w14:paraId="177F4614" w14:textId="77777777" w:rsidR="00C45602" w:rsidRPr="001E2E8D" w:rsidRDefault="00C45602" w:rsidP="00122B77"/>
        </w:tc>
      </w:tr>
    </w:tbl>
    <w:p w14:paraId="5014E399" w14:textId="77777777" w:rsidR="00AF041F" w:rsidRPr="00AF041F" w:rsidRDefault="00AF041F" w:rsidP="00AF041F">
      <w:pPr>
        <w:ind w:left="7513" w:hanging="6946"/>
        <w:jc w:val="center"/>
        <w:rPr>
          <w:b/>
          <w:szCs w:val="28"/>
          <w:lang w:val="uk-UA"/>
        </w:rPr>
      </w:pPr>
    </w:p>
    <w:p w14:paraId="6042D4B5" w14:textId="77777777" w:rsidR="00AF041F" w:rsidRPr="00AF041F" w:rsidRDefault="00AF041F" w:rsidP="00AF041F">
      <w:pPr>
        <w:spacing w:line="360" w:lineRule="auto"/>
        <w:ind w:firstLine="567"/>
        <w:jc w:val="both"/>
        <w:rPr>
          <w:rFonts w:ascii="Times New Roman CYR" w:hAnsi="Times New Roman CYR" w:cs="Times New Roman CYR"/>
          <w:sz w:val="28"/>
          <w:szCs w:val="28"/>
          <w:lang w:val="uk-UA"/>
        </w:rPr>
      </w:pPr>
    </w:p>
    <w:p w14:paraId="5BF113DD" w14:textId="77777777" w:rsidR="00AF041F" w:rsidRPr="00AF041F" w:rsidRDefault="00AF041F" w:rsidP="00AF041F">
      <w:pPr>
        <w:ind w:firstLine="567"/>
        <w:rPr>
          <w:rFonts w:ascii="Times New Roman CYR" w:hAnsi="Times New Roman CYR" w:cs="Times New Roman CYR"/>
          <w:sz w:val="28"/>
          <w:szCs w:val="28"/>
          <w:u w:val="single"/>
          <w:lang w:val="uk-UA"/>
        </w:rPr>
      </w:pPr>
    </w:p>
    <w:p w14:paraId="7F80796C" w14:textId="7D0F5DCA" w:rsidR="00AF041F" w:rsidRDefault="00AF041F" w:rsidP="006E32E7">
      <w:pPr>
        <w:pageBreakBefore/>
        <w:shd w:val="clear" w:color="auto" w:fill="FFFFFF"/>
        <w:jc w:val="center"/>
      </w:pPr>
      <w:r>
        <w:rPr>
          <w:rFonts w:eastAsia="Times New Roman"/>
          <w:b/>
          <w:bCs/>
          <w:color w:val="000000"/>
          <w:sz w:val="28"/>
          <w:szCs w:val="28"/>
        </w:rPr>
        <w:lastRenderedPageBreak/>
        <w:t>ФОРМИ</w:t>
      </w:r>
      <w:r w:rsidR="000C466C">
        <w:rPr>
          <w:rFonts w:eastAsia="Times New Roman"/>
          <w:b/>
          <w:bCs/>
          <w:color w:val="000000"/>
          <w:sz w:val="28"/>
          <w:szCs w:val="28"/>
          <w:lang w:val="uk-UA"/>
        </w:rPr>
        <w:t xml:space="preserve"> </w:t>
      </w:r>
      <w:r>
        <w:rPr>
          <w:rFonts w:eastAsia="Times New Roman"/>
          <w:b/>
          <w:bCs/>
          <w:color w:val="000000"/>
          <w:sz w:val="28"/>
          <w:szCs w:val="28"/>
          <w:lang w:val="en-US"/>
        </w:rPr>
        <w:t>I</w:t>
      </w:r>
      <w:r w:rsidRPr="00AF041F">
        <w:rPr>
          <w:rFonts w:eastAsia="Times New Roman"/>
          <w:b/>
          <w:bCs/>
          <w:color w:val="000000"/>
          <w:sz w:val="28"/>
          <w:szCs w:val="28"/>
        </w:rPr>
        <w:t xml:space="preserve"> </w:t>
      </w:r>
      <w:r>
        <w:rPr>
          <w:rFonts w:eastAsia="Times New Roman"/>
          <w:b/>
          <w:bCs/>
          <w:color w:val="000000"/>
          <w:sz w:val="28"/>
          <w:szCs w:val="28"/>
        </w:rPr>
        <w:t>МЕТОДИ НАВЧАННЯ</w:t>
      </w:r>
    </w:p>
    <w:p w14:paraId="7EBF318C" w14:textId="026BDC7F" w:rsidR="00AF041F" w:rsidRDefault="00AF041F" w:rsidP="00AF041F">
      <w:pPr>
        <w:shd w:val="clear" w:color="auto" w:fill="FFFFFF"/>
        <w:spacing w:before="283" w:line="322" w:lineRule="exact"/>
        <w:ind w:left="523"/>
      </w:pPr>
      <w:r>
        <w:rPr>
          <w:rFonts w:eastAsia="Times New Roman"/>
          <w:b/>
          <w:bCs/>
          <w:i/>
          <w:iCs/>
          <w:color w:val="000000"/>
          <w:spacing w:val="-2"/>
          <w:sz w:val="28"/>
          <w:szCs w:val="28"/>
          <w:u w:val="single"/>
        </w:rPr>
        <w:t>Метод</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та форм</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w:t>
      </w:r>
      <w:proofErr w:type="spellStart"/>
      <w:r>
        <w:rPr>
          <w:rFonts w:eastAsia="Times New Roman"/>
          <w:b/>
          <w:bCs/>
          <w:i/>
          <w:iCs/>
          <w:color w:val="000000"/>
          <w:spacing w:val="-2"/>
          <w:sz w:val="28"/>
          <w:szCs w:val="28"/>
          <w:u w:val="single"/>
        </w:rPr>
        <w:t>оргашза</w:t>
      </w:r>
      <w:r w:rsidR="000C466C">
        <w:rPr>
          <w:rFonts w:eastAsia="Times New Roman"/>
          <w:b/>
          <w:bCs/>
          <w:i/>
          <w:iCs/>
          <w:color w:val="000000"/>
          <w:spacing w:val="-2"/>
          <w:sz w:val="28"/>
          <w:szCs w:val="28"/>
          <w:u w:val="single"/>
          <w:lang w:val="uk-UA"/>
        </w:rPr>
        <w:t>ії</w:t>
      </w:r>
      <w:proofErr w:type="spellEnd"/>
      <w:r>
        <w:rPr>
          <w:rFonts w:eastAsia="Times New Roman"/>
          <w:b/>
          <w:bCs/>
          <w:i/>
          <w:iCs/>
          <w:color w:val="000000"/>
          <w:spacing w:val="-2"/>
          <w:sz w:val="28"/>
          <w:szCs w:val="28"/>
          <w:u w:val="single"/>
        </w:rPr>
        <w:t xml:space="preserve"> та </w:t>
      </w:r>
      <w:r>
        <w:rPr>
          <w:rFonts w:eastAsia="Times New Roman"/>
          <w:b/>
          <w:bCs/>
          <w:i/>
          <w:iCs/>
          <w:color w:val="000000"/>
          <w:spacing w:val="-2"/>
          <w:sz w:val="28"/>
          <w:szCs w:val="28"/>
          <w:u w:val="single"/>
          <w:lang w:val="uk-UA"/>
        </w:rPr>
        <w:t xml:space="preserve">здійснення </w:t>
      </w:r>
      <w:proofErr w:type="spellStart"/>
      <w:r>
        <w:rPr>
          <w:rFonts w:eastAsia="Times New Roman"/>
          <w:b/>
          <w:bCs/>
          <w:i/>
          <w:iCs/>
          <w:color w:val="000000"/>
          <w:spacing w:val="-2"/>
          <w:sz w:val="28"/>
          <w:szCs w:val="28"/>
          <w:u w:val="single"/>
          <w:lang w:val="uk-UA"/>
        </w:rPr>
        <w:t>наечально-пізнаеальної</w:t>
      </w:r>
      <w:proofErr w:type="spellEnd"/>
    </w:p>
    <w:p w14:paraId="07DCB7E2" w14:textId="77777777" w:rsidR="00AF041F" w:rsidRDefault="00AF041F" w:rsidP="00AF041F">
      <w:pPr>
        <w:shd w:val="clear" w:color="auto" w:fill="FFFFFF"/>
        <w:spacing w:line="322" w:lineRule="exact"/>
        <w:jc w:val="center"/>
      </w:pPr>
      <w:r>
        <w:rPr>
          <w:rFonts w:eastAsia="Times New Roman"/>
          <w:b/>
          <w:bCs/>
          <w:i/>
          <w:iCs/>
          <w:color w:val="000000"/>
          <w:sz w:val="28"/>
          <w:szCs w:val="28"/>
          <w:u w:val="single"/>
          <w:lang w:val="uk-UA"/>
        </w:rPr>
        <w:t>діяльності</w:t>
      </w:r>
    </w:p>
    <w:p w14:paraId="5985CCD1" w14:textId="77777777" w:rsidR="000C466C" w:rsidRDefault="000C466C" w:rsidP="000C466C">
      <w:pPr>
        <w:ind w:firstLine="567"/>
        <w:jc w:val="both"/>
        <w:rPr>
          <w:b/>
          <w:bCs/>
          <w:i/>
          <w:sz w:val="28"/>
          <w:szCs w:val="28"/>
        </w:rPr>
      </w:pPr>
    </w:p>
    <w:p w14:paraId="7FC24954" w14:textId="7EF6B4DF" w:rsidR="000C466C" w:rsidRPr="001E2E8D" w:rsidRDefault="000C466C" w:rsidP="000C466C">
      <w:pPr>
        <w:ind w:firstLine="567"/>
        <w:jc w:val="both"/>
        <w:rPr>
          <w:b/>
          <w:bCs/>
          <w:i/>
          <w:sz w:val="28"/>
          <w:szCs w:val="28"/>
        </w:rPr>
      </w:pPr>
      <w:r w:rsidRPr="001E2E8D">
        <w:rPr>
          <w:b/>
          <w:bCs/>
          <w:i/>
          <w:sz w:val="28"/>
          <w:szCs w:val="28"/>
        </w:rPr>
        <w:t xml:space="preserve">1. За </w:t>
      </w:r>
      <w:proofErr w:type="spellStart"/>
      <w:r w:rsidRPr="001E2E8D">
        <w:rPr>
          <w:b/>
          <w:bCs/>
          <w:i/>
          <w:sz w:val="28"/>
          <w:szCs w:val="28"/>
        </w:rPr>
        <w:t>джерелом</w:t>
      </w:r>
      <w:proofErr w:type="spellEnd"/>
      <w:r w:rsidRPr="001E2E8D">
        <w:rPr>
          <w:b/>
          <w:bCs/>
          <w:i/>
          <w:sz w:val="28"/>
          <w:szCs w:val="28"/>
        </w:rPr>
        <w:t xml:space="preserve"> </w:t>
      </w:r>
      <w:proofErr w:type="spellStart"/>
      <w:r w:rsidRPr="001E2E8D">
        <w:rPr>
          <w:b/>
          <w:bCs/>
          <w:i/>
          <w:sz w:val="28"/>
          <w:szCs w:val="28"/>
        </w:rPr>
        <w:t>інформації</w:t>
      </w:r>
      <w:proofErr w:type="spellEnd"/>
      <w:r w:rsidRPr="001E2E8D">
        <w:rPr>
          <w:b/>
          <w:bCs/>
          <w:i/>
          <w:sz w:val="28"/>
          <w:szCs w:val="28"/>
        </w:rPr>
        <w:t xml:space="preserve">: </w:t>
      </w:r>
    </w:p>
    <w:p w14:paraId="5B84084F" w14:textId="4D5723E0" w:rsidR="000C466C" w:rsidRPr="001E2E8D"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Словесні:</w:t>
      </w:r>
      <w:r>
        <w:rPr>
          <w:rFonts w:ascii="Times New Roman" w:hAnsi="Times New Roman" w:cs="Times New Roman"/>
          <w:bCs/>
          <w:i/>
          <w:sz w:val="28"/>
          <w:szCs w:val="28"/>
        </w:rPr>
        <w:t xml:space="preserve"> </w:t>
      </w:r>
      <w:r w:rsidRPr="001E2E8D">
        <w:rPr>
          <w:rFonts w:ascii="Times New Roman" w:hAnsi="Times New Roman" w:cs="Times New Roman"/>
          <w:sz w:val="28"/>
          <w:szCs w:val="28"/>
        </w:rPr>
        <w:t xml:space="preserve">лекція </w:t>
      </w:r>
      <w:r w:rsidRPr="001E2E8D">
        <w:rPr>
          <w:rFonts w:ascii="Times New Roman" w:hAnsi="Times New Roman" w:cs="Times New Roman"/>
          <w:bCs/>
          <w:sz w:val="28"/>
          <w:szCs w:val="28"/>
        </w:rPr>
        <w:t xml:space="preserve">(традиційна, </w:t>
      </w:r>
      <w:r w:rsidRPr="001E2E8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733FB502" w14:textId="52E9359E"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6E32E7">
        <w:rPr>
          <w:rFonts w:ascii="Times New Roman" w:hAnsi="Times New Roman" w:cs="Times New Roman"/>
          <w:bCs/>
          <w:i/>
          <w:sz w:val="28"/>
          <w:szCs w:val="28"/>
        </w:rPr>
        <w:t xml:space="preserve">наочні: </w:t>
      </w:r>
      <w:r w:rsidRPr="006E32E7">
        <w:rPr>
          <w:rFonts w:ascii="Times New Roman" w:hAnsi="Times New Roman" w:cs="Times New Roman"/>
          <w:sz w:val="28"/>
          <w:szCs w:val="28"/>
        </w:rPr>
        <w:t xml:space="preserve">спостереження, ілюстрація, демонстрація; </w:t>
      </w:r>
    </w:p>
    <w:p w14:paraId="6E1006A9" w14:textId="518E15DA"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6E32E7">
        <w:rPr>
          <w:rFonts w:ascii="Times New Roman" w:hAnsi="Times New Roman" w:cs="Times New Roman"/>
          <w:bCs/>
          <w:i/>
          <w:sz w:val="28"/>
          <w:szCs w:val="28"/>
        </w:rPr>
        <w:t>практичні</w:t>
      </w:r>
      <w:r w:rsidRPr="006E32E7">
        <w:rPr>
          <w:rFonts w:ascii="Times New Roman" w:hAnsi="Times New Roman" w:cs="Times New Roman"/>
          <w:i/>
          <w:sz w:val="28"/>
          <w:szCs w:val="28"/>
        </w:rPr>
        <w:t xml:space="preserve">: </w:t>
      </w:r>
      <w:r w:rsidRPr="006E32E7">
        <w:rPr>
          <w:rFonts w:ascii="Times New Roman" w:hAnsi="Times New Roman" w:cs="Times New Roman"/>
          <w:bCs/>
          <w:sz w:val="28"/>
          <w:szCs w:val="28"/>
        </w:rPr>
        <w:t>вправи.</w:t>
      </w:r>
    </w:p>
    <w:p w14:paraId="77DC61D3" w14:textId="77777777" w:rsidR="000C466C" w:rsidRPr="006E32E7" w:rsidRDefault="000C466C" w:rsidP="000C466C">
      <w:pPr>
        <w:tabs>
          <w:tab w:val="left" w:pos="284"/>
        </w:tabs>
        <w:ind w:firstLine="567"/>
        <w:jc w:val="both"/>
        <w:rPr>
          <w:b/>
          <w:bCs/>
          <w:sz w:val="28"/>
          <w:szCs w:val="28"/>
          <w:lang w:val="uk-UA"/>
        </w:rPr>
      </w:pPr>
      <w:r w:rsidRPr="006E32E7">
        <w:rPr>
          <w:b/>
          <w:bCs/>
          <w:i/>
          <w:sz w:val="28"/>
          <w:szCs w:val="28"/>
          <w:lang w:val="uk-UA"/>
        </w:rPr>
        <w:t xml:space="preserve">2. За логікою передачі і сприйняття навчальної інформації: </w:t>
      </w:r>
      <w:r w:rsidRPr="006E32E7">
        <w:rPr>
          <w:bCs/>
          <w:sz w:val="28"/>
          <w:szCs w:val="28"/>
          <w:lang w:val="uk-UA"/>
        </w:rPr>
        <w:t>індуктивні, дедуктивні, аналітичні, синтетичні.</w:t>
      </w:r>
    </w:p>
    <w:p w14:paraId="5CA1D329" w14:textId="5F7DFECE" w:rsidR="000C466C" w:rsidRPr="006E32E7" w:rsidRDefault="000C466C" w:rsidP="000C466C">
      <w:pPr>
        <w:ind w:firstLine="567"/>
        <w:jc w:val="both"/>
        <w:rPr>
          <w:b/>
          <w:bCs/>
          <w:sz w:val="28"/>
          <w:szCs w:val="28"/>
          <w:lang w:val="uk-UA"/>
        </w:rPr>
      </w:pPr>
      <w:r w:rsidRPr="006E32E7">
        <w:rPr>
          <w:b/>
          <w:bCs/>
          <w:i/>
          <w:sz w:val="28"/>
          <w:szCs w:val="28"/>
          <w:lang w:val="uk-UA"/>
        </w:rPr>
        <w:t>3. За ступенем самостійності мислення:</w:t>
      </w:r>
      <w:r w:rsidR="00C45602">
        <w:rPr>
          <w:b/>
          <w:bCs/>
          <w:i/>
          <w:sz w:val="28"/>
          <w:szCs w:val="28"/>
          <w:lang w:val="uk-UA"/>
        </w:rPr>
        <w:t xml:space="preserve"> </w:t>
      </w:r>
      <w:r w:rsidRPr="006E32E7">
        <w:rPr>
          <w:bCs/>
          <w:sz w:val="28"/>
          <w:szCs w:val="28"/>
          <w:lang w:val="uk-UA"/>
        </w:rPr>
        <w:t>репродуктивні, пошукові, дослідницькі.</w:t>
      </w:r>
    </w:p>
    <w:p w14:paraId="472EC14F" w14:textId="77777777" w:rsidR="000C466C" w:rsidRPr="006E32E7" w:rsidRDefault="000C466C" w:rsidP="000C466C">
      <w:pPr>
        <w:ind w:firstLine="567"/>
        <w:jc w:val="both"/>
        <w:rPr>
          <w:bCs/>
          <w:sz w:val="28"/>
          <w:szCs w:val="28"/>
          <w:lang w:val="uk-UA"/>
        </w:rPr>
      </w:pPr>
      <w:r w:rsidRPr="006E32E7">
        <w:rPr>
          <w:b/>
          <w:bCs/>
          <w:i/>
          <w:sz w:val="28"/>
          <w:szCs w:val="28"/>
          <w:lang w:val="uk-UA"/>
        </w:rPr>
        <w:t xml:space="preserve">4. За ступенем керування навчальною </w:t>
      </w:r>
      <w:proofErr w:type="spellStart"/>
      <w:r w:rsidRPr="006E32E7">
        <w:rPr>
          <w:b/>
          <w:bCs/>
          <w:i/>
          <w:sz w:val="28"/>
          <w:szCs w:val="28"/>
          <w:lang w:val="uk-UA"/>
        </w:rPr>
        <w:t>діяльністю:</w:t>
      </w:r>
      <w:r w:rsidRPr="006E32E7">
        <w:rPr>
          <w:bCs/>
          <w:sz w:val="28"/>
          <w:szCs w:val="28"/>
          <w:lang w:val="uk-UA"/>
        </w:rPr>
        <w:t>під</w:t>
      </w:r>
      <w:proofErr w:type="spellEnd"/>
      <w:r w:rsidRPr="006E32E7">
        <w:rPr>
          <w:bCs/>
          <w:sz w:val="28"/>
          <w:szCs w:val="28"/>
          <w:lang w:val="uk-UA"/>
        </w:rPr>
        <w:t xml:space="preserve"> керівництвом викладача; самостійна робота студентів із книгою; виконання індивідуальних навчальних проектів.</w:t>
      </w:r>
    </w:p>
    <w:p w14:paraId="67BABF60" w14:textId="77777777" w:rsidR="000C466C" w:rsidRPr="006E32E7" w:rsidRDefault="000C466C" w:rsidP="000C466C">
      <w:pPr>
        <w:jc w:val="center"/>
        <w:rPr>
          <w:b/>
          <w:bCs/>
          <w:sz w:val="28"/>
          <w:szCs w:val="28"/>
          <w:lang w:val="uk-UA"/>
        </w:rPr>
      </w:pPr>
    </w:p>
    <w:p w14:paraId="024CB140" w14:textId="2F2ACAF7" w:rsidR="000C466C" w:rsidRPr="006E32E7" w:rsidRDefault="000C466C" w:rsidP="000C466C">
      <w:pPr>
        <w:jc w:val="center"/>
        <w:rPr>
          <w:b/>
          <w:bCs/>
          <w:i/>
          <w:iCs/>
          <w:sz w:val="28"/>
          <w:szCs w:val="28"/>
          <w:u w:val="single"/>
          <w:lang w:val="uk-UA"/>
        </w:rPr>
      </w:pPr>
      <w:r w:rsidRPr="006E32E7">
        <w:rPr>
          <w:b/>
          <w:bCs/>
          <w:i/>
          <w:iCs/>
          <w:sz w:val="28"/>
          <w:szCs w:val="28"/>
          <w:u w:val="single"/>
          <w:lang w:val="uk-UA"/>
        </w:rPr>
        <w:t>Методи стимулювання інтересу до навчання і мотивації навчально-пізнавальної діяльності</w:t>
      </w:r>
    </w:p>
    <w:p w14:paraId="5338A2E4" w14:textId="77777777" w:rsidR="000C466C" w:rsidRPr="006E32E7" w:rsidRDefault="000C466C" w:rsidP="000C466C">
      <w:pPr>
        <w:jc w:val="center"/>
        <w:rPr>
          <w:b/>
          <w:bCs/>
          <w:i/>
          <w:sz w:val="28"/>
          <w:szCs w:val="28"/>
          <w:lang w:val="uk-UA"/>
        </w:rPr>
      </w:pPr>
    </w:p>
    <w:p w14:paraId="3ECDD8FA" w14:textId="77777777" w:rsidR="000C466C" w:rsidRPr="006E32E7" w:rsidRDefault="000C466C" w:rsidP="000C466C">
      <w:pPr>
        <w:ind w:firstLine="567"/>
        <w:jc w:val="both"/>
        <w:rPr>
          <w:bCs/>
          <w:sz w:val="28"/>
          <w:szCs w:val="28"/>
          <w:lang w:val="uk-UA"/>
        </w:rPr>
      </w:pPr>
      <w:r w:rsidRPr="006E32E7">
        <w:rPr>
          <w:b/>
          <w:bCs/>
          <w:i/>
          <w:sz w:val="28"/>
          <w:szCs w:val="28"/>
          <w:lang w:val="uk-UA"/>
        </w:rPr>
        <w:t>Методи стимулювання інтересу до навчання:</w:t>
      </w:r>
      <w:r w:rsidRPr="006E32E7">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7A09B89F" w14:textId="77777777" w:rsidR="000C466C" w:rsidRPr="006E32E7" w:rsidRDefault="000C466C" w:rsidP="000C466C">
      <w:pPr>
        <w:jc w:val="center"/>
        <w:rPr>
          <w:i/>
          <w:iCs/>
          <w:sz w:val="28"/>
          <w:szCs w:val="28"/>
          <w:u w:val="single"/>
          <w:lang w:val="uk-UA"/>
        </w:rPr>
      </w:pPr>
    </w:p>
    <w:p w14:paraId="61FCA8BE" w14:textId="01838FA8" w:rsidR="000C466C" w:rsidRPr="006E32E7" w:rsidRDefault="000C466C" w:rsidP="000C466C">
      <w:pPr>
        <w:jc w:val="center"/>
        <w:rPr>
          <w:b/>
          <w:bCs/>
          <w:i/>
          <w:iCs/>
          <w:sz w:val="28"/>
          <w:szCs w:val="28"/>
          <w:lang w:val="uk-UA"/>
        </w:rPr>
      </w:pPr>
      <w:r w:rsidRPr="006E32E7">
        <w:rPr>
          <w:b/>
          <w:bCs/>
          <w:i/>
          <w:iCs/>
          <w:sz w:val="28"/>
          <w:szCs w:val="28"/>
          <w:u w:val="single"/>
          <w:lang w:val="uk-UA"/>
        </w:rPr>
        <w:t>Інклюзивні методи навчання</w:t>
      </w:r>
    </w:p>
    <w:p w14:paraId="34E259F7" w14:textId="77777777" w:rsidR="000C466C" w:rsidRPr="006E32E7" w:rsidRDefault="000C466C" w:rsidP="000C466C">
      <w:pPr>
        <w:jc w:val="center"/>
        <w:rPr>
          <w:b/>
          <w:bCs/>
          <w:sz w:val="28"/>
          <w:szCs w:val="28"/>
          <w:lang w:val="uk-UA"/>
        </w:rPr>
      </w:pPr>
    </w:p>
    <w:p w14:paraId="6AA22382" w14:textId="77777777" w:rsidR="000C466C" w:rsidRPr="006E32E7" w:rsidRDefault="000C466C" w:rsidP="000C466C">
      <w:pPr>
        <w:ind w:firstLine="709"/>
        <w:jc w:val="both"/>
        <w:rPr>
          <w:sz w:val="28"/>
          <w:szCs w:val="28"/>
          <w:lang w:val="uk-UA"/>
        </w:rPr>
      </w:pPr>
      <w:r w:rsidRPr="006E32E7">
        <w:rPr>
          <w:sz w:val="28"/>
          <w:szCs w:val="28"/>
          <w:lang w:val="uk-UA"/>
        </w:rPr>
        <w:t>1. Методи формування свідомості: бесіда, диспут, лекція, приклад, пояснення, переконання.</w:t>
      </w:r>
    </w:p>
    <w:p w14:paraId="693916B4" w14:textId="77777777" w:rsidR="000C466C" w:rsidRPr="006E32E7" w:rsidRDefault="000C466C" w:rsidP="000C466C">
      <w:pPr>
        <w:ind w:firstLine="709"/>
        <w:jc w:val="both"/>
        <w:rPr>
          <w:sz w:val="28"/>
          <w:szCs w:val="28"/>
          <w:lang w:val="uk-UA"/>
        </w:rPr>
      </w:pPr>
      <w:r w:rsidRPr="006E32E7">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4E28E77C" w14:textId="77777777" w:rsidR="000C466C" w:rsidRPr="006E32E7" w:rsidRDefault="000C466C" w:rsidP="000C466C">
      <w:pPr>
        <w:ind w:firstLine="709"/>
        <w:jc w:val="both"/>
        <w:rPr>
          <w:sz w:val="28"/>
          <w:szCs w:val="28"/>
          <w:lang w:val="uk-UA"/>
        </w:rPr>
      </w:pPr>
      <w:r w:rsidRPr="006E32E7">
        <w:rPr>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12454FB3" w14:textId="77777777" w:rsidR="000C466C" w:rsidRPr="006E32E7" w:rsidRDefault="000C466C" w:rsidP="000C466C">
      <w:pPr>
        <w:ind w:firstLine="709"/>
        <w:jc w:val="both"/>
        <w:rPr>
          <w:sz w:val="28"/>
          <w:szCs w:val="28"/>
          <w:lang w:val="uk-UA"/>
        </w:rPr>
      </w:pPr>
      <w:r w:rsidRPr="006E32E7">
        <w:rPr>
          <w:sz w:val="28"/>
          <w:szCs w:val="28"/>
          <w:lang w:val="uk-UA"/>
        </w:rPr>
        <w:t xml:space="preserve">4. Метод самовиховання: самопізнання, </w:t>
      </w:r>
      <w:proofErr w:type="spellStart"/>
      <w:r w:rsidRPr="006E32E7">
        <w:rPr>
          <w:sz w:val="28"/>
          <w:szCs w:val="28"/>
          <w:lang w:val="uk-UA"/>
        </w:rPr>
        <w:t>самооцінювання</w:t>
      </w:r>
      <w:proofErr w:type="spellEnd"/>
      <w:r w:rsidRPr="006E32E7">
        <w:rPr>
          <w:sz w:val="28"/>
          <w:szCs w:val="28"/>
          <w:lang w:val="uk-UA"/>
        </w:rPr>
        <w:t>, саморегуляція.</w:t>
      </w:r>
    </w:p>
    <w:p w14:paraId="080F3CBB" w14:textId="77777777" w:rsidR="000C466C" w:rsidRPr="006E32E7" w:rsidRDefault="000C466C" w:rsidP="000C466C">
      <w:pPr>
        <w:ind w:firstLine="709"/>
        <w:jc w:val="both"/>
        <w:rPr>
          <w:sz w:val="28"/>
          <w:szCs w:val="28"/>
          <w:lang w:val="uk-UA"/>
        </w:rPr>
      </w:pPr>
      <w:r w:rsidRPr="006E32E7">
        <w:rPr>
          <w:sz w:val="28"/>
          <w:szCs w:val="28"/>
          <w:lang w:val="uk-UA"/>
        </w:rPr>
        <w:t>5. Методи соціально-психологічної допомоги: психологічне консультування, аутотренінг, стимуляційні ігри.</w:t>
      </w:r>
    </w:p>
    <w:p w14:paraId="4B9975F9" w14:textId="77777777" w:rsidR="000C466C" w:rsidRPr="006E32E7" w:rsidRDefault="000C466C" w:rsidP="000C466C">
      <w:pPr>
        <w:ind w:firstLine="709"/>
        <w:jc w:val="both"/>
        <w:rPr>
          <w:sz w:val="28"/>
          <w:szCs w:val="28"/>
          <w:lang w:val="uk-UA"/>
        </w:rPr>
      </w:pPr>
      <w:r w:rsidRPr="006E32E7">
        <w:rPr>
          <w:sz w:val="28"/>
          <w:szCs w:val="28"/>
          <w:lang w:val="uk-UA"/>
        </w:rPr>
        <w:t>6. Спеціальні методи: патронат, супровід, тренінг, медіація.</w:t>
      </w:r>
    </w:p>
    <w:p w14:paraId="594FB975" w14:textId="77777777" w:rsidR="000C466C" w:rsidRPr="006E32E7" w:rsidRDefault="000C466C" w:rsidP="000C466C">
      <w:pPr>
        <w:ind w:firstLine="709"/>
        <w:jc w:val="both"/>
        <w:rPr>
          <w:sz w:val="28"/>
          <w:szCs w:val="28"/>
          <w:lang w:val="uk-UA"/>
        </w:rPr>
      </w:pPr>
      <w:r w:rsidRPr="006E32E7">
        <w:rPr>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D58CBC5" w14:textId="628A9BD6" w:rsidR="00AF041F" w:rsidRPr="006E32E7" w:rsidRDefault="000C466C" w:rsidP="000C466C">
      <w:pPr>
        <w:numPr>
          <w:ilvl w:val="0"/>
          <w:numId w:val="19"/>
        </w:numPr>
        <w:shd w:val="clear" w:color="auto" w:fill="FFFFFF"/>
        <w:tabs>
          <w:tab w:val="left" w:pos="926"/>
        </w:tabs>
        <w:spacing w:line="322" w:lineRule="exact"/>
        <w:ind w:left="5" w:right="10" w:firstLine="562"/>
        <w:jc w:val="both"/>
        <w:rPr>
          <w:b/>
          <w:bCs/>
          <w:i/>
          <w:iCs/>
          <w:color w:val="000000"/>
          <w:spacing w:val="-21"/>
          <w:sz w:val="28"/>
          <w:szCs w:val="28"/>
          <w:lang w:val="uk-UA"/>
        </w:rPr>
        <w:sectPr w:rsidR="00AF041F" w:rsidRPr="006E32E7" w:rsidSect="005E442E">
          <w:pgSz w:w="11909" w:h="16838"/>
          <w:pgMar w:top="1134" w:right="567" w:bottom="964" w:left="1701" w:header="720" w:footer="720" w:gutter="0"/>
          <w:cols w:space="60"/>
          <w:noEndnote/>
        </w:sectPr>
      </w:pPr>
      <w:r w:rsidRPr="006E32E7">
        <w:rPr>
          <w:i/>
          <w:szCs w:val="28"/>
          <w:lang w:val="uk-UA"/>
        </w:rPr>
        <w:br w:type="page"/>
      </w:r>
    </w:p>
    <w:p w14:paraId="028E418D" w14:textId="6A3CDFF1" w:rsidR="00AF041F" w:rsidRDefault="00AF041F" w:rsidP="00AF041F">
      <w:pPr>
        <w:shd w:val="clear" w:color="auto" w:fill="FFFFFF"/>
        <w:spacing w:line="322" w:lineRule="exact"/>
        <w:ind w:right="5" w:firstLine="566"/>
        <w:jc w:val="both"/>
        <w:rPr>
          <w:rFonts w:eastAsia="Times New Roman"/>
          <w:color w:val="000000"/>
          <w:sz w:val="28"/>
          <w:szCs w:val="28"/>
          <w:lang w:val="uk-UA"/>
        </w:rPr>
      </w:pPr>
      <w:r w:rsidRPr="006E32E7">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C681836" w14:textId="77777777" w:rsidR="006E32E7" w:rsidRPr="006E32E7" w:rsidRDefault="006E32E7" w:rsidP="00AF041F">
      <w:pPr>
        <w:shd w:val="clear" w:color="auto" w:fill="FFFFFF"/>
        <w:spacing w:line="322" w:lineRule="exact"/>
        <w:ind w:right="5" w:firstLine="566"/>
        <w:jc w:val="both"/>
        <w:rPr>
          <w:lang w:val="uk-UA"/>
        </w:rPr>
      </w:pPr>
    </w:p>
    <w:p w14:paraId="267570CD" w14:textId="2D24722C" w:rsidR="00AF041F" w:rsidRPr="006E32E7" w:rsidRDefault="00AF041F" w:rsidP="006E32E7">
      <w:pPr>
        <w:shd w:val="clear" w:color="auto" w:fill="FFFFFF"/>
        <w:spacing w:before="5" w:line="322" w:lineRule="exact"/>
        <w:ind w:right="288" w:firstLine="490"/>
        <w:jc w:val="center"/>
        <w:rPr>
          <w:lang w:val="uk-UA"/>
        </w:rPr>
      </w:pPr>
      <w:r w:rsidRPr="006E32E7">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6E32E7">
        <w:rPr>
          <w:rFonts w:eastAsia="Times New Roman"/>
          <w:b/>
          <w:bCs/>
          <w:i/>
          <w:iCs/>
          <w:color w:val="000000"/>
          <w:sz w:val="28"/>
          <w:szCs w:val="28"/>
          <w:u w:val="single"/>
          <w:lang w:val="uk-UA"/>
        </w:rPr>
        <w:t>пізнавальної діяльності</w:t>
      </w:r>
    </w:p>
    <w:p w14:paraId="02753342" w14:textId="70E3F041" w:rsidR="00AF041F" w:rsidRPr="006E32E7" w:rsidRDefault="006E32E7" w:rsidP="00AF041F">
      <w:pPr>
        <w:shd w:val="clear" w:color="auto" w:fill="FFFFFF"/>
        <w:spacing w:line="322" w:lineRule="exact"/>
        <w:ind w:right="5" w:firstLine="566"/>
        <w:jc w:val="both"/>
        <w:rPr>
          <w:lang w:val="uk-UA"/>
        </w:rPr>
      </w:pPr>
      <w:r>
        <w:rPr>
          <w:rFonts w:eastAsia="Times New Roman"/>
          <w:color w:val="000000"/>
          <w:sz w:val="28"/>
          <w:szCs w:val="28"/>
          <w:lang w:val="uk-UA"/>
        </w:rPr>
        <w:t>Н</w:t>
      </w:r>
      <w:r w:rsidR="00AF041F" w:rsidRPr="006E32E7">
        <w:rPr>
          <w:rFonts w:eastAsia="Times New Roman"/>
          <w:color w:val="000000"/>
          <w:sz w:val="28"/>
          <w:szCs w:val="28"/>
          <w:lang w:val="uk-UA"/>
        </w:rPr>
        <w:t>авчальні дискусії; створення ситуації пізнавальної новизни; створення ситуацій зацікавленості (метод цікавих аналогій тощо).</w:t>
      </w:r>
    </w:p>
    <w:p w14:paraId="653C19BB" w14:textId="77777777" w:rsidR="00AF041F" w:rsidRPr="006E32E7" w:rsidRDefault="00AF041F" w:rsidP="00AF041F">
      <w:pPr>
        <w:shd w:val="clear" w:color="auto" w:fill="FFFFFF"/>
        <w:spacing w:line="322" w:lineRule="exact"/>
        <w:ind w:right="5" w:firstLine="566"/>
        <w:jc w:val="both"/>
        <w:rPr>
          <w:lang w:val="uk-UA"/>
        </w:rPr>
      </w:pPr>
      <w:r w:rsidRPr="006E32E7">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93E7BE9" w14:textId="77777777" w:rsidR="006E32E7" w:rsidRDefault="006E32E7" w:rsidP="00AF041F">
      <w:pPr>
        <w:shd w:val="clear" w:color="auto" w:fill="FFFFFF"/>
        <w:spacing w:before="5" w:line="322" w:lineRule="exact"/>
        <w:ind w:right="5"/>
        <w:jc w:val="center"/>
        <w:rPr>
          <w:rFonts w:eastAsia="Times New Roman"/>
          <w:b/>
          <w:bCs/>
          <w:i/>
          <w:iCs/>
          <w:color w:val="000000"/>
          <w:sz w:val="28"/>
          <w:szCs w:val="28"/>
          <w:u w:val="single"/>
          <w:lang w:val="uk-UA"/>
        </w:rPr>
      </w:pPr>
    </w:p>
    <w:p w14:paraId="4DB401F6" w14:textId="17B942A5" w:rsidR="00AF041F" w:rsidRPr="006E32E7" w:rsidRDefault="00AF041F" w:rsidP="00AF041F">
      <w:pPr>
        <w:shd w:val="clear" w:color="auto" w:fill="FFFFFF"/>
        <w:spacing w:before="5" w:line="322" w:lineRule="exact"/>
        <w:ind w:right="5"/>
        <w:jc w:val="center"/>
        <w:rPr>
          <w:lang w:val="uk-UA"/>
        </w:rPr>
      </w:pPr>
      <w:r w:rsidRPr="006E32E7">
        <w:rPr>
          <w:rFonts w:eastAsia="Times New Roman"/>
          <w:b/>
          <w:bCs/>
          <w:i/>
          <w:iCs/>
          <w:color w:val="000000"/>
          <w:sz w:val="28"/>
          <w:szCs w:val="28"/>
          <w:u w:val="single"/>
          <w:lang w:val="uk-UA"/>
        </w:rPr>
        <w:t>Інклюзивні методи навчання</w:t>
      </w:r>
    </w:p>
    <w:p w14:paraId="0DBC21D9" w14:textId="77777777" w:rsidR="00AF041F" w:rsidRPr="006E32E7" w:rsidRDefault="00AF041F" w:rsidP="00AF041F">
      <w:pPr>
        <w:numPr>
          <w:ilvl w:val="0"/>
          <w:numId w:val="20"/>
        </w:numPr>
        <w:shd w:val="clear" w:color="auto" w:fill="FFFFFF"/>
        <w:tabs>
          <w:tab w:val="left" w:pos="1094"/>
        </w:tabs>
        <w:spacing w:line="322" w:lineRule="exact"/>
        <w:ind w:right="10" w:firstLine="706"/>
        <w:jc w:val="both"/>
        <w:rPr>
          <w:color w:val="000000"/>
          <w:spacing w:val="-1"/>
          <w:sz w:val="28"/>
          <w:szCs w:val="28"/>
          <w:lang w:val="uk-UA"/>
        </w:rPr>
      </w:pPr>
      <w:r w:rsidRPr="006E32E7">
        <w:rPr>
          <w:rFonts w:eastAsia="Times New Roman"/>
          <w:color w:val="000000"/>
          <w:sz w:val="28"/>
          <w:szCs w:val="28"/>
          <w:lang w:val="uk-UA"/>
        </w:rPr>
        <w:t>Методи формування свідомості: бесіда, диспут, лекція, приклад, пояснення, переконання.</w:t>
      </w:r>
    </w:p>
    <w:p w14:paraId="056B2F64" w14:textId="77777777" w:rsidR="00AF041F" w:rsidRPr="006E32E7" w:rsidRDefault="00AF041F" w:rsidP="00AF041F">
      <w:pPr>
        <w:numPr>
          <w:ilvl w:val="0"/>
          <w:numId w:val="20"/>
        </w:numPr>
        <w:shd w:val="clear" w:color="auto" w:fill="FFFFFF"/>
        <w:tabs>
          <w:tab w:val="left" w:pos="1094"/>
        </w:tabs>
        <w:spacing w:line="322" w:lineRule="exact"/>
        <w:ind w:firstLine="706"/>
        <w:jc w:val="both"/>
        <w:rPr>
          <w:color w:val="000000"/>
          <w:spacing w:val="-1"/>
          <w:sz w:val="28"/>
          <w:szCs w:val="28"/>
          <w:lang w:val="uk-UA"/>
        </w:rPr>
      </w:pPr>
      <w:r w:rsidRPr="006E32E7">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C05D396" w14:textId="77777777" w:rsidR="00AF041F" w:rsidRPr="006E32E7" w:rsidRDefault="00AF041F" w:rsidP="00AF041F">
      <w:pPr>
        <w:shd w:val="clear" w:color="auto" w:fill="FFFFFF"/>
        <w:tabs>
          <w:tab w:val="left" w:pos="1133"/>
        </w:tabs>
        <w:spacing w:line="322" w:lineRule="exact"/>
        <w:ind w:right="10" w:firstLine="706"/>
        <w:jc w:val="both"/>
        <w:rPr>
          <w:lang w:val="uk-UA"/>
        </w:rPr>
      </w:pPr>
      <w:r w:rsidRPr="006E32E7">
        <w:rPr>
          <w:color w:val="000000"/>
          <w:spacing w:val="-1"/>
          <w:sz w:val="28"/>
          <w:szCs w:val="28"/>
          <w:lang w:val="uk-UA"/>
        </w:rPr>
        <w:t>3.</w:t>
      </w:r>
      <w:r w:rsidRPr="006E32E7">
        <w:rPr>
          <w:color w:val="000000"/>
          <w:sz w:val="28"/>
          <w:szCs w:val="28"/>
          <w:lang w:val="uk-UA"/>
        </w:rPr>
        <w:tab/>
      </w:r>
      <w:r w:rsidRPr="006E32E7">
        <w:rPr>
          <w:rFonts w:eastAsia="Times New Roman"/>
          <w:color w:val="000000"/>
          <w:sz w:val="28"/>
          <w:szCs w:val="28"/>
          <w:lang w:val="uk-UA"/>
        </w:rPr>
        <w:t>Методи мотивації та стимулювання: вимога, громадська думка.</w:t>
      </w:r>
      <w:r w:rsidRPr="006E32E7">
        <w:rPr>
          <w:rFonts w:eastAsia="Times New Roman"/>
          <w:color w:val="000000"/>
          <w:sz w:val="28"/>
          <w:szCs w:val="28"/>
          <w:lang w:val="uk-UA"/>
        </w:rPr>
        <w:br/>
        <w:t>Вважаємо, що неприпустимо застосовувати в інклюзивному вихованні методи</w:t>
      </w:r>
      <w:r w:rsidRPr="006E32E7">
        <w:rPr>
          <w:rFonts w:eastAsia="Times New Roman"/>
          <w:color w:val="000000"/>
          <w:sz w:val="28"/>
          <w:szCs w:val="28"/>
          <w:lang w:val="uk-UA"/>
        </w:rPr>
        <w:br/>
        <w:t>емоційного стимулювання – змагання, заохочення, переконання.</w:t>
      </w:r>
    </w:p>
    <w:p w14:paraId="06930D8B"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4.</w:t>
      </w:r>
      <w:r w:rsidRPr="006E32E7">
        <w:rPr>
          <w:color w:val="000000"/>
          <w:sz w:val="28"/>
          <w:szCs w:val="28"/>
          <w:lang w:val="uk-UA"/>
        </w:rPr>
        <w:tab/>
      </w:r>
      <w:r w:rsidRPr="006E32E7">
        <w:rPr>
          <w:rFonts w:eastAsia="Times New Roman"/>
          <w:color w:val="000000"/>
          <w:sz w:val="28"/>
          <w:szCs w:val="28"/>
          <w:lang w:val="uk-UA"/>
        </w:rPr>
        <w:t xml:space="preserve">Метод самовиховання: самопізнання, </w:t>
      </w:r>
      <w:proofErr w:type="spellStart"/>
      <w:r w:rsidRPr="006E32E7">
        <w:rPr>
          <w:rFonts w:eastAsia="Times New Roman"/>
          <w:color w:val="000000"/>
          <w:sz w:val="28"/>
          <w:szCs w:val="28"/>
          <w:lang w:val="uk-UA"/>
        </w:rPr>
        <w:t>самооцінювання</w:t>
      </w:r>
      <w:proofErr w:type="spellEnd"/>
      <w:r w:rsidRPr="006E32E7">
        <w:rPr>
          <w:rFonts w:eastAsia="Times New Roman"/>
          <w:color w:val="000000"/>
          <w:sz w:val="28"/>
          <w:szCs w:val="28"/>
          <w:lang w:val="uk-UA"/>
        </w:rPr>
        <w:t>, саморегуляція.</w:t>
      </w:r>
    </w:p>
    <w:p w14:paraId="527B3E46" w14:textId="77777777" w:rsidR="00AF041F" w:rsidRPr="006E32E7" w:rsidRDefault="00AF041F" w:rsidP="00AF041F">
      <w:pPr>
        <w:shd w:val="clear" w:color="auto" w:fill="FFFFFF"/>
        <w:tabs>
          <w:tab w:val="left" w:pos="1421"/>
          <w:tab w:val="left" w:pos="2851"/>
          <w:tab w:val="left" w:pos="6307"/>
          <w:tab w:val="left" w:pos="8045"/>
        </w:tabs>
        <w:spacing w:line="322" w:lineRule="exact"/>
        <w:ind w:right="5" w:firstLine="706"/>
        <w:jc w:val="both"/>
        <w:rPr>
          <w:lang w:val="uk-UA"/>
        </w:rPr>
      </w:pPr>
      <w:r w:rsidRPr="006E32E7">
        <w:rPr>
          <w:color w:val="000000"/>
          <w:spacing w:val="-1"/>
          <w:sz w:val="28"/>
          <w:szCs w:val="28"/>
          <w:lang w:val="uk-UA"/>
        </w:rPr>
        <w:t>5.</w:t>
      </w:r>
      <w:r w:rsidRPr="006E32E7">
        <w:rPr>
          <w:color w:val="000000"/>
          <w:sz w:val="28"/>
          <w:szCs w:val="28"/>
          <w:lang w:val="uk-UA"/>
        </w:rPr>
        <w:tab/>
      </w:r>
      <w:r w:rsidRPr="006E32E7">
        <w:rPr>
          <w:rFonts w:eastAsia="Times New Roman"/>
          <w:color w:val="000000"/>
          <w:spacing w:val="-2"/>
          <w:sz w:val="28"/>
          <w:szCs w:val="28"/>
          <w:lang w:val="uk-UA"/>
        </w:rPr>
        <w:t>Методи</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соціально-психологічної</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допомоги:</w:t>
      </w:r>
      <w:r w:rsidRPr="006E32E7">
        <w:rPr>
          <w:rFonts w:ascii="Arial" w:eastAsia="Times New Roman" w:cs="Arial"/>
          <w:color w:val="000000"/>
          <w:sz w:val="28"/>
          <w:szCs w:val="28"/>
          <w:lang w:val="uk-UA"/>
        </w:rPr>
        <w:tab/>
      </w:r>
      <w:r w:rsidRPr="006E32E7">
        <w:rPr>
          <w:rFonts w:eastAsia="Times New Roman"/>
          <w:color w:val="000000"/>
          <w:spacing w:val="-2"/>
          <w:sz w:val="28"/>
          <w:szCs w:val="28"/>
          <w:lang w:val="uk-UA"/>
        </w:rPr>
        <w:t>психологічне</w:t>
      </w:r>
      <w:r w:rsidRPr="006E32E7">
        <w:rPr>
          <w:rFonts w:eastAsia="Times New Roman"/>
          <w:color w:val="000000"/>
          <w:spacing w:val="-2"/>
          <w:sz w:val="28"/>
          <w:szCs w:val="28"/>
          <w:lang w:val="uk-UA"/>
        </w:rPr>
        <w:br/>
      </w:r>
      <w:r w:rsidRPr="006E32E7">
        <w:rPr>
          <w:rFonts w:eastAsia="Times New Roman"/>
          <w:color w:val="000000"/>
          <w:sz w:val="28"/>
          <w:szCs w:val="28"/>
          <w:lang w:val="uk-UA"/>
        </w:rPr>
        <w:t>консультування, аутотренінг, стимуляційні ігри.</w:t>
      </w:r>
    </w:p>
    <w:p w14:paraId="5D10E6C8"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6.</w:t>
      </w:r>
      <w:r w:rsidRPr="006E32E7">
        <w:rPr>
          <w:color w:val="000000"/>
          <w:sz w:val="28"/>
          <w:szCs w:val="28"/>
          <w:lang w:val="uk-UA"/>
        </w:rPr>
        <w:tab/>
      </w:r>
      <w:r w:rsidRPr="006E32E7">
        <w:rPr>
          <w:rFonts w:eastAsia="Times New Roman"/>
          <w:color w:val="000000"/>
          <w:sz w:val="28"/>
          <w:szCs w:val="28"/>
          <w:lang w:val="uk-UA"/>
        </w:rPr>
        <w:t>Спеціальні методи: патронат, супровід, тренінг, медіація.</w:t>
      </w:r>
    </w:p>
    <w:p w14:paraId="6C728150" w14:textId="77777777" w:rsidR="00AF041F" w:rsidRPr="006E32E7" w:rsidRDefault="00AF041F" w:rsidP="00AF041F">
      <w:pPr>
        <w:shd w:val="clear" w:color="auto" w:fill="FFFFFF"/>
        <w:tabs>
          <w:tab w:val="left" w:pos="1056"/>
        </w:tabs>
        <w:spacing w:line="322" w:lineRule="exact"/>
        <w:ind w:right="5" w:firstLine="706"/>
        <w:jc w:val="both"/>
        <w:rPr>
          <w:lang w:val="uk-UA"/>
        </w:rPr>
      </w:pPr>
      <w:r w:rsidRPr="006E32E7">
        <w:rPr>
          <w:color w:val="000000"/>
          <w:spacing w:val="-1"/>
          <w:sz w:val="28"/>
          <w:szCs w:val="28"/>
          <w:lang w:val="uk-UA"/>
        </w:rPr>
        <w:t>7.</w:t>
      </w:r>
      <w:r w:rsidRPr="006E32E7">
        <w:rPr>
          <w:color w:val="000000"/>
          <w:sz w:val="28"/>
          <w:szCs w:val="28"/>
          <w:lang w:val="uk-UA"/>
        </w:rPr>
        <w:tab/>
      </w:r>
      <w:r w:rsidRPr="006E32E7">
        <w:rPr>
          <w:rFonts w:eastAsia="Times New Roman"/>
          <w:color w:val="000000"/>
          <w:sz w:val="28"/>
          <w:szCs w:val="28"/>
          <w:lang w:val="uk-UA"/>
        </w:rPr>
        <w:t>Спеціальні методи педагогічної корекції, які варто використовувати</w:t>
      </w:r>
      <w:r w:rsidRPr="006E32E7">
        <w:rPr>
          <w:rFonts w:eastAsia="Times New Roman"/>
          <w:color w:val="000000"/>
          <w:sz w:val="28"/>
          <w:szCs w:val="28"/>
          <w:lang w:val="uk-UA"/>
        </w:rPr>
        <w:br/>
        <w:t>для цілеспрямованого виправлення поведінки або інших порушень, викликаних</w:t>
      </w:r>
      <w:r w:rsidRPr="006E32E7">
        <w:rPr>
          <w:rFonts w:eastAsia="Times New Roman"/>
          <w:color w:val="000000"/>
          <w:sz w:val="28"/>
          <w:szCs w:val="28"/>
          <w:lang w:val="uk-UA"/>
        </w:rPr>
        <w:br/>
        <w:t>спільною причиною. До спеціальних методів корекційної роботи належать:</w:t>
      </w:r>
      <w:r w:rsidRPr="006E32E7">
        <w:rPr>
          <w:rFonts w:eastAsia="Times New Roman"/>
          <w:color w:val="000000"/>
          <w:sz w:val="28"/>
          <w:szCs w:val="28"/>
          <w:lang w:val="uk-UA"/>
        </w:rPr>
        <w:br/>
        <w:t>суб'єктивно-прагматичний метод, метод заміщення, метод "вибуху", метод</w:t>
      </w:r>
      <w:r w:rsidRPr="006E32E7">
        <w:rPr>
          <w:rFonts w:eastAsia="Times New Roman"/>
          <w:color w:val="000000"/>
          <w:sz w:val="28"/>
          <w:szCs w:val="28"/>
          <w:lang w:val="uk-UA"/>
        </w:rPr>
        <w:br/>
        <w:t>природних наслідків і трудовий метод.</w:t>
      </w:r>
    </w:p>
    <w:p w14:paraId="7FD7C129"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131A3FB4"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710A8EF7" w14:textId="77777777" w:rsidR="00AF041F" w:rsidRDefault="00AF041F" w:rsidP="00AF041F">
      <w:pPr>
        <w:shd w:val="clear" w:color="auto" w:fill="FFFFFF"/>
        <w:ind w:left="2606"/>
      </w:pPr>
      <w:r>
        <w:rPr>
          <w:rFonts w:eastAsia="Times New Roman"/>
          <w:color w:val="000000"/>
          <w:sz w:val="28"/>
          <w:szCs w:val="28"/>
        </w:rPr>
        <w:t>Р</w:t>
      </w:r>
      <w:r>
        <w:rPr>
          <w:rFonts w:eastAsia="Times New Roman"/>
          <w:b/>
          <w:bCs/>
          <w:color w:val="000000"/>
          <w:sz w:val="28"/>
          <w:szCs w:val="28"/>
          <w:lang w:val="uk-UA"/>
        </w:rPr>
        <w:t>ЕКОМЕНДОВАНА ЛІТЕРАТУРА</w:t>
      </w:r>
    </w:p>
    <w:p w14:paraId="6105985D" w14:textId="77777777" w:rsidR="00C45602" w:rsidRPr="008A44C8" w:rsidRDefault="00C45602" w:rsidP="00C45602">
      <w:pPr>
        <w:pStyle w:val="a4"/>
        <w:autoSpaceDE w:val="0"/>
        <w:autoSpaceDN w:val="0"/>
        <w:adjustRightInd w:val="0"/>
        <w:spacing w:after="0"/>
        <w:ind w:left="426"/>
        <w:jc w:val="center"/>
        <w:rPr>
          <w:rFonts w:ascii="Times New Roman" w:hAnsi="Times New Roman" w:cs="Times New Roman"/>
          <w:iCs/>
          <w:color w:val="000000"/>
          <w:sz w:val="28"/>
          <w:szCs w:val="28"/>
          <w:lang w:eastAsia="ru-RU"/>
        </w:rPr>
      </w:pPr>
      <w:r w:rsidRPr="008A44C8">
        <w:rPr>
          <w:rFonts w:ascii="Times New Roman" w:hAnsi="Times New Roman" w:cs="Times New Roman"/>
          <w:b/>
          <w:bCs/>
          <w:iCs/>
          <w:color w:val="000000"/>
          <w:sz w:val="28"/>
          <w:szCs w:val="28"/>
          <w:lang w:eastAsia="ru-RU"/>
        </w:rPr>
        <w:t>Основна</w:t>
      </w:r>
    </w:p>
    <w:p w14:paraId="2EB308D2" w14:textId="77777777" w:rsidR="00C45602" w:rsidRPr="008A44C8" w:rsidRDefault="00C45602" w:rsidP="00C45602">
      <w:pPr>
        <w:pStyle w:val="a4"/>
        <w:widowControl w:val="0"/>
        <w:numPr>
          <w:ilvl w:val="0"/>
          <w:numId w:val="30"/>
        </w:numPr>
        <w:shd w:val="clear" w:color="auto" w:fill="FFFFFF"/>
        <w:tabs>
          <w:tab w:val="left" w:pos="0"/>
        </w:tabs>
        <w:suppressAutoHyphens/>
        <w:spacing w:after="0"/>
        <w:ind w:left="426"/>
        <w:jc w:val="both"/>
        <w:rPr>
          <w:rStyle w:val="12"/>
          <w:rFonts w:ascii="Times New Roman" w:hAnsi="Times New Roman"/>
          <w:bCs/>
          <w:iCs/>
          <w:color w:val="000000"/>
          <w:spacing w:val="-2"/>
          <w:sz w:val="28"/>
          <w:szCs w:val="28"/>
        </w:rPr>
      </w:pPr>
      <w:r w:rsidRPr="008A44C8">
        <w:rPr>
          <w:rStyle w:val="12"/>
          <w:rFonts w:ascii="Times New Roman" w:hAnsi="Times New Roman"/>
          <w:bCs/>
          <w:iCs/>
          <w:color w:val="000000"/>
          <w:spacing w:val="-2"/>
          <w:sz w:val="28"/>
          <w:szCs w:val="28"/>
        </w:rPr>
        <w:t xml:space="preserve">Зінченко О. В. Петришин О. В. Історія </w:t>
      </w:r>
      <w:proofErr w:type="spellStart"/>
      <w:r w:rsidRPr="008A44C8">
        <w:rPr>
          <w:rStyle w:val="12"/>
          <w:rFonts w:ascii="Times New Roman" w:hAnsi="Times New Roman"/>
          <w:bCs/>
          <w:iCs/>
          <w:color w:val="000000"/>
          <w:spacing w:val="-2"/>
          <w:sz w:val="28"/>
          <w:szCs w:val="28"/>
        </w:rPr>
        <w:t>вчень</w:t>
      </w:r>
      <w:proofErr w:type="spellEnd"/>
      <w:r w:rsidRPr="008A44C8">
        <w:rPr>
          <w:rStyle w:val="12"/>
          <w:rFonts w:ascii="Times New Roman" w:hAnsi="Times New Roman"/>
          <w:bCs/>
          <w:iCs/>
          <w:color w:val="000000"/>
          <w:spacing w:val="-2"/>
          <w:sz w:val="28"/>
          <w:szCs w:val="28"/>
        </w:rPr>
        <w:t xml:space="preserve"> про державу і право: у таблицях і дефініціях: </w:t>
      </w:r>
      <w:proofErr w:type="spellStart"/>
      <w:r w:rsidRPr="008A44C8">
        <w:rPr>
          <w:rStyle w:val="12"/>
          <w:rFonts w:ascii="Times New Roman" w:hAnsi="Times New Roman"/>
          <w:bCs/>
          <w:iCs/>
          <w:color w:val="000000"/>
          <w:spacing w:val="-2"/>
          <w:sz w:val="28"/>
          <w:szCs w:val="28"/>
        </w:rPr>
        <w:t>навч</w:t>
      </w:r>
      <w:proofErr w:type="spellEnd"/>
      <w:r w:rsidRPr="008A44C8">
        <w:rPr>
          <w:rStyle w:val="12"/>
          <w:rFonts w:ascii="Times New Roman" w:hAnsi="Times New Roman"/>
          <w:bCs/>
          <w:iCs/>
          <w:color w:val="000000"/>
          <w:spacing w:val="-2"/>
          <w:sz w:val="28"/>
          <w:szCs w:val="28"/>
        </w:rPr>
        <w:t xml:space="preserve">. </w:t>
      </w:r>
      <w:proofErr w:type="spellStart"/>
      <w:r w:rsidRPr="008A44C8">
        <w:rPr>
          <w:rStyle w:val="12"/>
          <w:rFonts w:ascii="Times New Roman" w:hAnsi="Times New Roman"/>
          <w:bCs/>
          <w:iCs/>
          <w:color w:val="000000"/>
          <w:spacing w:val="-2"/>
          <w:sz w:val="28"/>
          <w:szCs w:val="28"/>
        </w:rPr>
        <w:t>посіб</w:t>
      </w:r>
      <w:proofErr w:type="spellEnd"/>
      <w:r w:rsidRPr="008A44C8">
        <w:rPr>
          <w:rStyle w:val="12"/>
          <w:rFonts w:ascii="Times New Roman" w:hAnsi="Times New Roman"/>
          <w:bCs/>
          <w:iCs/>
          <w:color w:val="000000"/>
          <w:spacing w:val="-2"/>
          <w:sz w:val="28"/>
          <w:szCs w:val="28"/>
        </w:rPr>
        <w:t>.. Х.: Право, 2012. 208 с.</w:t>
      </w:r>
    </w:p>
    <w:p w14:paraId="25661C62" w14:textId="77777777" w:rsidR="00C45602" w:rsidRPr="008A44C8" w:rsidRDefault="00C45602" w:rsidP="00C45602">
      <w:pPr>
        <w:pStyle w:val="a4"/>
        <w:widowControl w:val="0"/>
        <w:numPr>
          <w:ilvl w:val="0"/>
          <w:numId w:val="30"/>
        </w:numPr>
        <w:shd w:val="clear" w:color="auto" w:fill="FFFFFF"/>
        <w:tabs>
          <w:tab w:val="left" w:pos="0"/>
        </w:tabs>
        <w:suppressAutoHyphens/>
        <w:spacing w:after="0"/>
        <w:ind w:left="426"/>
        <w:jc w:val="both"/>
        <w:rPr>
          <w:rStyle w:val="12"/>
          <w:rFonts w:ascii="Times New Roman" w:hAnsi="Times New Roman"/>
          <w:bCs/>
          <w:iCs/>
          <w:color w:val="000000"/>
          <w:spacing w:val="-2"/>
          <w:sz w:val="28"/>
          <w:szCs w:val="28"/>
        </w:rPr>
      </w:pPr>
      <w:proofErr w:type="spellStart"/>
      <w:r w:rsidRPr="008A44C8">
        <w:rPr>
          <w:rStyle w:val="12"/>
          <w:rFonts w:ascii="Times New Roman" w:hAnsi="Times New Roman"/>
          <w:bCs/>
          <w:iCs/>
          <w:color w:val="000000"/>
          <w:spacing w:val="-2"/>
          <w:sz w:val="28"/>
          <w:szCs w:val="28"/>
        </w:rPr>
        <w:lastRenderedPageBreak/>
        <w:t>Кормич</w:t>
      </w:r>
      <w:proofErr w:type="spellEnd"/>
      <w:r w:rsidRPr="008A44C8">
        <w:rPr>
          <w:rStyle w:val="12"/>
          <w:rFonts w:ascii="Times New Roman" w:hAnsi="Times New Roman"/>
          <w:bCs/>
          <w:iCs/>
          <w:color w:val="000000"/>
          <w:spacing w:val="-2"/>
          <w:sz w:val="28"/>
          <w:szCs w:val="28"/>
        </w:rPr>
        <w:t xml:space="preserve"> А. І. Історія </w:t>
      </w:r>
      <w:proofErr w:type="spellStart"/>
      <w:r w:rsidRPr="008A44C8">
        <w:rPr>
          <w:rStyle w:val="12"/>
          <w:rFonts w:ascii="Times New Roman" w:hAnsi="Times New Roman"/>
          <w:bCs/>
          <w:iCs/>
          <w:color w:val="000000"/>
          <w:spacing w:val="-2"/>
          <w:sz w:val="28"/>
          <w:szCs w:val="28"/>
        </w:rPr>
        <w:t>вчень</w:t>
      </w:r>
      <w:proofErr w:type="spellEnd"/>
      <w:r w:rsidRPr="008A44C8">
        <w:rPr>
          <w:rStyle w:val="12"/>
          <w:rFonts w:ascii="Times New Roman" w:hAnsi="Times New Roman"/>
          <w:bCs/>
          <w:iCs/>
          <w:color w:val="000000"/>
          <w:spacing w:val="-2"/>
          <w:sz w:val="28"/>
          <w:szCs w:val="28"/>
        </w:rPr>
        <w:t xml:space="preserve"> про державу і право: </w:t>
      </w:r>
      <w:proofErr w:type="spellStart"/>
      <w:r w:rsidRPr="008A44C8">
        <w:rPr>
          <w:rStyle w:val="12"/>
          <w:rFonts w:ascii="Times New Roman" w:hAnsi="Times New Roman"/>
          <w:bCs/>
          <w:iCs/>
          <w:color w:val="000000"/>
          <w:spacing w:val="-2"/>
          <w:sz w:val="28"/>
          <w:szCs w:val="28"/>
        </w:rPr>
        <w:t>навч</w:t>
      </w:r>
      <w:proofErr w:type="spellEnd"/>
      <w:r w:rsidRPr="008A44C8">
        <w:rPr>
          <w:rStyle w:val="12"/>
          <w:rFonts w:ascii="Times New Roman" w:hAnsi="Times New Roman"/>
          <w:bCs/>
          <w:iCs/>
          <w:color w:val="000000"/>
          <w:spacing w:val="-2"/>
          <w:sz w:val="28"/>
          <w:szCs w:val="28"/>
        </w:rPr>
        <w:t>. посібник. 4</w:t>
      </w:r>
      <w:r w:rsidRPr="008A44C8">
        <w:rPr>
          <w:rStyle w:val="12"/>
          <w:rFonts w:ascii="Times New Roman" w:hAnsi="Times New Roman"/>
          <w:bCs/>
          <w:iCs/>
          <w:color w:val="000000"/>
          <w:spacing w:val="-2"/>
          <w:sz w:val="28"/>
          <w:szCs w:val="28"/>
        </w:rPr>
        <w:noBreakHyphen/>
        <w:t xml:space="preserve">те вид., </w:t>
      </w:r>
      <w:proofErr w:type="spellStart"/>
      <w:r w:rsidRPr="008A44C8">
        <w:rPr>
          <w:rStyle w:val="12"/>
          <w:rFonts w:ascii="Times New Roman" w:hAnsi="Times New Roman"/>
          <w:bCs/>
          <w:iCs/>
          <w:color w:val="000000"/>
          <w:spacing w:val="-2"/>
          <w:sz w:val="28"/>
          <w:szCs w:val="28"/>
        </w:rPr>
        <w:t>доповн</w:t>
      </w:r>
      <w:proofErr w:type="spellEnd"/>
      <w:r w:rsidRPr="008A44C8">
        <w:rPr>
          <w:rStyle w:val="12"/>
          <w:rFonts w:ascii="Times New Roman" w:hAnsi="Times New Roman"/>
          <w:bCs/>
          <w:iCs/>
          <w:color w:val="000000"/>
          <w:spacing w:val="-2"/>
          <w:sz w:val="28"/>
          <w:szCs w:val="28"/>
        </w:rPr>
        <w:t xml:space="preserve">., у 2-х </w:t>
      </w:r>
      <w:proofErr w:type="spellStart"/>
      <w:r w:rsidRPr="008A44C8">
        <w:rPr>
          <w:rStyle w:val="12"/>
          <w:rFonts w:ascii="Times New Roman" w:hAnsi="Times New Roman"/>
          <w:bCs/>
          <w:iCs/>
          <w:color w:val="000000"/>
          <w:spacing w:val="-2"/>
          <w:sz w:val="28"/>
          <w:szCs w:val="28"/>
        </w:rPr>
        <w:t>част</w:t>
      </w:r>
      <w:proofErr w:type="spellEnd"/>
      <w:r w:rsidRPr="008A44C8">
        <w:rPr>
          <w:rStyle w:val="12"/>
          <w:rFonts w:ascii="Times New Roman" w:hAnsi="Times New Roman"/>
          <w:bCs/>
          <w:iCs/>
          <w:color w:val="000000"/>
          <w:spacing w:val="-2"/>
          <w:sz w:val="28"/>
          <w:szCs w:val="28"/>
        </w:rPr>
        <w:t xml:space="preserve">. Київ: </w:t>
      </w:r>
      <w:proofErr w:type="spellStart"/>
      <w:r w:rsidRPr="008A44C8">
        <w:rPr>
          <w:rStyle w:val="12"/>
          <w:rFonts w:ascii="Times New Roman" w:hAnsi="Times New Roman"/>
          <w:bCs/>
          <w:iCs/>
          <w:color w:val="000000"/>
          <w:spacing w:val="-2"/>
          <w:sz w:val="28"/>
          <w:szCs w:val="28"/>
        </w:rPr>
        <w:t>Алерта</w:t>
      </w:r>
      <w:proofErr w:type="spellEnd"/>
      <w:r w:rsidRPr="008A44C8">
        <w:rPr>
          <w:rStyle w:val="12"/>
          <w:rFonts w:ascii="Times New Roman" w:hAnsi="Times New Roman"/>
          <w:bCs/>
          <w:iCs/>
          <w:color w:val="000000"/>
          <w:spacing w:val="-2"/>
          <w:sz w:val="28"/>
          <w:szCs w:val="28"/>
        </w:rPr>
        <w:t>, 2015. 416 с.</w:t>
      </w:r>
    </w:p>
    <w:p w14:paraId="595BA900" w14:textId="77777777" w:rsidR="00C45602" w:rsidRPr="008A44C8" w:rsidRDefault="00C45602" w:rsidP="00C45602">
      <w:pPr>
        <w:pStyle w:val="a4"/>
        <w:numPr>
          <w:ilvl w:val="0"/>
          <w:numId w:val="30"/>
        </w:numPr>
        <w:shd w:val="clear" w:color="auto" w:fill="FFFFFF"/>
        <w:suppressAutoHyphens/>
        <w:spacing w:after="0"/>
        <w:ind w:left="426"/>
        <w:rPr>
          <w:rFonts w:ascii="Times New Roman" w:eastAsia="Times New Roman" w:hAnsi="Times New Roman" w:cs="Times New Roman"/>
          <w:iCs/>
          <w:sz w:val="28"/>
          <w:szCs w:val="24"/>
          <w:lang w:eastAsia="ar-SA"/>
        </w:rPr>
      </w:pPr>
      <w:proofErr w:type="spellStart"/>
      <w:r w:rsidRPr="008A44C8">
        <w:rPr>
          <w:rFonts w:ascii="Times New Roman" w:eastAsia="Times New Roman" w:hAnsi="Times New Roman" w:cs="Times New Roman"/>
          <w:iCs/>
          <w:sz w:val="28"/>
          <w:szCs w:val="24"/>
          <w:lang w:eastAsia="ar-SA"/>
        </w:rPr>
        <w:t>Трофанчук</w:t>
      </w:r>
      <w:proofErr w:type="spellEnd"/>
      <w:r w:rsidRPr="008A44C8">
        <w:rPr>
          <w:rFonts w:ascii="Times New Roman" w:eastAsia="Times New Roman" w:hAnsi="Times New Roman" w:cs="Times New Roman"/>
          <w:iCs/>
          <w:sz w:val="28"/>
          <w:szCs w:val="24"/>
          <w:lang w:eastAsia="ar-SA"/>
        </w:rPr>
        <w:t xml:space="preserve"> Г.І. Історія </w:t>
      </w:r>
      <w:proofErr w:type="spellStart"/>
      <w:r w:rsidRPr="008A44C8">
        <w:rPr>
          <w:rFonts w:ascii="Times New Roman" w:eastAsia="Times New Roman" w:hAnsi="Times New Roman" w:cs="Times New Roman"/>
          <w:iCs/>
          <w:sz w:val="28"/>
          <w:szCs w:val="24"/>
          <w:lang w:eastAsia="ar-SA"/>
        </w:rPr>
        <w:t>вчень</w:t>
      </w:r>
      <w:proofErr w:type="spellEnd"/>
      <w:r w:rsidRPr="008A44C8">
        <w:rPr>
          <w:rFonts w:ascii="Times New Roman" w:eastAsia="Times New Roman" w:hAnsi="Times New Roman" w:cs="Times New Roman"/>
          <w:iCs/>
          <w:sz w:val="28"/>
          <w:szCs w:val="24"/>
          <w:lang w:eastAsia="ar-SA"/>
        </w:rPr>
        <w:t xml:space="preserve"> про державу і право. Навчальний посібник для дистанційного </w:t>
      </w:r>
      <w:proofErr w:type="spellStart"/>
      <w:r w:rsidRPr="008A44C8">
        <w:rPr>
          <w:rFonts w:ascii="Times New Roman" w:eastAsia="Times New Roman" w:hAnsi="Times New Roman" w:cs="Times New Roman"/>
          <w:iCs/>
          <w:sz w:val="28"/>
          <w:szCs w:val="24"/>
          <w:lang w:eastAsia="ar-SA"/>
        </w:rPr>
        <w:t>навчання.-К.:Університет</w:t>
      </w:r>
      <w:proofErr w:type="spellEnd"/>
      <w:r w:rsidRPr="008A44C8">
        <w:rPr>
          <w:rFonts w:ascii="Times New Roman" w:eastAsia="Times New Roman" w:hAnsi="Times New Roman" w:cs="Times New Roman"/>
          <w:iCs/>
          <w:sz w:val="28"/>
          <w:szCs w:val="24"/>
          <w:lang w:eastAsia="ar-SA"/>
        </w:rPr>
        <w:t xml:space="preserve"> «Україна»,2004.-210 с.</w:t>
      </w:r>
    </w:p>
    <w:p w14:paraId="2C6F5731" w14:textId="77777777" w:rsidR="00C45602" w:rsidRPr="008A44C8" w:rsidRDefault="00C45602" w:rsidP="00C45602">
      <w:pPr>
        <w:pStyle w:val="a4"/>
        <w:numPr>
          <w:ilvl w:val="0"/>
          <w:numId w:val="30"/>
        </w:numPr>
        <w:shd w:val="clear" w:color="auto" w:fill="FFFFFF"/>
        <w:tabs>
          <w:tab w:val="left" w:pos="288"/>
        </w:tabs>
        <w:suppressAutoHyphens/>
        <w:spacing w:after="0"/>
        <w:ind w:left="426"/>
        <w:jc w:val="both"/>
        <w:rPr>
          <w:rFonts w:ascii="Times New Roman" w:eastAsia="Times New Roman" w:hAnsi="Times New Roman" w:cs="Times New Roman"/>
          <w:iCs/>
          <w:sz w:val="28"/>
          <w:szCs w:val="28"/>
          <w:lang w:val="ru-RU" w:eastAsia="ar-SA"/>
        </w:rPr>
      </w:pPr>
      <w:r>
        <w:rPr>
          <w:rFonts w:ascii="Times New Roman" w:eastAsia="Times New Roman" w:hAnsi="Times New Roman" w:cs="Times New Roman"/>
          <w:iCs/>
          <w:spacing w:val="-6"/>
          <w:sz w:val="28"/>
          <w:szCs w:val="28"/>
          <w:lang w:val="ru-RU" w:eastAsia="ar-SA"/>
        </w:rPr>
        <w:t xml:space="preserve"> </w:t>
      </w:r>
      <w:proofErr w:type="spellStart"/>
      <w:r w:rsidRPr="008A44C8">
        <w:rPr>
          <w:rFonts w:ascii="Times New Roman" w:eastAsia="Times New Roman" w:hAnsi="Times New Roman" w:cs="Times New Roman"/>
          <w:iCs/>
          <w:spacing w:val="-6"/>
          <w:sz w:val="28"/>
          <w:szCs w:val="28"/>
          <w:lang w:val="ru-RU" w:eastAsia="ar-SA"/>
        </w:rPr>
        <w:t>Кормич</w:t>
      </w:r>
      <w:proofErr w:type="spellEnd"/>
      <w:r w:rsidRPr="008A44C8">
        <w:rPr>
          <w:rFonts w:ascii="Times New Roman" w:eastAsia="Times New Roman" w:hAnsi="Times New Roman" w:cs="Times New Roman"/>
          <w:iCs/>
          <w:spacing w:val="-6"/>
          <w:sz w:val="28"/>
          <w:szCs w:val="28"/>
          <w:lang w:val="ru-RU" w:eastAsia="ar-SA"/>
        </w:rPr>
        <w:t xml:space="preserve"> А. І. </w:t>
      </w:r>
      <w:proofErr w:type="spellStart"/>
      <w:r w:rsidRPr="008A44C8">
        <w:rPr>
          <w:rFonts w:ascii="Times New Roman" w:eastAsia="Times New Roman" w:hAnsi="Times New Roman" w:cs="Times New Roman"/>
          <w:iCs/>
          <w:spacing w:val="-6"/>
          <w:sz w:val="28"/>
          <w:szCs w:val="28"/>
          <w:lang w:val="ru-RU" w:eastAsia="ar-SA"/>
        </w:rPr>
        <w:t>Історія</w:t>
      </w:r>
      <w:proofErr w:type="spellEnd"/>
      <w:r w:rsidRPr="008A44C8">
        <w:rPr>
          <w:rFonts w:ascii="Times New Roman" w:eastAsia="Times New Roman" w:hAnsi="Times New Roman" w:cs="Times New Roman"/>
          <w:iCs/>
          <w:spacing w:val="-6"/>
          <w:sz w:val="28"/>
          <w:szCs w:val="28"/>
          <w:lang w:val="ru-RU" w:eastAsia="ar-SA"/>
        </w:rPr>
        <w:t xml:space="preserve"> </w:t>
      </w:r>
      <w:proofErr w:type="spellStart"/>
      <w:r w:rsidRPr="008A44C8">
        <w:rPr>
          <w:rFonts w:ascii="Times New Roman" w:eastAsia="Times New Roman" w:hAnsi="Times New Roman" w:cs="Times New Roman"/>
          <w:iCs/>
          <w:spacing w:val="-6"/>
          <w:sz w:val="28"/>
          <w:szCs w:val="28"/>
          <w:lang w:val="ru-RU" w:eastAsia="ar-SA"/>
        </w:rPr>
        <w:t>вчень</w:t>
      </w:r>
      <w:proofErr w:type="spellEnd"/>
      <w:r w:rsidRPr="008A44C8">
        <w:rPr>
          <w:rFonts w:ascii="Times New Roman" w:eastAsia="Times New Roman" w:hAnsi="Times New Roman" w:cs="Times New Roman"/>
          <w:iCs/>
          <w:spacing w:val="-6"/>
          <w:sz w:val="28"/>
          <w:szCs w:val="28"/>
          <w:lang w:val="ru-RU" w:eastAsia="ar-SA"/>
        </w:rPr>
        <w:t xml:space="preserve"> про державу і право: </w:t>
      </w:r>
      <w:proofErr w:type="spellStart"/>
      <w:r w:rsidRPr="008A44C8">
        <w:rPr>
          <w:rFonts w:ascii="Times New Roman" w:eastAsia="Times New Roman" w:hAnsi="Times New Roman" w:cs="Times New Roman"/>
          <w:iCs/>
          <w:spacing w:val="-6"/>
          <w:sz w:val="28"/>
          <w:szCs w:val="28"/>
          <w:lang w:val="ru-RU" w:eastAsia="ar-SA"/>
        </w:rPr>
        <w:t>Навч</w:t>
      </w:r>
      <w:proofErr w:type="spellEnd"/>
      <w:r w:rsidRPr="008A44C8">
        <w:rPr>
          <w:rFonts w:ascii="Times New Roman" w:eastAsia="Times New Roman" w:hAnsi="Times New Roman" w:cs="Times New Roman"/>
          <w:iCs/>
          <w:spacing w:val="-6"/>
          <w:sz w:val="28"/>
          <w:szCs w:val="28"/>
          <w:lang w:val="ru-RU" w:eastAsia="ar-SA"/>
        </w:rPr>
        <w:t xml:space="preserve">. </w:t>
      </w:r>
      <w:proofErr w:type="spellStart"/>
      <w:r w:rsidRPr="008A44C8">
        <w:rPr>
          <w:rFonts w:ascii="Times New Roman" w:eastAsia="Times New Roman" w:hAnsi="Times New Roman" w:cs="Times New Roman"/>
          <w:iCs/>
          <w:spacing w:val="-6"/>
          <w:sz w:val="28"/>
          <w:szCs w:val="28"/>
          <w:lang w:val="ru-RU" w:eastAsia="ar-SA"/>
        </w:rPr>
        <w:t>посібник</w:t>
      </w:r>
      <w:proofErr w:type="spellEnd"/>
      <w:r w:rsidRPr="008A44C8">
        <w:rPr>
          <w:rFonts w:ascii="Times New Roman" w:eastAsia="Times New Roman" w:hAnsi="Times New Roman" w:cs="Times New Roman"/>
          <w:iCs/>
          <w:spacing w:val="-6"/>
          <w:sz w:val="28"/>
          <w:szCs w:val="28"/>
          <w:lang w:val="ru-RU" w:eastAsia="ar-SA"/>
        </w:rPr>
        <w:t xml:space="preserve">. - К.: </w:t>
      </w:r>
      <w:proofErr w:type="spellStart"/>
      <w:r w:rsidRPr="008A44C8">
        <w:rPr>
          <w:rFonts w:ascii="Times New Roman" w:eastAsia="Times New Roman" w:hAnsi="Times New Roman" w:cs="Times New Roman"/>
          <w:iCs/>
          <w:spacing w:val="-6"/>
          <w:sz w:val="28"/>
          <w:szCs w:val="28"/>
          <w:lang w:val="ru-RU" w:eastAsia="ar-SA"/>
        </w:rPr>
        <w:t>Правова</w:t>
      </w:r>
      <w:proofErr w:type="spellEnd"/>
      <w:r w:rsidRPr="008A44C8">
        <w:rPr>
          <w:rFonts w:ascii="Times New Roman" w:eastAsia="Times New Roman" w:hAnsi="Times New Roman" w:cs="Times New Roman"/>
          <w:iCs/>
          <w:spacing w:val="-6"/>
          <w:sz w:val="28"/>
          <w:szCs w:val="28"/>
          <w:lang w:val="ru-RU" w:eastAsia="ar-SA"/>
        </w:rPr>
        <w:t xml:space="preserve"> </w:t>
      </w:r>
      <w:proofErr w:type="spellStart"/>
      <w:r w:rsidRPr="008A44C8">
        <w:rPr>
          <w:rFonts w:ascii="Times New Roman" w:eastAsia="Times New Roman" w:hAnsi="Times New Roman" w:cs="Times New Roman"/>
          <w:iCs/>
          <w:sz w:val="28"/>
          <w:szCs w:val="28"/>
          <w:lang w:val="ru-RU" w:eastAsia="ar-SA"/>
        </w:rPr>
        <w:t>Єдність</w:t>
      </w:r>
      <w:proofErr w:type="spellEnd"/>
      <w:r w:rsidRPr="008A44C8">
        <w:rPr>
          <w:rFonts w:ascii="Times New Roman" w:eastAsia="Times New Roman" w:hAnsi="Times New Roman" w:cs="Times New Roman"/>
          <w:iCs/>
          <w:sz w:val="28"/>
          <w:szCs w:val="28"/>
          <w:lang w:val="ru-RU" w:eastAsia="ar-SA"/>
        </w:rPr>
        <w:t>, 2009.-311 с.</w:t>
      </w:r>
    </w:p>
    <w:p w14:paraId="4670C5BF" w14:textId="77777777" w:rsidR="00C45602" w:rsidRPr="008A44C8" w:rsidRDefault="00C45602" w:rsidP="00C45602">
      <w:pPr>
        <w:pStyle w:val="a4"/>
        <w:widowControl w:val="0"/>
        <w:numPr>
          <w:ilvl w:val="0"/>
          <w:numId w:val="30"/>
        </w:numPr>
        <w:shd w:val="clear" w:color="auto" w:fill="FFFFFF"/>
        <w:tabs>
          <w:tab w:val="left" w:pos="288"/>
        </w:tabs>
        <w:suppressAutoHyphens/>
        <w:autoSpaceDE w:val="0"/>
        <w:spacing w:after="0"/>
        <w:ind w:left="426"/>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iCs/>
          <w:spacing w:val="-1"/>
          <w:sz w:val="28"/>
          <w:szCs w:val="28"/>
          <w:lang w:val="ru-RU" w:eastAsia="ar-SA"/>
        </w:rPr>
        <w:t xml:space="preserve"> </w:t>
      </w:r>
      <w:r w:rsidRPr="008A44C8">
        <w:rPr>
          <w:rFonts w:ascii="Times New Roman" w:eastAsia="Times New Roman" w:hAnsi="Times New Roman" w:cs="Times New Roman"/>
          <w:iCs/>
          <w:spacing w:val="-1"/>
          <w:sz w:val="28"/>
          <w:szCs w:val="28"/>
          <w:lang w:val="ru-RU" w:eastAsia="ar-SA"/>
        </w:rPr>
        <w:t xml:space="preserve">Шульженко Ф. П., Наум М. Ю. </w:t>
      </w:r>
      <w:proofErr w:type="spellStart"/>
      <w:r w:rsidRPr="008A44C8">
        <w:rPr>
          <w:rFonts w:ascii="Times New Roman" w:eastAsia="Times New Roman" w:hAnsi="Times New Roman" w:cs="Times New Roman"/>
          <w:iCs/>
          <w:spacing w:val="-1"/>
          <w:sz w:val="28"/>
          <w:szCs w:val="28"/>
          <w:lang w:val="ru-RU" w:eastAsia="ar-SA"/>
        </w:rPr>
        <w:t>Історія</w:t>
      </w:r>
      <w:proofErr w:type="spellEnd"/>
      <w:r w:rsidRPr="008A44C8">
        <w:rPr>
          <w:rFonts w:ascii="Times New Roman" w:eastAsia="Times New Roman" w:hAnsi="Times New Roman" w:cs="Times New Roman"/>
          <w:iCs/>
          <w:spacing w:val="-1"/>
          <w:sz w:val="28"/>
          <w:szCs w:val="28"/>
          <w:lang w:val="ru-RU" w:eastAsia="ar-SA"/>
        </w:rPr>
        <w:t xml:space="preserve"> </w:t>
      </w:r>
      <w:proofErr w:type="spellStart"/>
      <w:r w:rsidRPr="008A44C8">
        <w:rPr>
          <w:rFonts w:ascii="Times New Roman" w:eastAsia="Times New Roman" w:hAnsi="Times New Roman" w:cs="Times New Roman"/>
          <w:iCs/>
          <w:spacing w:val="-1"/>
          <w:sz w:val="28"/>
          <w:szCs w:val="28"/>
          <w:lang w:val="ru-RU" w:eastAsia="ar-SA"/>
        </w:rPr>
        <w:t>вчень</w:t>
      </w:r>
      <w:proofErr w:type="spellEnd"/>
      <w:r w:rsidRPr="008A44C8">
        <w:rPr>
          <w:rFonts w:ascii="Times New Roman" w:eastAsia="Times New Roman" w:hAnsi="Times New Roman" w:cs="Times New Roman"/>
          <w:iCs/>
          <w:spacing w:val="-1"/>
          <w:sz w:val="28"/>
          <w:szCs w:val="28"/>
          <w:lang w:val="ru-RU" w:eastAsia="ar-SA"/>
        </w:rPr>
        <w:t xml:space="preserve"> про державу і право: Курс </w:t>
      </w:r>
      <w:proofErr w:type="spellStart"/>
      <w:r w:rsidRPr="008A44C8">
        <w:rPr>
          <w:rFonts w:ascii="Times New Roman" w:eastAsia="Times New Roman" w:hAnsi="Times New Roman" w:cs="Times New Roman"/>
          <w:iCs/>
          <w:sz w:val="28"/>
          <w:szCs w:val="28"/>
          <w:lang w:val="ru-RU" w:eastAsia="ar-SA"/>
        </w:rPr>
        <w:t>лекцій</w:t>
      </w:r>
      <w:proofErr w:type="spellEnd"/>
      <w:r w:rsidRPr="008A44C8">
        <w:rPr>
          <w:rFonts w:ascii="Times New Roman" w:eastAsia="Times New Roman" w:hAnsi="Times New Roman" w:cs="Times New Roman"/>
          <w:iCs/>
          <w:sz w:val="28"/>
          <w:szCs w:val="28"/>
          <w:lang w:val="ru-RU" w:eastAsia="ar-SA"/>
        </w:rPr>
        <w:t xml:space="preserve"> / За </w:t>
      </w:r>
      <w:proofErr w:type="spellStart"/>
      <w:r w:rsidRPr="008A44C8">
        <w:rPr>
          <w:rFonts w:ascii="Times New Roman" w:eastAsia="Times New Roman" w:hAnsi="Times New Roman" w:cs="Times New Roman"/>
          <w:iCs/>
          <w:sz w:val="28"/>
          <w:szCs w:val="28"/>
          <w:lang w:val="ru-RU" w:eastAsia="ar-SA"/>
        </w:rPr>
        <w:t>заг</w:t>
      </w:r>
      <w:proofErr w:type="spellEnd"/>
      <w:r w:rsidRPr="008A44C8">
        <w:rPr>
          <w:rFonts w:ascii="Times New Roman" w:eastAsia="Times New Roman" w:hAnsi="Times New Roman" w:cs="Times New Roman"/>
          <w:iCs/>
          <w:sz w:val="28"/>
          <w:szCs w:val="28"/>
          <w:lang w:val="ru-RU" w:eastAsia="ar-SA"/>
        </w:rPr>
        <w:t xml:space="preserve">. ред. В. В. </w:t>
      </w:r>
      <w:proofErr w:type="spellStart"/>
      <w:proofErr w:type="gramStart"/>
      <w:r w:rsidRPr="008A44C8">
        <w:rPr>
          <w:rFonts w:ascii="Times New Roman" w:eastAsia="Times New Roman" w:hAnsi="Times New Roman" w:cs="Times New Roman"/>
          <w:iCs/>
          <w:sz w:val="28"/>
          <w:szCs w:val="28"/>
          <w:lang w:val="ru-RU" w:eastAsia="ar-SA"/>
        </w:rPr>
        <w:t>Копєйчикова</w:t>
      </w:r>
      <w:proofErr w:type="spellEnd"/>
      <w:r w:rsidRPr="008A44C8">
        <w:rPr>
          <w:rFonts w:ascii="Times New Roman" w:eastAsia="Times New Roman" w:hAnsi="Times New Roman" w:cs="Times New Roman"/>
          <w:iCs/>
          <w:sz w:val="28"/>
          <w:szCs w:val="28"/>
          <w:lang w:val="ru-RU" w:eastAsia="ar-SA"/>
        </w:rPr>
        <w:t>.-</w:t>
      </w:r>
      <w:proofErr w:type="gramEnd"/>
      <w:r w:rsidRPr="008A44C8">
        <w:rPr>
          <w:rFonts w:ascii="Times New Roman" w:eastAsia="Times New Roman" w:hAnsi="Times New Roman" w:cs="Times New Roman"/>
          <w:sz w:val="28"/>
          <w:szCs w:val="28"/>
          <w:lang w:val="ru-RU" w:eastAsia="ar-SA"/>
        </w:rPr>
        <w:t xml:space="preserve"> К.: </w:t>
      </w:r>
      <w:proofErr w:type="spellStart"/>
      <w:r w:rsidRPr="008A44C8">
        <w:rPr>
          <w:rFonts w:ascii="Times New Roman" w:eastAsia="Times New Roman" w:hAnsi="Times New Roman" w:cs="Times New Roman"/>
          <w:sz w:val="28"/>
          <w:szCs w:val="28"/>
          <w:lang w:val="ru-RU" w:eastAsia="ar-SA"/>
        </w:rPr>
        <w:t>Юрінком</w:t>
      </w:r>
      <w:proofErr w:type="spellEnd"/>
      <w:r w:rsidRPr="008A44C8">
        <w:rPr>
          <w:rFonts w:ascii="Times New Roman" w:eastAsia="Times New Roman" w:hAnsi="Times New Roman" w:cs="Times New Roman"/>
          <w:sz w:val="28"/>
          <w:szCs w:val="28"/>
          <w:lang w:val="ru-RU" w:eastAsia="ar-SA"/>
        </w:rPr>
        <w:t xml:space="preserve"> </w:t>
      </w:r>
      <w:proofErr w:type="spellStart"/>
      <w:r w:rsidRPr="008A44C8">
        <w:rPr>
          <w:rFonts w:ascii="Times New Roman" w:eastAsia="Times New Roman" w:hAnsi="Times New Roman" w:cs="Times New Roman"/>
          <w:sz w:val="28"/>
          <w:szCs w:val="28"/>
          <w:lang w:val="ru-RU" w:eastAsia="ar-SA"/>
        </w:rPr>
        <w:t>Інтер</w:t>
      </w:r>
      <w:proofErr w:type="spellEnd"/>
      <w:r w:rsidRPr="008A44C8">
        <w:rPr>
          <w:rFonts w:ascii="Times New Roman" w:eastAsia="Times New Roman" w:hAnsi="Times New Roman" w:cs="Times New Roman"/>
          <w:sz w:val="28"/>
          <w:szCs w:val="28"/>
          <w:lang w:val="ru-RU" w:eastAsia="ar-SA"/>
        </w:rPr>
        <w:t>, 1997.- 191с.</w:t>
      </w:r>
    </w:p>
    <w:p w14:paraId="6F5F0D25" w14:textId="77777777" w:rsidR="00C45602" w:rsidRDefault="00C45602" w:rsidP="00C45602">
      <w:pPr>
        <w:shd w:val="clear" w:color="auto" w:fill="FFFFFF"/>
        <w:tabs>
          <w:tab w:val="left" w:pos="288"/>
        </w:tabs>
        <w:suppressAutoHyphens/>
        <w:spacing w:line="360" w:lineRule="auto"/>
        <w:jc w:val="both"/>
        <w:rPr>
          <w:rFonts w:eastAsia="Times New Roman"/>
          <w:sz w:val="28"/>
          <w:szCs w:val="28"/>
          <w:lang w:eastAsia="ar-SA"/>
        </w:rPr>
      </w:pPr>
    </w:p>
    <w:p w14:paraId="2C883FB3" w14:textId="77777777" w:rsidR="00C45602" w:rsidRDefault="00C45602" w:rsidP="00C45602">
      <w:pPr>
        <w:shd w:val="clear" w:color="auto" w:fill="FFFFFF"/>
        <w:tabs>
          <w:tab w:val="left" w:pos="288"/>
        </w:tabs>
        <w:suppressAutoHyphens/>
        <w:spacing w:line="360" w:lineRule="auto"/>
        <w:jc w:val="center"/>
        <w:rPr>
          <w:rFonts w:eastAsia="Times New Roman"/>
          <w:b/>
          <w:bCs/>
          <w:sz w:val="28"/>
          <w:szCs w:val="28"/>
          <w:lang w:eastAsia="ar-SA"/>
        </w:rPr>
      </w:pPr>
    </w:p>
    <w:p w14:paraId="0200883A" w14:textId="77777777" w:rsidR="00C45602" w:rsidRPr="005B3B01" w:rsidRDefault="00C45602" w:rsidP="00C45602">
      <w:pPr>
        <w:shd w:val="clear" w:color="auto" w:fill="FFFFFF"/>
        <w:tabs>
          <w:tab w:val="left" w:pos="288"/>
        </w:tabs>
        <w:suppressAutoHyphens/>
        <w:spacing w:line="360" w:lineRule="auto"/>
        <w:jc w:val="center"/>
        <w:rPr>
          <w:rFonts w:eastAsia="Times New Roman"/>
          <w:b/>
          <w:bCs/>
          <w:sz w:val="28"/>
          <w:szCs w:val="28"/>
          <w:lang w:eastAsia="ar-SA"/>
        </w:rPr>
      </w:pPr>
      <w:proofErr w:type="spellStart"/>
      <w:r w:rsidRPr="005B3B01">
        <w:rPr>
          <w:rFonts w:eastAsia="Times New Roman"/>
          <w:b/>
          <w:bCs/>
          <w:sz w:val="28"/>
          <w:szCs w:val="28"/>
          <w:lang w:eastAsia="ar-SA"/>
        </w:rPr>
        <w:t>Додаткова</w:t>
      </w:r>
      <w:proofErr w:type="spellEnd"/>
    </w:p>
    <w:p w14:paraId="6976D682" w14:textId="77777777" w:rsidR="00C45602" w:rsidRPr="008A44C8" w:rsidRDefault="00C45602" w:rsidP="00C45602">
      <w:pPr>
        <w:numPr>
          <w:ilvl w:val="0"/>
          <w:numId w:val="28"/>
        </w:numPr>
        <w:shd w:val="clear" w:color="auto" w:fill="FFFFFF"/>
        <w:tabs>
          <w:tab w:val="left" w:pos="259"/>
        </w:tabs>
        <w:suppressAutoHyphens/>
        <w:autoSpaceDN/>
        <w:adjustRightInd/>
        <w:spacing w:line="360" w:lineRule="auto"/>
        <w:jc w:val="both"/>
        <w:rPr>
          <w:rFonts w:eastAsia="Times New Roman"/>
          <w:spacing w:val="-5"/>
          <w:sz w:val="28"/>
          <w:szCs w:val="28"/>
          <w:lang w:eastAsia="ar-SA"/>
        </w:rPr>
      </w:pPr>
      <w:r w:rsidRPr="008A44C8">
        <w:rPr>
          <w:rFonts w:eastAsia="Times New Roman"/>
          <w:sz w:val="28"/>
          <w:szCs w:val="28"/>
          <w:lang w:eastAsia="ar-SA"/>
        </w:rPr>
        <w:t>Донцов</w:t>
      </w:r>
      <w:r>
        <w:rPr>
          <w:rFonts w:eastAsia="Times New Roman"/>
          <w:sz w:val="28"/>
          <w:szCs w:val="28"/>
          <w:lang w:eastAsia="ar-SA"/>
        </w:rPr>
        <w:t xml:space="preserve"> </w:t>
      </w:r>
      <w:r w:rsidRPr="008A44C8">
        <w:rPr>
          <w:rFonts w:eastAsia="Times New Roman"/>
          <w:sz w:val="28"/>
          <w:szCs w:val="28"/>
          <w:lang w:eastAsia="ar-SA"/>
        </w:rPr>
        <w:t>Д.</w:t>
      </w:r>
      <w:r>
        <w:rPr>
          <w:rFonts w:eastAsia="Times New Roman"/>
          <w:sz w:val="28"/>
          <w:szCs w:val="28"/>
          <w:lang w:eastAsia="ar-SA"/>
        </w:rPr>
        <w:t xml:space="preserve"> </w:t>
      </w:r>
      <w:r w:rsidRPr="008A44C8">
        <w:rPr>
          <w:rFonts w:eastAsia="Times New Roman"/>
          <w:sz w:val="28"/>
          <w:szCs w:val="28"/>
          <w:lang w:eastAsia="ar-SA"/>
        </w:rPr>
        <w:t xml:space="preserve">Дух </w:t>
      </w:r>
      <w:proofErr w:type="spellStart"/>
      <w:r w:rsidRPr="008A44C8">
        <w:rPr>
          <w:rFonts w:eastAsia="Times New Roman"/>
          <w:sz w:val="28"/>
          <w:szCs w:val="28"/>
          <w:lang w:eastAsia="ar-SA"/>
        </w:rPr>
        <w:t>нашої</w:t>
      </w:r>
      <w:proofErr w:type="spellEnd"/>
      <w:r w:rsidRPr="008A44C8">
        <w:rPr>
          <w:rFonts w:eastAsia="Times New Roman"/>
          <w:sz w:val="28"/>
          <w:szCs w:val="28"/>
          <w:lang w:eastAsia="ar-SA"/>
        </w:rPr>
        <w:t xml:space="preserve"> </w:t>
      </w:r>
      <w:proofErr w:type="spellStart"/>
      <w:r w:rsidRPr="008A44C8">
        <w:rPr>
          <w:rFonts w:eastAsia="Times New Roman"/>
          <w:sz w:val="28"/>
          <w:szCs w:val="28"/>
          <w:lang w:eastAsia="ar-SA"/>
        </w:rPr>
        <w:t>давнини</w:t>
      </w:r>
      <w:proofErr w:type="spellEnd"/>
      <w:r w:rsidRPr="008A44C8">
        <w:rPr>
          <w:rFonts w:eastAsia="Times New Roman"/>
          <w:sz w:val="28"/>
          <w:szCs w:val="28"/>
          <w:lang w:eastAsia="ar-SA"/>
        </w:rPr>
        <w:t>. -</w:t>
      </w:r>
      <w:proofErr w:type="spellStart"/>
      <w:r w:rsidRPr="008A44C8">
        <w:rPr>
          <w:rFonts w:eastAsia="Times New Roman"/>
          <w:sz w:val="28"/>
          <w:szCs w:val="28"/>
          <w:lang w:eastAsia="ar-SA"/>
        </w:rPr>
        <w:t>Дрогобич</w:t>
      </w:r>
      <w:proofErr w:type="spellEnd"/>
      <w:r w:rsidRPr="008A44C8">
        <w:rPr>
          <w:rFonts w:eastAsia="Times New Roman"/>
          <w:sz w:val="28"/>
          <w:szCs w:val="28"/>
          <w:lang w:eastAsia="ar-SA"/>
        </w:rPr>
        <w:t xml:space="preserve">: </w:t>
      </w:r>
      <w:proofErr w:type="spellStart"/>
      <w:r w:rsidRPr="008A44C8">
        <w:rPr>
          <w:rFonts w:eastAsia="Times New Roman"/>
          <w:sz w:val="28"/>
          <w:szCs w:val="28"/>
          <w:lang w:eastAsia="ar-SA"/>
        </w:rPr>
        <w:t>Відродження</w:t>
      </w:r>
      <w:proofErr w:type="spellEnd"/>
      <w:r w:rsidRPr="008A44C8">
        <w:rPr>
          <w:rFonts w:eastAsia="Times New Roman"/>
          <w:sz w:val="28"/>
          <w:szCs w:val="28"/>
          <w:lang w:eastAsia="ar-SA"/>
        </w:rPr>
        <w:t>, 1994.- 122 с.</w:t>
      </w:r>
    </w:p>
    <w:p w14:paraId="0F103756" w14:textId="77777777" w:rsidR="00C45602" w:rsidRPr="008A44C8" w:rsidRDefault="00C45602" w:rsidP="00C45602">
      <w:pPr>
        <w:numPr>
          <w:ilvl w:val="0"/>
          <w:numId w:val="28"/>
        </w:numPr>
        <w:shd w:val="clear" w:color="auto" w:fill="FFFFFF"/>
        <w:tabs>
          <w:tab w:val="left" w:pos="259"/>
        </w:tabs>
        <w:suppressAutoHyphens/>
        <w:autoSpaceDN/>
        <w:adjustRightInd/>
        <w:spacing w:line="360" w:lineRule="auto"/>
        <w:jc w:val="both"/>
        <w:rPr>
          <w:rFonts w:eastAsia="Times New Roman"/>
          <w:sz w:val="28"/>
          <w:szCs w:val="28"/>
          <w:lang w:eastAsia="ar-SA"/>
        </w:rPr>
      </w:pPr>
      <w:r w:rsidRPr="008A44C8">
        <w:rPr>
          <w:rFonts w:eastAsia="Times New Roman"/>
          <w:spacing w:val="-5"/>
          <w:sz w:val="28"/>
          <w:szCs w:val="28"/>
          <w:lang w:eastAsia="ar-SA"/>
        </w:rPr>
        <w:t xml:space="preserve"> </w:t>
      </w:r>
      <w:proofErr w:type="spellStart"/>
      <w:r w:rsidRPr="008A44C8">
        <w:rPr>
          <w:rFonts w:eastAsia="Times New Roman"/>
          <w:spacing w:val="-5"/>
          <w:sz w:val="28"/>
          <w:szCs w:val="28"/>
          <w:lang w:eastAsia="ar-SA"/>
        </w:rPr>
        <w:t>Драгоманівський</w:t>
      </w:r>
      <w:proofErr w:type="spellEnd"/>
      <w:r w:rsidRPr="008A44C8">
        <w:rPr>
          <w:rFonts w:eastAsia="Times New Roman"/>
          <w:spacing w:val="-5"/>
          <w:sz w:val="28"/>
          <w:szCs w:val="28"/>
          <w:lang w:eastAsia="ar-SA"/>
        </w:rPr>
        <w:t xml:space="preserve"> </w:t>
      </w:r>
      <w:proofErr w:type="spellStart"/>
      <w:r w:rsidRPr="008A44C8">
        <w:rPr>
          <w:rFonts w:eastAsia="Times New Roman"/>
          <w:spacing w:val="-5"/>
          <w:sz w:val="28"/>
          <w:szCs w:val="28"/>
          <w:lang w:eastAsia="ar-SA"/>
        </w:rPr>
        <w:t>збірник</w:t>
      </w:r>
      <w:proofErr w:type="spellEnd"/>
      <w:r w:rsidRPr="008A44C8">
        <w:rPr>
          <w:rFonts w:eastAsia="Times New Roman"/>
          <w:spacing w:val="-5"/>
          <w:sz w:val="28"/>
          <w:szCs w:val="28"/>
          <w:lang w:eastAsia="ar-SA"/>
        </w:rPr>
        <w:t xml:space="preserve"> «</w:t>
      </w:r>
      <w:proofErr w:type="spellStart"/>
      <w:r w:rsidRPr="008A44C8">
        <w:rPr>
          <w:rFonts w:eastAsia="Times New Roman"/>
          <w:spacing w:val="-5"/>
          <w:sz w:val="28"/>
          <w:szCs w:val="28"/>
          <w:lang w:eastAsia="ar-SA"/>
        </w:rPr>
        <w:t>Вільна</w:t>
      </w:r>
      <w:proofErr w:type="spellEnd"/>
      <w:r w:rsidRPr="008A44C8">
        <w:rPr>
          <w:rFonts w:eastAsia="Times New Roman"/>
          <w:spacing w:val="-5"/>
          <w:sz w:val="28"/>
          <w:szCs w:val="28"/>
          <w:lang w:eastAsia="ar-SA"/>
        </w:rPr>
        <w:t xml:space="preserve"> </w:t>
      </w:r>
      <w:proofErr w:type="spellStart"/>
      <w:r w:rsidRPr="008A44C8">
        <w:rPr>
          <w:rFonts w:eastAsia="Times New Roman"/>
          <w:spacing w:val="-5"/>
          <w:sz w:val="28"/>
          <w:szCs w:val="28"/>
          <w:lang w:eastAsia="ar-SA"/>
        </w:rPr>
        <w:t>спілка</w:t>
      </w:r>
      <w:proofErr w:type="spellEnd"/>
      <w:r w:rsidRPr="008A44C8">
        <w:rPr>
          <w:rFonts w:eastAsia="Times New Roman"/>
          <w:spacing w:val="-5"/>
          <w:sz w:val="28"/>
          <w:szCs w:val="28"/>
          <w:lang w:eastAsia="ar-SA"/>
        </w:rPr>
        <w:t xml:space="preserve">» та </w:t>
      </w:r>
      <w:proofErr w:type="spellStart"/>
      <w:r w:rsidRPr="008A44C8">
        <w:rPr>
          <w:rFonts w:eastAsia="Times New Roman"/>
          <w:spacing w:val="-5"/>
          <w:sz w:val="28"/>
          <w:szCs w:val="28"/>
          <w:lang w:eastAsia="ar-SA"/>
        </w:rPr>
        <w:t>сучасний</w:t>
      </w:r>
      <w:proofErr w:type="spellEnd"/>
      <w:r w:rsidRPr="008A44C8">
        <w:rPr>
          <w:rFonts w:eastAsia="Times New Roman"/>
          <w:spacing w:val="-5"/>
          <w:sz w:val="28"/>
          <w:szCs w:val="28"/>
          <w:lang w:eastAsia="ar-SA"/>
        </w:rPr>
        <w:t xml:space="preserve"> </w:t>
      </w:r>
      <w:proofErr w:type="spellStart"/>
      <w:r w:rsidRPr="008A44C8">
        <w:rPr>
          <w:rFonts w:eastAsia="Times New Roman"/>
          <w:spacing w:val="-5"/>
          <w:sz w:val="28"/>
          <w:szCs w:val="28"/>
          <w:lang w:eastAsia="ar-SA"/>
        </w:rPr>
        <w:t>конституціоналізм</w:t>
      </w:r>
      <w:proofErr w:type="spellEnd"/>
      <w:r w:rsidRPr="008A44C8">
        <w:rPr>
          <w:rFonts w:eastAsia="Times New Roman"/>
          <w:spacing w:val="-5"/>
          <w:sz w:val="28"/>
          <w:szCs w:val="28"/>
          <w:lang w:eastAsia="ar-SA"/>
        </w:rPr>
        <w:t xml:space="preserve"> / За </w:t>
      </w:r>
      <w:r w:rsidRPr="008A44C8">
        <w:rPr>
          <w:rFonts w:eastAsia="Times New Roman"/>
          <w:sz w:val="28"/>
          <w:szCs w:val="28"/>
          <w:lang w:eastAsia="ar-SA"/>
        </w:rPr>
        <w:t>ред.</w:t>
      </w:r>
      <w:r>
        <w:rPr>
          <w:rFonts w:eastAsia="Times New Roman"/>
          <w:sz w:val="28"/>
          <w:szCs w:val="28"/>
          <w:lang w:eastAsia="ar-SA"/>
        </w:rPr>
        <w:t xml:space="preserve"> </w:t>
      </w:r>
      <w:r w:rsidRPr="008A44C8">
        <w:rPr>
          <w:rFonts w:eastAsia="Times New Roman"/>
          <w:sz w:val="28"/>
          <w:szCs w:val="28"/>
          <w:lang w:eastAsia="ar-SA"/>
        </w:rPr>
        <w:t xml:space="preserve">Т. </w:t>
      </w:r>
      <w:proofErr w:type="gramStart"/>
      <w:r w:rsidRPr="008A44C8">
        <w:rPr>
          <w:rFonts w:eastAsia="Times New Roman"/>
          <w:sz w:val="28"/>
          <w:szCs w:val="28"/>
          <w:lang w:eastAsia="ar-SA"/>
        </w:rPr>
        <w:t>Андрусяка.-</w:t>
      </w:r>
      <w:proofErr w:type="gramEnd"/>
      <w:r w:rsidRPr="008A44C8">
        <w:rPr>
          <w:rFonts w:eastAsia="Times New Roman"/>
          <w:sz w:val="28"/>
          <w:szCs w:val="28"/>
          <w:lang w:eastAsia="ar-SA"/>
        </w:rPr>
        <w:t xml:space="preserve"> </w:t>
      </w:r>
      <w:proofErr w:type="spellStart"/>
      <w:r w:rsidRPr="008A44C8">
        <w:rPr>
          <w:rFonts w:eastAsia="Times New Roman"/>
          <w:sz w:val="28"/>
          <w:szCs w:val="28"/>
          <w:lang w:eastAsia="ar-SA"/>
        </w:rPr>
        <w:t>Львів</w:t>
      </w:r>
      <w:proofErr w:type="spellEnd"/>
      <w:r w:rsidRPr="008A44C8">
        <w:rPr>
          <w:rFonts w:eastAsia="Times New Roman"/>
          <w:sz w:val="28"/>
          <w:szCs w:val="28"/>
          <w:lang w:eastAsia="ar-SA"/>
        </w:rPr>
        <w:t xml:space="preserve">: </w:t>
      </w:r>
      <w:proofErr w:type="spellStart"/>
      <w:r w:rsidRPr="008A44C8">
        <w:rPr>
          <w:rFonts w:eastAsia="Times New Roman"/>
          <w:sz w:val="28"/>
          <w:szCs w:val="28"/>
          <w:lang w:eastAsia="ar-SA"/>
        </w:rPr>
        <w:t>Світ</w:t>
      </w:r>
      <w:proofErr w:type="spellEnd"/>
      <w:r w:rsidRPr="008A44C8">
        <w:rPr>
          <w:rFonts w:eastAsia="Times New Roman"/>
          <w:sz w:val="28"/>
          <w:szCs w:val="28"/>
          <w:lang w:eastAsia="ar-SA"/>
        </w:rPr>
        <w:t>, 1996.-254 с.</w:t>
      </w:r>
    </w:p>
    <w:p w14:paraId="7C279D41" w14:textId="77777777" w:rsidR="00C45602" w:rsidRPr="008A44C8" w:rsidRDefault="00C45602" w:rsidP="00C45602">
      <w:pPr>
        <w:numPr>
          <w:ilvl w:val="0"/>
          <w:numId w:val="28"/>
        </w:numPr>
        <w:shd w:val="clear" w:color="auto" w:fill="FFFFFF"/>
        <w:tabs>
          <w:tab w:val="left" w:pos="259"/>
        </w:tabs>
        <w:suppressAutoHyphens/>
        <w:autoSpaceDN/>
        <w:adjustRightInd/>
        <w:spacing w:line="360" w:lineRule="auto"/>
        <w:jc w:val="both"/>
        <w:rPr>
          <w:rFonts w:eastAsia="Times New Roman"/>
          <w:spacing w:val="-2"/>
          <w:sz w:val="28"/>
          <w:szCs w:val="28"/>
          <w:lang w:eastAsia="ar-SA"/>
        </w:rPr>
      </w:pPr>
      <w:r w:rsidRPr="008A44C8">
        <w:rPr>
          <w:rFonts w:eastAsia="Times New Roman"/>
          <w:sz w:val="28"/>
          <w:szCs w:val="28"/>
          <w:lang w:eastAsia="ar-SA"/>
        </w:rPr>
        <w:t xml:space="preserve"> Драгоманов М. П. </w:t>
      </w:r>
      <w:proofErr w:type="spellStart"/>
      <w:proofErr w:type="gramStart"/>
      <w:r w:rsidRPr="008A44C8">
        <w:rPr>
          <w:rFonts w:eastAsia="Times New Roman"/>
          <w:sz w:val="28"/>
          <w:szCs w:val="28"/>
          <w:lang w:eastAsia="ar-SA"/>
        </w:rPr>
        <w:t>Вибране</w:t>
      </w:r>
      <w:proofErr w:type="spellEnd"/>
      <w:r w:rsidRPr="008A44C8">
        <w:rPr>
          <w:rFonts w:eastAsia="Times New Roman"/>
          <w:sz w:val="28"/>
          <w:szCs w:val="28"/>
          <w:lang w:eastAsia="ar-SA"/>
        </w:rPr>
        <w:t>.-</w:t>
      </w:r>
      <w:proofErr w:type="gramEnd"/>
      <w:r w:rsidRPr="008A44C8">
        <w:rPr>
          <w:rFonts w:eastAsia="Times New Roman"/>
          <w:sz w:val="28"/>
          <w:szCs w:val="28"/>
          <w:lang w:eastAsia="ar-SA"/>
        </w:rPr>
        <w:t xml:space="preserve"> К.: </w:t>
      </w:r>
      <w:proofErr w:type="spellStart"/>
      <w:r w:rsidRPr="008A44C8">
        <w:rPr>
          <w:rFonts w:eastAsia="Times New Roman"/>
          <w:sz w:val="28"/>
          <w:szCs w:val="28"/>
          <w:lang w:eastAsia="ar-SA"/>
        </w:rPr>
        <w:t>Либідь</w:t>
      </w:r>
      <w:proofErr w:type="spellEnd"/>
      <w:r w:rsidRPr="008A44C8">
        <w:rPr>
          <w:rFonts w:eastAsia="Times New Roman"/>
          <w:sz w:val="28"/>
          <w:szCs w:val="28"/>
          <w:lang w:eastAsia="ar-SA"/>
        </w:rPr>
        <w:t>, 1991.- 682 с.</w:t>
      </w:r>
    </w:p>
    <w:p w14:paraId="16C8BD9A"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jc w:val="both"/>
        <w:rPr>
          <w:rFonts w:eastAsia="Times New Roman"/>
          <w:sz w:val="28"/>
          <w:szCs w:val="28"/>
          <w:lang w:eastAsia="ar-SA"/>
        </w:rPr>
      </w:pPr>
      <w:r w:rsidRPr="008A44C8">
        <w:rPr>
          <w:rFonts w:eastAsia="Times New Roman"/>
          <w:spacing w:val="-3"/>
          <w:sz w:val="28"/>
          <w:szCs w:val="28"/>
          <w:lang w:eastAsia="ar-SA"/>
        </w:rPr>
        <w:t>Копиленко О.Л. «</w:t>
      </w:r>
      <w:proofErr w:type="spellStart"/>
      <w:r w:rsidRPr="008A44C8">
        <w:rPr>
          <w:rFonts w:eastAsia="Times New Roman"/>
          <w:spacing w:val="-3"/>
          <w:sz w:val="28"/>
          <w:szCs w:val="28"/>
          <w:lang w:eastAsia="ar-SA"/>
        </w:rPr>
        <w:t>Українська</w:t>
      </w:r>
      <w:proofErr w:type="spellEnd"/>
      <w:r w:rsidRPr="008A44C8">
        <w:rPr>
          <w:rFonts w:eastAsia="Times New Roman"/>
          <w:spacing w:val="-3"/>
          <w:sz w:val="28"/>
          <w:szCs w:val="28"/>
          <w:lang w:eastAsia="ar-SA"/>
        </w:rPr>
        <w:t xml:space="preserve"> </w:t>
      </w:r>
      <w:proofErr w:type="spellStart"/>
      <w:r w:rsidRPr="008A44C8">
        <w:rPr>
          <w:rFonts w:eastAsia="Times New Roman"/>
          <w:spacing w:val="-3"/>
          <w:sz w:val="28"/>
          <w:szCs w:val="28"/>
          <w:lang w:eastAsia="ar-SA"/>
        </w:rPr>
        <w:t>ідея</w:t>
      </w:r>
      <w:proofErr w:type="spellEnd"/>
      <w:r w:rsidRPr="008A44C8">
        <w:rPr>
          <w:rFonts w:eastAsia="Times New Roman"/>
          <w:spacing w:val="-3"/>
          <w:sz w:val="28"/>
          <w:szCs w:val="28"/>
          <w:lang w:eastAsia="ar-SA"/>
        </w:rPr>
        <w:t xml:space="preserve">» М. </w:t>
      </w:r>
      <w:proofErr w:type="spellStart"/>
      <w:r w:rsidRPr="008A44C8">
        <w:rPr>
          <w:rFonts w:eastAsia="Times New Roman"/>
          <w:spacing w:val="-3"/>
          <w:sz w:val="28"/>
          <w:szCs w:val="28"/>
          <w:lang w:eastAsia="ar-SA"/>
        </w:rPr>
        <w:t>Грушевського</w:t>
      </w:r>
      <w:proofErr w:type="spellEnd"/>
      <w:r w:rsidRPr="008A44C8">
        <w:rPr>
          <w:rFonts w:eastAsia="Times New Roman"/>
          <w:spacing w:val="-3"/>
          <w:sz w:val="28"/>
          <w:szCs w:val="28"/>
          <w:lang w:eastAsia="ar-SA"/>
        </w:rPr>
        <w:t xml:space="preserve">: </w:t>
      </w:r>
      <w:proofErr w:type="spellStart"/>
      <w:r w:rsidRPr="008A44C8">
        <w:rPr>
          <w:rFonts w:eastAsia="Times New Roman"/>
          <w:spacing w:val="-3"/>
          <w:sz w:val="28"/>
          <w:szCs w:val="28"/>
          <w:lang w:eastAsia="ar-SA"/>
        </w:rPr>
        <w:t>історія</w:t>
      </w:r>
      <w:proofErr w:type="spellEnd"/>
      <w:r w:rsidRPr="008A44C8">
        <w:rPr>
          <w:rFonts w:eastAsia="Times New Roman"/>
          <w:spacing w:val="-3"/>
          <w:sz w:val="28"/>
          <w:szCs w:val="28"/>
          <w:lang w:eastAsia="ar-SA"/>
        </w:rPr>
        <w:t xml:space="preserve"> і </w:t>
      </w:r>
      <w:proofErr w:type="spellStart"/>
      <w:proofErr w:type="gramStart"/>
      <w:r w:rsidRPr="008A44C8">
        <w:rPr>
          <w:rFonts w:eastAsia="Times New Roman"/>
          <w:spacing w:val="-3"/>
          <w:sz w:val="28"/>
          <w:szCs w:val="28"/>
          <w:lang w:eastAsia="ar-SA"/>
        </w:rPr>
        <w:t>сучасність</w:t>
      </w:r>
      <w:proofErr w:type="spellEnd"/>
      <w:r w:rsidRPr="008A44C8">
        <w:rPr>
          <w:rFonts w:eastAsia="Times New Roman"/>
          <w:spacing w:val="-3"/>
          <w:sz w:val="28"/>
          <w:szCs w:val="28"/>
          <w:lang w:eastAsia="ar-SA"/>
        </w:rPr>
        <w:t>.-</w:t>
      </w:r>
      <w:proofErr w:type="gramEnd"/>
      <w:r w:rsidRPr="008A44C8">
        <w:rPr>
          <w:rFonts w:eastAsia="Times New Roman"/>
          <w:sz w:val="28"/>
          <w:szCs w:val="28"/>
          <w:lang w:eastAsia="ar-SA"/>
        </w:rPr>
        <w:t xml:space="preserve"> К.: </w:t>
      </w:r>
      <w:proofErr w:type="spellStart"/>
      <w:r w:rsidRPr="008A44C8">
        <w:rPr>
          <w:rFonts w:eastAsia="Times New Roman"/>
          <w:sz w:val="28"/>
          <w:szCs w:val="28"/>
          <w:lang w:eastAsia="ar-SA"/>
        </w:rPr>
        <w:t>Либідь</w:t>
      </w:r>
      <w:proofErr w:type="spellEnd"/>
      <w:r w:rsidRPr="008A44C8">
        <w:rPr>
          <w:rFonts w:eastAsia="Times New Roman"/>
          <w:sz w:val="28"/>
          <w:szCs w:val="28"/>
          <w:lang w:eastAsia="ar-SA"/>
        </w:rPr>
        <w:t>, 1991.- 182 с.</w:t>
      </w:r>
    </w:p>
    <w:p w14:paraId="2E1E8182"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jc w:val="both"/>
        <w:rPr>
          <w:rFonts w:eastAsia="Times New Roman"/>
          <w:spacing w:val="-2"/>
          <w:sz w:val="28"/>
          <w:szCs w:val="28"/>
          <w:lang w:eastAsia="ar-SA"/>
        </w:rPr>
      </w:pPr>
      <w:proofErr w:type="spellStart"/>
      <w:r w:rsidRPr="008A44C8">
        <w:rPr>
          <w:rFonts w:eastAsia="Times New Roman"/>
          <w:spacing w:val="-2"/>
          <w:sz w:val="28"/>
          <w:szCs w:val="28"/>
          <w:lang w:eastAsia="ar-SA"/>
        </w:rPr>
        <w:t>Липинський</w:t>
      </w:r>
      <w:proofErr w:type="spellEnd"/>
      <w:r w:rsidRPr="008A44C8">
        <w:rPr>
          <w:rFonts w:eastAsia="Times New Roman"/>
          <w:spacing w:val="-2"/>
          <w:sz w:val="28"/>
          <w:szCs w:val="28"/>
          <w:lang w:eastAsia="ar-SA"/>
        </w:rPr>
        <w:t xml:space="preserve"> В. </w:t>
      </w:r>
      <w:proofErr w:type="spellStart"/>
      <w:r w:rsidRPr="008A44C8">
        <w:rPr>
          <w:rFonts w:eastAsia="Times New Roman"/>
          <w:spacing w:val="-2"/>
          <w:sz w:val="28"/>
          <w:szCs w:val="28"/>
          <w:lang w:eastAsia="ar-SA"/>
        </w:rPr>
        <w:t>Листи</w:t>
      </w:r>
      <w:proofErr w:type="spellEnd"/>
      <w:r w:rsidRPr="008A44C8">
        <w:rPr>
          <w:rFonts w:eastAsia="Times New Roman"/>
          <w:spacing w:val="-2"/>
          <w:sz w:val="28"/>
          <w:szCs w:val="28"/>
          <w:lang w:eastAsia="ar-SA"/>
        </w:rPr>
        <w:t xml:space="preserve"> до </w:t>
      </w:r>
      <w:proofErr w:type="spellStart"/>
      <w:r w:rsidRPr="008A44C8">
        <w:rPr>
          <w:rFonts w:eastAsia="Times New Roman"/>
          <w:spacing w:val="-2"/>
          <w:sz w:val="28"/>
          <w:szCs w:val="28"/>
          <w:lang w:eastAsia="ar-SA"/>
        </w:rPr>
        <w:t>братів-хліборобів</w:t>
      </w:r>
      <w:proofErr w:type="spellEnd"/>
      <w:r w:rsidRPr="008A44C8">
        <w:rPr>
          <w:rFonts w:eastAsia="Times New Roman"/>
          <w:spacing w:val="-2"/>
          <w:sz w:val="28"/>
          <w:szCs w:val="28"/>
          <w:lang w:eastAsia="ar-SA"/>
        </w:rPr>
        <w:t xml:space="preserve"> про </w:t>
      </w:r>
      <w:proofErr w:type="spellStart"/>
      <w:r w:rsidRPr="008A44C8">
        <w:rPr>
          <w:rFonts w:eastAsia="Times New Roman"/>
          <w:spacing w:val="-2"/>
          <w:sz w:val="28"/>
          <w:szCs w:val="28"/>
          <w:lang w:eastAsia="ar-SA"/>
        </w:rPr>
        <w:t>ідею</w:t>
      </w:r>
      <w:proofErr w:type="spellEnd"/>
      <w:r w:rsidRPr="008A44C8">
        <w:rPr>
          <w:rFonts w:eastAsia="Times New Roman"/>
          <w:spacing w:val="-2"/>
          <w:sz w:val="28"/>
          <w:szCs w:val="28"/>
          <w:lang w:eastAsia="ar-SA"/>
        </w:rPr>
        <w:t xml:space="preserve"> і </w:t>
      </w:r>
      <w:proofErr w:type="spellStart"/>
      <w:r w:rsidRPr="008A44C8">
        <w:rPr>
          <w:rFonts w:eastAsia="Times New Roman"/>
          <w:spacing w:val="-2"/>
          <w:sz w:val="28"/>
          <w:szCs w:val="28"/>
          <w:lang w:eastAsia="ar-SA"/>
        </w:rPr>
        <w:t>організацію</w:t>
      </w:r>
      <w:proofErr w:type="spellEnd"/>
      <w:r w:rsidRPr="008A44C8">
        <w:rPr>
          <w:rFonts w:eastAsia="Times New Roman"/>
          <w:spacing w:val="-2"/>
          <w:sz w:val="28"/>
          <w:szCs w:val="28"/>
          <w:lang w:eastAsia="ar-SA"/>
        </w:rPr>
        <w:t xml:space="preserve"> </w:t>
      </w:r>
      <w:r w:rsidRPr="008A44C8">
        <w:rPr>
          <w:rFonts w:eastAsia="Times New Roman"/>
          <w:spacing w:val="-13"/>
          <w:sz w:val="28"/>
          <w:szCs w:val="28"/>
          <w:lang w:eastAsia="ar-SA"/>
        </w:rPr>
        <w:t xml:space="preserve">        </w:t>
      </w:r>
      <w:r w:rsidRPr="008A44C8">
        <w:rPr>
          <w:rFonts w:eastAsia="Times New Roman"/>
          <w:spacing w:val="-2"/>
          <w:sz w:val="28"/>
          <w:szCs w:val="28"/>
          <w:lang w:eastAsia="ar-SA"/>
        </w:rPr>
        <w:t xml:space="preserve"> </w:t>
      </w:r>
      <w:proofErr w:type="spellStart"/>
      <w:r w:rsidRPr="008A44C8">
        <w:rPr>
          <w:rFonts w:eastAsia="Times New Roman"/>
          <w:spacing w:val="-2"/>
          <w:sz w:val="28"/>
          <w:szCs w:val="28"/>
          <w:lang w:eastAsia="ar-SA"/>
        </w:rPr>
        <w:t>україн</w:t>
      </w:r>
      <w:r w:rsidRPr="008A44C8">
        <w:rPr>
          <w:rFonts w:eastAsia="Times New Roman"/>
          <w:sz w:val="28"/>
          <w:szCs w:val="28"/>
          <w:lang w:eastAsia="ar-SA"/>
        </w:rPr>
        <w:t>ського</w:t>
      </w:r>
      <w:proofErr w:type="spellEnd"/>
      <w:r w:rsidRPr="008A44C8">
        <w:rPr>
          <w:rFonts w:eastAsia="Times New Roman"/>
          <w:sz w:val="28"/>
          <w:szCs w:val="28"/>
          <w:lang w:eastAsia="ar-SA"/>
        </w:rPr>
        <w:t xml:space="preserve"> </w:t>
      </w:r>
      <w:proofErr w:type="spellStart"/>
      <w:proofErr w:type="gramStart"/>
      <w:r w:rsidRPr="008A44C8">
        <w:rPr>
          <w:rFonts w:eastAsia="Times New Roman"/>
          <w:sz w:val="28"/>
          <w:szCs w:val="28"/>
          <w:lang w:eastAsia="ar-SA"/>
        </w:rPr>
        <w:t>монархізму</w:t>
      </w:r>
      <w:proofErr w:type="spellEnd"/>
      <w:r w:rsidRPr="008A44C8">
        <w:rPr>
          <w:rFonts w:eastAsia="Times New Roman"/>
          <w:sz w:val="28"/>
          <w:szCs w:val="28"/>
          <w:lang w:eastAsia="ar-SA"/>
        </w:rPr>
        <w:t>.-</w:t>
      </w:r>
      <w:proofErr w:type="gramEnd"/>
      <w:r w:rsidRPr="008A44C8">
        <w:rPr>
          <w:rFonts w:eastAsia="Times New Roman"/>
          <w:sz w:val="28"/>
          <w:szCs w:val="28"/>
          <w:lang w:eastAsia="ar-SA"/>
        </w:rPr>
        <w:t xml:space="preserve"> Нью-Йорк: Булава, 1954.- 470 с.</w:t>
      </w:r>
    </w:p>
    <w:p w14:paraId="635B136B"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1"/>
          <w:sz w:val="28"/>
          <w:szCs w:val="28"/>
          <w:lang w:eastAsia="ar-SA"/>
        </w:rPr>
      </w:pPr>
      <w:proofErr w:type="spellStart"/>
      <w:r w:rsidRPr="008A44C8">
        <w:rPr>
          <w:rFonts w:eastAsia="Times New Roman"/>
          <w:spacing w:val="-1"/>
          <w:sz w:val="28"/>
          <w:szCs w:val="28"/>
          <w:lang w:eastAsia="ar-SA"/>
        </w:rPr>
        <w:t>Пам'ятки</w:t>
      </w:r>
      <w:proofErr w:type="spellEnd"/>
      <w:r w:rsidRPr="008A44C8">
        <w:rPr>
          <w:rFonts w:eastAsia="Times New Roman"/>
          <w:spacing w:val="-1"/>
          <w:sz w:val="28"/>
          <w:szCs w:val="28"/>
          <w:lang w:eastAsia="ar-SA"/>
        </w:rPr>
        <w:t xml:space="preserve"> </w:t>
      </w:r>
      <w:proofErr w:type="spellStart"/>
      <w:r w:rsidRPr="008A44C8">
        <w:rPr>
          <w:rFonts w:eastAsia="Times New Roman"/>
          <w:spacing w:val="-1"/>
          <w:sz w:val="28"/>
          <w:szCs w:val="28"/>
          <w:lang w:eastAsia="ar-SA"/>
        </w:rPr>
        <w:t>суспільної</w:t>
      </w:r>
      <w:proofErr w:type="spellEnd"/>
      <w:r w:rsidRPr="008A44C8">
        <w:rPr>
          <w:rFonts w:eastAsia="Times New Roman"/>
          <w:spacing w:val="-1"/>
          <w:sz w:val="28"/>
          <w:szCs w:val="28"/>
          <w:lang w:eastAsia="ar-SA"/>
        </w:rPr>
        <w:t xml:space="preserve"> думки </w:t>
      </w:r>
      <w:proofErr w:type="spellStart"/>
      <w:r w:rsidRPr="008A44C8">
        <w:rPr>
          <w:rFonts w:eastAsia="Times New Roman"/>
          <w:spacing w:val="-1"/>
          <w:sz w:val="28"/>
          <w:szCs w:val="28"/>
          <w:lang w:eastAsia="ar-SA"/>
        </w:rPr>
        <w:t>України</w:t>
      </w:r>
      <w:proofErr w:type="spellEnd"/>
      <w:r w:rsidRPr="008A44C8">
        <w:rPr>
          <w:rFonts w:eastAsia="Times New Roman"/>
          <w:spacing w:val="-1"/>
          <w:sz w:val="28"/>
          <w:szCs w:val="28"/>
          <w:lang w:eastAsia="ar-SA"/>
        </w:rPr>
        <w:t xml:space="preserve"> (XVIII - </w:t>
      </w:r>
      <w:proofErr w:type="spellStart"/>
      <w:r w:rsidRPr="008A44C8">
        <w:rPr>
          <w:rFonts w:eastAsia="Times New Roman"/>
          <w:spacing w:val="-1"/>
          <w:sz w:val="28"/>
          <w:szCs w:val="28"/>
          <w:lang w:eastAsia="ar-SA"/>
        </w:rPr>
        <w:t>першої</w:t>
      </w:r>
      <w:proofErr w:type="spellEnd"/>
      <w:r w:rsidRPr="008A44C8">
        <w:rPr>
          <w:rFonts w:eastAsia="Times New Roman"/>
          <w:spacing w:val="-1"/>
          <w:sz w:val="28"/>
          <w:szCs w:val="28"/>
          <w:lang w:eastAsia="ar-SA"/>
        </w:rPr>
        <w:t xml:space="preserve"> </w:t>
      </w:r>
      <w:proofErr w:type="spellStart"/>
      <w:r w:rsidRPr="008A44C8">
        <w:rPr>
          <w:rFonts w:eastAsia="Times New Roman"/>
          <w:spacing w:val="-1"/>
          <w:sz w:val="28"/>
          <w:szCs w:val="28"/>
          <w:lang w:eastAsia="ar-SA"/>
        </w:rPr>
        <w:t>половини</w:t>
      </w:r>
      <w:proofErr w:type="spellEnd"/>
      <w:r w:rsidRPr="008A44C8">
        <w:rPr>
          <w:rFonts w:eastAsia="Times New Roman"/>
          <w:spacing w:val="-1"/>
          <w:sz w:val="28"/>
          <w:szCs w:val="28"/>
          <w:lang w:eastAsia="ar-SA"/>
        </w:rPr>
        <w:t xml:space="preserve"> XIX ст.): </w:t>
      </w:r>
      <w:proofErr w:type="spellStart"/>
      <w:r w:rsidRPr="008A44C8">
        <w:rPr>
          <w:rFonts w:eastAsia="Times New Roman"/>
          <w:spacing w:val="-2"/>
          <w:sz w:val="28"/>
          <w:szCs w:val="28"/>
          <w:lang w:eastAsia="ar-SA"/>
        </w:rPr>
        <w:t>Хрестоматія</w:t>
      </w:r>
      <w:proofErr w:type="spellEnd"/>
      <w:r w:rsidRPr="008A44C8">
        <w:rPr>
          <w:rFonts w:eastAsia="Times New Roman"/>
          <w:spacing w:val="-2"/>
          <w:sz w:val="28"/>
          <w:szCs w:val="28"/>
          <w:lang w:eastAsia="ar-SA"/>
        </w:rPr>
        <w:t xml:space="preserve"> / За ред. А. Г. </w:t>
      </w:r>
      <w:proofErr w:type="spellStart"/>
      <w:proofErr w:type="gramStart"/>
      <w:r w:rsidRPr="008A44C8">
        <w:rPr>
          <w:rFonts w:eastAsia="Times New Roman"/>
          <w:spacing w:val="-2"/>
          <w:sz w:val="28"/>
          <w:szCs w:val="28"/>
          <w:lang w:eastAsia="ar-SA"/>
        </w:rPr>
        <w:t>Болебруха</w:t>
      </w:r>
      <w:proofErr w:type="spellEnd"/>
      <w:r w:rsidRPr="008A44C8">
        <w:rPr>
          <w:rFonts w:eastAsia="Times New Roman"/>
          <w:spacing w:val="-2"/>
          <w:sz w:val="28"/>
          <w:szCs w:val="28"/>
          <w:lang w:eastAsia="ar-SA"/>
        </w:rPr>
        <w:t>.-</w:t>
      </w:r>
      <w:proofErr w:type="gramEnd"/>
      <w:r w:rsidRPr="008A44C8">
        <w:rPr>
          <w:rFonts w:eastAsia="Times New Roman"/>
          <w:spacing w:val="-2"/>
          <w:sz w:val="28"/>
          <w:szCs w:val="28"/>
          <w:lang w:eastAsia="ar-SA"/>
        </w:rPr>
        <w:t xml:space="preserve"> </w:t>
      </w:r>
      <w:proofErr w:type="spellStart"/>
      <w:r w:rsidRPr="008A44C8">
        <w:rPr>
          <w:rFonts w:eastAsia="Times New Roman"/>
          <w:spacing w:val="-2"/>
          <w:sz w:val="28"/>
          <w:szCs w:val="28"/>
          <w:lang w:eastAsia="ar-SA"/>
        </w:rPr>
        <w:t>Дніпропетровськ</w:t>
      </w:r>
      <w:proofErr w:type="spellEnd"/>
      <w:r w:rsidRPr="008A44C8">
        <w:rPr>
          <w:rFonts w:eastAsia="Times New Roman"/>
          <w:spacing w:val="-2"/>
          <w:sz w:val="28"/>
          <w:szCs w:val="28"/>
          <w:lang w:eastAsia="ar-SA"/>
        </w:rPr>
        <w:t xml:space="preserve">: Вид-во </w:t>
      </w:r>
      <w:proofErr w:type="spellStart"/>
      <w:r w:rsidRPr="008A44C8">
        <w:rPr>
          <w:rFonts w:eastAsia="Times New Roman"/>
          <w:spacing w:val="-2"/>
          <w:sz w:val="28"/>
          <w:szCs w:val="28"/>
          <w:lang w:eastAsia="ar-SA"/>
        </w:rPr>
        <w:t>Дніпро</w:t>
      </w:r>
      <w:r w:rsidRPr="008A44C8">
        <w:rPr>
          <w:rFonts w:eastAsia="Times New Roman"/>
          <w:sz w:val="28"/>
          <w:szCs w:val="28"/>
          <w:lang w:eastAsia="ar-SA"/>
        </w:rPr>
        <w:t>петр</w:t>
      </w:r>
      <w:proofErr w:type="spellEnd"/>
      <w:r w:rsidRPr="008A44C8">
        <w:rPr>
          <w:rFonts w:eastAsia="Times New Roman"/>
          <w:sz w:val="28"/>
          <w:szCs w:val="28"/>
          <w:lang w:eastAsia="ar-SA"/>
        </w:rPr>
        <w:t>. ун-та, 1995.-488 с.</w:t>
      </w:r>
    </w:p>
    <w:p w14:paraId="3804DCBE"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z w:val="28"/>
          <w:szCs w:val="28"/>
          <w:lang w:eastAsia="ar-SA"/>
        </w:rPr>
      </w:pPr>
      <w:r w:rsidRPr="008A44C8">
        <w:rPr>
          <w:rFonts w:eastAsia="Times New Roman"/>
          <w:spacing w:val="-1"/>
          <w:sz w:val="28"/>
          <w:szCs w:val="28"/>
          <w:lang w:eastAsia="ar-SA"/>
        </w:rPr>
        <w:t xml:space="preserve"> </w:t>
      </w:r>
      <w:proofErr w:type="spellStart"/>
      <w:r w:rsidRPr="008A44C8">
        <w:rPr>
          <w:rFonts w:eastAsia="Times New Roman"/>
          <w:spacing w:val="-1"/>
          <w:sz w:val="28"/>
          <w:szCs w:val="28"/>
          <w:lang w:eastAsia="ar-SA"/>
        </w:rPr>
        <w:t>Потульницький</w:t>
      </w:r>
      <w:proofErr w:type="spellEnd"/>
      <w:r w:rsidRPr="008A44C8">
        <w:rPr>
          <w:rFonts w:eastAsia="Times New Roman"/>
          <w:spacing w:val="-1"/>
          <w:sz w:val="28"/>
          <w:szCs w:val="28"/>
          <w:lang w:eastAsia="ar-SA"/>
        </w:rPr>
        <w:t xml:space="preserve"> В. А. </w:t>
      </w:r>
      <w:proofErr w:type="spellStart"/>
      <w:r w:rsidRPr="008A44C8">
        <w:rPr>
          <w:rFonts w:eastAsia="Times New Roman"/>
          <w:spacing w:val="-1"/>
          <w:sz w:val="28"/>
          <w:szCs w:val="28"/>
          <w:lang w:eastAsia="ar-SA"/>
        </w:rPr>
        <w:t>Нариси</w:t>
      </w:r>
      <w:proofErr w:type="spellEnd"/>
      <w:r w:rsidRPr="008A44C8">
        <w:rPr>
          <w:rFonts w:eastAsia="Times New Roman"/>
          <w:spacing w:val="-1"/>
          <w:sz w:val="28"/>
          <w:szCs w:val="28"/>
          <w:lang w:eastAsia="ar-SA"/>
        </w:rPr>
        <w:t xml:space="preserve"> з </w:t>
      </w:r>
      <w:proofErr w:type="spellStart"/>
      <w:r w:rsidRPr="008A44C8">
        <w:rPr>
          <w:rFonts w:eastAsia="Times New Roman"/>
          <w:spacing w:val="-1"/>
          <w:sz w:val="28"/>
          <w:szCs w:val="28"/>
          <w:lang w:eastAsia="ar-SA"/>
        </w:rPr>
        <w:t>української</w:t>
      </w:r>
      <w:proofErr w:type="spellEnd"/>
      <w:r w:rsidRPr="008A44C8">
        <w:rPr>
          <w:rFonts w:eastAsia="Times New Roman"/>
          <w:spacing w:val="-1"/>
          <w:sz w:val="28"/>
          <w:szCs w:val="28"/>
          <w:lang w:eastAsia="ar-SA"/>
        </w:rPr>
        <w:t xml:space="preserve"> </w:t>
      </w:r>
      <w:proofErr w:type="spellStart"/>
      <w:r w:rsidRPr="008A44C8">
        <w:rPr>
          <w:rFonts w:eastAsia="Times New Roman"/>
          <w:spacing w:val="-1"/>
          <w:sz w:val="28"/>
          <w:szCs w:val="28"/>
          <w:lang w:eastAsia="ar-SA"/>
        </w:rPr>
        <w:t>політології</w:t>
      </w:r>
      <w:proofErr w:type="spellEnd"/>
      <w:r w:rsidRPr="008A44C8">
        <w:rPr>
          <w:rFonts w:eastAsia="Times New Roman"/>
          <w:spacing w:val="-1"/>
          <w:sz w:val="28"/>
          <w:szCs w:val="28"/>
          <w:lang w:eastAsia="ar-SA"/>
        </w:rPr>
        <w:t xml:space="preserve"> (1819-1991). - К.: </w:t>
      </w:r>
      <w:proofErr w:type="spellStart"/>
      <w:r w:rsidRPr="008A44C8">
        <w:rPr>
          <w:rFonts w:eastAsia="Times New Roman"/>
          <w:sz w:val="28"/>
          <w:szCs w:val="28"/>
          <w:lang w:eastAsia="ar-SA"/>
        </w:rPr>
        <w:t>Либідь</w:t>
      </w:r>
      <w:proofErr w:type="spellEnd"/>
      <w:r w:rsidRPr="008A44C8">
        <w:rPr>
          <w:rFonts w:eastAsia="Times New Roman"/>
          <w:sz w:val="28"/>
          <w:szCs w:val="28"/>
          <w:lang w:eastAsia="ar-SA"/>
        </w:rPr>
        <w:t>, 1994.-320 с.</w:t>
      </w:r>
    </w:p>
    <w:p w14:paraId="2D953BF1"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jc w:val="both"/>
        <w:rPr>
          <w:rFonts w:eastAsia="Times New Roman"/>
          <w:spacing w:val="-3"/>
          <w:sz w:val="28"/>
          <w:szCs w:val="28"/>
          <w:lang w:eastAsia="ar-SA"/>
        </w:rPr>
      </w:pPr>
      <w:proofErr w:type="spellStart"/>
      <w:r w:rsidRPr="008A44C8">
        <w:rPr>
          <w:rFonts w:eastAsia="Times New Roman"/>
          <w:spacing w:val="-2"/>
          <w:sz w:val="28"/>
          <w:szCs w:val="28"/>
          <w:lang w:eastAsia="ar-SA"/>
        </w:rPr>
        <w:t>Сейбан</w:t>
      </w:r>
      <w:proofErr w:type="spellEnd"/>
      <w:r w:rsidRPr="008A44C8">
        <w:rPr>
          <w:rFonts w:eastAsia="Times New Roman"/>
          <w:spacing w:val="-2"/>
          <w:sz w:val="28"/>
          <w:szCs w:val="28"/>
          <w:lang w:eastAsia="ar-SA"/>
        </w:rPr>
        <w:t xml:space="preserve"> Д.Г., </w:t>
      </w:r>
      <w:proofErr w:type="spellStart"/>
      <w:r w:rsidRPr="008A44C8">
        <w:rPr>
          <w:rFonts w:eastAsia="Times New Roman"/>
          <w:spacing w:val="-2"/>
          <w:sz w:val="28"/>
          <w:szCs w:val="28"/>
          <w:lang w:eastAsia="ar-SA"/>
        </w:rPr>
        <w:t>Торсон</w:t>
      </w:r>
      <w:proofErr w:type="spellEnd"/>
      <w:r w:rsidRPr="008A44C8">
        <w:rPr>
          <w:rFonts w:eastAsia="Times New Roman"/>
          <w:spacing w:val="-2"/>
          <w:sz w:val="28"/>
          <w:szCs w:val="28"/>
          <w:lang w:eastAsia="ar-SA"/>
        </w:rPr>
        <w:t xml:space="preserve"> Т.Л. </w:t>
      </w:r>
      <w:proofErr w:type="spellStart"/>
      <w:r w:rsidRPr="008A44C8">
        <w:rPr>
          <w:rFonts w:eastAsia="Times New Roman"/>
          <w:spacing w:val="-2"/>
          <w:sz w:val="28"/>
          <w:szCs w:val="28"/>
          <w:lang w:eastAsia="ar-SA"/>
        </w:rPr>
        <w:t>Історія</w:t>
      </w:r>
      <w:proofErr w:type="spellEnd"/>
      <w:r w:rsidRPr="008A44C8">
        <w:rPr>
          <w:rFonts w:eastAsia="Times New Roman"/>
          <w:spacing w:val="-2"/>
          <w:sz w:val="28"/>
          <w:szCs w:val="28"/>
          <w:lang w:eastAsia="ar-SA"/>
        </w:rPr>
        <w:t xml:space="preserve"> </w:t>
      </w:r>
      <w:proofErr w:type="spellStart"/>
      <w:r w:rsidRPr="008A44C8">
        <w:rPr>
          <w:rFonts w:eastAsia="Times New Roman"/>
          <w:spacing w:val="-2"/>
          <w:sz w:val="28"/>
          <w:szCs w:val="28"/>
          <w:lang w:eastAsia="ar-SA"/>
        </w:rPr>
        <w:t>політичної</w:t>
      </w:r>
      <w:proofErr w:type="spellEnd"/>
      <w:r w:rsidRPr="008A44C8">
        <w:rPr>
          <w:rFonts w:eastAsia="Times New Roman"/>
          <w:spacing w:val="-2"/>
          <w:sz w:val="28"/>
          <w:szCs w:val="28"/>
          <w:lang w:eastAsia="ar-SA"/>
        </w:rPr>
        <w:t xml:space="preserve"> думки: Пер. з англ.- К.: </w:t>
      </w:r>
      <w:proofErr w:type="spellStart"/>
      <w:r w:rsidRPr="008A44C8">
        <w:rPr>
          <w:rFonts w:eastAsia="Times New Roman"/>
          <w:spacing w:val="-2"/>
          <w:sz w:val="28"/>
          <w:szCs w:val="28"/>
          <w:lang w:eastAsia="ar-SA"/>
        </w:rPr>
        <w:t>Осно</w:t>
      </w:r>
      <w:r w:rsidRPr="008A44C8">
        <w:rPr>
          <w:rFonts w:eastAsia="Times New Roman"/>
          <w:spacing w:val="-2"/>
          <w:sz w:val="28"/>
          <w:szCs w:val="28"/>
          <w:lang w:eastAsia="ar-SA"/>
        </w:rPr>
        <w:softHyphen/>
      </w:r>
      <w:r w:rsidRPr="008A44C8">
        <w:rPr>
          <w:rFonts w:eastAsia="Times New Roman"/>
          <w:sz w:val="28"/>
          <w:szCs w:val="28"/>
          <w:lang w:eastAsia="ar-SA"/>
        </w:rPr>
        <w:t>ви</w:t>
      </w:r>
      <w:proofErr w:type="spellEnd"/>
      <w:r w:rsidRPr="008A44C8">
        <w:rPr>
          <w:rFonts w:eastAsia="Times New Roman"/>
          <w:sz w:val="28"/>
          <w:szCs w:val="28"/>
          <w:lang w:eastAsia="ar-SA"/>
        </w:rPr>
        <w:t>, 1997.-838 с.</w:t>
      </w:r>
    </w:p>
    <w:p w14:paraId="51295B00"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5"/>
          <w:sz w:val="28"/>
          <w:szCs w:val="28"/>
          <w:lang w:eastAsia="ar-SA"/>
        </w:rPr>
        <w:t>Скрипнюк</w:t>
      </w:r>
      <w:proofErr w:type="spellEnd"/>
      <w:r w:rsidRPr="008A44C8">
        <w:rPr>
          <w:rFonts w:eastAsia="Times New Roman"/>
          <w:spacing w:val="-5"/>
          <w:sz w:val="28"/>
          <w:szCs w:val="28"/>
          <w:lang w:eastAsia="ar-SA"/>
        </w:rPr>
        <w:t xml:space="preserve"> О. </w:t>
      </w:r>
      <w:proofErr w:type="spellStart"/>
      <w:r w:rsidRPr="008A44C8">
        <w:rPr>
          <w:rFonts w:eastAsia="Times New Roman"/>
          <w:spacing w:val="-5"/>
          <w:sz w:val="28"/>
          <w:szCs w:val="28"/>
          <w:lang w:eastAsia="ar-SA"/>
        </w:rPr>
        <w:t>Соціальна</w:t>
      </w:r>
      <w:proofErr w:type="spellEnd"/>
      <w:r w:rsidRPr="008A44C8">
        <w:rPr>
          <w:rFonts w:eastAsia="Times New Roman"/>
          <w:spacing w:val="-5"/>
          <w:sz w:val="28"/>
          <w:szCs w:val="28"/>
          <w:lang w:eastAsia="ar-SA"/>
        </w:rPr>
        <w:t xml:space="preserve">, </w:t>
      </w:r>
      <w:proofErr w:type="spellStart"/>
      <w:r w:rsidRPr="008A44C8">
        <w:rPr>
          <w:rFonts w:eastAsia="Times New Roman"/>
          <w:spacing w:val="-5"/>
          <w:sz w:val="28"/>
          <w:szCs w:val="28"/>
          <w:lang w:eastAsia="ar-SA"/>
        </w:rPr>
        <w:t>правова</w:t>
      </w:r>
      <w:proofErr w:type="spellEnd"/>
      <w:r w:rsidRPr="008A44C8">
        <w:rPr>
          <w:rFonts w:eastAsia="Times New Roman"/>
          <w:spacing w:val="-5"/>
          <w:sz w:val="28"/>
          <w:szCs w:val="28"/>
          <w:lang w:eastAsia="ar-SA"/>
        </w:rPr>
        <w:t xml:space="preserve"> держава в </w:t>
      </w:r>
      <w:proofErr w:type="spellStart"/>
      <w:r w:rsidRPr="008A44C8">
        <w:rPr>
          <w:rFonts w:eastAsia="Times New Roman"/>
          <w:spacing w:val="-5"/>
          <w:sz w:val="28"/>
          <w:szCs w:val="28"/>
          <w:lang w:eastAsia="ar-SA"/>
        </w:rPr>
        <w:t>Україні</w:t>
      </w:r>
      <w:proofErr w:type="spellEnd"/>
      <w:r w:rsidRPr="008A44C8">
        <w:rPr>
          <w:rFonts w:eastAsia="Times New Roman"/>
          <w:spacing w:val="-5"/>
          <w:sz w:val="28"/>
          <w:szCs w:val="28"/>
          <w:lang w:eastAsia="ar-SA"/>
        </w:rPr>
        <w:t xml:space="preserve">: </w:t>
      </w:r>
      <w:proofErr w:type="spellStart"/>
      <w:r w:rsidRPr="008A44C8">
        <w:rPr>
          <w:rFonts w:eastAsia="Times New Roman"/>
          <w:spacing w:val="-5"/>
          <w:sz w:val="28"/>
          <w:szCs w:val="28"/>
          <w:lang w:eastAsia="ar-SA"/>
        </w:rPr>
        <w:t>проблеми</w:t>
      </w:r>
      <w:proofErr w:type="spellEnd"/>
      <w:r w:rsidRPr="008A44C8">
        <w:rPr>
          <w:rFonts w:eastAsia="Times New Roman"/>
          <w:spacing w:val="-5"/>
          <w:sz w:val="28"/>
          <w:szCs w:val="28"/>
          <w:lang w:eastAsia="ar-SA"/>
        </w:rPr>
        <w:t xml:space="preserve"> </w:t>
      </w:r>
      <w:proofErr w:type="spellStart"/>
      <w:r w:rsidRPr="008A44C8">
        <w:rPr>
          <w:rFonts w:eastAsia="Times New Roman"/>
          <w:spacing w:val="-5"/>
          <w:sz w:val="28"/>
          <w:szCs w:val="28"/>
          <w:lang w:eastAsia="ar-SA"/>
        </w:rPr>
        <w:t>теорії</w:t>
      </w:r>
      <w:proofErr w:type="spellEnd"/>
      <w:r w:rsidRPr="008A44C8">
        <w:rPr>
          <w:rFonts w:eastAsia="Times New Roman"/>
          <w:spacing w:val="-5"/>
          <w:sz w:val="28"/>
          <w:szCs w:val="28"/>
          <w:lang w:eastAsia="ar-SA"/>
        </w:rPr>
        <w:t xml:space="preserve"> і прак</w:t>
      </w:r>
      <w:r w:rsidRPr="008A44C8">
        <w:rPr>
          <w:rFonts w:eastAsia="Times New Roman"/>
          <w:spacing w:val="-5"/>
          <w:sz w:val="28"/>
          <w:szCs w:val="28"/>
          <w:lang w:eastAsia="ar-SA"/>
        </w:rPr>
        <w:softHyphen/>
      </w:r>
      <w:r w:rsidRPr="008A44C8">
        <w:rPr>
          <w:rFonts w:eastAsia="Times New Roman"/>
          <w:sz w:val="28"/>
          <w:szCs w:val="28"/>
          <w:lang w:eastAsia="ar-SA"/>
        </w:rPr>
        <w:t xml:space="preserve">тики.   К.: </w:t>
      </w:r>
      <w:proofErr w:type="spellStart"/>
      <w:r w:rsidRPr="008A44C8">
        <w:rPr>
          <w:rFonts w:eastAsia="Times New Roman"/>
          <w:sz w:val="28"/>
          <w:szCs w:val="28"/>
          <w:lang w:eastAsia="ar-SA"/>
        </w:rPr>
        <w:t>Ін</w:t>
      </w:r>
      <w:proofErr w:type="spellEnd"/>
      <w:r w:rsidRPr="008A44C8">
        <w:rPr>
          <w:rFonts w:eastAsia="Times New Roman"/>
          <w:sz w:val="28"/>
          <w:szCs w:val="28"/>
          <w:lang w:eastAsia="ar-SA"/>
        </w:rPr>
        <w:t xml:space="preserve">-т </w:t>
      </w:r>
      <w:proofErr w:type="spellStart"/>
      <w:r w:rsidRPr="008A44C8">
        <w:rPr>
          <w:rFonts w:eastAsia="Times New Roman"/>
          <w:sz w:val="28"/>
          <w:szCs w:val="28"/>
          <w:lang w:eastAsia="ar-SA"/>
        </w:rPr>
        <w:t>держави</w:t>
      </w:r>
      <w:proofErr w:type="spellEnd"/>
      <w:r w:rsidRPr="008A44C8">
        <w:rPr>
          <w:rFonts w:eastAsia="Times New Roman"/>
          <w:sz w:val="28"/>
          <w:szCs w:val="28"/>
          <w:lang w:eastAsia="ar-SA"/>
        </w:rPr>
        <w:t xml:space="preserve"> і права </w:t>
      </w:r>
      <w:proofErr w:type="spellStart"/>
      <w:r w:rsidRPr="008A44C8">
        <w:rPr>
          <w:rFonts w:eastAsia="Times New Roman"/>
          <w:sz w:val="28"/>
          <w:szCs w:val="28"/>
          <w:lang w:eastAsia="ar-SA"/>
        </w:rPr>
        <w:t>ім</w:t>
      </w:r>
      <w:proofErr w:type="spellEnd"/>
      <w:r w:rsidRPr="008A44C8">
        <w:rPr>
          <w:rFonts w:eastAsia="Times New Roman"/>
          <w:sz w:val="28"/>
          <w:szCs w:val="28"/>
          <w:lang w:eastAsia="ar-SA"/>
        </w:rPr>
        <w:t xml:space="preserve">. В. М. </w:t>
      </w:r>
      <w:proofErr w:type="spellStart"/>
      <w:r w:rsidRPr="008A44C8">
        <w:rPr>
          <w:rFonts w:eastAsia="Times New Roman"/>
          <w:sz w:val="28"/>
          <w:szCs w:val="28"/>
          <w:lang w:eastAsia="ar-SA"/>
        </w:rPr>
        <w:t>Корецького</w:t>
      </w:r>
      <w:proofErr w:type="spellEnd"/>
      <w:r w:rsidRPr="008A44C8">
        <w:rPr>
          <w:rFonts w:eastAsia="Times New Roman"/>
          <w:sz w:val="28"/>
          <w:szCs w:val="28"/>
          <w:lang w:eastAsia="ar-SA"/>
        </w:rPr>
        <w:t>, 2000.- 600 с.</w:t>
      </w:r>
    </w:p>
    <w:p w14:paraId="3A94EFA8"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20"/>
          <w:sz w:val="28"/>
          <w:szCs w:val="28"/>
          <w:lang w:eastAsia="ar-SA"/>
        </w:rPr>
        <w:t>Абашнік</w:t>
      </w:r>
      <w:proofErr w:type="spellEnd"/>
      <w:r w:rsidRPr="008A44C8">
        <w:rPr>
          <w:rFonts w:eastAsia="Times New Roman"/>
          <w:spacing w:val="-20"/>
          <w:sz w:val="28"/>
          <w:szCs w:val="28"/>
          <w:lang w:eastAsia="ar-SA"/>
        </w:rPr>
        <w:t xml:space="preserve"> В.О. Ганс </w:t>
      </w:r>
      <w:proofErr w:type="spellStart"/>
      <w:r w:rsidRPr="008A44C8">
        <w:rPr>
          <w:rFonts w:eastAsia="Times New Roman"/>
          <w:spacing w:val="-20"/>
          <w:sz w:val="28"/>
          <w:szCs w:val="28"/>
          <w:lang w:eastAsia="ar-SA"/>
        </w:rPr>
        <w:t>Кельзен</w:t>
      </w:r>
      <w:proofErr w:type="spellEnd"/>
      <w:r w:rsidRPr="008A44C8">
        <w:rPr>
          <w:rFonts w:eastAsia="Times New Roman"/>
          <w:spacing w:val="-20"/>
          <w:sz w:val="28"/>
          <w:szCs w:val="28"/>
          <w:lang w:eastAsia="ar-SA"/>
        </w:rPr>
        <w:t xml:space="preserve"> про </w:t>
      </w:r>
      <w:proofErr w:type="spellStart"/>
      <w:r w:rsidRPr="008A44C8">
        <w:rPr>
          <w:rFonts w:eastAsia="Times New Roman"/>
          <w:spacing w:val="-20"/>
          <w:sz w:val="28"/>
          <w:szCs w:val="28"/>
          <w:lang w:eastAsia="ar-SA"/>
        </w:rPr>
        <w:t>юридичний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позитивізм</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Науковий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вісник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Міжнародного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гуманітарного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університету</w:t>
      </w:r>
      <w:proofErr w:type="spellEnd"/>
      <w:r w:rsidRPr="008A44C8">
        <w:rPr>
          <w:rFonts w:eastAsia="Times New Roman"/>
          <w:spacing w:val="-20"/>
          <w:sz w:val="28"/>
          <w:szCs w:val="28"/>
          <w:lang w:eastAsia="ar-SA"/>
        </w:rPr>
        <w:t xml:space="preserve">. Сер.: </w:t>
      </w:r>
      <w:proofErr w:type="spellStart"/>
      <w:r w:rsidRPr="008A44C8">
        <w:rPr>
          <w:rFonts w:eastAsia="Times New Roman"/>
          <w:spacing w:val="-20"/>
          <w:sz w:val="28"/>
          <w:szCs w:val="28"/>
          <w:lang w:eastAsia="ar-SA"/>
        </w:rPr>
        <w:t>Юриспруденція</w:t>
      </w:r>
      <w:proofErr w:type="spellEnd"/>
      <w:r w:rsidRPr="008A44C8">
        <w:rPr>
          <w:rFonts w:eastAsia="Times New Roman"/>
          <w:spacing w:val="-20"/>
          <w:sz w:val="28"/>
          <w:szCs w:val="28"/>
          <w:lang w:eastAsia="ar-SA"/>
        </w:rPr>
        <w:t>. 2014. № 9-1. С. 4-6.</w:t>
      </w:r>
    </w:p>
    <w:p w14:paraId="7EBAE601"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20"/>
          <w:sz w:val="28"/>
          <w:szCs w:val="28"/>
          <w:lang w:eastAsia="ar-SA"/>
        </w:rPr>
        <w:t>Буричко</w:t>
      </w:r>
      <w:proofErr w:type="spellEnd"/>
      <w:r w:rsidRPr="008A44C8">
        <w:rPr>
          <w:rFonts w:eastAsia="Times New Roman"/>
          <w:spacing w:val="-20"/>
          <w:sz w:val="28"/>
          <w:szCs w:val="28"/>
          <w:lang w:eastAsia="ar-SA"/>
        </w:rPr>
        <w:t xml:space="preserve"> З.О. </w:t>
      </w:r>
      <w:proofErr w:type="spellStart"/>
      <w:r w:rsidRPr="008A44C8">
        <w:rPr>
          <w:rFonts w:eastAsia="Times New Roman"/>
          <w:spacing w:val="-20"/>
          <w:sz w:val="28"/>
          <w:szCs w:val="28"/>
          <w:lang w:eastAsia="ar-SA"/>
        </w:rPr>
        <w:t>Ліберальна</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концепція</w:t>
      </w:r>
      <w:proofErr w:type="spellEnd"/>
      <w:r w:rsidRPr="008A44C8">
        <w:rPr>
          <w:rFonts w:eastAsia="Times New Roman"/>
          <w:spacing w:val="-20"/>
          <w:sz w:val="28"/>
          <w:szCs w:val="28"/>
          <w:lang w:eastAsia="ar-SA"/>
        </w:rPr>
        <w:t xml:space="preserve"> Б. </w:t>
      </w:r>
      <w:proofErr w:type="spellStart"/>
      <w:r w:rsidRPr="008A44C8">
        <w:rPr>
          <w:rFonts w:eastAsia="Times New Roman"/>
          <w:spacing w:val="-20"/>
          <w:sz w:val="28"/>
          <w:szCs w:val="28"/>
          <w:lang w:eastAsia="ar-SA"/>
        </w:rPr>
        <w:t>Констана</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людина</w:t>
      </w:r>
      <w:proofErr w:type="spellEnd"/>
      <w:r w:rsidRPr="008A44C8">
        <w:rPr>
          <w:rFonts w:eastAsia="Times New Roman"/>
          <w:spacing w:val="-20"/>
          <w:sz w:val="28"/>
          <w:szCs w:val="28"/>
          <w:lang w:eastAsia="ar-SA"/>
        </w:rPr>
        <w:t xml:space="preserve"> – держава, </w:t>
      </w:r>
      <w:proofErr w:type="spellStart"/>
      <w:r w:rsidRPr="008A44C8">
        <w:rPr>
          <w:rFonts w:eastAsia="Times New Roman"/>
          <w:spacing w:val="-20"/>
          <w:sz w:val="28"/>
          <w:szCs w:val="28"/>
          <w:lang w:eastAsia="ar-SA"/>
        </w:rPr>
        <w:t>відносини</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lastRenderedPageBreak/>
        <w:t>детерміновані</w:t>
      </w:r>
      <w:proofErr w:type="spellEnd"/>
      <w:r w:rsidRPr="008A44C8">
        <w:rPr>
          <w:rFonts w:eastAsia="Times New Roman"/>
          <w:spacing w:val="-20"/>
          <w:sz w:val="28"/>
          <w:szCs w:val="28"/>
          <w:lang w:eastAsia="ar-SA"/>
        </w:rPr>
        <w:t xml:space="preserve"> свободою. </w:t>
      </w:r>
      <w:r w:rsidRPr="000E725B">
        <w:rPr>
          <w:rFonts w:eastAsia="Times New Roman"/>
          <w:spacing w:val="-20"/>
          <w:sz w:val="28"/>
          <w:szCs w:val="28"/>
          <w:lang w:val="en-US" w:eastAsia="ar-SA"/>
        </w:rPr>
        <w:t xml:space="preserve">Science and Education a New Dimension. Humanities and Social Sciences. </w:t>
      </w:r>
      <w:r w:rsidRPr="008A44C8">
        <w:rPr>
          <w:rFonts w:eastAsia="Times New Roman"/>
          <w:spacing w:val="-20"/>
          <w:sz w:val="28"/>
          <w:szCs w:val="28"/>
          <w:lang w:eastAsia="ar-SA"/>
        </w:rPr>
        <w:t xml:space="preserve">2014. II(4), </w:t>
      </w:r>
      <w:proofErr w:type="spellStart"/>
      <w:r w:rsidRPr="008A44C8">
        <w:rPr>
          <w:rFonts w:eastAsia="Times New Roman"/>
          <w:spacing w:val="-20"/>
          <w:sz w:val="28"/>
          <w:szCs w:val="28"/>
          <w:lang w:eastAsia="ar-SA"/>
        </w:rPr>
        <w:t>Issue</w:t>
      </w:r>
      <w:proofErr w:type="spellEnd"/>
      <w:r w:rsidRPr="008A44C8">
        <w:rPr>
          <w:rFonts w:eastAsia="Times New Roman"/>
          <w:spacing w:val="-20"/>
          <w:sz w:val="28"/>
          <w:szCs w:val="28"/>
          <w:lang w:eastAsia="ar-SA"/>
        </w:rPr>
        <w:t>: 23. С. 60-65.</w:t>
      </w:r>
    </w:p>
    <w:p w14:paraId="6316BCBB"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20"/>
          <w:sz w:val="28"/>
          <w:szCs w:val="28"/>
          <w:lang w:eastAsia="ar-SA"/>
        </w:rPr>
        <w:t>Гройсберг</w:t>
      </w:r>
      <w:proofErr w:type="spellEnd"/>
      <w:r w:rsidRPr="008A44C8">
        <w:rPr>
          <w:rFonts w:eastAsia="Times New Roman"/>
          <w:spacing w:val="-20"/>
          <w:sz w:val="28"/>
          <w:szCs w:val="28"/>
          <w:lang w:eastAsia="ar-SA"/>
        </w:rPr>
        <w:t xml:space="preserve"> А.И. Развитие теории суверенитета Ж.-</w:t>
      </w:r>
      <w:proofErr w:type="spellStart"/>
      <w:r w:rsidRPr="008A44C8">
        <w:rPr>
          <w:rFonts w:eastAsia="Times New Roman"/>
          <w:spacing w:val="-20"/>
          <w:sz w:val="28"/>
          <w:szCs w:val="28"/>
          <w:lang w:eastAsia="ar-SA"/>
        </w:rPr>
        <w:t>Ж.Руссо</w:t>
      </w:r>
      <w:proofErr w:type="spellEnd"/>
      <w:r w:rsidRPr="008A44C8">
        <w:rPr>
          <w:rFonts w:eastAsia="Times New Roman"/>
          <w:spacing w:val="-20"/>
          <w:sz w:val="28"/>
          <w:szCs w:val="28"/>
          <w:lang w:eastAsia="ar-SA"/>
        </w:rPr>
        <w:t xml:space="preserve"> в годы </w:t>
      </w:r>
      <w:proofErr w:type="spellStart"/>
      <w:r w:rsidRPr="008A44C8">
        <w:rPr>
          <w:rFonts w:eastAsia="Times New Roman"/>
          <w:spacing w:val="-20"/>
          <w:sz w:val="28"/>
          <w:szCs w:val="28"/>
          <w:lang w:eastAsia="ar-SA"/>
        </w:rPr>
        <w:t>Французкой</w:t>
      </w:r>
      <w:proofErr w:type="spellEnd"/>
      <w:r w:rsidRPr="008A44C8">
        <w:rPr>
          <w:rFonts w:eastAsia="Times New Roman"/>
          <w:spacing w:val="-20"/>
          <w:sz w:val="28"/>
          <w:szCs w:val="28"/>
          <w:lang w:eastAsia="ar-SA"/>
        </w:rPr>
        <w:t xml:space="preserve"> буржуазной революции. Вестник Пермского университета. Серия: Юридические науки. 2015. Выпуск 1 (27).  URL: http://www.jurvestnik.psu.ru/index.php/ru/vypusk-1-27-2016?id=2136.</w:t>
      </w:r>
    </w:p>
    <w:p w14:paraId="7A53423F"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r w:rsidRPr="008A44C8">
        <w:rPr>
          <w:rFonts w:eastAsia="Times New Roman"/>
          <w:spacing w:val="-20"/>
          <w:sz w:val="28"/>
          <w:szCs w:val="28"/>
          <w:lang w:eastAsia="ar-SA"/>
        </w:rPr>
        <w:t xml:space="preserve">Дергунова О. І. </w:t>
      </w:r>
      <w:proofErr w:type="spellStart"/>
      <w:r w:rsidRPr="008A44C8">
        <w:rPr>
          <w:rFonts w:eastAsia="Times New Roman"/>
          <w:spacing w:val="-20"/>
          <w:sz w:val="28"/>
          <w:szCs w:val="28"/>
          <w:lang w:eastAsia="ar-SA"/>
        </w:rPr>
        <w:t>Джерела</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впливу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психологічної</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теорії</w:t>
      </w:r>
      <w:proofErr w:type="spellEnd"/>
      <w:r w:rsidRPr="008A44C8">
        <w:rPr>
          <w:rFonts w:eastAsia="Times New Roman"/>
          <w:spacing w:val="-20"/>
          <w:sz w:val="28"/>
          <w:szCs w:val="28"/>
          <w:lang w:eastAsia="ar-SA"/>
        </w:rPr>
        <w:t xml:space="preserve"> у </w:t>
      </w:r>
      <w:proofErr w:type="spellStart"/>
      <w:r w:rsidRPr="008A44C8">
        <w:rPr>
          <w:rFonts w:eastAsia="Times New Roman"/>
          <w:spacing w:val="-20"/>
          <w:sz w:val="28"/>
          <w:szCs w:val="28"/>
          <w:lang w:eastAsia="ar-SA"/>
        </w:rPr>
        <w:t>сучасній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юриспруденції</w:t>
      </w:r>
      <w:proofErr w:type="spellEnd"/>
      <w:r w:rsidRPr="008A44C8">
        <w:rPr>
          <w:rFonts w:eastAsia="Times New Roman"/>
          <w:spacing w:val="-20"/>
          <w:sz w:val="28"/>
          <w:szCs w:val="28"/>
          <w:lang w:eastAsia="ar-SA"/>
        </w:rPr>
        <w:t>. Форум права. 2017. № 4. С. 73–79.</w:t>
      </w:r>
    </w:p>
    <w:p w14:paraId="672175CD"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r w:rsidRPr="008A44C8">
        <w:rPr>
          <w:rFonts w:eastAsia="Times New Roman"/>
          <w:spacing w:val="-20"/>
          <w:sz w:val="28"/>
          <w:szCs w:val="28"/>
          <w:lang w:eastAsia="ar-SA"/>
        </w:rPr>
        <w:t xml:space="preserve">Кравченко С.І. </w:t>
      </w:r>
      <w:proofErr w:type="spellStart"/>
      <w:r w:rsidRPr="008A44C8">
        <w:rPr>
          <w:rFonts w:eastAsia="Times New Roman"/>
          <w:spacing w:val="-20"/>
          <w:sz w:val="28"/>
          <w:szCs w:val="28"/>
          <w:lang w:eastAsia="ar-SA"/>
        </w:rPr>
        <w:t>Концепція</w:t>
      </w:r>
      <w:proofErr w:type="spellEnd"/>
      <w:r w:rsidRPr="008A44C8">
        <w:rPr>
          <w:rFonts w:eastAsia="Times New Roman"/>
          <w:spacing w:val="-20"/>
          <w:sz w:val="28"/>
          <w:szCs w:val="28"/>
          <w:lang w:eastAsia="ar-SA"/>
        </w:rPr>
        <w:t xml:space="preserve"> права Л. </w:t>
      </w:r>
      <w:proofErr w:type="spellStart"/>
      <w:r w:rsidRPr="008A44C8">
        <w:rPr>
          <w:rFonts w:eastAsia="Times New Roman"/>
          <w:spacing w:val="-20"/>
          <w:sz w:val="28"/>
          <w:szCs w:val="28"/>
          <w:lang w:eastAsia="ar-SA"/>
        </w:rPr>
        <w:t>Фуллера</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основоположні</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елементи</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Науковий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вісник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Ужгородського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національного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університету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Серія</w:t>
      </w:r>
      <w:proofErr w:type="spellEnd"/>
      <w:r w:rsidRPr="008A44C8">
        <w:rPr>
          <w:rFonts w:eastAsia="Times New Roman"/>
          <w:spacing w:val="-20"/>
          <w:sz w:val="28"/>
          <w:szCs w:val="28"/>
          <w:lang w:eastAsia="ar-SA"/>
        </w:rPr>
        <w:t xml:space="preserve">: «Право». 2014. </w:t>
      </w:r>
      <w:proofErr w:type="spellStart"/>
      <w:r w:rsidRPr="008A44C8">
        <w:rPr>
          <w:rFonts w:eastAsia="Times New Roman"/>
          <w:spacing w:val="-20"/>
          <w:sz w:val="28"/>
          <w:szCs w:val="28"/>
          <w:lang w:eastAsia="ar-SA"/>
        </w:rPr>
        <w:t>Випуск</w:t>
      </w:r>
      <w:proofErr w:type="spellEnd"/>
      <w:r w:rsidRPr="008A44C8">
        <w:rPr>
          <w:rFonts w:eastAsia="Times New Roman"/>
          <w:spacing w:val="-20"/>
          <w:sz w:val="28"/>
          <w:szCs w:val="28"/>
          <w:lang w:eastAsia="ar-SA"/>
        </w:rPr>
        <w:t xml:space="preserve"> 29. Том 1.С. 24-27.</w:t>
      </w:r>
    </w:p>
    <w:p w14:paraId="09B130B0"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r w:rsidRPr="008A44C8">
        <w:rPr>
          <w:rFonts w:eastAsia="Times New Roman"/>
          <w:spacing w:val="-20"/>
          <w:sz w:val="28"/>
          <w:szCs w:val="28"/>
          <w:lang w:eastAsia="ar-SA"/>
        </w:rPr>
        <w:t xml:space="preserve">Мельник М. О. Школа правового </w:t>
      </w:r>
      <w:proofErr w:type="spellStart"/>
      <w:r w:rsidRPr="008A44C8">
        <w:rPr>
          <w:rFonts w:eastAsia="Times New Roman"/>
          <w:spacing w:val="-20"/>
          <w:sz w:val="28"/>
          <w:szCs w:val="28"/>
          <w:lang w:eastAsia="ar-SA"/>
        </w:rPr>
        <w:t>реалізму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пошук</w:t>
      </w:r>
      <w:proofErr w:type="spellEnd"/>
      <w:r w:rsidRPr="008A44C8">
        <w:rPr>
          <w:rFonts w:eastAsia="Times New Roman"/>
          <w:spacing w:val="-20"/>
          <w:sz w:val="28"/>
          <w:szCs w:val="28"/>
          <w:lang w:eastAsia="ar-SA"/>
        </w:rPr>
        <w:t xml:space="preserve"> балансу </w:t>
      </w:r>
      <w:proofErr w:type="spellStart"/>
      <w:r w:rsidRPr="008A44C8">
        <w:rPr>
          <w:rFonts w:eastAsia="Times New Roman"/>
          <w:spacing w:val="-20"/>
          <w:sz w:val="28"/>
          <w:szCs w:val="28"/>
          <w:lang w:eastAsia="ar-SA"/>
        </w:rPr>
        <w:t>між</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визначеністю</w:t>
      </w:r>
      <w:proofErr w:type="spellEnd"/>
      <w:r w:rsidRPr="008A44C8">
        <w:rPr>
          <w:rFonts w:eastAsia="Times New Roman"/>
          <w:spacing w:val="-20"/>
          <w:sz w:val="28"/>
          <w:szCs w:val="28"/>
          <w:lang w:eastAsia="ar-SA"/>
        </w:rPr>
        <w:t xml:space="preserve"> норм писаного права і судовою </w:t>
      </w:r>
      <w:proofErr w:type="spellStart"/>
      <w:r w:rsidRPr="008A44C8">
        <w:rPr>
          <w:rFonts w:eastAsia="Times New Roman"/>
          <w:spacing w:val="-20"/>
          <w:sz w:val="28"/>
          <w:szCs w:val="28"/>
          <w:lang w:eastAsia="ar-SA"/>
        </w:rPr>
        <w:t>дискрецією</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Наукові</w:t>
      </w:r>
      <w:proofErr w:type="spellEnd"/>
      <w:r w:rsidRPr="008A44C8">
        <w:rPr>
          <w:rFonts w:eastAsia="Times New Roman"/>
          <w:spacing w:val="-20"/>
          <w:sz w:val="28"/>
          <w:szCs w:val="28"/>
          <w:lang w:eastAsia="ar-SA"/>
        </w:rPr>
        <w:t xml:space="preserve"> записки </w:t>
      </w:r>
      <w:proofErr w:type="spellStart"/>
      <w:r w:rsidRPr="008A44C8">
        <w:rPr>
          <w:rFonts w:eastAsia="Times New Roman"/>
          <w:spacing w:val="-20"/>
          <w:sz w:val="28"/>
          <w:szCs w:val="28"/>
          <w:lang w:eastAsia="ar-SA"/>
        </w:rPr>
        <w:t>НаУКМА</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Юридичні</w:t>
      </w:r>
      <w:proofErr w:type="spellEnd"/>
      <w:r w:rsidRPr="008A44C8">
        <w:rPr>
          <w:rFonts w:eastAsia="Times New Roman"/>
          <w:spacing w:val="-20"/>
          <w:sz w:val="28"/>
          <w:szCs w:val="28"/>
          <w:lang w:eastAsia="ar-SA"/>
        </w:rPr>
        <w:t xml:space="preserve"> науки. 2018. Т. 2. С. 44-48.</w:t>
      </w:r>
    </w:p>
    <w:p w14:paraId="6DA58309"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20"/>
          <w:sz w:val="28"/>
          <w:szCs w:val="28"/>
          <w:lang w:eastAsia="ar-SA"/>
        </w:rPr>
        <w:t>Подковенко</w:t>
      </w:r>
      <w:proofErr w:type="spellEnd"/>
      <w:r w:rsidRPr="008A44C8">
        <w:rPr>
          <w:rFonts w:eastAsia="Times New Roman"/>
          <w:spacing w:val="-20"/>
          <w:sz w:val="28"/>
          <w:szCs w:val="28"/>
          <w:lang w:eastAsia="ar-SA"/>
        </w:rPr>
        <w:t xml:space="preserve"> Т. О. </w:t>
      </w:r>
      <w:proofErr w:type="spellStart"/>
      <w:r w:rsidRPr="008A44C8">
        <w:rPr>
          <w:rFonts w:eastAsia="Times New Roman"/>
          <w:spacing w:val="-20"/>
          <w:sz w:val="28"/>
          <w:szCs w:val="28"/>
          <w:lang w:eastAsia="ar-SA"/>
        </w:rPr>
        <w:t>Концепція</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свободи</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індивіда</w:t>
      </w:r>
      <w:proofErr w:type="spellEnd"/>
      <w:r w:rsidRPr="008A44C8">
        <w:rPr>
          <w:rFonts w:eastAsia="Times New Roman"/>
          <w:spacing w:val="-20"/>
          <w:sz w:val="28"/>
          <w:szCs w:val="28"/>
          <w:lang w:eastAsia="ar-SA"/>
        </w:rPr>
        <w:t xml:space="preserve"> у </w:t>
      </w:r>
      <w:proofErr w:type="spellStart"/>
      <w:r w:rsidRPr="008A44C8">
        <w:rPr>
          <w:rFonts w:eastAsia="Times New Roman"/>
          <w:spacing w:val="-20"/>
          <w:sz w:val="28"/>
          <w:szCs w:val="28"/>
          <w:lang w:eastAsia="ar-SA"/>
        </w:rPr>
        <w:t>творчості</w:t>
      </w:r>
      <w:proofErr w:type="spellEnd"/>
      <w:r w:rsidRPr="008A44C8">
        <w:rPr>
          <w:rFonts w:eastAsia="Times New Roman"/>
          <w:spacing w:val="-20"/>
          <w:sz w:val="28"/>
          <w:szCs w:val="28"/>
          <w:lang w:eastAsia="ar-SA"/>
        </w:rPr>
        <w:t xml:space="preserve"> І. Канта. </w:t>
      </w:r>
      <w:proofErr w:type="spellStart"/>
      <w:r w:rsidRPr="008A44C8">
        <w:rPr>
          <w:rFonts w:eastAsia="Times New Roman"/>
          <w:spacing w:val="-20"/>
          <w:sz w:val="28"/>
          <w:szCs w:val="28"/>
          <w:lang w:eastAsia="ar-SA"/>
        </w:rPr>
        <w:t>Науковий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вісник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Херсонського</w:t>
      </w:r>
      <w:proofErr w:type="spellEnd"/>
      <w:r w:rsidRPr="008A44C8">
        <w:rPr>
          <w:rFonts w:eastAsia="Times New Roman"/>
          <w:spacing w:val="-20"/>
          <w:sz w:val="28"/>
          <w:szCs w:val="28"/>
          <w:lang w:eastAsia="ar-SA"/>
        </w:rPr>
        <w:t xml:space="preserve"> державного </w:t>
      </w:r>
      <w:proofErr w:type="spellStart"/>
      <w:r w:rsidRPr="008A44C8">
        <w:rPr>
          <w:rFonts w:eastAsia="Times New Roman"/>
          <w:spacing w:val="-20"/>
          <w:sz w:val="28"/>
          <w:szCs w:val="28"/>
          <w:lang w:eastAsia="ar-SA"/>
        </w:rPr>
        <w:t>університету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Серія</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Юридичні</w:t>
      </w:r>
      <w:proofErr w:type="spellEnd"/>
      <w:r w:rsidRPr="008A44C8">
        <w:rPr>
          <w:rFonts w:eastAsia="Times New Roman"/>
          <w:spacing w:val="-20"/>
          <w:sz w:val="28"/>
          <w:szCs w:val="28"/>
          <w:lang w:eastAsia="ar-SA"/>
        </w:rPr>
        <w:t xml:space="preserve"> науки. 2015. </w:t>
      </w:r>
      <w:proofErr w:type="spellStart"/>
      <w:r w:rsidRPr="008A44C8">
        <w:rPr>
          <w:rFonts w:eastAsia="Times New Roman"/>
          <w:spacing w:val="-20"/>
          <w:sz w:val="28"/>
          <w:szCs w:val="28"/>
          <w:lang w:eastAsia="ar-SA"/>
        </w:rPr>
        <w:t>Випуск</w:t>
      </w:r>
      <w:proofErr w:type="spellEnd"/>
      <w:r w:rsidRPr="008A44C8">
        <w:rPr>
          <w:rFonts w:eastAsia="Times New Roman"/>
          <w:spacing w:val="-20"/>
          <w:sz w:val="28"/>
          <w:szCs w:val="28"/>
          <w:lang w:eastAsia="ar-SA"/>
        </w:rPr>
        <w:t xml:space="preserve"> 1. Том 1. С. 45-49.</w:t>
      </w:r>
    </w:p>
    <w:p w14:paraId="01A0EBD5"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20"/>
          <w:sz w:val="28"/>
          <w:szCs w:val="28"/>
          <w:lang w:eastAsia="ar-SA"/>
        </w:rPr>
        <w:t>Ряшко</w:t>
      </w:r>
      <w:proofErr w:type="spellEnd"/>
      <w:r w:rsidRPr="008A44C8">
        <w:rPr>
          <w:rFonts w:eastAsia="Times New Roman"/>
          <w:spacing w:val="-20"/>
          <w:sz w:val="28"/>
          <w:szCs w:val="28"/>
          <w:lang w:eastAsia="ar-SA"/>
        </w:rPr>
        <w:t xml:space="preserve"> В. І., </w:t>
      </w:r>
      <w:proofErr w:type="spellStart"/>
      <w:r w:rsidRPr="008A44C8">
        <w:rPr>
          <w:rFonts w:eastAsia="Times New Roman"/>
          <w:spacing w:val="-20"/>
          <w:sz w:val="28"/>
          <w:szCs w:val="28"/>
          <w:lang w:eastAsia="ar-SA"/>
        </w:rPr>
        <w:t>Ряшко</w:t>
      </w:r>
      <w:proofErr w:type="spellEnd"/>
      <w:r w:rsidRPr="008A44C8">
        <w:rPr>
          <w:rFonts w:eastAsia="Times New Roman"/>
          <w:spacing w:val="-20"/>
          <w:sz w:val="28"/>
          <w:szCs w:val="28"/>
          <w:lang w:eastAsia="ar-SA"/>
        </w:rPr>
        <w:t xml:space="preserve"> О. В. </w:t>
      </w:r>
      <w:proofErr w:type="spellStart"/>
      <w:r w:rsidRPr="008A44C8">
        <w:rPr>
          <w:rFonts w:eastAsia="Times New Roman"/>
          <w:spacing w:val="-20"/>
          <w:sz w:val="28"/>
          <w:szCs w:val="28"/>
          <w:lang w:eastAsia="ar-SA"/>
        </w:rPr>
        <w:t>Діалектика</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взаємозв’язку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держави</w:t>
      </w:r>
      <w:proofErr w:type="spellEnd"/>
      <w:r w:rsidRPr="008A44C8">
        <w:rPr>
          <w:rFonts w:eastAsia="Times New Roman"/>
          <w:spacing w:val="-20"/>
          <w:sz w:val="28"/>
          <w:szCs w:val="28"/>
          <w:lang w:eastAsia="ar-SA"/>
        </w:rPr>
        <w:t xml:space="preserve"> і </w:t>
      </w:r>
      <w:proofErr w:type="spellStart"/>
      <w:r w:rsidRPr="008A44C8">
        <w:rPr>
          <w:rFonts w:eastAsia="Times New Roman"/>
          <w:spacing w:val="-20"/>
          <w:sz w:val="28"/>
          <w:szCs w:val="28"/>
          <w:lang w:eastAsia="ar-SA"/>
        </w:rPr>
        <w:t>громадянського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суспільства</w:t>
      </w:r>
      <w:proofErr w:type="spellEnd"/>
      <w:r w:rsidRPr="008A44C8">
        <w:rPr>
          <w:rFonts w:eastAsia="Times New Roman"/>
          <w:spacing w:val="-20"/>
          <w:sz w:val="28"/>
          <w:szCs w:val="28"/>
          <w:lang w:eastAsia="ar-SA"/>
        </w:rPr>
        <w:t xml:space="preserve"> у «</w:t>
      </w:r>
      <w:proofErr w:type="spellStart"/>
      <w:r w:rsidRPr="008A44C8">
        <w:rPr>
          <w:rFonts w:eastAsia="Times New Roman"/>
          <w:spacing w:val="-20"/>
          <w:sz w:val="28"/>
          <w:szCs w:val="28"/>
          <w:lang w:eastAsia="ar-SA"/>
        </w:rPr>
        <w:t>Філософії</w:t>
      </w:r>
      <w:proofErr w:type="spellEnd"/>
      <w:r w:rsidRPr="008A44C8">
        <w:rPr>
          <w:rFonts w:eastAsia="Times New Roman"/>
          <w:spacing w:val="-20"/>
          <w:sz w:val="28"/>
          <w:szCs w:val="28"/>
          <w:lang w:eastAsia="ar-SA"/>
        </w:rPr>
        <w:t xml:space="preserve"> права» Гегеля. </w:t>
      </w:r>
      <w:proofErr w:type="spellStart"/>
      <w:r w:rsidRPr="008A44C8">
        <w:rPr>
          <w:rFonts w:eastAsia="Times New Roman"/>
          <w:spacing w:val="-20"/>
          <w:sz w:val="28"/>
          <w:szCs w:val="28"/>
          <w:lang w:eastAsia="ar-SA"/>
        </w:rPr>
        <w:t>Науковий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вісник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Львівського</w:t>
      </w:r>
      <w:proofErr w:type="spellEnd"/>
      <w:r w:rsidRPr="008A44C8">
        <w:rPr>
          <w:rFonts w:eastAsia="Times New Roman"/>
          <w:spacing w:val="-20"/>
          <w:sz w:val="28"/>
          <w:szCs w:val="28"/>
          <w:lang w:eastAsia="ar-SA"/>
        </w:rPr>
        <w:t xml:space="preserve"> державного </w:t>
      </w:r>
      <w:proofErr w:type="spellStart"/>
      <w:r w:rsidRPr="008A44C8">
        <w:rPr>
          <w:rFonts w:eastAsia="Times New Roman"/>
          <w:spacing w:val="-20"/>
          <w:sz w:val="28"/>
          <w:szCs w:val="28"/>
          <w:lang w:eastAsia="ar-SA"/>
        </w:rPr>
        <w:t>університету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внутрішніх</w:t>
      </w:r>
      <w:proofErr w:type="spellEnd"/>
      <w:r w:rsidRPr="008A44C8">
        <w:rPr>
          <w:rFonts w:eastAsia="Times New Roman"/>
          <w:spacing w:val="-20"/>
          <w:sz w:val="28"/>
          <w:szCs w:val="28"/>
          <w:lang w:eastAsia="ar-SA"/>
        </w:rPr>
        <w:t xml:space="preserve"> справ: </w:t>
      </w:r>
      <w:proofErr w:type="spellStart"/>
      <w:r w:rsidRPr="008A44C8">
        <w:rPr>
          <w:rFonts w:eastAsia="Times New Roman"/>
          <w:spacing w:val="-20"/>
          <w:sz w:val="28"/>
          <w:szCs w:val="28"/>
          <w:lang w:eastAsia="ar-SA"/>
        </w:rPr>
        <w:t>Серія</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Юридична</w:t>
      </w:r>
      <w:proofErr w:type="spellEnd"/>
      <w:r w:rsidRPr="008A44C8">
        <w:rPr>
          <w:rFonts w:eastAsia="Times New Roman"/>
          <w:spacing w:val="-20"/>
          <w:sz w:val="28"/>
          <w:szCs w:val="28"/>
          <w:lang w:eastAsia="ar-SA"/>
        </w:rPr>
        <w:t>. 2013. № 4. С. 505-514.</w:t>
      </w:r>
    </w:p>
    <w:p w14:paraId="1583EBBA"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r w:rsidRPr="008A44C8">
        <w:rPr>
          <w:rFonts w:eastAsia="Times New Roman"/>
          <w:spacing w:val="-20"/>
          <w:sz w:val="28"/>
          <w:szCs w:val="28"/>
          <w:lang w:eastAsia="ar-SA"/>
        </w:rPr>
        <w:t xml:space="preserve">Тищенко Р. В. </w:t>
      </w:r>
      <w:proofErr w:type="spellStart"/>
      <w:r w:rsidRPr="008A44C8">
        <w:rPr>
          <w:rFonts w:eastAsia="Times New Roman"/>
          <w:spacing w:val="-20"/>
          <w:sz w:val="28"/>
          <w:szCs w:val="28"/>
          <w:lang w:eastAsia="ar-SA"/>
        </w:rPr>
        <w:t>Інститут</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покарання</w:t>
      </w:r>
      <w:proofErr w:type="spellEnd"/>
      <w:r w:rsidRPr="008A44C8">
        <w:rPr>
          <w:rFonts w:eastAsia="Times New Roman"/>
          <w:spacing w:val="-20"/>
          <w:sz w:val="28"/>
          <w:szCs w:val="28"/>
          <w:lang w:eastAsia="ar-SA"/>
        </w:rPr>
        <w:t xml:space="preserve"> у </w:t>
      </w:r>
      <w:proofErr w:type="spellStart"/>
      <w:r w:rsidRPr="008A44C8">
        <w:rPr>
          <w:rFonts w:eastAsia="Times New Roman"/>
          <w:spacing w:val="-20"/>
          <w:sz w:val="28"/>
          <w:szCs w:val="28"/>
          <w:lang w:eastAsia="ar-SA"/>
        </w:rPr>
        <w:t>політико-правовій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думці</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Стародавнього</w:t>
      </w:r>
      <w:proofErr w:type="spellEnd"/>
      <w:r w:rsidRPr="008A44C8">
        <w:rPr>
          <w:rFonts w:eastAsia="Times New Roman"/>
          <w:spacing w:val="-20"/>
          <w:sz w:val="28"/>
          <w:szCs w:val="28"/>
          <w:lang w:eastAsia="ar-SA"/>
        </w:rPr>
        <w:t xml:space="preserve"> Китаю. </w:t>
      </w:r>
      <w:proofErr w:type="spellStart"/>
      <w:r w:rsidRPr="008A44C8">
        <w:rPr>
          <w:rFonts w:eastAsia="Times New Roman"/>
          <w:spacing w:val="-20"/>
          <w:sz w:val="28"/>
          <w:szCs w:val="28"/>
          <w:lang w:eastAsia="ar-SA"/>
        </w:rPr>
        <w:t>Юридичний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науковий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електронний</w:t>
      </w:r>
      <w:proofErr w:type="spellEnd"/>
      <w:r w:rsidRPr="008A44C8">
        <w:rPr>
          <w:rFonts w:eastAsia="Times New Roman"/>
          <w:spacing w:val="-20"/>
          <w:sz w:val="28"/>
          <w:szCs w:val="28"/>
          <w:lang w:eastAsia="ar-SA"/>
        </w:rPr>
        <w:t xml:space="preserve"> журнал. 2017. № 2. С. 13-16.  </w:t>
      </w:r>
    </w:p>
    <w:p w14:paraId="00F6EB88"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r w:rsidRPr="008A44C8">
        <w:rPr>
          <w:rFonts w:eastAsia="Times New Roman"/>
          <w:spacing w:val="-20"/>
          <w:sz w:val="28"/>
          <w:szCs w:val="28"/>
          <w:lang w:eastAsia="ar-SA"/>
        </w:rPr>
        <w:t xml:space="preserve">Толкач А. М. Проблема </w:t>
      </w:r>
      <w:proofErr w:type="spellStart"/>
      <w:r w:rsidRPr="008A44C8">
        <w:rPr>
          <w:rFonts w:eastAsia="Times New Roman"/>
          <w:spacing w:val="-20"/>
          <w:sz w:val="28"/>
          <w:szCs w:val="28"/>
          <w:lang w:eastAsia="ar-SA"/>
        </w:rPr>
        <w:t>співвідношення</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світської</w:t>
      </w:r>
      <w:proofErr w:type="spellEnd"/>
      <w:r w:rsidRPr="008A44C8">
        <w:rPr>
          <w:rFonts w:eastAsia="Times New Roman"/>
          <w:spacing w:val="-20"/>
          <w:sz w:val="28"/>
          <w:szCs w:val="28"/>
          <w:lang w:eastAsia="ar-SA"/>
        </w:rPr>
        <w:t xml:space="preserve"> та </w:t>
      </w:r>
      <w:proofErr w:type="spellStart"/>
      <w:r w:rsidRPr="008A44C8">
        <w:rPr>
          <w:rFonts w:eastAsia="Times New Roman"/>
          <w:spacing w:val="-20"/>
          <w:sz w:val="28"/>
          <w:szCs w:val="28"/>
          <w:lang w:eastAsia="ar-SA"/>
        </w:rPr>
        <w:t>релігійної</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влади</w:t>
      </w:r>
      <w:proofErr w:type="spellEnd"/>
      <w:r w:rsidRPr="008A44C8">
        <w:rPr>
          <w:rFonts w:eastAsia="Times New Roman"/>
          <w:spacing w:val="-20"/>
          <w:sz w:val="28"/>
          <w:szCs w:val="28"/>
          <w:lang w:eastAsia="ar-SA"/>
        </w:rPr>
        <w:t xml:space="preserve"> у </w:t>
      </w:r>
      <w:proofErr w:type="spellStart"/>
      <w:r w:rsidRPr="008A44C8">
        <w:rPr>
          <w:rFonts w:eastAsia="Times New Roman"/>
          <w:spacing w:val="-20"/>
          <w:sz w:val="28"/>
          <w:szCs w:val="28"/>
          <w:lang w:eastAsia="ar-SA"/>
        </w:rPr>
        <w:t>трактаті</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Захисник</w:t>
      </w:r>
      <w:proofErr w:type="spellEnd"/>
      <w:r w:rsidRPr="008A44C8">
        <w:rPr>
          <w:rFonts w:eastAsia="Times New Roman"/>
          <w:spacing w:val="-20"/>
          <w:sz w:val="28"/>
          <w:szCs w:val="28"/>
          <w:lang w:eastAsia="ar-SA"/>
        </w:rPr>
        <w:t xml:space="preserve"> миру» </w:t>
      </w:r>
      <w:proofErr w:type="spellStart"/>
      <w:r w:rsidRPr="008A44C8">
        <w:rPr>
          <w:rFonts w:eastAsia="Times New Roman"/>
          <w:spacing w:val="-20"/>
          <w:sz w:val="28"/>
          <w:szCs w:val="28"/>
          <w:lang w:eastAsia="ar-SA"/>
        </w:rPr>
        <w:t>Марсилія</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Падуанського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Порівняльно-аналітичне</w:t>
      </w:r>
      <w:proofErr w:type="spellEnd"/>
      <w:r w:rsidRPr="008A44C8">
        <w:rPr>
          <w:rFonts w:eastAsia="Times New Roman"/>
          <w:spacing w:val="-20"/>
          <w:sz w:val="28"/>
          <w:szCs w:val="28"/>
          <w:lang w:eastAsia="ar-SA"/>
        </w:rPr>
        <w:t xml:space="preserve"> право. 2013. № 3-1. С.75-77.</w:t>
      </w:r>
    </w:p>
    <w:p w14:paraId="1BB67EC9"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20"/>
          <w:sz w:val="28"/>
          <w:szCs w:val="28"/>
          <w:lang w:eastAsia="ar-SA"/>
        </w:rPr>
        <w:t>Томкіна</w:t>
      </w:r>
      <w:proofErr w:type="spellEnd"/>
      <w:r w:rsidRPr="008A44C8">
        <w:rPr>
          <w:rFonts w:eastAsia="Times New Roman"/>
          <w:spacing w:val="-20"/>
          <w:sz w:val="28"/>
          <w:szCs w:val="28"/>
          <w:lang w:eastAsia="ar-SA"/>
        </w:rPr>
        <w:t xml:space="preserve"> О.О. </w:t>
      </w:r>
      <w:proofErr w:type="spellStart"/>
      <w:r w:rsidRPr="008A44C8">
        <w:rPr>
          <w:rFonts w:eastAsia="Times New Roman"/>
          <w:spacing w:val="-20"/>
          <w:sz w:val="28"/>
          <w:szCs w:val="28"/>
          <w:lang w:eastAsia="ar-SA"/>
        </w:rPr>
        <w:t>Моральний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облік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влади</w:t>
      </w:r>
      <w:proofErr w:type="spellEnd"/>
      <w:r w:rsidRPr="008A44C8">
        <w:rPr>
          <w:rFonts w:eastAsia="Times New Roman"/>
          <w:spacing w:val="-20"/>
          <w:sz w:val="28"/>
          <w:szCs w:val="28"/>
          <w:lang w:eastAsia="ar-SA"/>
        </w:rPr>
        <w:t xml:space="preserve"> у </w:t>
      </w:r>
      <w:proofErr w:type="spellStart"/>
      <w:r w:rsidRPr="008A44C8">
        <w:rPr>
          <w:rFonts w:eastAsia="Times New Roman"/>
          <w:spacing w:val="-20"/>
          <w:sz w:val="28"/>
          <w:szCs w:val="28"/>
          <w:lang w:eastAsia="ar-SA"/>
        </w:rPr>
        <w:t>політико-правовій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думці</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Індії</w:t>
      </w:r>
      <w:proofErr w:type="spellEnd"/>
      <w:r w:rsidRPr="008A44C8">
        <w:rPr>
          <w:rFonts w:eastAsia="Times New Roman"/>
          <w:spacing w:val="-20"/>
          <w:sz w:val="28"/>
          <w:szCs w:val="28"/>
          <w:lang w:eastAsia="ar-SA"/>
        </w:rPr>
        <w:t xml:space="preserve"> та Китаю. </w:t>
      </w:r>
      <w:proofErr w:type="spellStart"/>
      <w:r w:rsidRPr="008A44C8">
        <w:rPr>
          <w:rFonts w:eastAsia="Times New Roman"/>
          <w:spacing w:val="-20"/>
          <w:sz w:val="28"/>
          <w:szCs w:val="28"/>
          <w:lang w:eastAsia="ar-SA"/>
        </w:rPr>
        <w:t>Науковий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вісник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Ужгородського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національного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університету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Серія</w:t>
      </w:r>
      <w:proofErr w:type="spellEnd"/>
      <w:r w:rsidRPr="008A44C8">
        <w:rPr>
          <w:rFonts w:eastAsia="Times New Roman"/>
          <w:spacing w:val="-20"/>
          <w:sz w:val="28"/>
          <w:szCs w:val="28"/>
          <w:lang w:eastAsia="ar-SA"/>
        </w:rPr>
        <w:t xml:space="preserve"> «Право».2015. </w:t>
      </w:r>
      <w:proofErr w:type="spellStart"/>
      <w:r w:rsidRPr="008A44C8">
        <w:rPr>
          <w:rFonts w:eastAsia="Times New Roman"/>
          <w:spacing w:val="-20"/>
          <w:sz w:val="28"/>
          <w:szCs w:val="28"/>
          <w:lang w:eastAsia="ar-SA"/>
        </w:rPr>
        <w:t>Випуск</w:t>
      </w:r>
      <w:proofErr w:type="spellEnd"/>
      <w:r w:rsidRPr="008A44C8">
        <w:rPr>
          <w:rFonts w:eastAsia="Times New Roman"/>
          <w:spacing w:val="-20"/>
          <w:sz w:val="28"/>
          <w:szCs w:val="28"/>
          <w:lang w:eastAsia="ar-SA"/>
        </w:rPr>
        <w:t xml:space="preserve"> 33. Том 1. С. 49-53. </w:t>
      </w:r>
    </w:p>
    <w:p w14:paraId="432AB3F5"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20"/>
          <w:sz w:val="28"/>
          <w:szCs w:val="28"/>
          <w:lang w:eastAsia="ar-SA"/>
        </w:rPr>
        <w:t>Фаст</w:t>
      </w:r>
      <w:proofErr w:type="spellEnd"/>
      <w:r w:rsidRPr="008A44C8">
        <w:rPr>
          <w:rFonts w:eastAsia="Times New Roman"/>
          <w:spacing w:val="-20"/>
          <w:sz w:val="28"/>
          <w:szCs w:val="28"/>
          <w:lang w:eastAsia="ar-SA"/>
        </w:rPr>
        <w:t xml:space="preserve"> О.О. </w:t>
      </w:r>
      <w:proofErr w:type="spellStart"/>
      <w:r w:rsidRPr="008A44C8">
        <w:rPr>
          <w:rFonts w:eastAsia="Times New Roman"/>
          <w:spacing w:val="-20"/>
          <w:sz w:val="28"/>
          <w:szCs w:val="28"/>
          <w:lang w:eastAsia="ar-SA"/>
        </w:rPr>
        <w:t>Внесок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Фоми</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Аквінського</w:t>
      </w:r>
      <w:proofErr w:type="spellEnd"/>
      <w:r w:rsidRPr="008A44C8">
        <w:rPr>
          <w:rFonts w:eastAsia="Times New Roman"/>
          <w:spacing w:val="-20"/>
          <w:sz w:val="28"/>
          <w:szCs w:val="28"/>
          <w:lang w:eastAsia="ar-SA"/>
        </w:rPr>
        <w:t xml:space="preserve"> у </w:t>
      </w:r>
      <w:proofErr w:type="spellStart"/>
      <w:r w:rsidRPr="008A44C8">
        <w:rPr>
          <w:rFonts w:eastAsia="Times New Roman"/>
          <w:spacing w:val="-20"/>
          <w:sz w:val="28"/>
          <w:szCs w:val="28"/>
          <w:lang w:eastAsia="ar-SA"/>
        </w:rPr>
        <w:t>формування</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концепції</w:t>
      </w:r>
      <w:proofErr w:type="spellEnd"/>
      <w:r w:rsidRPr="008A44C8">
        <w:rPr>
          <w:rFonts w:eastAsia="Times New Roman"/>
          <w:spacing w:val="-20"/>
          <w:sz w:val="28"/>
          <w:szCs w:val="28"/>
          <w:lang w:eastAsia="ar-SA"/>
        </w:rPr>
        <w:t xml:space="preserve"> верховенства права. </w:t>
      </w:r>
      <w:proofErr w:type="spellStart"/>
      <w:r w:rsidRPr="008A44C8">
        <w:rPr>
          <w:rFonts w:eastAsia="Times New Roman"/>
          <w:spacing w:val="-20"/>
          <w:sz w:val="28"/>
          <w:szCs w:val="28"/>
          <w:lang w:eastAsia="ar-SA"/>
        </w:rPr>
        <w:t>Науковий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вісник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УжНУ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Серія</w:t>
      </w:r>
      <w:proofErr w:type="spellEnd"/>
      <w:r w:rsidRPr="008A44C8">
        <w:rPr>
          <w:rFonts w:eastAsia="Times New Roman"/>
          <w:spacing w:val="-20"/>
          <w:sz w:val="28"/>
          <w:szCs w:val="28"/>
          <w:lang w:eastAsia="ar-SA"/>
        </w:rPr>
        <w:t>: «Право».  2017. Вип. 43. Том 1. С. 44 – 47.</w:t>
      </w:r>
    </w:p>
    <w:p w14:paraId="58469DE9"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r w:rsidRPr="008A44C8">
        <w:rPr>
          <w:rFonts w:eastAsia="Times New Roman"/>
          <w:spacing w:val="-20"/>
          <w:sz w:val="28"/>
          <w:szCs w:val="28"/>
          <w:lang w:eastAsia="ar-SA"/>
        </w:rPr>
        <w:lastRenderedPageBreak/>
        <w:t>Фролова Е. А. История политических и правовых учений: классификационная и оценочная юридическая наука. Синергия. 2018. № 2. С. 13-18.</w:t>
      </w:r>
    </w:p>
    <w:p w14:paraId="2824E0AB" w14:textId="77777777" w:rsidR="00C45602" w:rsidRPr="008A44C8"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eastAsia="ar-SA"/>
        </w:rPr>
      </w:pPr>
      <w:proofErr w:type="spellStart"/>
      <w:r w:rsidRPr="008A44C8">
        <w:rPr>
          <w:rFonts w:eastAsia="Times New Roman"/>
          <w:spacing w:val="-20"/>
          <w:sz w:val="28"/>
          <w:szCs w:val="28"/>
          <w:lang w:eastAsia="ar-SA"/>
        </w:rPr>
        <w:t>Чорнобай</w:t>
      </w:r>
      <w:proofErr w:type="spellEnd"/>
      <w:r w:rsidRPr="008A44C8">
        <w:rPr>
          <w:rFonts w:eastAsia="Times New Roman"/>
          <w:spacing w:val="-20"/>
          <w:sz w:val="28"/>
          <w:szCs w:val="28"/>
          <w:lang w:eastAsia="ar-SA"/>
        </w:rPr>
        <w:t xml:space="preserve"> О. Л. </w:t>
      </w:r>
      <w:proofErr w:type="spellStart"/>
      <w:r w:rsidRPr="008A44C8">
        <w:rPr>
          <w:rFonts w:eastAsia="Times New Roman"/>
          <w:spacing w:val="-20"/>
          <w:sz w:val="28"/>
          <w:szCs w:val="28"/>
          <w:lang w:eastAsia="ar-SA"/>
        </w:rPr>
        <w:t>Софістика</w:t>
      </w:r>
      <w:proofErr w:type="spellEnd"/>
      <w:r w:rsidRPr="008A44C8">
        <w:rPr>
          <w:rFonts w:eastAsia="Times New Roman"/>
          <w:spacing w:val="-20"/>
          <w:sz w:val="28"/>
          <w:szCs w:val="28"/>
          <w:lang w:eastAsia="ar-SA"/>
        </w:rPr>
        <w:t xml:space="preserve"> як дискурсивна практика </w:t>
      </w:r>
      <w:proofErr w:type="spellStart"/>
      <w:r w:rsidRPr="008A44C8">
        <w:rPr>
          <w:rFonts w:eastAsia="Times New Roman"/>
          <w:spacing w:val="-20"/>
          <w:sz w:val="28"/>
          <w:szCs w:val="28"/>
          <w:lang w:eastAsia="ar-SA"/>
        </w:rPr>
        <w:t>правової</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аргументації</w:t>
      </w:r>
      <w:proofErr w:type="spellEnd"/>
      <w:r w:rsidRPr="008A44C8">
        <w:rPr>
          <w:rFonts w:eastAsia="Times New Roman"/>
          <w:spacing w:val="-20"/>
          <w:sz w:val="28"/>
          <w:szCs w:val="28"/>
          <w:lang w:eastAsia="ar-SA"/>
        </w:rPr>
        <w:t xml:space="preserve"> за </w:t>
      </w:r>
      <w:proofErr w:type="spellStart"/>
      <w:r w:rsidRPr="008A44C8">
        <w:rPr>
          <w:rFonts w:eastAsia="Times New Roman"/>
          <w:spacing w:val="-20"/>
          <w:sz w:val="28"/>
          <w:szCs w:val="28"/>
          <w:lang w:eastAsia="ar-SA"/>
        </w:rPr>
        <w:t>часів</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античності</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Вісник</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Національного</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університету</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Львівська</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політехніка</w:t>
      </w:r>
      <w:proofErr w:type="spellEnd"/>
      <w:r w:rsidRPr="008A44C8">
        <w:rPr>
          <w:rFonts w:eastAsia="Times New Roman"/>
          <w:spacing w:val="-20"/>
          <w:sz w:val="28"/>
          <w:szCs w:val="28"/>
          <w:lang w:eastAsia="ar-SA"/>
        </w:rPr>
        <w:t xml:space="preserve">». 2016. № 845. С. 443-453. </w:t>
      </w:r>
    </w:p>
    <w:p w14:paraId="29CBBE9D" w14:textId="77777777" w:rsidR="00C45602" w:rsidRPr="000E725B" w:rsidRDefault="00C45602" w:rsidP="00C45602">
      <w:pPr>
        <w:numPr>
          <w:ilvl w:val="0"/>
          <w:numId w:val="28"/>
        </w:numPr>
        <w:shd w:val="clear" w:color="auto" w:fill="FFFFFF"/>
        <w:tabs>
          <w:tab w:val="left" w:pos="288"/>
        </w:tabs>
        <w:suppressAutoHyphens/>
        <w:autoSpaceDN/>
        <w:adjustRightInd/>
        <w:spacing w:line="360" w:lineRule="auto"/>
        <w:ind w:right="10"/>
        <w:jc w:val="both"/>
        <w:rPr>
          <w:rFonts w:eastAsia="Times New Roman"/>
          <w:spacing w:val="-20"/>
          <w:sz w:val="28"/>
          <w:szCs w:val="28"/>
          <w:lang w:val="en-US" w:eastAsia="ar-SA"/>
        </w:rPr>
      </w:pPr>
      <w:proofErr w:type="spellStart"/>
      <w:r w:rsidRPr="008A44C8">
        <w:rPr>
          <w:rFonts w:eastAsia="Times New Roman"/>
          <w:spacing w:val="-20"/>
          <w:sz w:val="28"/>
          <w:szCs w:val="28"/>
          <w:lang w:eastAsia="ar-SA"/>
        </w:rPr>
        <w:t>Юдін</w:t>
      </w:r>
      <w:proofErr w:type="spellEnd"/>
      <w:r w:rsidRPr="008A44C8">
        <w:rPr>
          <w:rFonts w:eastAsia="Times New Roman"/>
          <w:spacing w:val="-20"/>
          <w:sz w:val="28"/>
          <w:szCs w:val="28"/>
          <w:lang w:eastAsia="ar-SA"/>
        </w:rPr>
        <w:t xml:space="preserve"> З. </w:t>
      </w:r>
      <w:proofErr w:type="spellStart"/>
      <w:r w:rsidRPr="008A44C8">
        <w:rPr>
          <w:rFonts w:eastAsia="Times New Roman"/>
          <w:spacing w:val="-20"/>
          <w:sz w:val="28"/>
          <w:szCs w:val="28"/>
          <w:lang w:eastAsia="ar-SA"/>
        </w:rPr>
        <w:t>Європейський</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лібералізм</w:t>
      </w:r>
      <w:proofErr w:type="spellEnd"/>
      <w:r w:rsidRPr="008A44C8">
        <w:rPr>
          <w:rFonts w:eastAsia="Times New Roman"/>
          <w:spacing w:val="-20"/>
          <w:sz w:val="28"/>
          <w:szCs w:val="28"/>
          <w:lang w:eastAsia="ar-SA"/>
        </w:rPr>
        <w:t xml:space="preserve"> ХІХ ст. та </w:t>
      </w:r>
      <w:proofErr w:type="spellStart"/>
      <w:r w:rsidRPr="008A44C8">
        <w:rPr>
          <w:rFonts w:eastAsia="Times New Roman"/>
          <w:spacing w:val="-20"/>
          <w:sz w:val="28"/>
          <w:szCs w:val="28"/>
          <w:lang w:eastAsia="ar-SA"/>
        </w:rPr>
        <w:t>занепад</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доктрини</w:t>
      </w:r>
      <w:proofErr w:type="spellEnd"/>
      <w:r w:rsidRPr="008A44C8">
        <w:rPr>
          <w:rFonts w:eastAsia="Times New Roman"/>
          <w:spacing w:val="-20"/>
          <w:sz w:val="28"/>
          <w:szCs w:val="28"/>
          <w:lang w:eastAsia="ar-SA"/>
        </w:rPr>
        <w:t xml:space="preserve"> </w:t>
      </w:r>
      <w:proofErr w:type="spellStart"/>
      <w:r w:rsidRPr="008A44C8">
        <w:rPr>
          <w:rFonts w:eastAsia="Times New Roman"/>
          <w:spacing w:val="-20"/>
          <w:sz w:val="28"/>
          <w:szCs w:val="28"/>
          <w:lang w:eastAsia="ar-SA"/>
        </w:rPr>
        <w:t>суспільного</w:t>
      </w:r>
      <w:proofErr w:type="spellEnd"/>
      <w:r w:rsidRPr="008A44C8">
        <w:rPr>
          <w:rFonts w:eastAsia="Times New Roman"/>
          <w:spacing w:val="-20"/>
          <w:sz w:val="28"/>
          <w:szCs w:val="28"/>
          <w:lang w:eastAsia="ar-SA"/>
        </w:rPr>
        <w:t xml:space="preserve"> договору. </w:t>
      </w:r>
      <w:proofErr w:type="spellStart"/>
      <w:r w:rsidRPr="000E725B">
        <w:rPr>
          <w:rFonts w:eastAsia="Times New Roman"/>
          <w:spacing w:val="-20"/>
          <w:sz w:val="28"/>
          <w:szCs w:val="28"/>
          <w:lang w:val="en-US" w:eastAsia="ar-SA"/>
        </w:rPr>
        <w:t>Visegrad</w:t>
      </w:r>
      <w:proofErr w:type="spellEnd"/>
      <w:r w:rsidRPr="000E725B">
        <w:rPr>
          <w:rFonts w:eastAsia="Times New Roman"/>
          <w:spacing w:val="-20"/>
          <w:sz w:val="28"/>
          <w:szCs w:val="28"/>
          <w:lang w:val="en-US" w:eastAsia="ar-SA"/>
        </w:rPr>
        <w:t xml:space="preserve"> Journal on Human Rights. 2017. </w:t>
      </w:r>
      <w:proofErr w:type="spellStart"/>
      <w:r w:rsidRPr="008A44C8">
        <w:rPr>
          <w:rFonts w:eastAsia="Times New Roman"/>
          <w:spacing w:val="-20"/>
          <w:sz w:val="28"/>
          <w:szCs w:val="28"/>
          <w:lang w:eastAsia="ar-SA"/>
        </w:rPr>
        <w:t>Випуск</w:t>
      </w:r>
      <w:proofErr w:type="spellEnd"/>
      <w:r w:rsidRPr="000E725B">
        <w:rPr>
          <w:rFonts w:eastAsia="Times New Roman"/>
          <w:spacing w:val="-20"/>
          <w:sz w:val="28"/>
          <w:szCs w:val="28"/>
          <w:lang w:val="en-US" w:eastAsia="ar-SA"/>
        </w:rPr>
        <w:t xml:space="preserve"> 1. </w:t>
      </w:r>
      <w:proofErr w:type="spellStart"/>
      <w:r w:rsidRPr="008A44C8">
        <w:rPr>
          <w:rFonts w:eastAsia="Times New Roman"/>
          <w:spacing w:val="-20"/>
          <w:sz w:val="28"/>
          <w:szCs w:val="28"/>
          <w:lang w:eastAsia="ar-SA"/>
        </w:rPr>
        <w:t>Частина</w:t>
      </w:r>
      <w:proofErr w:type="spellEnd"/>
      <w:r w:rsidRPr="000E725B">
        <w:rPr>
          <w:rFonts w:eastAsia="Times New Roman"/>
          <w:spacing w:val="-20"/>
          <w:sz w:val="28"/>
          <w:szCs w:val="28"/>
          <w:lang w:val="en-US" w:eastAsia="ar-SA"/>
        </w:rPr>
        <w:t xml:space="preserve"> 1. </w:t>
      </w:r>
      <w:r w:rsidRPr="008A44C8">
        <w:rPr>
          <w:rFonts w:eastAsia="Times New Roman"/>
          <w:spacing w:val="-20"/>
          <w:sz w:val="28"/>
          <w:szCs w:val="28"/>
          <w:lang w:eastAsia="ar-SA"/>
        </w:rPr>
        <w:t>С</w:t>
      </w:r>
      <w:r w:rsidRPr="000E725B">
        <w:rPr>
          <w:rFonts w:eastAsia="Times New Roman"/>
          <w:spacing w:val="-20"/>
          <w:sz w:val="28"/>
          <w:szCs w:val="28"/>
          <w:lang w:val="en-US" w:eastAsia="ar-SA"/>
        </w:rPr>
        <w:t>. 140-144. URL: http://vjhr.sk/archive/2017_1/part_1/27.pdf.</w:t>
      </w:r>
    </w:p>
    <w:p w14:paraId="085C533F" w14:textId="77777777" w:rsidR="00C45602" w:rsidRPr="000E725B" w:rsidRDefault="00C45602" w:rsidP="00C45602">
      <w:pPr>
        <w:suppressAutoHyphens/>
        <w:jc w:val="both"/>
        <w:rPr>
          <w:rFonts w:eastAsia="Times New Roman"/>
          <w:sz w:val="28"/>
          <w:szCs w:val="28"/>
          <w:lang w:val="en-US" w:eastAsia="ar-SA"/>
        </w:rPr>
      </w:pPr>
    </w:p>
    <w:p w14:paraId="58F252EE" w14:textId="77777777" w:rsidR="00C45602" w:rsidRPr="000E725B" w:rsidRDefault="00C45602" w:rsidP="00C45602">
      <w:pPr>
        <w:shd w:val="clear" w:color="auto" w:fill="FFFFFF"/>
        <w:tabs>
          <w:tab w:val="left" w:pos="365"/>
        </w:tabs>
        <w:spacing w:before="14" w:line="226" w:lineRule="exact"/>
        <w:rPr>
          <w:sz w:val="28"/>
          <w:szCs w:val="28"/>
          <w:lang w:val="en-US"/>
        </w:rPr>
      </w:pPr>
    </w:p>
    <w:p w14:paraId="63645365" w14:textId="77777777" w:rsidR="00C45602" w:rsidRPr="000E725B" w:rsidRDefault="00C45602" w:rsidP="00C45602">
      <w:pPr>
        <w:shd w:val="clear" w:color="auto" w:fill="FFFFFF"/>
        <w:tabs>
          <w:tab w:val="left" w:pos="365"/>
        </w:tabs>
        <w:spacing w:before="14" w:line="226" w:lineRule="exact"/>
        <w:rPr>
          <w:sz w:val="28"/>
          <w:szCs w:val="28"/>
          <w:lang w:val="en-US"/>
        </w:rPr>
      </w:pPr>
    </w:p>
    <w:p w14:paraId="1AE028DA" w14:textId="77777777" w:rsidR="00C45602" w:rsidRPr="000E725B" w:rsidRDefault="00C45602" w:rsidP="00C45602">
      <w:pPr>
        <w:shd w:val="clear" w:color="auto" w:fill="FFFFFF"/>
        <w:tabs>
          <w:tab w:val="left" w:pos="365"/>
        </w:tabs>
        <w:spacing w:before="14" w:line="226" w:lineRule="exact"/>
        <w:rPr>
          <w:sz w:val="28"/>
          <w:szCs w:val="28"/>
          <w:lang w:val="en-US"/>
        </w:rPr>
      </w:pPr>
    </w:p>
    <w:p w14:paraId="248C00E6" w14:textId="77777777" w:rsidR="00C45602" w:rsidRPr="000E725B" w:rsidRDefault="00C45602" w:rsidP="00C45602">
      <w:pPr>
        <w:shd w:val="clear" w:color="auto" w:fill="FFFFFF"/>
        <w:tabs>
          <w:tab w:val="left" w:pos="365"/>
        </w:tabs>
        <w:spacing w:before="14" w:line="226" w:lineRule="exact"/>
        <w:rPr>
          <w:sz w:val="28"/>
          <w:szCs w:val="28"/>
          <w:lang w:val="en-US"/>
        </w:rPr>
      </w:pPr>
    </w:p>
    <w:p w14:paraId="2A0B38E5" w14:textId="77777777" w:rsidR="00C45602" w:rsidRPr="000E725B" w:rsidRDefault="00C45602" w:rsidP="00C45602">
      <w:pPr>
        <w:shd w:val="clear" w:color="auto" w:fill="FFFFFF"/>
        <w:tabs>
          <w:tab w:val="left" w:pos="365"/>
        </w:tabs>
        <w:spacing w:before="14" w:line="226" w:lineRule="exact"/>
        <w:rPr>
          <w:sz w:val="28"/>
          <w:szCs w:val="28"/>
          <w:lang w:val="en-US"/>
        </w:rPr>
      </w:pPr>
    </w:p>
    <w:p w14:paraId="0B926BA8" w14:textId="77777777" w:rsidR="00C45602" w:rsidRPr="000F7C34" w:rsidRDefault="00C45602" w:rsidP="00C45602">
      <w:pPr>
        <w:shd w:val="clear" w:color="auto" w:fill="FFFFFF"/>
        <w:tabs>
          <w:tab w:val="left" w:pos="365"/>
        </w:tabs>
        <w:spacing w:before="14" w:line="226" w:lineRule="exact"/>
        <w:jc w:val="center"/>
        <w:rPr>
          <w:spacing w:val="-20"/>
          <w:sz w:val="28"/>
          <w:szCs w:val="28"/>
        </w:rPr>
      </w:pPr>
      <w:proofErr w:type="spellStart"/>
      <w:r w:rsidRPr="000F7C34">
        <w:rPr>
          <w:b/>
          <w:bCs/>
          <w:sz w:val="28"/>
          <w:szCs w:val="28"/>
        </w:rPr>
        <w:t>Інформаційні</w:t>
      </w:r>
      <w:proofErr w:type="spellEnd"/>
      <w:r w:rsidRPr="000F7C34">
        <w:rPr>
          <w:b/>
          <w:bCs/>
          <w:sz w:val="28"/>
          <w:szCs w:val="28"/>
        </w:rPr>
        <w:t xml:space="preserve"> </w:t>
      </w:r>
      <w:proofErr w:type="spellStart"/>
      <w:r w:rsidRPr="000F7C34">
        <w:rPr>
          <w:b/>
          <w:bCs/>
          <w:sz w:val="28"/>
          <w:szCs w:val="28"/>
        </w:rPr>
        <w:t>ресурси</w:t>
      </w:r>
      <w:proofErr w:type="spellEnd"/>
    </w:p>
    <w:p w14:paraId="0B38C3EE"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http://www.ials.sas.aс.uk/library/library.htm – Бібліотека Інституту Поглиблених Правничих Студій. Велика Британія.</w:t>
      </w:r>
    </w:p>
    <w:p w14:paraId="1BC14845"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http://www.lsl.lviv.ua/ - Львівська національна наукова бібліотека України ім. В. Стефаника.</w:t>
      </w:r>
    </w:p>
    <w:p w14:paraId="60FE4B7E"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http://www.library.univ.kiev.ua – Наукова бібліотека ім. М. Максимовича Київського національного університету ім. Тараса Шевченка.</w:t>
      </w:r>
    </w:p>
    <w:p w14:paraId="16A3051B"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 – Національна бібліотека України ім. В.І. Вернадського.</w:t>
      </w:r>
    </w:p>
    <w:p w14:paraId="0707989B"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http://www.nbuv.gov.ua/portal/libukr.html - каталог національних бібліотек та інформаційних центрів України.</w:t>
      </w:r>
    </w:p>
    <w:p w14:paraId="497623D6"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http://www.nbuv.gov.ua/portal/libweb.html - каталог національних  бібліотек країн світу.</w:t>
      </w:r>
    </w:p>
    <w:p w14:paraId="5449A50E"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http://www.nbuv.gov.ua/portal/books.html - каталог електронних бібліотек України.</w:t>
      </w:r>
    </w:p>
    <w:p w14:paraId="284DDB89"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 xml:space="preserve">http://www.nbuv.gov.ua/db/ref.html - реферативна база </w:t>
      </w:r>
      <w:proofErr w:type="spellStart"/>
      <w:r w:rsidRPr="005B3B01">
        <w:rPr>
          <w:rFonts w:ascii="Times New Roman" w:hAnsi="Times New Roman" w:cs="Times New Roman"/>
          <w:spacing w:val="-20"/>
          <w:sz w:val="28"/>
          <w:szCs w:val="28"/>
          <w:lang w:eastAsia="ru-RU"/>
        </w:rPr>
        <w:t>данихх</w:t>
      </w:r>
      <w:proofErr w:type="spellEnd"/>
      <w:r w:rsidRPr="005B3B01">
        <w:rPr>
          <w:rFonts w:ascii="Times New Roman" w:hAnsi="Times New Roman" w:cs="Times New Roman"/>
          <w:spacing w:val="-20"/>
          <w:sz w:val="28"/>
          <w:szCs w:val="28"/>
          <w:lang w:eastAsia="ru-RU"/>
        </w:rPr>
        <w:t xml:space="preserve"> НБУ ім. </w:t>
      </w:r>
      <w:proofErr w:type="spellStart"/>
      <w:r w:rsidRPr="005B3B01">
        <w:rPr>
          <w:rFonts w:ascii="Times New Roman" w:hAnsi="Times New Roman" w:cs="Times New Roman"/>
          <w:spacing w:val="-20"/>
          <w:sz w:val="28"/>
          <w:szCs w:val="28"/>
          <w:lang w:eastAsia="ru-RU"/>
        </w:rPr>
        <w:t>В.І.Вернадського</w:t>
      </w:r>
      <w:proofErr w:type="spellEnd"/>
      <w:r w:rsidRPr="005B3B01">
        <w:rPr>
          <w:rFonts w:ascii="Times New Roman" w:hAnsi="Times New Roman" w:cs="Times New Roman"/>
          <w:spacing w:val="-20"/>
          <w:sz w:val="28"/>
          <w:szCs w:val="28"/>
          <w:lang w:eastAsia="ru-RU"/>
        </w:rPr>
        <w:t xml:space="preserve"> (включаючи юридичні науки).</w:t>
      </w:r>
    </w:p>
    <w:p w14:paraId="4DEBDB41"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 xml:space="preserve">http://www.nbuv.gov.ua/online-2010/ - передплачені науково-інформаційні ресурси НБУ ім. </w:t>
      </w:r>
      <w:proofErr w:type="spellStart"/>
      <w:r w:rsidRPr="005B3B01">
        <w:rPr>
          <w:rFonts w:ascii="Times New Roman" w:hAnsi="Times New Roman" w:cs="Times New Roman"/>
          <w:spacing w:val="-20"/>
          <w:sz w:val="28"/>
          <w:szCs w:val="28"/>
          <w:lang w:eastAsia="ru-RU"/>
        </w:rPr>
        <w:t>В.І.Вернадського</w:t>
      </w:r>
      <w:proofErr w:type="spellEnd"/>
      <w:r w:rsidRPr="005B3B01">
        <w:rPr>
          <w:rFonts w:ascii="Times New Roman" w:hAnsi="Times New Roman" w:cs="Times New Roman"/>
          <w:spacing w:val="-20"/>
          <w:sz w:val="28"/>
          <w:szCs w:val="28"/>
          <w:lang w:eastAsia="ru-RU"/>
        </w:rPr>
        <w:t>.</w:t>
      </w:r>
    </w:p>
    <w:p w14:paraId="6C472733"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 xml:space="preserve">http://www.nbuv.gov.ua/e-journals/ - електронні наукові видання НБУ </w:t>
      </w:r>
      <w:proofErr w:type="spellStart"/>
      <w:r w:rsidRPr="005B3B01">
        <w:rPr>
          <w:rFonts w:ascii="Times New Roman" w:hAnsi="Times New Roman" w:cs="Times New Roman"/>
          <w:spacing w:val="-20"/>
          <w:sz w:val="28"/>
          <w:szCs w:val="28"/>
          <w:lang w:eastAsia="ru-RU"/>
        </w:rPr>
        <w:t>ім.В.І.Вернадського</w:t>
      </w:r>
      <w:proofErr w:type="spellEnd"/>
      <w:r w:rsidRPr="005B3B01">
        <w:rPr>
          <w:rFonts w:ascii="Times New Roman" w:hAnsi="Times New Roman" w:cs="Times New Roman"/>
          <w:spacing w:val="-20"/>
          <w:sz w:val="28"/>
          <w:szCs w:val="28"/>
          <w:lang w:eastAsia="ru-RU"/>
        </w:rPr>
        <w:t>.</w:t>
      </w:r>
    </w:p>
    <w:p w14:paraId="00B7C086"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http://www.friends-forum.com/forum/printthread.php?t=5838&amp;pp=30 - енциклопедії та словники.</w:t>
      </w:r>
    </w:p>
    <w:p w14:paraId="246184DC"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lastRenderedPageBreak/>
        <w:t>http://www.lib.com.ua/ - електронна бібліотека.</w:t>
      </w:r>
    </w:p>
    <w:p w14:paraId="4C32BDE5"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http://www.slovari.org – каталог словників (у тому числі, юридичні)</w:t>
      </w:r>
    </w:p>
    <w:p w14:paraId="51ABD497"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http://www.ebk.net.ua – повні тексти юридичних книг</w:t>
      </w:r>
    </w:p>
    <w:p w14:paraId="480797A5"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http://law.biz.ua/books/0023/0204.htm - юридична бібліотека (Україна)</w:t>
      </w:r>
    </w:p>
    <w:p w14:paraId="66517945"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http://pravo.biz.ua/ - юридична бібліотека (Україна).</w:t>
      </w:r>
    </w:p>
    <w:p w14:paraId="5EA62E39" w14:textId="77777777" w:rsidR="00C45602" w:rsidRPr="005B3B01" w:rsidRDefault="00C45602" w:rsidP="00C45602">
      <w:pPr>
        <w:pStyle w:val="a4"/>
        <w:numPr>
          <w:ilvl w:val="0"/>
          <w:numId w:val="29"/>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http://www.vuzlib.net/ -економіко-правова бібліотека (оцифровані підручники)</w:t>
      </w:r>
    </w:p>
    <w:p w14:paraId="2848189A" w14:textId="77777777" w:rsidR="00C45602" w:rsidRDefault="00C45602" w:rsidP="00C45602">
      <w:pPr>
        <w:tabs>
          <w:tab w:val="num" w:pos="142"/>
          <w:tab w:val="num" w:pos="1134"/>
        </w:tabs>
        <w:ind w:left="142" w:firstLine="567"/>
        <w:jc w:val="both"/>
        <w:rPr>
          <w:sz w:val="28"/>
          <w:szCs w:val="28"/>
        </w:rPr>
      </w:pPr>
    </w:p>
    <w:p w14:paraId="5A5E7ABE" w14:textId="41E3F39D" w:rsidR="007843E9" w:rsidRPr="00337197" w:rsidRDefault="007843E9" w:rsidP="00C45602">
      <w:pPr>
        <w:numPr>
          <w:ilvl w:val="0"/>
          <w:numId w:val="26"/>
        </w:numPr>
        <w:shd w:val="clear" w:color="auto" w:fill="FFFFFF"/>
        <w:spacing w:line="360" w:lineRule="auto"/>
      </w:pPr>
    </w:p>
    <w:sectPr w:rsidR="007843E9" w:rsidRPr="00337197"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17A1D0E"/>
    <w:lvl w:ilvl="0">
      <w:numFmt w:val="bullet"/>
      <w:lvlText w:val="*"/>
      <w:lvlJc w:val="left"/>
    </w:lvl>
  </w:abstractNum>
  <w:abstractNum w:abstractNumId="1">
    <w:nsid w:val="0D6C2522"/>
    <w:multiLevelType w:val="hybridMultilevel"/>
    <w:tmpl w:val="621ADF4C"/>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E6CA1"/>
    <w:multiLevelType w:val="hybridMultilevel"/>
    <w:tmpl w:val="E5102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8E152D"/>
    <w:multiLevelType w:val="hybridMultilevel"/>
    <w:tmpl w:val="1CB6CC20"/>
    <w:lvl w:ilvl="0" w:tplc="FFFFFFF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10A66BB7"/>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5">
    <w:nsid w:val="1B58478A"/>
    <w:multiLevelType w:val="hybridMultilevel"/>
    <w:tmpl w:val="8354B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C65C2"/>
    <w:multiLevelType w:val="hybridMultilevel"/>
    <w:tmpl w:val="32CE9970"/>
    <w:lvl w:ilvl="0" w:tplc="FFFFFFFF">
      <w:start w:val="1"/>
      <w:numFmt w:val="decimal"/>
      <w:lvlText w:val="%1."/>
      <w:lvlJc w:val="left"/>
      <w:pPr>
        <w:ind w:left="1429" w:hanging="360"/>
      </w:pPr>
      <w:rPr>
        <w:rFonts w:hint="default"/>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7">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3C4A16"/>
    <w:multiLevelType w:val="hybridMultilevel"/>
    <w:tmpl w:val="CC4ABF92"/>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5F6B12"/>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1">
    <w:nsid w:val="4971288A"/>
    <w:multiLevelType w:val="hybridMultilevel"/>
    <w:tmpl w:val="E46EEB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A044B18"/>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3">
    <w:nsid w:val="5F9511D8"/>
    <w:multiLevelType w:val="hybridMultilevel"/>
    <w:tmpl w:val="819CB7D4"/>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4">
    <w:nsid w:val="6DFB1351"/>
    <w:multiLevelType w:val="hybridMultilevel"/>
    <w:tmpl w:val="6F9C2CF4"/>
    <w:lvl w:ilvl="0" w:tplc="1212922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4"/>
  </w:num>
  <w:num w:numId="2">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
    <w:abstractNumId w:val="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
    <w:abstractNumId w:val="10"/>
  </w:num>
  <w:num w:numId="7">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1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
    <w:abstractNumId w:val="12"/>
  </w:num>
  <w:num w:numId="15">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1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9">
    <w:abstractNumId w:val="15"/>
  </w:num>
  <w:num w:numId="20">
    <w:abstractNumId w:val="7"/>
  </w:num>
  <w:num w:numId="21">
    <w:abstractNumId w:val="9"/>
  </w:num>
  <w:num w:numId="22">
    <w:abstractNumId w:val="1"/>
  </w:num>
  <w:num w:numId="23">
    <w:abstractNumId w:val="5"/>
  </w:num>
  <w:num w:numId="24">
    <w:abstractNumId w:val="11"/>
  </w:num>
  <w:num w:numId="25">
    <w:abstractNumId w:val="8"/>
  </w:num>
  <w:num w:numId="26">
    <w:abstractNumId w:val="13"/>
  </w:num>
  <w:num w:numId="27">
    <w:abstractNumId w:val="14"/>
  </w:num>
  <w:num w:numId="28">
    <w:abstractNumId w:val="2"/>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1F"/>
    <w:rsid w:val="000608FB"/>
    <w:rsid w:val="000C466C"/>
    <w:rsid w:val="000E725B"/>
    <w:rsid w:val="001C227E"/>
    <w:rsid w:val="001D51DF"/>
    <w:rsid w:val="002308BB"/>
    <w:rsid w:val="00282365"/>
    <w:rsid w:val="002B21EA"/>
    <w:rsid w:val="00337197"/>
    <w:rsid w:val="0037422F"/>
    <w:rsid w:val="00377911"/>
    <w:rsid w:val="003E1431"/>
    <w:rsid w:val="003E4CBC"/>
    <w:rsid w:val="004839E6"/>
    <w:rsid w:val="004B632A"/>
    <w:rsid w:val="004E7F7A"/>
    <w:rsid w:val="00521349"/>
    <w:rsid w:val="00675E6E"/>
    <w:rsid w:val="006E1271"/>
    <w:rsid w:val="006E32E7"/>
    <w:rsid w:val="00753145"/>
    <w:rsid w:val="007843E9"/>
    <w:rsid w:val="008E7C69"/>
    <w:rsid w:val="00A60B72"/>
    <w:rsid w:val="00A639D3"/>
    <w:rsid w:val="00AF041F"/>
    <w:rsid w:val="00B11E93"/>
    <w:rsid w:val="00C44356"/>
    <w:rsid w:val="00C45602"/>
    <w:rsid w:val="00CC5A0D"/>
    <w:rsid w:val="00D80B2C"/>
    <w:rsid w:val="00E32B49"/>
    <w:rsid w:val="00E56B3C"/>
    <w:rsid w:val="00E60779"/>
    <w:rsid w:val="00EA37E1"/>
    <w:rsid w:val="00F0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A628"/>
  <w15:chartTrackingRefBased/>
  <w15:docId w15:val="{7C9031AD-C095-430B-91DC-EE6DA9F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41F"/>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uiPriority w:val="9"/>
    <w:qFormat/>
    <w:rsid w:val="002B21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AF041F"/>
    <w:pPr>
      <w:keepNext/>
      <w:widowControl/>
      <w:autoSpaceDE/>
      <w:autoSpaceDN/>
      <w:adjustRightInd/>
      <w:jc w:val="center"/>
      <w:outlineLvl w:val="3"/>
    </w:pPr>
    <w:rPr>
      <w:rFonts w:eastAsia="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041F"/>
    <w:rPr>
      <w:rFonts w:eastAsia="Times New Roman" w:cs="Times New Roman"/>
      <w:b/>
      <w:bCs/>
      <w:szCs w:val="24"/>
      <w:lang w:val="uk-UA" w:eastAsia="ru-RU"/>
    </w:rPr>
  </w:style>
  <w:style w:type="character" w:styleId="a3">
    <w:name w:val="Hyperlink"/>
    <w:rsid w:val="00337197"/>
    <w:rPr>
      <w:color w:val="0000FF"/>
      <w:u w:val="single"/>
    </w:rPr>
  </w:style>
  <w:style w:type="character" w:customStyle="1" w:styleId="UnresolvedMention">
    <w:name w:val="Unresolved Mention"/>
    <w:basedOn w:val="a0"/>
    <w:uiPriority w:val="99"/>
    <w:semiHidden/>
    <w:unhideWhenUsed/>
    <w:rsid w:val="00CC5A0D"/>
    <w:rPr>
      <w:color w:val="605E5C"/>
      <w:shd w:val="clear" w:color="auto" w:fill="E1DFDD"/>
    </w:rPr>
  </w:style>
  <w:style w:type="character" w:customStyle="1" w:styleId="10">
    <w:name w:val="Заголовок 1 Знак"/>
    <w:basedOn w:val="a0"/>
    <w:link w:val="1"/>
    <w:uiPriority w:val="9"/>
    <w:rsid w:val="002B21EA"/>
    <w:rPr>
      <w:rFonts w:asciiTheme="majorHAnsi" w:eastAsiaTheme="majorEastAsia" w:hAnsiTheme="majorHAnsi" w:cstheme="majorBidi"/>
      <w:color w:val="2F5496" w:themeColor="accent1" w:themeShade="BF"/>
      <w:sz w:val="32"/>
      <w:szCs w:val="32"/>
      <w:lang w:eastAsia="ru-RU"/>
    </w:rPr>
  </w:style>
  <w:style w:type="paragraph" w:customStyle="1" w:styleId="Default">
    <w:name w:val="Default"/>
    <w:uiPriority w:val="99"/>
    <w:rsid w:val="008E7C69"/>
    <w:pPr>
      <w:autoSpaceDE w:val="0"/>
      <w:autoSpaceDN w:val="0"/>
      <w:adjustRightInd w:val="0"/>
      <w:spacing w:after="0" w:line="240" w:lineRule="auto"/>
    </w:pPr>
    <w:rPr>
      <w:rFonts w:eastAsia="Calibri" w:cs="Times New Roman"/>
      <w:color w:val="000000"/>
      <w:sz w:val="24"/>
      <w:szCs w:val="24"/>
      <w:lang w:eastAsia="ru-RU"/>
    </w:rPr>
  </w:style>
  <w:style w:type="paragraph" w:styleId="a4">
    <w:name w:val="List Paragraph"/>
    <w:basedOn w:val="a"/>
    <w:uiPriority w:val="99"/>
    <w:qFormat/>
    <w:rsid w:val="000C466C"/>
    <w:pPr>
      <w:widowControl/>
      <w:autoSpaceDE/>
      <w:autoSpaceDN/>
      <w:adjustRightInd/>
      <w:spacing w:after="200" w:line="276" w:lineRule="auto"/>
      <w:ind w:left="720"/>
    </w:pPr>
    <w:rPr>
      <w:rFonts w:ascii="Calibri" w:eastAsia="Calibri" w:hAnsi="Calibri" w:cs="Calibri"/>
      <w:sz w:val="22"/>
      <w:szCs w:val="22"/>
      <w:lang w:val="uk-UA" w:eastAsia="en-US"/>
    </w:rPr>
  </w:style>
  <w:style w:type="character" w:customStyle="1" w:styleId="12">
    <w:name w:val="Гиперссылка12"/>
    <w:rsid w:val="00C45602"/>
    <w:rPr>
      <w:rFonts w:ascii="Arial" w:hAnsi="Arial" w:cs="Arial"/>
      <w:strike w:val="0"/>
      <w:dstrike w:val="0"/>
      <w:color w:val="0000CC"/>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ofas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11365</Words>
  <Characters>6479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Орловська І.Т. ІПСВ</cp:lastModifiedBy>
  <cp:revision>4</cp:revision>
  <dcterms:created xsi:type="dcterms:W3CDTF">2022-12-11T18:02:00Z</dcterms:created>
  <dcterms:modified xsi:type="dcterms:W3CDTF">2023-11-20T10:21:00Z</dcterms:modified>
</cp:coreProperties>
</file>