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EE" w:rsidRPr="003672EE" w:rsidRDefault="003672EE" w:rsidP="003672EE">
      <w:pPr>
        <w:rPr>
          <w:sz w:val="2"/>
        </w:rPr>
      </w:pPr>
    </w:p>
    <w:tbl>
      <w:tblPr>
        <w:tblW w:w="103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41"/>
        <w:gridCol w:w="1907"/>
        <w:gridCol w:w="4394"/>
      </w:tblGrid>
      <w:tr w:rsidR="003672EE" w:rsidRPr="00D23D19" w:rsidTr="00780416">
        <w:trPr>
          <w:trHeight w:val="1287"/>
        </w:trPr>
        <w:tc>
          <w:tcPr>
            <w:tcW w:w="4041" w:type="dxa"/>
          </w:tcPr>
          <w:p w:rsidR="003672EE" w:rsidRPr="00D23D19" w:rsidRDefault="003672EE" w:rsidP="00780416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Заклад вищої освіти</w:t>
            </w:r>
          </w:p>
          <w:p w:rsidR="003672EE" w:rsidRPr="00D23D19" w:rsidRDefault="003672EE" w:rsidP="00780416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«Відкритий </w:t>
            </w:r>
          </w:p>
          <w:p w:rsidR="003672EE" w:rsidRPr="00D23D19" w:rsidRDefault="003672EE" w:rsidP="00780416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міжнародний       УНІВЕРСИТЕТ</w:t>
            </w:r>
          </w:p>
          <w:p w:rsidR="003672EE" w:rsidRPr="00D23D19" w:rsidRDefault="003672EE" w:rsidP="00780416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розвитку людини</w:t>
            </w:r>
          </w:p>
          <w:p w:rsidR="003672EE" w:rsidRPr="00D23D19" w:rsidRDefault="003672EE" w:rsidP="00780416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                                 «УКРАЇНА»</w:t>
            </w:r>
          </w:p>
        </w:tc>
        <w:tc>
          <w:tcPr>
            <w:tcW w:w="1907" w:type="dxa"/>
          </w:tcPr>
          <w:p w:rsidR="003672EE" w:rsidRPr="00D23D19" w:rsidRDefault="003672EE" w:rsidP="00780416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1066800" cy="8001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672EE" w:rsidRPr="00D23D19" w:rsidRDefault="003672EE" w:rsidP="0060348D">
            <w:pPr>
              <w:rPr>
                <w:b/>
                <w:sz w:val="20"/>
                <w:szCs w:val="20"/>
                <w:lang w:val="en-US"/>
              </w:rPr>
            </w:pPr>
            <w:r w:rsidRPr="00D23D19">
              <w:rPr>
                <w:b/>
                <w:sz w:val="20"/>
                <w:szCs w:val="20"/>
                <w:lang w:val="en-US"/>
              </w:rPr>
              <w:t>Higher Education Institution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«</w:t>
            </w:r>
            <w:proofErr w:type="spellStart"/>
            <w:r w:rsidRPr="00D23D19">
              <w:rPr>
                <w:b/>
                <w:sz w:val="20"/>
                <w:szCs w:val="20"/>
              </w:rPr>
              <w:t>Open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proofErr w:type="spellStart"/>
            <w:r w:rsidRPr="00D23D19">
              <w:rPr>
                <w:b/>
                <w:sz w:val="20"/>
                <w:szCs w:val="20"/>
              </w:rPr>
              <w:t>International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      UNIVERSITY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proofErr w:type="spellStart"/>
            <w:r w:rsidRPr="00D23D19">
              <w:rPr>
                <w:b/>
                <w:sz w:val="20"/>
                <w:szCs w:val="20"/>
              </w:rPr>
              <w:t>of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D19">
              <w:rPr>
                <w:b/>
                <w:sz w:val="20"/>
                <w:szCs w:val="20"/>
              </w:rPr>
              <w:t>Human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D19">
              <w:rPr>
                <w:b/>
                <w:sz w:val="20"/>
                <w:szCs w:val="20"/>
              </w:rPr>
              <w:t>Development</w:t>
            </w:r>
            <w:proofErr w:type="spellEnd"/>
          </w:p>
          <w:p w:rsidR="003672EE" w:rsidRPr="00D23D19" w:rsidRDefault="003672EE" w:rsidP="00780416">
            <w:pPr>
              <w:ind w:firstLine="607"/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</w:t>
            </w:r>
            <w:r w:rsidR="0060348D">
              <w:rPr>
                <w:b/>
                <w:sz w:val="20"/>
                <w:szCs w:val="20"/>
              </w:rPr>
              <w:t xml:space="preserve">            </w:t>
            </w:r>
            <w:r w:rsidRPr="00D23D19">
              <w:rPr>
                <w:b/>
                <w:sz w:val="20"/>
                <w:szCs w:val="20"/>
              </w:rPr>
              <w:t xml:space="preserve"> «UKRAINE»</w:t>
            </w:r>
          </w:p>
        </w:tc>
      </w:tr>
    </w:tbl>
    <w:p w:rsidR="003672EE" w:rsidRPr="00D23D19" w:rsidRDefault="00E27B09" w:rsidP="003672EE">
      <w:pPr>
        <w:jc w:val="center"/>
        <w:rPr>
          <w:b/>
        </w:rPr>
      </w:pPr>
      <w:r>
        <w:rPr>
          <w:noProof/>
          <w:lang w:eastAsia="uk-UA"/>
        </w:rPr>
        <w:pict>
          <v:line id="Пряма сполучна лінія 1" o:spid="_x0000_s1026" style="position:absolute;left:0;text-align:left;flip:y;z-index:251659264;visibility:visible;mso-position-horizontal-relative:text;mso-position-vertical-relative:text" from="-3.05pt,3.5pt" to="47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" o:allowincell="f" strokeweight="4.5pt">
            <v:stroke linestyle="thinThick"/>
            <w10:wrap type="topAndBottom"/>
          </v:line>
        </w:pict>
      </w:r>
    </w:p>
    <w:p w:rsidR="003672EE" w:rsidRPr="00D23D19" w:rsidRDefault="003672EE" w:rsidP="003672EE">
      <w:pPr>
        <w:jc w:val="center"/>
        <w:rPr>
          <w:sz w:val="16"/>
          <w:szCs w:val="16"/>
        </w:rPr>
      </w:pPr>
      <w:r w:rsidRPr="00D23D19">
        <w:rPr>
          <w:b/>
        </w:rPr>
        <w:t>НАКАЗ</w:t>
      </w:r>
    </w:p>
    <w:p w:rsidR="003672EE" w:rsidRPr="00D23D19" w:rsidRDefault="003672EE" w:rsidP="003672EE">
      <w:pPr>
        <w:tabs>
          <w:tab w:val="left" w:pos="2280"/>
        </w:tabs>
        <w:jc w:val="center"/>
        <w:rPr>
          <w:b/>
        </w:rPr>
      </w:pPr>
      <w:r w:rsidRPr="00D23D19">
        <w:rPr>
          <w:b/>
        </w:rPr>
        <w:t>м. Київ</w:t>
      </w:r>
    </w:p>
    <w:p w:rsidR="003672EE" w:rsidRPr="00D23D19" w:rsidRDefault="003672EE" w:rsidP="003672EE">
      <w:pPr>
        <w:pStyle w:val="1"/>
        <w:tabs>
          <w:tab w:val="left" w:pos="7020"/>
          <w:tab w:val="left" w:pos="7740"/>
          <w:tab w:val="left" w:pos="8820"/>
        </w:tabs>
        <w:jc w:val="both"/>
        <w:rPr>
          <w:b/>
          <w:sz w:val="24"/>
          <w:szCs w:val="24"/>
          <w:lang w:val="uk-UA"/>
        </w:rPr>
      </w:pPr>
      <w:r w:rsidRPr="00D23D19">
        <w:rPr>
          <w:b/>
          <w:sz w:val="24"/>
          <w:szCs w:val="24"/>
        </w:rPr>
        <w:t>«</w:t>
      </w:r>
      <w:r w:rsidRPr="00D23D19">
        <w:rPr>
          <w:b/>
          <w:sz w:val="24"/>
          <w:szCs w:val="24"/>
          <w:lang w:val="uk-UA"/>
        </w:rPr>
        <w:t>___</w:t>
      </w:r>
      <w:r w:rsidRPr="00D23D19">
        <w:rPr>
          <w:b/>
          <w:sz w:val="24"/>
          <w:szCs w:val="24"/>
        </w:rPr>
        <w:t>»</w:t>
      </w:r>
      <w:r w:rsidRPr="00D23D19">
        <w:rPr>
          <w:b/>
          <w:sz w:val="24"/>
          <w:szCs w:val="24"/>
          <w:lang w:val="uk-UA"/>
        </w:rPr>
        <w:t xml:space="preserve"> ________ 20___р.</w:t>
      </w:r>
      <w:r w:rsidRPr="00D23D19">
        <w:rPr>
          <w:b/>
          <w:sz w:val="24"/>
          <w:szCs w:val="24"/>
        </w:rPr>
        <w:t xml:space="preserve">     </w:t>
      </w:r>
      <w:r w:rsidRPr="00D23D19">
        <w:rPr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D23D19">
        <w:rPr>
          <w:b/>
          <w:sz w:val="24"/>
          <w:szCs w:val="24"/>
        </w:rPr>
        <w:t xml:space="preserve"> № </w:t>
      </w:r>
      <w:r w:rsidRPr="00D23D19">
        <w:rPr>
          <w:b/>
          <w:sz w:val="24"/>
          <w:szCs w:val="24"/>
          <w:lang w:val="uk-UA"/>
        </w:rPr>
        <w:t>_______</w:t>
      </w:r>
    </w:p>
    <w:p w:rsidR="003672EE" w:rsidRPr="00D23D19" w:rsidRDefault="003672EE" w:rsidP="003672EE">
      <w:pPr>
        <w:jc w:val="both"/>
        <w:rPr>
          <w:b/>
        </w:rPr>
      </w:pPr>
      <w:r w:rsidRPr="00D23D19">
        <w:rPr>
          <w:b/>
        </w:rPr>
        <w:t>Про затвердження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тем кваліфікаційних робіт здобувачів освіти </w:t>
      </w:r>
    </w:p>
    <w:p w:rsidR="003672EE" w:rsidRPr="00D23D19" w:rsidRDefault="00793581" w:rsidP="003672EE">
      <w:pPr>
        <w:rPr>
          <w:b/>
        </w:rPr>
      </w:pPr>
      <w:r>
        <w:rPr>
          <w:b/>
        </w:rPr>
        <w:t>заоч</w:t>
      </w:r>
      <w:r w:rsidR="003672EE">
        <w:rPr>
          <w:b/>
        </w:rPr>
        <w:t xml:space="preserve">ної </w:t>
      </w:r>
      <w:r w:rsidR="003672EE" w:rsidRPr="00D23D19">
        <w:rPr>
          <w:b/>
        </w:rPr>
        <w:t>форми навчання</w:t>
      </w:r>
    </w:p>
    <w:p w:rsidR="003672EE" w:rsidRPr="00024770" w:rsidRDefault="003672EE" w:rsidP="003672EE">
      <w:pPr>
        <w:rPr>
          <w:b/>
        </w:rPr>
      </w:pPr>
      <w:r w:rsidRPr="00D23D19">
        <w:rPr>
          <w:b/>
        </w:rPr>
        <w:t xml:space="preserve">спеціальності </w:t>
      </w:r>
      <w:r w:rsidR="00024770">
        <w:rPr>
          <w:b/>
        </w:rPr>
        <w:t>«</w:t>
      </w:r>
      <w:r w:rsidR="00024770">
        <w:rPr>
          <w:b/>
          <w:lang w:val="en-US"/>
        </w:rPr>
        <w:t>035</w:t>
      </w:r>
      <w:r w:rsidRPr="00D23D19">
        <w:rPr>
          <w:b/>
        </w:rPr>
        <w:t>»</w:t>
      </w:r>
      <w:r>
        <w:rPr>
          <w:b/>
        </w:rPr>
        <w:t xml:space="preserve"> </w:t>
      </w:r>
      <w:r w:rsidR="00024770">
        <w:rPr>
          <w:b/>
        </w:rPr>
        <w:t>Філологія (Переклад)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ступеня вищої освіти </w:t>
      </w:r>
      <w:r w:rsidR="00EE3C08">
        <w:rPr>
          <w:b/>
        </w:rPr>
        <w:t xml:space="preserve"> магіст</w:t>
      </w:r>
      <w:r>
        <w:rPr>
          <w:b/>
        </w:rPr>
        <w:t>р</w:t>
      </w:r>
    </w:p>
    <w:p w:rsidR="003672EE" w:rsidRPr="00D23D19" w:rsidRDefault="003672EE" w:rsidP="003672EE">
      <w:pPr>
        <w:jc w:val="both"/>
      </w:pPr>
    </w:p>
    <w:p w:rsidR="003672EE" w:rsidRPr="00D23D19" w:rsidRDefault="003672EE" w:rsidP="003672EE">
      <w:pPr>
        <w:ind w:firstLine="709"/>
        <w:jc w:val="both"/>
      </w:pPr>
      <w:r w:rsidRPr="00D23D19">
        <w:t xml:space="preserve">На підставі обраних здобувачами освіти та затверджених протоколом засідання випускової кафедри/циклової комісії  № ___ від «_____»___________ 20__ року </w:t>
      </w:r>
    </w:p>
    <w:p w:rsidR="003672EE" w:rsidRPr="00D23D19" w:rsidRDefault="003672EE" w:rsidP="003672EE">
      <w:pPr>
        <w:spacing w:before="120" w:after="120"/>
        <w:rPr>
          <w:b/>
          <w:sz w:val="28"/>
          <w:szCs w:val="28"/>
        </w:rPr>
      </w:pPr>
      <w:r w:rsidRPr="00D23D19">
        <w:rPr>
          <w:b/>
          <w:sz w:val="28"/>
          <w:szCs w:val="28"/>
        </w:rPr>
        <w:t>НАКАЗУЮ:</w:t>
      </w:r>
    </w:p>
    <w:p w:rsidR="003672EE" w:rsidRPr="00D23D19" w:rsidRDefault="003672EE" w:rsidP="003672EE">
      <w:pPr>
        <w:pStyle w:val="a5"/>
        <w:numPr>
          <w:ilvl w:val="0"/>
          <w:numId w:val="2"/>
        </w:numPr>
        <w:spacing w:after="120"/>
        <w:jc w:val="both"/>
      </w:pPr>
      <w:r w:rsidRPr="00D23D19">
        <w:t xml:space="preserve">Затвердити теми кваліфікаційних робіт та наукових керівників здобувачам освіти </w:t>
      </w:r>
      <w:r>
        <w:t>денної</w:t>
      </w:r>
      <w:r w:rsidRPr="00D23D19">
        <w:t xml:space="preserve"> форми навчання: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33"/>
        <w:gridCol w:w="4894"/>
        <w:gridCol w:w="2206"/>
      </w:tblGrid>
      <w:tr w:rsidR="003672E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672EE" w:rsidRPr="00D23D19" w:rsidRDefault="003672EE" w:rsidP="00780416">
            <w:pPr>
              <w:jc w:val="center"/>
              <w:rPr>
                <w:b/>
              </w:rPr>
            </w:pPr>
            <w:r w:rsidRPr="00D23D19">
              <w:rPr>
                <w:b/>
              </w:rPr>
              <w:t>№</w:t>
            </w:r>
          </w:p>
          <w:p w:rsidR="003672EE" w:rsidRPr="00D23D19" w:rsidRDefault="003672EE" w:rsidP="00780416">
            <w:pPr>
              <w:jc w:val="center"/>
              <w:rPr>
                <w:b/>
              </w:rPr>
            </w:pPr>
            <w:r w:rsidRPr="00D23D19">
              <w:rPr>
                <w:b/>
              </w:rPr>
              <w:t>з/п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672EE" w:rsidRPr="00D23D19" w:rsidRDefault="003672EE" w:rsidP="00780416">
            <w:pPr>
              <w:jc w:val="center"/>
              <w:rPr>
                <w:b/>
              </w:rPr>
            </w:pPr>
            <w:r w:rsidRPr="00D23D19">
              <w:rPr>
                <w:b/>
              </w:rPr>
              <w:t>П.І.П. здобувача освіти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3672EE" w:rsidRPr="00D23D19" w:rsidRDefault="003672EE" w:rsidP="00780416">
            <w:pPr>
              <w:jc w:val="center"/>
              <w:rPr>
                <w:b/>
              </w:rPr>
            </w:pPr>
            <w:r w:rsidRPr="00D23D19">
              <w:rPr>
                <w:b/>
              </w:rPr>
              <w:t>Тема кваліфікаційної роботи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672EE" w:rsidRPr="00D23D19" w:rsidRDefault="003672EE" w:rsidP="00780416">
            <w:pPr>
              <w:jc w:val="center"/>
              <w:rPr>
                <w:b/>
              </w:rPr>
            </w:pPr>
            <w:r w:rsidRPr="00D23D19">
              <w:rPr>
                <w:b/>
              </w:rPr>
              <w:t>Науковий керівник</w:t>
            </w:r>
          </w:p>
        </w:tc>
      </w:tr>
      <w:tr w:rsidR="003672EE" w:rsidRPr="00D23D19" w:rsidTr="00E27B09">
        <w:trPr>
          <w:trHeight w:val="110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672EE" w:rsidRPr="00D23D19" w:rsidRDefault="003672EE" w:rsidP="00780416">
            <w:pPr>
              <w:jc w:val="center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672EE" w:rsidRPr="00D23D19" w:rsidRDefault="003672EE" w:rsidP="00780416">
            <w:pPr>
              <w:pStyle w:val="a3"/>
              <w:ind w:right="-5"/>
              <w:rPr>
                <w:b w:val="0"/>
              </w:rPr>
            </w:pPr>
            <w:proofErr w:type="spellStart"/>
            <w:r w:rsidRPr="00D23D19">
              <w:rPr>
                <w:rStyle w:val="q4iawc"/>
                <w:b w:val="0"/>
              </w:rPr>
              <w:t>прізвище</w:t>
            </w:r>
            <w:proofErr w:type="spellEnd"/>
            <w:r w:rsidRPr="00D23D19">
              <w:rPr>
                <w:rStyle w:val="q4iawc"/>
                <w:b w:val="0"/>
              </w:rPr>
              <w:t xml:space="preserve">, </w:t>
            </w:r>
            <w:proofErr w:type="spellStart"/>
            <w:r w:rsidRPr="00D23D19">
              <w:rPr>
                <w:rStyle w:val="q4iawc"/>
                <w:b w:val="0"/>
              </w:rPr>
              <w:t>ім’я</w:t>
            </w:r>
            <w:proofErr w:type="spellEnd"/>
            <w:r w:rsidRPr="00D23D19">
              <w:rPr>
                <w:rStyle w:val="q4iawc"/>
                <w:b w:val="0"/>
              </w:rPr>
              <w:t xml:space="preserve">, по </w:t>
            </w:r>
            <w:proofErr w:type="spellStart"/>
            <w:r w:rsidRPr="00D23D19">
              <w:rPr>
                <w:rStyle w:val="q4iawc"/>
                <w:b w:val="0"/>
              </w:rPr>
              <w:t>батькові</w:t>
            </w:r>
            <w:proofErr w:type="spellEnd"/>
          </w:p>
        </w:tc>
        <w:tc>
          <w:tcPr>
            <w:tcW w:w="4894" w:type="dxa"/>
            <w:shd w:val="clear" w:color="auto" w:fill="auto"/>
            <w:vAlign w:val="center"/>
          </w:tcPr>
          <w:p w:rsidR="003672EE" w:rsidRPr="00D23D19" w:rsidRDefault="003672EE" w:rsidP="00E27B09">
            <w:pPr>
              <w:pStyle w:val="a3"/>
              <w:ind w:right="-5"/>
              <w:rPr>
                <w:b w:val="0"/>
                <w:bCs w:val="0"/>
                <w:lang w:val="uk-UA" w:eastAsia="uk-UA"/>
              </w:rPr>
            </w:pPr>
            <w:r w:rsidRPr="00D23D19">
              <w:rPr>
                <w:b w:val="0"/>
                <w:bCs w:val="0"/>
                <w:lang w:val="uk-UA" w:eastAsia="uk-UA"/>
              </w:rPr>
              <w:t xml:space="preserve">Тема </w:t>
            </w:r>
            <w:proofErr w:type="spellStart"/>
            <w:r w:rsidRPr="00D23D19">
              <w:rPr>
                <w:b w:val="0"/>
              </w:rPr>
              <w:t>кваліфікаційної</w:t>
            </w:r>
            <w:proofErr w:type="spellEnd"/>
            <w:r w:rsidRPr="00D23D19">
              <w:rPr>
                <w:b w:val="0"/>
                <w:lang w:val="uk-UA"/>
              </w:rPr>
              <w:t xml:space="preserve"> роботи</w:t>
            </w:r>
            <w:r w:rsidRPr="00D23D19">
              <w:rPr>
                <w:b w:val="0"/>
                <w:bCs w:val="0"/>
                <w:lang w:val="uk-UA" w:eastAsia="uk-UA"/>
              </w:rPr>
              <w:t xml:space="preserve"> українською мовою</w:t>
            </w:r>
            <w:bookmarkStart w:id="0" w:name="_GoBack"/>
            <w:bookmarkEnd w:id="0"/>
          </w:p>
          <w:p w:rsidR="003672EE" w:rsidRPr="00D23D19" w:rsidRDefault="003672EE" w:rsidP="00780416">
            <w:pPr>
              <w:pStyle w:val="a3"/>
              <w:ind w:right="-5"/>
              <w:rPr>
                <w:b w:val="0"/>
                <w:bCs w:val="0"/>
                <w:caps/>
                <w:lang w:val="uk-UA" w:eastAsia="uk-UA"/>
              </w:rPr>
            </w:pPr>
            <w:r w:rsidRPr="00D23D19">
              <w:rPr>
                <w:rStyle w:val="q4iawc"/>
                <w:b w:val="0"/>
                <w:lang w:val="en-US"/>
              </w:rPr>
              <w:t>Theme of qualification work in English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672EE" w:rsidRPr="00D23D19" w:rsidRDefault="003672EE" w:rsidP="00780416">
            <w:pPr>
              <w:pStyle w:val="a3"/>
              <w:ind w:right="-5"/>
              <w:rPr>
                <w:b w:val="0"/>
                <w:lang w:val="uk-UA"/>
              </w:rPr>
            </w:pPr>
            <w:proofErr w:type="spellStart"/>
            <w:r w:rsidRPr="00D23D19">
              <w:rPr>
                <w:rStyle w:val="q4iawc"/>
                <w:b w:val="0"/>
              </w:rPr>
              <w:t>прізвище</w:t>
            </w:r>
            <w:proofErr w:type="spellEnd"/>
            <w:r w:rsidRPr="00D23D19">
              <w:rPr>
                <w:rStyle w:val="q4iawc"/>
                <w:b w:val="0"/>
              </w:rPr>
              <w:t xml:space="preserve">, </w:t>
            </w:r>
            <w:proofErr w:type="spellStart"/>
            <w:r w:rsidRPr="00D23D19">
              <w:rPr>
                <w:rStyle w:val="q4iawc"/>
                <w:b w:val="0"/>
              </w:rPr>
              <w:t>ім’я</w:t>
            </w:r>
            <w:proofErr w:type="spellEnd"/>
            <w:r w:rsidRPr="00D23D19">
              <w:rPr>
                <w:rStyle w:val="q4iawc"/>
                <w:b w:val="0"/>
              </w:rPr>
              <w:t xml:space="preserve">, по </w:t>
            </w:r>
            <w:proofErr w:type="spellStart"/>
            <w:r w:rsidRPr="00D23D19">
              <w:rPr>
                <w:rStyle w:val="q4iawc"/>
                <w:b w:val="0"/>
              </w:rPr>
              <w:t>батькові</w:t>
            </w:r>
            <w:proofErr w:type="spellEnd"/>
            <w:r w:rsidRPr="00D23D19">
              <w:rPr>
                <w:rStyle w:val="q4iawc"/>
                <w:b w:val="0"/>
              </w:rPr>
              <w:t xml:space="preserve">, </w:t>
            </w:r>
            <w:proofErr w:type="spellStart"/>
            <w:r w:rsidRPr="00D23D19">
              <w:rPr>
                <w:rStyle w:val="q4iawc"/>
                <w:b w:val="0"/>
              </w:rPr>
              <w:t>науковий</w:t>
            </w:r>
            <w:proofErr w:type="spellEnd"/>
            <w:r w:rsidRPr="00D23D19">
              <w:rPr>
                <w:rStyle w:val="q4iawc"/>
                <w:b w:val="0"/>
              </w:rPr>
              <w:t xml:space="preserve"> </w:t>
            </w:r>
            <w:proofErr w:type="spellStart"/>
            <w:r w:rsidRPr="00D23D19">
              <w:rPr>
                <w:rStyle w:val="q4iawc"/>
                <w:b w:val="0"/>
              </w:rPr>
              <w:t>ступінь</w:t>
            </w:r>
            <w:proofErr w:type="spellEnd"/>
            <w:r w:rsidRPr="00D23D19">
              <w:rPr>
                <w:rStyle w:val="q4iawc"/>
                <w:b w:val="0"/>
              </w:rPr>
              <w:t xml:space="preserve">, </w:t>
            </w:r>
            <w:proofErr w:type="spellStart"/>
            <w:r w:rsidRPr="00D23D19">
              <w:rPr>
                <w:rStyle w:val="q4iawc"/>
                <w:b w:val="0"/>
              </w:rPr>
              <w:t>вчене</w:t>
            </w:r>
            <w:proofErr w:type="spellEnd"/>
            <w:r w:rsidRPr="00D23D19">
              <w:rPr>
                <w:rStyle w:val="q4iawc"/>
                <w:b w:val="0"/>
              </w:rPr>
              <w:t xml:space="preserve"> </w:t>
            </w:r>
            <w:proofErr w:type="spellStart"/>
            <w:r w:rsidRPr="00D23D19">
              <w:rPr>
                <w:rStyle w:val="q4iawc"/>
                <w:b w:val="0"/>
              </w:rPr>
              <w:t>звання</w:t>
            </w:r>
            <w:proofErr w:type="spellEnd"/>
          </w:p>
        </w:tc>
      </w:tr>
      <w:tr w:rsidR="005840D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840DE" w:rsidRPr="00AD2F1C" w:rsidRDefault="005840DE" w:rsidP="005840DE">
            <w:pPr>
              <w:jc w:val="center"/>
            </w:pPr>
            <w:r w:rsidRPr="00AD2F1C">
              <w:t>1</w:t>
            </w:r>
          </w:p>
        </w:tc>
        <w:tc>
          <w:tcPr>
            <w:tcW w:w="2233" w:type="dxa"/>
            <w:shd w:val="clear" w:color="auto" w:fill="auto"/>
          </w:tcPr>
          <w:p w:rsidR="005840DE" w:rsidRPr="00AD2F1C" w:rsidRDefault="00AD2F1C" w:rsidP="00AD2F1C">
            <w:pPr>
              <w:rPr>
                <w:lang w:eastAsia="en-US"/>
              </w:rPr>
            </w:pPr>
            <w:proofErr w:type="spellStart"/>
            <w:r w:rsidRPr="00AD2F1C">
              <w:t>Велещук</w:t>
            </w:r>
            <w:proofErr w:type="spellEnd"/>
            <w:r w:rsidRPr="00AD2F1C">
              <w:t xml:space="preserve"> Богдана Петрівна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506A0C" w:rsidRPr="00AB13DE" w:rsidRDefault="00224DFB" w:rsidP="005840DE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Міжваріантний</w:t>
            </w:r>
            <w:proofErr w:type="spellEnd"/>
            <w:r>
              <w:rPr>
                <w:spacing w:val="-1"/>
              </w:rPr>
              <w:t xml:space="preserve"> переклад як різновид внутрішньомовного перекладу</w:t>
            </w:r>
          </w:p>
          <w:p w:rsidR="00506A0C" w:rsidRPr="00506A0C" w:rsidRDefault="00AB13DE" w:rsidP="005840DE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-1"/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Intralinguistic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r w:rsidR="00506A0C">
              <w:rPr>
                <w:spacing w:val="-1"/>
                <w:lang w:val="en-US"/>
              </w:rPr>
              <w:t xml:space="preserve">Translation as a Type of </w:t>
            </w:r>
            <w:proofErr w:type="spellStart"/>
            <w:r w:rsidR="00506A0C" w:rsidRPr="00506A0C">
              <w:rPr>
                <w:spacing w:val="-1"/>
                <w:lang w:val="en-US"/>
              </w:rPr>
              <w:t>I</w:t>
            </w:r>
            <w:r w:rsidR="00506A0C">
              <w:rPr>
                <w:spacing w:val="-1"/>
                <w:lang w:val="en-US"/>
              </w:rPr>
              <w:t>ntralingual</w:t>
            </w:r>
            <w:proofErr w:type="spellEnd"/>
            <w:r w:rsidR="00506A0C">
              <w:rPr>
                <w:spacing w:val="-1"/>
                <w:lang w:val="en-US"/>
              </w:rPr>
              <w:t xml:space="preserve"> T</w:t>
            </w:r>
            <w:r w:rsidR="00506A0C" w:rsidRPr="00506A0C">
              <w:rPr>
                <w:spacing w:val="-1"/>
                <w:lang w:val="en-US"/>
              </w:rPr>
              <w:t>ranslation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840DE" w:rsidRPr="00440968" w:rsidRDefault="00440968" w:rsidP="00780416">
            <w:pPr>
              <w:rPr>
                <w:lang w:val="ru-RU"/>
              </w:rPr>
            </w:pPr>
            <w:r w:rsidRPr="00F66C26">
              <w:rPr>
                <w:lang w:val="en-US"/>
              </w:rPr>
              <w:t xml:space="preserve"> </w:t>
            </w:r>
            <w:r w:rsidRPr="00AD2F1C">
              <w:t>Професор, доктор педагогічних наук</w:t>
            </w:r>
            <w:r w:rsidRPr="00AD2F1C">
              <w:br/>
            </w:r>
            <w:proofErr w:type="spellStart"/>
            <w:r w:rsidRPr="00AD2F1C">
              <w:t>Кнодель</w:t>
            </w:r>
            <w:proofErr w:type="spellEnd"/>
            <w:r w:rsidRPr="00AD2F1C">
              <w:t xml:space="preserve"> Л.В.</w:t>
            </w:r>
          </w:p>
        </w:tc>
      </w:tr>
      <w:tr w:rsidR="005840D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840DE" w:rsidRPr="00AD2F1C" w:rsidRDefault="005840DE" w:rsidP="005840DE">
            <w:pPr>
              <w:jc w:val="center"/>
            </w:pPr>
            <w:r w:rsidRPr="00AD2F1C">
              <w:t>2</w:t>
            </w:r>
          </w:p>
        </w:tc>
        <w:tc>
          <w:tcPr>
            <w:tcW w:w="2233" w:type="dxa"/>
            <w:shd w:val="clear" w:color="auto" w:fill="auto"/>
          </w:tcPr>
          <w:p w:rsidR="00AD2F1C" w:rsidRPr="00AD2F1C" w:rsidRDefault="00AD2F1C" w:rsidP="00AD2F1C">
            <w:pPr>
              <w:tabs>
                <w:tab w:val="left" w:pos="1260"/>
              </w:tabs>
              <w:contextualSpacing/>
              <w:jc w:val="both"/>
              <w:rPr>
                <w:b/>
              </w:rPr>
            </w:pPr>
            <w:r w:rsidRPr="00AD2F1C">
              <w:t>Калініна Анастасія Олександрівна</w:t>
            </w:r>
          </w:p>
          <w:p w:rsidR="005840DE" w:rsidRPr="00AD2F1C" w:rsidRDefault="005840DE" w:rsidP="00780416">
            <w:pPr>
              <w:rPr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5840DE" w:rsidRDefault="00E74B82" w:rsidP="005840DE">
            <w:pPr>
              <w:jc w:val="both"/>
              <w:rPr>
                <w:lang w:val="ru-RU"/>
              </w:rPr>
            </w:pPr>
            <w:proofErr w:type="spellStart"/>
            <w:r w:rsidRPr="00E74B82">
              <w:rPr>
                <w:lang w:val="ru-RU"/>
              </w:rPr>
              <w:t>Відтворення</w:t>
            </w:r>
            <w:proofErr w:type="spellEnd"/>
            <w:r w:rsidRPr="00E74B82">
              <w:rPr>
                <w:lang w:val="ru-RU"/>
              </w:rPr>
              <w:t xml:space="preserve"> </w:t>
            </w:r>
            <w:proofErr w:type="spellStart"/>
            <w:r w:rsidRPr="00E74B82">
              <w:rPr>
                <w:lang w:val="ru-RU"/>
              </w:rPr>
              <w:t>метафоричності</w:t>
            </w:r>
            <w:proofErr w:type="spellEnd"/>
            <w:r w:rsidRPr="00E74B82">
              <w:rPr>
                <w:lang w:val="ru-RU"/>
              </w:rPr>
              <w:t xml:space="preserve"> в </w:t>
            </w:r>
            <w:proofErr w:type="spellStart"/>
            <w:r w:rsidRPr="00E74B82">
              <w:rPr>
                <w:lang w:val="ru-RU"/>
              </w:rPr>
              <w:t>художньому</w:t>
            </w:r>
            <w:proofErr w:type="spellEnd"/>
            <w:r w:rsidRPr="00E74B82">
              <w:rPr>
                <w:lang w:val="ru-RU"/>
              </w:rPr>
              <w:t xml:space="preserve"> </w:t>
            </w:r>
            <w:proofErr w:type="spellStart"/>
            <w:r w:rsidRPr="00E74B82">
              <w:rPr>
                <w:lang w:val="ru-RU"/>
              </w:rPr>
              <w:t>тексті</w:t>
            </w:r>
            <w:proofErr w:type="spellEnd"/>
            <w:r w:rsidRPr="00E74B82">
              <w:rPr>
                <w:lang w:val="ru-RU"/>
              </w:rPr>
              <w:t xml:space="preserve"> </w:t>
            </w:r>
            <w:proofErr w:type="spellStart"/>
            <w:r w:rsidRPr="00E74B82">
              <w:rPr>
                <w:lang w:val="ru-RU"/>
              </w:rPr>
              <w:t>мовою</w:t>
            </w:r>
            <w:proofErr w:type="spellEnd"/>
            <w:r w:rsidRPr="00E74B82">
              <w:rPr>
                <w:lang w:val="ru-RU"/>
              </w:rPr>
              <w:t xml:space="preserve"> перекладу</w:t>
            </w:r>
          </w:p>
          <w:p w:rsidR="00E74B82" w:rsidRPr="000C4E5F" w:rsidRDefault="000C4E5F" w:rsidP="005840DE">
            <w:pPr>
              <w:jc w:val="both"/>
            </w:pPr>
            <w:r>
              <w:rPr>
                <w:lang w:val="en-US"/>
              </w:rPr>
              <w:t>Reproduction of Metaphors in a Literary Text in Translated L</w:t>
            </w:r>
            <w:r w:rsidRPr="000C4E5F">
              <w:rPr>
                <w:lang w:val="en-US"/>
              </w:rPr>
              <w:t>anguage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840DE" w:rsidRPr="00440968" w:rsidRDefault="00440968" w:rsidP="00AD2F1C">
            <w:pPr>
              <w:rPr>
                <w:lang w:val="ru-RU"/>
              </w:rPr>
            </w:pPr>
            <w:r w:rsidRPr="00F66C26">
              <w:rPr>
                <w:lang w:val="en-US"/>
              </w:rPr>
              <w:t xml:space="preserve"> </w:t>
            </w:r>
            <w:r w:rsidRPr="00AD2F1C">
              <w:t>Професор, доктор педагогічних наук</w:t>
            </w:r>
            <w:r w:rsidRPr="00AD2F1C">
              <w:br/>
            </w:r>
            <w:proofErr w:type="spellStart"/>
            <w:r w:rsidRPr="00AD2F1C">
              <w:t>Кнодель</w:t>
            </w:r>
            <w:proofErr w:type="spellEnd"/>
            <w:r w:rsidRPr="00AD2F1C">
              <w:t xml:space="preserve"> Л.В.</w:t>
            </w:r>
          </w:p>
        </w:tc>
      </w:tr>
      <w:tr w:rsidR="005840D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840DE" w:rsidRPr="00AD2F1C" w:rsidRDefault="005840DE" w:rsidP="005840DE">
            <w:pPr>
              <w:jc w:val="center"/>
            </w:pPr>
            <w:r w:rsidRPr="00AD2F1C">
              <w:t>3</w:t>
            </w:r>
          </w:p>
        </w:tc>
        <w:tc>
          <w:tcPr>
            <w:tcW w:w="2233" w:type="dxa"/>
            <w:shd w:val="clear" w:color="auto" w:fill="auto"/>
          </w:tcPr>
          <w:p w:rsidR="00AD2F1C" w:rsidRPr="00AD2F1C" w:rsidRDefault="00AD2F1C" w:rsidP="00AD2F1C">
            <w:pPr>
              <w:tabs>
                <w:tab w:val="left" w:pos="1260"/>
              </w:tabs>
              <w:contextualSpacing/>
              <w:jc w:val="both"/>
              <w:rPr>
                <w:b/>
              </w:rPr>
            </w:pPr>
            <w:r w:rsidRPr="00AD2F1C">
              <w:t>Кириленко Анна Андріївна</w:t>
            </w:r>
          </w:p>
          <w:p w:rsidR="005840DE" w:rsidRPr="00AD2F1C" w:rsidRDefault="005840DE" w:rsidP="00780416">
            <w:pPr>
              <w:rPr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F66C26" w:rsidRPr="00E23615" w:rsidRDefault="00F66C26" w:rsidP="00F66C2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Засоби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досягнення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еквівалентності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при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перекладі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поетичних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творів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(на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матеріалі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творів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 xml:space="preserve"> В. </w:t>
            </w:r>
            <w:proofErr w:type="spellStart"/>
            <w:r w:rsidRPr="00D87F09">
              <w:rPr>
                <w:color w:val="000000"/>
                <w:spacing w:val="-1"/>
                <w:lang w:val="ru-RU"/>
              </w:rPr>
              <w:t>Шекспіра</w:t>
            </w:r>
            <w:proofErr w:type="spellEnd"/>
            <w:r w:rsidRPr="00D87F09">
              <w:rPr>
                <w:color w:val="000000"/>
                <w:spacing w:val="-1"/>
                <w:lang w:val="ru-RU"/>
              </w:rPr>
              <w:t>)</w:t>
            </w:r>
          </w:p>
          <w:p w:rsidR="00F66C26" w:rsidRPr="00E23615" w:rsidRDefault="00F66C26" w:rsidP="00F66C2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  <w:lang w:val="ru-RU"/>
              </w:rPr>
            </w:pPr>
          </w:p>
          <w:p w:rsidR="00AB13DE" w:rsidRPr="00AB13DE" w:rsidRDefault="00F66C26" w:rsidP="00F66C26">
            <w:pPr>
              <w:jc w:val="both"/>
              <w:rPr>
                <w:lang w:val="en-US"/>
              </w:rPr>
            </w:pPr>
            <w:r w:rsidRPr="00D87F09">
              <w:rPr>
                <w:color w:val="000000"/>
                <w:spacing w:val="-1"/>
                <w:lang w:val="en-US"/>
              </w:rPr>
              <w:t>Mea</w:t>
            </w:r>
            <w:r>
              <w:rPr>
                <w:color w:val="000000"/>
                <w:spacing w:val="-1"/>
                <w:lang w:val="en-US"/>
              </w:rPr>
              <w:t>ns of Achieving Equivalence When Translating Poetic Works (Based on the Works of W</w:t>
            </w:r>
            <w:r w:rsidRPr="00D87F09">
              <w:rPr>
                <w:color w:val="000000"/>
                <w:spacing w:val="-1"/>
                <w:lang w:val="en-US"/>
              </w:rPr>
              <w:t>. Shakespeare)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840DE" w:rsidRPr="00AD2F1C" w:rsidRDefault="005840DE" w:rsidP="00780416">
            <w:r w:rsidRPr="00AD2F1C">
              <w:t>Професор, доктор педагогічних наук</w:t>
            </w:r>
            <w:r w:rsidRPr="00AD2F1C">
              <w:br/>
            </w:r>
            <w:proofErr w:type="spellStart"/>
            <w:r w:rsidRPr="00AD2F1C">
              <w:t>Кнодель</w:t>
            </w:r>
            <w:proofErr w:type="spellEnd"/>
            <w:r w:rsidRPr="00AD2F1C">
              <w:t xml:space="preserve"> Л.В.</w:t>
            </w:r>
          </w:p>
        </w:tc>
      </w:tr>
      <w:tr w:rsidR="005840D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840DE" w:rsidRPr="00AD2F1C" w:rsidRDefault="005840DE" w:rsidP="005840DE">
            <w:pPr>
              <w:jc w:val="center"/>
            </w:pPr>
            <w:r w:rsidRPr="00AD2F1C">
              <w:t>4</w:t>
            </w:r>
          </w:p>
        </w:tc>
        <w:tc>
          <w:tcPr>
            <w:tcW w:w="2233" w:type="dxa"/>
            <w:shd w:val="clear" w:color="auto" w:fill="auto"/>
          </w:tcPr>
          <w:p w:rsidR="00AD2F1C" w:rsidRPr="000C4E5F" w:rsidRDefault="00AD2F1C" w:rsidP="00AD2F1C">
            <w:pPr>
              <w:tabs>
                <w:tab w:val="left" w:pos="1260"/>
              </w:tabs>
              <w:contextualSpacing/>
              <w:jc w:val="both"/>
              <w:rPr>
                <w:b/>
              </w:rPr>
            </w:pPr>
            <w:proofErr w:type="spellStart"/>
            <w:r w:rsidRPr="000C4E5F">
              <w:t>Панін</w:t>
            </w:r>
            <w:proofErr w:type="spellEnd"/>
            <w:r w:rsidRPr="000C4E5F">
              <w:t xml:space="preserve"> Ян Олександрович</w:t>
            </w:r>
          </w:p>
          <w:p w:rsidR="005840DE" w:rsidRPr="000C4E5F" w:rsidRDefault="005840DE" w:rsidP="00780416">
            <w:pPr>
              <w:rPr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5840DE" w:rsidRPr="000C4E5F" w:rsidRDefault="00AB13DE" w:rsidP="00797383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  <w:lang w:val="ru-RU"/>
              </w:rPr>
            </w:pPr>
            <w:r w:rsidRPr="000C4E5F">
              <w:rPr>
                <w:color w:val="000000"/>
                <w:spacing w:val="-1"/>
              </w:rPr>
              <w:t>П</w:t>
            </w:r>
            <w:proofErr w:type="spellStart"/>
            <w:r w:rsidR="00797383" w:rsidRPr="000C4E5F">
              <w:rPr>
                <w:color w:val="000000"/>
                <w:spacing w:val="-1"/>
                <w:lang w:val="ru-RU"/>
              </w:rPr>
              <w:t>роблеми</w:t>
            </w:r>
            <w:proofErr w:type="spellEnd"/>
            <w:r w:rsidR="00797383" w:rsidRPr="000C4E5F">
              <w:rPr>
                <w:color w:val="000000"/>
                <w:spacing w:val="-1"/>
                <w:lang w:val="ru-RU"/>
              </w:rPr>
              <w:t xml:space="preserve"> перекладу </w:t>
            </w:r>
            <w:proofErr w:type="spellStart"/>
            <w:r w:rsidR="00797383" w:rsidRPr="000C4E5F">
              <w:rPr>
                <w:color w:val="000000"/>
                <w:spacing w:val="-1"/>
                <w:lang w:val="ru-RU"/>
              </w:rPr>
              <w:t>евфемізмів</w:t>
            </w:r>
            <w:proofErr w:type="spellEnd"/>
            <w:r w:rsidR="00797383" w:rsidRPr="000C4E5F">
              <w:rPr>
                <w:color w:val="000000"/>
                <w:spacing w:val="-1"/>
                <w:lang w:val="ru-RU"/>
              </w:rPr>
              <w:t xml:space="preserve"> в </w:t>
            </w:r>
            <w:proofErr w:type="spellStart"/>
            <w:r w:rsidR="00797383" w:rsidRPr="000C4E5F">
              <w:rPr>
                <w:color w:val="000000"/>
                <w:spacing w:val="-1"/>
                <w:lang w:val="ru-RU"/>
              </w:rPr>
              <w:t>англомовних</w:t>
            </w:r>
            <w:proofErr w:type="spellEnd"/>
            <w:r w:rsidR="00797383" w:rsidRPr="000C4E5F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="00797383" w:rsidRPr="000C4E5F">
              <w:rPr>
                <w:color w:val="000000"/>
                <w:spacing w:val="-1"/>
                <w:lang w:val="ru-RU"/>
              </w:rPr>
              <w:t>газетно-публіцистичних</w:t>
            </w:r>
            <w:proofErr w:type="spellEnd"/>
            <w:r w:rsidR="00797383" w:rsidRPr="000C4E5F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="00797383" w:rsidRPr="000C4E5F">
              <w:rPr>
                <w:color w:val="000000"/>
                <w:spacing w:val="-1"/>
                <w:lang w:val="ru-RU"/>
              </w:rPr>
              <w:t>ста</w:t>
            </w:r>
            <w:r w:rsidRPr="000C4E5F">
              <w:rPr>
                <w:color w:val="000000"/>
                <w:spacing w:val="-1"/>
                <w:lang w:val="ru-RU"/>
              </w:rPr>
              <w:t>т</w:t>
            </w:r>
            <w:r w:rsidR="00797383" w:rsidRPr="000C4E5F">
              <w:rPr>
                <w:color w:val="000000"/>
                <w:spacing w:val="-1"/>
                <w:lang w:val="ru-RU"/>
              </w:rPr>
              <w:t>тях</w:t>
            </w:r>
            <w:proofErr w:type="spellEnd"/>
            <w:r w:rsidR="00797383" w:rsidRPr="000C4E5F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="00797383" w:rsidRPr="000C4E5F">
              <w:rPr>
                <w:color w:val="000000"/>
                <w:spacing w:val="-1"/>
                <w:lang w:val="ru-RU"/>
              </w:rPr>
              <w:t>українською</w:t>
            </w:r>
            <w:proofErr w:type="spellEnd"/>
            <w:r w:rsidR="00797383" w:rsidRPr="000C4E5F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="00797383" w:rsidRPr="000C4E5F">
              <w:rPr>
                <w:color w:val="000000"/>
                <w:spacing w:val="-1"/>
                <w:lang w:val="ru-RU"/>
              </w:rPr>
              <w:t>мовою</w:t>
            </w:r>
            <w:proofErr w:type="spellEnd"/>
          </w:p>
          <w:p w:rsidR="00AB13DE" w:rsidRPr="000C4E5F" w:rsidRDefault="00780416" w:rsidP="00797383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  <w:lang w:val="en-US"/>
              </w:rPr>
            </w:pPr>
            <w:r w:rsidRPr="000C4E5F">
              <w:rPr>
                <w:color w:val="000000"/>
                <w:spacing w:val="-1"/>
                <w:lang w:val="en-US"/>
              </w:rPr>
              <w:t>Problems of Translating E</w:t>
            </w:r>
            <w:r w:rsidR="000C4E5F" w:rsidRPr="000C4E5F">
              <w:rPr>
                <w:color w:val="000000"/>
                <w:spacing w:val="-1"/>
                <w:lang w:val="en-US"/>
              </w:rPr>
              <w:t>uphemisms in English-Language Newspaper A</w:t>
            </w:r>
            <w:r w:rsidR="00AB13DE" w:rsidRPr="000C4E5F">
              <w:rPr>
                <w:color w:val="000000"/>
                <w:spacing w:val="-1"/>
                <w:lang w:val="en-US"/>
              </w:rPr>
              <w:t>rticles into Ukrainian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840DE" w:rsidRPr="000C4E5F" w:rsidRDefault="005840DE" w:rsidP="00780416">
            <w:r w:rsidRPr="000C4E5F">
              <w:t>Кандидат педагогічних наук,</w:t>
            </w:r>
          </w:p>
          <w:p w:rsidR="005840DE" w:rsidRPr="000C4E5F" w:rsidRDefault="005840DE" w:rsidP="00780416">
            <w:r w:rsidRPr="000C4E5F">
              <w:t>доцент</w:t>
            </w:r>
            <w:r w:rsidRPr="000C4E5F">
              <w:br/>
              <w:t>Погрібна Л.С</w:t>
            </w:r>
          </w:p>
        </w:tc>
      </w:tr>
      <w:tr w:rsidR="005840D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840DE" w:rsidRPr="00AD2F1C" w:rsidRDefault="005840DE" w:rsidP="005840DE">
            <w:pPr>
              <w:jc w:val="center"/>
            </w:pPr>
            <w:r w:rsidRPr="00AD2F1C">
              <w:t>5</w:t>
            </w:r>
          </w:p>
        </w:tc>
        <w:tc>
          <w:tcPr>
            <w:tcW w:w="2233" w:type="dxa"/>
            <w:shd w:val="clear" w:color="auto" w:fill="auto"/>
          </w:tcPr>
          <w:p w:rsidR="00AD2F1C" w:rsidRPr="000C4E5F" w:rsidRDefault="00AD2F1C" w:rsidP="00AD2F1C">
            <w:pPr>
              <w:tabs>
                <w:tab w:val="left" w:pos="1260"/>
              </w:tabs>
              <w:contextualSpacing/>
              <w:jc w:val="both"/>
              <w:rPr>
                <w:b/>
              </w:rPr>
            </w:pPr>
            <w:proofErr w:type="spellStart"/>
            <w:r w:rsidRPr="000C4E5F">
              <w:t>Рокосовик</w:t>
            </w:r>
            <w:proofErr w:type="spellEnd"/>
            <w:r w:rsidRPr="000C4E5F">
              <w:t xml:space="preserve"> Олександра-Марія Ярославівна</w:t>
            </w:r>
          </w:p>
          <w:p w:rsidR="005840DE" w:rsidRPr="000C4E5F" w:rsidRDefault="005840DE" w:rsidP="00780416">
            <w:pPr>
              <w:rPr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9C3FB8" w:rsidRPr="000C4E5F" w:rsidRDefault="00E74B82" w:rsidP="009C3FB8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  <w:lang w:val="ru-RU"/>
              </w:rPr>
            </w:pPr>
            <w:proofErr w:type="spellStart"/>
            <w:r w:rsidRPr="000C4E5F">
              <w:rPr>
                <w:color w:val="000000"/>
                <w:spacing w:val="-1"/>
                <w:lang w:val="ru-RU"/>
              </w:rPr>
              <w:lastRenderedPageBreak/>
              <w:t>П</w:t>
            </w:r>
            <w:r w:rsidR="009C3FB8" w:rsidRPr="000C4E5F">
              <w:rPr>
                <w:color w:val="000000"/>
                <w:spacing w:val="-1"/>
                <w:lang w:val="ru-RU"/>
              </w:rPr>
              <w:t>рийоми</w:t>
            </w:r>
            <w:proofErr w:type="spellEnd"/>
            <w:r w:rsidR="009C3FB8" w:rsidRPr="000C4E5F">
              <w:rPr>
                <w:color w:val="000000"/>
                <w:spacing w:val="-1"/>
                <w:lang w:val="ru-RU"/>
              </w:rPr>
              <w:t xml:space="preserve"> та </w:t>
            </w:r>
            <w:proofErr w:type="spellStart"/>
            <w:r w:rsidR="009C3FB8" w:rsidRPr="000C4E5F">
              <w:rPr>
                <w:color w:val="000000"/>
                <w:spacing w:val="-1"/>
                <w:lang w:val="ru-RU"/>
              </w:rPr>
              <w:t>проблеми</w:t>
            </w:r>
            <w:proofErr w:type="spellEnd"/>
            <w:r w:rsidR="009C3FB8" w:rsidRPr="000C4E5F">
              <w:rPr>
                <w:color w:val="000000"/>
                <w:spacing w:val="-1"/>
                <w:lang w:val="ru-RU"/>
              </w:rPr>
              <w:t xml:space="preserve"> пере</w:t>
            </w:r>
            <w:r w:rsidRPr="000C4E5F">
              <w:rPr>
                <w:color w:val="000000"/>
                <w:spacing w:val="-1"/>
              </w:rPr>
              <w:t>кладу</w:t>
            </w:r>
            <w:r w:rsidR="009C3FB8" w:rsidRPr="000C4E5F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="009C3FB8" w:rsidRPr="000C4E5F">
              <w:rPr>
                <w:color w:val="000000"/>
                <w:spacing w:val="-1"/>
                <w:lang w:val="ru-RU"/>
              </w:rPr>
              <w:t>англійського</w:t>
            </w:r>
            <w:proofErr w:type="spellEnd"/>
            <w:r w:rsidR="009C3FB8" w:rsidRPr="000C4E5F">
              <w:rPr>
                <w:color w:val="000000"/>
                <w:spacing w:val="-1"/>
                <w:lang w:val="ru-RU"/>
              </w:rPr>
              <w:t xml:space="preserve"> лексико-</w:t>
            </w:r>
            <w:proofErr w:type="spellStart"/>
            <w:r w:rsidR="009C3FB8" w:rsidRPr="000C4E5F">
              <w:rPr>
                <w:color w:val="000000"/>
                <w:spacing w:val="-1"/>
                <w:lang w:val="ru-RU"/>
              </w:rPr>
              <w:t>семантичного</w:t>
            </w:r>
            <w:proofErr w:type="spellEnd"/>
            <w:r w:rsidR="009C3FB8" w:rsidRPr="000C4E5F">
              <w:rPr>
                <w:color w:val="000000"/>
                <w:spacing w:val="-1"/>
                <w:lang w:val="ru-RU"/>
              </w:rPr>
              <w:t xml:space="preserve"> поля «Декоративна косметика і </w:t>
            </w:r>
            <w:proofErr w:type="spellStart"/>
            <w:r w:rsidR="009C3FB8" w:rsidRPr="000C4E5F">
              <w:rPr>
                <w:color w:val="000000"/>
                <w:spacing w:val="-1"/>
                <w:lang w:val="ru-RU"/>
              </w:rPr>
              <w:t>парфумерія</w:t>
            </w:r>
            <w:proofErr w:type="spellEnd"/>
            <w:r w:rsidR="009C3FB8" w:rsidRPr="000C4E5F">
              <w:rPr>
                <w:color w:val="000000"/>
                <w:spacing w:val="-1"/>
                <w:lang w:val="ru-RU"/>
              </w:rPr>
              <w:t xml:space="preserve">» </w:t>
            </w:r>
            <w:proofErr w:type="spellStart"/>
            <w:r w:rsidR="000C4E5F">
              <w:rPr>
                <w:color w:val="000000"/>
                <w:spacing w:val="-1"/>
                <w:lang w:val="ru-RU"/>
              </w:rPr>
              <w:lastRenderedPageBreak/>
              <w:t>українською</w:t>
            </w:r>
            <w:proofErr w:type="spellEnd"/>
            <w:r w:rsidR="000C4E5F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="000C4E5F">
              <w:rPr>
                <w:color w:val="000000"/>
                <w:spacing w:val="-1"/>
                <w:lang w:val="ru-RU"/>
              </w:rPr>
              <w:t>мовою</w:t>
            </w:r>
            <w:proofErr w:type="spellEnd"/>
          </w:p>
          <w:p w:rsidR="00E74B82" w:rsidRPr="000C4E5F" w:rsidRDefault="00E74B82" w:rsidP="009C3FB8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</w:rPr>
            </w:pPr>
            <w:r w:rsidRPr="000C4E5F">
              <w:rPr>
                <w:color w:val="000000"/>
                <w:spacing w:val="-1"/>
                <w:lang w:val="en-US"/>
              </w:rPr>
              <w:t xml:space="preserve">Techniques and Problems of Translation of English Lexical-Semantic Field </w:t>
            </w:r>
            <w:r w:rsidRPr="000C4E5F">
              <w:rPr>
                <w:color w:val="000000"/>
                <w:spacing w:val="-1"/>
              </w:rPr>
              <w:t>«</w:t>
            </w:r>
            <w:r w:rsidRPr="000C4E5F">
              <w:rPr>
                <w:color w:val="000000"/>
                <w:spacing w:val="-1"/>
                <w:lang w:val="en-US"/>
              </w:rPr>
              <w:t>Decorative Cosmetics and P</w:t>
            </w:r>
            <w:r w:rsidR="000C4E5F" w:rsidRPr="000C4E5F">
              <w:rPr>
                <w:color w:val="000000"/>
                <w:spacing w:val="-1"/>
                <w:lang w:val="en-US"/>
              </w:rPr>
              <w:t>erfumery</w:t>
            </w:r>
            <w:r w:rsidR="000C4E5F" w:rsidRPr="000C4E5F">
              <w:rPr>
                <w:color w:val="000000"/>
                <w:spacing w:val="-1"/>
              </w:rPr>
              <w:t>»</w:t>
            </w:r>
            <w:r w:rsidRPr="000C4E5F">
              <w:rPr>
                <w:color w:val="000000"/>
                <w:spacing w:val="-1"/>
                <w:lang w:val="en-US"/>
              </w:rPr>
              <w:t xml:space="preserve"> into Ukrainian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D2F1C" w:rsidRPr="000C4E5F" w:rsidRDefault="00AD2F1C" w:rsidP="00AD2F1C">
            <w:r w:rsidRPr="000C4E5F">
              <w:rPr>
                <w:lang w:val="en-US"/>
              </w:rPr>
              <w:lastRenderedPageBreak/>
              <w:t xml:space="preserve"> </w:t>
            </w:r>
            <w:r w:rsidRPr="000C4E5F">
              <w:t>Кандидат педагогічних наук,</w:t>
            </w:r>
          </w:p>
          <w:p w:rsidR="005840DE" w:rsidRPr="000C4E5F" w:rsidRDefault="00AD2F1C" w:rsidP="00AD2F1C">
            <w:pPr>
              <w:rPr>
                <w:lang w:val="ru-RU"/>
              </w:rPr>
            </w:pPr>
            <w:r w:rsidRPr="000C4E5F">
              <w:t>доцент</w:t>
            </w:r>
            <w:r w:rsidRPr="000C4E5F">
              <w:br/>
            </w:r>
            <w:r w:rsidRPr="000C4E5F">
              <w:lastRenderedPageBreak/>
              <w:t>Погрібна Л.С.</w:t>
            </w:r>
          </w:p>
        </w:tc>
      </w:tr>
      <w:tr w:rsidR="005840D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840DE" w:rsidRPr="00AD2F1C" w:rsidRDefault="005840DE" w:rsidP="005840DE">
            <w:pPr>
              <w:jc w:val="center"/>
            </w:pPr>
            <w:r w:rsidRPr="00AD2F1C">
              <w:lastRenderedPageBreak/>
              <w:t>6</w:t>
            </w:r>
          </w:p>
        </w:tc>
        <w:tc>
          <w:tcPr>
            <w:tcW w:w="2233" w:type="dxa"/>
            <w:shd w:val="clear" w:color="auto" w:fill="auto"/>
          </w:tcPr>
          <w:p w:rsidR="00AD2F1C" w:rsidRPr="00AD2F1C" w:rsidRDefault="00AD2F1C" w:rsidP="00AD2F1C">
            <w:pPr>
              <w:tabs>
                <w:tab w:val="left" w:pos="1260"/>
              </w:tabs>
              <w:contextualSpacing/>
              <w:jc w:val="both"/>
              <w:rPr>
                <w:b/>
              </w:rPr>
            </w:pPr>
            <w:proofErr w:type="spellStart"/>
            <w:r w:rsidRPr="00AD2F1C">
              <w:t>Святюк</w:t>
            </w:r>
            <w:proofErr w:type="spellEnd"/>
            <w:r w:rsidRPr="00AD2F1C">
              <w:t xml:space="preserve"> (Миронова) Олександра Олегівна</w:t>
            </w:r>
          </w:p>
          <w:p w:rsidR="005840DE" w:rsidRPr="00AD2F1C" w:rsidRDefault="005840DE" w:rsidP="00780416">
            <w:pPr>
              <w:rPr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5840DE" w:rsidRDefault="00224DFB" w:rsidP="005840DE">
            <w:pPr>
              <w:jc w:val="both"/>
              <w:rPr>
                <w:lang w:val="en-US"/>
              </w:rPr>
            </w:pPr>
            <w:proofErr w:type="spellStart"/>
            <w:r w:rsidRPr="00224DFB">
              <w:rPr>
                <w:lang w:val="ru-RU"/>
              </w:rPr>
              <w:t>Особливості</w:t>
            </w:r>
            <w:proofErr w:type="spellEnd"/>
            <w:r w:rsidR="000C4E5F" w:rsidRPr="00440968">
              <w:rPr>
                <w:lang w:val="en-US"/>
              </w:rPr>
              <w:t xml:space="preserve"> </w:t>
            </w:r>
            <w:r w:rsidR="000C4E5F">
              <w:rPr>
                <w:lang w:val="ru-RU"/>
              </w:rPr>
              <w:t>перекладу</w:t>
            </w:r>
            <w:r w:rsidR="000C4E5F" w:rsidRPr="00440968">
              <w:rPr>
                <w:lang w:val="en-US"/>
              </w:rPr>
              <w:t xml:space="preserve"> </w:t>
            </w:r>
            <w:proofErr w:type="spellStart"/>
            <w:r w:rsidR="000C4E5F">
              <w:rPr>
                <w:lang w:val="ru-RU"/>
              </w:rPr>
              <w:t>ділової</w:t>
            </w:r>
            <w:proofErr w:type="spellEnd"/>
            <w:r w:rsidR="000C4E5F" w:rsidRPr="00440968">
              <w:rPr>
                <w:lang w:val="en-US"/>
              </w:rPr>
              <w:t xml:space="preserve"> </w:t>
            </w:r>
            <w:proofErr w:type="spellStart"/>
            <w:r w:rsidR="000C4E5F">
              <w:rPr>
                <w:lang w:val="ru-RU"/>
              </w:rPr>
              <w:t>документації</w:t>
            </w:r>
            <w:proofErr w:type="spellEnd"/>
          </w:p>
          <w:p w:rsidR="00E74B82" w:rsidRPr="00E74B82" w:rsidRDefault="00E74B82" w:rsidP="005840D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Peculiarities of Translation of Business D</w:t>
            </w:r>
            <w:r w:rsidRPr="00E74B82">
              <w:rPr>
                <w:lang w:val="en-US"/>
              </w:rPr>
              <w:t>ocumentation.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840DE" w:rsidRPr="00AD2F1C" w:rsidRDefault="00AD2F1C" w:rsidP="00780416">
            <w:pPr>
              <w:rPr>
                <w:lang w:val="ru-RU"/>
              </w:rPr>
            </w:pPr>
            <w:r w:rsidRPr="00E74B82">
              <w:rPr>
                <w:lang w:val="en-US"/>
              </w:rPr>
              <w:t xml:space="preserve"> </w:t>
            </w:r>
            <w:r w:rsidRPr="00AD2F1C">
              <w:t>Професор, доктор педагогічних наук</w:t>
            </w:r>
            <w:r w:rsidRPr="00AD2F1C">
              <w:br/>
            </w:r>
            <w:proofErr w:type="spellStart"/>
            <w:r w:rsidRPr="00AD2F1C">
              <w:t>Кнодель</w:t>
            </w:r>
            <w:proofErr w:type="spellEnd"/>
            <w:r w:rsidRPr="00AD2F1C">
              <w:t xml:space="preserve"> Л.В.</w:t>
            </w:r>
          </w:p>
        </w:tc>
      </w:tr>
      <w:tr w:rsidR="005840DE" w:rsidRPr="00D23D19" w:rsidTr="0079358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840DE" w:rsidRPr="00AD2F1C" w:rsidRDefault="005840DE" w:rsidP="005840DE">
            <w:pPr>
              <w:jc w:val="center"/>
              <w:rPr>
                <w:lang w:val="en-US"/>
              </w:rPr>
            </w:pPr>
            <w:r w:rsidRPr="00AD2F1C">
              <w:rPr>
                <w:lang w:val="en-US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AD2F1C" w:rsidRPr="00AD2F1C" w:rsidRDefault="00AD2F1C" w:rsidP="00AD2F1C">
            <w:pPr>
              <w:tabs>
                <w:tab w:val="left" w:pos="1260"/>
              </w:tabs>
              <w:contextualSpacing/>
              <w:jc w:val="both"/>
              <w:rPr>
                <w:b/>
              </w:rPr>
            </w:pPr>
            <w:proofErr w:type="spellStart"/>
            <w:r w:rsidRPr="00AD2F1C">
              <w:t>Сергеєва</w:t>
            </w:r>
            <w:proofErr w:type="spellEnd"/>
            <w:r w:rsidRPr="00AD2F1C">
              <w:t xml:space="preserve"> Ірина Василівна</w:t>
            </w:r>
          </w:p>
          <w:p w:rsidR="005840DE" w:rsidRPr="00AD2F1C" w:rsidRDefault="005840DE" w:rsidP="00780416">
            <w:pPr>
              <w:rPr>
                <w:lang w:eastAsia="en-US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E74B82" w:rsidRPr="000C4E5F" w:rsidRDefault="00797383" w:rsidP="005840DE">
            <w:pPr>
              <w:jc w:val="both"/>
            </w:pPr>
            <w:r>
              <w:t>Особливості перекладу стандартної юридичної документації</w:t>
            </w:r>
          </w:p>
          <w:p w:rsidR="00E74B82" w:rsidRPr="00E74B82" w:rsidRDefault="00E74B82" w:rsidP="005840D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Peculiarities of Translation of Standard Legal D</w:t>
            </w:r>
            <w:r w:rsidRPr="00E74B82">
              <w:rPr>
                <w:lang w:val="en-US"/>
              </w:rPr>
              <w:t>ocumentation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840DE" w:rsidRPr="00AD2F1C" w:rsidRDefault="00AD2F1C" w:rsidP="00AD2F1C">
            <w:pPr>
              <w:rPr>
                <w:lang w:val="ru-RU"/>
              </w:rPr>
            </w:pPr>
            <w:r w:rsidRPr="00AD2F1C">
              <w:t>Професор, доктор педагогічних наук</w:t>
            </w:r>
            <w:r w:rsidRPr="00AD2F1C">
              <w:br/>
            </w:r>
            <w:proofErr w:type="spellStart"/>
            <w:r w:rsidRPr="00AD2F1C">
              <w:t>Кнодель</w:t>
            </w:r>
            <w:proofErr w:type="spellEnd"/>
            <w:r w:rsidRPr="00AD2F1C">
              <w:t xml:space="preserve"> Л.В.</w:t>
            </w:r>
          </w:p>
        </w:tc>
      </w:tr>
    </w:tbl>
    <w:p w:rsidR="003672EE" w:rsidRPr="00D23D19" w:rsidRDefault="003672EE" w:rsidP="003672EE">
      <w:pPr>
        <w:pStyle w:val="21"/>
        <w:ind w:firstLine="709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Контроль за виконанням наказу покласти на директора </w:t>
      </w:r>
      <w:r>
        <w:rPr>
          <w:sz w:val="24"/>
          <w:szCs w:val="24"/>
          <w:lang w:val="uk-UA"/>
        </w:rPr>
        <w:t>Інституту філології та масових комунікацій Барна Наталію Віталіївну.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Проректор з освітньої діяльності                                                      </w:t>
      </w:r>
      <w:r w:rsidR="0060348D">
        <w:rPr>
          <w:sz w:val="24"/>
          <w:szCs w:val="24"/>
          <w:lang w:val="uk-UA"/>
        </w:rPr>
        <w:t xml:space="preserve">  </w:t>
      </w:r>
      <w:r w:rsidRPr="00D23D19">
        <w:rPr>
          <w:sz w:val="24"/>
          <w:szCs w:val="24"/>
          <w:lang w:val="uk-UA"/>
        </w:rPr>
        <w:t xml:space="preserve">    Оксана КОЛЯДА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/>
    <w:p w:rsidR="003672EE" w:rsidRPr="00D23D19" w:rsidRDefault="003672EE" w:rsidP="003672EE">
      <w:pPr>
        <w:rPr>
          <w:b/>
        </w:rPr>
      </w:pPr>
      <w:r w:rsidRPr="00D23D19">
        <w:t xml:space="preserve">Директор </w:t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rPr>
          <w:b/>
        </w:rPr>
        <w:t xml:space="preserve">___________ </w:t>
      </w:r>
      <w:r w:rsidRPr="00D23D19">
        <w:rPr>
          <w:b/>
        </w:rPr>
        <w:tab/>
      </w:r>
      <w:r w:rsidRPr="00D23D19">
        <w:rPr>
          <w:b/>
        </w:rPr>
        <w:tab/>
      </w:r>
      <w:r>
        <w:rPr>
          <w:b/>
        </w:rPr>
        <w:t xml:space="preserve">           </w:t>
      </w:r>
      <w:r w:rsidRPr="003672EE">
        <w:rPr>
          <w:bCs/>
        </w:rPr>
        <w:t>Наталія БАРНА</w:t>
      </w:r>
      <w:r w:rsidRPr="00D23D19">
        <w:rPr>
          <w:b/>
        </w:rPr>
        <w:t xml:space="preserve"> </w:t>
      </w:r>
    </w:p>
    <w:p w:rsidR="003672EE" w:rsidRPr="00D23D19" w:rsidRDefault="003672EE" w:rsidP="003672EE">
      <w:pPr>
        <w:rPr>
          <w:b/>
        </w:rPr>
      </w:pPr>
      <w:r w:rsidRPr="00D23D19">
        <w:rPr>
          <w:bCs/>
        </w:rPr>
        <w:t xml:space="preserve"> </w:t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>
        <w:rPr>
          <w:bCs/>
          <w:vertAlign w:val="superscript"/>
        </w:rPr>
        <w:t xml:space="preserve">                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>Завідувач випускової кафедри</w:t>
      </w:r>
    </w:p>
    <w:p w:rsidR="003672EE" w:rsidRPr="00793581" w:rsidRDefault="003672EE" w:rsidP="003672EE">
      <w:pPr>
        <w:rPr>
          <w:b/>
        </w:rPr>
      </w:pPr>
      <w:r w:rsidRPr="00D23D19">
        <w:t>/голова циклової комісії</w:t>
      </w:r>
      <w:r w:rsidRPr="00D23D19">
        <w:tab/>
      </w:r>
      <w:r w:rsidRPr="00D23D19">
        <w:tab/>
        <w:t xml:space="preserve">   </w:t>
      </w:r>
      <w:r w:rsidRPr="00D23D19">
        <w:tab/>
      </w:r>
      <w:r>
        <w:t xml:space="preserve">  </w:t>
      </w:r>
      <w:r>
        <w:rPr>
          <w:b/>
        </w:rPr>
        <w:t xml:space="preserve">___________ </w:t>
      </w:r>
      <w:r>
        <w:rPr>
          <w:b/>
        </w:rPr>
        <w:tab/>
      </w:r>
      <w:r>
        <w:rPr>
          <w:b/>
        </w:rPr>
        <w:tab/>
        <w:t xml:space="preserve"> </w:t>
      </w:r>
      <w:r w:rsidR="00793581">
        <w:t>Інна ЄНГ</w:t>
      </w:r>
    </w:p>
    <w:p w:rsidR="003672EE" w:rsidRPr="00D23D19" w:rsidRDefault="003672EE" w:rsidP="003672EE">
      <w:pPr>
        <w:rPr>
          <w:b/>
        </w:rPr>
      </w:pPr>
      <w:r w:rsidRPr="00D23D19">
        <w:rPr>
          <w:bCs/>
        </w:rPr>
        <w:t xml:space="preserve"> </w:t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</w:p>
    <w:p w:rsidR="00777D4E" w:rsidRPr="006B00E2" w:rsidRDefault="00777D4E">
      <w:pPr>
        <w:rPr>
          <w:b/>
          <w:i/>
          <w:sz w:val="28"/>
          <w:szCs w:val="28"/>
        </w:rPr>
      </w:pPr>
    </w:p>
    <w:sectPr w:rsidR="00777D4E" w:rsidRPr="006B00E2" w:rsidSect="003672EE">
      <w:pgSz w:w="11906" w:h="16838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0F"/>
    <w:multiLevelType w:val="hybridMultilevel"/>
    <w:tmpl w:val="A9BADCFC"/>
    <w:lvl w:ilvl="0" w:tplc="5C2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F6C"/>
    <w:multiLevelType w:val="hybridMultilevel"/>
    <w:tmpl w:val="E528A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5AB"/>
    <w:multiLevelType w:val="hybridMultilevel"/>
    <w:tmpl w:val="A9BADCFC"/>
    <w:lvl w:ilvl="0" w:tplc="5C2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3B02"/>
    <w:multiLevelType w:val="hybridMultilevel"/>
    <w:tmpl w:val="A9BADCFC"/>
    <w:lvl w:ilvl="0" w:tplc="5C2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023D"/>
    <w:multiLevelType w:val="hybridMultilevel"/>
    <w:tmpl w:val="A9BADCFC"/>
    <w:lvl w:ilvl="0" w:tplc="5C2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3B03"/>
    <w:multiLevelType w:val="hybridMultilevel"/>
    <w:tmpl w:val="A9BADCFC"/>
    <w:lvl w:ilvl="0" w:tplc="5C2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0540F"/>
    <w:multiLevelType w:val="hybridMultilevel"/>
    <w:tmpl w:val="A9BADCFC"/>
    <w:lvl w:ilvl="0" w:tplc="5C2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7D7"/>
    <w:multiLevelType w:val="hybridMultilevel"/>
    <w:tmpl w:val="A9BADCFC"/>
    <w:lvl w:ilvl="0" w:tplc="5C2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4367"/>
    <w:multiLevelType w:val="multilevel"/>
    <w:tmpl w:val="C57E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7A63"/>
    <w:rsid w:val="00024770"/>
    <w:rsid w:val="000C4E5F"/>
    <w:rsid w:val="00151429"/>
    <w:rsid w:val="00224DFB"/>
    <w:rsid w:val="003672EE"/>
    <w:rsid w:val="00440968"/>
    <w:rsid w:val="00447A63"/>
    <w:rsid w:val="00506A0C"/>
    <w:rsid w:val="00546181"/>
    <w:rsid w:val="005840DE"/>
    <w:rsid w:val="0060348D"/>
    <w:rsid w:val="0062537A"/>
    <w:rsid w:val="006B00E2"/>
    <w:rsid w:val="00777D4E"/>
    <w:rsid w:val="00780416"/>
    <w:rsid w:val="00793581"/>
    <w:rsid w:val="00797383"/>
    <w:rsid w:val="007D0A5E"/>
    <w:rsid w:val="007F58B7"/>
    <w:rsid w:val="009C3FB8"/>
    <w:rsid w:val="00AB13DE"/>
    <w:rsid w:val="00AD2F1C"/>
    <w:rsid w:val="00B40D78"/>
    <w:rsid w:val="00BF75E9"/>
    <w:rsid w:val="00CF48A3"/>
    <w:rsid w:val="00D7262A"/>
    <w:rsid w:val="00D82D31"/>
    <w:rsid w:val="00E27B09"/>
    <w:rsid w:val="00E60E5B"/>
    <w:rsid w:val="00E74B82"/>
    <w:rsid w:val="00EE3C08"/>
    <w:rsid w:val="00F66C26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8DE00"/>
  <w15:docId w15:val="{0D587E40-2D9E-4D8E-A1E8-7F1E12F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EE"/>
    <w:pPr>
      <w:jc w:val="center"/>
    </w:pPr>
    <w:rPr>
      <w:b/>
      <w:bCs/>
      <w:lang w:val="ru-RU" w:eastAsia="ja-JP"/>
    </w:rPr>
  </w:style>
  <w:style w:type="character" w:customStyle="1" w:styleId="a4">
    <w:name w:val="Основной текст Знак"/>
    <w:basedOn w:val="a0"/>
    <w:link w:val="a3"/>
    <w:uiPriority w:val="99"/>
    <w:rsid w:val="003672EE"/>
    <w:rPr>
      <w:rFonts w:ascii="Times New Roman" w:eastAsia="Times New Roman" w:hAnsi="Times New Roman" w:cs="Times New Roman"/>
      <w:b/>
      <w:bCs/>
      <w:sz w:val="24"/>
      <w:szCs w:val="24"/>
      <w:lang w:val="ru-RU" w:eastAsia="ja-JP"/>
    </w:rPr>
  </w:style>
  <w:style w:type="paragraph" w:styleId="a5">
    <w:name w:val="List Paragraph"/>
    <w:basedOn w:val="a"/>
    <w:uiPriority w:val="34"/>
    <w:qFormat/>
    <w:rsid w:val="003672EE"/>
    <w:pPr>
      <w:ind w:left="720"/>
    </w:pPr>
  </w:style>
  <w:style w:type="paragraph" w:customStyle="1" w:styleId="21">
    <w:name w:val="Основний текст 21"/>
    <w:basedOn w:val="a"/>
    <w:rsid w:val="003672EE"/>
    <w:pPr>
      <w:ind w:firstLine="851"/>
      <w:jc w:val="both"/>
    </w:pPr>
    <w:rPr>
      <w:sz w:val="28"/>
      <w:szCs w:val="20"/>
      <w:lang w:val="fi-FI"/>
    </w:rPr>
  </w:style>
  <w:style w:type="paragraph" w:customStyle="1" w:styleId="1">
    <w:name w:val="Звичайний1"/>
    <w:rsid w:val="0036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customStyle="1" w:styleId="q4iawc">
    <w:name w:val="q4iawc"/>
    <w:basedOn w:val="a0"/>
    <w:rsid w:val="003672EE"/>
  </w:style>
  <w:style w:type="paragraph" w:styleId="a6">
    <w:name w:val="Balloon Text"/>
    <w:basedOn w:val="a"/>
    <w:link w:val="a7"/>
    <w:uiPriority w:val="99"/>
    <w:semiHidden/>
    <w:unhideWhenUsed/>
    <w:rsid w:val="00367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Windows</cp:lastModifiedBy>
  <cp:revision>6</cp:revision>
  <dcterms:created xsi:type="dcterms:W3CDTF">2022-10-26T08:48:00Z</dcterms:created>
  <dcterms:modified xsi:type="dcterms:W3CDTF">2023-01-23T06:28:00Z</dcterms:modified>
</cp:coreProperties>
</file>