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132D5" w:rsidRDefault="007132D5" w:rsidP="00895D93">
      <w:pPr>
        <w:pStyle w:val="rvps18"/>
        <w:spacing w:before="0" w:beforeAutospacing="0" w:after="0" w:afterAutospacing="0"/>
        <w:ind w:left="450" w:right="450"/>
        <w:rPr>
          <w:color w:val="333333"/>
        </w:rPr>
      </w:pPr>
      <w:bookmarkStart w:id="0" w:name="n1629"/>
      <w:bookmarkEnd w:id="0"/>
      <w:r w:rsidRPr="007132D5">
        <w:rPr>
          <w:color w:val="333333"/>
        </w:rPr>
        <w:t>{</w:t>
      </w:r>
      <w:proofErr w:type="spellStart"/>
      <w:r w:rsidRPr="007132D5">
        <w:rPr>
          <w:color w:val="333333"/>
        </w:rPr>
        <w:t>Із</w:t>
      </w:r>
      <w:proofErr w:type="spellEnd"/>
      <w:r w:rsidRPr="007132D5">
        <w:rPr>
          <w:color w:val="333333"/>
        </w:rPr>
        <w:t xml:space="preserve"> </w:t>
      </w:r>
      <w:proofErr w:type="spellStart"/>
      <w:r w:rsidRPr="007132D5">
        <w:rPr>
          <w:color w:val="333333"/>
        </w:rPr>
        <w:t>змінами</w:t>
      </w:r>
      <w:proofErr w:type="spellEnd"/>
      <w:r w:rsidRPr="007132D5">
        <w:rPr>
          <w:color w:val="333333"/>
        </w:rPr>
        <w:t xml:space="preserve">, </w:t>
      </w:r>
      <w:proofErr w:type="spellStart"/>
      <w:r w:rsidRPr="007132D5">
        <w:rPr>
          <w:color w:val="333333"/>
        </w:rPr>
        <w:t>внесеними</w:t>
      </w:r>
      <w:proofErr w:type="spellEnd"/>
      <w:r w:rsidRPr="007132D5">
        <w:rPr>
          <w:color w:val="333333"/>
        </w:rPr>
        <w:t xml:space="preserve"> </w:t>
      </w:r>
      <w:proofErr w:type="spellStart"/>
      <w:r w:rsidRPr="007132D5">
        <w:rPr>
          <w:color w:val="333333"/>
        </w:rPr>
        <w:t>згідно</w:t>
      </w:r>
      <w:proofErr w:type="spellEnd"/>
      <w:r w:rsidRPr="007132D5">
        <w:rPr>
          <w:color w:val="333333"/>
        </w:rPr>
        <w:t xml:space="preserve"> </w:t>
      </w:r>
      <w:proofErr w:type="spellStart"/>
      <w:r w:rsidRPr="007132D5">
        <w:rPr>
          <w:color w:val="333333"/>
        </w:rPr>
        <w:t>із</w:t>
      </w:r>
      <w:proofErr w:type="spellEnd"/>
      <w:r w:rsidRPr="007132D5">
        <w:rPr>
          <w:color w:val="333333"/>
        </w:rPr>
        <w:t xml:space="preserve"> Законом</w:t>
      </w:r>
    </w:p>
    <w:p w:rsidR="00436FB1" w:rsidRDefault="004B6114" w:rsidP="00895D93">
      <w:pPr>
        <w:pStyle w:val="rvps18"/>
        <w:spacing w:before="0" w:beforeAutospacing="0" w:after="0" w:afterAutospacing="0"/>
        <w:ind w:left="450" w:right="450"/>
        <w:rPr>
          <w:rStyle w:val="aa"/>
        </w:rPr>
      </w:pPr>
      <w:hyperlink r:id="rId8" w:anchor="n144" w:tgtFrame="_blank" w:history="1">
        <w:r w:rsidR="007132D5" w:rsidRPr="007132D5">
          <w:rPr>
            <w:rStyle w:val="aa"/>
          </w:rPr>
          <w:t xml:space="preserve">№ 2180-IX </w:t>
        </w:r>
        <w:proofErr w:type="spellStart"/>
        <w:r w:rsidR="007132D5" w:rsidRPr="007132D5">
          <w:rPr>
            <w:rStyle w:val="aa"/>
          </w:rPr>
          <w:t>від</w:t>
        </w:r>
        <w:proofErr w:type="spellEnd"/>
        <w:r w:rsidR="007132D5" w:rsidRPr="007132D5">
          <w:rPr>
            <w:rStyle w:val="aa"/>
          </w:rPr>
          <w:t xml:space="preserve"> 01.04.2022</w:t>
        </w:r>
      </w:hyperlink>
    </w:p>
    <w:p w:rsidR="007132D5" w:rsidRPr="007132D5" w:rsidRDefault="00436FB1" w:rsidP="00895D93">
      <w:pPr>
        <w:pStyle w:val="rvps18"/>
        <w:spacing w:before="0" w:beforeAutospacing="0" w:after="0" w:afterAutospacing="0"/>
        <w:ind w:left="450" w:right="450"/>
        <w:rPr>
          <w:color w:val="333333"/>
        </w:rPr>
      </w:pPr>
      <w:hyperlink r:id="rId9" w:anchor="n1537" w:tgtFrame="_blank" w:history="1">
        <w:r>
          <w:rPr>
            <w:rStyle w:val="aa"/>
            <w:color w:val="000099"/>
            <w:shd w:val="clear" w:color="auto" w:fill="FFFFFF"/>
          </w:rPr>
          <w:t xml:space="preserve">№ 1953-IX </w:t>
        </w:r>
        <w:proofErr w:type="spellStart"/>
        <w:r>
          <w:rPr>
            <w:rStyle w:val="aa"/>
            <w:color w:val="000099"/>
            <w:shd w:val="clear" w:color="auto" w:fill="FFFFFF"/>
          </w:rPr>
          <w:t>від</w:t>
        </w:r>
        <w:proofErr w:type="spellEnd"/>
        <w:r>
          <w:rPr>
            <w:rStyle w:val="aa"/>
            <w:color w:val="000099"/>
            <w:shd w:val="clear" w:color="auto" w:fill="FFFFFF"/>
          </w:rPr>
          <w:t xml:space="preserve"> 14.12.2021</w:t>
        </w:r>
      </w:hyperlink>
      <w:r>
        <w:rPr>
          <w:color w:val="333333"/>
        </w:rPr>
        <w:br/>
      </w:r>
      <w:hyperlink r:id="rId10" w:anchor="n52" w:tgtFrame="_blank" w:history="1">
        <w:r>
          <w:rPr>
            <w:rStyle w:val="aa"/>
            <w:shd w:val="clear" w:color="auto" w:fill="FFFFFF"/>
          </w:rPr>
          <w:t xml:space="preserve">№ 2463-IX </w:t>
        </w:r>
        <w:proofErr w:type="spellStart"/>
        <w:r>
          <w:rPr>
            <w:rStyle w:val="aa"/>
            <w:shd w:val="clear" w:color="auto" w:fill="FFFFFF"/>
          </w:rPr>
          <w:t>від</w:t>
        </w:r>
        <w:proofErr w:type="spellEnd"/>
        <w:r>
          <w:rPr>
            <w:rStyle w:val="aa"/>
            <w:shd w:val="clear" w:color="auto" w:fill="FFFFFF"/>
          </w:rPr>
          <w:t xml:space="preserve"> 27.07.2022</w:t>
        </w:r>
      </w:hyperlink>
      <w:r w:rsidR="007132D5" w:rsidRPr="007132D5">
        <w:rPr>
          <w:color w:val="333333"/>
        </w:rPr>
        <w:t>}</w:t>
      </w:r>
    </w:p>
    <w:p w:rsidR="00895D93" w:rsidRDefault="00895D93" w:rsidP="00895D93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br w:type="page"/>
      </w:r>
    </w:p>
    <w:p w:rsidR="00895D93" w:rsidRDefault="00895D93" w:rsidP="00895D93">
      <w:pPr>
        <w:shd w:val="clear" w:color="auto" w:fill="FFFFFF"/>
        <w:ind w:left="360"/>
        <w:jc w:val="both"/>
        <w:rPr>
          <w:color w:val="333333"/>
          <w:sz w:val="22"/>
          <w:szCs w:val="22"/>
        </w:rPr>
        <w:sectPr w:rsidR="00895D93" w:rsidSect="00220755">
          <w:headerReference w:type="even" r:id="rId11"/>
          <w:headerReference w:type="default" r:id="rId12"/>
          <w:pgSz w:w="11907" w:h="16839" w:code="9"/>
          <w:pgMar w:top="683" w:right="510" w:bottom="510" w:left="851" w:header="284" w:footer="258" w:gutter="0"/>
          <w:pgNumType w:fmt="numberInDash"/>
          <w:cols w:space="720"/>
          <w:noEndnote/>
          <w:docGrid w:linePitch="326"/>
        </w:sectPr>
      </w:pPr>
      <w:bookmarkStart w:id="2" w:name="n5"/>
      <w:bookmarkEnd w:id="2"/>
    </w:p>
    <w:p w:rsidR="00895D93" w:rsidRPr="00895D93" w:rsidRDefault="00895D93" w:rsidP="00895D93">
      <w:pPr>
        <w:shd w:val="clear" w:color="auto" w:fill="FFFFFF"/>
        <w:ind w:left="360"/>
        <w:jc w:val="both"/>
        <w:rPr>
          <w:color w:val="333333"/>
          <w:sz w:val="22"/>
          <w:szCs w:val="22"/>
        </w:rPr>
      </w:pPr>
      <w:hyperlink r:id="rId13" w:anchor="n5" w:tooltip="Розділ I" w:history="1">
        <w:proofErr w:type="spellStart"/>
        <w:r w:rsidRPr="00895D93">
          <w:rPr>
            <w:rStyle w:val="txt-rz"/>
            <w:b/>
            <w:bCs/>
            <w:color w:val="0000CC"/>
            <w:sz w:val="22"/>
            <w:szCs w:val="22"/>
          </w:rPr>
          <w:t>Розділ</w:t>
        </w:r>
        <w:proofErr w:type="spellEnd"/>
        <w:r w:rsidRPr="00895D93">
          <w:rPr>
            <w:rStyle w:val="txt-rz"/>
            <w:b/>
            <w:bCs/>
            <w:color w:val="0000CC"/>
            <w:sz w:val="22"/>
            <w:szCs w:val="22"/>
          </w:rPr>
          <w:t xml:space="preserve"> I </w:t>
        </w:r>
        <w:proofErr w:type="spellStart"/>
        <w:r w:rsidRPr="00895D93">
          <w:rPr>
            <w:rStyle w:val="txt-rz"/>
            <w:b/>
            <w:bCs/>
            <w:color w:val="0000CC"/>
            <w:sz w:val="22"/>
            <w:szCs w:val="22"/>
          </w:rPr>
          <w:t>ЗАГАЛЬНІ</w:t>
        </w:r>
        <w:proofErr w:type="spellEnd"/>
        <w:r w:rsidRPr="00895D93">
          <w:rPr>
            <w:rStyle w:val="txt-rz"/>
            <w:b/>
            <w:bCs/>
            <w:color w:val="0000CC"/>
            <w:sz w:val="22"/>
            <w:szCs w:val="22"/>
          </w:rPr>
          <w:t xml:space="preserve"> </w:t>
        </w:r>
        <w:proofErr w:type="spellStart"/>
        <w:r w:rsidRPr="00895D93">
          <w:rPr>
            <w:rStyle w:val="txt-rz"/>
            <w:b/>
            <w:bCs/>
            <w:color w:val="0000CC"/>
            <w:sz w:val="22"/>
            <w:szCs w:val="22"/>
          </w:rPr>
          <w:t>ПОЛОЖЕННЯ</w:t>
        </w:r>
        <w:proofErr w:type="spellEnd"/>
      </w:hyperlink>
    </w:p>
    <w:p w:rsidR="00895D93" w:rsidRPr="00895D93" w:rsidRDefault="00895D93" w:rsidP="00895D93">
      <w:pPr>
        <w:shd w:val="clear" w:color="auto" w:fill="FFFFFF"/>
        <w:ind w:left="360"/>
        <w:jc w:val="both"/>
        <w:rPr>
          <w:color w:val="333333"/>
          <w:sz w:val="22"/>
          <w:szCs w:val="22"/>
        </w:rPr>
      </w:pPr>
      <w:hyperlink r:id="rId14" w:anchor="n6" w:tooltip="Стаття 1." w:history="1">
        <w:proofErr w:type="spellStart"/>
        <w:r w:rsidRPr="00895D93">
          <w:rPr>
            <w:rStyle w:val="txt-st"/>
            <w:b/>
            <w:bCs/>
            <w:color w:val="0000FF"/>
            <w:sz w:val="22"/>
            <w:szCs w:val="22"/>
          </w:rPr>
          <w:t>Стаття</w:t>
        </w:r>
        <w:proofErr w:type="spellEnd"/>
        <w:r w:rsidRPr="00895D93">
          <w:rPr>
            <w:rStyle w:val="txt-st"/>
            <w:b/>
            <w:bCs/>
            <w:color w:val="0000FF"/>
            <w:sz w:val="22"/>
            <w:szCs w:val="22"/>
          </w:rPr>
          <w:t xml:space="preserve"> 1.</w:t>
        </w:r>
        <w:r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Визначення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основних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термінів</w:t>
        </w:r>
        <w:proofErr w:type="spellEnd"/>
      </w:hyperlink>
    </w:p>
    <w:p w:rsidR="00895D93" w:rsidRPr="00895D93" w:rsidRDefault="00895D93" w:rsidP="00895D93">
      <w:pPr>
        <w:shd w:val="clear" w:color="auto" w:fill="FFFFFF"/>
        <w:ind w:left="360"/>
        <w:jc w:val="both"/>
        <w:rPr>
          <w:color w:val="333333"/>
          <w:sz w:val="22"/>
          <w:szCs w:val="22"/>
        </w:rPr>
      </w:pPr>
      <w:hyperlink r:id="rId15" w:anchor="n128" w:tooltip="Стаття 2." w:history="1">
        <w:proofErr w:type="spellStart"/>
        <w:r w:rsidRPr="00895D93">
          <w:rPr>
            <w:rStyle w:val="txt-st"/>
            <w:b/>
            <w:bCs/>
            <w:color w:val="0000FF"/>
            <w:sz w:val="22"/>
            <w:szCs w:val="22"/>
          </w:rPr>
          <w:t>Стаття</w:t>
        </w:r>
        <w:proofErr w:type="spellEnd"/>
        <w:r w:rsidRPr="00895D93">
          <w:rPr>
            <w:rStyle w:val="txt-st"/>
            <w:b/>
            <w:bCs/>
            <w:color w:val="0000FF"/>
            <w:sz w:val="22"/>
            <w:szCs w:val="22"/>
          </w:rPr>
          <w:t xml:space="preserve"> 2.</w:t>
        </w:r>
        <w:r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Законодавство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,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що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регулює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діяльність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на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платіжному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ринку</w:t>
        </w:r>
      </w:hyperlink>
    </w:p>
    <w:p w:rsidR="00895D93" w:rsidRPr="00895D93" w:rsidRDefault="00895D93" w:rsidP="00895D93">
      <w:pPr>
        <w:shd w:val="clear" w:color="auto" w:fill="FFFFFF"/>
        <w:ind w:left="360"/>
        <w:jc w:val="both"/>
        <w:rPr>
          <w:color w:val="333333"/>
          <w:sz w:val="22"/>
          <w:szCs w:val="22"/>
        </w:rPr>
      </w:pPr>
      <w:hyperlink r:id="rId16" w:anchor="n132" w:tooltip="Стаття 3." w:history="1">
        <w:proofErr w:type="spellStart"/>
        <w:r w:rsidRPr="00895D93">
          <w:rPr>
            <w:rStyle w:val="txt-st"/>
            <w:b/>
            <w:bCs/>
            <w:color w:val="0000FF"/>
            <w:sz w:val="22"/>
            <w:szCs w:val="22"/>
          </w:rPr>
          <w:t>Стаття</w:t>
        </w:r>
        <w:proofErr w:type="spellEnd"/>
        <w:r w:rsidRPr="00895D93">
          <w:rPr>
            <w:rStyle w:val="txt-st"/>
            <w:b/>
            <w:bCs/>
            <w:color w:val="0000FF"/>
            <w:sz w:val="22"/>
            <w:szCs w:val="22"/>
          </w:rPr>
          <w:t xml:space="preserve"> 3.</w:t>
        </w:r>
        <w:r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Грошові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кошти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в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Україні</w:t>
        </w:r>
        <w:proofErr w:type="spellEnd"/>
      </w:hyperlink>
    </w:p>
    <w:p w:rsidR="00895D93" w:rsidRPr="00895D93" w:rsidRDefault="00895D93" w:rsidP="00895D93">
      <w:pPr>
        <w:shd w:val="clear" w:color="auto" w:fill="FFFFFF"/>
        <w:ind w:left="360"/>
        <w:jc w:val="both"/>
        <w:rPr>
          <w:color w:val="333333"/>
          <w:sz w:val="22"/>
          <w:szCs w:val="22"/>
        </w:rPr>
      </w:pPr>
      <w:hyperlink r:id="rId17" w:anchor="n139" w:tooltip="Стаття 4." w:history="1">
        <w:proofErr w:type="spellStart"/>
        <w:r w:rsidRPr="00895D93">
          <w:rPr>
            <w:rStyle w:val="txt-st"/>
            <w:b/>
            <w:bCs/>
            <w:color w:val="0000FF"/>
            <w:sz w:val="22"/>
            <w:szCs w:val="22"/>
          </w:rPr>
          <w:t>Стаття</w:t>
        </w:r>
        <w:proofErr w:type="spellEnd"/>
        <w:r w:rsidRPr="00895D93">
          <w:rPr>
            <w:rStyle w:val="txt-st"/>
            <w:b/>
            <w:bCs/>
            <w:color w:val="0000FF"/>
            <w:sz w:val="22"/>
            <w:szCs w:val="22"/>
          </w:rPr>
          <w:t xml:space="preserve"> 4.</w:t>
        </w:r>
        <w:r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Форми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розрахунків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,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що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застосовуються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під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час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проведення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платіжних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операцій</w:t>
        </w:r>
        <w:proofErr w:type="spellEnd"/>
      </w:hyperlink>
    </w:p>
    <w:p w:rsidR="00895D93" w:rsidRPr="00895D93" w:rsidRDefault="00895D93" w:rsidP="00895D93">
      <w:pPr>
        <w:shd w:val="clear" w:color="auto" w:fill="FFFFFF"/>
        <w:ind w:left="360"/>
        <w:jc w:val="both"/>
        <w:rPr>
          <w:color w:val="333333"/>
          <w:sz w:val="22"/>
          <w:szCs w:val="22"/>
        </w:rPr>
      </w:pPr>
      <w:hyperlink r:id="rId18" w:anchor="n142" w:tooltip="Розділ II" w:history="1">
        <w:proofErr w:type="spellStart"/>
        <w:r w:rsidRPr="00895D93">
          <w:rPr>
            <w:rStyle w:val="txt-rz"/>
            <w:b/>
            <w:bCs/>
            <w:color w:val="0000CC"/>
            <w:sz w:val="22"/>
            <w:szCs w:val="22"/>
          </w:rPr>
          <w:t>Розділ</w:t>
        </w:r>
        <w:proofErr w:type="spellEnd"/>
        <w:r w:rsidRPr="00895D93">
          <w:rPr>
            <w:rStyle w:val="txt-rz"/>
            <w:b/>
            <w:bCs/>
            <w:color w:val="0000CC"/>
            <w:sz w:val="22"/>
            <w:szCs w:val="22"/>
          </w:rPr>
          <w:t xml:space="preserve"> II </w:t>
        </w:r>
        <w:proofErr w:type="spellStart"/>
        <w:r w:rsidRPr="00895D93">
          <w:rPr>
            <w:rStyle w:val="txt-rz"/>
            <w:b/>
            <w:bCs/>
            <w:color w:val="0000CC"/>
            <w:sz w:val="22"/>
            <w:szCs w:val="22"/>
          </w:rPr>
          <w:t>ПЛАТІЖНІ</w:t>
        </w:r>
        <w:proofErr w:type="spellEnd"/>
        <w:r w:rsidRPr="00895D93">
          <w:rPr>
            <w:rStyle w:val="txt-rz"/>
            <w:b/>
            <w:bCs/>
            <w:color w:val="0000CC"/>
            <w:sz w:val="22"/>
            <w:szCs w:val="22"/>
          </w:rPr>
          <w:t xml:space="preserve"> </w:t>
        </w:r>
        <w:proofErr w:type="spellStart"/>
        <w:r w:rsidRPr="00895D93">
          <w:rPr>
            <w:rStyle w:val="txt-rz"/>
            <w:b/>
            <w:bCs/>
            <w:color w:val="0000CC"/>
            <w:sz w:val="22"/>
            <w:szCs w:val="22"/>
          </w:rPr>
          <w:t>ПОСЛУГИ</w:t>
        </w:r>
        <w:proofErr w:type="spellEnd"/>
      </w:hyperlink>
    </w:p>
    <w:p w:rsidR="00895D93" w:rsidRPr="00895D93" w:rsidRDefault="00895D93" w:rsidP="00895D93">
      <w:pPr>
        <w:shd w:val="clear" w:color="auto" w:fill="FFFFFF"/>
        <w:ind w:left="360"/>
        <w:jc w:val="both"/>
        <w:rPr>
          <w:color w:val="333333"/>
          <w:sz w:val="22"/>
          <w:szCs w:val="22"/>
        </w:rPr>
      </w:pPr>
      <w:hyperlink r:id="rId19" w:anchor="n143" w:tooltip="Стаття 5." w:history="1">
        <w:proofErr w:type="spellStart"/>
        <w:r w:rsidRPr="00895D93">
          <w:rPr>
            <w:rStyle w:val="txt-st"/>
            <w:b/>
            <w:bCs/>
            <w:color w:val="0000FF"/>
            <w:sz w:val="22"/>
            <w:szCs w:val="22"/>
          </w:rPr>
          <w:t>Стаття</w:t>
        </w:r>
        <w:proofErr w:type="spellEnd"/>
        <w:r w:rsidRPr="00895D93">
          <w:rPr>
            <w:rStyle w:val="txt-st"/>
            <w:b/>
            <w:bCs/>
            <w:color w:val="0000FF"/>
            <w:sz w:val="22"/>
            <w:szCs w:val="22"/>
          </w:rPr>
          <w:t xml:space="preserve"> 5.</w:t>
        </w:r>
        <w:r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Види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платіжних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послуг</w:t>
        </w:r>
        <w:proofErr w:type="spellEnd"/>
      </w:hyperlink>
    </w:p>
    <w:p w:rsidR="00895D93" w:rsidRPr="00895D93" w:rsidRDefault="00895D93" w:rsidP="00895D93">
      <w:pPr>
        <w:shd w:val="clear" w:color="auto" w:fill="FFFFFF"/>
        <w:ind w:left="360"/>
        <w:jc w:val="both"/>
        <w:rPr>
          <w:color w:val="333333"/>
          <w:sz w:val="22"/>
          <w:szCs w:val="22"/>
        </w:rPr>
      </w:pPr>
      <w:hyperlink r:id="rId20" w:anchor="n161" w:tooltip="Стаття 6." w:history="1">
        <w:proofErr w:type="spellStart"/>
        <w:r w:rsidRPr="00895D93">
          <w:rPr>
            <w:rStyle w:val="txt-st"/>
            <w:b/>
            <w:bCs/>
            <w:color w:val="0000FF"/>
            <w:sz w:val="22"/>
            <w:szCs w:val="22"/>
          </w:rPr>
          <w:t>Стаття</w:t>
        </w:r>
        <w:proofErr w:type="spellEnd"/>
        <w:r w:rsidRPr="00895D93">
          <w:rPr>
            <w:rStyle w:val="txt-st"/>
            <w:b/>
            <w:bCs/>
            <w:color w:val="0000FF"/>
            <w:sz w:val="22"/>
            <w:szCs w:val="22"/>
          </w:rPr>
          <w:t xml:space="preserve"> 6.</w:t>
        </w:r>
        <w:r>
          <w:rPr>
            <w:rStyle w:val="txt-st"/>
            <w:color w:val="0000FF"/>
            <w:sz w:val="22"/>
            <w:szCs w:val="22"/>
          </w:rPr>
          <w:t xml:space="preserve"> </w:t>
        </w:r>
        <w:r w:rsidRPr="00895D93">
          <w:rPr>
            <w:rStyle w:val="txt-st"/>
            <w:color w:val="0000FF"/>
            <w:sz w:val="22"/>
            <w:szCs w:val="22"/>
          </w:rPr>
          <w:t xml:space="preserve">Правила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суміщення</w:t>
        </w:r>
        <w:proofErr w:type="spellEnd"/>
      </w:hyperlink>
    </w:p>
    <w:p w:rsidR="00895D93" w:rsidRPr="00895D93" w:rsidRDefault="00895D93" w:rsidP="00895D93">
      <w:pPr>
        <w:shd w:val="clear" w:color="auto" w:fill="FFFFFF"/>
        <w:ind w:left="360"/>
        <w:jc w:val="both"/>
        <w:rPr>
          <w:color w:val="333333"/>
          <w:sz w:val="22"/>
          <w:szCs w:val="22"/>
        </w:rPr>
      </w:pPr>
      <w:hyperlink r:id="rId21" w:anchor="n172" w:tooltip="Стаття 7." w:history="1">
        <w:proofErr w:type="spellStart"/>
        <w:r w:rsidRPr="00895D93">
          <w:rPr>
            <w:rStyle w:val="txt-st"/>
            <w:b/>
            <w:bCs/>
            <w:color w:val="0000FF"/>
            <w:sz w:val="22"/>
            <w:szCs w:val="22"/>
          </w:rPr>
          <w:t>Стаття</w:t>
        </w:r>
        <w:proofErr w:type="spellEnd"/>
        <w:r w:rsidRPr="00895D93">
          <w:rPr>
            <w:rStyle w:val="txt-st"/>
            <w:b/>
            <w:bCs/>
            <w:color w:val="0000FF"/>
            <w:sz w:val="22"/>
            <w:szCs w:val="22"/>
          </w:rPr>
          <w:t xml:space="preserve"> 7.</w:t>
        </w:r>
        <w:r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Послуги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,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що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є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допоміжними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до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платіжних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послуг</w:t>
        </w:r>
        <w:proofErr w:type="spellEnd"/>
      </w:hyperlink>
    </w:p>
    <w:p w:rsidR="00895D93" w:rsidRPr="00895D93" w:rsidRDefault="00895D93" w:rsidP="00895D93">
      <w:pPr>
        <w:shd w:val="clear" w:color="auto" w:fill="FFFFFF"/>
        <w:ind w:left="360"/>
        <w:jc w:val="both"/>
        <w:rPr>
          <w:color w:val="333333"/>
          <w:sz w:val="22"/>
          <w:szCs w:val="22"/>
        </w:rPr>
      </w:pPr>
      <w:hyperlink r:id="rId22" w:anchor="n178" w:tooltip="Стаття 8." w:history="1">
        <w:proofErr w:type="spellStart"/>
        <w:r w:rsidRPr="00895D93">
          <w:rPr>
            <w:rStyle w:val="txt-st"/>
            <w:b/>
            <w:bCs/>
            <w:color w:val="0000FF"/>
            <w:sz w:val="22"/>
            <w:szCs w:val="22"/>
          </w:rPr>
          <w:t>Стаття</w:t>
        </w:r>
        <w:proofErr w:type="spellEnd"/>
        <w:r w:rsidRPr="00895D93">
          <w:rPr>
            <w:rStyle w:val="txt-st"/>
            <w:b/>
            <w:bCs/>
            <w:color w:val="0000FF"/>
            <w:sz w:val="22"/>
            <w:szCs w:val="22"/>
          </w:rPr>
          <w:t xml:space="preserve"> 8.</w:t>
        </w:r>
        <w:r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Обмежені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платіжні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послуги</w:t>
        </w:r>
        <w:proofErr w:type="spellEnd"/>
      </w:hyperlink>
    </w:p>
    <w:p w:rsidR="00895D93" w:rsidRPr="00895D93" w:rsidRDefault="00895D93" w:rsidP="00895D93">
      <w:pPr>
        <w:shd w:val="clear" w:color="auto" w:fill="FFFFFF"/>
        <w:ind w:left="360"/>
        <w:jc w:val="both"/>
        <w:rPr>
          <w:color w:val="333333"/>
          <w:sz w:val="22"/>
          <w:szCs w:val="22"/>
        </w:rPr>
      </w:pPr>
      <w:hyperlink r:id="rId23" w:anchor="n203" w:tooltip="Стаття 9." w:history="1">
        <w:proofErr w:type="spellStart"/>
        <w:r w:rsidRPr="00895D93">
          <w:rPr>
            <w:rStyle w:val="txt-st"/>
            <w:b/>
            <w:bCs/>
            <w:color w:val="0000FF"/>
            <w:sz w:val="22"/>
            <w:szCs w:val="22"/>
          </w:rPr>
          <w:t>Стаття</w:t>
        </w:r>
        <w:proofErr w:type="spellEnd"/>
        <w:r w:rsidRPr="00895D93">
          <w:rPr>
            <w:rStyle w:val="txt-st"/>
            <w:b/>
            <w:bCs/>
            <w:color w:val="0000FF"/>
            <w:sz w:val="22"/>
            <w:szCs w:val="22"/>
          </w:rPr>
          <w:t xml:space="preserve"> 9.</w:t>
        </w:r>
        <w:r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Винятки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в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застосуванні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цього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Закону</w:t>
        </w:r>
      </w:hyperlink>
    </w:p>
    <w:p w:rsidR="00895D93" w:rsidRPr="00895D93" w:rsidRDefault="00895D93" w:rsidP="00895D93">
      <w:pPr>
        <w:shd w:val="clear" w:color="auto" w:fill="FFFFFF"/>
        <w:ind w:left="360"/>
        <w:jc w:val="both"/>
        <w:rPr>
          <w:color w:val="333333"/>
          <w:sz w:val="22"/>
          <w:szCs w:val="22"/>
        </w:rPr>
      </w:pPr>
      <w:hyperlink r:id="rId24" w:anchor="n221" w:tooltip="Розділ III" w:history="1">
        <w:proofErr w:type="spellStart"/>
        <w:r w:rsidRPr="00895D93">
          <w:rPr>
            <w:rStyle w:val="txt-rz"/>
            <w:b/>
            <w:bCs/>
            <w:color w:val="0000CC"/>
            <w:sz w:val="22"/>
            <w:szCs w:val="22"/>
          </w:rPr>
          <w:t>Розділ</w:t>
        </w:r>
        <w:proofErr w:type="spellEnd"/>
        <w:r w:rsidRPr="00895D93">
          <w:rPr>
            <w:rStyle w:val="txt-rz"/>
            <w:b/>
            <w:bCs/>
            <w:color w:val="0000CC"/>
            <w:sz w:val="22"/>
            <w:szCs w:val="22"/>
          </w:rPr>
          <w:t xml:space="preserve"> III </w:t>
        </w:r>
        <w:proofErr w:type="spellStart"/>
        <w:r w:rsidRPr="00895D93">
          <w:rPr>
            <w:rStyle w:val="txt-rz"/>
            <w:b/>
            <w:bCs/>
            <w:color w:val="0000CC"/>
            <w:sz w:val="22"/>
            <w:szCs w:val="22"/>
          </w:rPr>
          <w:t>НАДАВАЧІ</w:t>
        </w:r>
        <w:proofErr w:type="spellEnd"/>
        <w:r w:rsidRPr="00895D93">
          <w:rPr>
            <w:rStyle w:val="txt-rz"/>
            <w:b/>
            <w:bCs/>
            <w:color w:val="0000CC"/>
            <w:sz w:val="22"/>
            <w:szCs w:val="22"/>
          </w:rPr>
          <w:t xml:space="preserve"> </w:t>
        </w:r>
        <w:proofErr w:type="spellStart"/>
        <w:r w:rsidRPr="00895D93">
          <w:rPr>
            <w:rStyle w:val="txt-rz"/>
            <w:b/>
            <w:bCs/>
            <w:color w:val="0000CC"/>
            <w:sz w:val="22"/>
            <w:szCs w:val="22"/>
          </w:rPr>
          <w:t>ПЛАТІЖНИХ</w:t>
        </w:r>
        <w:proofErr w:type="spellEnd"/>
        <w:r w:rsidRPr="00895D93">
          <w:rPr>
            <w:rStyle w:val="txt-rz"/>
            <w:b/>
            <w:bCs/>
            <w:color w:val="0000CC"/>
            <w:sz w:val="22"/>
            <w:szCs w:val="22"/>
          </w:rPr>
          <w:t xml:space="preserve"> </w:t>
        </w:r>
        <w:proofErr w:type="spellStart"/>
        <w:r w:rsidRPr="00895D93">
          <w:rPr>
            <w:rStyle w:val="txt-rz"/>
            <w:b/>
            <w:bCs/>
            <w:color w:val="0000CC"/>
            <w:sz w:val="22"/>
            <w:szCs w:val="22"/>
          </w:rPr>
          <w:t>ПОСЛУГ</w:t>
        </w:r>
        <w:proofErr w:type="spellEnd"/>
      </w:hyperlink>
    </w:p>
    <w:p w:rsidR="00895D93" w:rsidRPr="00895D93" w:rsidRDefault="00895D93" w:rsidP="00895D93">
      <w:pPr>
        <w:shd w:val="clear" w:color="auto" w:fill="FFFFFF"/>
        <w:ind w:left="360"/>
        <w:jc w:val="both"/>
        <w:rPr>
          <w:color w:val="333333"/>
          <w:sz w:val="22"/>
          <w:szCs w:val="22"/>
        </w:rPr>
      </w:pPr>
      <w:hyperlink r:id="rId25" w:anchor="n222" w:tooltip="Глава 1" w:history="1">
        <w:r w:rsidRPr="00895D93">
          <w:rPr>
            <w:rStyle w:val="txt-gl"/>
            <w:b/>
            <w:bCs/>
            <w:color w:val="000099"/>
            <w:sz w:val="22"/>
            <w:szCs w:val="22"/>
          </w:rPr>
          <w:t xml:space="preserve">Глава 1 </w:t>
        </w:r>
        <w:proofErr w:type="spellStart"/>
        <w:r w:rsidRPr="00895D93">
          <w:rPr>
            <w:rStyle w:val="txt-gl"/>
            <w:b/>
            <w:bCs/>
            <w:color w:val="000099"/>
            <w:sz w:val="22"/>
            <w:szCs w:val="22"/>
          </w:rPr>
          <w:t>Загальні</w:t>
        </w:r>
        <w:proofErr w:type="spellEnd"/>
        <w:r w:rsidRPr="00895D93">
          <w:rPr>
            <w:rStyle w:val="txt-gl"/>
            <w:b/>
            <w:bCs/>
            <w:color w:val="000099"/>
            <w:sz w:val="22"/>
            <w:szCs w:val="22"/>
          </w:rPr>
          <w:t xml:space="preserve"> </w:t>
        </w:r>
        <w:proofErr w:type="spellStart"/>
        <w:r w:rsidRPr="00895D93">
          <w:rPr>
            <w:rStyle w:val="txt-gl"/>
            <w:b/>
            <w:bCs/>
            <w:color w:val="000099"/>
            <w:sz w:val="22"/>
            <w:szCs w:val="22"/>
          </w:rPr>
          <w:t>положення</w:t>
        </w:r>
        <w:proofErr w:type="spellEnd"/>
      </w:hyperlink>
    </w:p>
    <w:p w:rsidR="00895D93" w:rsidRPr="00895D93" w:rsidRDefault="00895D93" w:rsidP="00895D93">
      <w:pPr>
        <w:shd w:val="clear" w:color="auto" w:fill="FFFFFF"/>
        <w:ind w:left="360"/>
        <w:jc w:val="both"/>
        <w:rPr>
          <w:color w:val="333333"/>
          <w:sz w:val="22"/>
          <w:szCs w:val="22"/>
        </w:rPr>
      </w:pPr>
      <w:hyperlink r:id="rId26" w:anchor="n223" w:tooltip="Стаття 10." w:history="1">
        <w:proofErr w:type="spellStart"/>
        <w:r w:rsidRPr="00895D93">
          <w:rPr>
            <w:rStyle w:val="txt-st"/>
            <w:b/>
            <w:bCs/>
            <w:color w:val="0000FF"/>
            <w:sz w:val="22"/>
            <w:szCs w:val="22"/>
          </w:rPr>
          <w:t>Стаття</w:t>
        </w:r>
        <w:proofErr w:type="spellEnd"/>
        <w:r w:rsidRPr="00895D93">
          <w:rPr>
            <w:rStyle w:val="txt-st"/>
            <w:b/>
            <w:bCs/>
            <w:color w:val="0000FF"/>
            <w:sz w:val="22"/>
            <w:szCs w:val="22"/>
          </w:rPr>
          <w:t xml:space="preserve"> 10.</w:t>
        </w:r>
        <w:r>
          <w:rPr>
            <w:rStyle w:val="txt-st"/>
            <w:color w:val="0000FF"/>
            <w:sz w:val="22"/>
            <w:szCs w:val="22"/>
          </w:rPr>
          <w:t xml:space="preserve"> </w:t>
        </w:r>
        <w:r w:rsidRPr="00895D93">
          <w:rPr>
            <w:rStyle w:val="txt-st"/>
            <w:color w:val="0000FF"/>
            <w:sz w:val="22"/>
            <w:szCs w:val="22"/>
          </w:rPr>
          <w:t xml:space="preserve">Право на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надання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платіжних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послуг</w:t>
        </w:r>
        <w:proofErr w:type="spellEnd"/>
      </w:hyperlink>
    </w:p>
    <w:p w:rsidR="00895D93" w:rsidRPr="00895D93" w:rsidRDefault="00895D93" w:rsidP="00895D93">
      <w:pPr>
        <w:shd w:val="clear" w:color="auto" w:fill="FFFFFF"/>
        <w:ind w:left="360"/>
        <w:jc w:val="both"/>
        <w:rPr>
          <w:color w:val="333333"/>
          <w:sz w:val="22"/>
          <w:szCs w:val="22"/>
        </w:rPr>
      </w:pPr>
      <w:hyperlink r:id="rId27" w:anchor="n254" w:tooltip="Глава 2" w:history="1">
        <w:r w:rsidRPr="00895D93">
          <w:rPr>
            <w:rStyle w:val="txt-gl"/>
            <w:b/>
            <w:bCs/>
            <w:color w:val="000099"/>
            <w:sz w:val="22"/>
            <w:szCs w:val="22"/>
          </w:rPr>
          <w:t xml:space="preserve">Глава 2 </w:t>
        </w:r>
        <w:proofErr w:type="spellStart"/>
        <w:r w:rsidRPr="00895D93">
          <w:rPr>
            <w:rStyle w:val="txt-gl"/>
            <w:b/>
            <w:bCs/>
            <w:color w:val="000099"/>
            <w:sz w:val="22"/>
            <w:szCs w:val="22"/>
          </w:rPr>
          <w:t>Авторизація</w:t>
        </w:r>
        <w:proofErr w:type="spellEnd"/>
        <w:r w:rsidRPr="00895D93">
          <w:rPr>
            <w:rStyle w:val="txt-gl"/>
            <w:b/>
            <w:bCs/>
            <w:color w:val="000099"/>
            <w:sz w:val="22"/>
            <w:szCs w:val="22"/>
          </w:rPr>
          <w:t xml:space="preserve"> </w:t>
        </w:r>
        <w:proofErr w:type="spellStart"/>
        <w:r w:rsidRPr="00895D93">
          <w:rPr>
            <w:rStyle w:val="txt-gl"/>
            <w:b/>
            <w:bCs/>
            <w:color w:val="000099"/>
            <w:sz w:val="22"/>
            <w:szCs w:val="22"/>
          </w:rPr>
          <w:t>діяльності</w:t>
        </w:r>
        <w:proofErr w:type="spellEnd"/>
        <w:r w:rsidRPr="00895D93">
          <w:rPr>
            <w:rStyle w:val="txt-gl"/>
            <w:b/>
            <w:bCs/>
            <w:color w:val="000099"/>
            <w:sz w:val="22"/>
            <w:szCs w:val="22"/>
          </w:rPr>
          <w:t xml:space="preserve"> </w:t>
        </w:r>
        <w:proofErr w:type="spellStart"/>
        <w:r w:rsidRPr="00895D93">
          <w:rPr>
            <w:rStyle w:val="txt-gl"/>
            <w:b/>
            <w:bCs/>
            <w:color w:val="000099"/>
            <w:sz w:val="22"/>
            <w:szCs w:val="22"/>
          </w:rPr>
          <w:t>надавачів</w:t>
        </w:r>
        <w:proofErr w:type="spellEnd"/>
        <w:r w:rsidRPr="00895D93">
          <w:rPr>
            <w:rStyle w:val="txt-gl"/>
            <w:b/>
            <w:bCs/>
            <w:color w:val="000099"/>
            <w:sz w:val="22"/>
            <w:szCs w:val="22"/>
          </w:rPr>
          <w:t xml:space="preserve"> </w:t>
        </w:r>
        <w:proofErr w:type="spellStart"/>
        <w:r w:rsidRPr="00895D93">
          <w:rPr>
            <w:rStyle w:val="txt-gl"/>
            <w:b/>
            <w:bCs/>
            <w:color w:val="000099"/>
            <w:sz w:val="22"/>
            <w:szCs w:val="22"/>
          </w:rPr>
          <w:t>платіжних</w:t>
        </w:r>
        <w:proofErr w:type="spellEnd"/>
        <w:r w:rsidRPr="00895D93">
          <w:rPr>
            <w:rStyle w:val="txt-gl"/>
            <w:b/>
            <w:bCs/>
            <w:color w:val="000099"/>
            <w:sz w:val="22"/>
            <w:szCs w:val="22"/>
          </w:rPr>
          <w:t xml:space="preserve"> </w:t>
        </w:r>
        <w:proofErr w:type="spellStart"/>
        <w:r w:rsidRPr="00895D93">
          <w:rPr>
            <w:rStyle w:val="txt-gl"/>
            <w:b/>
            <w:bCs/>
            <w:color w:val="000099"/>
            <w:sz w:val="22"/>
            <w:szCs w:val="22"/>
          </w:rPr>
          <w:t>послуг</w:t>
        </w:r>
        <w:proofErr w:type="spellEnd"/>
        <w:r w:rsidRPr="00895D93">
          <w:rPr>
            <w:rStyle w:val="txt-gl"/>
            <w:b/>
            <w:bCs/>
            <w:color w:val="000099"/>
            <w:sz w:val="22"/>
            <w:szCs w:val="22"/>
          </w:rPr>
          <w:t xml:space="preserve">, </w:t>
        </w:r>
        <w:proofErr w:type="spellStart"/>
        <w:r w:rsidRPr="00895D93">
          <w:rPr>
            <w:rStyle w:val="txt-gl"/>
            <w:b/>
            <w:bCs/>
            <w:color w:val="000099"/>
            <w:sz w:val="22"/>
            <w:szCs w:val="22"/>
          </w:rPr>
          <w:t>надавачів</w:t>
        </w:r>
        <w:proofErr w:type="spellEnd"/>
        <w:r w:rsidRPr="00895D93">
          <w:rPr>
            <w:rStyle w:val="txt-gl"/>
            <w:b/>
            <w:bCs/>
            <w:color w:val="000099"/>
            <w:sz w:val="22"/>
            <w:szCs w:val="22"/>
          </w:rPr>
          <w:t xml:space="preserve"> </w:t>
        </w:r>
        <w:proofErr w:type="spellStart"/>
        <w:r w:rsidRPr="00895D93">
          <w:rPr>
            <w:rStyle w:val="txt-gl"/>
            <w:b/>
            <w:bCs/>
            <w:color w:val="000099"/>
            <w:sz w:val="22"/>
            <w:szCs w:val="22"/>
          </w:rPr>
          <w:t>обмежених</w:t>
        </w:r>
        <w:proofErr w:type="spellEnd"/>
        <w:r w:rsidRPr="00895D93">
          <w:rPr>
            <w:rStyle w:val="txt-gl"/>
            <w:b/>
            <w:bCs/>
            <w:color w:val="000099"/>
            <w:sz w:val="22"/>
            <w:szCs w:val="22"/>
          </w:rPr>
          <w:t xml:space="preserve"> </w:t>
        </w:r>
        <w:proofErr w:type="spellStart"/>
        <w:r w:rsidRPr="00895D93">
          <w:rPr>
            <w:rStyle w:val="txt-gl"/>
            <w:b/>
            <w:bCs/>
            <w:color w:val="000099"/>
            <w:sz w:val="22"/>
            <w:szCs w:val="22"/>
          </w:rPr>
          <w:t>платіжних</w:t>
        </w:r>
        <w:proofErr w:type="spellEnd"/>
        <w:r w:rsidRPr="00895D93">
          <w:rPr>
            <w:rStyle w:val="txt-gl"/>
            <w:b/>
            <w:bCs/>
            <w:color w:val="000099"/>
            <w:sz w:val="22"/>
            <w:szCs w:val="22"/>
          </w:rPr>
          <w:t xml:space="preserve"> </w:t>
        </w:r>
        <w:proofErr w:type="spellStart"/>
        <w:r w:rsidRPr="00895D93">
          <w:rPr>
            <w:rStyle w:val="txt-gl"/>
            <w:b/>
            <w:bCs/>
            <w:color w:val="000099"/>
            <w:sz w:val="22"/>
            <w:szCs w:val="22"/>
          </w:rPr>
          <w:t>послуг</w:t>
        </w:r>
        <w:proofErr w:type="spellEnd"/>
      </w:hyperlink>
    </w:p>
    <w:p w:rsidR="00895D93" w:rsidRPr="00895D93" w:rsidRDefault="00895D93" w:rsidP="00895D93">
      <w:pPr>
        <w:shd w:val="clear" w:color="auto" w:fill="FFFFFF"/>
        <w:ind w:left="360"/>
        <w:jc w:val="both"/>
        <w:rPr>
          <w:color w:val="333333"/>
          <w:sz w:val="22"/>
          <w:szCs w:val="22"/>
        </w:rPr>
      </w:pPr>
      <w:hyperlink r:id="rId28" w:anchor="n255" w:tooltip="Стаття 11." w:history="1">
        <w:proofErr w:type="spellStart"/>
        <w:r w:rsidRPr="00895D93">
          <w:rPr>
            <w:rStyle w:val="txt-st"/>
            <w:b/>
            <w:bCs/>
            <w:color w:val="0000FF"/>
            <w:sz w:val="22"/>
            <w:szCs w:val="22"/>
          </w:rPr>
          <w:t>Стаття</w:t>
        </w:r>
        <w:proofErr w:type="spellEnd"/>
        <w:r w:rsidRPr="00895D93">
          <w:rPr>
            <w:rStyle w:val="txt-st"/>
            <w:b/>
            <w:bCs/>
            <w:color w:val="0000FF"/>
            <w:sz w:val="22"/>
            <w:szCs w:val="22"/>
          </w:rPr>
          <w:t xml:space="preserve"> 11.</w:t>
        </w:r>
        <w:r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Ліцензія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на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надання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фінансових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платіжних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послуг</w:t>
        </w:r>
        <w:proofErr w:type="spellEnd"/>
      </w:hyperlink>
    </w:p>
    <w:p w:rsidR="00895D93" w:rsidRPr="00895D93" w:rsidRDefault="00895D93" w:rsidP="00895D93">
      <w:pPr>
        <w:shd w:val="clear" w:color="auto" w:fill="FFFFFF"/>
        <w:ind w:left="360"/>
        <w:jc w:val="both"/>
        <w:rPr>
          <w:color w:val="333333"/>
          <w:sz w:val="22"/>
          <w:szCs w:val="22"/>
        </w:rPr>
      </w:pPr>
      <w:hyperlink r:id="rId29" w:anchor="n300" w:tooltip="Стаття 12." w:history="1">
        <w:proofErr w:type="spellStart"/>
        <w:r w:rsidRPr="00895D93">
          <w:rPr>
            <w:rStyle w:val="txt-st"/>
            <w:b/>
            <w:bCs/>
            <w:color w:val="0000FF"/>
            <w:sz w:val="22"/>
            <w:szCs w:val="22"/>
          </w:rPr>
          <w:t>Стаття</w:t>
        </w:r>
        <w:proofErr w:type="spellEnd"/>
        <w:r w:rsidRPr="00895D93">
          <w:rPr>
            <w:rStyle w:val="txt-st"/>
            <w:b/>
            <w:bCs/>
            <w:color w:val="0000FF"/>
            <w:sz w:val="22"/>
            <w:szCs w:val="22"/>
          </w:rPr>
          <w:t xml:space="preserve"> 12.</w:t>
        </w:r>
        <w:r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Включення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надавачів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платіжних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послуг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до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Реєстру</w:t>
        </w:r>
        <w:proofErr w:type="spellEnd"/>
      </w:hyperlink>
    </w:p>
    <w:p w:rsidR="00895D93" w:rsidRPr="00895D93" w:rsidRDefault="00895D93" w:rsidP="00895D93">
      <w:pPr>
        <w:shd w:val="clear" w:color="auto" w:fill="FFFFFF"/>
        <w:ind w:left="360"/>
        <w:jc w:val="both"/>
        <w:rPr>
          <w:color w:val="333333"/>
          <w:sz w:val="22"/>
          <w:szCs w:val="22"/>
        </w:rPr>
      </w:pPr>
      <w:hyperlink r:id="rId30" w:anchor="n307" w:tooltip="Стаття 13." w:history="1">
        <w:proofErr w:type="spellStart"/>
        <w:r w:rsidRPr="00895D93">
          <w:rPr>
            <w:rStyle w:val="txt-st"/>
            <w:b/>
            <w:bCs/>
            <w:color w:val="0000FF"/>
            <w:sz w:val="22"/>
            <w:szCs w:val="22"/>
          </w:rPr>
          <w:t>Стаття</w:t>
        </w:r>
        <w:proofErr w:type="spellEnd"/>
        <w:r w:rsidRPr="00895D93">
          <w:rPr>
            <w:rStyle w:val="txt-st"/>
            <w:b/>
            <w:bCs/>
            <w:color w:val="0000FF"/>
            <w:sz w:val="22"/>
            <w:szCs w:val="22"/>
          </w:rPr>
          <w:t xml:space="preserve"> 13.</w:t>
        </w:r>
        <w:r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Особливості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діяльності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малих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платіжних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установ</w:t>
        </w:r>
        <w:proofErr w:type="spellEnd"/>
      </w:hyperlink>
    </w:p>
    <w:p w:rsidR="00895D93" w:rsidRPr="00895D93" w:rsidRDefault="00895D93" w:rsidP="00895D93">
      <w:pPr>
        <w:shd w:val="clear" w:color="auto" w:fill="FFFFFF"/>
        <w:ind w:left="360"/>
        <w:jc w:val="both"/>
        <w:rPr>
          <w:color w:val="333333"/>
          <w:sz w:val="22"/>
          <w:szCs w:val="22"/>
        </w:rPr>
      </w:pPr>
      <w:hyperlink r:id="rId31" w:anchor="n315" w:tooltip="Стаття 14." w:history="1">
        <w:proofErr w:type="spellStart"/>
        <w:r w:rsidRPr="00895D93">
          <w:rPr>
            <w:rStyle w:val="txt-st"/>
            <w:b/>
            <w:bCs/>
            <w:color w:val="0000FF"/>
            <w:sz w:val="22"/>
            <w:szCs w:val="22"/>
          </w:rPr>
          <w:t>Стаття</w:t>
        </w:r>
        <w:proofErr w:type="spellEnd"/>
        <w:r w:rsidRPr="00895D93">
          <w:rPr>
            <w:rStyle w:val="txt-st"/>
            <w:b/>
            <w:bCs/>
            <w:color w:val="0000FF"/>
            <w:sz w:val="22"/>
            <w:szCs w:val="22"/>
          </w:rPr>
          <w:t xml:space="preserve"> 14.</w:t>
        </w:r>
        <w:r>
          <w:rPr>
            <w:rStyle w:val="txt-st"/>
            <w:color w:val="0000FF"/>
            <w:sz w:val="22"/>
            <w:szCs w:val="22"/>
          </w:rPr>
          <w:t xml:space="preserve"> </w:t>
        </w:r>
        <w:r w:rsidRPr="00895D93">
          <w:rPr>
            <w:rStyle w:val="txt-st"/>
            <w:color w:val="0000FF"/>
            <w:sz w:val="22"/>
            <w:szCs w:val="22"/>
          </w:rPr>
          <w:t xml:space="preserve">Порядок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відкриття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філій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іноземних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платіжних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установ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на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території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України</w:t>
        </w:r>
        <w:proofErr w:type="spellEnd"/>
      </w:hyperlink>
    </w:p>
    <w:p w:rsidR="00895D93" w:rsidRPr="00895D93" w:rsidRDefault="00895D93" w:rsidP="00895D93">
      <w:pPr>
        <w:shd w:val="clear" w:color="auto" w:fill="FFFFFF"/>
        <w:ind w:left="360"/>
        <w:jc w:val="both"/>
        <w:rPr>
          <w:color w:val="333333"/>
          <w:sz w:val="22"/>
          <w:szCs w:val="22"/>
        </w:rPr>
      </w:pPr>
      <w:hyperlink r:id="rId32" w:anchor="n326" w:tooltip="Глава 3" w:history="1">
        <w:r w:rsidRPr="00895D93">
          <w:rPr>
            <w:rStyle w:val="txt-gl"/>
            <w:b/>
            <w:bCs/>
            <w:color w:val="000099"/>
            <w:sz w:val="22"/>
            <w:szCs w:val="22"/>
          </w:rPr>
          <w:t xml:space="preserve">Глава 3 </w:t>
        </w:r>
        <w:proofErr w:type="spellStart"/>
        <w:r w:rsidRPr="00895D93">
          <w:rPr>
            <w:rStyle w:val="txt-gl"/>
            <w:b/>
            <w:bCs/>
            <w:color w:val="000099"/>
            <w:sz w:val="22"/>
            <w:szCs w:val="22"/>
          </w:rPr>
          <w:t>Вимоги</w:t>
        </w:r>
        <w:proofErr w:type="spellEnd"/>
        <w:r w:rsidRPr="00895D93">
          <w:rPr>
            <w:rStyle w:val="txt-gl"/>
            <w:b/>
            <w:bCs/>
            <w:color w:val="000099"/>
            <w:sz w:val="22"/>
            <w:szCs w:val="22"/>
          </w:rPr>
          <w:t xml:space="preserve"> до </w:t>
        </w:r>
        <w:proofErr w:type="spellStart"/>
        <w:r w:rsidRPr="00895D93">
          <w:rPr>
            <w:rStyle w:val="txt-gl"/>
            <w:b/>
            <w:bCs/>
            <w:color w:val="000099"/>
            <w:sz w:val="22"/>
            <w:szCs w:val="22"/>
          </w:rPr>
          <w:t>надавачів</w:t>
        </w:r>
        <w:proofErr w:type="spellEnd"/>
        <w:r w:rsidRPr="00895D93">
          <w:rPr>
            <w:rStyle w:val="txt-gl"/>
            <w:b/>
            <w:bCs/>
            <w:color w:val="000099"/>
            <w:sz w:val="22"/>
            <w:szCs w:val="22"/>
          </w:rPr>
          <w:t xml:space="preserve"> </w:t>
        </w:r>
        <w:proofErr w:type="spellStart"/>
        <w:r w:rsidRPr="00895D93">
          <w:rPr>
            <w:rStyle w:val="txt-gl"/>
            <w:b/>
            <w:bCs/>
            <w:color w:val="000099"/>
            <w:sz w:val="22"/>
            <w:szCs w:val="22"/>
          </w:rPr>
          <w:t>платіжних</w:t>
        </w:r>
        <w:proofErr w:type="spellEnd"/>
        <w:r w:rsidRPr="00895D93">
          <w:rPr>
            <w:rStyle w:val="txt-gl"/>
            <w:b/>
            <w:bCs/>
            <w:color w:val="000099"/>
            <w:sz w:val="22"/>
            <w:szCs w:val="22"/>
          </w:rPr>
          <w:t xml:space="preserve"> </w:t>
        </w:r>
        <w:proofErr w:type="spellStart"/>
        <w:r w:rsidRPr="00895D93">
          <w:rPr>
            <w:rStyle w:val="txt-gl"/>
            <w:b/>
            <w:bCs/>
            <w:color w:val="000099"/>
            <w:sz w:val="22"/>
            <w:szCs w:val="22"/>
          </w:rPr>
          <w:t>послуг</w:t>
        </w:r>
        <w:proofErr w:type="spellEnd"/>
      </w:hyperlink>
    </w:p>
    <w:p w:rsidR="00895D93" w:rsidRPr="00895D93" w:rsidRDefault="00895D93" w:rsidP="00895D93">
      <w:pPr>
        <w:shd w:val="clear" w:color="auto" w:fill="FFFFFF"/>
        <w:ind w:left="360"/>
        <w:jc w:val="both"/>
        <w:rPr>
          <w:color w:val="333333"/>
          <w:sz w:val="22"/>
          <w:szCs w:val="22"/>
        </w:rPr>
      </w:pPr>
      <w:hyperlink r:id="rId33" w:anchor="n327" w:tooltip="Стаття 15." w:history="1">
        <w:proofErr w:type="spellStart"/>
        <w:r w:rsidRPr="00895D93">
          <w:rPr>
            <w:rStyle w:val="txt-st"/>
            <w:b/>
            <w:bCs/>
            <w:color w:val="0000FF"/>
            <w:sz w:val="22"/>
            <w:szCs w:val="22"/>
          </w:rPr>
          <w:t>Стаття</w:t>
        </w:r>
        <w:proofErr w:type="spellEnd"/>
        <w:r w:rsidRPr="00895D93">
          <w:rPr>
            <w:rStyle w:val="txt-st"/>
            <w:b/>
            <w:bCs/>
            <w:color w:val="0000FF"/>
            <w:sz w:val="22"/>
            <w:szCs w:val="22"/>
          </w:rPr>
          <w:t xml:space="preserve"> 15.</w:t>
        </w:r>
        <w:r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Вимоги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до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системи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корпоративного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управління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та до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управління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ризиками</w:t>
        </w:r>
        <w:proofErr w:type="spellEnd"/>
      </w:hyperlink>
    </w:p>
    <w:p w:rsidR="00895D93" w:rsidRPr="00895D93" w:rsidRDefault="00895D93" w:rsidP="00895D93">
      <w:pPr>
        <w:shd w:val="clear" w:color="auto" w:fill="FFFFFF"/>
        <w:ind w:left="360"/>
        <w:jc w:val="both"/>
        <w:rPr>
          <w:color w:val="333333"/>
          <w:sz w:val="22"/>
          <w:szCs w:val="22"/>
        </w:rPr>
      </w:pPr>
      <w:hyperlink r:id="rId34" w:anchor="n330" w:tooltip="Стаття 16." w:history="1">
        <w:proofErr w:type="spellStart"/>
        <w:r w:rsidRPr="00895D93">
          <w:rPr>
            <w:rStyle w:val="txt-st"/>
            <w:b/>
            <w:bCs/>
            <w:color w:val="0000FF"/>
            <w:sz w:val="22"/>
            <w:szCs w:val="22"/>
          </w:rPr>
          <w:t>Стаття</w:t>
        </w:r>
        <w:proofErr w:type="spellEnd"/>
        <w:r w:rsidRPr="00895D93">
          <w:rPr>
            <w:rStyle w:val="txt-st"/>
            <w:b/>
            <w:bCs/>
            <w:color w:val="0000FF"/>
            <w:sz w:val="22"/>
            <w:szCs w:val="22"/>
          </w:rPr>
          <w:t xml:space="preserve"> 16.</w:t>
        </w:r>
        <w:r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Вимоги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до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капіталу</w:t>
        </w:r>
        <w:proofErr w:type="spellEnd"/>
      </w:hyperlink>
    </w:p>
    <w:p w:rsidR="00895D93" w:rsidRPr="00895D93" w:rsidRDefault="00895D93" w:rsidP="00895D93">
      <w:pPr>
        <w:shd w:val="clear" w:color="auto" w:fill="FFFFFF"/>
        <w:ind w:left="360"/>
        <w:jc w:val="both"/>
        <w:rPr>
          <w:color w:val="333333"/>
          <w:sz w:val="22"/>
          <w:szCs w:val="22"/>
        </w:rPr>
      </w:pPr>
      <w:hyperlink r:id="rId35" w:anchor="n345" w:tooltip="Стаття 17." w:history="1">
        <w:proofErr w:type="spellStart"/>
        <w:r w:rsidRPr="00895D93">
          <w:rPr>
            <w:rStyle w:val="txt-st"/>
            <w:b/>
            <w:bCs/>
            <w:color w:val="0000FF"/>
            <w:sz w:val="22"/>
            <w:szCs w:val="22"/>
          </w:rPr>
          <w:t>Стаття</w:t>
        </w:r>
        <w:proofErr w:type="spellEnd"/>
        <w:r w:rsidRPr="00895D93">
          <w:rPr>
            <w:rStyle w:val="txt-st"/>
            <w:b/>
            <w:bCs/>
            <w:color w:val="0000FF"/>
            <w:sz w:val="22"/>
            <w:szCs w:val="22"/>
          </w:rPr>
          <w:t xml:space="preserve"> 17.</w:t>
        </w:r>
        <w:r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Власники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істотної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участі</w:t>
        </w:r>
        <w:proofErr w:type="spellEnd"/>
      </w:hyperlink>
    </w:p>
    <w:p w:rsidR="00895D93" w:rsidRPr="00895D93" w:rsidRDefault="00895D93" w:rsidP="00895D93">
      <w:pPr>
        <w:shd w:val="clear" w:color="auto" w:fill="FFFFFF"/>
        <w:ind w:left="360"/>
        <w:jc w:val="both"/>
        <w:rPr>
          <w:color w:val="333333"/>
          <w:sz w:val="22"/>
          <w:szCs w:val="22"/>
        </w:rPr>
      </w:pPr>
      <w:hyperlink r:id="rId36" w:anchor="n374" w:tooltip="Стаття 18." w:history="1">
        <w:proofErr w:type="spellStart"/>
        <w:r w:rsidRPr="00895D93">
          <w:rPr>
            <w:rStyle w:val="txt-st"/>
            <w:b/>
            <w:bCs/>
            <w:color w:val="0000FF"/>
            <w:sz w:val="22"/>
            <w:szCs w:val="22"/>
          </w:rPr>
          <w:t>Стаття</w:t>
        </w:r>
        <w:proofErr w:type="spellEnd"/>
        <w:r w:rsidRPr="00895D93">
          <w:rPr>
            <w:rStyle w:val="txt-st"/>
            <w:b/>
            <w:bCs/>
            <w:color w:val="0000FF"/>
            <w:sz w:val="22"/>
            <w:szCs w:val="22"/>
          </w:rPr>
          <w:t xml:space="preserve"> 18.</w:t>
        </w:r>
        <w:r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Облік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і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звітність</w:t>
        </w:r>
        <w:proofErr w:type="spellEnd"/>
      </w:hyperlink>
    </w:p>
    <w:p w:rsidR="00895D93" w:rsidRPr="00895D93" w:rsidRDefault="00895D93" w:rsidP="00895D93">
      <w:pPr>
        <w:shd w:val="clear" w:color="auto" w:fill="FFFFFF"/>
        <w:ind w:left="360"/>
        <w:jc w:val="both"/>
        <w:rPr>
          <w:color w:val="333333"/>
          <w:sz w:val="22"/>
          <w:szCs w:val="22"/>
        </w:rPr>
      </w:pPr>
      <w:hyperlink r:id="rId37" w:anchor="n376" w:tooltip="Стаття 19." w:history="1">
        <w:proofErr w:type="spellStart"/>
        <w:r w:rsidRPr="00895D93">
          <w:rPr>
            <w:rStyle w:val="txt-st"/>
            <w:b/>
            <w:bCs/>
            <w:color w:val="0000FF"/>
            <w:sz w:val="22"/>
            <w:szCs w:val="22"/>
          </w:rPr>
          <w:t>Стаття</w:t>
        </w:r>
        <w:proofErr w:type="spellEnd"/>
        <w:r w:rsidRPr="00895D93">
          <w:rPr>
            <w:rStyle w:val="txt-st"/>
            <w:b/>
            <w:bCs/>
            <w:color w:val="0000FF"/>
            <w:sz w:val="22"/>
            <w:szCs w:val="22"/>
          </w:rPr>
          <w:t xml:space="preserve"> 19.</w:t>
        </w:r>
        <w:r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Вимоги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</w:t>
        </w:r>
        <w:proofErr w:type="gramStart"/>
        <w:r w:rsidRPr="00895D93">
          <w:rPr>
            <w:rStyle w:val="txt-st"/>
            <w:color w:val="0000FF"/>
            <w:sz w:val="22"/>
            <w:szCs w:val="22"/>
          </w:rPr>
          <w:t>до аудиту</w:t>
        </w:r>
        <w:proofErr w:type="gramEnd"/>
      </w:hyperlink>
    </w:p>
    <w:p w:rsidR="00895D93" w:rsidRPr="00895D93" w:rsidRDefault="00895D93" w:rsidP="00895D93">
      <w:pPr>
        <w:shd w:val="clear" w:color="auto" w:fill="FFFFFF"/>
        <w:ind w:left="360"/>
        <w:jc w:val="both"/>
        <w:rPr>
          <w:color w:val="333333"/>
          <w:sz w:val="22"/>
          <w:szCs w:val="22"/>
        </w:rPr>
      </w:pPr>
      <w:hyperlink r:id="rId38" w:anchor="n379" w:tooltip="Стаття 20." w:history="1">
        <w:proofErr w:type="spellStart"/>
        <w:r w:rsidRPr="00895D93">
          <w:rPr>
            <w:rStyle w:val="txt-st"/>
            <w:b/>
            <w:bCs/>
            <w:color w:val="0000FF"/>
            <w:sz w:val="22"/>
            <w:szCs w:val="22"/>
          </w:rPr>
          <w:t>Стаття</w:t>
        </w:r>
        <w:proofErr w:type="spellEnd"/>
        <w:r w:rsidRPr="00895D93">
          <w:rPr>
            <w:rStyle w:val="txt-st"/>
            <w:b/>
            <w:bCs/>
            <w:color w:val="0000FF"/>
            <w:sz w:val="22"/>
            <w:szCs w:val="22"/>
          </w:rPr>
          <w:t xml:space="preserve"> 20.</w:t>
        </w:r>
        <w:r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Вимоги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до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забезпечення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збереження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коштів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користувачів</w:t>
        </w:r>
        <w:proofErr w:type="spellEnd"/>
      </w:hyperlink>
    </w:p>
    <w:p w:rsidR="00895D93" w:rsidRPr="00895D93" w:rsidRDefault="00895D93" w:rsidP="00895D93">
      <w:pPr>
        <w:shd w:val="clear" w:color="auto" w:fill="FFFFFF"/>
        <w:ind w:left="360"/>
        <w:jc w:val="both"/>
        <w:rPr>
          <w:color w:val="333333"/>
          <w:sz w:val="22"/>
          <w:szCs w:val="22"/>
        </w:rPr>
      </w:pPr>
      <w:hyperlink r:id="rId39" w:anchor="n392" w:tooltip="Стаття 21." w:history="1">
        <w:proofErr w:type="spellStart"/>
        <w:r w:rsidRPr="00895D93">
          <w:rPr>
            <w:rStyle w:val="txt-st"/>
            <w:b/>
            <w:bCs/>
            <w:color w:val="0000FF"/>
            <w:sz w:val="22"/>
            <w:szCs w:val="22"/>
          </w:rPr>
          <w:t>Стаття</w:t>
        </w:r>
        <w:proofErr w:type="spellEnd"/>
        <w:r w:rsidRPr="00895D93">
          <w:rPr>
            <w:rStyle w:val="txt-st"/>
            <w:b/>
            <w:bCs/>
            <w:color w:val="0000FF"/>
            <w:sz w:val="22"/>
            <w:szCs w:val="22"/>
          </w:rPr>
          <w:t xml:space="preserve"> 21.</w:t>
        </w:r>
        <w:r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Вимоги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до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розкриття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інформації</w:t>
        </w:r>
        <w:proofErr w:type="spellEnd"/>
      </w:hyperlink>
    </w:p>
    <w:p w:rsidR="00895D93" w:rsidRPr="00895D93" w:rsidRDefault="00895D93" w:rsidP="00895D93">
      <w:pPr>
        <w:shd w:val="clear" w:color="auto" w:fill="FFFFFF"/>
        <w:ind w:left="360"/>
        <w:jc w:val="both"/>
        <w:rPr>
          <w:color w:val="333333"/>
          <w:sz w:val="22"/>
          <w:szCs w:val="22"/>
        </w:rPr>
      </w:pPr>
      <w:hyperlink r:id="rId40" w:anchor="n422" w:tooltip="Стаття 22." w:history="1">
        <w:proofErr w:type="spellStart"/>
        <w:r w:rsidRPr="00895D93">
          <w:rPr>
            <w:rStyle w:val="txt-st"/>
            <w:b/>
            <w:bCs/>
            <w:color w:val="0000FF"/>
            <w:sz w:val="22"/>
            <w:szCs w:val="22"/>
          </w:rPr>
          <w:t>Стаття</w:t>
        </w:r>
        <w:proofErr w:type="spellEnd"/>
        <w:r w:rsidRPr="00895D93">
          <w:rPr>
            <w:rStyle w:val="txt-st"/>
            <w:b/>
            <w:bCs/>
            <w:color w:val="0000FF"/>
            <w:sz w:val="22"/>
            <w:szCs w:val="22"/>
          </w:rPr>
          <w:t xml:space="preserve"> 22.</w:t>
        </w:r>
        <w:r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Надання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кредиту в рамках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здійснення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платіжних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послуг</w:t>
        </w:r>
        <w:proofErr w:type="spellEnd"/>
      </w:hyperlink>
    </w:p>
    <w:p w:rsidR="00895D93" w:rsidRPr="00895D93" w:rsidRDefault="00895D93" w:rsidP="00895D93">
      <w:pPr>
        <w:shd w:val="clear" w:color="auto" w:fill="FFFFFF"/>
        <w:ind w:left="360"/>
        <w:jc w:val="both"/>
        <w:rPr>
          <w:color w:val="333333"/>
          <w:sz w:val="22"/>
          <w:szCs w:val="22"/>
        </w:rPr>
      </w:pPr>
      <w:hyperlink r:id="rId41" w:anchor="n431" w:tooltip="Стаття 23." w:history="1">
        <w:proofErr w:type="spellStart"/>
        <w:r w:rsidRPr="00895D93">
          <w:rPr>
            <w:rStyle w:val="txt-st"/>
            <w:b/>
            <w:bCs/>
            <w:color w:val="0000FF"/>
            <w:sz w:val="22"/>
            <w:szCs w:val="22"/>
          </w:rPr>
          <w:t>Стаття</w:t>
        </w:r>
        <w:proofErr w:type="spellEnd"/>
        <w:r w:rsidRPr="00895D93">
          <w:rPr>
            <w:rStyle w:val="txt-st"/>
            <w:b/>
            <w:bCs/>
            <w:color w:val="0000FF"/>
            <w:sz w:val="22"/>
            <w:szCs w:val="22"/>
          </w:rPr>
          <w:t xml:space="preserve"> 23.</w:t>
        </w:r>
        <w:r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Обов'язок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щодо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належної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перевірки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користувача</w:t>
        </w:r>
        <w:proofErr w:type="spellEnd"/>
      </w:hyperlink>
    </w:p>
    <w:p w:rsidR="00895D93" w:rsidRPr="00895D93" w:rsidRDefault="00895D93" w:rsidP="00895D93">
      <w:pPr>
        <w:shd w:val="clear" w:color="auto" w:fill="FFFFFF"/>
        <w:ind w:left="360"/>
        <w:jc w:val="both"/>
        <w:rPr>
          <w:color w:val="333333"/>
          <w:sz w:val="22"/>
          <w:szCs w:val="22"/>
        </w:rPr>
      </w:pPr>
      <w:hyperlink r:id="rId42" w:anchor="n434" w:tooltip="Глава 4" w:history="1">
        <w:r w:rsidRPr="00895D93">
          <w:rPr>
            <w:rStyle w:val="txt-gl"/>
            <w:b/>
            <w:bCs/>
            <w:color w:val="000099"/>
            <w:sz w:val="22"/>
            <w:szCs w:val="22"/>
          </w:rPr>
          <w:t xml:space="preserve">Глава 4 </w:t>
        </w:r>
        <w:proofErr w:type="spellStart"/>
        <w:r w:rsidRPr="00895D93">
          <w:rPr>
            <w:rStyle w:val="txt-gl"/>
            <w:b/>
            <w:bCs/>
            <w:color w:val="000099"/>
            <w:sz w:val="22"/>
            <w:szCs w:val="22"/>
          </w:rPr>
          <w:t>Інші</w:t>
        </w:r>
        <w:proofErr w:type="spellEnd"/>
        <w:r w:rsidRPr="00895D93">
          <w:rPr>
            <w:rStyle w:val="txt-gl"/>
            <w:b/>
            <w:bCs/>
            <w:color w:val="000099"/>
            <w:sz w:val="22"/>
            <w:szCs w:val="22"/>
          </w:rPr>
          <w:t xml:space="preserve"> </w:t>
        </w:r>
        <w:proofErr w:type="spellStart"/>
        <w:r w:rsidRPr="00895D93">
          <w:rPr>
            <w:rStyle w:val="txt-gl"/>
            <w:b/>
            <w:bCs/>
            <w:color w:val="000099"/>
            <w:sz w:val="22"/>
            <w:szCs w:val="22"/>
          </w:rPr>
          <w:t>вимоги</w:t>
        </w:r>
        <w:proofErr w:type="spellEnd"/>
      </w:hyperlink>
    </w:p>
    <w:p w:rsidR="00895D93" w:rsidRPr="00895D93" w:rsidRDefault="00895D93" w:rsidP="00895D93">
      <w:pPr>
        <w:shd w:val="clear" w:color="auto" w:fill="FFFFFF"/>
        <w:ind w:left="360"/>
        <w:jc w:val="both"/>
        <w:rPr>
          <w:color w:val="333333"/>
          <w:sz w:val="22"/>
          <w:szCs w:val="22"/>
        </w:rPr>
      </w:pPr>
      <w:hyperlink r:id="rId43" w:anchor="n435" w:tooltip="Стаття 24." w:history="1">
        <w:proofErr w:type="spellStart"/>
        <w:r w:rsidRPr="00895D93">
          <w:rPr>
            <w:rStyle w:val="txt-st"/>
            <w:b/>
            <w:bCs/>
            <w:color w:val="0000FF"/>
            <w:sz w:val="22"/>
            <w:szCs w:val="22"/>
          </w:rPr>
          <w:t>Стаття</w:t>
        </w:r>
        <w:proofErr w:type="spellEnd"/>
        <w:r w:rsidRPr="00895D93">
          <w:rPr>
            <w:rStyle w:val="txt-st"/>
            <w:b/>
            <w:bCs/>
            <w:color w:val="0000FF"/>
            <w:sz w:val="22"/>
            <w:szCs w:val="22"/>
          </w:rPr>
          <w:t xml:space="preserve"> 24.</w:t>
        </w:r>
        <w:r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Діяльність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технологічного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оператора</w:t>
        </w:r>
      </w:hyperlink>
    </w:p>
    <w:p w:rsidR="00895D93" w:rsidRPr="00895D93" w:rsidRDefault="00895D93" w:rsidP="00895D93">
      <w:pPr>
        <w:shd w:val="clear" w:color="auto" w:fill="FFFFFF"/>
        <w:ind w:left="360"/>
        <w:jc w:val="both"/>
        <w:rPr>
          <w:color w:val="333333"/>
          <w:sz w:val="22"/>
          <w:szCs w:val="22"/>
        </w:rPr>
      </w:pPr>
      <w:hyperlink r:id="rId44" w:anchor="n451" w:tooltip="Стаття 25." w:history="1">
        <w:proofErr w:type="spellStart"/>
        <w:r w:rsidRPr="00895D93">
          <w:rPr>
            <w:rStyle w:val="txt-st"/>
            <w:b/>
            <w:bCs/>
            <w:color w:val="0000FF"/>
            <w:sz w:val="22"/>
            <w:szCs w:val="22"/>
          </w:rPr>
          <w:t>Стаття</w:t>
        </w:r>
        <w:proofErr w:type="spellEnd"/>
        <w:r w:rsidRPr="00895D93">
          <w:rPr>
            <w:rStyle w:val="txt-st"/>
            <w:b/>
            <w:bCs/>
            <w:color w:val="0000FF"/>
            <w:sz w:val="22"/>
            <w:szCs w:val="22"/>
          </w:rPr>
          <w:t xml:space="preserve"> 25.</w:t>
        </w:r>
        <w:r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Залучення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агентів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до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надання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фінансових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платіжних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послуг</w:t>
        </w:r>
        <w:proofErr w:type="spellEnd"/>
      </w:hyperlink>
    </w:p>
    <w:p w:rsidR="00895D93" w:rsidRPr="00895D93" w:rsidRDefault="00895D93" w:rsidP="00895D93">
      <w:pPr>
        <w:shd w:val="clear" w:color="auto" w:fill="FFFFFF"/>
        <w:ind w:left="360"/>
        <w:jc w:val="both"/>
        <w:rPr>
          <w:color w:val="333333"/>
          <w:sz w:val="22"/>
          <w:szCs w:val="22"/>
        </w:rPr>
      </w:pPr>
      <w:hyperlink r:id="rId45" w:anchor="n463" w:tooltip="Стаття 26." w:history="1">
        <w:proofErr w:type="spellStart"/>
        <w:r w:rsidRPr="00895D93">
          <w:rPr>
            <w:rStyle w:val="txt-st"/>
            <w:b/>
            <w:bCs/>
            <w:color w:val="0000FF"/>
            <w:sz w:val="22"/>
            <w:szCs w:val="22"/>
          </w:rPr>
          <w:t>Стаття</w:t>
        </w:r>
        <w:proofErr w:type="spellEnd"/>
        <w:r w:rsidRPr="00895D93">
          <w:rPr>
            <w:rStyle w:val="txt-st"/>
            <w:b/>
            <w:bCs/>
            <w:color w:val="0000FF"/>
            <w:sz w:val="22"/>
            <w:szCs w:val="22"/>
          </w:rPr>
          <w:t xml:space="preserve"> 26.</w:t>
        </w:r>
        <w:r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Залучення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третіх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осіб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надавачами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платіжних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послуг</w:t>
        </w:r>
        <w:proofErr w:type="spellEnd"/>
      </w:hyperlink>
    </w:p>
    <w:p w:rsidR="00895D93" w:rsidRPr="00895D93" w:rsidRDefault="00895D93" w:rsidP="00895D93">
      <w:pPr>
        <w:shd w:val="clear" w:color="auto" w:fill="FFFFFF"/>
        <w:ind w:left="360"/>
        <w:jc w:val="both"/>
        <w:rPr>
          <w:color w:val="333333"/>
          <w:sz w:val="22"/>
          <w:szCs w:val="22"/>
        </w:rPr>
      </w:pPr>
      <w:hyperlink r:id="rId46" w:anchor="n478" w:tooltip="Стаття 27." w:history="1">
        <w:proofErr w:type="spellStart"/>
        <w:r w:rsidRPr="00895D93">
          <w:rPr>
            <w:rStyle w:val="txt-st"/>
            <w:b/>
            <w:bCs/>
            <w:color w:val="0000FF"/>
            <w:sz w:val="22"/>
            <w:szCs w:val="22"/>
          </w:rPr>
          <w:t>Стаття</w:t>
        </w:r>
        <w:proofErr w:type="spellEnd"/>
        <w:r w:rsidRPr="00895D93">
          <w:rPr>
            <w:rStyle w:val="txt-st"/>
            <w:b/>
            <w:bCs/>
            <w:color w:val="0000FF"/>
            <w:sz w:val="22"/>
            <w:szCs w:val="22"/>
          </w:rPr>
          <w:t xml:space="preserve"> 27.</w:t>
        </w:r>
        <w:r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Вимоги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до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зберігання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документів</w:t>
        </w:r>
        <w:proofErr w:type="spellEnd"/>
      </w:hyperlink>
    </w:p>
    <w:p w:rsidR="00895D93" w:rsidRPr="00895D93" w:rsidRDefault="00895D93" w:rsidP="00895D93">
      <w:pPr>
        <w:shd w:val="clear" w:color="auto" w:fill="FFFFFF"/>
        <w:ind w:left="360"/>
        <w:jc w:val="both"/>
        <w:rPr>
          <w:color w:val="333333"/>
          <w:sz w:val="22"/>
          <w:szCs w:val="22"/>
        </w:rPr>
      </w:pPr>
      <w:hyperlink r:id="rId47" w:anchor="n481" w:tooltip="Стаття 28." w:history="1">
        <w:proofErr w:type="spellStart"/>
        <w:r w:rsidRPr="00895D93">
          <w:rPr>
            <w:rStyle w:val="txt-st"/>
            <w:b/>
            <w:bCs/>
            <w:color w:val="0000FF"/>
            <w:sz w:val="22"/>
            <w:szCs w:val="22"/>
          </w:rPr>
          <w:t>Стаття</w:t>
        </w:r>
        <w:proofErr w:type="spellEnd"/>
        <w:r w:rsidRPr="00895D93">
          <w:rPr>
            <w:rStyle w:val="txt-st"/>
            <w:b/>
            <w:bCs/>
            <w:color w:val="0000FF"/>
            <w:sz w:val="22"/>
            <w:szCs w:val="22"/>
          </w:rPr>
          <w:t xml:space="preserve"> 28.</w:t>
        </w:r>
        <w:r>
          <w:rPr>
            <w:rStyle w:val="txt-st"/>
            <w:color w:val="0000FF"/>
            <w:sz w:val="22"/>
            <w:szCs w:val="22"/>
          </w:rPr>
          <w:t xml:space="preserve"> </w:t>
        </w:r>
        <w:r w:rsidRPr="00895D93">
          <w:rPr>
            <w:rStyle w:val="txt-st"/>
            <w:color w:val="0000FF"/>
            <w:sz w:val="22"/>
            <w:szCs w:val="22"/>
          </w:rPr>
          <w:t xml:space="preserve">Порядок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реорганізації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та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ліквідації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надавачів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платіжних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послуг</w:t>
        </w:r>
        <w:proofErr w:type="spellEnd"/>
      </w:hyperlink>
    </w:p>
    <w:p w:rsidR="00895D93" w:rsidRPr="00895D93" w:rsidRDefault="00895D93" w:rsidP="00895D93">
      <w:pPr>
        <w:shd w:val="clear" w:color="auto" w:fill="FFFFFF"/>
        <w:ind w:left="360"/>
        <w:jc w:val="both"/>
        <w:rPr>
          <w:color w:val="333333"/>
          <w:sz w:val="22"/>
          <w:szCs w:val="22"/>
        </w:rPr>
      </w:pPr>
      <w:hyperlink r:id="rId48" w:anchor="n483" w:tooltip="Розділ IV" w:history="1">
        <w:proofErr w:type="spellStart"/>
        <w:r w:rsidRPr="00895D93">
          <w:rPr>
            <w:rStyle w:val="txt-rz"/>
            <w:b/>
            <w:bCs/>
            <w:color w:val="0000CC"/>
            <w:sz w:val="22"/>
            <w:szCs w:val="22"/>
          </w:rPr>
          <w:t>Розділ</w:t>
        </w:r>
        <w:proofErr w:type="spellEnd"/>
        <w:r w:rsidRPr="00895D93">
          <w:rPr>
            <w:rStyle w:val="txt-rz"/>
            <w:b/>
            <w:bCs/>
            <w:color w:val="0000CC"/>
            <w:sz w:val="22"/>
            <w:szCs w:val="22"/>
          </w:rPr>
          <w:t xml:space="preserve"> IV </w:t>
        </w:r>
        <w:proofErr w:type="spellStart"/>
        <w:r w:rsidRPr="00895D93">
          <w:rPr>
            <w:rStyle w:val="txt-rz"/>
            <w:b/>
            <w:bCs/>
            <w:color w:val="0000CC"/>
            <w:sz w:val="22"/>
            <w:szCs w:val="22"/>
          </w:rPr>
          <w:t>УМОВИ</w:t>
        </w:r>
        <w:proofErr w:type="spellEnd"/>
        <w:r w:rsidRPr="00895D93">
          <w:rPr>
            <w:rStyle w:val="txt-rz"/>
            <w:b/>
            <w:bCs/>
            <w:color w:val="0000CC"/>
            <w:sz w:val="22"/>
            <w:szCs w:val="22"/>
          </w:rPr>
          <w:t xml:space="preserve"> </w:t>
        </w:r>
        <w:proofErr w:type="spellStart"/>
        <w:r w:rsidRPr="00895D93">
          <w:rPr>
            <w:rStyle w:val="txt-rz"/>
            <w:b/>
            <w:bCs/>
            <w:color w:val="0000CC"/>
            <w:sz w:val="22"/>
            <w:szCs w:val="22"/>
          </w:rPr>
          <w:t>НАДАННЯ</w:t>
        </w:r>
        <w:proofErr w:type="spellEnd"/>
        <w:r w:rsidRPr="00895D93">
          <w:rPr>
            <w:rStyle w:val="txt-rz"/>
            <w:b/>
            <w:bCs/>
            <w:color w:val="0000CC"/>
            <w:sz w:val="22"/>
            <w:szCs w:val="22"/>
          </w:rPr>
          <w:t xml:space="preserve"> </w:t>
        </w:r>
        <w:proofErr w:type="spellStart"/>
        <w:r w:rsidRPr="00895D93">
          <w:rPr>
            <w:rStyle w:val="txt-rz"/>
            <w:b/>
            <w:bCs/>
            <w:color w:val="0000CC"/>
            <w:sz w:val="22"/>
            <w:szCs w:val="22"/>
          </w:rPr>
          <w:t>ПЛАТІЖНИХ</w:t>
        </w:r>
        <w:proofErr w:type="spellEnd"/>
        <w:r w:rsidRPr="00895D93">
          <w:rPr>
            <w:rStyle w:val="txt-rz"/>
            <w:b/>
            <w:bCs/>
            <w:color w:val="0000CC"/>
            <w:sz w:val="22"/>
            <w:szCs w:val="22"/>
          </w:rPr>
          <w:t xml:space="preserve"> </w:t>
        </w:r>
        <w:proofErr w:type="spellStart"/>
        <w:r w:rsidRPr="00895D93">
          <w:rPr>
            <w:rStyle w:val="txt-rz"/>
            <w:b/>
            <w:bCs/>
            <w:color w:val="0000CC"/>
            <w:sz w:val="22"/>
            <w:szCs w:val="22"/>
          </w:rPr>
          <w:t>ПОСЛУГ</w:t>
        </w:r>
        <w:proofErr w:type="spellEnd"/>
      </w:hyperlink>
    </w:p>
    <w:p w:rsidR="00895D93" w:rsidRPr="00895D93" w:rsidRDefault="00895D93" w:rsidP="00895D93">
      <w:pPr>
        <w:shd w:val="clear" w:color="auto" w:fill="FFFFFF"/>
        <w:ind w:left="360"/>
        <w:jc w:val="both"/>
        <w:rPr>
          <w:color w:val="333333"/>
          <w:sz w:val="22"/>
          <w:szCs w:val="22"/>
        </w:rPr>
      </w:pPr>
      <w:hyperlink r:id="rId49" w:anchor="n484" w:tooltip="Глава 1" w:history="1">
        <w:r w:rsidRPr="00895D93">
          <w:rPr>
            <w:rStyle w:val="txt-gl"/>
            <w:b/>
            <w:bCs/>
            <w:color w:val="000099"/>
            <w:sz w:val="22"/>
            <w:szCs w:val="22"/>
          </w:rPr>
          <w:t xml:space="preserve">Глава 1 </w:t>
        </w:r>
        <w:proofErr w:type="spellStart"/>
        <w:r w:rsidRPr="00895D93">
          <w:rPr>
            <w:rStyle w:val="txt-gl"/>
            <w:b/>
            <w:bCs/>
            <w:color w:val="000099"/>
            <w:sz w:val="22"/>
            <w:szCs w:val="22"/>
          </w:rPr>
          <w:t>Договір</w:t>
        </w:r>
        <w:proofErr w:type="spellEnd"/>
        <w:r w:rsidRPr="00895D93">
          <w:rPr>
            <w:rStyle w:val="txt-gl"/>
            <w:b/>
            <w:bCs/>
            <w:color w:val="000099"/>
            <w:sz w:val="22"/>
            <w:szCs w:val="22"/>
          </w:rPr>
          <w:t xml:space="preserve"> про </w:t>
        </w:r>
        <w:proofErr w:type="spellStart"/>
        <w:r w:rsidRPr="00895D93">
          <w:rPr>
            <w:rStyle w:val="txt-gl"/>
            <w:b/>
            <w:bCs/>
            <w:color w:val="000099"/>
            <w:sz w:val="22"/>
            <w:szCs w:val="22"/>
          </w:rPr>
          <w:t>надання</w:t>
        </w:r>
        <w:proofErr w:type="spellEnd"/>
        <w:r w:rsidRPr="00895D93">
          <w:rPr>
            <w:rStyle w:val="txt-gl"/>
            <w:b/>
            <w:bCs/>
            <w:color w:val="000099"/>
            <w:sz w:val="22"/>
            <w:szCs w:val="22"/>
          </w:rPr>
          <w:t xml:space="preserve"> </w:t>
        </w:r>
        <w:proofErr w:type="spellStart"/>
        <w:r w:rsidRPr="00895D93">
          <w:rPr>
            <w:rStyle w:val="txt-gl"/>
            <w:b/>
            <w:bCs/>
            <w:color w:val="000099"/>
            <w:sz w:val="22"/>
            <w:szCs w:val="22"/>
          </w:rPr>
          <w:t>платіжних</w:t>
        </w:r>
        <w:proofErr w:type="spellEnd"/>
        <w:r w:rsidRPr="00895D93">
          <w:rPr>
            <w:rStyle w:val="txt-gl"/>
            <w:b/>
            <w:bCs/>
            <w:color w:val="000099"/>
            <w:sz w:val="22"/>
            <w:szCs w:val="22"/>
          </w:rPr>
          <w:t xml:space="preserve"> </w:t>
        </w:r>
        <w:proofErr w:type="spellStart"/>
        <w:r w:rsidRPr="00895D93">
          <w:rPr>
            <w:rStyle w:val="txt-gl"/>
            <w:b/>
            <w:bCs/>
            <w:color w:val="000099"/>
            <w:sz w:val="22"/>
            <w:szCs w:val="22"/>
          </w:rPr>
          <w:t>послуг</w:t>
        </w:r>
        <w:proofErr w:type="spellEnd"/>
        <w:r w:rsidRPr="00895D93">
          <w:rPr>
            <w:rStyle w:val="txt-gl"/>
            <w:b/>
            <w:bCs/>
            <w:color w:val="000099"/>
            <w:sz w:val="22"/>
            <w:szCs w:val="22"/>
          </w:rPr>
          <w:t xml:space="preserve">. </w:t>
        </w:r>
        <w:proofErr w:type="spellStart"/>
        <w:r w:rsidRPr="00895D93">
          <w:rPr>
            <w:rStyle w:val="txt-gl"/>
            <w:b/>
            <w:bCs/>
            <w:color w:val="000099"/>
            <w:sz w:val="22"/>
            <w:szCs w:val="22"/>
          </w:rPr>
          <w:t>Надання</w:t>
        </w:r>
        <w:proofErr w:type="spellEnd"/>
        <w:r w:rsidRPr="00895D93">
          <w:rPr>
            <w:rStyle w:val="txt-gl"/>
            <w:b/>
            <w:bCs/>
            <w:color w:val="000099"/>
            <w:sz w:val="22"/>
            <w:szCs w:val="22"/>
          </w:rPr>
          <w:t xml:space="preserve"> </w:t>
        </w:r>
        <w:proofErr w:type="spellStart"/>
        <w:r w:rsidRPr="00895D93">
          <w:rPr>
            <w:rStyle w:val="txt-gl"/>
            <w:b/>
            <w:bCs/>
            <w:color w:val="000099"/>
            <w:sz w:val="22"/>
            <w:szCs w:val="22"/>
          </w:rPr>
          <w:t>інформації</w:t>
        </w:r>
        <w:proofErr w:type="spellEnd"/>
        <w:r w:rsidRPr="00895D93">
          <w:rPr>
            <w:rStyle w:val="txt-gl"/>
            <w:b/>
            <w:bCs/>
            <w:color w:val="000099"/>
            <w:sz w:val="22"/>
            <w:szCs w:val="22"/>
          </w:rPr>
          <w:t xml:space="preserve"> про </w:t>
        </w:r>
        <w:proofErr w:type="spellStart"/>
        <w:r w:rsidRPr="00895D93">
          <w:rPr>
            <w:rStyle w:val="txt-gl"/>
            <w:b/>
            <w:bCs/>
            <w:color w:val="000099"/>
            <w:sz w:val="22"/>
            <w:szCs w:val="22"/>
          </w:rPr>
          <w:t>платіжні</w:t>
        </w:r>
        <w:proofErr w:type="spellEnd"/>
        <w:r w:rsidRPr="00895D93">
          <w:rPr>
            <w:rStyle w:val="txt-gl"/>
            <w:b/>
            <w:bCs/>
            <w:color w:val="000099"/>
            <w:sz w:val="22"/>
            <w:szCs w:val="22"/>
          </w:rPr>
          <w:t xml:space="preserve"> </w:t>
        </w:r>
        <w:proofErr w:type="spellStart"/>
        <w:r w:rsidRPr="00895D93">
          <w:rPr>
            <w:rStyle w:val="txt-gl"/>
            <w:b/>
            <w:bCs/>
            <w:color w:val="000099"/>
            <w:sz w:val="22"/>
            <w:szCs w:val="22"/>
          </w:rPr>
          <w:t>послуги</w:t>
        </w:r>
        <w:proofErr w:type="spellEnd"/>
      </w:hyperlink>
    </w:p>
    <w:p w:rsidR="00895D93" w:rsidRPr="00895D93" w:rsidRDefault="00895D93" w:rsidP="00895D93">
      <w:pPr>
        <w:shd w:val="clear" w:color="auto" w:fill="FFFFFF"/>
        <w:ind w:left="360"/>
        <w:jc w:val="both"/>
        <w:rPr>
          <w:color w:val="333333"/>
          <w:sz w:val="22"/>
          <w:szCs w:val="22"/>
        </w:rPr>
      </w:pPr>
      <w:hyperlink r:id="rId50" w:anchor="n485" w:tooltip="Стаття 29." w:history="1">
        <w:proofErr w:type="spellStart"/>
        <w:r w:rsidRPr="00895D93">
          <w:rPr>
            <w:rStyle w:val="txt-st"/>
            <w:b/>
            <w:bCs/>
            <w:color w:val="0000FF"/>
            <w:sz w:val="22"/>
            <w:szCs w:val="22"/>
          </w:rPr>
          <w:t>Стаття</w:t>
        </w:r>
        <w:proofErr w:type="spellEnd"/>
        <w:r w:rsidRPr="00895D93">
          <w:rPr>
            <w:rStyle w:val="txt-st"/>
            <w:b/>
            <w:bCs/>
            <w:color w:val="0000FF"/>
            <w:sz w:val="22"/>
            <w:szCs w:val="22"/>
          </w:rPr>
          <w:t xml:space="preserve"> 29.</w:t>
        </w:r>
        <w:r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Договір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про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надання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платіжних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послуг</w:t>
        </w:r>
        <w:proofErr w:type="spellEnd"/>
      </w:hyperlink>
    </w:p>
    <w:p w:rsidR="00895D93" w:rsidRPr="00895D93" w:rsidRDefault="00895D93" w:rsidP="00895D93">
      <w:pPr>
        <w:shd w:val="clear" w:color="auto" w:fill="FFFFFF"/>
        <w:ind w:left="360"/>
        <w:jc w:val="both"/>
        <w:rPr>
          <w:color w:val="333333"/>
          <w:sz w:val="22"/>
          <w:szCs w:val="22"/>
        </w:rPr>
      </w:pPr>
      <w:hyperlink r:id="rId51" w:anchor="n490" w:tooltip="Стаття 30." w:history="1">
        <w:proofErr w:type="spellStart"/>
        <w:r w:rsidRPr="00895D93">
          <w:rPr>
            <w:rStyle w:val="txt-st"/>
            <w:b/>
            <w:bCs/>
            <w:color w:val="0000FF"/>
            <w:sz w:val="22"/>
            <w:szCs w:val="22"/>
          </w:rPr>
          <w:t>Стаття</w:t>
        </w:r>
        <w:proofErr w:type="spellEnd"/>
        <w:r w:rsidRPr="00895D93">
          <w:rPr>
            <w:rStyle w:val="txt-st"/>
            <w:b/>
            <w:bCs/>
            <w:color w:val="0000FF"/>
            <w:sz w:val="22"/>
            <w:szCs w:val="22"/>
          </w:rPr>
          <w:t xml:space="preserve"> 30.</w:t>
        </w:r>
        <w:r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Інформація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,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що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надається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користувачу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до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укладення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договору про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надання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платіжних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послуг</w:t>
        </w:r>
        <w:proofErr w:type="spellEnd"/>
      </w:hyperlink>
    </w:p>
    <w:p w:rsidR="00895D93" w:rsidRPr="00895D93" w:rsidRDefault="00895D93" w:rsidP="00895D93">
      <w:pPr>
        <w:shd w:val="clear" w:color="auto" w:fill="FFFFFF"/>
        <w:ind w:left="360"/>
        <w:jc w:val="both"/>
        <w:rPr>
          <w:color w:val="333333"/>
          <w:sz w:val="22"/>
          <w:szCs w:val="22"/>
        </w:rPr>
      </w:pPr>
      <w:hyperlink r:id="rId52" w:anchor="n523" w:tooltip="Стаття 31." w:history="1">
        <w:proofErr w:type="spellStart"/>
        <w:r w:rsidRPr="00895D93">
          <w:rPr>
            <w:rStyle w:val="txt-st"/>
            <w:b/>
            <w:bCs/>
            <w:color w:val="0000FF"/>
            <w:sz w:val="22"/>
            <w:szCs w:val="22"/>
          </w:rPr>
          <w:t>Стаття</w:t>
        </w:r>
        <w:proofErr w:type="spellEnd"/>
        <w:r w:rsidRPr="00895D93">
          <w:rPr>
            <w:rStyle w:val="txt-st"/>
            <w:b/>
            <w:bCs/>
            <w:color w:val="0000FF"/>
            <w:sz w:val="22"/>
            <w:szCs w:val="22"/>
          </w:rPr>
          <w:t xml:space="preserve"> 31.</w:t>
        </w:r>
        <w:r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Надання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інформації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під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час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виконання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платіжних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операцій</w:t>
        </w:r>
        <w:proofErr w:type="spellEnd"/>
      </w:hyperlink>
    </w:p>
    <w:p w:rsidR="00895D93" w:rsidRPr="00895D93" w:rsidRDefault="00895D93" w:rsidP="00895D93">
      <w:pPr>
        <w:shd w:val="clear" w:color="auto" w:fill="FFFFFF"/>
        <w:ind w:left="360"/>
        <w:jc w:val="both"/>
        <w:rPr>
          <w:color w:val="333333"/>
          <w:sz w:val="22"/>
          <w:szCs w:val="22"/>
        </w:rPr>
      </w:pPr>
      <w:hyperlink r:id="rId53" w:anchor="n554" w:tooltip="Стаття 32." w:history="1">
        <w:proofErr w:type="spellStart"/>
        <w:r w:rsidRPr="00895D93">
          <w:rPr>
            <w:rStyle w:val="txt-st"/>
            <w:b/>
            <w:bCs/>
            <w:color w:val="0000FF"/>
            <w:sz w:val="22"/>
            <w:szCs w:val="22"/>
          </w:rPr>
          <w:t>Стаття</w:t>
        </w:r>
        <w:proofErr w:type="spellEnd"/>
        <w:r w:rsidRPr="00895D93">
          <w:rPr>
            <w:rStyle w:val="txt-st"/>
            <w:b/>
            <w:bCs/>
            <w:color w:val="0000FF"/>
            <w:sz w:val="22"/>
            <w:szCs w:val="22"/>
          </w:rPr>
          <w:t xml:space="preserve"> 32.</w:t>
        </w:r>
        <w:r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Інформування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користувачів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під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час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виконання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платіжних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операцій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з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використанням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платіжних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інструментів</w:t>
        </w:r>
        <w:proofErr w:type="spellEnd"/>
      </w:hyperlink>
    </w:p>
    <w:p w:rsidR="00895D93" w:rsidRPr="00895D93" w:rsidRDefault="00895D93" w:rsidP="00895D93">
      <w:pPr>
        <w:shd w:val="clear" w:color="auto" w:fill="FFFFFF"/>
        <w:ind w:left="360"/>
        <w:jc w:val="both"/>
        <w:rPr>
          <w:color w:val="333333"/>
          <w:sz w:val="22"/>
          <w:szCs w:val="22"/>
        </w:rPr>
      </w:pPr>
      <w:hyperlink r:id="rId54" w:anchor="n560" w:tooltip="Стаття 33." w:history="1">
        <w:proofErr w:type="spellStart"/>
        <w:r w:rsidRPr="00895D93">
          <w:rPr>
            <w:rStyle w:val="txt-st"/>
            <w:b/>
            <w:bCs/>
            <w:color w:val="0000FF"/>
            <w:sz w:val="22"/>
            <w:szCs w:val="22"/>
          </w:rPr>
          <w:t>Стаття</w:t>
        </w:r>
        <w:proofErr w:type="spellEnd"/>
        <w:r w:rsidRPr="00895D93">
          <w:rPr>
            <w:rStyle w:val="txt-st"/>
            <w:b/>
            <w:bCs/>
            <w:color w:val="0000FF"/>
            <w:sz w:val="22"/>
            <w:szCs w:val="22"/>
          </w:rPr>
          <w:t xml:space="preserve"> 33.</w:t>
        </w:r>
        <w:r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Достовірність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реклами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про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платіжні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послуги</w:t>
        </w:r>
        <w:proofErr w:type="spellEnd"/>
      </w:hyperlink>
    </w:p>
    <w:p w:rsidR="00895D93" w:rsidRPr="00895D93" w:rsidRDefault="00895D93" w:rsidP="00895D93">
      <w:pPr>
        <w:shd w:val="clear" w:color="auto" w:fill="FFFFFF"/>
        <w:ind w:left="360"/>
        <w:jc w:val="both"/>
        <w:rPr>
          <w:color w:val="333333"/>
          <w:sz w:val="22"/>
          <w:szCs w:val="22"/>
        </w:rPr>
      </w:pPr>
      <w:hyperlink r:id="rId55" w:anchor="n563" w:tooltip="Глава 2" w:history="1">
        <w:r w:rsidRPr="00895D93">
          <w:rPr>
            <w:rStyle w:val="txt-gl"/>
            <w:b/>
            <w:bCs/>
            <w:color w:val="000099"/>
            <w:sz w:val="22"/>
            <w:szCs w:val="22"/>
          </w:rPr>
          <w:t xml:space="preserve">Глава 2 </w:t>
        </w:r>
        <w:proofErr w:type="spellStart"/>
        <w:r w:rsidRPr="00895D93">
          <w:rPr>
            <w:rStyle w:val="txt-gl"/>
            <w:b/>
            <w:bCs/>
            <w:color w:val="000099"/>
            <w:sz w:val="22"/>
            <w:szCs w:val="22"/>
          </w:rPr>
          <w:t>Платіжні</w:t>
        </w:r>
        <w:proofErr w:type="spellEnd"/>
        <w:r w:rsidRPr="00895D93">
          <w:rPr>
            <w:rStyle w:val="txt-gl"/>
            <w:b/>
            <w:bCs/>
            <w:color w:val="000099"/>
            <w:sz w:val="22"/>
            <w:szCs w:val="22"/>
          </w:rPr>
          <w:t xml:space="preserve"> </w:t>
        </w:r>
        <w:proofErr w:type="spellStart"/>
        <w:r w:rsidRPr="00895D93">
          <w:rPr>
            <w:rStyle w:val="txt-gl"/>
            <w:b/>
            <w:bCs/>
            <w:color w:val="000099"/>
            <w:sz w:val="22"/>
            <w:szCs w:val="22"/>
          </w:rPr>
          <w:t>інструменти</w:t>
        </w:r>
        <w:proofErr w:type="spellEnd"/>
      </w:hyperlink>
    </w:p>
    <w:p w:rsidR="00895D93" w:rsidRPr="00895D93" w:rsidRDefault="00895D93" w:rsidP="00895D93">
      <w:pPr>
        <w:shd w:val="clear" w:color="auto" w:fill="FFFFFF"/>
        <w:ind w:left="360"/>
        <w:jc w:val="both"/>
        <w:rPr>
          <w:color w:val="333333"/>
          <w:sz w:val="22"/>
          <w:szCs w:val="22"/>
        </w:rPr>
      </w:pPr>
      <w:hyperlink r:id="rId56" w:anchor="n564" w:tooltip="Стаття 34." w:history="1">
        <w:proofErr w:type="spellStart"/>
        <w:r w:rsidRPr="00895D93">
          <w:rPr>
            <w:rStyle w:val="txt-st"/>
            <w:b/>
            <w:bCs/>
            <w:color w:val="0000FF"/>
            <w:sz w:val="22"/>
            <w:szCs w:val="22"/>
          </w:rPr>
          <w:t>Стаття</w:t>
        </w:r>
        <w:proofErr w:type="spellEnd"/>
        <w:r w:rsidRPr="00895D93">
          <w:rPr>
            <w:rStyle w:val="txt-st"/>
            <w:b/>
            <w:bCs/>
            <w:color w:val="0000FF"/>
            <w:sz w:val="22"/>
            <w:szCs w:val="22"/>
          </w:rPr>
          <w:t xml:space="preserve"> 34.</w:t>
        </w:r>
        <w:r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Види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платіжних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інструментів</w:t>
        </w:r>
        <w:proofErr w:type="spellEnd"/>
      </w:hyperlink>
    </w:p>
    <w:p w:rsidR="00895D93" w:rsidRPr="00895D93" w:rsidRDefault="00895D93" w:rsidP="00895D93">
      <w:pPr>
        <w:shd w:val="clear" w:color="auto" w:fill="FFFFFF"/>
        <w:ind w:left="360"/>
        <w:jc w:val="both"/>
        <w:rPr>
          <w:color w:val="333333"/>
          <w:sz w:val="22"/>
          <w:szCs w:val="22"/>
        </w:rPr>
      </w:pPr>
      <w:hyperlink r:id="rId57" w:anchor="n570" w:tooltip="Стаття 35." w:history="1">
        <w:proofErr w:type="spellStart"/>
        <w:r w:rsidRPr="00895D93">
          <w:rPr>
            <w:rStyle w:val="txt-st"/>
            <w:b/>
            <w:bCs/>
            <w:color w:val="0000FF"/>
            <w:sz w:val="22"/>
            <w:szCs w:val="22"/>
          </w:rPr>
          <w:t>Стаття</w:t>
        </w:r>
        <w:proofErr w:type="spellEnd"/>
        <w:r w:rsidRPr="00895D93">
          <w:rPr>
            <w:rStyle w:val="txt-st"/>
            <w:b/>
            <w:bCs/>
            <w:color w:val="0000FF"/>
            <w:sz w:val="22"/>
            <w:szCs w:val="22"/>
          </w:rPr>
          <w:t xml:space="preserve"> 35.</w:t>
        </w:r>
        <w:r>
          <w:rPr>
            <w:rStyle w:val="txt-st"/>
            <w:color w:val="0000FF"/>
            <w:sz w:val="22"/>
            <w:szCs w:val="22"/>
          </w:rPr>
          <w:t xml:space="preserve"> </w:t>
        </w:r>
        <w:r w:rsidRPr="00895D93">
          <w:rPr>
            <w:rStyle w:val="txt-st"/>
            <w:color w:val="0000FF"/>
            <w:sz w:val="22"/>
            <w:szCs w:val="22"/>
          </w:rPr>
          <w:t xml:space="preserve">Порядок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здійснення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емісії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платіжних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інструментів</w:t>
        </w:r>
        <w:proofErr w:type="spellEnd"/>
      </w:hyperlink>
    </w:p>
    <w:p w:rsidR="00895D93" w:rsidRPr="00895D93" w:rsidRDefault="00895D93" w:rsidP="00895D93">
      <w:pPr>
        <w:shd w:val="clear" w:color="auto" w:fill="FFFFFF"/>
        <w:ind w:left="360"/>
        <w:jc w:val="both"/>
        <w:rPr>
          <w:color w:val="333333"/>
          <w:sz w:val="22"/>
          <w:szCs w:val="22"/>
        </w:rPr>
      </w:pPr>
      <w:hyperlink r:id="rId58" w:anchor="n573" w:tooltip="Стаття 36." w:history="1">
        <w:proofErr w:type="spellStart"/>
        <w:r w:rsidRPr="00895D93">
          <w:rPr>
            <w:rStyle w:val="txt-st"/>
            <w:b/>
            <w:bCs/>
            <w:color w:val="0000FF"/>
            <w:sz w:val="22"/>
            <w:szCs w:val="22"/>
          </w:rPr>
          <w:t>Стаття</w:t>
        </w:r>
        <w:proofErr w:type="spellEnd"/>
        <w:r w:rsidRPr="00895D93">
          <w:rPr>
            <w:rStyle w:val="txt-st"/>
            <w:b/>
            <w:bCs/>
            <w:color w:val="0000FF"/>
            <w:sz w:val="22"/>
            <w:szCs w:val="22"/>
          </w:rPr>
          <w:t xml:space="preserve"> 36.</w:t>
        </w:r>
        <w:r>
          <w:rPr>
            <w:rStyle w:val="txt-st"/>
            <w:color w:val="0000FF"/>
            <w:sz w:val="22"/>
            <w:szCs w:val="22"/>
          </w:rPr>
          <w:t xml:space="preserve"> </w:t>
        </w:r>
        <w:r w:rsidRPr="00895D93">
          <w:rPr>
            <w:rStyle w:val="txt-st"/>
            <w:color w:val="0000FF"/>
            <w:sz w:val="22"/>
            <w:szCs w:val="22"/>
          </w:rPr>
          <w:t xml:space="preserve">Порядок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використання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платіжних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інструментів</w:t>
        </w:r>
        <w:proofErr w:type="spellEnd"/>
      </w:hyperlink>
    </w:p>
    <w:p w:rsidR="00895D93" w:rsidRPr="00895D93" w:rsidRDefault="00895D93" w:rsidP="00895D93">
      <w:pPr>
        <w:shd w:val="clear" w:color="auto" w:fill="FFFFFF"/>
        <w:ind w:left="360"/>
        <w:jc w:val="both"/>
        <w:rPr>
          <w:color w:val="333333"/>
          <w:sz w:val="22"/>
          <w:szCs w:val="22"/>
        </w:rPr>
      </w:pPr>
      <w:hyperlink r:id="rId59" w:anchor="n577" w:tooltip="Стаття 37." w:history="1">
        <w:proofErr w:type="spellStart"/>
        <w:r w:rsidRPr="00895D93">
          <w:rPr>
            <w:rStyle w:val="txt-st"/>
            <w:b/>
            <w:bCs/>
            <w:color w:val="0000FF"/>
            <w:sz w:val="22"/>
            <w:szCs w:val="22"/>
          </w:rPr>
          <w:t>Стаття</w:t>
        </w:r>
        <w:proofErr w:type="spellEnd"/>
        <w:r w:rsidRPr="00895D93">
          <w:rPr>
            <w:rStyle w:val="txt-st"/>
            <w:b/>
            <w:bCs/>
            <w:color w:val="0000FF"/>
            <w:sz w:val="22"/>
            <w:szCs w:val="22"/>
          </w:rPr>
          <w:t xml:space="preserve"> 37.</w:t>
        </w:r>
        <w:r>
          <w:rPr>
            <w:rStyle w:val="txt-st"/>
            <w:color w:val="0000FF"/>
            <w:sz w:val="22"/>
            <w:szCs w:val="22"/>
          </w:rPr>
          <w:t xml:space="preserve"> </w:t>
        </w:r>
        <w:r w:rsidRPr="00895D93">
          <w:rPr>
            <w:rStyle w:val="txt-st"/>
            <w:color w:val="0000FF"/>
            <w:sz w:val="22"/>
            <w:szCs w:val="22"/>
          </w:rPr>
          <w:t xml:space="preserve">Порядок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здійснення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еквайрингу</w:t>
        </w:r>
        <w:proofErr w:type="spellEnd"/>
      </w:hyperlink>
    </w:p>
    <w:p w:rsidR="00895D93" w:rsidRPr="00895D93" w:rsidRDefault="00895D93" w:rsidP="00895D93">
      <w:pPr>
        <w:shd w:val="clear" w:color="auto" w:fill="FFFFFF"/>
        <w:ind w:left="360"/>
        <w:jc w:val="both"/>
        <w:rPr>
          <w:color w:val="333333"/>
          <w:sz w:val="22"/>
          <w:szCs w:val="22"/>
        </w:rPr>
      </w:pPr>
      <w:hyperlink r:id="rId60" w:anchor="n587" w:tooltip="Стаття 38." w:history="1">
        <w:proofErr w:type="spellStart"/>
        <w:r w:rsidRPr="00895D93">
          <w:rPr>
            <w:rStyle w:val="txt-st"/>
            <w:b/>
            <w:bCs/>
            <w:color w:val="0000FF"/>
            <w:sz w:val="22"/>
            <w:szCs w:val="22"/>
          </w:rPr>
          <w:t>Стаття</w:t>
        </w:r>
        <w:proofErr w:type="spellEnd"/>
        <w:r w:rsidRPr="00895D93">
          <w:rPr>
            <w:rStyle w:val="txt-st"/>
            <w:b/>
            <w:bCs/>
            <w:color w:val="0000FF"/>
            <w:sz w:val="22"/>
            <w:szCs w:val="22"/>
          </w:rPr>
          <w:t xml:space="preserve"> 38.</w:t>
        </w:r>
        <w:r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Особливості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емісії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електронних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платіжних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засобів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,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еквайрингу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та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розрахунків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з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їх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використанням</w:t>
        </w:r>
        <w:proofErr w:type="spellEnd"/>
      </w:hyperlink>
    </w:p>
    <w:p w:rsidR="00895D93" w:rsidRPr="00895D93" w:rsidRDefault="00895D93" w:rsidP="00895D93">
      <w:pPr>
        <w:shd w:val="clear" w:color="auto" w:fill="FFFFFF"/>
        <w:ind w:left="360"/>
        <w:jc w:val="both"/>
        <w:rPr>
          <w:color w:val="333333"/>
          <w:sz w:val="22"/>
          <w:szCs w:val="22"/>
        </w:rPr>
      </w:pPr>
      <w:hyperlink r:id="rId61" w:anchor="n654" w:tooltip="Глава 3" w:history="1">
        <w:r w:rsidRPr="00895D93">
          <w:rPr>
            <w:rStyle w:val="txt-gl"/>
            <w:b/>
            <w:bCs/>
            <w:color w:val="000099"/>
            <w:sz w:val="22"/>
            <w:szCs w:val="22"/>
          </w:rPr>
          <w:t xml:space="preserve">Глава 3 Порядок </w:t>
        </w:r>
        <w:proofErr w:type="spellStart"/>
        <w:r w:rsidRPr="00895D93">
          <w:rPr>
            <w:rStyle w:val="txt-gl"/>
            <w:b/>
            <w:bCs/>
            <w:color w:val="000099"/>
            <w:sz w:val="22"/>
            <w:szCs w:val="22"/>
          </w:rPr>
          <w:t>виконання</w:t>
        </w:r>
        <w:proofErr w:type="spellEnd"/>
        <w:r w:rsidRPr="00895D93">
          <w:rPr>
            <w:rStyle w:val="txt-gl"/>
            <w:b/>
            <w:bCs/>
            <w:color w:val="000099"/>
            <w:sz w:val="22"/>
            <w:szCs w:val="22"/>
          </w:rPr>
          <w:t xml:space="preserve"> </w:t>
        </w:r>
        <w:proofErr w:type="spellStart"/>
        <w:r w:rsidRPr="00895D93">
          <w:rPr>
            <w:rStyle w:val="txt-gl"/>
            <w:b/>
            <w:bCs/>
            <w:color w:val="000099"/>
            <w:sz w:val="22"/>
            <w:szCs w:val="22"/>
          </w:rPr>
          <w:t>платіжних</w:t>
        </w:r>
        <w:proofErr w:type="spellEnd"/>
        <w:r w:rsidRPr="00895D93">
          <w:rPr>
            <w:rStyle w:val="txt-gl"/>
            <w:b/>
            <w:bCs/>
            <w:color w:val="000099"/>
            <w:sz w:val="22"/>
            <w:szCs w:val="22"/>
          </w:rPr>
          <w:t xml:space="preserve"> </w:t>
        </w:r>
        <w:proofErr w:type="spellStart"/>
        <w:r w:rsidRPr="00895D93">
          <w:rPr>
            <w:rStyle w:val="txt-gl"/>
            <w:b/>
            <w:bCs/>
            <w:color w:val="000099"/>
            <w:sz w:val="22"/>
            <w:szCs w:val="22"/>
          </w:rPr>
          <w:t>операцій</w:t>
        </w:r>
        <w:proofErr w:type="spellEnd"/>
      </w:hyperlink>
    </w:p>
    <w:p w:rsidR="00895D93" w:rsidRPr="00895D93" w:rsidRDefault="00895D93" w:rsidP="00895D93">
      <w:pPr>
        <w:shd w:val="clear" w:color="auto" w:fill="FFFFFF"/>
        <w:ind w:left="360"/>
        <w:jc w:val="both"/>
        <w:rPr>
          <w:color w:val="333333"/>
          <w:sz w:val="22"/>
          <w:szCs w:val="22"/>
        </w:rPr>
      </w:pPr>
      <w:hyperlink r:id="rId62" w:anchor="n655" w:tooltip="Стаття 39." w:history="1">
        <w:proofErr w:type="spellStart"/>
        <w:r w:rsidRPr="00895D93">
          <w:rPr>
            <w:rStyle w:val="txt-st"/>
            <w:b/>
            <w:bCs/>
            <w:color w:val="0000FF"/>
            <w:sz w:val="22"/>
            <w:szCs w:val="22"/>
          </w:rPr>
          <w:t>Стаття</w:t>
        </w:r>
        <w:proofErr w:type="spellEnd"/>
        <w:r w:rsidRPr="00895D93">
          <w:rPr>
            <w:rStyle w:val="txt-st"/>
            <w:b/>
            <w:bCs/>
            <w:color w:val="0000FF"/>
            <w:sz w:val="22"/>
            <w:szCs w:val="22"/>
          </w:rPr>
          <w:t xml:space="preserve"> 39.</w:t>
        </w:r>
        <w:r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Загальні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положення</w:t>
        </w:r>
        <w:proofErr w:type="spellEnd"/>
      </w:hyperlink>
    </w:p>
    <w:p w:rsidR="00895D93" w:rsidRPr="00895D93" w:rsidRDefault="00895D93" w:rsidP="00895D93">
      <w:pPr>
        <w:shd w:val="clear" w:color="auto" w:fill="FFFFFF"/>
        <w:ind w:left="360"/>
        <w:jc w:val="both"/>
        <w:rPr>
          <w:color w:val="333333"/>
          <w:sz w:val="22"/>
          <w:szCs w:val="22"/>
        </w:rPr>
      </w:pPr>
      <w:hyperlink r:id="rId63" w:anchor="n657" w:tooltip="Стаття 40." w:history="1">
        <w:proofErr w:type="spellStart"/>
        <w:r w:rsidRPr="00895D93">
          <w:rPr>
            <w:rStyle w:val="txt-st"/>
            <w:b/>
            <w:bCs/>
            <w:color w:val="0000FF"/>
            <w:sz w:val="22"/>
            <w:szCs w:val="22"/>
          </w:rPr>
          <w:t>Стаття</w:t>
        </w:r>
        <w:proofErr w:type="spellEnd"/>
        <w:r w:rsidRPr="00895D93">
          <w:rPr>
            <w:rStyle w:val="txt-st"/>
            <w:b/>
            <w:bCs/>
            <w:color w:val="0000FF"/>
            <w:sz w:val="22"/>
            <w:szCs w:val="22"/>
          </w:rPr>
          <w:t xml:space="preserve"> 40.</w:t>
        </w:r>
        <w:r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Платіжна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інструкція</w:t>
        </w:r>
        <w:proofErr w:type="spellEnd"/>
      </w:hyperlink>
    </w:p>
    <w:p w:rsidR="00895D93" w:rsidRPr="00895D93" w:rsidRDefault="00895D93" w:rsidP="00895D93">
      <w:pPr>
        <w:shd w:val="clear" w:color="auto" w:fill="FFFFFF"/>
        <w:ind w:left="360"/>
        <w:jc w:val="both"/>
        <w:rPr>
          <w:color w:val="333333"/>
          <w:sz w:val="22"/>
          <w:szCs w:val="22"/>
        </w:rPr>
      </w:pPr>
      <w:hyperlink r:id="rId64" w:anchor="n665" w:tooltip="Стаття 41." w:history="1">
        <w:proofErr w:type="spellStart"/>
        <w:r w:rsidRPr="00895D93">
          <w:rPr>
            <w:rStyle w:val="txt-st"/>
            <w:b/>
            <w:bCs/>
            <w:color w:val="0000FF"/>
            <w:sz w:val="22"/>
            <w:szCs w:val="22"/>
          </w:rPr>
          <w:t>Стаття</w:t>
        </w:r>
        <w:proofErr w:type="spellEnd"/>
        <w:r w:rsidRPr="00895D93">
          <w:rPr>
            <w:rStyle w:val="txt-st"/>
            <w:b/>
            <w:bCs/>
            <w:color w:val="0000FF"/>
            <w:sz w:val="22"/>
            <w:szCs w:val="22"/>
          </w:rPr>
          <w:t xml:space="preserve"> 41.</w:t>
        </w:r>
        <w:r>
          <w:rPr>
            <w:rStyle w:val="txt-st"/>
            <w:color w:val="0000FF"/>
            <w:sz w:val="22"/>
            <w:szCs w:val="22"/>
          </w:rPr>
          <w:t xml:space="preserve"> </w:t>
        </w:r>
        <w:r w:rsidRPr="00895D93">
          <w:rPr>
            <w:rStyle w:val="txt-st"/>
            <w:color w:val="0000FF"/>
            <w:sz w:val="22"/>
            <w:szCs w:val="22"/>
          </w:rPr>
          <w:t xml:space="preserve">Порядок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ініціювання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платіжних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операцій</w:t>
        </w:r>
        <w:proofErr w:type="spellEnd"/>
      </w:hyperlink>
    </w:p>
    <w:p w:rsidR="00895D93" w:rsidRPr="00895D93" w:rsidRDefault="00895D93" w:rsidP="00895D93">
      <w:pPr>
        <w:shd w:val="clear" w:color="auto" w:fill="FFFFFF"/>
        <w:ind w:left="360"/>
        <w:jc w:val="both"/>
        <w:rPr>
          <w:color w:val="333333"/>
          <w:sz w:val="22"/>
          <w:szCs w:val="22"/>
        </w:rPr>
      </w:pPr>
      <w:hyperlink r:id="rId65" w:anchor="n681" w:tooltip="Стаття 42." w:history="1">
        <w:proofErr w:type="spellStart"/>
        <w:r w:rsidRPr="00895D93">
          <w:rPr>
            <w:rStyle w:val="txt-st"/>
            <w:b/>
            <w:bCs/>
            <w:color w:val="0000FF"/>
            <w:sz w:val="22"/>
            <w:szCs w:val="22"/>
          </w:rPr>
          <w:t>Стаття</w:t>
        </w:r>
        <w:proofErr w:type="spellEnd"/>
        <w:r w:rsidRPr="00895D93">
          <w:rPr>
            <w:rStyle w:val="txt-st"/>
            <w:b/>
            <w:bCs/>
            <w:color w:val="0000FF"/>
            <w:sz w:val="22"/>
            <w:szCs w:val="22"/>
          </w:rPr>
          <w:t xml:space="preserve"> 42.</w:t>
        </w:r>
        <w:r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Згода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платника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на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виконання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платіжної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операції</w:t>
        </w:r>
        <w:proofErr w:type="spellEnd"/>
      </w:hyperlink>
    </w:p>
    <w:p w:rsidR="00895D93" w:rsidRPr="00895D93" w:rsidRDefault="00895D93" w:rsidP="00895D93">
      <w:pPr>
        <w:shd w:val="clear" w:color="auto" w:fill="FFFFFF"/>
        <w:ind w:left="360"/>
        <w:jc w:val="both"/>
        <w:rPr>
          <w:color w:val="333333"/>
          <w:sz w:val="22"/>
          <w:szCs w:val="22"/>
        </w:rPr>
      </w:pPr>
      <w:hyperlink r:id="rId66" w:anchor="n694" w:tooltip="Стаття 43." w:history="1">
        <w:proofErr w:type="spellStart"/>
        <w:r w:rsidRPr="00895D93">
          <w:rPr>
            <w:rStyle w:val="txt-st"/>
            <w:b/>
            <w:bCs/>
            <w:color w:val="0000FF"/>
            <w:sz w:val="22"/>
            <w:szCs w:val="22"/>
          </w:rPr>
          <w:t>Стаття</w:t>
        </w:r>
        <w:proofErr w:type="spellEnd"/>
        <w:r w:rsidRPr="00895D93">
          <w:rPr>
            <w:rStyle w:val="txt-st"/>
            <w:b/>
            <w:bCs/>
            <w:color w:val="0000FF"/>
            <w:sz w:val="22"/>
            <w:szCs w:val="22"/>
          </w:rPr>
          <w:t xml:space="preserve"> 43.</w:t>
        </w:r>
        <w:r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Прийняття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до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виконання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платіжної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інструкції</w:t>
        </w:r>
        <w:proofErr w:type="spellEnd"/>
      </w:hyperlink>
    </w:p>
    <w:p w:rsidR="00895D93" w:rsidRPr="00895D93" w:rsidRDefault="00895D93" w:rsidP="00895D93">
      <w:pPr>
        <w:shd w:val="clear" w:color="auto" w:fill="FFFFFF"/>
        <w:ind w:left="360"/>
        <w:jc w:val="both"/>
        <w:rPr>
          <w:color w:val="333333"/>
          <w:sz w:val="22"/>
          <w:szCs w:val="22"/>
        </w:rPr>
      </w:pPr>
      <w:hyperlink r:id="rId67" w:anchor="n703" w:tooltip="Стаття 44." w:history="1">
        <w:proofErr w:type="spellStart"/>
        <w:r w:rsidRPr="00895D93">
          <w:rPr>
            <w:rStyle w:val="txt-st"/>
            <w:b/>
            <w:bCs/>
            <w:color w:val="0000FF"/>
            <w:sz w:val="22"/>
            <w:szCs w:val="22"/>
          </w:rPr>
          <w:t>Стаття</w:t>
        </w:r>
        <w:proofErr w:type="spellEnd"/>
        <w:r w:rsidRPr="00895D93">
          <w:rPr>
            <w:rStyle w:val="txt-st"/>
            <w:b/>
            <w:bCs/>
            <w:color w:val="0000FF"/>
            <w:sz w:val="22"/>
            <w:szCs w:val="22"/>
          </w:rPr>
          <w:t xml:space="preserve"> 44.</w:t>
        </w:r>
        <w:r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Відмова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у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прийнятті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платіжної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інструкції</w:t>
        </w:r>
        <w:proofErr w:type="spellEnd"/>
      </w:hyperlink>
    </w:p>
    <w:p w:rsidR="00895D93" w:rsidRPr="00895D93" w:rsidRDefault="00895D93" w:rsidP="00895D93">
      <w:pPr>
        <w:shd w:val="clear" w:color="auto" w:fill="FFFFFF"/>
        <w:ind w:left="360"/>
        <w:jc w:val="both"/>
        <w:rPr>
          <w:color w:val="333333"/>
          <w:sz w:val="22"/>
          <w:szCs w:val="22"/>
        </w:rPr>
      </w:pPr>
      <w:hyperlink r:id="rId68" w:anchor="n708" w:tooltip="Стаття 45." w:history="1">
        <w:proofErr w:type="spellStart"/>
        <w:r w:rsidRPr="00895D93">
          <w:rPr>
            <w:rStyle w:val="txt-st"/>
            <w:b/>
            <w:bCs/>
            <w:color w:val="0000FF"/>
            <w:sz w:val="22"/>
            <w:szCs w:val="22"/>
          </w:rPr>
          <w:t>Стаття</w:t>
        </w:r>
        <w:proofErr w:type="spellEnd"/>
        <w:r w:rsidRPr="00895D93">
          <w:rPr>
            <w:rStyle w:val="txt-st"/>
            <w:b/>
            <w:bCs/>
            <w:color w:val="0000FF"/>
            <w:sz w:val="22"/>
            <w:szCs w:val="22"/>
          </w:rPr>
          <w:t xml:space="preserve"> 45.</w:t>
        </w:r>
        <w:r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Відкликання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платіжної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інструкції</w:t>
        </w:r>
        <w:proofErr w:type="spellEnd"/>
      </w:hyperlink>
    </w:p>
    <w:p w:rsidR="00895D93" w:rsidRPr="00895D93" w:rsidRDefault="00895D93" w:rsidP="00895D93">
      <w:pPr>
        <w:shd w:val="clear" w:color="auto" w:fill="FFFFFF"/>
        <w:ind w:left="360"/>
        <w:jc w:val="both"/>
        <w:rPr>
          <w:color w:val="333333"/>
          <w:sz w:val="22"/>
          <w:szCs w:val="22"/>
        </w:rPr>
      </w:pPr>
      <w:hyperlink r:id="rId69" w:anchor="n722" w:tooltip="Стаття 46." w:history="1">
        <w:proofErr w:type="spellStart"/>
        <w:r w:rsidRPr="00895D93">
          <w:rPr>
            <w:rStyle w:val="txt-st"/>
            <w:b/>
            <w:bCs/>
            <w:color w:val="0000FF"/>
            <w:sz w:val="22"/>
            <w:szCs w:val="22"/>
          </w:rPr>
          <w:t>Стаття</w:t>
        </w:r>
        <w:proofErr w:type="spellEnd"/>
        <w:r w:rsidRPr="00895D93">
          <w:rPr>
            <w:rStyle w:val="txt-st"/>
            <w:b/>
            <w:bCs/>
            <w:color w:val="0000FF"/>
            <w:sz w:val="22"/>
            <w:szCs w:val="22"/>
          </w:rPr>
          <w:t xml:space="preserve"> 46.</w:t>
        </w:r>
        <w:r>
          <w:rPr>
            <w:rStyle w:val="txt-st"/>
            <w:color w:val="0000FF"/>
            <w:sz w:val="22"/>
            <w:szCs w:val="22"/>
          </w:rPr>
          <w:t xml:space="preserve"> </w:t>
        </w:r>
        <w:r w:rsidRPr="00895D93">
          <w:rPr>
            <w:rStyle w:val="txt-st"/>
            <w:color w:val="0000FF"/>
            <w:sz w:val="22"/>
            <w:szCs w:val="22"/>
          </w:rPr>
          <w:t xml:space="preserve">Порядок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виконання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платіжних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операцій</w:t>
        </w:r>
        <w:proofErr w:type="spellEnd"/>
      </w:hyperlink>
    </w:p>
    <w:p w:rsidR="00895D93" w:rsidRPr="00895D93" w:rsidRDefault="00895D93" w:rsidP="00895D93">
      <w:pPr>
        <w:shd w:val="clear" w:color="auto" w:fill="FFFFFF"/>
        <w:ind w:left="360"/>
        <w:jc w:val="both"/>
        <w:rPr>
          <w:color w:val="333333"/>
          <w:sz w:val="22"/>
          <w:szCs w:val="22"/>
        </w:rPr>
      </w:pPr>
      <w:hyperlink r:id="rId70" w:anchor="n741" w:tooltip="Стаття 47." w:history="1">
        <w:proofErr w:type="spellStart"/>
        <w:r w:rsidRPr="00895D93">
          <w:rPr>
            <w:rStyle w:val="txt-st"/>
            <w:b/>
            <w:bCs/>
            <w:color w:val="0000FF"/>
            <w:sz w:val="22"/>
            <w:szCs w:val="22"/>
          </w:rPr>
          <w:t>Стаття</w:t>
        </w:r>
        <w:proofErr w:type="spellEnd"/>
        <w:r w:rsidRPr="00895D93">
          <w:rPr>
            <w:rStyle w:val="txt-st"/>
            <w:b/>
            <w:bCs/>
            <w:color w:val="0000FF"/>
            <w:sz w:val="22"/>
            <w:szCs w:val="22"/>
          </w:rPr>
          <w:t xml:space="preserve"> 47.</w:t>
        </w:r>
        <w:r>
          <w:rPr>
            <w:rStyle w:val="txt-st"/>
            <w:color w:val="0000FF"/>
            <w:sz w:val="22"/>
            <w:szCs w:val="22"/>
          </w:rPr>
          <w:t xml:space="preserve"> </w:t>
        </w:r>
        <w:r w:rsidRPr="00895D93">
          <w:rPr>
            <w:rStyle w:val="txt-st"/>
            <w:color w:val="0000FF"/>
            <w:sz w:val="22"/>
            <w:szCs w:val="22"/>
          </w:rPr>
          <w:t xml:space="preserve">Строки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виконання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платіжних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операцій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та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доступність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коштів</w:t>
        </w:r>
        <w:proofErr w:type="spellEnd"/>
      </w:hyperlink>
    </w:p>
    <w:p w:rsidR="00895D93" w:rsidRPr="00895D93" w:rsidRDefault="00895D93" w:rsidP="00895D93">
      <w:pPr>
        <w:shd w:val="clear" w:color="auto" w:fill="FFFFFF"/>
        <w:ind w:left="360"/>
        <w:jc w:val="both"/>
        <w:rPr>
          <w:color w:val="333333"/>
          <w:sz w:val="22"/>
          <w:szCs w:val="22"/>
        </w:rPr>
      </w:pPr>
      <w:hyperlink r:id="rId71" w:anchor="n751" w:tooltip="Стаття 48." w:history="1">
        <w:proofErr w:type="spellStart"/>
        <w:r w:rsidRPr="00895D93">
          <w:rPr>
            <w:rStyle w:val="txt-st"/>
            <w:b/>
            <w:bCs/>
            <w:color w:val="0000FF"/>
            <w:sz w:val="22"/>
            <w:szCs w:val="22"/>
          </w:rPr>
          <w:t>Стаття</w:t>
        </w:r>
        <w:proofErr w:type="spellEnd"/>
        <w:r w:rsidRPr="00895D93">
          <w:rPr>
            <w:rStyle w:val="txt-st"/>
            <w:b/>
            <w:bCs/>
            <w:color w:val="0000FF"/>
            <w:sz w:val="22"/>
            <w:szCs w:val="22"/>
          </w:rPr>
          <w:t xml:space="preserve"> 48.</w:t>
        </w:r>
        <w:r>
          <w:rPr>
            <w:rStyle w:val="txt-st"/>
            <w:color w:val="0000FF"/>
            <w:sz w:val="22"/>
            <w:szCs w:val="22"/>
          </w:rPr>
          <w:t xml:space="preserve"> </w:t>
        </w:r>
        <w:r w:rsidRPr="00895D93">
          <w:rPr>
            <w:rStyle w:val="txt-st"/>
            <w:color w:val="0000FF"/>
            <w:sz w:val="22"/>
            <w:szCs w:val="22"/>
          </w:rPr>
          <w:t xml:space="preserve">Сума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платіжної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операції</w:t>
        </w:r>
        <w:proofErr w:type="spellEnd"/>
      </w:hyperlink>
    </w:p>
    <w:p w:rsidR="00895D93" w:rsidRPr="00895D93" w:rsidRDefault="00895D93" w:rsidP="00895D93">
      <w:pPr>
        <w:shd w:val="clear" w:color="auto" w:fill="FFFFFF"/>
        <w:ind w:left="360"/>
        <w:jc w:val="both"/>
        <w:rPr>
          <w:color w:val="333333"/>
          <w:sz w:val="22"/>
          <w:szCs w:val="22"/>
        </w:rPr>
      </w:pPr>
      <w:hyperlink r:id="rId72" w:anchor="n754" w:tooltip="Стаття 49." w:history="1">
        <w:proofErr w:type="spellStart"/>
        <w:r w:rsidRPr="00895D93">
          <w:rPr>
            <w:rStyle w:val="txt-st"/>
            <w:b/>
            <w:bCs/>
            <w:color w:val="0000FF"/>
            <w:sz w:val="22"/>
            <w:szCs w:val="22"/>
          </w:rPr>
          <w:t>Стаття</w:t>
        </w:r>
        <w:proofErr w:type="spellEnd"/>
        <w:r w:rsidRPr="00895D93">
          <w:rPr>
            <w:rStyle w:val="txt-st"/>
            <w:b/>
            <w:bCs/>
            <w:color w:val="0000FF"/>
            <w:sz w:val="22"/>
            <w:szCs w:val="22"/>
          </w:rPr>
          <w:t xml:space="preserve"> 49.</w:t>
        </w:r>
        <w:r>
          <w:rPr>
            <w:rStyle w:val="txt-st"/>
            <w:color w:val="0000FF"/>
            <w:sz w:val="22"/>
            <w:szCs w:val="22"/>
          </w:rPr>
          <w:t xml:space="preserve"> </w:t>
        </w:r>
        <w:r w:rsidRPr="00895D93">
          <w:rPr>
            <w:rStyle w:val="txt-st"/>
            <w:color w:val="0000FF"/>
            <w:sz w:val="22"/>
            <w:szCs w:val="22"/>
          </w:rPr>
          <w:t xml:space="preserve">Порядок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завершення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платіжних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операцій</w:t>
        </w:r>
        <w:proofErr w:type="spellEnd"/>
      </w:hyperlink>
    </w:p>
    <w:p w:rsidR="00895D93" w:rsidRPr="00895D93" w:rsidRDefault="00895D93" w:rsidP="00895D93">
      <w:pPr>
        <w:shd w:val="clear" w:color="auto" w:fill="FFFFFF"/>
        <w:ind w:left="360"/>
        <w:jc w:val="both"/>
        <w:rPr>
          <w:color w:val="333333"/>
          <w:sz w:val="22"/>
          <w:szCs w:val="22"/>
        </w:rPr>
      </w:pPr>
      <w:hyperlink r:id="rId73" w:anchor="n762" w:tooltip="Стаття 50." w:history="1">
        <w:proofErr w:type="spellStart"/>
        <w:r w:rsidRPr="00895D93">
          <w:rPr>
            <w:rStyle w:val="txt-st"/>
            <w:b/>
            <w:bCs/>
            <w:color w:val="0000FF"/>
            <w:sz w:val="22"/>
            <w:szCs w:val="22"/>
          </w:rPr>
          <w:t>Стаття</w:t>
        </w:r>
        <w:proofErr w:type="spellEnd"/>
        <w:r w:rsidRPr="00895D93">
          <w:rPr>
            <w:rStyle w:val="txt-st"/>
            <w:b/>
            <w:bCs/>
            <w:color w:val="0000FF"/>
            <w:sz w:val="22"/>
            <w:szCs w:val="22"/>
          </w:rPr>
          <w:t xml:space="preserve"> 50.</w:t>
        </w:r>
        <w:r>
          <w:rPr>
            <w:rStyle w:val="txt-st"/>
            <w:color w:val="0000FF"/>
            <w:sz w:val="22"/>
            <w:szCs w:val="22"/>
          </w:rPr>
          <w:t xml:space="preserve"> </w:t>
        </w:r>
        <w:r w:rsidRPr="00895D93">
          <w:rPr>
            <w:rStyle w:val="txt-st"/>
            <w:color w:val="0000FF"/>
            <w:sz w:val="22"/>
            <w:szCs w:val="22"/>
          </w:rPr>
          <w:t xml:space="preserve">Порядок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проведення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розрахунків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між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надавачами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платіжних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послуг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за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платіжними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операціями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користувачів</w:t>
        </w:r>
        <w:proofErr w:type="spellEnd"/>
      </w:hyperlink>
    </w:p>
    <w:p w:rsidR="00895D93" w:rsidRPr="00895D93" w:rsidRDefault="00895D93" w:rsidP="00895D93">
      <w:pPr>
        <w:shd w:val="clear" w:color="auto" w:fill="FFFFFF"/>
        <w:ind w:left="360"/>
        <w:jc w:val="both"/>
        <w:rPr>
          <w:color w:val="333333"/>
          <w:sz w:val="22"/>
          <w:szCs w:val="22"/>
        </w:rPr>
      </w:pPr>
      <w:hyperlink r:id="rId74" w:anchor="n772" w:tooltip="Стаття 51." w:history="1">
        <w:proofErr w:type="spellStart"/>
        <w:r w:rsidRPr="00895D93">
          <w:rPr>
            <w:rStyle w:val="txt-st"/>
            <w:b/>
            <w:bCs/>
            <w:color w:val="0000FF"/>
            <w:sz w:val="22"/>
            <w:szCs w:val="22"/>
          </w:rPr>
          <w:t>Стаття</w:t>
        </w:r>
        <w:proofErr w:type="spellEnd"/>
        <w:r w:rsidRPr="00895D93">
          <w:rPr>
            <w:rStyle w:val="txt-st"/>
            <w:b/>
            <w:bCs/>
            <w:color w:val="0000FF"/>
            <w:sz w:val="22"/>
            <w:szCs w:val="22"/>
          </w:rPr>
          <w:t xml:space="preserve"> 51.</w:t>
        </w:r>
        <w:r>
          <w:rPr>
            <w:rStyle w:val="txt-st"/>
            <w:color w:val="0000FF"/>
            <w:sz w:val="22"/>
            <w:szCs w:val="22"/>
          </w:rPr>
          <w:t xml:space="preserve"> </w:t>
        </w:r>
        <w:r w:rsidRPr="00895D93">
          <w:rPr>
            <w:rStyle w:val="txt-st"/>
            <w:color w:val="0000FF"/>
            <w:sz w:val="22"/>
            <w:szCs w:val="22"/>
          </w:rPr>
          <w:t xml:space="preserve">Порядок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здійснення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моніторингу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та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реконсиляції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платіжних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операцій</w:t>
        </w:r>
        <w:proofErr w:type="spellEnd"/>
      </w:hyperlink>
    </w:p>
    <w:p w:rsidR="00895D93" w:rsidRPr="00895D93" w:rsidRDefault="00895D93" w:rsidP="00895D93">
      <w:pPr>
        <w:shd w:val="clear" w:color="auto" w:fill="FFFFFF"/>
        <w:ind w:left="360"/>
        <w:jc w:val="both"/>
        <w:rPr>
          <w:color w:val="333333"/>
          <w:sz w:val="22"/>
          <w:szCs w:val="22"/>
        </w:rPr>
      </w:pPr>
      <w:hyperlink r:id="rId75" w:anchor="n777" w:tooltip="Стаття 52." w:history="1">
        <w:proofErr w:type="spellStart"/>
        <w:r w:rsidRPr="00895D93">
          <w:rPr>
            <w:rStyle w:val="txt-st"/>
            <w:b/>
            <w:bCs/>
            <w:color w:val="0000FF"/>
            <w:sz w:val="22"/>
            <w:szCs w:val="22"/>
          </w:rPr>
          <w:t>Стаття</w:t>
        </w:r>
        <w:proofErr w:type="spellEnd"/>
        <w:r w:rsidRPr="00895D93">
          <w:rPr>
            <w:rStyle w:val="txt-st"/>
            <w:b/>
            <w:bCs/>
            <w:color w:val="0000FF"/>
            <w:sz w:val="22"/>
            <w:szCs w:val="22"/>
          </w:rPr>
          <w:t xml:space="preserve"> 52.</w:t>
        </w:r>
        <w:r>
          <w:rPr>
            <w:rStyle w:val="txt-st"/>
            <w:color w:val="0000FF"/>
            <w:sz w:val="22"/>
            <w:szCs w:val="22"/>
          </w:rPr>
          <w:t xml:space="preserve"> </w:t>
        </w:r>
        <w:r w:rsidRPr="00895D93">
          <w:rPr>
            <w:rStyle w:val="txt-st"/>
            <w:color w:val="0000FF"/>
            <w:sz w:val="22"/>
            <w:szCs w:val="22"/>
          </w:rPr>
          <w:t xml:space="preserve">Порядок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повернення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коштів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за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платіжними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операціями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,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ініційованими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отримувачем</w:t>
        </w:r>
        <w:proofErr w:type="spellEnd"/>
      </w:hyperlink>
    </w:p>
    <w:p w:rsidR="00895D93" w:rsidRPr="00895D93" w:rsidRDefault="00895D93" w:rsidP="00895D93">
      <w:pPr>
        <w:shd w:val="clear" w:color="auto" w:fill="FFFFFF"/>
        <w:ind w:left="360"/>
        <w:jc w:val="both"/>
        <w:rPr>
          <w:color w:val="333333"/>
          <w:sz w:val="22"/>
          <w:szCs w:val="22"/>
        </w:rPr>
      </w:pPr>
      <w:hyperlink r:id="rId76" w:anchor="n786" w:tooltip="Глава 4" w:history="1">
        <w:r w:rsidRPr="00895D93">
          <w:rPr>
            <w:rStyle w:val="txt-gl"/>
            <w:b/>
            <w:bCs/>
            <w:color w:val="000099"/>
            <w:sz w:val="22"/>
            <w:szCs w:val="22"/>
          </w:rPr>
          <w:t xml:space="preserve">Глава 4 Порядок </w:t>
        </w:r>
        <w:proofErr w:type="spellStart"/>
        <w:r w:rsidRPr="00895D93">
          <w:rPr>
            <w:rStyle w:val="txt-gl"/>
            <w:b/>
            <w:bCs/>
            <w:color w:val="000099"/>
            <w:sz w:val="22"/>
            <w:szCs w:val="22"/>
          </w:rPr>
          <w:t>отримання</w:t>
        </w:r>
        <w:proofErr w:type="spellEnd"/>
        <w:r w:rsidRPr="00895D93">
          <w:rPr>
            <w:rStyle w:val="txt-gl"/>
            <w:b/>
            <w:bCs/>
            <w:color w:val="000099"/>
            <w:sz w:val="22"/>
            <w:szCs w:val="22"/>
          </w:rPr>
          <w:t xml:space="preserve"> </w:t>
        </w:r>
        <w:proofErr w:type="spellStart"/>
        <w:r w:rsidRPr="00895D93">
          <w:rPr>
            <w:rStyle w:val="txt-gl"/>
            <w:b/>
            <w:bCs/>
            <w:color w:val="000099"/>
            <w:sz w:val="22"/>
            <w:szCs w:val="22"/>
          </w:rPr>
          <w:t>надавачами</w:t>
        </w:r>
        <w:proofErr w:type="spellEnd"/>
        <w:r w:rsidRPr="00895D93">
          <w:rPr>
            <w:rStyle w:val="txt-gl"/>
            <w:b/>
            <w:bCs/>
            <w:color w:val="000099"/>
            <w:sz w:val="22"/>
            <w:szCs w:val="22"/>
          </w:rPr>
          <w:t xml:space="preserve"> </w:t>
        </w:r>
        <w:proofErr w:type="spellStart"/>
        <w:r w:rsidRPr="00895D93">
          <w:rPr>
            <w:rStyle w:val="txt-gl"/>
            <w:b/>
            <w:bCs/>
            <w:color w:val="000099"/>
            <w:sz w:val="22"/>
            <w:szCs w:val="22"/>
          </w:rPr>
          <w:t>платіжних</w:t>
        </w:r>
        <w:proofErr w:type="spellEnd"/>
        <w:r w:rsidRPr="00895D93">
          <w:rPr>
            <w:rStyle w:val="txt-gl"/>
            <w:b/>
            <w:bCs/>
            <w:color w:val="000099"/>
            <w:sz w:val="22"/>
            <w:szCs w:val="22"/>
          </w:rPr>
          <w:t xml:space="preserve"> </w:t>
        </w:r>
        <w:proofErr w:type="spellStart"/>
        <w:r w:rsidRPr="00895D93">
          <w:rPr>
            <w:rStyle w:val="txt-gl"/>
            <w:b/>
            <w:bCs/>
            <w:color w:val="000099"/>
            <w:sz w:val="22"/>
            <w:szCs w:val="22"/>
          </w:rPr>
          <w:t>послуг</w:t>
        </w:r>
        <w:proofErr w:type="spellEnd"/>
        <w:r w:rsidRPr="00895D93">
          <w:rPr>
            <w:rStyle w:val="txt-gl"/>
            <w:b/>
            <w:bCs/>
            <w:color w:val="000099"/>
            <w:sz w:val="22"/>
            <w:szCs w:val="22"/>
          </w:rPr>
          <w:t xml:space="preserve"> доступу до </w:t>
        </w:r>
        <w:proofErr w:type="spellStart"/>
        <w:r w:rsidRPr="00895D93">
          <w:rPr>
            <w:rStyle w:val="txt-gl"/>
            <w:b/>
            <w:bCs/>
            <w:color w:val="000099"/>
            <w:sz w:val="22"/>
            <w:szCs w:val="22"/>
          </w:rPr>
          <w:t>рахунків</w:t>
        </w:r>
        <w:proofErr w:type="spellEnd"/>
        <w:r w:rsidRPr="00895D93">
          <w:rPr>
            <w:rStyle w:val="txt-gl"/>
            <w:b/>
            <w:bCs/>
            <w:color w:val="000099"/>
            <w:sz w:val="22"/>
            <w:szCs w:val="22"/>
          </w:rPr>
          <w:t xml:space="preserve"> </w:t>
        </w:r>
        <w:proofErr w:type="spellStart"/>
        <w:r w:rsidRPr="00895D93">
          <w:rPr>
            <w:rStyle w:val="txt-gl"/>
            <w:b/>
            <w:bCs/>
            <w:color w:val="000099"/>
            <w:sz w:val="22"/>
            <w:szCs w:val="22"/>
          </w:rPr>
          <w:t>користувачів</w:t>
        </w:r>
        <w:proofErr w:type="spellEnd"/>
        <w:r w:rsidRPr="00895D93">
          <w:rPr>
            <w:rStyle w:val="txt-gl"/>
            <w:b/>
            <w:bCs/>
            <w:color w:val="000099"/>
            <w:sz w:val="22"/>
            <w:szCs w:val="22"/>
          </w:rPr>
          <w:t xml:space="preserve"> (</w:t>
        </w:r>
        <w:proofErr w:type="spellStart"/>
        <w:r w:rsidRPr="00895D93">
          <w:rPr>
            <w:rStyle w:val="txt-gl"/>
            <w:b/>
            <w:bCs/>
            <w:color w:val="000099"/>
            <w:sz w:val="22"/>
            <w:szCs w:val="22"/>
          </w:rPr>
          <w:t>відкритий</w:t>
        </w:r>
        <w:proofErr w:type="spellEnd"/>
        <w:r w:rsidRPr="00895D93">
          <w:rPr>
            <w:rStyle w:val="txt-gl"/>
            <w:b/>
            <w:bCs/>
            <w:color w:val="000099"/>
            <w:sz w:val="22"/>
            <w:szCs w:val="22"/>
          </w:rPr>
          <w:t xml:space="preserve"> </w:t>
        </w:r>
        <w:proofErr w:type="spellStart"/>
        <w:r w:rsidRPr="00895D93">
          <w:rPr>
            <w:rStyle w:val="txt-gl"/>
            <w:b/>
            <w:bCs/>
            <w:color w:val="000099"/>
            <w:sz w:val="22"/>
            <w:szCs w:val="22"/>
          </w:rPr>
          <w:t>банкінг</w:t>
        </w:r>
        <w:proofErr w:type="spellEnd"/>
        <w:r w:rsidRPr="00895D93">
          <w:rPr>
            <w:rStyle w:val="txt-gl"/>
            <w:b/>
            <w:bCs/>
            <w:color w:val="000099"/>
            <w:sz w:val="22"/>
            <w:szCs w:val="22"/>
          </w:rPr>
          <w:t>)</w:t>
        </w:r>
      </w:hyperlink>
    </w:p>
    <w:p w:rsidR="00895D93" w:rsidRPr="00895D93" w:rsidRDefault="00895D93" w:rsidP="00895D93">
      <w:pPr>
        <w:shd w:val="clear" w:color="auto" w:fill="FFFFFF"/>
        <w:ind w:left="360"/>
        <w:jc w:val="both"/>
        <w:rPr>
          <w:color w:val="333333"/>
          <w:sz w:val="22"/>
          <w:szCs w:val="22"/>
        </w:rPr>
      </w:pPr>
      <w:hyperlink r:id="rId77" w:anchor="n787" w:tooltip="Стаття 53." w:history="1">
        <w:proofErr w:type="spellStart"/>
        <w:r w:rsidRPr="00895D93">
          <w:rPr>
            <w:rStyle w:val="txt-st"/>
            <w:b/>
            <w:bCs/>
            <w:color w:val="0000FF"/>
            <w:sz w:val="22"/>
            <w:szCs w:val="22"/>
          </w:rPr>
          <w:t>Стаття</w:t>
        </w:r>
        <w:proofErr w:type="spellEnd"/>
        <w:r w:rsidRPr="00895D93">
          <w:rPr>
            <w:rStyle w:val="txt-st"/>
            <w:b/>
            <w:bCs/>
            <w:color w:val="0000FF"/>
            <w:sz w:val="22"/>
            <w:szCs w:val="22"/>
          </w:rPr>
          <w:t xml:space="preserve"> 53.</w:t>
        </w:r>
        <w:r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Загальні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положення</w:t>
        </w:r>
        <w:proofErr w:type="spellEnd"/>
      </w:hyperlink>
    </w:p>
    <w:p w:rsidR="00895D93" w:rsidRPr="00895D93" w:rsidRDefault="00895D93" w:rsidP="00895D93">
      <w:pPr>
        <w:shd w:val="clear" w:color="auto" w:fill="FFFFFF"/>
        <w:ind w:left="360"/>
        <w:jc w:val="both"/>
        <w:rPr>
          <w:color w:val="333333"/>
          <w:sz w:val="22"/>
          <w:szCs w:val="22"/>
        </w:rPr>
      </w:pPr>
      <w:hyperlink r:id="rId78" w:anchor="n802" w:tooltip="Стаття 54." w:history="1">
        <w:proofErr w:type="spellStart"/>
        <w:r w:rsidRPr="00895D93">
          <w:rPr>
            <w:rStyle w:val="txt-st"/>
            <w:b/>
            <w:bCs/>
            <w:color w:val="0000FF"/>
            <w:sz w:val="22"/>
            <w:szCs w:val="22"/>
          </w:rPr>
          <w:t>Стаття</w:t>
        </w:r>
        <w:proofErr w:type="spellEnd"/>
        <w:r w:rsidRPr="00895D93">
          <w:rPr>
            <w:rStyle w:val="txt-st"/>
            <w:b/>
            <w:bCs/>
            <w:color w:val="0000FF"/>
            <w:sz w:val="22"/>
            <w:szCs w:val="22"/>
          </w:rPr>
          <w:t xml:space="preserve"> 54.</w:t>
        </w:r>
        <w:r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Надання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послуги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з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ініціювання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платіжної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операції</w:t>
        </w:r>
        <w:proofErr w:type="spellEnd"/>
      </w:hyperlink>
    </w:p>
    <w:p w:rsidR="00895D93" w:rsidRPr="00895D93" w:rsidRDefault="00895D93" w:rsidP="00895D93">
      <w:pPr>
        <w:shd w:val="clear" w:color="auto" w:fill="FFFFFF"/>
        <w:ind w:left="360"/>
        <w:jc w:val="both"/>
        <w:rPr>
          <w:color w:val="333333"/>
          <w:sz w:val="22"/>
          <w:szCs w:val="22"/>
        </w:rPr>
      </w:pPr>
      <w:hyperlink r:id="rId79" w:anchor="n818" w:tooltip="Стаття 55." w:history="1">
        <w:proofErr w:type="spellStart"/>
        <w:r w:rsidRPr="00895D93">
          <w:rPr>
            <w:rStyle w:val="txt-st"/>
            <w:b/>
            <w:bCs/>
            <w:color w:val="0000FF"/>
            <w:sz w:val="22"/>
            <w:szCs w:val="22"/>
          </w:rPr>
          <w:t>Стаття</w:t>
        </w:r>
        <w:proofErr w:type="spellEnd"/>
        <w:r w:rsidRPr="00895D93">
          <w:rPr>
            <w:rStyle w:val="txt-st"/>
            <w:b/>
            <w:bCs/>
            <w:color w:val="0000FF"/>
            <w:sz w:val="22"/>
            <w:szCs w:val="22"/>
          </w:rPr>
          <w:t xml:space="preserve"> 55.</w:t>
        </w:r>
        <w:r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Надання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послуги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з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надання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відомостей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з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рахунків</w:t>
        </w:r>
        <w:proofErr w:type="spellEnd"/>
      </w:hyperlink>
    </w:p>
    <w:p w:rsidR="00895D93" w:rsidRPr="00895D93" w:rsidRDefault="00895D93" w:rsidP="00895D93">
      <w:pPr>
        <w:shd w:val="clear" w:color="auto" w:fill="FFFFFF"/>
        <w:ind w:left="360"/>
        <w:jc w:val="both"/>
        <w:rPr>
          <w:color w:val="333333"/>
          <w:sz w:val="22"/>
          <w:szCs w:val="22"/>
        </w:rPr>
      </w:pPr>
      <w:hyperlink r:id="rId80" w:anchor="n833" w:tooltip="Стаття 56." w:history="1">
        <w:proofErr w:type="spellStart"/>
        <w:r w:rsidRPr="00895D93">
          <w:rPr>
            <w:rStyle w:val="txt-st"/>
            <w:b/>
            <w:bCs/>
            <w:color w:val="0000FF"/>
            <w:sz w:val="22"/>
            <w:szCs w:val="22"/>
          </w:rPr>
          <w:t>Стаття</w:t>
        </w:r>
        <w:proofErr w:type="spellEnd"/>
        <w:r w:rsidRPr="00895D93">
          <w:rPr>
            <w:rStyle w:val="txt-st"/>
            <w:b/>
            <w:bCs/>
            <w:color w:val="0000FF"/>
            <w:sz w:val="22"/>
            <w:szCs w:val="22"/>
          </w:rPr>
          <w:t xml:space="preserve"> 56.</w:t>
        </w:r>
        <w:r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Підтвердження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доступності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коштів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на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рахунку</w:t>
        </w:r>
        <w:proofErr w:type="spellEnd"/>
      </w:hyperlink>
    </w:p>
    <w:p w:rsidR="00895D93" w:rsidRPr="00895D93" w:rsidRDefault="00895D93" w:rsidP="00895D93">
      <w:pPr>
        <w:shd w:val="clear" w:color="auto" w:fill="FFFFFF"/>
        <w:ind w:left="360"/>
        <w:jc w:val="both"/>
        <w:rPr>
          <w:color w:val="333333"/>
          <w:sz w:val="22"/>
          <w:szCs w:val="22"/>
        </w:rPr>
      </w:pPr>
      <w:hyperlink r:id="rId81" w:anchor="n845" w:tooltip="Глава 5" w:history="1">
        <w:r w:rsidRPr="00895D93">
          <w:rPr>
            <w:rStyle w:val="txt-gl"/>
            <w:b/>
            <w:bCs/>
            <w:color w:val="000099"/>
            <w:sz w:val="22"/>
            <w:szCs w:val="22"/>
          </w:rPr>
          <w:t xml:space="preserve">Глава 5 </w:t>
        </w:r>
        <w:proofErr w:type="spellStart"/>
        <w:r w:rsidRPr="00895D93">
          <w:rPr>
            <w:rStyle w:val="txt-gl"/>
            <w:b/>
            <w:bCs/>
            <w:color w:val="000099"/>
            <w:sz w:val="22"/>
            <w:szCs w:val="22"/>
          </w:rPr>
          <w:t>Електронні</w:t>
        </w:r>
        <w:proofErr w:type="spellEnd"/>
        <w:r w:rsidRPr="00895D93">
          <w:rPr>
            <w:rStyle w:val="txt-gl"/>
            <w:b/>
            <w:bCs/>
            <w:color w:val="000099"/>
            <w:sz w:val="22"/>
            <w:szCs w:val="22"/>
          </w:rPr>
          <w:t xml:space="preserve"> та </w:t>
        </w:r>
        <w:proofErr w:type="spellStart"/>
        <w:r w:rsidRPr="00895D93">
          <w:rPr>
            <w:rStyle w:val="txt-gl"/>
            <w:b/>
            <w:bCs/>
            <w:color w:val="000099"/>
            <w:sz w:val="22"/>
            <w:szCs w:val="22"/>
          </w:rPr>
          <w:t>цифрові</w:t>
        </w:r>
        <w:proofErr w:type="spellEnd"/>
        <w:r w:rsidRPr="00895D93">
          <w:rPr>
            <w:rStyle w:val="txt-gl"/>
            <w:b/>
            <w:bCs/>
            <w:color w:val="000099"/>
            <w:sz w:val="22"/>
            <w:szCs w:val="22"/>
          </w:rPr>
          <w:t xml:space="preserve"> </w:t>
        </w:r>
        <w:proofErr w:type="spellStart"/>
        <w:r w:rsidRPr="00895D93">
          <w:rPr>
            <w:rStyle w:val="txt-gl"/>
            <w:b/>
            <w:bCs/>
            <w:color w:val="000099"/>
            <w:sz w:val="22"/>
            <w:szCs w:val="22"/>
          </w:rPr>
          <w:t>гроші</w:t>
        </w:r>
        <w:proofErr w:type="spellEnd"/>
      </w:hyperlink>
    </w:p>
    <w:p w:rsidR="00895D93" w:rsidRPr="00895D93" w:rsidRDefault="00895D93" w:rsidP="00895D93">
      <w:pPr>
        <w:shd w:val="clear" w:color="auto" w:fill="FFFFFF"/>
        <w:ind w:left="360"/>
        <w:jc w:val="both"/>
        <w:rPr>
          <w:color w:val="333333"/>
          <w:sz w:val="22"/>
          <w:szCs w:val="22"/>
        </w:rPr>
      </w:pPr>
      <w:hyperlink r:id="rId82" w:anchor="n846" w:tooltip="Стаття 57." w:history="1">
        <w:proofErr w:type="spellStart"/>
        <w:r w:rsidRPr="00895D93">
          <w:rPr>
            <w:rStyle w:val="txt-st"/>
            <w:b/>
            <w:bCs/>
            <w:color w:val="0000FF"/>
            <w:sz w:val="22"/>
            <w:szCs w:val="22"/>
          </w:rPr>
          <w:t>Стаття</w:t>
        </w:r>
        <w:proofErr w:type="spellEnd"/>
        <w:r w:rsidRPr="00895D93">
          <w:rPr>
            <w:rStyle w:val="txt-st"/>
            <w:b/>
            <w:bCs/>
            <w:color w:val="0000FF"/>
            <w:sz w:val="22"/>
            <w:szCs w:val="22"/>
          </w:rPr>
          <w:t xml:space="preserve"> 57.</w:t>
        </w:r>
        <w:r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Емітенти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електронних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грошей</w:t>
        </w:r>
      </w:hyperlink>
    </w:p>
    <w:p w:rsidR="00895D93" w:rsidRPr="00895D93" w:rsidRDefault="00895D93" w:rsidP="00895D93">
      <w:pPr>
        <w:shd w:val="clear" w:color="auto" w:fill="FFFFFF"/>
        <w:ind w:left="360"/>
        <w:jc w:val="both"/>
        <w:rPr>
          <w:color w:val="333333"/>
          <w:sz w:val="22"/>
          <w:szCs w:val="22"/>
        </w:rPr>
      </w:pPr>
      <w:hyperlink r:id="rId83" w:anchor="n856" w:tooltip="Стаття 58." w:history="1">
        <w:proofErr w:type="spellStart"/>
        <w:r w:rsidRPr="00895D93">
          <w:rPr>
            <w:rStyle w:val="txt-st"/>
            <w:b/>
            <w:bCs/>
            <w:color w:val="0000FF"/>
            <w:sz w:val="22"/>
            <w:szCs w:val="22"/>
          </w:rPr>
          <w:t>Стаття</w:t>
        </w:r>
        <w:proofErr w:type="spellEnd"/>
        <w:r w:rsidRPr="00895D93">
          <w:rPr>
            <w:rStyle w:val="txt-st"/>
            <w:b/>
            <w:bCs/>
            <w:color w:val="0000FF"/>
            <w:sz w:val="22"/>
            <w:szCs w:val="22"/>
          </w:rPr>
          <w:t xml:space="preserve"> 58.</w:t>
        </w:r>
        <w:r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Винятки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з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поняття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електронних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грошей</w:t>
        </w:r>
      </w:hyperlink>
    </w:p>
    <w:p w:rsidR="00895D93" w:rsidRPr="00895D93" w:rsidRDefault="00895D93" w:rsidP="00895D93">
      <w:pPr>
        <w:shd w:val="clear" w:color="auto" w:fill="FFFFFF"/>
        <w:ind w:left="360"/>
        <w:jc w:val="both"/>
        <w:rPr>
          <w:color w:val="333333"/>
          <w:sz w:val="22"/>
          <w:szCs w:val="22"/>
        </w:rPr>
      </w:pPr>
      <w:hyperlink r:id="rId84" w:anchor="n861" w:tooltip="Стаття 59." w:history="1">
        <w:proofErr w:type="spellStart"/>
        <w:r w:rsidRPr="00895D93">
          <w:rPr>
            <w:rStyle w:val="txt-st"/>
            <w:b/>
            <w:bCs/>
            <w:color w:val="0000FF"/>
            <w:sz w:val="22"/>
            <w:szCs w:val="22"/>
          </w:rPr>
          <w:t>Стаття</w:t>
        </w:r>
        <w:proofErr w:type="spellEnd"/>
        <w:r w:rsidRPr="00895D93">
          <w:rPr>
            <w:rStyle w:val="txt-st"/>
            <w:b/>
            <w:bCs/>
            <w:color w:val="0000FF"/>
            <w:sz w:val="22"/>
            <w:szCs w:val="22"/>
          </w:rPr>
          <w:t xml:space="preserve"> 59.</w:t>
        </w:r>
        <w:r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Випуск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та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погашення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електронних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грошей</w:t>
        </w:r>
      </w:hyperlink>
    </w:p>
    <w:p w:rsidR="00895D93" w:rsidRPr="00895D93" w:rsidRDefault="00895D93" w:rsidP="00895D93">
      <w:pPr>
        <w:shd w:val="clear" w:color="auto" w:fill="FFFFFF"/>
        <w:ind w:left="360"/>
        <w:jc w:val="both"/>
        <w:rPr>
          <w:color w:val="333333"/>
          <w:sz w:val="22"/>
          <w:szCs w:val="22"/>
        </w:rPr>
      </w:pPr>
      <w:hyperlink r:id="rId85" w:anchor="n892" w:tooltip="Стаття 60." w:history="1">
        <w:proofErr w:type="spellStart"/>
        <w:r w:rsidRPr="00895D93">
          <w:rPr>
            <w:rStyle w:val="txt-st"/>
            <w:b/>
            <w:bCs/>
            <w:color w:val="0000FF"/>
            <w:sz w:val="22"/>
            <w:szCs w:val="22"/>
          </w:rPr>
          <w:t>Стаття</w:t>
        </w:r>
        <w:proofErr w:type="spellEnd"/>
        <w:r w:rsidRPr="00895D93">
          <w:rPr>
            <w:rStyle w:val="txt-st"/>
            <w:b/>
            <w:bCs/>
            <w:color w:val="0000FF"/>
            <w:sz w:val="22"/>
            <w:szCs w:val="22"/>
          </w:rPr>
          <w:t xml:space="preserve"> 60.</w:t>
        </w:r>
        <w:r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Використання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електронних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грошей</w:t>
        </w:r>
      </w:hyperlink>
    </w:p>
    <w:p w:rsidR="00895D93" w:rsidRPr="00895D93" w:rsidRDefault="00895D93" w:rsidP="00895D93">
      <w:pPr>
        <w:shd w:val="clear" w:color="auto" w:fill="FFFFFF"/>
        <w:ind w:left="360"/>
        <w:jc w:val="both"/>
        <w:rPr>
          <w:color w:val="333333"/>
          <w:sz w:val="22"/>
          <w:szCs w:val="22"/>
        </w:rPr>
      </w:pPr>
      <w:hyperlink r:id="rId86" w:anchor="n917" w:tooltip="Стаття 61." w:history="1">
        <w:proofErr w:type="spellStart"/>
        <w:r w:rsidRPr="00895D93">
          <w:rPr>
            <w:rStyle w:val="txt-st"/>
            <w:b/>
            <w:bCs/>
            <w:color w:val="0000FF"/>
            <w:sz w:val="22"/>
            <w:szCs w:val="22"/>
          </w:rPr>
          <w:t>Стаття</w:t>
        </w:r>
        <w:proofErr w:type="spellEnd"/>
        <w:r w:rsidRPr="00895D93">
          <w:rPr>
            <w:rStyle w:val="txt-st"/>
            <w:b/>
            <w:bCs/>
            <w:color w:val="0000FF"/>
            <w:sz w:val="22"/>
            <w:szCs w:val="22"/>
          </w:rPr>
          <w:t xml:space="preserve"> 61.</w:t>
        </w:r>
        <w:r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Особливості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залучення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комерційних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агентів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</w:t>
        </w:r>
        <w:r w:rsidRPr="00895D93">
          <w:rPr>
            <w:rStyle w:val="txt-st"/>
            <w:color w:val="0000FF"/>
            <w:sz w:val="22"/>
            <w:szCs w:val="22"/>
          </w:rPr>
          <w:lastRenderedPageBreak/>
          <w:t xml:space="preserve">для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забезпечення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використання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електронних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грошей</w:t>
        </w:r>
      </w:hyperlink>
    </w:p>
    <w:p w:rsidR="00895D93" w:rsidRPr="00895D93" w:rsidRDefault="00895D93" w:rsidP="00895D93">
      <w:pPr>
        <w:shd w:val="clear" w:color="auto" w:fill="FFFFFF"/>
        <w:ind w:left="360"/>
        <w:jc w:val="both"/>
        <w:rPr>
          <w:color w:val="333333"/>
          <w:sz w:val="22"/>
          <w:szCs w:val="22"/>
        </w:rPr>
      </w:pPr>
      <w:hyperlink r:id="rId87" w:anchor="n924" w:tooltip="Стаття 62." w:history="1">
        <w:proofErr w:type="spellStart"/>
        <w:r w:rsidRPr="00895D93">
          <w:rPr>
            <w:rStyle w:val="txt-st"/>
            <w:b/>
            <w:bCs/>
            <w:color w:val="0000FF"/>
            <w:sz w:val="22"/>
            <w:szCs w:val="22"/>
          </w:rPr>
          <w:t>Стаття</w:t>
        </w:r>
        <w:proofErr w:type="spellEnd"/>
        <w:r w:rsidRPr="00895D93">
          <w:rPr>
            <w:rStyle w:val="txt-st"/>
            <w:b/>
            <w:bCs/>
            <w:color w:val="0000FF"/>
            <w:sz w:val="22"/>
            <w:szCs w:val="22"/>
          </w:rPr>
          <w:t xml:space="preserve"> 62.</w:t>
        </w:r>
        <w:r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Цифрові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гроші</w:t>
        </w:r>
        <w:proofErr w:type="spellEnd"/>
      </w:hyperlink>
    </w:p>
    <w:p w:rsidR="00895D93" w:rsidRPr="00895D93" w:rsidRDefault="00895D93" w:rsidP="00895D93">
      <w:pPr>
        <w:shd w:val="clear" w:color="auto" w:fill="FFFFFF"/>
        <w:ind w:left="360"/>
        <w:jc w:val="both"/>
        <w:rPr>
          <w:color w:val="333333"/>
          <w:sz w:val="22"/>
          <w:szCs w:val="22"/>
        </w:rPr>
      </w:pPr>
      <w:hyperlink r:id="rId88" w:anchor="n927" w:tooltip="Глава 6" w:history="1">
        <w:r w:rsidRPr="00895D93">
          <w:rPr>
            <w:rStyle w:val="txt-gl"/>
            <w:b/>
            <w:bCs/>
            <w:color w:val="000099"/>
            <w:sz w:val="22"/>
            <w:szCs w:val="22"/>
          </w:rPr>
          <w:t xml:space="preserve">Глава 6 </w:t>
        </w:r>
        <w:proofErr w:type="spellStart"/>
        <w:r w:rsidRPr="00895D93">
          <w:rPr>
            <w:rStyle w:val="txt-gl"/>
            <w:b/>
            <w:bCs/>
            <w:color w:val="000099"/>
            <w:sz w:val="22"/>
            <w:szCs w:val="22"/>
          </w:rPr>
          <w:t>Рахунки</w:t>
        </w:r>
        <w:proofErr w:type="spellEnd"/>
      </w:hyperlink>
    </w:p>
    <w:p w:rsidR="00895D93" w:rsidRPr="00895D93" w:rsidRDefault="00895D93" w:rsidP="00895D93">
      <w:pPr>
        <w:shd w:val="clear" w:color="auto" w:fill="FFFFFF"/>
        <w:ind w:left="360"/>
        <w:jc w:val="both"/>
        <w:rPr>
          <w:color w:val="333333"/>
          <w:sz w:val="22"/>
          <w:szCs w:val="22"/>
        </w:rPr>
      </w:pPr>
      <w:hyperlink r:id="rId89" w:anchor="n928" w:tooltip="Стаття 63." w:history="1">
        <w:proofErr w:type="spellStart"/>
        <w:r w:rsidRPr="00895D93">
          <w:rPr>
            <w:rStyle w:val="txt-st"/>
            <w:b/>
            <w:bCs/>
            <w:color w:val="0000FF"/>
            <w:sz w:val="22"/>
            <w:szCs w:val="22"/>
          </w:rPr>
          <w:t>Стаття</w:t>
        </w:r>
        <w:proofErr w:type="spellEnd"/>
        <w:r w:rsidRPr="00895D93">
          <w:rPr>
            <w:rStyle w:val="txt-st"/>
            <w:b/>
            <w:bCs/>
            <w:color w:val="0000FF"/>
            <w:sz w:val="22"/>
            <w:szCs w:val="22"/>
          </w:rPr>
          <w:t xml:space="preserve"> 63.</w:t>
        </w:r>
        <w:r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Види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рахунків</w:t>
        </w:r>
        <w:proofErr w:type="spellEnd"/>
      </w:hyperlink>
    </w:p>
    <w:p w:rsidR="00895D93" w:rsidRPr="00895D93" w:rsidRDefault="00895D93" w:rsidP="00895D93">
      <w:pPr>
        <w:shd w:val="clear" w:color="auto" w:fill="FFFFFF"/>
        <w:ind w:left="360"/>
        <w:jc w:val="both"/>
        <w:rPr>
          <w:color w:val="333333"/>
          <w:sz w:val="22"/>
          <w:szCs w:val="22"/>
        </w:rPr>
      </w:pPr>
      <w:hyperlink r:id="rId90" w:anchor="n938" w:tooltip="Стаття 64." w:history="1">
        <w:proofErr w:type="spellStart"/>
        <w:r w:rsidRPr="00895D93">
          <w:rPr>
            <w:rStyle w:val="txt-st"/>
            <w:b/>
            <w:bCs/>
            <w:color w:val="0000FF"/>
            <w:sz w:val="22"/>
            <w:szCs w:val="22"/>
          </w:rPr>
          <w:t>Стаття</w:t>
        </w:r>
        <w:proofErr w:type="spellEnd"/>
        <w:r w:rsidRPr="00895D93">
          <w:rPr>
            <w:rStyle w:val="txt-st"/>
            <w:b/>
            <w:bCs/>
            <w:color w:val="0000FF"/>
            <w:sz w:val="22"/>
            <w:szCs w:val="22"/>
          </w:rPr>
          <w:t xml:space="preserve"> 64.</w:t>
        </w:r>
        <w:r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  <w:highlight w:val="yellow"/>
          </w:rPr>
          <w:t>Відкриття</w:t>
        </w:r>
        <w:proofErr w:type="spellEnd"/>
        <w:r w:rsidRPr="00895D93">
          <w:rPr>
            <w:rStyle w:val="txt-st"/>
            <w:color w:val="0000FF"/>
            <w:sz w:val="22"/>
            <w:szCs w:val="22"/>
            <w:highlight w:val="yellow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  <w:highlight w:val="yellow"/>
          </w:rPr>
          <w:t>ра</w:t>
        </w:r>
        <w:r w:rsidRPr="00895D93">
          <w:rPr>
            <w:rStyle w:val="txt-st"/>
            <w:color w:val="0000FF"/>
            <w:sz w:val="22"/>
            <w:szCs w:val="22"/>
          </w:rPr>
          <w:t>хунків</w:t>
        </w:r>
        <w:proofErr w:type="spellEnd"/>
      </w:hyperlink>
    </w:p>
    <w:p w:rsidR="00895D93" w:rsidRPr="00895D93" w:rsidRDefault="00895D93" w:rsidP="00895D93">
      <w:pPr>
        <w:shd w:val="clear" w:color="auto" w:fill="FFFFFF"/>
        <w:ind w:left="360"/>
        <w:jc w:val="both"/>
        <w:rPr>
          <w:color w:val="333333"/>
          <w:sz w:val="22"/>
          <w:szCs w:val="22"/>
        </w:rPr>
      </w:pPr>
      <w:hyperlink r:id="rId91" w:anchor="n953" w:tooltip="Стаття 65." w:history="1">
        <w:proofErr w:type="spellStart"/>
        <w:r w:rsidRPr="00895D93">
          <w:rPr>
            <w:rStyle w:val="txt-st"/>
            <w:b/>
            <w:bCs/>
            <w:color w:val="0000FF"/>
            <w:sz w:val="22"/>
            <w:szCs w:val="22"/>
          </w:rPr>
          <w:t>Стаття</w:t>
        </w:r>
        <w:proofErr w:type="spellEnd"/>
        <w:r w:rsidRPr="00895D93">
          <w:rPr>
            <w:rStyle w:val="txt-st"/>
            <w:b/>
            <w:bCs/>
            <w:color w:val="0000FF"/>
            <w:sz w:val="22"/>
            <w:szCs w:val="22"/>
          </w:rPr>
          <w:t xml:space="preserve"> 65.</w:t>
        </w:r>
        <w:r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Особливості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функціонування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платіжного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рахунку</w:t>
        </w:r>
        <w:proofErr w:type="spellEnd"/>
      </w:hyperlink>
    </w:p>
    <w:p w:rsidR="00895D93" w:rsidRPr="00895D93" w:rsidRDefault="00895D93" w:rsidP="00895D93">
      <w:pPr>
        <w:shd w:val="clear" w:color="auto" w:fill="FFFFFF"/>
        <w:ind w:left="360"/>
        <w:jc w:val="both"/>
        <w:rPr>
          <w:color w:val="333333"/>
          <w:sz w:val="22"/>
          <w:szCs w:val="22"/>
        </w:rPr>
      </w:pPr>
      <w:hyperlink r:id="rId92" w:anchor="n963" w:tooltip="Глава 7" w:history="1">
        <w:r w:rsidRPr="00895D93">
          <w:rPr>
            <w:rStyle w:val="txt-gl"/>
            <w:b/>
            <w:bCs/>
            <w:color w:val="000099"/>
            <w:sz w:val="22"/>
            <w:szCs w:val="22"/>
          </w:rPr>
          <w:t xml:space="preserve">Глава 7 </w:t>
        </w:r>
        <w:proofErr w:type="spellStart"/>
        <w:r w:rsidRPr="00895D93">
          <w:rPr>
            <w:rStyle w:val="txt-gl"/>
            <w:b/>
            <w:bCs/>
            <w:color w:val="000099"/>
            <w:sz w:val="22"/>
            <w:szCs w:val="22"/>
          </w:rPr>
          <w:t>Операційні</w:t>
        </w:r>
        <w:proofErr w:type="spellEnd"/>
        <w:r w:rsidRPr="00895D93">
          <w:rPr>
            <w:rStyle w:val="txt-gl"/>
            <w:b/>
            <w:bCs/>
            <w:color w:val="000099"/>
            <w:sz w:val="22"/>
            <w:szCs w:val="22"/>
          </w:rPr>
          <w:t xml:space="preserve"> </w:t>
        </w:r>
        <w:proofErr w:type="spellStart"/>
        <w:r w:rsidRPr="00895D93">
          <w:rPr>
            <w:rStyle w:val="txt-gl"/>
            <w:b/>
            <w:bCs/>
            <w:color w:val="000099"/>
            <w:sz w:val="22"/>
            <w:szCs w:val="22"/>
          </w:rPr>
          <w:t>ризики</w:t>
        </w:r>
        <w:proofErr w:type="spellEnd"/>
        <w:r w:rsidRPr="00895D93">
          <w:rPr>
            <w:rStyle w:val="txt-gl"/>
            <w:b/>
            <w:bCs/>
            <w:color w:val="000099"/>
            <w:sz w:val="22"/>
            <w:szCs w:val="22"/>
          </w:rPr>
          <w:t xml:space="preserve"> та </w:t>
        </w:r>
        <w:proofErr w:type="spellStart"/>
        <w:r w:rsidRPr="00895D93">
          <w:rPr>
            <w:rStyle w:val="txt-gl"/>
            <w:b/>
            <w:bCs/>
            <w:color w:val="000099"/>
            <w:sz w:val="22"/>
            <w:szCs w:val="22"/>
          </w:rPr>
          <w:t>ризики</w:t>
        </w:r>
        <w:proofErr w:type="spellEnd"/>
        <w:r w:rsidRPr="00895D93">
          <w:rPr>
            <w:rStyle w:val="txt-gl"/>
            <w:b/>
            <w:bCs/>
            <w:color w:val="000099"/>
            <w:sz w:val="22"/>
            <w:szCs w:val="22"/>
          </w:rPr>
          <w:t xml:space="preserve"> </w:t>
        </w:r>
        <w:proofErr w:type="spellStart"/>
        <w:r w:rsidRPr="00895D93">
          <w:rPr>
            <w:rStyle w:val="txt-gl"/>
            <w:b/>
            <w:bCs/>
            <w:color w:val="000099"/>
            <w:sz w:val="22"/>
            <w:szCs w:val="22"/>
          </w:rPr>
          <w:t>безпеки</w:t>
        </w:r>
        <w:proofErr w:type="spellEnd"/>
      </w:hyperlink>
    </w:p>
    <w:p w:rsidR="00895D93" w:rsidRPr="00895D93" w:rsidRDefault="00895D93" w:rsidP="00895D93">
      <w:pPr>
        <w:shd w:val="clear" w:color="auto" w:fill="FFFFFF"/>
        <w:ind w:left="360"/>
        <w:jc w:val="both"/>
        <w:rPr>
          <w:color w:val="333333"/>
          <w:sz w:val="22"/>
          <w:szCs w:val="22"/>
        </w:rPr>
      </w:pPr>
      <w:hyperlink r:id="rId93" w:anchor="n964" w:tooltip="Стаття 66." w:history="1">
        <w:proofErr w:type="spellStart"/>
        <w:r w:rsidRPr="00895D93">
          <w:rPr>
            <w:rStyle w:val="txt-st"/>
            <w:b/>
            <w:bCs/>
            <w:color w:val="0000FF"/>
            <w:sz w:val="22"/>
            <w:szCs w:val="22"/>
          </w:rPr>
          <w:t>Стаття</w:t>
        </w:r>
        <w:proofErr w:type="spellEnd"/>
        <w:r w:rsidRPr="00895D93">
          <w:rPr>
            <w:rStyle w:val="txt-st"/>
            <w:b/>
            <w:bCs/>
            <w:color w:val="0000FF"/>
            <w:sz w:val="22"/>
            <w:szCs w:val="22"/>
          </w:rPr>
          <w:t xml:space="preserve"> 66.</w:t>
        </w:r>
        <w:r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Управління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операційними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ризиками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та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ризиками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безпеки</w:t>
        </w:r>
        <w:proofErr w:type="spellEnd"/>
      </w:hyperlink>
    </w:p>
    <w:p w:rsidR="00895D93" w:rsidRPr="00895D93" w:rsidRDefault="00895D93" w:rsidP="00895D93">
      <w:pPr>
        <w:shd w:val="clear" w:color="auto" w:fill="FFFFFF"/>
        <w:ind w:left="360"/>
        <w:jc w:val="both"/>
        <w:rPr>
          <w:color w:val="333333"/>
          <w:sz w:val="22"/>
          <w:szCs w:val="22"/>
        </w:rPr>
      </w:pPr>
      <w:hyperlink r:id="rId94" w:anchor="n973" w:tooltip="Глава 8" w:history="1">
        <w:r w:rsidRPr="00895D93">
          <w:rPr>
            <w:rStyle w:val="txt-gl"/>
            <w:b/>
            <w:bCs/>
            <w:color w:val="000099"/>
            <w:sz w:val="22"/>
            <w:szCs w:val="22"/>
          </w:rPr>
          <w:t xml:space="preserve">Глава 8 </w:t>
        </w:r>
        <w:proofErr w:type="spellStart"/>
        <w:r w:rsidRPr="00895D93">
          <w:rPr>
            <w:rStyle w:val="txt-gl"/>
            <w:b/>
            <w:bCs/>
            <w:color w:val="000099"/>
            <w:sz w:val="22"/>
            <w:szCs w:val="22"/>
          </w:rPr>
          <w:t>Захист</w:t>
        </w:r>
        <w:proofErr w:type="spellEnd"/>
        <w:r w:rsidRPr="00895D93">
          <w:rPr>
            <w:rStyle w:val="txt-gl"/>
            <w:b/>
            <w:bCs/>
            <w:color w:val="000099"/>
            <w:sz w:val="22"/>
            <w:szCs w:val="22"/>
          </w:rPr>
          <w:t xml:space="preserve"> </w:t>
        </w:r>
        <w:proofErr w:type="spellStart"/>
        <w:r w:rsidRPr="00895D93">
          <w:rPr>
            <w:rStyle w:val="txt-gl"/>
            <w:b/>
            <w:bCs/>
            <w:color w:val="000099"/>
            <w:sz w:val="22"/>
            <w:szCs w:val="22"/>
          </w:rPr>
          <w:t>інформації</w:t>
        </w:r>
        <w:proofErr w:type="spellEnd"/>
        <w:r w:rsidRPr="00895D93">
          <w:rPr>
            <w:rStyle w:val="txt-gl"/>
            <w:b/>
            <w:bCs/>
            <w:color w:val="000099"/>
            <w:sz w:val="22"/>
            <w:szCs w:val="22"/>
          </w:rPr>
          <w:t xml:space="preserve"> </w:t>
        </w:r>
        <w:proofErr w:type="spellStart"/>
        <w:r w:rsidRPr="00895D93">
          <w:rPr>
            <w:rStyle w:val="txt-gl"/>
            <w:b/>
            <w:bCs/>
            <w:color w:val="000099"/>
            <w:sz w:val="22"/>
            <w:szCs w:val="22"/>
          </w:rPr>
          <w:t>під</w:t>
        </w:r>
        <w:proofErr w:type="spellEnd"/>
        <w:r w:rsidRPr="00895D93">
          <w:rPr>
            <w:rStyle w:val="txt-gl"/>
            <w:b/>
            <w:bCs/>
            <w:color w:val="000099"/>
            <w:sz w:val="22"/>
            <w:szCs w:val="22"/>
          </w:rPr>
          <w:t xml:space="preserve"> час </w:t>
        </w:r>
        <w:proofErr w:type="spellStart"/>
        <w:r w:rsidRPr="00895D93">
          <w:rPr>
            <w:rStyle w:val="txt-gl"/>
            <w:b/>
            <w:bCs/>
            <w:color w:val="000099"/>
            <w:sz w:val="22"/>
            <w:szCs w:val="22"/>
          </w:rPr>
          <w:t>виконання</w:t>
        </w:r>
        <w:proofErr w:type="spellEnd"/>
        <w:r w:rsidRPr="00895D93">
          <w:rPr>
            <w:rStyle w:val="txt-gl"/>
            <w:b/>
            <w:bCs/>
            <w:color w:val="000099"/>
            <w:sz w:val="22"/>
            <w:szCs w:val="22"/>
          </w:rPr>
          <w:t xml:space="preserve"> </w:t>
        </w:r>
        <w:proofErr w:type="spellStart"/>
        <w:r w:rsidRPr="00895D93">
          <w:rPr>
            <w:rStyle w:val="txt-gl"/>
            <w:b/>
            <w:bCs/>
            <w:color w:val="000099"/>
            <w:sz w:val="22"/>
            <w:szCs w:val="22"/>
          </w:rPr>
          <w:t>платіжних</w:t>
        </w:r>
        <w:proofErr w:type="spellEnd"/>
        <w:r w:rsidRPr="00895D93">
          <w:rPr>
            <w:rStyle w:val="txt-gl"/>
            <w:b/>
            <w:bCs/>
            <w:color w:val="000099"/>
            <w:sz w:val="22"/>
            <w:szCs w:val="22"/>
          </w:rPr>
          <w:t xml:space="preserve"> </w:t>
        </w:r>
        <w:proofErr w:type="spellStart"/>
        <w:r w:rsidRPr="00895D93">
          <w:rPr>
            <w:rStyle w:val="txt-gl"/>
            <w:b/>
            <w:bCs/>
            <w:color w:val="000099"/>
            <w:sz w:val="22"/>
            <w:szCs w:val="22"/>
          </w:rPr>
          <w:t>операцій</w:t>
        </w:r>
        <w:proofErr w:type="spellEnd"/>
        <w:r w:rsidRPr="00895D93">
          <w:rPr>
            <w:rStyle w:val="txt-gl"/>
            <w:b/>
            <w:bCs/>
            <w:color w:val="000099"/>
            <w:sz w:val="22"/>
            <w:szCs w:val="22"/>
          </w:rPr>
          <w:t xml:space="preserve">. </w:t>
        </w:r>
        <w:proofErr w:type="spellStart"/>
        <w:r w:rsidRPr="00895D93">
          <w:rPr>
            <w:rStyle w:val="txt-gl"/>
            <w:b/>
            <w:bCs/>
            <w:color w:val="000099"/>
            <w:sz w:val="22"/>
            <w:szCs w:val="22"/>
          </w:rPr>
          <w:t>Автентифікація</w:t>
        </w:r>
        <w:proofErr w:type="spellEnd"/>
      </w:hyperlink>
    </w:p>
    <w:p w:rsidR="00895D93" w:rsidRPr="00895D93" w:rsidRDefault="00895D93" w:rsidP="00895D93">
      <w:pPr>
        <w:shd w:val="clear" w:color="auto" w:fill="FFFFFF"/>
        <w:ind w:left="360"/>
        <w:jc w:val="both"/>
        <w:rPr>
          <w:color w:val="333333"/>
          <w:sz w:val="22"/>
          <w:szCs w:val="22"/>
        </w:rPr>
      </w:pPr>
      <w:hyperlink r:id="rId95" w:anchor="n974" w:tooltip="Стаття 67." w:history="1">
        <w:proofErr w:type="spellStart"/>
        <w:r w:rsidRPr="00895D93">
          <w:rPr>
            <w:rStyle w:val="txt-st"/>
            <w:b/>
            <w:bCs/>
            <w:color w:val="0000FF"/>
            <w:sz w:val="22"/>
            <w:szCs w:val="22"/>
          </w:rPr>
          <w:t>Стаття</w:t>
        </w:r>
        <w:proofErr w:type="spellEnd"/>
        <w:r w:rsidRPr="00895D93">
          <w:rPr>
            <w:rStyle w:val="txt-st"/>
            <w:b/>
            <w:bCs/>
            <w:color w:val="0000FF"/>
            <w:sz w:val="22"/>
            <w:szCs w:val="22"/>
          </w:rPr>
          <w:t xml:space="preserve"> 67.</w:t>
        </w:r>
        <w:r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Вимоги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щодо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захисту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інформації</w:t>
        </w:r>
        <w:proofErr w:type="spellEnd"/>
      </w:hyperlink>
    </w:p>
    <w:p w:rsidR="00895D93" w:rsidRPr="00895D93" w:rsidRDefault="00895D93" w:rsidP="00895D93">
      <w:pPr>
        <w:shd w:val="clear" w:color="auto" w:fill="FFFFFF"/>
        <w:ind w:left="360"/>
        <w:jc w:val="both"/>
        <w:rPr>
          <w:color w:val="333333"/>
          <w:sz w:val="22"/>
          <w:szCs w:val="22"/>
        </w:rPr>
      </w:pPr>
      <w:hyperlink r:id="rId96" w:anchor="n980" w:tooltip="Стаття 68." w:history="1">
        <w:proofErr w:type="spellStart"/>
        <w:r w:rsidRPr="00895D93">
          <w:rPr>
            <w:rStyle w:val="txt-st"/>
            <w:b/>
            <w:bCs/>
            <w:color w:val="0000FF"/>
            <w:sz w:val="22"/>
            <w:szCs w:val="22"/>
          </w:rPr>
          <w:t>Стаття</w:t>
        </w:r>
        <w:proofErr w:type="spellEnd"/>
        <w:r w:rsidRPr="00895D93">
          <w:rPr>
            <w:rStyle w:val="txt-st"/>
            <w:b/>
            <w:bCs/>
            <w:color w:val="0000FF"/>
            <w:sz w:val="22"/>
            <w:szCs w:val="22"/>
          </w:rPr>
          <w:t xml:space="preserve"> 68.</w:t>
        </w:r>
        <w:r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Автентифікація</w:t>
        </w:r>
        <w:proofErr w:type="spellEnd"/>
      </w:hyperlink>
    </w:p>
    <w:p w:rsidR="00895D93" w:rsidRPr="00895D93" w:rsidRDefault="00895D93" w:rsidP="00895D93">
      <w:pPr>
        <w:shd w:val="clear" w:color="auto" w:fill="FFFFFF"/>
        <w:ind w:left="360"/>
        <w:jc w:val="both"/>
        <w:rPr>
          <w:color w:val="333333"/>
          <w:sz w:val="22"/>
          <w:szCs w:val="22"/>
        </w:rPr>
      </w:pPr>
      <w:hyperlink r:id="rId97" w:anchor="n994" w:tooltip="Стаття 69." w:history="1">
        <w:proofErr w:type="spellStart"/>
        <w:r w:rsidRPr="00895D93">
          <w:rPr>
            <w:rStyle w:val="txt-st"/>
            <w:b/>
            <w:bCs/>
            <w:color w:val="0000FF"/>
            <w:sz w:val="22"/>
            <w:szCs w:val="22"/>
          </w:rPr>
          <w:t>Стаття</w:t>
        </w:r>
        <w:proofErr w:type="spellEnd"/>
        <w:r w:rsidRPr="00895D93">
          <w:rPr>
            <w:rStyle w:val="txt-st"/>
            <w:b/>
            <w:bCs/>
            <w:color w:val="0000FF"/>
            <w:sz w:val="22"/>
            <w:szCs w:val="22"/>
          </w:rPr>
          <w:t xml:space="preserve"> 69.</w:t>
        </w:r>
        <w:r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Персональні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дані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користувачів</w:t>
        </w:r>
        <w:proofErr w:type="spellEnd"/>
      </w:hyperlink>
    </w:p>
    <w:p w:rsidR="00895D93" w:rsidRPr="00895D93" w:rsidRDefault="00895D93" w:rsidP="00895D93">
      <w:pPr>
        <w:shd w:val="clear" w:color="auto" w:fill="FFFFFF"/>
        <w:ind w:left="360"/>
        <w:jc w:val="both"/>
        <w:rPr>
          <w:color w:val="333333"/>
          <w:sz w:val="22"/>
          <w:szCs w:val="22"/>
        </w:rPr>
      </w:pPr>
      <w:hyperlink r:id="rId98" w:anchor="n997" w:tooltip="Стаття 70." w:history="1">
        <w:proofErr w:type="spellStart"/>
        <w:r w:rsidRPr="00895D93">
          <w:rPr>
            <w:rStyle w:val="txt-st"/>
            <w:b/>
            <w:bCs/>
            <w:color w:val="0000FF"/>
            <w:sz w:val="22"/>
            <w:szCs w:val="22"/>
          </w:rPr>
          <w:t>Стаття</w:t>
        </w:r>
        <w:proofErr w:type="spellEnd"/>
        <w:r w:rsidRPr="00895D93">
          <w:rPr>
            <w:rStyle w:val="txt-st"/>
            <w:b/>
            <w:bCs/>
            <w:color w:val="0000FF"/>
            <w:sz w:val="22"/>
            <w:szCs w:val="22"/>
          </w:rPr>
          <w:t xml:space="preserve"> 70.</w:t>
        </w:r>
        <w:r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Таємниця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надавача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платіжних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послуг</w:t>
        </w:r>
        <w:proofErr w:type="spellEnd"/>
      </w:hyperlink>
    </w:p>
    <w:p w:rsidR="00895D93" w:rsidRPr="00895D93" w:rsidRDefault="00895D93" w:rsidP="00895D93">
      <w:pPr>
        <w:shd w:val="clear" w:color="auto" w:fill="FFFFFF"/>
        <w:ind w:left="360"/>
        <w:jc w:val="both"/>
        <w:rPr>
          <w:color w:val="333333"/>
          <w:sz w:val="22"/>
          <w:szCs w:val="22"/>
        </w:rPr>
      </w:pPr>
      <w:hyperlink r:id="rId99" w:anchor="n1001" w:tooltip="Розділ V" w:history="1">
        <w:proofErr w:type="spellStart"/>
        <w:r w:rsidRPr="00895D93">
          <w:rPr>
            <w:rStyle w:val="txt-rz"/>
            <w:b/>
            <w:bCs/>
            <w:color w:val="0000CC"/>
            <w:sz w:val="22"/>
            <w:szCs w:val="22"/>
          </w:rPr>
          <w:t>Розділ</w:t>
        </w:r>
        <w:proofErr w:type="spellEnd"/>
        <w:r w:rsidRPr="00895D93">
          <w:rPr>
            <w:rStyle w:val="txt-rz"/>
            <w:b/>
            <w:bCs/>
            <w:color w:val="0000CC"/>
            <w:sz w:val="22"/>
            <w:szCs w:val="22"/>
          </w:rPr>
          <w:t xml:space="preserve"> V </w:t>
        </w:r>
        <w:proofErr w:type="spellStart"/>
        <w:r w:rsidRPr="00895D93">
          <w:rPr>
            <w:rStyle w:val="txt-rz"/>
            <w:b/>
            <w:bCs/>
            <w:color w:val="0000CC"/>
            <w:sz w:val="22"/>
            <w:szCs w:val="22"/>
          </w:rPr>
          <w:t>ПЛАТІЖНІ</w:t>
        </w:r>
        <w:proofErr w:type="spellEnd"/>
        <w:r w:rsidRPr="00895D93">
          <w:rPr>
            <w:rStyle w:val="txt-rz"/>
            <w:b/>
            <w:bCs/>
            <w:color w:val="0000CC"/>
            <w:sz w:val="22"/>
            <w:szCs w:val="22"/>
          </w:rPr>
          <w:t xml:space="preserve"> </w:t>
        </w:r>
        <w:proofErr w:type="spellStart"/>
        <w:r w:rsidRPr="00895D93">
          <w:rPr>
            <w:rStyle w:val="txt-rz"/>
            <w:b/>
            <w:bCs/>
            <w:color w:val="0000CC"/>
            <w:sz w:val="22"/>
            <w:szCs w:val="22"/>
          </w:rPr>
          <w:t>СИСТЕМИ</w:t>
        </w:r>
        <w:proofErr w:type="spellEnd"/>
      </w:hyperlink>
    </w:p>
    <w:p w:rsidR="00895D93" w:rsidRPr="00895D93" w:rsidRDefault="00895D93" w:rsidP="00895D93">
      <w:pPr>
        <w:shd w:val="clear" w:color="auto" w:fill="FFFFFF"/>
        <w:ind w:left="360"/>
        <w:jc w:val="both"/>
        <w:rPr>
          <w:color w:val="333333"/>
          <w:sz w:val="22"/>
          <w:szCs w:val="22"/>
        </w:rPr>
      </w:pPr>
      <w:hyperlink r:id="rId100" w:anchor="n1002" w:tooltip="Стаття 71." w:history="1">
        <w:proofErr w:type="spellStart"/>
        <w:r w:rsidRPr="00895D93">
          <w:rPr>
            <w:rStyle w:val="txt-st"/>
            <w:b/>
            <w:bCs/>
            <w:color w:val="0000FF"/>
            <w:sz w:val="22"/>
            <w:szCs w:val="22"/>
          </w:rPr>
          <w:t>Стаття</w:t>
        </w:r>
        <w:proofErr w:type="spellEnd"/>
        <w:r w:rsidRPr="00895D93">
          <w:rPr>
            <w:rStyle w:val="txt-st"/>
            <w:b/>
            <w:bCs/>
            <w:color w:val="0000FF"/>
            <w:sz w:val="22"/>
            <w:szCs w:val="22"/>
          </w:rPr>
          <w:t xml:space="preserve"> 71.</w:t>
        </w:r>
        <w:r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Загальні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засади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функціонування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платіжних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систем в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Україні</w:t>
        </w:r>
        <w:proofErr w:type="spellEnd"/>
      </w:hyperlink>
    </w:p>
    <w:p w:rsidR="00895D93" w:rsidRPr="00895D93" w:rsidRDefault="00895D93" w:rsidP="00895D93">
      <w:pPr>
        <w:shd w:val="clear" w:color="auto" w:fill="FFFFFF"/>
        <w:ind w:left="360"/>
        <w:jc w:val="both"/>
        <w:rPr>
          <w:color w:val="333333"/>
          <w:sz w:val="22"/>
          <w:szCs w:val="22"/>
        </w:rPr>
      </w:pPr>
      <w:hyperlink r:id="rId101" w:anchor="n1024" w:tooltip="Стаття 72." w:history="1">
        <w:proofErr w:type="spellStart"/>
        <w:r w:rsidRPr="00895D93">
          <w:rPr>
            <w:rStyle w:val="txt-st"/>
            <w:b/>
            <w:bCs/>
            <w:color w:val="0000FF"/>
            <w:sz w:val="22"/>
            <w:szCs w:val="22"/>
          </w:rPr>
          <w:t>Стаття</w:t>
        </w:r>
        <w:proofErr w:type="spellEnd"/>
        <w:r w:rsidRPr="00895D93">
          <w:rPr>
            <w:rStyle w:val="txt-st"/>
            <w:b/>
            <w:bCs/>
            <w:color w:val="0000FF"/>
            <w:sz w:val="22"/>
            <w:szCs w:val="22"/>
          </w:rPr>
          <w:t xml:space="preserve"> 72.</w:t>
        </w:r>
        <w:r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Платіжні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системи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,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створені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Національним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банком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України</w:t>
        </w:r>
        <w:proofErr w:type="spellEnd"/>
      </w:hyperlink>
    </w:p>
    <w:p w:rsidR="00895D93" w:rsidRPr="00895D93" w:rsidRDefault="00895D93" w:rsidP="00895D93">
      <w:pPr>
        <w:shd w:val="clear" w:color="auto" w:fill="FFFFFF"/>
        <w:ind w:left="360"/>
        <w:jc w:val="both"/>
        <w:rPr>
          <w:color w:val="333333"/>
          <w:sz w:val="22"/>
          <w:szCs w:val="22"/>
        </w:rPr>
      </w:pPr>
      <w:hyperlink r:id="rId102" w:anchor="n1032" w:tooltip="Стаття 73." w:history="1">
        <w:proofErr w:type="spellStart"/>
        <w:r w:rsidRPr="00895D93">
          <w:rPr>
            <w:rStyle w:val="txt-st"/>
            <w:b/>
            <w:bCs/>
            <w:color w:val="0000FF"/>
            <w:sz w:val="22"/>
            <w:szCs w:val="22"/>
          </w:rPr>
          <w:t>Стаття</w:t>
        </w:r>
        <w:proofErr w:type="spellEnd"/>
        <w:r w:rsidRPr="00895D93">
          <w:rPr>
            <w:rStyle w:val="txt-st"/>
            <w:b/>
            <w:bCs/>
            <w:color w:val="0000FF"/>
            <w:sz w:val="22"/>
            <w:szCs w:val="22"/>
          </w:rPr>
          <w:t xml:space="preserve"> 73.</w:t>
        </w:r>
        <w:r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Внутрішньодержавні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та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міжнародні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платіжні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системи</w:t>
        </w:r>
        <w:proofErr w:type="spellEnd"/>
      </w:hyperlink>
    </w:p>
    <w:p w:rsidR="00895D93" w:rsidRPr="00895D93" w:rsidRDefault="00895D93" w:rsidP="00895D93">
      <w:pPr>
        <w:shd w:val="clear" w:color="auto" w:fill="FFFFFF"/>
        <w:ind w:left="360"/>
        <w:jc w:val="both"/>
        <w:rPr>
          <w:color w:val="333333"/>
          <w:sz w:val="22"/>
          <w:szCs w:val="22"/>
        </w:rPr>
      </w:pPr>
      <w:hyperlink r:id="rId103" w:anchor="n1037" w:tooltip="Стаття 74." w:history="1">
        <w:proofErr w:type="spellStart"/>
        <w:r w:rsidRPr="00895D93">
          <w:rPr>
            <w:rStyle w:val="txt-st"/>
            <w:b/>
            <w:bCs/>
            <w:color w:val="0000FF"/>
            <w:sz w:val="22"/>
            <w:szCs w:val="22"/>
          </w:rPr>
          <w:t>Стаття</w:t>
        </w:r>
        <w:proofErr w:type="spellEnd"/>
        <w:r w:rsidRPr="00895D93">
          <w:rPr>
            <w:rStyle w:val="txt-st"/>
            <w:b/>
            <w:bCs/>
            <w:color w:val="0000FF"/>
            <w:sz w:val="22"/>
            <w:szCs w:val="22"/>
          </w:rPr>
          <w:t xml:space="preserve"> 74.</w:t>
        </w:r>
        <w:r>
          <w:rPr>
            <w:rStyle w:val="txt-st"/>
            <w:color w:val="0000FF"/>
            <w:sz w:val="22"/>
            <w:szCs w:val="22"/>
          </w:rPr>
          <w:t xml:space="preserve"> </w:t>
        </w:r>
        <w:r w:rsidRPr="00895D93">
          <w:rPr>
            <w:rStyle w:val="txt-st"/>
            <w:color w:val="0000FF"/>
            <w:sz w:val="22"/>
            <w:szCs w:val="22"/>
          </w:rPr>
          <w:t xml:space="preserve">Порядок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виконання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розрахунків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у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платіжних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системах</w:t>
        </w:r>
      </w:hyperlink>
    </w:p>
    <w:p w:rsidR="00895D93" w:rsidRPr="00895D93" w:rsidRDefault="00895D93" w:rsidP="00895D93">
      <w:pPr>
        <w:shd w:val="clear" w:color="auto" w:fill="FFFFFF"/>
        <w:ind w:left="360"/>
        <w:jc w:val="both"/>
        <w:rPr>
          <w:color w:val="333333"/>
          <w:sz w:val="22"/>
          <w:szCs w:val="22"/>
        </w:rPr>
      </w:pPr>
      <w:hyperlink r:id="rId104" w:anchor="n1041" w:tooltip="Стаття 75." w:history="1">
        <w:proofErr w:type="spellStart"/>
        <w:r w:rsidRPr="00895D93">
          <w:rPr>
            <w:rStyle w:val="txt-st"/>
            <w:b/>
            <w:bCs/>
            <w:color w:val="0000FF"/>
            <w:sz w:val="22"/>
            <w:szCs w:val="22"/>
          </w:rPr>
          <w:t>Стаття</w:t>
        </w:r>
        <w:proofErr w:type="spellEnd"/>
        <w:r w:rsidRPr="00895D93">
          <w:rPr>
            <w:rStyle w:val="txt-st"/>
            <w:b/>
            <w:bCs/>
            <w:color w:val="0000FF"/>
            <w:sz w:val="22"/>
            <w:szCs w:val="22"/>
          </w:rPr>
          <w:t xml:space="preserve"> 75.</w:t>
        </w:r>
        <w:r>
          <w:rPr>
            <w:rStyle w:val="txt-st"/>
            <w:color w:val="0000FF"/>
            <w:sz w:val="22"/>
            <w:szCs w:val="22"/>
          </w:rPr>
          <w:t xml:space="preserve"> </w:t>
        </w:r>
        <w:r w:rsidRPr="00895D93">
          <w:rPr>
            <w:rStyle w:val="txt-st"/>
            <w:color w:val="0000FF"/>
            <w:sz w:val="22"/>
            <w:szCs w:val="22"/>
          </w:rPr>
          <w:t xml:space="preserve">Доступ до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платіжних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систем</w:t>
        </w:r>
      </w:hyperlink>
    </w:p>
    <w:p w:rsidR="00895D93" w:rsidRPr="00895D93" w:rsidRDefault="00895D93" w:rsidP="00895D93">
      <w:pPr>
        <w:shd w:val="clear" w:color="auto" w:fill="FFFFFF"/>
        <w:ind w:left="360"/>
        <w:jc w:val="both"/>
        <w:rPr>
          <w:color w:val="333333"/>
          <w:sz w:val="22"/>
          <w:szCs w:val="22"/>
        </w:rPr>
      </w:pPr>
      <w:hyperlink r:id="rId105" w:anchor="n1045" w:tooltip="Розділ VI" w:history="1">
        <w:proofErr w:type="spellStart"/>
        <w:r w:rsidRPr="00895D93">
          <w:rPr>
            <w:rStyle w:val="txt-rz"/>
            <w:b/>
            <w:bCs/>
            <w:color w:val="0000CC"/>
            <w:sz w:val="22"/>
            <w:szCs w:val="22"/>
          </w:rPr>
          <w:t>Розділ</w:t>
        </w:r>
        <w:proofErr w:type="spellEnd"/>
        <w:r w:rsidRPr="00895D93">
          <w:rPr>
            <w:rStyle w:val="txt-rz"/>
            <w:b/>
            <w:bCs/>
            <w:color w:val="0000CC"/>
            <w:sz w:val="22"/>
            <w:szCs w:val="22"/>
          </w:rPr>
          <w:t xml:space="preserve"> VI </w:t>
        </w:r>
        <w:proofErr w:type="spellStart"/>
        <w:r w:rsidRPr="00895D93">
          <w:rPr>
            <w:rStyle w:val="txt-rz"/>
            <w:b/>
            <w:bCs/>
            <w:color w:val="0000CC"/>
            <w:sz w:val="22"/>
            <w:szCs w:val="22"/>
          </w:rPr>
          <w:t>ДЕРЖАВНЕ</w:t>
        </w:r>
        <w:proofErr w:type="spellEnd"/>
        <w:r w:rsidRPr="00895D93">
          <w:rPr>
            <w:rStyle w:val="txt-rz"/>
            <w:b/>
            <w:bCs/>
            <w:color w:val="0000CC"/>
            <w:sz w:val="22"/>
            <w:szCs w:val="22"/>
          </w:rPr>
          <w:t xml:space="preserve"> </w:t>
        </w:r>
        <w:proofErr w:type="spellStart"/>
        <w:r w:rsidRPr="00895D93">
          <w:rPr>
            <w:rStyle w:val="txt-rz"/>
            <w:b/>
            <w:bCs/>
            <w:color w:val="0000CC"/>
            <w:sz w:val="22"/>
            <w:szCs w:val="22"/>
          </w:rPr>
          <w:t>РЕГУЛЮВАННЯ</w:t>
        </w:r>
        <w:proofErr w:type="spellEnd"/>
        <w:r w:rsidRPr="00895D93">
          <w:rPr>
            <w:rStyle w:val="txt-rz"/>
            <w:b/>
            <w:bCs/>
            <w:color w:val="0000CC"/>
            <w:sz w:val="22"/>
            <w:szCs w:val="22"/>
          </w:rPr>
          <w:t xml:space="preserve"> ТА ЗАХОДИ </w:t>
        </w:r>
        <w:proofErr w:type="spellStart"/>
        <w:r w:rsidRPr="00895D93">
          <w:rPr>
            <w:rStyle w:val="txt-rz"/>
            <w:b/>
            <w:bCs/>
            <w:color w:val="0000CC"/>
            <w:sz w:val="22"/>
            <w:szCs w:val="22"/>
          </w:rPr>
          <w:t>ВПЛИВУ</w:t>
        </w:r>
        <w:proofErr w:type="spellEnd"/>
      </w:hyperlink>
    </w:p>
    <w:p w:rsidR="00895D93" w:rsidRPr="00895D93" w:rsidRDefault="00895D93" w:rsidP="00895D93">
      <w:pPr>
        <w:shd w:val="clear" w:color="auto" w:fill="FFFFFF"/>
        <w:ind w:left="360"/>
        <w:jc w:val="both"/>
        <w:rPr>
          <w:color w:val="333333"/>
          <w:sz w:val="22"/>
          <w:szCs w:val="22"/>
        </w:rPr>
      </w:pPr>
      <w:hyperlink r:id="rId106" w:anchor="n1046" w:tooltip="Стаття 76." w:history="1">
        <w:proofErr w:type="spellStart"/>
        <w:r w:rsidRPr="00895D93">
          <w:rPr>
            <w:rStyle w:val="txt-st"/>
            <w:b/>
            <w:bCs/>
            <w:color w:val="0000FF"/>
            <w:sz w:val="22"/>
            <w:szCs w:val="22"/>
          </w:rPr>
          <w:t>Стаття</w:t>
        </w:r>
        <w:proofErr w:type="spellEnd"/>
        <w:r w:rsidRPr="00895D93">
          <w:rPr>
            <w:rStyle w:val="txt-st"/>
            <w:b/>
            <w:bCs/>
            <w:color w:val="0000FF"/>
            <w:sz w:val="22"/>
            <w:szCs w:val="22"/>
          </w:rPr>
          <w:t xml:space="preserve"> 76.</w:t>
        </w:r>
        <w:r>
          <w:rPr>
            <w:rStyle w:val="txt-st"/>
            <w:color w:val="0000FF"/>
            <w:sz w:val="22"/>
            <w:szCs w:val="22"/>
          </w:rPr>
          <w:t xml:space="preserve"> </w:t>
        </w:r>
        <w:r w:rsidRPr="00895D93">
          <w:rPr>
            <w:rStyle w:val="txt-st"/>
            <w:color w:val="0000FF"/>
            <w:sz w:val="22"/>
            <w:szCs w:val="22"/>
          </w:rPr>
          <w:t xml:space="preserve">Мета державного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регулювання</w:t>
        </w:r>
        <w:proofErr w:type="spellEnd"/>
      </w:hyperlink>
    </w:p>
    <w:p w:rsidR="00895D93" w:rsidRPr="00895D93" w:rsidRDefault="00895D93" w:rsidP="00895D93">
      <w:pPr>
        <w:shd w:val="clear" w:color="auto" w:fill="FFFFFF"/>
        <w:ind w:left="360"/>
        <w:jc w:val="both"/>
        <w:rPr>
          <w:color w:val="333333"/>
          <w:sz w:val="22"/>
          <w:szCs w:val="22"/>
        </w:rPr>
      </w:pPr>
      <w:hyperlink r:id="rId107" w:anchor="n1057" w:tooltip="Стаття 77." w:history="1">
        <w:proofErr w:type="spellStart"/>
        <w:r w:rsidRPr="00895D93">
          <w:rPr>
            <w:rStyle w:val="txt-st"/>
            <w:b/>
            <w:bCs/>
            <w:color w:val="0000FF"/>
            <w:sz w:val="22"/>
            <w:szCs w:val="22"/>
          </w:rPr>
          <w:t>Стаття</w:t>
        </w:r>
        <w:proofErr w:type="spellEnd"/>
        <w:r w:rsidRPr="00895D93">
          <w:rPr>
            <w:rStyle w:val="txt-st"/>
            <w:b/>
            <w:bCs/>
            <w:color w:val="0000FF"/>
            <w:sz w:val="22"/>
            <w:szCs w:val="22"/>
          </w:rPr>
          <w:t xml:space="preserve"> 77.</w:t>
        </w:r>
        <w:r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Органи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,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що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здійснюють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державне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регулювання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платіжного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ринку</w:t>
        </w:r>
      </w:hyperlink>
    </w:p>
    <w:p w:rsidR="00895D93" w:rsidRPr="00895D93" w:rsidRDefault="00895D93" w:rsidP="00895D93">
      <w:pPr>
        <w:shd w:val="clear" w:color="auto" w:fill="FFFFFF"/>
        <w:ind w:left="360"/>
        <w:jc w:val="both"/>
        <w:rPr>
          <w:color w:val="333333"/>
          <w:sz w:val="22"/>
          <w:szCs w:val="22"/>
        </w:rPr>
      </w:pPr>
      <w:hyperlink r:id="rId108" w:anchor="n1065" w:tooltip="Стаття 78." w:history="1">
        <w:proofErr w:type="spellStart"/>
        <w:r w:rsidRPr="00895D93">
          <w:rPr>
            <w:rStyle w:val="txt-st"/>
            <w:b/>
            <w:bCs/>
            <w:color w:val="0000FF"/>
            <w:sz w:val="22"/>
            <w:szCs w:val="22"/>
          </w:rPr>
          <w:t>Стаття</w:t>
        </w:r>
        <w:proofErr w:type="spellEnd"/>
        <w:r w:rsidRPr="00895D93">
          <w:rPr>
            <w:rStyle w:val="txt-st"/>
            <w:b/>
            <w:bCs/>
            <w:color w:val="0000FF"/>
            <w:sz w:val="22"/>
            <w:szCs w:val="22"/>
          </w:rPr>
          <w:t xml:space="preserve"> 78.</w:t>
        </w:r>
        <w:r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Форми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державного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регулювання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платіжного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ринку</w:t>
        </w:r>
      </w:hyperlink>
    </w:p>
    <w:p w:rsidR="00895D93" w:rsidRPr="00895D93" w:rsidRDefault="00895D93" w:rsidP="00895D93">
      <w:pPr>
        <w:shd w:val="clear" w:color="auto" w:fill="FFFFFF"/>
        <w:ind w:left="360"/>
        <w:jc w:val="both"/>
        <w:rPr>
          <w:color w:val="333333"/>
          <w:sz w:val="22"/>
          <w:szCs w:val="22"/>
        </w:rPr>
      </w:pPr>
      <w:hyperlink r:id="rId109" w:anchor="n1078" w:tooltip="Стаття 79." w:history="1">
        <w:proofErr w:type="spellStart"/>
        <w:r w:rsidRPr="00895D93">
          <w:rPr>
            <w:rStyle w:val="txt-st"/>
            <w:b/>
            <w:bCs/>
            <w:color w:val="0000FF"/>
            <w:sz w:val="22"/>
            <w:szCs w:val="22"/>
          </w:rPr>
          <w:t>Стаття</w:t>
        </w:r>
        <w:proofErr w:type="spellEnd"/>
        <w:r w:rsidRPr="00895D93">
          <w:rPr>
            <w:rStyle w:val="txt-st"/>
            <w:b/>
            <w:bCs/>
            <w:color w:val="0000FF"/>
            <w:sz w:val="22"/>
            <w:szCs w:val="22"/>
          </w:rPr>
          <w:t xml:space="preserve"> 79.</w:t>
        </w:r>
        <w:r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Реєстр</w:t>
        </w:r>
        <w:proofErr w:type="spellEnd"/>
      </w:hyperlink>
    </w:p>
    <w:p w:rsidR="00895D93" w:rsidRPr="00895D93" w:rsidRDefault="00895D93" w:rsidP="00895D93">
      <w:pPr>
        <w:shd w:val="clear" w:color="auto" w:fill="FFFFFF"/>
        <w:ind w:left="360"/>
        <w:jc w:val="both"/>
        <w:rPr>
          <w:color w:val="333333"/>
          <w:sz w:val="22"/>
          <w:szCs w:val="22"/>
        </w:rPr>
      </w:pPr>
      <w:hyperlink r:id="rId110" w:anchor="n1096" w:tooltip="Стаття 80." w:history="1">
        <w:proofErr w:type="spellStart"/>
        <w:r w:rsidRPr="00895D93">
          <w:rPr>
            <w:rStyle w:val="txt-st"/>
            <w:b/>
            <w:bCs/>
            <w:color w:val="0000FF"/>
            <w:sz w:val="22"/>
            <w:szCs w:val="22"/>
          </w:rPr>
          <w:t>Стаття</w:t>
        </w:r>
        <w:proofErr w:type="spellEnd"/>
        <w:r w:rsidRPr="00895D93">
          <w:rPr>
            <w:rStyle w:val="txt-st"/>
            <w:b/>
            <w:bCs/>
            <w:color w:val="0000FF"/>
            <w:sz w:val="22"/>
            <w:szCs w:val="22"/>
          </w:rPr>
          <w:t xml:space="preserve"> 80.</w:t>
        </w:r>
        <w:r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Регуляторна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платформа для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тестування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послуг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,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технологій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та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інструментів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на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платіжному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ринку,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заснованих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на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інноваційних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технологіях</w:t>
        </w:r>
        <w:proofErr w:type="spellEnd"/>
      </w:hyperlink>
    </w:p>
    <w:p w:rsidR="00895D93" w:rsidRPr="00895D93" w:rsidRDefault="00895D93" w:rsidP="00895D93">
      <w:pPr>
        <w:shd w:val="clear" w:color="auto" w:fill="FFFFFF"/>
        <w:ind w:left="360"/>
        <w:jc w:val="both"/>
        <w:rPr>
          <w:color w:val="333333"/>
          <w:sz w:val="22"/>
          <w:szCs w:val="22"/>
        </w:rPr>
      </w:pPr>
      <w:hyperlink r:id="rId111" w:anchor="n1115" w:tooltip="Стаття 81." w:history="1">
        <w:proofErr w:type="spellStart"/>
        <w:r w:rsidRPr="00895D93">
          <w:rPr>
            <w:rStyle w:val="txt-st"/>
            <w:b/>
            <w:bCs/>
            <w:color w:val="0000FF"/>
            <w:sz w:val="22"/>
            <w:szCs w:val="22"/>
          </w:rPr>
          <w:t>Стаття</w:t>
        </w:r>
        <w:proofErr w:type="spellEnd"/>
        <w:r w:rsidRPr="00895D93">
          <w:rPr>
            <w:rStyle w:val="txt-st"/>
            <w:b/>
            <w:bCs/>
            <w:color w:val="0000FF"/>
            <w:sz w:val="22"/>
            <w:szCs w:val="22"/>
          </w:rPr>
          <w:t xml:space="preserve"> 81.</w:t>
        </w:r>
        <w:r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Нагляд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за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діяльністю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надавачів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платіжних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послуг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,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надавачів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обмежених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платіжних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послуг</w:t>
        </w:r>
        <w:proofErr w:type="spellEnd"/>
      </w:hyperlink>
    </w:p>
    <w:p w:rsidR="00895D93" w:rsidRPr="00895D93" w:rsidRDefault="00895D93" w:rsidP="00895D93">
      <w:pPr>
        <w:shd w:val="clear" w:color="auto" w:fill="FFFFFF"/>
        <w:ind w:left="360"/>
        <w:jc w:val="both"/>
        <w:rPr>
          <w:color w:val="333333"/>
          <w:sz w:val="22"/>
          <w:szCs w:val="22"/>
        </w:rPr>
      </w:pPr>
      <w:hyperlink r:id="rId112" w:anchor="n1129" w:tooltip="Стаття 82." w:history="1">
        <w:proofErr w:type="spellStart"/>
        <w:r w:rsidRPr="00895D93">
          <w:rPr>
            <w:rStyle w:val="txt-st"/>
            <w:b/>
            <w:bCs/>
            <w:color w:val="0000FF"/>
            <w:sz w:val="22"/>
            <w:szCs w:val="22"/>
          </w:rPr>
          <w:t>Стаття</w:t>
        </w:r>
        <w:proofErr w:type="spellEnd"/>
        <w:r w:rsidRPr="00895D93">
          <w:rPr>
            <w:rStyle w:val="txt-st"/>
            <w:b/>
            <w:bCs/>
            <w:color w:val="0000FF"/>
            <w:sz w:val="22"/>
            <w:szCs w:val="22"/>
          </w:rPr>
          <w:t xml:space="preserve"> 82.</w:t>
        </w:r>
        <w:r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Оверсайт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платіжної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інфраструктури</w:t>
        </w:r>
        <w:proofErr w:type="spellEnd"/>
      </w:hyperlink>
    </w:p>
    <w:p w:rsidR="00895D93" w:rsidRPr="00895D93" w:rsidRDefault="00895D93" w:rsidP="00895D93">
      <w:pPr>
        <w:shd w:val="clear" w:color="auto" w:fill="FFFFFF"/>
        <w:ind w:left="360"/>
        <w:jc w:val="both"/>
        <w:rPr>
          <w:color w:val="333333"/>
          <w:sz w:val="22"/>
          <w:szCs w:val="22"/>
        </w:rPr>
      </w:pPr>
      <w:hyperlink r:id="rId113" w:anchor="n1154" w:tooltip="Стаття 83." w:history="1">
        <w:proofErr w:type="spellStart"/>
        <w:r w:rsidRPr="00895D93">
          <w:rPr>
            <w:rStyle w:val="txt-st"/>
            <w:b/>
            <w:bCs/>
            <w:color w:val="0000FF"/>
            <w:sz w:val="22"/>
            <w:szCs w:val="22"/>
          </w:rPr>
          <w:t>Стаття</w:t>
        </w:r>
        <w:proofErr w:type="spellEnd"/>
        <w:r w:rsidRPr="00895D93">
          <w:rPr>
            <w:rStyle w:val="txt-st"/>
            <w:b/>
            <w:bCs/>
            <w:color w:val="0000FF"/>
            <w:sz w:val="22"/>
            <w:szCs w:val="22"/>
          </w:rPr>
          <w:t xml:space="preserve"> 83.</w:t>
        </w:r>
        <w:r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Проведення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перевірок</w:t>
        </w:r>
        <w:proofErr w:type="spellEnd"/>
      </w:hyperlink>
    </w:p>
    <w:p w:rsidR="00895D93" w:rsidRPr="00895D93" w:rsidRDefault="00895D93" w:rsidP="00895D93">
      <w:pPr>
        <w:shd w:val="clear" w:color="auto" w:fill="FFFFFF"/>
        <w:ind w:left="360"/>
        <w:jc w:val="both"/>
        <w:rPr>
          <w:color w:val="333333"/>
          <w:sz w:val="22"/>
          <w:szCs w:val="22"/>
        </w:rPr>
      </w:pPr>
      <w:hyperlink r:id="rId114" w:anchor="n1164" w:tooltip="Стаття 84." w:history="1">
        <w:proofErr w:type="spellStart"/>
        <w:r w:rsidRPr="00895D93">
          <w:rPr>
            <w:rStyle w:val="txt-st"/>
            <w:b/>
            <w:bCs/>
            <w:color w:val="0000FF"/>
            <w:sz w:val="22"/>
            <w:szCs w:val="22"/>
          </w:rPr>
          <w:t>Стаття</w:t>
        </w:r>
        <w:proofErr w:type="spellEnd"/>
        <w:r w:rsidRPr="00895D93">
          <w:rPr>
            <w:rStyle w:val="txt-st"/>
            <w:b/>
            <w:bCs/>
            <w:color w:val="0000FF"/>
            <w:sz w:val="22"/>
            <w:szCs w:val="22"/>
          </w:rPr>
          <w:t xml:space="preserve"> 84.</w:t>
        </w:r>
        <w:r>
          <w:rPr>
            <w:rStyle w:val="txt-st"/>
            <w:color w:val="0000FF"/>
            <w:sz w:val="22"/>
            <w:szCs w:val="22"/>
          </w:rPr>
          <w:t xml:space="preserve"> </w:t>
        </w:r>
        <w:r w:rsidRPr="00895D93">
          <w:rPr>
            <w:rStyle w:val="txt-st"/>
            <w:color w:val="0000FF"/>
            <w:sz w:val="22"/>
            <w:szCs w:val="22"/>
          </w:rPr>
          <w:t xml:space="preserve">Заходи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впливу</w:t>
        </w:r>
        <w:proofErr w:type="spellEnd"/>
      </w:hyperlink>
    </w:p>
    <w:p w:rsidR="00895D93" w:rsidRPr="00895D93" w:rsidRDefault="00895D93" w:rsidP="00895D93">
      <w:pPr>
        <w:shd w:val="clear" w:color="auto" w:fill="FFFFFF"/>
        <w:ind w:left="360"/>
        <w:jc w:val="both"/>
        <w:rPr>
          <w:color w:val="333333"/>
          <w:sz w:val="22"/>
          <w:szCs w:val="22"/>
        </w:rPr>
      </w:pPr>
      <w:hyperlink r:id="rId115" w:anchor="n1180" w:tooltip="Стаття 85." w:history="1">
        <w:proofErr w:type="spellStart"/>
        <w:r w:rsidRPr="00895D93">
          <w:rPr>
            <w:rStyle w:val="txt-st"/>
            <w:b/>
            <w:bCs/>
            <w:color w:val="0000FF"/>
            <w:sz w:val="22"/>
            <w:szCs w:val="22"/>
          </w:rPr>
          <w:t>Стаття</w:t>
        </w:r>
        <w:proofErr w:type="spellEnd"/>
        <w:r w:rsidRPr="00895D93">
          <w:rPr>
            <w:rStyle w:val="txt-st"/>
            <w:b/>
            <w:bCs/>
            <w:color w:val="0000FF"/>
            <w:sz w:val="22"/>
            <w:szCs w:val="22"/>
          </w:rPr>
          <w:t xml:space="preserve"> 85.</w:t>
        </w:r>
        <w:r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Розгляд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звернень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користувачів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платіжних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послуг</w:t>
        </w:r>
        <w:proofErr w:type="spellEnd"/>
      </w:hyperlink>
    </w:p>
    <w:p w:rsidR="00895D93" w:rsidRPr="00895D93" w:rsidRDefault="00895D93" w:rsidP="00895D93">
      <w:pPr>
        <w:shd w:val="clear" w:color="auto" w:fill="FFFFFF"/>
        <w:ind w:left="360"/>
        <w:jc w:val="both"/>
        <w:rPr>
          <w:color w:val="333333"/>
          <w:sz w:val="22"/>
          <w:szCs w:val="22"/>
        </w:rPr>
      </w:pPr>
      <w:hyperlink r:id="rId116" w:anchor="n1184" w:tooltip="Розділ VII" w:history="1">
        <w:proofErr w:type="spellStart"/>
        <w:r w:rsidRPr="00895D93">
          <w:rPr>
            <w:rStyle w:val="txt-rz"/>
            <w:b/>
            <w:bCs/>
            <w:color w:val="0000CC"/>
            <w:sz w:val="22"/>
            <w:szCs w:val="22"/>
          </w:rPr>
          <w:t>Розділ</w:t>
        </w:r>
        <w:proofErr w:type="spellEnd"/>
        <w:r w:rsidRPr="00895D93">
          <w:rPr>
            <w:rStyle w:val="txt-rz"/>
            <w:b/>
            <w:bCs/>
            <w:color w:val="0000CC"/>
            <w:sz w:val="22"/>
            <w:szCs w:val="22"/>
          </w:rPr>
          <w:t xml:space="preserve"> VII </w:t>
        </w:r>
        <w:proofErr w:type="spellStart"/>
        <w:r w:rsidRPr="00895D93">
          <w:rPr>
            <w:rStyle w:val="txt-rz"/>
            <w:b/>
            <w:bCs/>
            <w:color w:val="0000CC"/>
            <w:sz w:val="22"/>
            <w:szCs w:val="22"/>
          </w:rPr>
          <w:t>ВІДПОВІДАЛЬНІСТЬ</w:t>
        </w:r>
        <w:proofErr w:type="spellEnd"/>
      </w:hyperlink>
    </w:p>
    <w:p w:rsidR="00895D93" w:rsidRPr="00895D93" w:rsidRDefault="00895D93" w:rsidP="00895D93">
      <w:pPr>
        <w:shd w:val="clear" w:color="auto" w:fill="FFFFFF"/>
        <w:ind w:left="360"/>
        <w:jc w:val="both"/>
        <w:rPr>
          <w:color w:val="333333"/>
          <w:sz w:val="22"/>
          <w:szCs w:val="22"/>
        </w:rPr>
      </w:pPr>
      <w:hyperlink r:id="rId117" w:anchor="n1185" w:tooltip="Стаття 86." w:history="1">
        <w:proofErr w:type="spellStart"/>
        <w:r w:rsidRPr="00895D93">
          <w:rPr>
            <w:rStyle w:val="txt-st"/>
            <w:b/>
            <w:bCs/>
            <w:color w:val="0000FF"/>
            <w:sz w:val="22"/>
            <w:szCs w:val="22"/>
          </w:rPr>
          <w:t>Стаття</w:t>
        </w:r>
        <w:proofErr w:type="spellEnd"/>
        <w:r w:rsidRPr="00895D93">
          <w:rPr>
            <w:rStyle w:val="txt-st"/>
            <w:b/>
            <w:bCs/>
            <w:color w:val="0000FF"/>
            <w:sz w:val="22"/>
            <w:szCs w:val="22"/>
          </w:rPr>
          <w:t xml:space="preserve"> 86.</w:t>
        </w:r>
        <w:r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Відповідальність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надавачів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платіжних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послуг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під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час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виконання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платіжних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операцій</w:t>
        </w:r>
        <w:proofErr w:type="spellEnd"/>
      </w:hyperlink>
    </w:p>
    <w:p w:rsidR="00895D93" w:rsidRPr="00895D93" w:rsidRDefault="00895D93" w:rsidP="00895D93">
      <w:pPr>
        <w:shd w:val="clear" w:color="auto" w:fill="FFFFFF"/>
        <w:ind w:left="360"/>
        <w:jc w:val="both"/>
        <w:rPr>
          <w:color w:val="333333"/>
          <w:sz w:val="22"/>
          <w:szCs w:val="22"/>
        </w:rPr>
      </w:pPr>
      <w:hyperlink r:id="rId118" w:anchor="n1215" w:tooltip="Стаття 87." w:history="1">
        <w:proofErr w:type="spellStart"/>
        <w:r w:rsidRPr="00895D93">
          <w:rPr>
            <w:rStyle w:val="txt-st"/>
            <w:b/>
            <w:bCs/>
            <w:color w:val="0000FF"/>
            <w:sz w:val="22"/>
            <w:szCs w:val="22"/>
          </w:rPr>
          <w:t>Стаття</w:t>
        </w:r>
        <w:proofErr w:type="spellEnd"/>
        <w:r w:rsidRPr="00895D93">
          <w:rPr>
            <w:rStyle w:val="txt-st"/>
            <w:b/>
            <w:bCs/>
            <w:color w:val="0000FF"/>
            <w:sz w:val="22"/>
            <w:szCs w:val="22"/>
          </w:rPr>
          <w:t xml:space="preserve"> 87.</w:t>
        </w:r>
        <w:r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Відповідальність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платників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під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час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виконання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платіжних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операцій</w:t>
        </w:r>
        <w:proofErr w:type="spellEnd"/>
      </w:hyperlink>
    </w:p>
    <w:p w:rsidR="00895D93" w:rsidRPr="00895D93" w:rsidRDefault="00895D93" w:rsidP="00895D93">
      <w:pPr>
        <w:shd w:val="clear" w:color="auto" w:fill="FFFFFF"/>
        <w:ind w:left="360"/>
        <w:jc w:val="both"/>
        <w:rPr>
          <w:color w:val="333333"/>
          <w:sz w:val="22"/>
          <w:szCs w:val="22"/>
        </w:rPr>
      </w:pPr>
      <w:hyperlink r:id="rId119" w:anchor="n1223" w:tooltip="Стаття 88." w:history="1">
        <w:proofErr w:type="spellStart"/>
        <w:r w:rsidRPr="00895D93">
          <w:rPr>
            <w:rStyle w:val="txt-st"/>
            <w:b/>
            <w:bCs/>
            <w:color w:val="0000FF"/>
            <w:sz w:val="22"/>
            <w:szCs w:val="22"/>
          </w:rPr>
          <w:t>Стаття</w:t>
        </w:r>
        <w:proofErr w:type="spellEnd"/>
        <w:r w:rsidRPr="00895D93">
          <w:rPr>
            <w:rStyle w:val="txt-st"/>
            <w:b/>
            <w:bCs/>
            <w:color w:val="0000FF"/>
            <w:sz w:val="22"/>
            <w:szCs w:val="22"/>
          </w:rPr>
          <w:t xml:space="preserve"> 88.</w:t>
        </w:r>
        <w:r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Відповідальність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отримувачів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під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час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виконання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платіжних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операцій</w:t>
        </w:r>
        <w:proofErr w:type="spellEnd"/>
      </w:hyperlink>
    </w:p>
    <w:p w:rsidR="00895D93" w:rsidRPr="00895D93" w:rsidRDefault="00895D93" w:rsidP="00895D93">
      <w:pPr>
        <w:shd w:val="clear" w:color="auto" w:fill="FFFFFF"/>
        <w:ind w:left="360"/>
        <w:jc w:val="both"/>
        <w:rPr>
          <w:color w:val="333333"/>
          <w:sz w:val="22"/>
          <w:szCs w:val="22"/>
        </w:rPr>
      </w:pPr>
      <w:hyperlink r:id="rId120" w:anchor="n1230" w:tooltip="Стаття 89." w:history="1">
        <w:proofErr w:type="spellStart"/>
        <w:r w:rsidRPr="00895D93">
          <w:rPr>
            <w:rStyle w:val="txt-st"/>
            <w:b/>
            <w:bCs/>
            <w:color w:val="0000FF"/>
            <w:sz w:val="22"/>
            <w:szCs w:val="22"/>
          </w:rPr>
          <w:t>Стаття</w:t>
        </w:r>
        <w:proofErr w:type="spellEnd"/>
        <w:r w:rsidRPr="00895D93">
          <w:rPr>
            <w:rStyle w:val="txt-st"/>
            <w:b/>
            <w:bCs/>
            <w:color w:val="0000FF"/>
            <w:sz w:val="22"/>
            <w:szCs w:val="22"/>
          </w:rPr>
          <w:t xml:space="preserve"> 89.</w:t>
        </w:r>
        <w:r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Відповідальність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емітентів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та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еквайрів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у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платіжних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системах</w:t>
        </w:r>
      </w:hyperlink>
    </w:p>
    <w:p w:rsidR="00895D93" w:rsidRPr="00895D93" w:rsidRDefault="00895D93" w:rsidP="00895D93">
      <w:pPr>
        <w:shd w:val="clear" w:color="auto" w:fill="FFFFFF"/>
        <w:ind w:left="360"/>
        <w:jc w:val="both"/>
        <w:rPr>
          <w:color w:val="333333"/>
          <w:sz w:val="22"/>
          <w:szCs w:val="22"/>
        </w:rPr>
      </w:pPr>
      <w:hyperlink r:id="rId121" w:anchor="n1235" w:tooltip="Стаття 90." w:history="1">
        <w:proofErr w:type="spellStart"/>
        <w:r w:rsidRPr="00895D93">
          <w:rPr>
            <w:rStyle w:val="txt-st"/>
            <w:b/>
            <w:bCs/>
            <w:color w:val="0000FF"/>
            <w:sz w:val="22"/>
            <w:szCs w:val="22"/>
          </w:rPr>
          <w:t>Стаття</w:t>
        </w:r>
        <w:proofErr w:type="spellEnd"/>
        <w:r w:rsidRPr="00895D93">
          <w:rPr>
            <w:rStyle w:val="txt-st"/>
            <w:b/>
            <w:bCs/>
            <w:color w:val="0000FF"/>
            <w:sz w:val="22"/>
            <w:szCs w:val="22"/>
          </w:rPr>
          <w:t xml:space="preserve"> 90.</w:t>
        </w:r>
        <w:r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Відповідальність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стягувачів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під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час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виконання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платіжних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операцій</w:t>
        </w:r>
        <w:proofErr w:type="spellEnd"/>
      </w:hyperlink>
    </w:p>
    <w:p w:rsidR="00895D93" w:rsidRPr="00895D93" w:rsidRDefault="00895D93" w:rsidP="00895D93">
      <w:pPr>
        <w:shd w:val="clear" w:color="auto" w:fill="FFFFFF"/>
        <w:ind w:left="360"/>
        <w:jc w:val="both"/>
        <w:rPr>
          <w:color w:val="333333"/>
          <w:sz w:val="22"/>
          <w:szCs w:val="22"/>
        </w:rPr>
      </w:pPr>
      <w:hyperlink r:id="rId122" w:anchor="n1238" w:tooltip="Стаття 91." w:history="1">
        <w:proofErr w:type="spellStart"/>
        <w:r w:rsidRPr="00895D93">
          <w:rPr>
            <w:rStyle w:val="txt-st"/>
            <w:b/>
            <w:bCs/>
            <w:color w:val="0000FF"/>
            <w:sz w:val="22"/>
            <w:szCs w:val="22"/>
          </w:rPr>
          <w:t>Стаття</w:t>
        </w:r>
        <w:proofErr w:type="spellEnd"/>
        <w:r w:rsidRPr="00895D93">
          <w:rPr>
            <w:rStyle w:val="txt-st"/>
            <w:b/>
            <w:bCs/>
            <w:color w:val="0000FF"/>
            <w:sz w:val="22"/>
            <w:szCs w:val="22"/>
          </w:rPr>
          <w:t xml:space="preserve"> 91.</w:t>
        </w:r>
        <w:r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Відповідальність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комерційних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агентів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,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третіх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осіб</w:t>
        </w:r>
        <w:proofErr w:type="spellEnd"/>
      </w:hyperlink>
    </w:p>
    <w:p w:rsidR="00895D93" w:rsidRPr="00895D93" w:rsidRDefault="00895D93" w:rsidP="00895D93">
      <w:pPr>
        <w:shd w:val="clear" w:color="auto" w:fill="FFFFFF"/>
        <w:ind w:left="360"/>
        <w:jc w:val="both"/>
        <w:rPr>
          <w:color w:val="333333"/>
          <w:sz w:val="22"/>
          <w:szCs w:val="22"/>
        </w:rPr>
      </w:pPr>
      <w:hyperlink r:id="rId123" w:anchor="n1240" w:tooltip="Стаття 92." w:history="1">
        <w:proofErr w:type="spellStart"/>
        <w:r w:rsidRPr="00895D93">
          <w:rPr>
            <w:rStyle w:val="txt-st"/>
            <w:b/>
            <w:bCs/>
            <w:color w:val="0000FF"/>
            <w:sz w:val="22"/>
            <w:szCs w:val="22"/>
          </w:rPr>
          <w:t>Стаття</w:t>
        </w:r>
        <w:proofErr w:type="spellEnd"/>
        <w:r w:rsidRPr="00895D93">
          <w:rPr>
            <w:rStyle w:val="txt-st"/>
            <w:b/>
            <w:bCs/>
            <w:color w:val="0000FF"/>
            <w:sz w:val="22"/>
            <w:szCs w:val="22"/>
          </w:rPr>
          <w:t xml:space="preserve"> 92.</w:t>
        </w:r>
        <w:r>
          <w:rPr>
            <w:rStyle w:val="txt-st"/>
            <w:color w:val="0000FF"/>
            <w:sz w:val="22"/>
            <w:szCs w:val="22"/>
          </w:rPr>
          <w:t xml:space="preserve"> </w:t>
        </w:r>
        <w:r w:rsidRPr="00895D93">
          <w:rPr>
            <w:rStyle w:val="txt-st"/>
            <w:color w:val="0000FF"/>
            <w:sz w:val="22"/>
            <w:szCs w:val="22"/>
          </w:rPr>
          <w:t xml:space="preserve">Право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регресу</w:t>
        </w:r>
        <w:proofErr w:type="spellEnd"/>
      </w:hyperlink>
    </w:p>
    <w:p w:rsidR="00895D93" w:rsidRPr="00895D93" w:rsidRDefault="00895D93" w:rsidP="00895D93">
      <w:pPr>
        <w:shd w:val="clear" w:color="auto" w:fill="FFFFFF"/>
        <w:ind w:left="360"/>
        <w:jc w:val="both"/>
        <w:rPr>
          <w:color w:val="333333"/>
          <w:sz w:val="22"/>
          <w:szCs w:val="22"/>
        </w:rPr>
      </w:pPr>
      <w:hyperlink r:id="rId124" w:anchor="n1243" w:tooltip="Стаття 93." w:history="1">
        <w:proofErr w:type="spellStart"/>
        <w:r w:rsidRPr="00895D93">
          <w:rPr>
            <w:rStyle w:val="txt-st"/>
            <w:b/>
            <w:bCs/>
            <w:color w:val="0000FF"/>
            <w:sz w:val="22"/>
            <w:szCs w:val="22"/>
          </w:rPr>
          <w:t>Стаття</w:t>
        </w:r>
        <w:proofErr w:type="spellEnd"/>
        <w:r w:rsidRPr="00895D93">
          <w:rPr>
            <w:rStyle w:val="txt-st"/>
            <w:b/>
            <w:bCs/>
            <w:color w:val="0000FF"/>
            <w:sz w:val="22"/>
            <w:szCs w:val="22"/>
          </w:rPr>
          <w:t xml:space="preserve"> 93.</w:t>
        </w:r>
        <w:r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Оскарження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рішень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Національного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банку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України</w:t>
        </w:r>
        <w:proofErr w:type="spellEnd"/>
      </w:hyperlink>
    </w:p>
    <w:p w:rsidR="00895D93" w:rsidRPr="00895D93" w:rsidRDefault="00895D93" w:rsidP="00895D93">
      <w:pPr>
        <w:shd w:val="clear" w:color="auto" w:fill="FFFFFF"/>
        <w:ind w:left="360"/>
        <w:jc w:val="both"/>
        <w:rPr>
          <w:color w:val="333333"/>
          <w:sz w:val="22"/>
          <w:szCs w:val="22"/>
        </w:rPr>
      </w:pPr>
      <w:hyperlink r:id="rId125" w:anchor="n1245" w:tooltip="Розділ VIII" w:history="1">
        <w:proofErr w:type="spellStart"/>
        <w:r w:rsidRPr="00895D93">
          <w:rPr>
            <w:rStyle w:val="txt-rz"/>
            <w:b/>
            <w:bCs/>
            <w:color w:val="0000CC"/>
            <w:sz w:val="22"/>
            <w:szCs w:val="22"/>
          </w:rPr>
          <w:t>Розділ</w:t>
        </w:r>
        <w:proofErr w:type="spellEnd"/>
        <w:r w:rsidRPr="00895D93">
          <w:rPr>
            <w:rStyle w:val="txt-rz"/>
            <w:b/>
            <w:bCs/>
            <w:color w:val="0000CC"/>
            <w:sz w:val="22"/>
            <w:szCs w:val="22"/>
          </w:rPr>
          <w:t xml:space="preserve"> VIII </w:t>
        </w:r>
        <w:proofErr w:type="spellStart"/>
        <w:r w:rsidRPr="00895D93">
          <w:rPr>
            <w:rStyle w:val="txt-rz"/>
            <w:b/>
            <w:bCs/>
            <w:color w:val="0000CC"/>
            <w:sz w:val="22"/>
            <w:szCs w:val="22"/>
          </w:rPr>
          <w:t>ПРИКІНЦЕВІ</w:t>
        </w:r>
        <w:proofErr w:type="spellEnd"/>
        <w:r w:rsidRPr="00895D93">
          <w:rPr>
            <w:rStyle w:val="txt-rz"/>
            <w:b/>
            <w:bCs/>
            <w:color w:val="0000CC"/>
            <w:sz w:val="22"/>
            <w:szCs w:val="22"/>
          </w:rPr>
          <w:t xml:space="preserve"> ТА </w:t>
        </w:r>
        <w:proofErr w:type="spellStart"/>
        <w:r w:rsidRPr="00895D93">
          <w:rPr>
            <w:rStyle w:val="txt-rz"/>
            <w:b/>
            <w:bCs/>
            <w:color w:val="0000CC"/>
            <w:sz w:val="22"/>
            <w:szCs w:val="22"/>
          </w:rPr>
          <w:t>ПЕРЕХІДНІ</w:t>
        </w:r>
        <w:proofErr w:type="spellEnd"/>
        <w:r w:rsidRPr="00895D93">
          <w:rPr>
            <w:rStyle w:val="txt-rz"/>
            <w:b/>
            <w:bCs/>
            <w:color w:val="0000CC"/>
            <w:sz w:val="22"/>
            <w:szCs w:val="22"/>
          </w:rPr>
          <w:t xml:space="preserve"> </w:t>
        </w:r>
        <w:proofErr w:type="spellStart"/>
        <w:r w:rsidRPr="00895D93">
          <w:rPr>
            <w:rStyle w:val="txt-rz"/>
            <w:b/>
            <w:bCs/>
            <w:color w:val="0000CC"/>
            <w:sz w:val="22"/>
            <w:szCs w:val="22"/>
          </w:rPr>
          <w:t>ПОЛОЖЕННЯ</w:t>
        </w:r>
        <w:proofErr w:type="spellEnd"/>
      </w:hyperlink>
    </w:p>
    <w:p w:rsidR="00895D93" w:rsidRPr="00895D93" w:rsidRDefault="00895D93" w:rsidP="00895D93">
      <w:pPr>
        <w:shd w:val="clear" w:color="auto" w:fill="FFFFFF"/>
        <w:ind w:left="360"/>
        <w:jc w:val="both"/>
        <w:rPr>
          <w:color w:val="333333"/>
          <w:sz w:val="22"/>
          <w:szCs w:val="22"/>
        </w:rPr>
      </w:pPr>
      <w:hyperlink r:id="rId126" w:anchor="n1262" w:tooltip="Стаття 1072." w:history="1">
        <w:r w:rsidRPr="00895D93">
          <w:rPr>
            <w:rStyle w:val="txt-st"/>
            <w:color w:val="0000FF"/>
            <w:sz w:val="22"/>
            <w:szCs w:val="22"/>
          </w:rPr>
          <w:t>"</w:t>
        </w:r>
        <w:proofErr w:type="spellStart"/>
        <w:r w:rsidRPr="00895D93">
          <w:rPr>
            <w:rStyle w:val="txt-st"/>
            <w:b/>
            <w:bCs/>
            <w:color w:val="0000FF"/>
            <w:sz w:val="22"/>
            <w:szCs w:val="22"/>
          </w:rPr>
          <w:t>Стаття</w:t>
        </w:r>
        <w:proofErr w:type="spellEnd"/>
        <w:r w:rsidRPr="00895D93">
          <w:rPr>
            <w:rStyle w:val="txt-st"/>
            <w:b/>
            <w:bCs/>
            <w:color w:val="0000FF"/>
            <w:sz w:val="22"/>
            <w:szCs w:val="22"/>
          </w:rPr>
          <w:t xml:space="preserve"> 1072.</w:t>
        </w:r>
        <w:r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Черговість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списання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грошових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коштів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з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рахунку</w:t>
        </w:r>
        <w:proofErr w:type="spellEnd"/>
      </w:hyperlink>
    </w:p>
    <w:p w:rsidR="00895D93" w:rsidRPr="00895D93" w:rsidRDefault="00895D93" w:rsidP="00895D93">
      <w:pPr>
        <w:shd w:val="clear" w:color="auto" w:fill="FFFFFF"/>
        <w:ind w:left="360"/>
        <w:jc w:val="both"/>
        <w:rPr>
          <w:color w:val="333333"/>
          <w:sz w:val="22"/>
          <w:szCs w:val="22"/>
        </w:rPr>
      </w:pPr>
      <w:hyperlink r:id="rId127" w:anchor="n1274" w:tooltip="Стаття 1076-9." w:history="1">
        <w:proofErr w:type="spellStart"/>
        <w:r w:rsidRPr="00895D93">
          <w:rPr>
            <w:rStyle w:val="txt-st"/>
            <w:b/>
            <w:bCs/>
            <w:color w:val="0000FF"/>
            <w:sz w:val="22"/>
            <w:szCs w:val="22"/>
          </w:rPr>
          <w:t>Стаття</w:t>
        </w:r>
        <w:proofErr w:type="spellEnd"/>
        <w:r w:rsidRPr="00895D93">
          <w:rPr>
            <w:rStyle w:val="txt-st"/>
            <w:b/>
            <w:bCs/>
            <w:color w:val="0000FF"/>
            <w:sz w:val="22"/>
            <w:szCs w:val="22"/>
          </w:rPr>
          <w:t xml:space="preserve"> 1076-9.</w:t>
        </w:r>
        <w:r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Договір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платіжного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рахунку</w:t>
        </w:r>
        <w:proofErr w:type="spellEnd"/>
      </w:hyperlink>
    </w:p>
    <w:p w:rsidR="00895D93" w:rsidRPr="00895D93" w:rsidRDefault="00895D93" w:rsidP="00895D93">
      <w:pPr>
        <w:shd w:val="clear" w:color="auto" w:fill="FFFFFF"/>
        <w:ind w:left="360"/>
        <w:jc w:val="both"/>
        <w:rPr>
          <w:color w:val="333333"/>
          <w:sz w:val="22"/>
          <w:szCs w:val="22"/>
        </w:rPr>
      </w:pPr>
      <w:hyperlink r:id="rId128" w:anchor="n1280" w:tooltip="Стаття 1076-10." w:history="1">
        <w:proofErr w:type="spellStart"/>
        <w:r w:rsidRPr="00895D93">
          <w:rPr>
            <w:rStyle w:val="txt-st"/>
            <w:b/>
            <w:bCs/>
            <w:color w:val="0000FF"/>
            <w:sz w:val="22"/>
            <w:szCs w:val="22"/>
          </w:rPr>
          <w:t>Стаття</w:t>
        </w:r>
        <w:proofErr w:type="spellEnd"/>
        <w:r w:rsidRPr="00895D93">
          <w:rPr>
            <w:rStyle w:val="txt-st"/>
            <w:b/>
            <w:bCs/>
            <w:color w:val="0000FF"/>
            <w:sz w:val="22"/>
            <w:szCs w:val="22"/>
          </w:rPr>
          <w:t xml:space="preserve"> 1076-10.</w:t>
        </w:r>
        <w:r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Операції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за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платіжним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рахунком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,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що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виконуються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небанківським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надавачем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платіжних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послуг</w:t>
        </w:r>
        <w:proofErr w:type="spellEnd"/>
      </w:hyperlink>
    </w:p>
    <w:p w:rsidR="00895D93" w:rsidRPr="00895D93" w:rsidRDefault="00895D93" w:rsidP="00895D93">
      <w:pPr>
        <w:shd w:val="clear" w:color="auto" w:fill="FFFFFF"/>
        <w:ind w:left="360"/>
        <w:jc w:val="both"/>
        <w:rPr>
          <w:color w:val="333333"/>
          <w:sz w:val="22"/>
          <w:szCs w:val="22"/>
        </w:rPr>
      </w:pPr>
      <w:hyperlink r:id="rId129" w:anchor="n1292" w:tooltip="Стаття 93-2." w:history="1">
        <w:r w:rsidRPr="00895D93">
          <w:rPr>
            <w:rStyle w:val="txt-st"/>
            <w:color w:val="0000FF"/>
            <w:sz w:val="22"/>
            <w:szCs w:val="22"/>
          </w:rPr>
          <w:t>"</w:t>
        </w:r>
        <w:proofErr w:type="spellStart"/>
        <w:r w:rsidRPr="00895D93">
          <w:rPr>
            <w:rStyle w:val="txt-st"/>
            <w:b/>
            <w:bCs/>
            <w:color w:val="0000FF"/>
            <w:sz w:val="22"/>
            <w:szCs w:val="22"/>
          </w:rPr>
          <w:t>Стаття</w:t>
        </w:r>
        <w:proofErr w:type="spellEnd"/>
        <w:r w:rsidRPr="00895D93">
          <w:rPr>
            <w:rStyle w:val="txt-st"/>
            <w:b/>
            <w:bCs/>
            <w:color w:val="0000FF"/>
            <w:sz w:val="22"/>
            <w:szCs w:val="22"/>
          </w:rPr>
          <w:t xml:space="preserve"> 93-2.</w:t>
        </w:r>
        <w:r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Особливості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банкрутства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небанківських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надавачів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платіжних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послуг</w:t>
        </w:r>
        <w:proofErr w:type="spellEnd"/>
      </w:hyperlink>
    </w:p>
    <w:p w:rsidR="00895D93" w:rsidRPr="00895D93" w:rsidRDefault="00895D93" w:rsidP="00895D93">
      <w:pPr>
        <w:shd w:val="clear" w:color="auto" w:fill="FFFFFF"/>
        <w:ind w:left="360"/>
        <w:jc w:val="both"/>
        <w:rPr>
          <w:color w:val="333333"/>
          <w:sz w:val="22"/>
          <w:szCs w:val="22"/>
        </w:rPr>
      </w:pPr>
      <w:hyperlink r:id="rId130" w:anchor="n1358" w:tooltip="Стаття 3." w:history="1">
        <w:r w:rsidRPr="00895D93">
          <w:rPr>
            <w:rStyle w:val="txt-st"/>
            <w:color w:val="0000FF"/>
            <w:sz w:val="22"/>
            <w:szCs w:val="22"/>
          </w:rPr>
          <w:t>"</w:t>
        </w:r>
        <w:proofErr w:type="spellStart"/>
        <w:r w:rsidRPr="00895D93">
          <w:rPr>
            <w:rStyle w:val="txt-st"/>
            <w:b/>
            <w:bCs/>
            <w:color w:val="0000FF"/>
            <w:sz w:val="22"/>
            <w:szCs w:val="22"/>
          </w:rPr>
          <w:t>Стаття</w:t>
        </w:r>
        <w:proofErr w:type="spellEnd"/>
        <w:r w:rsidRPr="00895D93">
          <w:rPr>
            <w:rStyle w:val="txt-st"/>
            <w:b/>
            <w:bCs/>
            <w:color w:val="0000FF"/>
            <w:sz w:val="22"/>
            <w:szCs w:val="22"/>
          </w:rPr>
          <w:t xml:space="preserve"> 3.</w:t>
        </w:r>
        <w:r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Суб'єкти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господарювання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,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які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здійснюють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розрахункові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операції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в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готівковій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та/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або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в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безготівковій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формі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(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із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застосуванням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електронних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платіжних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за...</w:t>
        </w:r>
      </w:hyperlink>
    </w:p>
    <w:p w:rsidR="00895D93" w:rsidRPr="00895D93" w:rsidRDefault="00895D93" w:rsidP="00895D93">
      <w:pPr>
        <w:shd w:val="clear" w:color="auto" w:fill="FFFFFF"/>
        <w:ind w:left="360"/>
        <w:jc w:val="both"/>
        <w:rPr>
          <w:color w:val="333333"/>
          <w:sz w:val="22"/>
          <w:szCs w:val="22"/>
        </w:rPr>
      </w:pPr>
      <w:hyperlink r:id="rId131" w:anchor="n1361" w:tooltip="Стаття 4." w:history="1">
        <w:r w:rsidRPr="00895D93">
          <w:rPr>
            <w:rStyle w:val="txt-st"/>
            <w:color w:val="0000FF"/>
            <w:sz w:val="22"/>
            <w:szCs w:val="22"/>
          </w:rPr>
          <w:t>"</w:t>
        </w:r>
        <w:proofErr w:type="spellStart"/>
        <w:r w:rsidRPr="00895D93">
          <w:rPr>
            <w:rStyle w:val="txt-st"/>
            <w:b/>
            <w:bCs/>
            <w:color w:val="0000FF"/>
            <w:sz w:val="22"/>
            <w:szCs w:val="22"/>
          </w:rPr>
          <w:t>Стаття</w:t>
        </w:r>
        <w:proofErr w:type="spellEnd"/>
        <w:r w:rsidRPr="00895D93">
          <w:rPr>
            <w:rStyle w:val="txt-st"/>
            <w:b/>
            <w:bCs/>
            <w:color w:val="0000FF"/>
            <w:sz w:val="22"/>
            <w:szCs w:val="22"/>
          </w:rPr>
          <w:t xml:space="preserve"> 4.</w:t>
        </w:r>
        <w:r>
          <w:rPr>
            <w:rStyle w:val="txt-st"/>
            <w:color w:val="0000FF"/>
            <w:sz w:val="22"/>
            <w:szCs w:val="22"/>
          </w:rPr>
          <w:t xml:space="preserve"> </w:t>
        </w:r>
        <w:r w:rsidRPr="00895D93">
          <w:rPr>
            <w:rStyle w:val="txt-st"/>
            <w:color w:val="0000FF"/>
            <w:sz w:val="22"/>
            <w:szCs w:val="22"/>
          </w:rPr>
          <w:t xml:space="preserve">Банки,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що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здійснюють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операції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з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торгівлі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валютними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цінностями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в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готівковій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формі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,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суб'єкти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господарювання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,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які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здійснюють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операції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з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торгівлі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валю...</w:t>
        </w:r>
      </w:hyperlink>
    </w:p>
    <w:p w:rsidR="00895D93" w:rsidRPr="00895D93" w:rsidRDefault="00895D93" w:rsidP="00895D93">
      <w:pPr>
        <w:shd w:val="clear" w:color="auto" w:fill="FFFFFF"/>
        <w:ind w:left="360"/>
        <w:jc w:val="both"/>
        <w:rPr>
          <w:color w:val="333333"/>
          <w:sz w:val="22"/>
          <w:szCs w:val="22"/>
        </w:rPr>
      </w:pPr>
      <w:hyperlink r:id="rId132" w:anchor="n1372" w:tooltip="Стаття 15." w:history="1">
        <w:r w:rsidRPr="00895D93">
          <w:rPr>
            <w:rStyle w:val="txt-st"/>
            <w:color w:val="0000FF"/>
            <w:sz w:val="22"/>
            <w:szCs w:val="22"/>
          </w:rPr>
          <w:t>"</w:t>
        </w:r>
        <w:proofErr w:type="spellStart"/>
        <w:r w:rsidRPr="00895D93">
          <w:rPr>
            <w:rStyle w:val="txt-st"/>
            <w:b/>
            <w:bCs/>
            <w:color w:val="0000FF"/>
            <w:sz w:val="22"/>
            <w:szCs w:val="22"/>
          </w:rPr>
          <w:t>Стаття</w:t>
        </w:r>
        <w:proofErr w:type="spellEnd"/>
        <w:r w:rsidRPr="00895D93">
          <w:rPr>
            <w:rStyle w:val="txt-st"/>
            <w:b/>
            <w:bCs/>
            <w:color w:val="0000FF"/>
            <w:sz w:val="22"/>
            <w:szCs w:val="22"/>
          </w:rPr>
          <w:t xml:space="preserve"> 15.</w:t>
        </w:r>
        <w:r>
          <w:rPr>
            <w:rStyle w:val="txt-st"/>
            <w:color w:val="0000FF"/>
            <w:sz w:val="22"/>
            <w:szCs w:val="22"/>
          </w:rPr>
          <w:t xml:space="preserve"> </w:t>
        </w:r>
        <w:r w:rsidRPr="00895D93">
          <w:rPr>
            <w:rStyle w:val="txt-st"/>
            <w:color w:val="0000FF"/>
            <w:sz w:val="22"/>
            <w:szCs w:val="22"/>
          </w:rPr>
          <w:t xml:space="preserve">Контроль за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додержанням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суб'єктами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господарювання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порядку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проведення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розрахунків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за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товари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(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послуги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),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операцій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з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видачі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готівкових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коштів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держате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>...</w:t>
        </w:r>
      </w:hyperlink>
    </w:p>
    <w:p w:rsidR="00895D93" w:rsidRDefault="00895D93" w:rsidP="00895D93">
      <w:pPr>
        <w:pBdr>
          <w:left w:val="single" w:sz="18" w:space="0" w:color="0275D8"/>
        </w:pBdr>
        <w:shd w:val="clear" w:color="auto" w:fill="E5ECF8"/>
        <w:ind w:left="360"/>
        <w:jc w:val="both"/>
        <w:rPr>
          <w:color w:val="333333"/>
          <w:sz w:val="22"/>
          <w:szCs w:val="22"/>
        </w:rPr>
        <w:sectPr w:rsidR="00895D93" w:rsidSect="00895D93">
          <w:type w:val="continuous"/>
          <w:pgSz w:w="11907" w:h="16839" w:code="9"/>
          <w:pgMar w:top="683" w:right="510" w:bottom="510" w:left="851" w:header="284" w:footer="258" w:gutter="0"/>
          <w:pgNumType w:fmt="numberInDash"/>
          <w:cols w:num="3" w:space="299"/>
          <w:noEndnote/>
          <w:docGrid w:linePitch="326"/>
        </w:sectPr>
      </w:pPr>
      <w:hyperlink r:id="rId133" w:anchor="n1533" w:tooltip="Стаття 14." w:history="1">
        <w:r w:rsidRPr="00895D93">
          <w:rPr>
            <w:rStyle w:val="txt-st"/>
            <w:color w:val="0000FF"/>
            <w:sz w:val="22"/>
            <w:szCs w:val="22"/>
          </w:rPr>
          <w:t>"</w:t>
        </w:r>
        <w:proofErr w:type="spellStart"/>
        <w:r w:rsidRPr="00895D93">
          <w:rPr>
            <w:rStyle w:val="txt-st"/>
            <w:b/>
            <w:bCs/>
            <w:color w:val="0000FF"/>
            <w:sz w:val="22"/>
            <w:szCs w:val="22"/>
          </w:rPr>
          <w:t>Стаття</w:t>
        </w:r>
        <w:proofErr w:type="spellEnd"/>
        <w:r w:rsidRPr="00895D93">
          <w:rPr>
            <w:rStyle w:val="txt-st"/>
            <w:b/>
            <w:bCs/>
            <w:color w:val="0000FF"/>
            <w:sz w:val="22"/>
            <w:szCs w:val="22"/>
          </w:rPr>
          <w:t xml:space="preserve"> 14.</w:t>
        </w:r>
        <w:r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Інформація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,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що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супроводжує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платіжну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операцію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або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переказ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віртуальних</w:t>
        </w:r>
        <w:proofErr w:type="spellEnd"/>
        <w:r w:rsidRPr="00895D93">
          <w:rPr>
            <w:rStyle w:val="txt-st"/>
            <w:color w:val="0000FF"/>
            <w:sz w:val="22"/>
            <w:szCs w:val="22"/>
          </w:rPr>
          <w:t xml:space="preserve"> </w:t>
        </w:r>
        <w:proofErr w:type="spellStart"/>
        <w:r w:rsidRPr="00895D93">
          <w:rPr>
            <w:rStyle w:val="txt-st"/>
            <w:color w:val="0000FF"/>
            <w:sz w:val="22"/>
            <w:szCs w:val="22"/>
          </w:rPr>
          <w:t>активів</w:t>
        </w:r>
        <w:proofErr w:type="spellEnd"/>
      </w:hyperlink>
    </w:p>
    <w:p w:rsidR="00895D93" w:rsidRPr="00895D93" w:rsidRDefault="00895D93" w:rsidP="00895D93">
      <w:pPr>
        <w:pBdr>
          <w:left w:val="single" w:sz="18" w:space="0" w:color="0275D8"/>
        </w:pBdr>
        <w:shd w:val="clear" w:color="auto" w:fill="E5ECF8"/>
        <w:ind w:left="360"/>
        <w:jc w:val="both"/>
        <w:rPr>
          <w:color w:val="333333"/>
          <w:sz w:val="22"/>
          <w:szCs w:val="22"/>
        </w:rPr>
      </w:pPr>
    </w:p>
    <w:p w:rsidR="007132D5" w:rsidRDefault="007132D5" w:rsidP="00895D93">
      <w:pPr>
        <w:pStyle w:val="rvps2"/>
        <w:spacing w:before="0" w:beforeAutospacing="0" w:after="0" w:afterAutospacing="0"/>
        <w:ind w:firstLine="450"/>
        <w:jc w:val="both"/>
        <w:rPr>
          <w:color w:val="333333"/>
          <w:sz w:val="28"/>
          <w:szCs w:val="28"/>
        </w:rPr>
      </w:pPr>
    </w:p>
    <w:p w:rsidR="00895D93" w:rsidRDefault="00895D93" w:rsidP="00895D93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br w:type="page"/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proofErr w:type="spellStart"/>
      <w:r w:rsidRPr="007132D5">
        <w:rPr>
          <w:color w:val="333333"/>
          <w:sz w:val="28"/>
          <w:szCs w:val="28"/>
        </w:rPr>
        <w:lastRenderedPageBreak/>
        <w:t>Цей</w:t>
      </w:r>
      <w:proofErr w:type="spellEnd"/>
      <w:r w:rsidRPr="007132D5">
        <w:rPr>
          <w:color w:val="333333"/>
          <w:sz w:val="28"/>
          <w:szCs w:val="28"/>
        </w:rPr>
        <w:t xml:space="preserve"> Закон </w:t>
      </w:r>
      <w:proofErr w:type="spellStart"/>
      <w:r w:rsidRPr="007132D5">
        <w:rPr>
          <w:color w:val="333333"/>
          <w:sz w:val="28"/>
          <w:szCs w:val="28"/>
        </w:rPr>
        <w:t>визначає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поняття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загальний</w:t>
      </w:r>
      <w:proofErr w:type="spellEnd"/>
      <w:r w:rsidRPr="007132D5">
        <w:rPr>
          <w:color w:val="333333"/>
          <w:sz w:val="28"/>
          <w:szCs w:val="28"/>
        </w:rPr>
        <w:t xml:space="preserve"> порядок </w:t>
      </w:r>
      <w:proofErr w:type="spellStart"/>
      <w:r w:rsidRPr="007132D5">
        <w:rPr>
          <w:color w:val="333333"/>
          <w:sz w:val="28"/>
          <w:szCs w:val="28"/>
        </w:rPr>
        <w:t>виконання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операцій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Україні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встановлює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виключний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перелік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та порядок </w:t>
      </w:r>
      <w:proofErr w:type="spellStart"/>
      <w:r w:rsidRPr="007132D5">
        <w:rPr>
          <w:color w:val="333333"/>
          <w:sz w:val="28"/>
          <w:szCs w:val="28"/>
        </w:rPr>
        <w:t>їх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надання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категорії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умови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авторизації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їх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діяльності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визначає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загальні</w:t>
      </w:r>
      <w:proofErr w:type="spellEnd"/>
      <w:r w:rsidRPr="007132D5">
        <w:rPr>
          <w:color w:val="333333"/>
          <w:sz w:val="28"/>
          <w:szCs w:val="28"/>
        </w:rPr>
        <w:t xml:space="preserve"> засади </w:t>
      </w:r>
      <w:proofErr w:type="spellStart"/>
      <w:r w:rsidRPr="007132D5">
        <w:rPr>
          <w:color w:val="333333"/>
          <w:sz w:val="28"/>
          <w:szCs w:val="28"/>
        </w:rPr>
        <w:t>функціонування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систем в </w:t>
      </w:r>
      <w:proofErr w:type="spellStart"/>
      <w:r w:rsidRPr="007132D5">
        <w:rPr>
          <w:color w:val="333333"/>
          <w:sz w:val="28"/>
          <w:szCs w:val="28"/>
        </w:rPr>
        <w:t>Україні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загальні</w:t>
      </w:r>
      <w:proofErr w:type="spellEnd"/>
      <w:r w:rsidRPr="007132D5">
        <w:rPr>
          <w:color w:val="333333"/>
          <w:sz w:val="28"/>
          <w:szCs w:val="28"/>
        </w:rPr>
        <w:t xml:space="preserve"> засади </w:t>
      </w:r>
      <w:proofErr w:type="spellStart"/>
      <w:r w:rsidRPr="007132D5">
        <w:rPr>
          <w:color w:val="333333"/>
          <w:sz w:val="28"/>
          <w:szCs w:val="28"/>
        </w:rPr>
        <w:t>випуску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використання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Україні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електронних</w:t>
      </w:r>
      <w:proofErr w:type="spellEnd"/>
      <w:r w:rsidRPr="007132D5">
        <w:rPr>
          <w:color w:val="333333"/>
          <w:sz w:val="28"/>
          <w:szCs w:val="28"/>
        </w:rPr>
        <w:t xml:space="preserve"> грошей та </w:t>
      </w:r>
      <w:proofErr w:type="spellStart"/>
      <w:r w:rsidRPr="007132D5">
        <w:rPr>
          <w:color w:val="333333"/>
          <w:sz w:val="28"/>
          <w:szCs w:val="28"/>
        </w:rPr>
        <w:t>цифрових</w:t>
      </w:r>
      <w:proofErr w:type="spellEnd"/>
      <w:r w:rsidRPr="007132D5">
        <w:rPr>
          <w:color w:val="333333"/>
          <w:sz w:val="28"/>
          <w:szCs w:val="28"/>
        </w:rPr>
        <w:t xml:space="preserve"> грошей </w:t>
      </w:r>
      <w:proofErr w:type="spellStart"/>
      <w:r w:rsidRPr="007132D5">
        <w:rPr>
          <w:color w:val="333333"/>
          <w:sz w:val="28"/>
          <w:szCs w:val="28"/>
        </w:rPr>
        <w:t>Національного</w:t>
      </w:r>
      <w:proofErr w:type="spellEnd"/>
      <w:r w:rsidRPr="007132D5">
        <w:rPr>
          <w:color w:val="333333"/>
          <w:sz w:val="28"/>
          <w:szCs w:val="28"/>
        </w:rPr>
        <w:t xml:space="preserve"> банку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установлює</w:t>
      </w:r>
      <w:proofErr w:type="spellEnd"/>
      <w:r w:rsidRPr="007132D5">
        <w:rPr>
          <w:color w:val="333333"/>
          <w:sz w:val="28"/>
          <w:szCs w:val="28"/>
        </w:rPr>
        <w:t xml:space="preserve"> права, </w:t>
      </w:r>
      <w:proofErr w:type="spellStart"/>
      <w:r w:rsidRPr="007132D5">
        <w:rPr>
          <w:color w:val="333333"/>
          <w:sz w:val="28"/>
          <w:szCs w:val="28"/>
        </w:rPr>
        <w:t>обов’язки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відповідальність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учасників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платіжного</w:t>
      </w:r>
      <w:proofErr w:type="spellEnd"/>
      <w:r w:rsidRPr="007132D5">
        <w:rPr>
          <w:color w:val="333333"/>
          <w:sz w:val="28"/>
          <w:szCs w:val="28"/>
        </w:rPr>
        <w:t xml:space="preserve"> ринку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визначає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загальний</w:t>
      </w:r>
      <w:proofErr w:type="spellEnd"/>
      <w:r w:rsidRPr="007132D5">
        <w:rPr>
          <w:color w:val="333333"/>
          <w:sz w:val="28"/>
          <w:szCs w:val="28"/>
        </w:rPr>
        <w:t xml:space="preserve"> порядок </w:t>
      </w:r>
      <w:proofErr w:type="spellStart"/>
      <w:r w:rsidRPr="007132D5">
        <w:rPr>
          <w:color w:val="333333"/>
          <w:sz w:val="28"/>
          <w:szCs w:val="28"/>
        </w:rPr>
        <w:t>здійснення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нагляду</w:t>
      </w:r>
      <w:proofErr w:type="spellEnd"/>
      <w:r w:rsidRPr="007132D5">
        <w:rPr>
          <w:color w:val="333333"/>
          <w:sz w:val="28"/>
          <w:szCs w:val="28"/>
        </w:rPr>
        <w:t xml:space="preserve"> за </w:t>
      </w:r>
      <w:proofErr w:type="spellStart"/>
      <w:r w:rsidRPr="007132D5">
        <w:rPr>
          <w:color w:val="333333"/>
          <w:sz w:val="28"/>
          <w:szCs w:val="28"/>
        </w:rPr>
        <w:t>діяльністю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надавачів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обмежених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, порядок </w:t>
      </w:r>
      <w:proofErr w:type="spellStart"/>
      <w:r w:rsidRPr="007132D5">
        <w:rPr>
          <w:color w:val="333333"/>
          <w:sz w:val="28"/>
          <w:szCs w:val="28"/>
        </w:rPr>
        <w:t>здійснення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оверсайта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інфраструктури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C03296" w:rsidRDefault="007132D5" w:rsidP="00895D93">
      <w:pPr>
        <w:pStyle w:val="rvps7"/>
        <w:spacing w:before="0" w:beforeAutospacing="0" w:after="0" w:afterAutospacing="0"/>
        <w:ind w:left="450" w:right="450" w:firstLine="567"/>
        <w:jc w:val="center"/>
        <w:rPr>
          <w:color w:val="333333"/>
          <w:sz w:val="28"/>
          <w:szCs w:val="28"/>
        </w:rPr>
      </w:pPr>
      <w:proofErr w:type="spellStart"/>
      <w:r w:rsidRPr="007132D5">
        <w:rPr>
          <w:rStyle w:val="rvts15"/>
          <w:b/>
          <w:bCs/>
          <w:color w:val="333333"/>
          <w:sz w:val="28"/>
          <w:szCs w:val="28"/>
        </w:rPr>
        <w:t>Розділ</w:t>
      </w:r>
      <w:proofErr w:type="spellEnd"/>
      <w:r w:rsidRPr="007132D5">
        <w:rPr>
          <w:rStyle w:val="rvts15"/>
          <w:b/>
          <w:bCs/>
          <w:color w:val="333333"/>
          <w:sz w:val="28"/>
          <w:szCs w:val="28"/>
        </w:rPr>
        <w:t xml:space="preserve"> I</w:t>
      </w:r>
    </w:p>
    <w:p w:rsidR="007132D5" w:rsidRPr="007132D5" w:rsidRDefault="007132D5" w:rsidP="00895D93">
      <w:pPr>
        <w:pStyle w:val="rvps7"/>
        <w:spacing w:before="0" w:beforeAutospacing="0" w:after="0" w:afterAutospacing="0"/>
        <w:ind w:left="450" w:right="450" w:firstLine="567"/>
        <w:jc w:val="center"/>
        <w:rPr>
          <w:color w:val="333333"/>
          <w:sz w:val="28"/>
          <w:szCs w:val="28"/>
        </w:rPr>
      </w:pPr>
      <w:proofErr w:type="spellStart"/>
      <w:r w:rsidRPr="007132D5">
        <w:rPr>
          <w:rStyle w:val="rvts15"/>
          <w:b/>
          <w:bCs/>
          <w:color w:val="333333"/>
          <w:sz w:val="28"/>
          <w:szCs w:val="28"/>
        </w:rPr>
        <w:t>ЗАГАЛЬНІ</w:t>
      </w:r>
      <w:proofErr w:type="spellEnd"/>
      <w:r w:rsidRPr="007132D5">
        <w:rPr>
          <w:rStyle w:val="rvts15"/>
          <w:b/>
          <w:bCs/>
          <w:color w:val="333333"/>
          <w:sz w:val="28"/>
          <w:szCs w:val="28"/>
        </w:rPr>
        <w:t xml:space="preserve"> </w:t>
      </w:r>
      <w:proofErr w:type="spellStart"/>
      <w:r w:rsidRPr="007132D5">
        <w:rPr>
          <w:rStyle w:val="rvts15"/>
          <w:b/>
          <w:bCs/>
          <w:color w:val="333333"/>
          <w:sz w:val="28"/>
          <w:szCs w:val="28"/>
        </w:rPr>
        <w:t>ПОЛОЖЕННЯ</w:t>
      </w:r>
      <w:proofErr w:type="spellEnd"/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3" w:name="n6"/>
      <w:bookmarkEnd w:id="3"/>
      <w:proofErr w:type="spellStart"/>
      <w:r w:rsidRPr="007132D5">
        <w:rPr>
          <w:rStyle w:val="rvts9"/>
          <w:b/>
          <w:bCs/>
          <w:color w:val="333333"/>
          <w:sz w:val="28"/>
          <w:szCs w:val="28"/>
        </w:rPr>
        <w:t>Стаття</w:t>
      </w:r>
      <w:proofErr w:type="spellEnd"/>
      <w:r w:rsidRPr="007132D5">
        <w:rPr>
          <w:rStyle w:val="rvts9"/>
          <w:b/>
          <w:bCs/>
          <w:color w:val="333333"/>
          <w:sz w:val="28"/>
          <w:szCs w:val="28"/>
        </w:rPr>
        <w:t xml:space="preserve"> 1.</w:t>
      </w:r>
      <w:r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Визначення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основних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термінів</w:t>
      </w:r>
      <w:proofErr w:type="spellEnd"/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4" w:name="n7"/>
      <w:bookmarkEnd w:id="4"/>
      <w:r w:rsidRPr="007132D5">
        <w:rPr>
          <w:color w:val="333333"/>
          <w:sz w:val="28"/>
          <w:szCs w:val="28"/>
        </w:rPr>
        <w:t xml:space="preserve">1. У </w:t>
      </w:r>
      <w:proofErr w:type="spellStart"/>
      <w:r w:rsidRPr="007132D5">
        <w:rPr>
          <w:color w:val="333333"/>
          <w:sz w:val="28"/>
          <w:szCs w:val="28"/>
        </w:rPr>
        <w:t>цьому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Законі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наведені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нижче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терміни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вживаються</w:t>
      </w:r>
      <w:proofErr w:type="spellEnd"/>
      <w:r w:rsidRPr="007132D5">
        <w:rPr>
          <w:color w:val="333333"/>
          <w:sz w:val="28"/>
          <w:szCs w:val="28"/>
        </w:rPr>
        <w:t xml:space="preserve"> в такому </w:t>
      </w:r>
      <w:proofErr w:type="spellStart"/>
      <w:r w:rsidRPr="007132D5">
        <w:rPr>
          <w:color w:val="333333"/>
          <w:sz w:val="28"/>
          <w:szCs w:val="28"/>
        </w:rPr>
        <w:t>значенні</w:t>
      </w:r>
      <w:proofErr w:type="spellEnd"/>
      <w:r w:rsidRPr="007132D5">
        <w:rPr>
          <w:color w:val="333333"/>
          <w:sz w:val="28"/>
          <w:szCs w:val="28"/>
        </w:rPr>
        <w:t>: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5" w:name="n8"/>
      <w:bookmarkEnd w:id="5"/>
      <w:r w:rsidRPr="007132D5">
        <w:rPr>
          <w:color w:val="333333"/>
          <w:sz w:val="28"/>
          <w:szCs w:val="28"/>
        </w:rPr>
        <w:t xml:space="preserve">1) </w:t>
      </w:r>
      <w:proofErr w:type="spellStart"/>
      <w:r w:rsidRPr="007132D5">
        <w:rPr>
          <w:color w:val="333333"/>
          <w:sz w:val="28"/>
          <w:szCs w:val="28"/>
        </w:rPr>
        <w:t>автентифікація</w:t>
      </w:r>
      <w:proofErr w:type="spellEnd"/>
      <w:r w:rsidRPr="007132D5">
        <w:rPr>
          <w:color w:val="333333"/>
          <w:sz w:val="28"/>
          <w:szCs w:val="28"/>
        </w:rPr>
        <w:t xml:space="preserve"> - процедура,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дає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змогу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установити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підтвердити</w:t>
      </w:r>
      <w:proofErr w:type="spellEnd"/>
      <w:r w:rsidRPr="007132D5">
        <w:rPr>
          <w:color w:val="333333"/>
          <w:sz w:val="28"/>
          <w:szCs w:val="28"/>
        </w:rPr>
        <w:t xml:space="preserve"> особу </w:t>
      </w:r>
      <w:proofErr w:type="spellStart"/>
      <w:r w:rsidRPr="007132D5">
        <w:rPr>
          <w:color w:val="333333"/>
          <w:sz w:val="28"/>
          <w:szCs w:val="28"/>
        </w:rPr>
        <w:t>користувача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та/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належність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користувачу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певного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інструменту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наявність</w:t>
      </w:r>
      <w:proofErr w:type="spellEnd"/>
      <w:r w:rsidRPr="007132D5">
        <w:rPr>
          <w:color w:val="333333"/>
          <w:sz w:val="28"/>
          <w:szCs w:val="28"/>
        </w:rPr>
        <w:t xml:space="preserve"> у </w:t>
      </w:r>
      <w:proofErr w:type="spellStart"/>
      <w:r w:rsidRPr="007132D5">
        <w:rPr>
          <w:color w:val="333333"/>
          <w:sz w:val="28"/>
          <w:szCs w:val="28"/>
        </w:rPr>
        <w:t>нього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підстав</w:t>
      </w:r>
      <w:proofErr w:type="spellEnd"/>
      <w:r w:rsidRPr="007132D5">
        <w:rPr>
          <w:color w:val="333333"/>
          <w:sz w:val="28"/>
          <w:szCs w:val="28"/>
        </w:rPr>
        <w:t xml:space="preserve"> для </w:t>
      </w:r>
      <w:proofErr w:type="spellStart"/>
      <w:r w:rsidRPr="007132D5">
        <w:rPr>
          <w:color w:val="333333"/>
          <w:sz w:val="28"/>
          <w:szCs w:val="28"/>
        </w:rPr>
        <w:t>використання</w:t>
      </w:r>
      <w:proofErr w:type="spellEnd"/>
      <w:r w:rsidRPr="007132D5">
        <w:rPr>
          <w:color w:val="333333"/>
          <w:sz w:val="28"/>
          <w:szCs w:val="28"/>
        </w:rPr>
        <w:t xml:space="preserve"> конкретного </w:t>
      </w:r>
      <w:proofErr w:type="spellStart"/>
      <w:r w:rsidRPr="007132D5">
        <w:rPr>
          <w:color w:val="333333"/>
          <w:sz w:val="28"/>
          <w:szCs w:val="28"/>
        </w:rPr>
        <w:t>платіжного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інструменту</w:t>
      </w:r>
      <w:proofErr w:type="spellEnd"/>
      <w:r w:rsidRPr="007132D5">
        <w:rPr>
          <w:color w:val="333333"/>
          <w:sz w:val="28"/>
          <w:szCs w:val="28"/>
        </w:rPr>
        <w:t xml:space="preserve">, у тому </w:t>
      </w:r>
      <w:proofErr w:type="spellStart"/>
      <w:r w:rsidRPr="007132D5">
        <w:rPr>
          <w:color w:val="333333"/>
          <w:sz w:val="28"/>
          <w:szCs w:val="28"/>
        </w:rPr>
        <w:t>числі</w:t>
      </w:r>
      <w:proofErr w:type="spellEnd"/>
      <w:r w:rsidRPr="007132D5">
        <w:rPr>
          <w:color w:val="333333"/>
          <w:sz w:val="28"/>
          <w:szCs w:val="28"/>
        </w:rPr>
        <w:t xml:space="preserve"> шляхом </w:t>
      </w:r>
      <w:proofErr w:type="spellStart"/>
      <w:r w:rsidRPr="007132D5">
        <w:rPr>
          <w:color w:val="333333"/>
          <w:sz w:val="28"/>
          <w:szCs w:val="28"/>
        </w:rPr>
        <w:t>перевірки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індивідуальної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облікової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інформації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користувача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6" w:name="n9"/>
      <w:bookmarkEnd w:id="6"/>
      <w:r w:rsidRPr="007132D5">
        <w:rPr>
          <w:color w:val="333333"/>
          <w:sz w:val="28"/>
          <w:szCs w:val="28"/>
        </w:rPr>
        <w:t xml:space="preserve">2) </w:t>
      </w:r>
      <w:proofErr w:type="spellStart"/>
      <w:r w:rsidRPr="007132D5">
        <w:rPr>
          <w:color w:val="333333"/>
          <w:sz w:val="28"/>
          <w:szCs w:val="28"/>
        </w:rPr>
        <w:t>авторизація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діяльності</w:t>
      </w:r>
      <w:proofErr w:type="spellEnd"/>
      <w:r w:rsidRPr="007132D5">
        <w:rPr>
          <w:color w:val="333333"/>
          <w:sz w:val="28"/>
          <w:szCs w:val="28"/>
        </w:rPr>
        <w:t xml:space="preserve"> - </w:t>
      </w:r>
      <w:proofErr w:type="spellStart"/>
      <w:r w:rsidRPr="007132D5">
        <w:rPr>
          <w:color w:val="333333"/>
          <w:sz w:val="28"/>
          <w:szCs w:val="28"/>
        </w:rPr>
        <w:t>визначена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цим</w:t>
      </w:r>
      <w:proofErr w:type="spellEnd"/>
      <w:r w:rsidRPr="007132D5">
        <w:rPr>
          <w:color w:val="333333"/>
          <w:sz w:val="28"/>
          <w:szCs w:val="28"/>
        </w:rPr>
        <w:t xml:space="preserve"> Законом процедура допуску до </w:t>
      </w:r>
      <w:proofErr w:type="spellStart"/>
      <w:r w:rsidRPr="007132D5">
        <w:rPr>
          <w:color w:val="333333"/>
          <w:sz w:val="28"/>
          <w:szCs w:val="28"/>
        </w:rPr>
        <w:t>провадження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діяльності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надання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обмежених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допоміжних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здійснюється</w:t>
      </w:r>
      <w:proofErr w:type="spellEnd"/>
      <w:r w:rsidRPr="007132D5">
        <w:rPr>
          <w:color w:val="333333"/>
          <w:sz w:val="28"/>
          <w:szCs w:val="28"/>
        </w:rPr>
        <w:t xml:space="preserve"> шляхом </w:t>
      </w:r>
      <w:proofErr w:type="spellStart"/>
      <w:r w:rsidRPr="007132D5">
        <w:rPr>
          <w:color w:val="333333"/>
          <w:sz w:val="28"/>
          <w:szCs w:val="28"/>
        </w:rPr>
        <w:t>видачі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ліцензії</w:t>
      </w:r>
      <w:proofErr w:type="spellEnd"/>
      <w:r w:rsidRPr="007132D5">
        <w:rPr>
          <w:color w:val="333333"/>
          <w:sz w:val="28"/>
          <w:szCs w:val="28"/>
        </w:rPr>
        <w:t xml:space="preserve"> та/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включення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Реєстру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інфраструктури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7" w:name="n10"/>
      <w:bookmarkEnd w:id="7"/>
      <w:r w:rsidRPr="007132D5">
        <w:rPr>
          <w:color w:val="333333"/>
          <w:sz w:val="28"/>
          <w:szCs w:val="28"/>
        </w:rPr>
        <w:t xml:space="preserve">3) </w:t>
      </w:r>
      <w:proofErr w:type="spellStart"/>
      <w:r w:rsidRPr="007132D5">
        <w:rPr>
          <w:color w:val="333333"/>
          <w:sz w:val="28"/>
          <w:szCs w:val="28"/>
        </w:rPr>
        <w:t>безготівкові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розрахунки</w:t>
      </w:r>
      <w:proofErr w:type="spellEnd"/>
      <w:r w:rsidRPr="007132D5">
        <w:rPr>
          <w:color w:val="333333"/>
          <w:sz w:val="28"/>
          <w:szCs w:val="28"/>
        </w:rPr>
        <w:t xml:space="preserve"> - </w:t>
      </w:r>
      <w:proofErr w:type="spellStart"/>
      <w:r w:rsidRPr="007132D5">
        <w:rPr>
          <w:color w:val="333333"/>
          <w:sz w:val="28"/>
          <w:szCs w:val="28"/>
        </w:rPr>
        <w:t>перерахування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коштів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рахунків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платників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рахунки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отримувачів</w:t>
      </w:r>
      <w:proofErr w:type="spellEnd"/>
      <w:r w:rsidRPr="007132D5">
        <w:rPr>
          <w:color w:val="333333"/>
          <w:sz w:val="28"/>
          <w:szCs w:val="28"/>
        </w:rPr>
        <w:t xml:space="preserve">, а </w:t>
      </w:r>
      <w:proofErr w:type="spellStart"/>
      <w:r w:rsidRPr="007132D5">
        <w:rPr>
          <w:color w:val="333333"/>
          <w:sz w:val="28"/>
          <w:szCs w:val="28"/>
        </w:rPr>
        <w:t>також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перерахування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надавачами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коштів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внесених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платниками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готівкою</w:t>
      </w:r>
      <w:proofErr w:type="spellEnd"/>
      <w:r w:rsidRPr="007132D5">
        <w:rPr>
          <w:color w:val="333333"/>
          <w:sz w:val="28"/>
          <w:szCs w:val="28"/>
        </w:rPr>
        <w:t xml:space="preserve">, на </w:t>
      </w:r>
      <w:proofErr w:type="spellStart"/>
      <w:r w:rsidRPr="007132D5">
        <w:rPr>
          <w:color w:val="333333"/>
          <w:sz w:val="28"/>
          <w:szCs w:val="28"/>
        </w:rPr>
        <w:t>рахунки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отримувачів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8" w:name="n11"/>
      <w:bookmarkEnd w:id="8"/>
      <w:r w:rsidRPr="007132D5">
        <w:rPr>
          <w:color w:val="333333"/>
          <w:sz w:val="28"/>
          <w:szCs w:val="28"/>
        </w:rPr>
        <w:t xml:space="preserve">4) </w:t>
      </w:r>
      <w:proofErr w:type="spellStart"/>
      <w:r w:rsidRPr="007132D5">
        <w:rPr>
          <w:color w:val="333333"/>
          <w:sz w:val="28"/>
          <w:szCs w:val="28"/>
        </w:rPr>
        <w:t>вразливі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дані</w:t>
      </w:r>
      <w:proofErr w:type="spellEnd"/>
      <w:r w:rsidRPr="007132D5">
        <w:rPr>
          <w:color w:val="333333"/>
          <w:sz w:val="28"/>
          <w:szCs w:val="28"/>
        </w:rPr>
        <w:t xml:space="preserve"> - </w:t>
      </w:r>
      <w:proofErr w:type="spellStart"/>
      <w:r w:rsidRPr="007132D5">
        <w:rPr>
          <w:color w:val="333333"/>
          <w:sz w:val="28"/>
          <w:szCs w:val="28"/>
        </w:rPr>
        <w:t>дані</w:t>
      </w:r>
      <w:proofErr w:type="spellEnd"/>
      <w:r w:rsidRPr="007132D5">
        <w:rPr>
          <w:color w:val="333333"/>
          <w:sz w:val="28"/>
          <w:szCs w:val="28"/>
        </w:rPr>
        <w:t xml:space="preserve"> (</w:t>
      </w:r>
      <w:proofErr w:type="spellStart"/>
      <w:r w:rsidRPr="007132D5">
        <w:rPr>
          <w:color w:val="333333"/>
          <w:sz w:val="28"/>
          <w:szCs w:val="28"/>
        </w:rPr>
        <w:t>їх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сукупність</w:t>
      </w:r>
      <w:proofErr w:type="spellEnd"/>
      <w:r w:rsidRPr="007132D5">
        <w:rPr>
          <w:color w:val="333333"/>
          <w:sz w:val="28"/>
          <w:szCs w:val="28"/>
        </w:rPr>
        <w:t xml:space="preserve">), </w:t>
      </w:r>
      <w:proofErr w:type="spellStart"/>
      <w:r w:rsidRPr="007132D5">
        <w:rPr>
          <w:color w:val="333333"/>
          <w:sz w:val="28"/>
          <w:szCs w:val="28"/>
        </w:rPr>
        <w:t>включаючи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індивідуальну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облікову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інформацію</w:t>
      </w:r>
      <w:proofErr w:type="spellEnd"/>
      <w:r w:rsidRPr="007132D5">
        <w:rPr>
          <w:color w:val="333333"/>
          <w:sz w:val="28"/>
          <w:szCs w:val="28"/>
        </w:rPr>
        <w:t xml:space="preserve">, за </w:t>
      </w:r>
      <w:proofErr w:type="spellStart"/>
      <w:r w:rsidRPr="007132D5">
        <w:rPr>
          <w:color w:val="333333"/>
          <w:sz w:val="28"/>
          <w:szCs w:val="28"/>
        </w:rPr>
        <w:t>допомогою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яких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можуть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вчинятися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шахрайські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дії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9" w:name="n12"/>
      <w:bookmarkEnd w:id="9"/>
      <w:r w:rsidRPr="007132D5">
        <w:rPr>
          <w:color w:val="333333"/>
          <w:sz w:val="28"/>
          <w:szCs w:val="28"/>
        </w:rPr>
        <w:t xml:space="preserve">5) дата </w:t>
      </w:r>
      <w:proofErr w:type="spellStart"/>
      <w:r w:rsidRPr="007132D5">
        <w:rPr>
          <w:color w:val="333333"/>
          <w:sz w:val="28"/>
          <w:szCs w:val="28"/>
        </w:rPr>
        <w:t>валютування</w:t>
      </w:r>
      <w:proofErr w:type="spellEnd"/>
      <w:r w:rsidRPr="007132D5">
        <w:rPr>
          <w:color w:val="333333"/>
          <w:sz w:val="28"/>
          <w:szCs w:val="28"/>
        </w:rPr>
        <w:t xml:space="preserve"> - </w:t>
      </w:r>
      <w:proofErr w:type="spellStart"/>
      <w:r w:rsidRPr="007132D5">
        <w:rPr>
          <w:color w:val="333333"/>
          <w:sz w:val="28"/>
          <w:szCs w:val="28"/>
        </w:rPr>
        <w:t>зазначена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платником</w:t>
      </w:r>
      <w:proofErr w:type="spellEnd"/>
      <w:r w:rsidRPr="007132D5">
        <w:rPr>
          <w:color w:val="333333"/>
          <w:sz w:val="28"/>
          <w:szCs w:val="28"/>
        </w:rPr>
        <w:t xml:space="preserve"> у </w:t>
      </w:r>
      <w:proofErr w:type="spellStart"/>
      <w:r w:rsidRPr="007132D5">
        <w:rPr>
          <w:color w:val="333333"/>
          <w:sz w:val="28"/>
          <w:szCs w:val="28"/>
        </w:rPr>
        <w:t>платіжній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інструкції</w:t>
      </w:r>
      <w:proofErr w:type="spellEnd"/>
      <w:r w:rsidRPr="007132D5">
        <w:rPr>
          <w:color w:val="333333"/>
          <w:sz w:val="28"/>
          <w:szCs w:val="28"/>
        </w:rPr>
        <w:t xml:space="preserve"> дата, </w:t>
      </w:r>
      <w:proofErr w:type="spellStart"/>
      <w:r w:rsidRPr="007132D5">
        <w:rPr>
          <w:color w:val="333333"/>
          <w:sz w:val="28"/>
          <w:szCs w:val="28"/>
        </w:rPr>
        <w:t>починаючи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якої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кошти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становлять</w:t>
      </w:r>
      <w:proofErr w:type="spellEnd"/>
      <w:r w:rsidRPr="007132D5">
        <w:rPr>
          <w:color w:val="333333"/>
          <w:sz w:val="28"/>
          <w:szCs w:val="28"/>
        </w:rPr>
        <w:t xml:space="preserve"> суму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 xml:space="preserve"> і </w:t>
      </w:r>
      <w:proofErr w:type="spellStart"/>
      <w:r w:rsidRPr="007132D5">
        <w:rPr>
          <w:color w:val="333333"/>
          <w:sz w:val="28"/>
          <w:szCs w:val="28"/>
        </w:rPr>
        <w:t>переказані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платником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отримувачу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переходять</w:t>
      </w:r>
      <w:proofErr w:type="spellEnd"/>
      <w:r w:rsidRPr="007132D5">
        <w:rPr>
          <w:color w:val="333333"/>
          <w:sz w:val="28"/>
          <w:szCs w:val="28"/>
        </w:rPr>
        <w:t xml:space="preserve"> у </w:t>
      </w:r>
      <w:proofErr w:type="spellStart"/>
      <w:r w:rsidRPr="007132D5">
        <w:rPr>
          <w:color w:val="333333"/>
          <w:sz w:val="28"/>
          <w:szCs w:val="28"/>
        </w:rPr>
        <w:t>власність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отримувача</w:t>
      </w:r>
      <w:proofErr w:type="spellEnd"/>
      <w:r w:rsidRPr="007132D5">
        <w:rPr>
          <w:color w:val="333333"/>
          <w:sz w:val="28"/>
          <w:szCs w:val="28"/>
        </w:rPr>
        <w:t xml:space="preserve">. Порядок </w:t>
      </w:r>
      <w:proofErr w:type="spellStart"/>
      <w:r w:rsidRPr="007132D5">
        <w:rPr>
          <w:color w:val="333333"/>
          <w:sz w:val="28"/>
          <w:szCs w:val="28"/>
        </w:rPr>
        <w:t>застосування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валютування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надавачами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визначається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Національним</w:t>
      </w:r>
      <w:proofErr w:type="spellEnd"/>
      <w:r w:rsidRPr="007132D5">
        <w:rPr>
          <w:color w:val="333333"/>
          <w:sz w:val="28"/>
          <w:szCs w:val="28"/>
        </w:rPr>
        <w:t xml:space="preserve"> банком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. Порядок </w:t>
      </w:r>
      <w:proofErr w:type="spellStart"/>
      <w:r w:rsidRPr="007132D5">
        <w:rPr>
          <w:color w:val="333333"/>
          <w:sz w:val="28"/>
          <w:szCs w:val="28"/>
        </w:rPr>
        <w:t>застосування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валютування</w:t>
      </w:r>
      <w:proofErr w:type="spellEnd"/>
      <w:r w:rsidRPr="007132D5">
        <w:rPr>
          <w:color w:val="333333"/>
          <w:sz w:val="28"/>
          <w:szCs w:val="28"/>
        </w:rPr>
        <w:t xml:space="preserve"> у </w:t>
      </w:r>
      <w:proofErr w:type="spellStart"/>
      <w:r w:rsidRPr="007132D5">
        <w:rPr>
          <w:color w:val="333333"/>
          <w:sz w:val="28"/>
          <w:szCs w:val="28"/>
        </w:rPr>
        <w:t>платіжній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системі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визначається</w:t>
      </w:r>
      <w:proofErr w:type="spellEnd"/>
      <w:r w:rsidRPr="007132D5">
        <w:rPr>
          <w:color w:val="333333"/>
          <w:sz w:val="28"/>
          <w:szCs w:val="28"/>
        </w:rPr>
        <w:t xml:space="preserve"> правилами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системи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відповідно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вимог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цього</w:t>
      </w:r>
      <w:proofErr w:type="spellEnd"/>
      <w:r w:rsidRPr="007132D5">
        <w:rPr>
          <w:color w:val="333333"/>
          <w:sz w:val="28"/>
          <w:szCs w:val="28"/>
        </w:rPr>
        <w:t xml:space="preserve"> Закону;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0" w:name="n13"/>
      <w:bookmarkEnd w:id="10"/>
      <w:r w:rsidRPr="007132D5">
        <w:rPr>
          <w:color w:val="333333"/>
          <w:sz w:val="28"/>
          <w:szCs w:val="28"/>
        </w:rPr>
        <w:t xml:space="preserve">6) </w:t>
      </w:r>
      <w:proofErr w:type="spellStart"/>
      <w:r w:rsidRPr="007132D5">
        <w:rPr>
          <w:color w:val="333333"/>
          <w:sz w:val="28"/>
          <w:szCs w:val="28"/>
        </w:rPr>
        <w:t>дебетовий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переказ</w:t>
      </w:r>
      <w:proofErr w:type="spellEnd"/>
      <w:r w:rsidRPr="007132D5">
        <w:rPr>
          <w:color w:val="333333"/>
          <w:sz w:val="28"/>
          <w:szCs w:val="28"/>
        </w:rPr>
        <w:t xml:space="preserve"> - </w:t>
      </w:r>
      <w:proofErr w:type="spellStart"/>
      <w:r w:rsidRPr="007132D5">
        <w:rPr>
          <w:color w:val="333333"/>
          <w:sz w:val="28"/>
          <w:szCs w:val="28"/>
        </w:rPr>
        <w:t>платіжна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операція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здійснюється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рахунку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платника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підставі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отримувачем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інструкції</w:t>
      </w:r>
      <w:proofErr w:type="spellEnd"/>
      <w:r w:rsidRPr="007132D5">
        <w:rPr>
          <w:color w:val="333333"/>
          <w:sz w:val="28"/>
          <w:szCs w:val="28"/>
        </w:rPr>
        <w:t xml:space="preserve">, за </w:t>
      </w:r>
      <w:proofErr w:type="spellStart"/>
      <w:r w:rsidRPr="007132D5">
        <w:rPr>
          <w:color w:val="333333"/>
          <w:sz w:val="28"/>
          <w:szCs w:val="28"/>
        </w:rPr>
        <w:t>умови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отримання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згоди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платника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виконання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наданої</w:t>
      </w:r>
      <w:proofErr w:type="spellEnd"/>
      <w:r w:rsidRPr="007132D5">
        <w:rPr>
          <w:color w:val="333333"/>
          <w:sz w:val="28"/>
          <w:szCs w:val="28"/>
        </w:rPr>
        <w:t xml:space="preserve"> ним </w:t>
      </w:r>
      <w:proofErr w:type="spellStart"/>
      <w:r w:rsidRPr="007132D5">
        <w:rPr>
          <w:color w:val="333333"/>
          <w:sz w:val="28"/>
          <w:szCs w:val="28"/>
        </w:rPr>
        <w:t>отримувачу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надавачу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отримувача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платника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підставі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інструкції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стягувача</w:t>
      </w:r>
      <w:proofErr w:type="spellEnd"/>
      <w:r w:rsidRPr="007132D5">
        <w:rPr>
          <w:color w:val="333333"/>
          <w:sz w:val="28"/>
          <w:szCs w:val="28"/>
        </w:rPr>
        <w:t xml:space="preserve"> без </w:t>
      </w:r>
      <w:proofErr w:type="spellStart"/>
      <w:r w:rsidRPr="007132D5">
        <w:rPr>
          <w:color w:val="333333"/>
          <w:sz w:val="28"/>
          <w:szCs w:val="28"/>
        </w:rPr>
        <w:t>отримання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згоди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платника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1" w:name="n14"/>
      <w:bookmarkEnd w:id="11"/>
      <w:r w:rsidRPr="007132D5">
        <w:rPr>
          <w:color w:val="333333"/>
          <w:sz w:val="28"/>
          <w:szCs w:val="28"/>
        </w:rPr>
        <w:t xml:space="preserve">7) держатель </w:t>
      </w:r>
      <w:proofErr w:type="spellStart"/>
      <w:r w:rsidRPr="007132D5">
        <w:rPr>
          <w:color w:val="333333"/>
          <w:sz w:val="28"/>
          <w:szCs w:val="28"/>
        </w:rPr>
        <w:t>платіжного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інструменту</w:t>
      </w:r>
      <w:proofErr w:type="spellEnd"/>
      <w:r w:rsidRPr="007132D5">
        <w:rPr>
          <w:color w:val="333333"/>
          <w:sz w:val="28"/>
          <w:szCs w:val="28"/>
        </w:rPr>
        <w:t xml:space="preserve"> - </w:t>
      </w:r>
      <w:proofErr w:type="spellStart"/>
      <w:r w:rsidRPr="007132D5">
        <w:rPr>
          <w:color w:val="333333"/>
          <w:sz w:val="28"/>
          <w:szCs w:val="28"/>
        </w:rPr>
        <w:t>фізична</w:t>
      </w:r>
      <w:proofErr w:type="spellEnd"/>
      <w:r w:rsidRPr="007132D5">
        <w:rPr>
          <w:color w:val="333333"/>
          <w:sz w:val="28"/>
          <w:szCs w:val="28"/>
        </w:rPr>
        <w:t xml:space="preserve"> особа, яка на </w:t>
      </w:r>
      <w:proofErr w:type="spellStart"/>
      <w:r w:rsidRPr="007132D5">
        <w:rPr>
          <w:color w:val="333333"/>
          <w:sz w:val="28"/>
          <w:szCs w:val="28"/>
        </w:rPr>
        <w:t>законних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підставах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використовує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інструмент</w:t>
      </w:r>
      <w:proofErr w:type="spellEnd"/>
      <w:r w:rsidRPr="007132D5">
        <w:rPr>
          <w:color w:val="333333"/>
          <w:sz w:val="28"/>
          <w:szCs w:val="28"/>
        </w:rPr>
        <w:t xml:space="preserve"> для </w:t>
      </w:r>
      <w:proofErr w:type="spellStart"/>
      <w:r w:rsidRPr="007132D5">
        <w:rPr>
          <w:color w:val="333333"/>
          <w:sz w:val="28"/>
          <w:szCs w:val="28"/>
        </w:rPr>
        <w:t>ініціювання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відповідного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рахунку</w:t>
      </w:r>
      <w:proofErr w:type="spellEnd"/>
      <w:r w:rsidRPr="007132D5">
        <w:rPr>
          <w:color w:val="333333"/>
          <w:sz w:val="28"/>
          <w:szCs w:val="28"/>
        </w:rPr>
        <w:t xml:space="preserve"> для </w:t>
      </w:r>
      <w:proofErr w:type="spellStart"/>
      <w:r w:rsidRPr="007132D5">
        <w:rPr>
          <w:color w:val="333333"/>
          <w:sz w:val="28"/>
          <w:szCs w:val="28"/>
        </w:rPr>
        <w:t>виконання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здійснює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інші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із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застосуванням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зазначеного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інструменту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2" w:name="n15"/>
      <w:bookmarkEnd w:id="12"/>
      <w:r w:rsidRPr="007132D5">
        <w:rPr>
          <w:color w:val="333333"/>
          <w:sz w:val="28"/>
          <w:szCs w:val="28"/>
        </w:rPr>
        <w:t xml:space="preserve">8) </w:t>
      </w:r>
      <w:proofErr w:type="spellStart"/>
      <w:r w:rsidRPr="007132D5">
        <w:rPr>
          <w:color w:val="333333"/>
          <w:sz w:val="28"/>
          <w:szCs w:val="28"/>
        </w:rPr>
        <w:t>дистанційна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операція</w:t>
      </w:r>
      <w:proofErr w:type="spellEnd"/>
      <w:r w:rsidRPr="007132D5">
        <w:rPr>
          <w:color w:val="333333"/>
          <w:sz w:val="28"/>
          <w:szCs w:val="28"/>
        </w:rPr>
        <w:t xml:space="preserve"> - </w:t>
      </w:r>
      <w:proofErr w:type="spellStart"/>
      <w:r w:rsidRPr="007132D5">
        <w:rPr>
          <w:color w:val="333333"/>
          <w:sz w:val="28"/>
          <w:szCs w:val="28"/>
        </w:rPr>
        <w:t>платіжна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операція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здійснюється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із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застосуванням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засобів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дистанційної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комунікації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3" w:name="n16"/>
      <w:bookmarkEnd w:id="13"/>
      <w:r w:rsidRPr="007132D5">
        <w:rPr>
          <w:color w:val="333333"/>
          <w:sz w:val="28"/>
          <w:szCs w:val="28"/>
        </w:rPr>
        <w:t xml:space="preserve">9) </w:t>
      </w:r>
      <w:proofErr w:type="spellStart"/>
      <w:r w:rsidRPr="007132D5">
        <w:rPr>
          <w:color w:val="333333"/>
          <w:sz w:val="28"/>
          <w:szCs w:val="28"/>
          <w:highlight w:val="yellow"/>
        </w:rPr>
        <w:t>ділова</w:t>
      </w:r>
      <w:proofErr w:type="spellEnd"/>
      <w:r w:rsidRPr="007132D5">
        <w:rPr>
          <w:color w:val="333333"/>
          <w:sz w:val="28"/>
          <w:szCs w:val="28"/>
          <w:highlight w:val="yellow"/>
        </w:rPr>
        <w:t xml:space="preserve"> </w:t>
      </w:r>
      <w:proofErr w:type="spellStart"/>
      <w:r w:rsidRPr="007132D5">
        <w:rPr>
          <w:color w:val="333333"/>
          <w:sz w:val="28"/>
          <w:szCs w:val="28"/>
          <w:highlight w:val="yellow"/>
        </w:rPr>
        <w:t>репутація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  <w:lang w:val="uk-UA"/>
        </w:rPr>
        <w:t>—</w:t>
      </w:r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відомості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зібрані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Національним</w:t>
      </w:r>
      <w:proofErr w:type="spellEnd"/>
      <w:r w:rsidRPr="007132D5">
        <w:rPr>
          <w:color w:val="333333"/>
          <w:sz w:val="28"/>
          <w:szCs w:val="28"/>
        </w:rPr>
        <w:t xml:space="preserve"> банком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, про </w:t>
      </w:r>
      <w:proofErr w:type="spellStart"/>
      <w:r w:rsidRPr="007132D5">
        <w:rPr>
          <w:color w:val="333333"/>
          <w:sz w:val="28"/>
          <w:szCs w:val="28"/>
        </w:rPr>
        <w:t>відповідність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діяльності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юридичної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фізичної</w:t>
      </w:r>
      <w:proofErr w:type="spellEnd"/>
      <w:r w:rsidRPr="007132D5">
        <w:rPr>
          <w:color w:val="333333"/>
          <w:sz w:val="28"/>
          <w:szCs w:val="28"/>
        </w:rPr>
        <w:t xml:space="preserve"> особи, у тому </w:t>
      </w:r>
      <w:proofErr w:type="spellStart"/>
      <w:r w:rsidRPr="007132D5">
        <w:rPr>
          <w:color w:val="333333"/>
          <w:sz w:val="28"/>
          <w:szCs w:val="28"/>
        </w:rPr>
        <w:t>числі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керівників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юридичної</w:t>
      </w:r>
      <w:proofErr w:type="spellEnd"/>
      <w:r w:rsidRPr="007132D5">
        <w:rPr>
          <w:color w:val="333333"/>
          <w:sz w:val="28"/>
          <w:szCs w:val="28"/>
        </w:rPr>
        <w:t xml:space="preserve"> особи та </w:t>
      </w:r>
      <w:proofErr w:type="spellStart"/>
      <w:r w:rsidRPr="007132D5">
        <w:rPr>
          <w:color w:val="333333"/>
          <w:sz w:val="28"/>
          <w:szCs w:val="28"/>
        </w:rPr>
        <w:t>власників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істотної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участі</w:t>
      </w:r>
      <w:proofErr w:type="spellEnd"/>
      <w:r w:rsidRPr="007132D5">
        <w:rPr>
          <w:color w:val="333333"/>
          <w:sz w:val="28"/>
          <w:szCs w:val="28"/>
        </w:rPr>
        <w:t xml:space="preserve"> у </w:t>
      </w:r>
      <w:proofErr w:type="spellStart"/>
      <w:r w:rsidRPr="007132D5">
        <w:rPr>
          <w:color w:val="333333"/>
          <w:sz w:val="28"/>
          <w:szCs w:val="28"/>
        </w:rPr>
        <w:t>юридичній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особі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вимогам</w:t>
      </w:r>
      <w:proofErr w:type="spellEnd"/>
      <w:r w:rsidRPr="007132D5">
        <w:rPr>
          <w:color w:val="333333"/>
          <w:sz w:val="28"/>
          <w:szCs w:val="28"/>
        </w:rPr>
        <w:t xml:space="preserve"> закону, </w:t>
      </w:r>
      <w:proofErr w:type="spellStart"/>
      <w:r w:rsidRPr="007132D5">
        <w:rPr>
          <w:color w:val="333333"/>
          <w:sz w:val="28"/>
          <w:szCs w:val="28"/>
        </w:rPr>
        <w:lastRenderedPageBreak/>
        <w:t>діловій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практиці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професійній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етиці</w:t>
      </w:r>
      <w:proofErr w:type="spellEnd"/>
      <w:r w:rsidRPr="007132D5">
        <w:rPr>
          <w:color w:val="333333"/>
          <w:sz w:val="28"/>
          <w:szCs w:val="28"/>
        </w:rPr>
        <w:t xml:space="preserve">, а </w:t>
      </w:r>
      <w:proofErr w:type="spellStart"/>
      <w:r w:rsidRPr="007132D5">
        <w:rPr>
          <w:color w:val="333333"/>
          <w:sz w:val="28"/>
          <w:szCs w:val="28"/>
        </w:rPr>
        <w:t>також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відомості</w:t>
      </w:r>
      <w:proofErr w:type="spellEnd"/>
      <w:r w:rsidRPr="007132D5">
        <w:rPr>
          <w:color w:val="333333"/>
          <w:sz w:val="28"/>
          <w:szCs w:val="28"/>
        </w:rPr>
        <w:t xml:space="preserve"> про </w:t>
      </w:r>
      <w:proofErr w:type="spellStart"/>
      <w:r w:rsidRPr="007132D5">
        <w:rPr>
          <w:color w:val="333333"/>
          <w:sz w:val="28"/>
          <w:szCs w:val="28"/>
        </w:rPr>
        <w:t>порядність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професійні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управлінські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здібності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фізичної</w:t>
      </w:r>
      <w:proofErr w:type="spellEnd"/>
      <w:r w:rsidRPr="007132D5">
        <w:rPr>
          <w:color w:val="333333"/>
          <w:sz w:val="28"/>
          <w:szCs w:val="28"/>
        </w:rPr>
        <w:t xml:space="preserve"> особи;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4" w:name="n17"/>
      <w:bookmarkEnd w:id="14"/>
      <w:r w:rsidRPr="007132D5">
        <w:rPr>
          <w:color w:val="333333"/>
          <w:sz w:val="28"/>
          <w:szCs w:val="28"/>
        </w:rPr>
        <w:t xml:space="preserve">10) </w:t>
      </w:r>
      <w:proofErr w:type="spellStart"/>
      <w:r w:rsidRPr="007132D5">
        <w:rPr>
          <w:color w:val="333333"/>
          <w:sz w:val="28"/>
          <w:szCs w:val="28"/>
        </w:rPr>
        <w:t>еквайринг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інструментів</w:t>
      </w:r>
      <w:proofErr w:type="spellEnd"/>
      <w:r w:rsidRPr="007132D5">
        <w:rPr>
          <w:color w:val="333333"/>
          <w:sz w:val="28"/>
          <w:szCs w:val="28"/>
        </w:rPr>
        <w:t xml:space="preserve"> (</w:t>
      </w:r>
      <w:proofErr w:type="spellStart"/>
      <w:r w:rsidRPr="007132D5">
        <w:rPr>
          <w:color w:val="333333"/>
          <w:sz w:val="28"/>
          <w:szCs w:val="28"/>
        </w:rPr>
        <w:t>далі</w:t>
      </w:r>
      <w:proofErr w:type="spellEnd"/>
      <w:r w:rsidRPr="007132D5">
        <w:rPr>
          <w:color w:val="333333"/>
          <w:sz w:val="28"/>
          <w:szCs w:val="28"/>
        </w:rPr>
        <w:t xml:space="preserve"> - </w:t>
      </w:r>
      <w:proofErr w:type="spellStart"/>
      <w:r w:rsidRPr="007132D5">
        <w:rPr>
          <w:color w:val="333333"/>
          <w:sz w:val="28"/>
          <w:szCs w:val="28"/>
        </w:rPr>
        <w:t>еквайринг</w:t>
      </w:r>
      <w:proofErr w:type="spellEnd"/>
      <w:r w:rsidRPr="007132D5">
        <w:rPr>
          <w:color w:val="333333"/>
          <w:sz w:val="28"/>
          <w:szCs w:val="28"/>
        </w:rPr>
        <w:t xml:space="preserve">) - </w:t>
      </w:r>
      <w:proofErr w:type="spellStart"/>
      <w:r w:rsidRPr="007132D5">
        <w:rPr>
          <w:color w:val="333333"/>
          <w:sz w:val="28"/>
          <w:szCs w:val="28"/>
        </w:rPr>
        <w:t>платіжна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послуга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полягає</w:t>
      </w:r>
      <w:proofErr w:type="spellEnd"/>
      <w:r w:rsidRPr="007132D5">
        <w:rPr>
          <w:color w:val="333333"/>
          <w:sz w:val="28"/>
          <w:szCs w:val="28"/>
        </w:rPr>
        <w:t xml:space="preserve"> у </w:t>
      </w:r>
      <w:proofErr w:type="spellStart"/>
      <w:r w:rsidRPr="007132D5">
        <w:rPr>
          <w:color w:val="333333"/>
          <w:sz w:val="28"/>
          <w:szCs w:val="28"/>
        </w:rPr>
        <w:t>прийнятті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інструментів</w:t>
      </w:r>
      <w:proofErr w:type="spellEnd"/>
      <w:r w:rsidRPr="007132D5">
        <w:rPr>
          <w:color w:val="333333"/>
          <w:sz w:val="28"/>
          <w:szCs w:val="28"/>
        </w:rPr>
        <w:t xml:space="preserve">, результатом </w:t>
      </w:r>
      <w:proofErr w:type="spellStart"/>
      <w:r w:rsidRPr="007132D5">
        <w:rPr>
          <w:color w:val="333333"/>
          <w:sz w:val="28"/>
          <w:szCs w:val="28"/>
        </w:rPr>
        <w:t>якої</w:t>
      </w:r>
      <w:proofErr w:type="spellEnd"/>
      <w:r w:rsidRPr="007132D5">
        <w:rPr>
          <w:color w:val="333333"/>
          <w:sz w:val="28"/>
          <w:szCs w:val="28"/>
        </w:rPr>
        <w:t xml:space="preserve"> є </w:t>
      </w:r>
      <w:proofErr w:type="spellStart"/>
      <w:r w:rsidRPr="007132D5">
        <w:rPr>
          <w:color w:val="333333"/>
          <w:sz w:val="28"/>
          <w:szCs w:val="28"/>
        </w:rPr>
        <w:t>переказ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коштів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отримувачу</w:t>
      </w:r>
      <w:proofErr w:type="spellEnd"/>
      <w:r w:rsidRPr="007132D5">
        <w:rPr>
          <w:color w:val="333333"/>
          <w:sz w:val="28"/>
          <w:szCs w:val="28"/>
        </w:rPr>
        <w:t xml:space="preserve"> та/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видача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коштів</w:t>
      </w:r>
      <w:proofErr w:type="spellEnd"/>
      <w:r w:rsidRPr="007132D5">
        <w:rPr>
          <w:color w:val="333333"/>
          <w:sz w:val="28"/>
          <w:szCs w:val="28"/>
        </w:rPr>
        <w:t xml:space="preserve"> у </w:t>
      </w:r>
      <w:proofErr w:type="spellStart"/>
      <w:r w:rsidRPr="007132D5">
        <w:rPr>
          <w:color w:val="333333"/>
          <w:sz w:val="28"/>
          <w:szCs w:val="28"/>
        </w:rPr>
        <w:t>готівковій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формі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5" w:name="n18"/>
      <w:bookmarkEnd w:id="15"/>
      <w:r w:rsidRPr="007132D5">
        <w:rPr>
          <w:color w:val="333333"/>
          <w:sz w:val="28"/>
          <w:szCs w:val="28"/>
        </w:rPr>
        <w:t xml:space="preserve">11) </w:t>
      </w:r>
      <w:proofErr w:type="spellStart"/>
      <w:r w:rsidRPr="007132D5">
        <w:rPr>
          <w:color w:val="333333"/>
          <w:sz w:val="28"/>
          <w:szCs w:val="28"/>
        </w:rPr>
        <w:t>еквайрингова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установа</w:t>
      </w:r>
      <w:proofErr w:type="spellEnd"/>
      <w:r w:rsidRPr="007132D5">
        <w:rPr>
          <w:color w:val="333333"/>
          <w:sz w:val="28"/>
          <w:szCs w:val="28"/>
        </w:rPr>
        <w:t xml:space="preserve"> (</w:t>
      </w:r>
      <w:proofErr w:type="spellStart"/>
      <w:r w:rsidRPr="007132D5">
        <w:rPr>
          <w:color w:val="333333"/>
          <w:sz w:val="28"/>
          <w:szCs w:val="28"/>
        </w:rPr>
        <w:t>далі</w:t>
      </w:r>
      <w:proofErr w:type="spellEnd"/>
      <w:r w:rsidRPr="007132D5">
        <w:rPr>
          <w:color w:val="333333"/>
          <w:sz w:val="28"/>
          <w:szCs w:val="28"/>
        </w:rPr>
        <w:t xml:space="preserve"> - </w:t>
      </w:r>
      <w:proofErr w:type="spellStart"/>
      <w:r w:rsidRPr="007132D5">
        <w:rPr>
          <w:color w:val="333333"/>
          <w:sz w:val="28"/>
          <w:szCs w:val="28"/>
        </w:rPr>
        <w:t>еквайр</w:t>
      </w:r>
      <w:proofErr w:type="spellEnd"/>
      <w:r w:rsidRPr="007132D5">
        <w:rPr>
          <w:color w:val="333333"/>
          <w:sz w:val="28"/>
          <w:szCs w:val="28"/>
        </w:rPr>
        <w:t xml:space="preserve">) - </w:t>
      </w:r>
      <w:proofErr w:type="spellStart"/>
      <w:r w:rsidRPr="007132D5">
        <w:rPr>
          <w:color w:val="333333"/>
          <w:sz w:val="28"/>
          <w:szCs w:val="28"/>
        </w:rPr>
        <w:t>надавач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який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надає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еквайрингу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інструментів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має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ліцензію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надання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такої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послуги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6" w:name="n19"/>
      <w:bookmarkEnd w:id="16"/>
      <w:r w:rsidRPr="007132D5">
        <w:rPr>
          <w:color w:val="333333"/>
          <w:sz w:val="28"/>
          <w:szCs w:val="28"/>
        </w:rPr>
        <w:t xml:space="preserve">12) </w:t>
      </w:r>
      <w:proofErr w:type="spellStart"/>
      <w:r w:rsidRPr="007132D5">
        <w:rPr>
          <w:color w:val="333333"/>
          <w:sz w:val="28"/>
          <w:szCs w:val="28"/>
        </w:rPr>
        <w:t>електронний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гаманець</w:t>
      </w:r>
      <w:proofErr w:type="spellEnd"/>
      <w:r w:rsidRPr="007132D5">
        <w:rPr>
          <w:color w:val="333333"/>
          <w:sz w:val="28"/>
          <w:szCs w:val="28"/>
        </w:rPr>
        <w:t xml:space="preserve"> - </w:t>
      </w:r>
      <w:proofErr w:type="spellStart"/>
      <w:r w:rsidRPr="007132D5">
        <w:rPr>
          <w:color w:val="333333"/>
          <w:sz w:val="28"/>
          <w:szCs w:val="28"/>
        </w:rPr>
        <w:t>обліковий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запис</w:t>
      </w:r>
      <w:proofErr w:type="spellEnd"/>
      <w:r w:rsidRPr="007132D5">
        <w:rPr>
          <w:color w:val="333333"/>
          <w:sz w:val="28"/>
          <w:szCs w:val="28"/>
        </w:rPr>
        <w:t xml:space="preserve"> для </w:t>
      </w:r>
      <w:proofErr w:type="spellStart"/>
      <w:r w:rsidRPr="007132D5">
        <w:rPr>
          <w:color w:val="333333"/>
          <w:sz w:val="28"/>
          <w:szCs w:val="28"/>
        </w:rPr>
        <w:t>обліку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зберігання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електронних</w:t>
      </w:r>
      <w:proofErr w:type="spellEnd"/>
      <w:r w:rsidRPr="007132D5">
        <w:rPr>
          <w:color w:val="333333"/>
          <w:sz w:val="28"/>
          <w:szCs w:val="28"/>
        </w:rPr>
        <w:t xml:space="preserve"> грошей та </w:t>
      </w:r>
      <w:proofErr w:type="spellStart"/>
      <w:r w:rsidRPr="007132D5">
        <w:rPr>
          <w:color w:val="333333"/>
          <w:sz w:val="28"/>
          <w:szCs w:val="28"/>
        </w:rPr>
        <w:t>здійснення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операцій</w:t>
      </w:r>
      <w:proofErr w:type="spellEnd"/>
      <w:r w:rsidRPr="007132D5">
        <w:rPr>
          <w:color w:val="333333"/>
          <w:sz w:val="28"/>
          <w:szCs w:val="28"/>
        </w:rPr>
        <w:t xml:space="preserve"> з ними;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7" w:name="n20"/>
      <w:bookmarkEnd w:id="17"/>
      <w:r w:rsidRPr="007132D5">
        <w:rPr>
          <w:color w:val="333333"/>
          <w:sz w:val="28"/>
          <w:szCs w:val="28"/>
        </w:rPr>
        <w:t xml:space="preserve">13) </w:t>
      </w:r>
      <w:proofErr w:type="spellStart"/>
      <w:r w:rsidRPr="007132D5">
        <w:rPr>
          <w:color w:val="333333"/>
          <w:sz w:val="28"/>
          <w:szCs w:val="28"/>
        </w:rPr>
        <w:t>електронний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засіб</w:t>
      </w:r>
      <w:proofErr w:type="spellEnd"/>
      <w:r w:rsidRPr="007132D5">
        <w:rPr>
          <w:color w:val="333333"/>
          <w:sz w:val="28"/>
          <w:szCs w:val="28"/>
        </w:rPr>
        <w:t xml:space="preserve"> - </w:t>
      </w:r>
      <w:proofErr w:type="spellStart"/>
      <w:r w:rsidRPr="007132D5">
        <w:rPr>
          <w:color w:val="333333"/>
          <w:sz w:val="28"/>
          <w:szCs w:val="28"/>
        </w:rPr>
        <w:t>платіжний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інструмент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реалізований</w:t>
      </w:r>
      <w:proofErr w:type="spellEnd"/>
      <w:r w:rsidRPr="007132D5">
        <w:rPr>
          <w:color w:val="333333"/>
          <w:sz w:val="28"/>
          <w:szCs w:val="28"/>
        </w:rPr>
        <w:t xml:space="preserve"> на будь-</w:t>
      </w:r>
      <w:proofErr w:type="spellStart"/>
      <w:r w:rsidRPr="007132D5">
        <w:rPr>
          <w:color w:val="333333"/>
          <w:sz w:val="28"/>
          <w:szCs w:val="28"/>
        </w:rPr>
        <w:t>якому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носії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містить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електронній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формі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дані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необхідні</w:t>
      </w:r>
      <w:proofErr w:type="spellEnd"/>
      <w:r w:rsidRPr="007132D5">
        <w:rPr>
          <w:color w:val="333333"/>
          <w:sz w:val="28"/>
          <w:szCs w:val="28"/>
        </w:rPr>
        <w:t xml:space="preserve"> для </w:t>
      </w:r>
      <w:proofErr w:type="spellStart"/>
      <w:r w:rsidRPr="007132D5">
        <w:rPr>
          <w:color w:val="333333"/>
          <w:sz w:val="28"/>
          <w:szCs w:val="28"/>
        </w:rPr>
        <w:t>ініціювання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 xml:space="preserve"> та/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здійснення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інших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операцій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визначених</w:t>
      </w:r>
      <w:proofErr w:type="spellEnd"/>
      <w:r w:rsidRPr="007132D5">
        <w:rPr>
          <w:color w:val="333333"/>
          <w:sz w:val="28"/>
          <w:szCs w:val="28"/>
        </w:rPr>
        <w:t xml:space="preserve"> договором з </w:t>
      </w:r>
      <w:proofErr w:type="spellStart"/>
      <w:r w:rsidRPr="007132D5">
        <w:rPr>
          <w:color w:val="333333"/>
          <w:sz w:val="28"/>
          <w:szCs w:val="28"/>
        </w:rPr>
        <w:t>емітентом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8" w:name="n21"/>
      <w:bookmarkEnd w:id="18"/>
      <w:r w:rsidRPr="007132D5">
        <w:rPr>
          <w:color w:val="333333"/>
          <w:sz w:val="28"/>
          <w:szCs w:val="28"/>
        </w:rPr>
        <w:t xml:space="preserve">14) </w:t>
      </w:r>
      <w:proofErr w:type="spellStart"/>
      <w:r w:rsidRPr="007132D5">
        <w:rPr>
          <w:color w:val="333333"/>
          <w:sz w:val="28"/>
          <w:szCs w:val="28"/>
        </w:rPr>
        <w:t>електронні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гроші</w:t>
      </w:r>
      <w:proofErr w:type="spellEnd"/>
      <w:r w:rsidRPr="007132D5">
        <w:rPr>
          <w:color w:val="333333"/>
          <w:sz w:val="28"/>
          <w:szCs w:val="28"/>
        </w:rPr>
        <w:t xml:space="preserve"> - </w:t>
      </w:r>
      <w:proofErr w:type="spellStart"/>
      <w:r w:rsidRPr="007132D5">
        <w:rPr>
          <w:color w:val="333333"/>
          <w:sz w:val="28"/>
          <w:szCs w:val="28"/>
        </w:rPr>
        <w:t>одиниці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вартості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зберігаються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електронному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вигляді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випущені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емітентом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електронних</w:t>
      </w:r>
      <w:proofErr w:type="spellEnd"/>
      <w:r w:rsidRPr="007132D5">
        <w:rPr>
          <w:color w:val="333333"/>
          <w:sz w:val="28"/>
          <w:szCs w:val="28"/>
        </w:rPr>
        <w:t xml:space="preserve"> грошей для </w:t>
      </w:r>
      <w:proofErr w:type="spellStart"/>
      <w:r w:rsidRPr="007132D5">
        <w:rPr>
          <w:color w:val="333333"/>
          <w:sz w:val="28"/>
          <w:szCs w:val="28"/>
        </w:rPr>
        <w:t>виконання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операцій</w:t>
      </w:r>
      <w:proofErr w:type="spellEnd"/>
      <w:r w:rsidRPr="007132D5">
        <w:rPr>
          <w:color w:val="333333"/>
          <w:sz w:val="28"/>
          <w:szCs w:val="28"/>
        </w:rPr>
        <w:t xml:space="preserve"> (у тому </w:t>
      </w:r>
      <w:proofErr w:type="spellStart"/>
      <w:r w:rsidRPr="007132D5">
        <w:rPr>
          <w:color w:val="333333"/>
          <w:sz w:val="28"/>
          <w:szCs w:val="28"/>
        </w:rPr>
        <w:t>числі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використанням</w:t>
      </w:r>
      <w:proofErr w:type="spellEnd"/>
      <w:r w:rsidRPr="007132D5">
        <w:rPr>
          <w:color w:val="333333"/>
          <w:sz w:val="28"/>
          <w:szCs w:val="28"/>
        </w:rPr>
        <w:t xml:space="preserve"> наперед </w:t>
      </w:r>
      <w:proofErr w:type="spellStart"/>
      <w:r w:rsidRPr="007132D5">
        <w:rPr>
          <w:color w:val="333333"/>
          <w:sz w:val="28"/>
          <w:szCs w:val="28"/>
        </w:rPr>
        <w:t>оплачених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карток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багатоцільового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використання</w:t>
      </w:r>
      <w:proofErr w:type="spellEnd"/>
      <w:r w:rsidRPr="007132D5">
        <w:rPr>
          <w:color w:val="333333"/>
          <w:sz w:val="28"/>
          <w:szCs w:val="28"/>
        </w:rPr>
        <w:t xml:space="preserve">), </w:t>
      </w:r>
      <w:proofErr w:type="spellStart"/>
      <w:r w:rsidRPr="007132D5">
        <w:rPr>
          <w:color w:val="333333"/>
          <w:sz w:val="28"/>
          <w:szCs w:val="28"/>
        </w:rPr>
        <w:t>які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приймаються</w:t>
      </w:r>
      <w:proofErr w:type="spellEnd"/>
      <w:r w:rsidRPr="007132D5">
        <w:rPr>
          <w:color w:val="333333"/>
          <w:sz w:val="28"/>
          <w:szCs w:val="28"/>
        </w:rPr>
        <w:t xml:space="preserve"> як </w:t>
      </w:r>
      <w:proofErr w:type="spellStart"/>
      <w:r w:rsidRPr="007132D5">
        <w:rPr>
          <w:color w:val="333333"/>
          <w:sz w:val="28"/>
          <w:szCs w:val="28"/>
        </w:rPr>
        <w:t>засіб</w:t>
      </w:r>
      <w:proofErr w:type="spellEnd"/>
      <w:r w:rsidRPr="007132D5">
        <w:rPr>
          <w:color w:val="333333"/>
          <w:sz w:val="28"/>
          <w:szCs w:val="28"/>
        </w:rPr>
        <w:t xml:space="preserve"> платежу </w:t>
      </w:r>
      <w:proofErr w:type="spellStart"/>
      <w:r w:rsidRPr="007132D5">
        <w:rPr>
          <w:color w:val="333333"/>
          <w:sz w:val="28"/>
          <w:szCs w:val="28"/>
        </w:rPr>
        <w:t>іншими</w:t>
      </w:r>
      <w:proofErr w:type="spellEnd"/>
      <w:r w:rsidRPr="007132D5">
        <w:rPr>
          <w:color w:val="333333"/>
          <w:sz w:val="28"/>
          <w:szCs w:val="28"/>
        </w:rPr>
        <w:t xml:space="preserve"> особами, </w:t>
      </w:r>
      <w:proofErr w:type="spellStart"/>
      <w:r w:rsidRPr="007132D5">
        <w:rPr>
          <w:color w:val="333333"/>
          <w:sz w:val="28"/>
          <w:szCs w:val="28"/>
        </w:rPr>
        <w:t>ніж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їх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емітент</w:t>
      </w:r>
      <w:proofErr w:type="spellEnd"/>
      <w:r w:rsidRPr="007132D5">
        <w:rPr>
          <w:color w:val="333333"/>
          <w:sz w:val="28"/>
          <w:szCs w:val="28"/>
        </w:rPr>
        <w:t xml:space="preserve">, та є </w:t>
      </w:r>
      <w:proofErr w:type="spellStart"/>
      <w:r w:rsidRPr="007132D5">
        <w:rPr>
          <w:color w:val="333333"/>
          <w:sz w:val="28"/>
          <w:szCs w:val="28"/>
        </w:rPr>
        <w:t>грошовим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зобов’язанням</w:t>
      </w:r>
      <w:proofErr w:type="spellEnd"/>
      <w:r w:rsidRPr="007132D5">
        <w:rPr>
          <w:color w:val="333333"/>
          <w:sz w:val="28"/>
          <w:szCs w:val="28"/>
        </w:rPr>
        <w:t xml:space="preserve"> такого </w:t>
      </w:r>
      <w:proofErr w:type="spellStart"/>
      <w:r w:rsidRPr="007132D5">
        <w:rPr>
          <w:color w:val="333333"/>
          <w:sz w:val="28"/>
          <w:szCs w:val="28"/>
        </w:rPr>
        <w:t>емітента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електронних</w:t>
      </w:r>
      <w:proofErr w:type="spellEnd"/>
      <w:r w:rsidRPr="007132D5">
        <w:rPr>
          <w:color w:val="333333"/>
          <w:sz w:val="28"/>
          <w:szCs w:val="28"/>
        </w:rPr>
        <w:t xml:space="preserve"> грошей;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9" w:name="n22"/>
      <w:bookmarkEnd w:id="19"/>
      <w:r w:rsidRPr="007132D5">
        <w:rPr>
          <w:color w:val="333333"/>
          <w:sz w:val="28"/>
          <w:szCs w:val="28"/>
        </w:rPr>
        <w:t xml:space="preserve">15) </w:t>
      </w:r>
      <w:proofErr w:type="spellStart"/>
      <w:r w:rsidRPr="007132D5">
        <w:rPr>
          <w:color w:val="333333"/>
          <w:sz w:val="28"/>
          <w:szCs w:val="28"/>
        </w:rPr>
        <w:t>емісія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інструментів</w:t>
      </w:r>
      <w:proofErr w:type="spellEnd"/>
      <w:r w:rsidRPr="007132D5">
        <w:rPr>
          <w:color w:val="333333"/>
          <w:sz w:val="28"/>
          <w:szCs w:val="28"/>
        </w:rPr>
        <w:t xml:space="preserve"> - </w:t>
      </w:r>
      <w:proofErr w:type="spellStart"/>
      <w:r w:rsidRPr="007132D5">
        <w:rPr>
          <w:color w:val="333333"/>
          <w:sz w:val="28"/>
          <w:szCs w:val="28"/>
        </w:rPr>
        <w:t>платіжна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послуга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надається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надавачем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договірних</w:t>
      </w:r>
      <w:proofErr w:type="spellEnd"/>
      <w:r w:rsidRPr="007132D5">
        <w:rPr>
          <w:color w:val="333333"/>
          <w:sz w:val="28"/>
          <w:szCs w:val="28"/>
        </w:rPr>
        <w:t xml:space="preserve"> засадах </w:t>
      </w:r>
      <w:proofErr w:type="spellStart"/>
      <w:r w:rsidRPr="007132D5">
        <w:rPr>
          <w:color w:val="333333"/>
          <w:sz w:val="28"/>
          <w:szCs w:val="28"/>
        </w:rPr>
        <w:t>із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платником</w:t>
      </w:r>
      <w:proofErr w:type="spellEnd"/>
      <w:r w:rsidRPr="007132D5">
        <w:rPr>
          <w:color w:val="333333"/>
          <w:sz w:val="28"/>
          <w:szCs w:val="28"/>
        </w:rPr>
        <w:t xml:space="preserve">, яка </w:t>
      </w:r>
      <w:proofErr w:type="spellStart"/>
      <w:r w:rsidRPr="007132D5">
        <w:rPr>
          <w:color w:val="333333"/>
          <w:sz w:val="28"/>
          <w:szCs w:val="28"/>
        </w:rPr>
        <w:t>полягає</w:t>
      </w:r>
      <w:proofErr w:type="spellEnd"/>
      <w:r w:rsidRPr="007132D5">
        <w:rPr>
          <w:color w:val="333333"/>
          <w:sz w:val="28"/>
          <w:szCs w:val="28"/>
        </w:rPr>
        <w:t xml:space="preserve"> у </w:t>
      </w:r>
      <w:proofErr w:type="spellStart"/>
      <w:r w:rsidRPr="007132D5">
        <w:rPr>
          <w:color w:val="333333"/>
          <w:sz w:val="28"/>
          <w:szCs w:val="28"/>
        </w:rPr>
        <w:t>випуску</w:t>
      </w:r>
      <w:proofErr w:type="spellEnd"/>
      <w:r w:rsidRPr="007132D5">
        <w:rPr>
          <w:color w:val="333333"/>
          <w:sz w:val="28"/>
          <w:szCs w:val="28"/>
        </w:rPr>
        <w:t xml:space="preserve"> (</w:t>
      </w:r>
      <w:proofErr w:type="spellStart"/>
      <w:r w:rsidRPr="007132D5">
        <w:rPr>
          <w:color w:val="333333"/>
          <w:sz w:val="28"/>
          <w:szCs w:val="28"/>
        </w:rPr>
        <w:t>наданні</w:t>
      </w:r>
      <w:proofErr w:type="spellEnd"/>
      <w:r w:rsidRPr="007132D5">
        <w:rPr>
          <w:color w:val="333333"/>
          <w:sz w:val="28"/>
          <w:szCs w:val="28"/>
        </w:rPr>
        <w:t xml:space="preserve">) </w:t>
      </w:r>
      <w:proofErr w:type="spellStart"/>
      <w:r w:rsidRPr="007132D5">
        <w:rPr>
          <w:color w:val="333333"/>
          <w:sz w:val="28"/>
          <w:szCs w:val="28"/>
        </w:rPr>
        <w:t>платнику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інструменту</w:t>
      </w:r>
      <w:proofErr w:type="spellEnd"/>
      <w:r w:rsidRPr="007132D5">
        <w:rPr>
          <w:color w:val="333333"/>
          <w:sz w:val="28"/>
          <w:szCs w:val="28"/>
        </w:rPr>
        <w:t xml:space="preserve"> для </w:t>
      </w:r>
      <w:proofErr w:type="spellStart"/>
      <w:r w:rsidRPr="007132D5">
        <w:rPr>
          <w:color w:val="333333"/>
          <w:sz w:val="28"/>
          <w:szCs w:val="28"/>
        </w:rPr>
        <w:t>ініціювання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оброблення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операцій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20" w:name="n23"/>
      <w:bookmarkEnd w:id="20"/>
      <w:r w:rsidRPr="007132D5">
        <w:rPr>
          <w:color w:val="333333"/>
          <w:sz w:val="28"/>
          <w:szCs w:val="28"/>
        </w:rPr>
        <w:t xml:space="preserve">16) </w:t>
      </w:r>
      <w:proofErr w:type="spellStart"/>
      <w:r w:rsidRPr="007132D5">
        <w:rPr>
          <w:color w:val="333333"/>
          <w:sz w:val="28"/>
          <w:szCs w:val="28"/>
        </w:rPr>
        <w:t>емітент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електронних</w:t>
      </w:r>
      <w:proofErr w:type="spellEnd"/>
      <w:r w:rsidRPr="007132D5">
        <w:rPr>
          <w:color w:val="333333"/>
          <w:sz w:val="28"/>
          <w:szCs w:val="28"/>
        </w:rPr>
        <w:t xml:space="preserve"> грошей - </w:t>
      </w:r>
      <w:proofErr w:type="spellStart"/>
      <w:r w:rsidRPr="007132D5">
        <w:rPr>
          <w:color w:val="333333"/>
          <w:sz w:val="28"/>
          <w:szCs w:val="28"/>
        </w:rPr>
        <w:t>установа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електронних</w:t>
      </w:r>
      <w:proofErr w:type="spellEnd"/>
      <w:r w:rsidRPr="007132D5">
        <w:rPr>
          <w:color w:val="333333"/>
          <w:sz w:val="28"/>
          <w:szCs w:val="28"/>
        </w:rPr>
        <w:t xml:space="preserve"> грошей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інша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визначена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цим</w:t>
      </w:r>
      <w:proofErr w:type="spellEnd"/>
      <w:r w:rsidRPr="007132D5">
        <w:rPr>
          <w:color w:val="333333"/>
          <w:sz w:val="28"/>
          <w:szCs w:val="28"/>
        </w:rPr>
        <w:t xml:space="preserve"> Законом </w:t>
      </w:r>
      <w:proofErr w:type="spellStart"/>
      <w:r w:rsidRPr="007132D5">
        <w:rPr>
          <w:color w:val="333333"/>
          <w:sz w:val="28"/>
          <w:szCs w:val="28"/>
        </w:rPr>
        <w:t>юридична</w:t>
      </w:r>
      <w:proofErr w:type="spellEnd"/>
      <w:r w:rsidRPr="007132D5">
        <w:rPr>
          <w:color w:val="333333"/>
          <w:sz w:val="28"/>
          <w:szCs w:val="28"/>
        </w:rPr>
        <w:t xml:space="preserve"> особа, яка </w:t>
      </w:r>
      <w:proofErr w:type="spellStart"/>
      <w:r w:rsidRPr="007132D5">
        <w:rPr>
          <w:color w:val="333333"/>
          <w:sz w:val="28"/>
          <w:szCs w:val="28"/>
        </w:rPr>
        <w:t>надає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послуги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випуску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електронних</w:t>
      </w:r>
      <w:proofErr w:type="spellEnd"/>
      <w:r w:rsidRPr="007132D5">
        <w:rPr>
          <w:color w:val="333333"/>
          <w:sz w:val="28"/>
          <w:szCs w:val="28"/>
        </w:rPr>
        <w:t xml:space="preserve"> грошей та </w:t>
      </w:r>
      <w:proofErr w:type="spellStart"/>
      <w:r w:rsidRPr="007132D5">
        <w:rPr>
          <w:color w:val="333333"/>
          <w:sz w:val="28"/>
          <w:szCs w:val="28"/>
        </w:rPr>
        <w:t>виконання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операцій</w:t>
      </w:r>
      <w:proofErr w:type="spellEnd"/>
      <w:r w:rsidRPr="007132D5">
        <w:rPr>
          <w:color w:val="333333"/>
          <w:sz w:val="28"/>
          <w:szCs w:val="28"/>
        </w:rPr>
        <w:t xml:space="preserve"> з ними, у тому </w:t>
      </w:r>
      <w:proofErr w:type="spellStart"/>
      <w:r w:rsidRPr="007132D5">
        <w:rPr>
          <w:color w:val="333333"/>
          <w:sz w:val="28"/>
          <w:szCs w:val="28"/>
        </w:rPr>
        <w:t>числі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відкриття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обслуговування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електронних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гаманців</w:t>
      </w:r>
      <w:proofErr w:type="spellEnd"/>
      <w:r w:rsidRPr="007132D5">
        <w:rPr>
          <w:color w:val="333333"/>
          <w:sz w:val="28"/>
          <w:szCs w:val="28"/>
        </w:rPr>
        <w:t xml:space="preserve">, та </w:t>
      </w:r>
      <w:proofErr w:type="spellStart"/>
      <w:r w:rsidRPr="007132D5">
        <w:rPr>
          <w:color w:val="333333"/>
          <w:sz w:val="28"/>
          <w:szCs w:val="28"/>
        </w:rPr>
        <w:t>має</w:t>
      </w:r>
      <w:proofErr w:type="spellEnd"/>
      <w:r w:rsidRPr="007132D5">
        <w:rPr>
          <w:color w:val="333333"/>
          <w:sz w:val="28"/>
          <w:szCs w:val="28"/>
        </w:rPr>
        <w:t xml:space="preserve"> право на </w:t>
      </w:r>
      <w:proofErr w:type="spellStart"/>
      <w:r w:rsidRPr="007132D5">
        <w:rPr>
          <w:color w:val="333333"/>
          <w:sz w:val="28"/>
          <w:szCs w:val="28"/>
        </w:rPr>
        <w:t>надання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такої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відповідно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цього</w:t>
      </w:r>
      <w:proofErr w:type="spellEnd"/>
      <w:r w:rsidRPr="007132D5">
        <w:rPr>
          <w:color w:val="333333"/>
          <w:sz w:val="28"/>
          <w:szCs w:val="28"/>
        </w:rPr>
        <w:t xml:space="preserve"> Закону;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21" w:name="n24"/>
      <w:bookmarkEnd w:id="21"/>
      <w:r w:rsidRPr="007132D5">
        <w:rPr>
          <w:color w:val="333333"/>
          <w:sz w:val="28"/>
          <w:szCs w:val="28"/>
        </w:rPr>
        <w:t xml:space="preserve">17) </w:t>
      </w:r>
      <w:proofErr w:type="spellStart"/>
      <w:r w:rsidRPr="007132D5">
        <w:rPr>
          <w:color w:val="333333"/>
          <w:sz w:val="28"/>
          <w:szCs w:val="28"/>
        </w:rPr>
        <w:t>емітент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інструментів</w:t>
      </w:r>
      <w:proofErr w:type="spellEnd"/>
      <w:r w:rsidRPr="007132D5">
        <w:rPr>
          <w:color w:val="333333"/>
          <w:sz w:val="28"/>
          <w:szCs w:val="28"/>
        </w:rPr>
        <w:t xml:space="preserve"> (</w:t>
      </w:r>
      <w:proofErr w:type="spellStart"/>
      <w:r w:rsidRPr="007132D5">
        <w:rPr>
          <w:color w:val="333333"/>
          <w:sz w:val="28"/>
          <w:szCs w:val="28"/>
        </w:rPr>
        <w:t>далі</w:t>
      </w:r>
      <w:proofErr w:type="spellEnd"/>
      <w:r w:rsidRPr="007132D5">
        <w:rPr>
          <w:color w:val="333333"/>
          <w:sz w:val="28"/>
          <w:szCs w:val="28"/>
        </w:rPr>
        <w:t xml:space="preserve"> - </w:t>
      </w:r>
      <w:proofErr w:type="spellStart"/>
      <w:r w:rsidRPr="007132D5">
        <w:rPr>
          <w:color w:val="333333"/>
          <w:sz w:val="28"/>
          <w:szCs w:val="28"/>
        </w:rPr>
        <w:t>емітент</w:t>
      </w:r>
      <w:proofErr w:type="spellEnd"/>
      <w:r w:rsidRPr="007132D5">
        <w:rPr>
          <w:color w:val="333333"/>
          <w:sz w:val="28"/>
          <w:szCs w:val="28"/>
        </w:rPr>
        <w:t xml:space="preserve">) - </w:t>
      </w:r>
      <w:proofErr w:type="spellStart"/>
      <w:r w:rsidRPr="007132D5">
        <w:rPr>
          <w:color w:val="333333"/>
          <w:sz w:val="28"/>
          <w:szCs w:val="28"/>
        </w:rPr>
        <w:t>надавач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який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надає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емісії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інструментів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має</w:t>
      </w:r>
      <w:proofErr w:type="spellEnd"/>
      <w:r w:rsidRPr="007132D5">
        <w:rPr>
          <w:color w:val="333333"/>
          <w:sz w:val="28"/>
          <w:szCs w:val="28"/>
        </w:rPr>
        <w:t xml:space="preserve"> право на </w:t>
      </w:r>
      <w:proofErr w:type="spellStart"/>
      <w:r w:rsidRPr="007132D5">
        <w:rPr>
          <w:color w:val="333333"/>
          <w:sz w:val="28"/>
          <w:szCs w:val="28"/>
        </w:rPr>
        <w:t>надання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такої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відповідно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цього</w:t>
      </w:r>
      <w:proofErr w:type="spellEnd"/>
      <w:r w:rsidRPr="007132D5">
        <w:rPr>
          <w:color w:val="333333"/>
          <w:sz w:val="28"/>
          <w:szCs w:val="28"/>
        </w:rPr>
        <w:t xml:space="preserve"> Закону;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22" w:name="n25"/>
      <w:bookmarkEnd w:id="22"/>
      <w:r w:rsidRPr="007132D5">
        <w:rPr>
          <w:color w:val="333333"/>
          <w:sz w:val="28"/>
          <w:szCs w:val="28"/>
        </w:rPr>
        <w:t xml:space="preserve">18) </w:t>
      </w:r>
      <w:proofErr w:type="spellStart"/>
      <w:r w:rsidRPr="007132D5">
        <w:rPr>
          <w:color w:val="333333"/>
          <w:sz w:val="28"/>
          <w:szCs w:val="28"/>
        </w:rPr>
        <w:t>засіб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дистанційної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комунікації</w:t>
      </w:r>
      <w:proofErr w:type="spellEnd"/>
      <w:r w:rsidRPr="007132D5">
        <w:rPr>
          <w:color w:val="333333"/>
          <w:sz w:val="28"/>
          <w:szCs w:val="28"/>
        </w:rPr>
        <w:t xml:space="preserve"> - </w:t>
      </w:r>
      <w:proofErr w:type="spellStart"/>
      <w:r w:rsidRPr="007132D5">
        <w:rPr>
          <w:color w:val="333333"/>
          <w:sz w:val="28"/>
          <w:szCs w:val="28"/>
        </w:rPr>
        <w:t>засіб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комунікації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використовується</w:t>
      </w:r>
      <w:proofErr w:type="spellEnd"/>
      <w:r w:rsidRPr="007132D5">
        <w:rPr>
          <w:color w:val="333333"/>
          <w:sz w:val="28"/>
          <w:szCs w:val="28"/>
        </w:rPr>
        <w:t xml:space="preserve"> у </w:t>
      </w:r>
      <w:proofErr w:type="spellStart"/>
      <w:r w:rsidRPr="007132D5">
        <w:rPr>
          <w:color w:val="333333"/>
          <w:sz w:val="28"/>
          <w:szCs w:val="28"/>
        </w:rPr>
        <w:t>процесі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укладання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правочинів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щодо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(у тому </w:t>
      </w:r>
      <w:proofErr w:type="spellStart"/>
      <w:r w:rsidRPr="007132D5">
        <w:rPr>
          <w:color w:val="333333"/>
          <w:sz w:val="28"/>
          <w:szCs w:val="28"/>
        </w:rPr>
        <w:t>числі</w:t>
      </w:r>
      <w:proofErr w:type="spellEnd"/>
      <w:r w:rsidRPr="007132D5">
        <w:rPr>
          <w:color w:val="333333"/>
          <w:sz w:val="28"/>
          <w:szCs w:val="28"/>
        </w:rPr>
        <w:t xml:space="preserve"> для </w:t>
      </w:r>
      <w:proofErr w:type="spellStart"/>
      <w:r w:rsidRPr="007132D5">
        <w:rPr>
          <w:color w:val="333333"/>
          <w:sz w:val="28"/>
          <w:szCs w:val="28"/>
        </w:rPr>
        <w:t>надсилання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отримання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всіх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необхідних</w:t>
      </w:r>
      <w:proofErr w:type="spellEnd"/>
      <w:r w:rsidRPr="007132D5">
        <w:rPr>
          <w:color w:val="333333"/>
          <w:sz w:val="28"/>
          <w:szCs w:val="28"/>
        </w:rPr>
        <w:t xml:space="preserve"> для </w:t>
      </w:r>
      <w:proofErr w:type="spellStart"/>
      <w:r w:rsidRPr="007132D5">
        <w:rPr>
          <w:color w:val="333333"/>
          <w:sz w:val="28"/>
          <w:szCs w:val="28"/>
        </w:rPr>
        <w:t>цього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документів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відомостей</w:t>
      </w:r>
      <w:proofErr w:type="spellEnd"/>
      <w:r w:rsidRPr="007132D5">
        <w:rPr>
          <w:color w:val="333333"/>
          <w:sz w:val="28"/>
          <w:szCs w:val="28"/>
        </w:rPr>
        <w:t>) та/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ініціювання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операцій</w:t>
      </w:r>
      <w:proofErr w:type="spellEnd"/>
      <w:r w:rsidRPr="007132D5">
        <w:rPr>
          <w:color w:val="333333"/>
          <w:sz w:val="28"/>
          <w:szCs w:val="28"/>
        </w:rPr>
        <w:t xml:space="preserve"> без </w:t>
      </w:r>
      <w:proofErr w:type="spellStart"/>
      <w:r w:rsidRPr="007132D5">
        <w:rPr>
          <w:color w:val="333333"/>
          <w:sz w:val="28"/>
          <w:szCs w:val="28"/>
        </w:rPr>
        <w:t>фізичної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присутності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користувача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23" w:name="n26"/>
      <w:bookmarkEnd w:id="23"/>
      <w:r w:rsidRPr="007132D5">
        <w:rPr>
          <w:color w:val="333333"/>
          <w:sz w:val="28"/>
          <w:szCs w:val="28"/>
        </w:rPr>
        <w:t xml:space="preserve">19) </w:t>
      </w:r>
      <w:proofErr w:type="spellStart"/>
      <w:r w:rsidRPr="007132D5">
        <w:rPr>
          <w:color w:val="333333"/>
          <w:sz w:val="28"/>
          <w:szCs w:val="28"/>
        </w:rPr>
        <w:t>значний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вплив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управління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діяльність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юридичної</w:t>
      </w:r>
      <w:proofErr w:type="spellEnd"/>
      <w:r w:rsidRPr="007132D5">
        <w:rPr>
          <w:color w:val="333333"/>
          <w:sz w:val="28"/>
          <w:szCs w:val="28"/>
        </w:rPr>
        <w:t xml:space="preserve"> особи - </w:t>
      </w:r>
      <w:proofErr w:type="spellStart"/>
      <w:r w:rsidRPr="007132D5">
        <w:rPr>
          <w:color w:val="333333"/>
          <w:sz w:val="28"/>
          <w:szCs w:val="28"/>
        </w:rPr>
        <w:t>пряме</w:t>
      </w:r>
      <w:proofErr w:type="spellEnd"/>
      <w:r w:rsidRPr="007132D5">
        <w:rPr>
          <w:color w:val="333333"/>
          <w:sz w:val="28"/>
          <w:szCs w:val="28"/>
        </w:rPr>
        <w:t xml:space="preserve"> та/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опосередковане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володіння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однією</w:t>
      </w:r>
      <w:proofErr w:type="spellEnd"/>
      <w:r w:rsidRPr="007132D5">
        <w:rPr>
          <w:color w:val="333333"/>
          <w:sz w:val="28"/>
          <w:szCs w:val="28"/>
        </w:rPr>
        <w:t xml:space="preserve"> особою </w:t>
      </w:r>
      <w:proofErr w:type="spellStart"/>
      <w:r w:rsidRPr="007132D5">
        <w:rPr>
          <w:color w:val="333333"/>
          <w:sz w:val="28"/>
          <w:szCs w:val="28"/>
        </w:rPr>
        <w:t>самостійно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чи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спільно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іншими</w:t>
      </w:r>
      <w:proofErr w:type="spellEnd"/>
      <w:r w:rsidRPr="007132D5">
        <w:rPr>
          <w:color w:val="333333"/>
          <w:sz w:val="28"/>
          <w:szCs w:val="28"/>
        </w:rPr>
        <w:t xml:space="preserve"> особами </w:t>
      </w:r>
      <w:proofErr w:type="spellStart"/>
      <w:r w:rsidRPr="007132D5">
        <w:rPr>
          <w:color w:val="333333"/>
          <w:sz w:val="28"/>
          <w:szCs w:val="28"/>
        </w:rPr>
        <w:t>голосуючими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акціями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часткою</w:t>
      </w:r>
      <w:proofErr w:type="spellEnd"/>
      <w:r w:rsidRPr="007132D5">
        <w:rPr>
          <w:color w:val="333333"/>
          <w:sz w:val="28"/>
          <w:szCs w:val="28"/>
        </w:rPr>
        <w:t xml:space="preserve"> у статутному (</w:t>
      </w:r>
      <w:proofErr w:type="spellStart"/>
      <w:r w:rsidRPr="007132D5">
        <w:rPr>
          <w:color w:val="333333"/>
          <w:sz w:val="28"/>
          <w:szCs w:val="28"/>
        </w:rPr>
        <w:t>складеному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пайовому</w:t>
      </w:r>
      <w:proofErr w:type="spellEnd"/>
      <w:r w:rsidRPr="007132D5">
        <w:rPr>
          <w:color w:val="333333"/>
          <w:sz w:val="28"/>
          <w:szCs w:val="28"/>
        </w:rPr>
        <w:t xml:space="preserve">) </w:t>
      </w:r>
      <w:proofErr w:type="spellStart"/>
      <w:r w:rsidRPr="007132D5">
        <w:rPr>
          <w:color w:val="333333"/>
          <w:sz w:val="28"/>
          <w:szCs w:val="28"/>
        </w:rPr>
        <w:t>капіталі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правом голосу за </w:t>
      </w:r>
      <w:proofErr w:type="spellStart"/>
      <w:r w:rsidRPr="007132D5">
        <w:rPr>
          <w:color w:val="333333"/>
          <w:sz w:val="28"/>
          <w:szCs w:val="28"/>
        </w:rPr>
        <w:t>акціями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часткою</w:t>
      </w:r>
      <w:proofErr w:type="spellEnd"/>
      <w:r w:rsidRPr="007132D5">
        <w:rPr>
          <w:color w:val="333333"/>
          <w:sz w:val="28"/>
          <w:szCs w:val="28"/>
        </w:rPr>
        <w:t xml:space="preserve"> у статутному (</w:t>
      </w:r>
      <w:proofErr w:type="spellStart"/>
      <w:r w:rsidRPr="007132D5">
        <w:rPr>
          <w:color w:val="333333"/>
          <w:sz w:val="28"/>
          <w:szCs w:val="28"/>
        </w:rPr>
        <w:t>складеному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пайовому</w:t>
      </w:r>
      <w:proofErr w:type="spellEnd"/>
      <w:r w:rsidRPr="007132D5">
        <w:rPr>
          <w:color w:val="333333"/>
          <w:sz w:val="28"/>
          <w:szCs w:val="28"/>
        </w:rPr>
        <w:t xml:space="preserve">) </w:t>
      </w:r>
      <w:proofErr w:type="spellStart"/>
      <w:r w:rsidRPr="007132D5">
        <w:rPr>
          <w:color w:val="333333"/>
          <w:sz w:val="28"/>
          <w:szCs w:val="28"/>
        </w:rPr>
        <w:t>капіталі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юридичної</w:t>
      </w:r>
      <w:proofErr w:type="spellEnd"/>
      <w:r w:rsidRPr="007132D5">
        <w:rPr>
          <w:color w:val="333333"/>
          <w:sz w:val="28"/>
          <w:szCs w:val="28"/>
        </w:rPr>
        <w:t xml:space="preserve"> особи в </w:t>
      </w:r>
      <w:proofErr w:type="spellStart"/>
      <w:r w:rsidRPr="007132D5">
        <w:rPr>
          <w:color w:val="333333"/>
          <w:sz w:val="28"/>
          <w:szCs w:val="28"/>
        </w:rPr>
        <w:t>розмірі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</w:t>
      </w:r>
      <w:proofErr w:type="spellEnd"/>
      <w:r w:rsidRPr="007132D5">
        <w:rPr>
          <w:color w:val="333333"/>
          <w:sz w:val="28"/>
          <w:szCs w:val="28"/>
        </w:rPr>
        <w:t xml:space="preserve"> 10 до 50 </w:t>
      </w:r>
      <w:r w:rsidR="00C03296">
        <w:rPr>
          <w:color w:val="333333"/>
          <w:sz w:val="28"/>
          <w:szCs w:val="28"/>
        </w:rPr>
        <w:t>%</w:t>
      </w:r>
      <w:r w:rsidRPr="007132D5">
        <w:rPr>
          <w:color w:val="333333"/>
          <w:sz w:val="28"/>
          <w:szCs w:val="28"/>
        </w:rPr>
        <w:t xml:space="preserve"> та/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незалежна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</w:t>
      </w:r>
      <w:proofErr w:type="spellEnd"/>
      <w:r w:rsidRPr="007132D5">
        <w:rPr>
          <w:color w:val="333333"/>
          <w:sz w:val="28"/>
          <w:szCs w:val="28"/>
        </w:rPr>
        <w:t xml:space="preserve"> формального </w:t>
      </w:r>
      <w:proofErr w:type="spellStart"/>
      <w:r w:rsidRPr="007132D5">
        <w:rPr>
          <w:color w:val="333333"/>
          <w:sz w:val="28"/>
          <w:szCs w:val="28"/>
        </w:rPr>
        <w:t>володіння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можливість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ознаки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якої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встановлюються</w:t>
      </w:r>
      <w:proofErr w:type="spellEnd"/>
      <w:r w:rsidRPr="007132D5">
        <w:rPr>
          <w:color w:val="333333"/>
          <w:sz w:val="28"/>
          <w:szCs w:val="28"/>
        </w:rPr>
        <w:t xml:space="preserve"> нормативно-</w:t>
      </w:r>
      <w:proofErr w:type="spellStart"/>
      <w:r w:rsidRPr="007132D5">
        <w:rPr>
          <w:color w:val="333333"/>
          <w:sz w:val="28"/>
          <w:szCs w:val="28"/>
        </w:rPr>
        <w:t>правовими</w:t>
      </w:r>
      <w:proofErr w:type="spellEnd"/>
      <w:r w:rsidRPr="007132D5">
        <w:rPr>
          <w:color w:val="333333"/>
          <w:sz w:val="28"/>
          <w:szCs w:val="28"/>
        </w:rPr>
        <w:t xml:space="preserve"> актами </w:t>
      </w:r>
      <w:proofErr w:type="spellStart"/>
      <w:r w:rsidRPr="007132D5">
        <w:rPr>
          <w:color w:val="333333"/>
          <w:sz w:val="28"/>
          <w:szCs w:val="28"/>
        </w:rPr>
        <w:t>Національного</w:t>
      </w:r>
      <w:proofErr w:type="spellEnd"/>
      <w:r w:rsidRPr="007132D5">
        <w:rPr>
          <w:color w:val="333333"/>
          <w:sz w:val="28"/>
          <w:szCs w:val="28"/>
        </w:rPr>
        <w:t xml:space="preserve"> банку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здійснення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рівнозначного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впливу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управління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чи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діяльність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юридичної</w:t>
      </w:r>
      <w:proofErr w:type="spellEnd"/>
      <w:r w:rsidRPr="007132D5">
        <w:rPr>
          <w:color w:val="333333"/>
          <w:sz w:val="28"/>
          <w:szCs w:val="28"/>
        </w:rPr>
        <w:t xml:space="preserve"> особи;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24" w:name="n27"/>
      <w:bookmarkEnd w:id="24"/>
      <w:r w:rsidRPr="007132D5">
        <w:rPr>
          <w:color w:val="333333"/>
          <w:sz w:val="28"/>
          <w:szCs w:val="28"/>
        </w:rPr>
        <w:t xml:space="preserve">20) </w:t>
      </w:r>
      <w:proofErr w:type="spellStart"/>
      <w:r w:rsidRPr="007132D5">
        <w:rPr>
          <w:color w:val="333333"/>
          <w:sz w:val="28"/>
          <w:szCs w:val="28"/>
        </w:rPr>
        <w:t>індивідуальна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облікова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інформація</w:t>
      </w:r>
      <w:proofErr w:type="spellEnd"/>
      <w:r w:rsidRPr="007132D5">
        <w:rPr>
          <w:color w:val="333333"/>
          <w:sz w:val="28"/>
          <w:szCs w:val="28"/>
        </w:rPr>
        <w:t xml:space="preserve"> - </w:t>
      </w:r>
      <w:proofErr w:type="spellStart"/>
      <w:r w:rsidRPr="007132D5">
        <w:rPr>
          <w:color w:val="333333"/>
          <w:sz w:val="28"/>
          <w:szCs w:val="28"/>
        </w:rPr>
        <w:t>індивідуалізований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набір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інформації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надається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надавачем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користувачу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його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уповноваженому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представнику</w:t>
      </w:r>
      <w:proofErr w:type="spellEnd"/>
      <w:r w:rsidRPr="007132D5">
        <w:rPr>
          <w:color w:val="333333"/>
          <w:sz w:val="28"/>
          <w:szCs w:val="28"/>
        </w:rPr>
        <w:t xml:space="preserve"> для </w:t>
      </w:r>
      <w:proofErr w:type="spellStart"/>
      <w:r w:rsidRPr="007132D5">
        <w:rPr>
          <w:color w:val="333333"/>
          <w:sz w:val="28"/>
          <w:szCs w:val="28"/>
        </w:rPr>
        <w:t>цілей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автентифікації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25" w:name="n28"/>
      <w:bookmarkEnd w:id="25"/>
      <w:r w:rsidRPr="007132D5">
        <w:rPr>
          <w:color w:val="333333"/>
          <w:sz w:val="28"/>
          <w:szCs w:val="28"/>
        </w:rPr>
        <w:t xml:space="preserve">21) </w:t>
      </w:r>
      <w:proofErr w:type="spellStart"/>
      <w:r w:rsidRPr="007132D5">
        <w:rPr>
          <w:color w:val="333333"/>
          <w:sz w:val="28"/>
          <w:szCs w:val="28"/>
        </w:rPr>
        <w:t>ініціатор</w:t>
      </w:r>
      <w:proofErr w:type="spellEnd"/>
      <w:r w:rsidRPr="007132D5">
        <w:rPr>
          <w:color w:val="333333"/>
          <w:sz w:val="28"/>
          <w:szCs w:val="28"/>
        </w:rPr>
        <w:t xml:space="preserve"> - особа, яка на </w:t>
      </w:r>
      <w:proofErr w:type="spellStart"/>
      <w:r w:rsidRPr="007132D5">
        <w:rPr>
          <w:color w:val="333333"/>
          <w:sz w:val="28"/>
          <w:szCs w:val="28"/>
        </w:rPr>
        <w:t>законних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підставах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ініціює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операцію</w:t>
      </w:r>
      <w:proofErr w:type="spellEnd"/>
      <w:r w:rsidRPr="007132D5">
        <w:rPr>
          <w:color w:val="333333"/>
          <w:sz w:val="28"/>
          <w:szCs w:val="28"/>
        </w:rPr>
        <w:t xml:space="preserve"> шляхом </w:t>
      </w:r>
      <w:proofErr w:type="spellStart"/>
      <w:r w:rsidRPr="007132D5">
        <w:rPr>
          <w:color w:val="333333"/>
          <w:sz w:val="28"/>
          <w:szCs w:val="28"/>
        </w:rPr>
        <w:t>формування</w:t>
      </w:r>
      <w:proofErr w:type="spellEnd"/>
      <w:r w:rsidRPr="007132D5">
        <w:rPr>
          <w:color w:val="333333"/>
          <w:sz w:val="28"/>
          <w:szCs w:val="28"/>
        </w:rPr>
        <w:t xml:space="preserve"> та/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подання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відповідної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інструкції</w:t>
      </w:r>
      <w:proofErr w:type="spellEnd"/>
      <w:r w:rsidRPr="007132D5">
        <w:rPr>
          <w:color w:val="333333"/>
          <w:sz w:val="28"/>
          <w:szCs w:val="28"/>
        </w:rPr>
        <w:t xml:space="preserve">, у тому </w:t>
      </w:r>
      <w:proofErr w:type="spellStart"/>
      <w:r w:rsidRPr="007132D5">
        <w:rPr>
          <w:color w:val="333333"/>
          <w:sz w:val="28"/>
          <w:szCs w:val="28"/>
        </w:rPr>
        <w:t>числі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із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застосуванням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інструменту</w:t>
      </w:r>
      <w:proofErr w:type="spellEnd"/>
      <w:r w:rsidRPr="007132D5">
        <w:rPr>
          <w:color w:val="333333"/>
          <w:sz w:val="28"/>
          <w:szCs w:val="28"/>
        </w:rPr>
        <w:t xml:space="preserve">. До </w:t>
      </w:r>
      <w:proofErr w:type="spellStart"/>
      <w:r w:rsidRPr="007132D5">
        <w:rPr>
          <w:color w:val="333333"/>
          <w:sz w:val="28"/>
          <w:szCs w:val="28"/>
        </w:rPr>
        <w:t>ініціаторів</w:t>
      </w:r>
      <w:proofErr w:type="spellEnd"/>
      <w:r w:rsidRPr="007132D5">
        <w:rPr>
          <w:color w:val="333333"/>
          <w:sz w:val="28"/>
          <w:szCs w:val="28"/>
        </w:rPr>
        <w:t xml:space="preserve"> належать </w:t>
      </w:r>
      <w:proofErr w:type="spellStart"/>
      <w:r w:rsidRPr="007132D5">
        <w:rPr>
          <w:color w:val="333333"/>
          <w:sz w:val="28"/>
          <w:szCs w:val="28"/>
        </w:rPr>
        <w:t>платник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отримувач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стягувач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обтяжувач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26" w:name="n29"/>
      <w:bookmarkEnd w:id="26"/>
      <w:r w:rsidRPr="007132D5">
        <w:rPr>
          <w:color w:val="333333"/>
          <w:sz w:val="28"/>
          <w:szCs w:val="28"/>
        </w:rPr>
        <w:lastRenderedPageBreak/>
        <w:t xml:space="preserve">22) </w:t>
      </w:r>
      <w:proofErr w:type="spellStart"/>
      <w:r w:rsidRPr="007132D5">
        <w:rPr>
          <w:color w:val="333333"/>
          <w:sz w:val="28"/>
          <w:szCs w:val="28"/>
        </w:rPr>
        <w:t>іноземна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установа</w:t>
      </w:r>
      <w:proofErr w:type="spellEnd"/>
      <w:r w:rsidRPr="007132D5">
        <w:rPr>
          <w:color w:val="333333"/>
          <w:sz w:val="28"/>
          <w:szCs w:val="28"/>
        </w:rPr>
        <w:t>/</w:t>
      </w:r>
      <w:proofErr w:type="spellStart"/>
      <w:r w:rsidRPr="007132D5">
        <w:rPr>
          <w:color w:val="333333"/>
          <w:sz w:val="28"/>
          <w:szCs w:val="28"/>
        </w:rPr>
        <w:t>іноземна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установа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електронних</w:t>
      </w:r>
      <w:proofErr w:type="spellEnd"/>
      <w:r w:rsidRPr="007132D5">
        <w:rPr>
          <w:color w:val="333333"/>
          <w:sz w:val="28"/>
          <w:szCs w:val="28"/>
        </w:rPr>
        <w:t xml:space="preserve"> грошей (</w:t>
      </w:r>
      <w:proofErr w:type="spellStart"/>
      <w:r w:rsidRPr="007132D5">
        <w:rPr>
          <w:color w:val="333333"/>
          <w:sz w:val="28"/>
          <w:szCs w:val="28"/>
        </w:rPr>
        <w:t>далі</w:t>
      </w:r>
      <w:proofErr w:type="spellEnd"/>
      <w:r w:rsidRPr="007132D5">
        <w:rPr>
          <w:color w:val="333333"/>
          <w:sz w:val="28"/>
          <w:szCs w:val="28"/>
        </w:rPr>
        <w:t xml:space="preserve"> - </w:t>
      </w:r>
      <w:proofErr w:type="spellStart"/>
      <w:r w:rsidRPr="007132D5">
        <w:rPr>
          <w:color w:val="333333"/>
          <w:sz w:val="28"/>
          <w:szCs w:val="28"/>
        </w:rPr>
        <w:t>іноземна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установа</w:t>
      </w:r>
      <w:proofErr w:type="spellEnd"/>
      <w:r w:rsidRPr="007132D5">
        <w:rPr>
          <w:color w:val="333333"/>
          <w:sz w:val="28"/>
          <w:szCs w:val="28"/>
        </w:rPr>
        <w:t xml:space="preserve">) - </w:t>
      </w:r>
      <w:proofErr w:type="spellStart"/>
      <w:r w:rsidRPr="007132D5">
        <w:rPr>
          <w:color w:val="333333"/>
          <w:sz w:val="28"/>
          <w:szCs w:val="28"/>
        </w:rPr>
        <w:t>юридична</w:t>
      </w:r>
      <w:proofErr w:type="spellEnd"/>
      <w:r w:rsidRPr="007132D5">
        <w:rPr>
          <w:color w:val="333333"/>
          <w:sz w:val="28"/>
          <w:szCs w:val="28"/>
        </w:rPr>
        <w:t xml:space="preserve"> особа - нерезидент, яка </w:t>
      </w:r>
      <w:proofErr w:type="spellStart"/>
      <w:r w:rsidRPr="007132D5">
        <w:rPr>
          <w:color w:val="333333"/>
          <w:sz w:val="28"/>
          <w:szCs w:val="28"/>
        </w:rPr>
        <w:t>відповідно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законодавства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держави</w:t>
      </w:r>
      <w:proofErr w:type="spellEnd"/>
      <w:r w:rsidRPr="007132D5">
        <w:rPr>
          <w:color w:val="333333"/>
          <w:sz w:val="28"/>
          <w:szCs w:val="28"/>
        </w:rPr>
        <w:t xml:space="preserve">, в </w:t>
      </w:r>
      <w:proofErr w:type="spellStart"/>
      <w:r w:rsidRPr="007132D5">
        <w:rPr>
          <w:color w:val="333333"/>
          <w:sz w:val="28"/>
          <w:szCs w:val="28"/>
        </w:rPr>
        <w:t>якій</w:t>
      </w:r>
      <w:proofErr w:type="spellEnd"/>
      <w:r w:rsidRPr="007132D5">
        <w:rPr>
          <w:color w:val="333333"/>
          <w:sz w:val="28"/>
          <w:szCs w:val="28"/>
        </w:rPr>
        <w:t xml:space="preserve"> вона </w:t>
      </w:r>
      <w:proofErr w:type="spellStart"/>
      <w:r w:rsidRPr="007132D5">
        <w:rPr>
          <w:color w:val="333333"/>
          <w:sz w:val="28"/>
          <w:szCs w:val="28"/>
        </w:rPr>
        <w:t>зареєстрована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має</w:t>
      </w:r>
      <w:proofErr w:type="spellEnd"/>
      <w:r w:rsidRPr="007132D5">
        <w:rPr>
          <w:color w:val="333333"/>
          <w:sz w:val="28"/>
          <w:szCs w:val="28"/>
        </w:rPr>
        <w:t xml:space="preserve"> право </w:t>
      </w:r>
      <w:proofErr w:type="spellStart"/>
      <w:r w:rsidRPr="007132D5">
        <w:rPr>
          <w:color w:val="333333"/>
          <w:sz w:val="28"/>
          <w:szCs w:val="28"/>
        </w:rPr>
        <w:t>надавати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послуги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27" w:name="n30"/>
      <w:bookmarkEnd w:id="27"/>
      <w:r w:rsidRPr="007132D5">
        <w:rPr>
          <w:color w:val="333333"/>
          <w:sz w:val="28"/>
          <w:szCs w:val="28"/>
        </w:rPr>
        <w:t xml:space="preserve">23) </w:t>
      </w:r>
      <w:proofErr w:type="spellStart"/>
      <w:r w:rsidRPr="007132D5">
        <w:rPr>
          <w:color w:val="333333"/>
          <w:sz w:val="28"/>
          <w:szCs w:val="28"/>
        </w:rPr>
        <w:t>істотна</w:t>
      </w:r>
      <w:proofErr w:type="spellEnd"/>
      <w:r w:rsidRPr="007132D5">
        <w:rPr>
          <w:color w:val="333333"/>
          <w:sz w:val="28"/>
          <w:szCs w:val="28"/>
        </w:rPr>
        <w:t xml:space="preserve"> участь - </w:t>
      </w:r>
      <w:proofErr w:type="spellStart"/>
      <w:r w:rsidRPr="007132D5">
        <w:rPr>
          <w:color w:val="333333"/>
          <w:sz w:val="28"/>
          <w:szCs w:val="28"/>
        </w:rPr>
        <w:t>пряме</w:t>
      </w:r>
      <w:proofErr w:type="spellEnd"/>
      <w:r w:rsidRPr="007132D5">
        <w:rPr>
          <w:color w:val="333333"/>
          <w:sz w:val="28"/>
          <w:szCs w:val="28"/>
        </w:rPr>
        <w:t xml:space="preserve"> та/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опосередковане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володіння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однією</w:t>
      </w:r>
      <w:proofErr w:type="spellEnd"/>
      <w:r w:rsidRPr="007132D5">
        <w:rPr>
          <w:color w:val="333333"/>
          <w:sz w:val="28"/>
          <w:szCs w:val="28"/>
        </w:rPr>
        <w:t xml:space="preserve"> особою </w:t>
      </w:r>
      <w:proofErr w:type="spellStart"/>
      <w:r w:rsidRPr="007132D5">
        <w:rPr>
          <w:color w:val="333333"/>
          <w:sz w:val="28"/>
          <w:szCs w:val="28"/>
        </w:rPr>
        <w:t>самостійно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чи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спільно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іншими</w:t>
      </w:r>
      <w:proofErr w:type="spellEnd"/>
      <w:r w:rsidRPr="007132D5">
        <w:rPr>
          <w:color w:val="333333"/>
          <w:sz w:val="28"/>
          <w:szCs w:val="28"/>
        </w:rPr>
        <w:t xml:space="preserve"> особами 10 і </w:t>
      </w:r>
      <w:proofErr w:type="spellStart"/>
      <w:r w:rsidRPr="007132D5">
        <w:rPr>
          <w:color w:val="333333"/>
          <w:sz w:val="28"/>
          <w:szCs w:val="28"/>
        </w:rPr>
        <w:t>більше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r w:rsidR="00C03296">
        <w:rPr>
          <w:color w:val="333333"/>
          <w:sz w:val="28"/>
          <w:szCs w:val="28"/>
        </w:rPr>
        <w:t>%</w:t>
      </w:r>
      <w:r w:rsidRPr="007132D5">
        <w:rPr>
          <w:color w:val="333333"/>
          <w:sz w:val="28"/>
          <w:szCs w:val="28"/>
        </w:rPr>
        <w:t xml:space="preserve">ми статутного </w:t>
      </w:r>
      <w:proofErr w:type="spellStart"/>
      <w:r w:rsidRPr="007132D5">
        <w:rPr>
          <w:color w:val="333333"/>
          <w:sz w:val="28"/>
          <w:szCs w:val="28"/>
        </w:rPr>
        <w:t>капіталу</w:t>
      </w:r>
      <w:proofErr w:type="spellEnd"/>
      <w:r w:rsidRPr="007132D5">
        <w:rPr>
          <w:color w:val="333333"/>
          <w:sz w:val="28"/>
          <w:szCs w:val="28"/>
        </w:rPr>
        <w:t xml:space="preserve"> та/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права голосу, </w:t>
      </w:r>
      <w:proofErr w:type="spellStart"/>
      <w:r w:rsidRPr="007132D5">
        <w:rPr>
          <w:color w:val="333333"/>
          <w:sz w:val="28"/>
          <w:szCs w:val="28"/>
        </w:rPr>
        <w:t>часток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акцій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паїв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юридичної</w:t>
      </w:r>
      <w:proofErr w:type="spellEnd"/>
      <w:r w:rsidRPr="007132D5">
        <w:rPr>
          <w:color w:val="333333"/>
          <w:sz w:val="28"/>
          <w:szCs w:val="28"/>
        </w:rPr>
        <w:t xml:space="preserve"> особи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незалежна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</w:t>
      </w:r>
      <w:proofErr w:type="spellEnd"/>
      <w:r w:rsidRPr="007132D5">
        <w:rPr>
          <w:color w:val="333333"/>
          <w:sz w:val="28"/>
          <w:szCs w:val="28"/>
        </w:rPr>
        <w:t xml:space="preserve"> формального </w:t>
      </w:r>
      <w:proofErr w:type="spellStart"/>
      <w:r w:rsidRPr="007132D5">
        <w:rPr>
          <w:color w:val="333333"/>
          <w:sz w:val="28"/>
          <w:szCs w:val="28"/>
        </w:rPr>
        <w:t>володіння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можливість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значного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впливу</w:t>
      </w:r>
      <w:proofErr w:type="spellEnd"/>
      <w:r w:rsidRPr="007132D5">
        <w:rPr>
          <w:color w:val="333333"/>
          <w:sz w:val="28"/>
          <w:szCs w:val="28"/>
        </w:rPr>
        <w:t xml:space="preserve"> та/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вирішального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впливу</w:t>
      </w:r>
      <w:proofErr w:type="spellEnd"/>
      <w:r w:rsidRPr="007132D5">
        <w:rPr>
          <w:color w:val="333333"/>
          <w:sz w:val="28"/>
          <w:szCs w:val="28"/>
        </w:rPr>
        <w:t xml:space="preserve"> (контролю) на </w:t>
      </w:r>
      <w:proofErr w:type="spellStart"/>
      <w:r w:rsidRPr="007132D5">
        <w:rPr>
          <w:color w:val="333333"/>
          <w:sz w:val="28"/>
          <w:szCs w:val="28"/>
        </w:rPr>
        <w:t>управління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чи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діяльність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юридичної</w:t>
      </w:r>
      <w:proofErr w:type="spellEnd"/>
      <w:r w:rsidRPr="007132D5">
        <w:rPr>
          <w:color w:val="333333"/>
          <w:sz w:val="28"/>
          <w:szCs w:val="28"/>
        </w:rPr>
        <w:t xml:space="preserve"> особи;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28" w:name="n31"/>
      <w:bookmarkEnd w:id="28"/>
      <w:r w:rsidRPr="007132D5">
        <w:rPr>
          <w:color w:val="333333"/>
          <w:sz w:val="28"/>
          <w:szCs w:val="28"/>
        </w:rPr>
        <w:t xml:space="preserve">24) </w:t>
      </w:r>
      <w:proofErr w:type="spellStart"/>
      <w:r w:rsidRPr="007132D5">
        <w:rPr>
          <w:color w:val="333333"/>
          <w:sz w:val="28"/>
          <w:szCs w:val="28"/>
        </w:rPr>
        <w:t>керівники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(</w:t>
      </w:r>
      <w:proofErr w:type="spellStart"/>
      <w:r w:rsidRPr="007132D5">
        <w:rPr>
          <w:color w:val="333333"/>
          <w:sz w:val="28"/>
          <w:szCs w:val="28"/>
        </w:rPr>
        <w:t>крім</w:t>
      </w:r>
      <w:proofErr w:type="spellEnd"/>
      <w:r w:rsidRPr="007132D5">
        <w:rPr>
          <w:color w:val="333333"/>
          <w:sz w:val="28"/>
          <w:szCs w:val="28"/>
        </w:rPr>
        <w:t xml:space="preserve"> банку) - </w:t>
      </w:r>
      <w:proofErr w:type="spellStart"/>
      <w:r w:rsidRPr="007132D5">
        <w:rPr>
          <w:color w:val="333333"/>
          <w:sz w:val="28"/>
          <w:szCs w:val="28"/>
        </w:rPr>
        <w:t>одноосібний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виконавчий</w:t>
      </w:r>
      <w:proofErr w:type="spellEnd"/>
      <w:r w:rsidRPr="007132D5">
        <w:rPr>
          <w:color w:val="333333"/>
          <w:sz w:val="28"/>
          <w:szCs w:val="28"/>
        </w:rPr>
        <w:t xml:space="preserve"> орган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члени </w:t>
      </w:r>
      <w:proofErr w:type="spellStart"/>
      <w:r w:rsidRPr="007132D5">
        <w:rPr>
          <w:color w:val="333333"/>
          <w:sz w:val="28"/>
          <w:szCs w:val="28"/>
        </w:rPr>
        <w:t>колегіального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виконавчого</w:t>
      </w:r>
      <w:proofErr w:type="spellEnd"/>
      <w:r w:rsidRPr="007132D5">
        <w:rPr>
          <w:color w:val="333333"/>
          <w:sz w:val="28"/>
          <w:szCs w:val="28"/>
        </w:rPr>
        <w:t xml:space="preserve"> органу </w:t>
      </w:r>
      <w:proofErr w:type="spellStart"/>
      <w:r w:rsidRPr="007132D5">
        <w:rPr>
          <w:color w:val="333333"/>
          <w:sz w:val="28"/>
          <w:szCs w:val="28"/>
        </w:rPr>
        <w:t>юридичної</w:t>
      </w:r>
      <w:proofErr w:type="spellEnd"/>
      <w:r w:rsidRPr="007132D5">
        <w:rPr>
          <w:color w:val="333333"/>
          <w:sz w:val="28"/>
          <w:szCs w:val="28"/>
        </w:rPr>
        <w:t xml:space="preserve"> особи та члени </w:t>
      </w:r>
      <w:proofErr w:type="spellStart"/>
      <w:r w:rsidRPr="007132D5">
        <w:rPr>
          <w:color w:val="333333"/>
          <w:sz w:val="28"/>
          <w:szCs w:val="28"/>
        </w:rPr>
        <w:t>наглядової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спостережної</w:t>
      </w:r>
      <w:proofErr w:type="spellEnd"/>
      <w:r w:rsidRPr="007132D5">
        <w:rPr>
          <w:color w:val="333333"/>
          <w:sz w:val="28"/>
          <w:szCs w:val="28"/>
        </w:rPr>
        <w:t xml:space="preserve"> ради (за </w:t>
      </w:r>
      <w:proofErr w:type="spellStart"/>
      <w:r w:rsidRPr="007132D5">
        <w:rPr>
          <w:color w:val="333333"/>
          <w:sz w:val="28"/>
          <w:szCs w:val="28"/>
        </w:rPr>
        <w:t>наявності</w:t>
      </w:r>
      <w:proofErr w:type="spellEnd"/>
      <w:r w:rsidRPr="007132D5">
        <w:rPr>
          <w:color w:val="333333"/>
          <w:sz w:val="28"/>
          <w:szCs w:val="28"/>
        </w:rPr>
        <w:t xml:space="preserve">) </w:t>
      </w:r>
      <w:proofErr w:type="spellStart"/>
      <w:r w:rsidRPr="007132D5">
        <w:rPr>
          <w:color w:val="333333"/>
          <w:sz w:val="28"/>
          <w:szCs w:val="28"/>
        </w:rPr>
        <w:t>надавача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29" w:name="n32"/>
      <w:bookmarkEnd w:id="29"/>
      <w:r w:rsidRPr="007132D5">
        <w:rPr>
          <w:color w:val="333333"/>
          <w:sz w:val="28"/>
          <w:szCs w:val="28"/>
        </w:rPr>
        <w:t xml:space="preserve">25) </w:t>
      </w:r>
      <w:proofErr w:type="spellStart"/>
      <w:r w:rsidRPr="007132D5">
        <w:rPr>
          <w:color w:val="333333"/>
          <w:sz w:val="28"/>
          <w:szCs w:val="28"/>
        </w:rPr>
        <w:t>кліринг</w:t>
      </w:r>
      <w:proofErr w:type="spellEnd"/>
      <w:r w:rsidRPr="007132D5">
        <w:rPr>
          <w:color w:val="333333"/>
          <w:sz w:val="28"/>
          <w:szCs w:val="28"/>
        </w:rPr>
        <w:t xml:space="preserve"> - </w:t>
      </w:r>
      <w:proofErr w:type="spellStart"/>
      <w:r w:rsidRPr="007132D5">
        <w:rPr>
          <w:color w:val="333333"/>
          <w:sz w:val="28"/>
          <w:szCs w:val="28"/>
        </w:rPr>
        <w:t>механізм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включає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збирання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сортування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реконсиляцію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проведення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взаємозаліку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зустрічних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вимог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учасників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системи</w:t>
      </w:r>
      <w:proofErr w:type="spellEnd"/>
      <w:r w:rsidRPr="007132D5">
        <w:rPr>
          <w:color w:val="333333"/>
          <w:sz w:val="28"/>
          <w:szCs w:val="28"/>
        </w:rPr>
        <w:t xml:space="preserve">, а </w:t>
      </w:r>
      <w:proofErr w:type="spellStart"/>
      <w:r w:rsidRPr="007132D5">
        <w:rPr>
          <w:color w:val="333333"/>
          <w:sz w:val="28"/>
          <w:szCs w:val="28"/>
        </w:rPr>
        <w:t>також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обчислення</w:t>
      </w:r>
      <w:proofErr w:type="spellEnd"/>
      <w:r w:rsidRPr="007132D5">
        <w:rPr>
          <w:color w:val="333333"/>
          <w:sz w:val="28"/>
          <w:szCs w:val="28"/>
        </w:rPr>
        <w:t xml:space="preserve"> за </w:t>
      </w:r>
      <w:proofErr w:type="spellStart"/>
      <w:r w:rsidRPr="007132D5">
        <w:rPr>
          <w:color w:val="333333"/>
          <w:sz w:val="28"/>
          <w:szCs w:val="28"/>
        </w:rPr>
        <w:t>кожним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із</w:t>
      </w:r>
      <w:proofErr w:type="spellEnd"/>
      <w:r w:rsidRPr="007132D5">
        <w:rPr>
          <w:color w:val="333333"/>
          <w:sz w:val="28"/>
          <w:szCs w:val="28"/>
        </w:rPr>
        <w:t xml:space="preserve"> них </w:t>
      </w:r>
      <w:proofErr w:type="spellStart"/>
      <w:r w:rsidRPr="007132D5">
        <w:rPr>
          <w:color w:val="333333"/>
          <w:sz w:val="28"/>
          <w:szCs w:val="28"/>
        </w:rPr>
        <w:t>сумарного</w:t>
      </w:r>
      <w:proofErr w:type="spellEnd"/>
      <w:r w:rsidRPr="007132D5">
        <w:rPr>
          <w:color w:val="333333"/>
          <w:sz w:val="28"/>
          <w:szCs w:val="28"/>
        </w:rPr>
        <w:t xml:space="preserve"> сальдо за </w:t>
      </w:r>
      <w:proofErr w:type="spellStart"/>
      <w:r w:rsidRPr="007132D5">
        <w:rPr>
          <w:color w:val="333333"/>
          <w:sz w:val="28"/>
          <w:szCs w:val="28"/>
        </w:rPr>
        <w:t>визначений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період</w:t>
      </w:r>
      <w:proofErr w:type="spellEnd"/>
      <w:r w:rsidRPr="007132D5">
        <w:rPr>
          <w:color w:val="333333"/>
          <w:sz w:val="28"/>
          <w:szCs w:val="28"/>
        </w:rPr>
        <w:t xml:space="preserve"> часу </w:t>
      </w:r>
      <w:proofErr w:type="spellStart"/>
      <w:r w:rsidRPr="007132D5">
        <w:rPr>
          <w:color w:val="333333"/>
          <w:sz w:val="28"/>
          <w:szCs w:val="28"/>
        </w:rPr>
        <w:t>між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загальними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обсягами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вимог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зобов’язань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30" w:name="n33"/>
      <w:bookmarkEnd w:id="30"/>
      <w:r w:rsidRPr="007132D5">
        <w:rPr>
          <w:color w:val="333333"/>
          <w:sz w:val="28"/>
          <w:szCs w:val="28"/>
        </w:rPr>
        <w:t xml:space="preserve">26) </w:t>
      </w:r>
      <w:proofErr w:type="spellStart"/>
      <w:r w:rsidRPr="007132D5">
        <w:rPr>
          <w:color w:val="333333"/>
          <w:sz w:val="28"/>
          <w:szCs w:val="28"/>
        </w:rPr>
        <w:t>ключовий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учасник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юридичної</w:t>
      </w:r>
      <w:proofErr w:type="spellEnd"/>
      <w:r w:rsidRPr="007132D5">
        <w:rPr>
          <w:color w:val="333333"/>
          <w:sz w:val="28"/>
          <w:szCs w:val="28"/>
        </w:rPr>
        <w:t xml:space="preserve"> особи - будь-яка: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31" w:name="n34"/>
      <w:bookmarkEnd w:id="31"/>
      <w:r w:rsidRPr="007132D5">
        <w:rPr>
          <w:color w:val="333333"/>
          <w:sz w:val="28"/>
          <w:szCs w:val="28"/>
        </w:rPr>
        <w:t xml:space="preserve">а) </w:t>
      </w:r>
      <w:proofErr w:type="spellStart"/>
      <w:r w:rsidRPr="007132D5">
        <w:rPr>
          <w:color w:val="333333"/>
          <w:sz w:val="28"/>
          <w:szCs w:val="28"/>
        </w:rPr>
        <w:t>фізична</w:t>
      </w:r>
      <w:proofErr w:type="spellEnd"/>
      <w:r w:rsidRPr="007132D5">
        <w:rPr>
          <w:color w:val="333333"/>
          <w:sz w:val="28"/>
          <w:szCs w:val="28"/>
        </w:rPr>
        <w:t xml:space="preserve"> особа, яка </w:t>
      </w:r>
      <w:proofErr w:type="spellStart"/>
      <w:r w:rsidRPr="007132D5">
        <w:rPr>
          <w:color w:val="333333"/>
          <w:sz w:val="28"/>
          <w:szCs w:val="28"/>
        </w:rPr>
        <w:t>володіє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часткою</w:t>
      </w:r>
      <w:proofErr w:type="spellEnd"/>
      <w:r w:rsidRPr="007132D5">
        <w:rPr>
          <w:color w:val="333333"/>
          <w:sz w:val="28"/>
          <w:szCs w:val="28"/>
        </w:rPr>
        <w:t xml:space="preserve"> у статутному (</w:t>
      </w:r>
      <w:proofErr w:type="spellStart"/>
      <w:r w:rsidRPr="007132D5">
        <w:rPr>
          <w:color w:val="333333"/>
          <w:sz w:val="28"/>
          <w:szCs w:val="28"/>
        </w:rPr>
        <w:t>складеному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пайовому</w:t>
      </w:r>
      <w:proofErr w:type="spellEnd"/>
      <w:r w:rsidRPr="007132D5">
        <w:rPr>
          <w:color w:val="333333"/>
          <w:sz w:val="28"/>
          <w:szCs w:val="28"/>
        </w:rPr>
        <w:t xml:space="preserve">) </w:t>
      </w:r>
      <w:proofErr w:type="spellStart"/>
      <w:r w:rsidRPr="007132D5">
        <w:rPr>
          <w:color w:val="333333"/>
          <w:sz w:val="28"/>
          <w:szCs w:val="28"/>
        </w:rPr>
        <w:t>капіталі</w:t>
      </w:r>
      <w:proofErr w:type="spellEnd"/>
      <w:r w:rsidRPr="007132D5">
        <w:rPr>
          <w:color w:val="333333"/>
          <w:sz w:val="28"/>
          <w:szCs w:val="28"/>
        </w:rPr>
        <w:t xml:space="preserve"> (</w:t>
      </w:r>
      <w:proofErr w:type="spellStart"/>
      <w:r w:rsidRPr="007132D5">
        <w:rPr>
          <w:color w:val="333333"/>
          <w:sz w:val="28"/>
          <w:szCs w:val="28"/>
        </w:rPr>
        <w:t>акціями</w:t>
      </w:r>
      <w:proofErr w:type="spellEnd"/>
      <w:r w:rsidRPr="007132D5">
        <w:rPr>
          <w:color w:val="333333"/>
          <w:sz w:val="28"/>
          <w:szCs w:val="28"/>
        </w:rPr>
        <w:t xml:space="preserve">) </w:t>
      </w:r>
      <w:proofErr w:type="spellStart"/>
      <w:r w:rsidRPr="007132D5">
        <w:rPr>
          <w:color w:val="333333"/>
          <w:sz w:val="28"/>
          <w:szCs w:val="28"/>
        </w:rPr>
        <w:t>такої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юридичної</w:t>
      </w:r>
      <w:proofErr w:type="spellEnd"/>
      <w:r w:rsidRPr="007132D5">
        <w:rPr>
          <w:color w:val="333333"/>
          <w:sz w:val="28"/>
          <w:szCs w:val="28"/>
        </w:rPr>
        <w:t xml:space="preserve"> особи, при </w:t>
      </w:r>
      <w:proofErr w:type="spellStart"/>
      <w:r w:rsidRPr="007132D5">
        <w:rPr>
          <w:color w:val="333333"/>
          <w:sz w:val="28"/>
          <w:szCs w:val="28"/>
        </w:rPr>
        <w:t>цьому</w:t>
      </w:r>
      <w:proofErr w:type="spellEnd"/>
      <w:r w:rsidRPr="007132D5">
        <w:rPr>
          <w:color w:val="333333"/>
          <w:sz w:val="28"/>
          <w:szCs w:val="28"/>
        </w:rPr>
        <w:t>: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32" w:name="n35"/>
      <w:bookmarkEnd w:id="32"/>
      <w:proofErr w:type="spellStart"/>
      <w:r w:rsidRPr="007132D5">
        <w:rPr>
          <w:color w:val="333333"/>
          <w:sz w:val="28"/>
          <w:szCs w:val="28"/>
        </w:rPr>
        <w:t>якщо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юридична</w:t>
      </w:r>
      <w:proofErr w:type="spellEnd"/>
      <w:r w:rsidRPr="007132D5">
        <w:rPr>
          <w:color w:val="333333"/>
          <w:sz w:val="28"/>
          <w:szCs w:val="28"/>
        </w:rPr>
        <w:t xml:space="preserve"> особа </w:t>
      </w:r>
      <w:proofErr w:type="spellStart"/>
      <w:r w:rsidRPr="007132D5">
        <w:rPr>
          <w:color w:val="333333"/>
          <w:sz w:val="28"/>
          <w:szCs w:val="28"/>
        </w:rPr>
        <w:t>має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більше</w:t>
      </w:r>
      <w:proofErr w:type="spellEnd"/>
      <w:r w:rsidRPr="007132D5">
        <w:rPr>
          <w:color w:val="333333"/>
          <w:sz w:val="28"/>
          <w:szCs w:val="28"/>
        </w:rPr>
        <w:t xml:space="preserve"> 20 </w:t>
      </w:r>
      <w:proofErr w:type="spellStart"/>
      <w:r w:rsidRPr="007132D5">
        <w:rPr>
          <w:color w:val="333333"/>
          <w:sz w:val="28"/>
          <w:szCs w:val="28"/>
        </w:rPr>
        <w:t>учасників</w:t>
      </w:r>
      <w:proofErr w:type="spellEnd"/>
      <w:r w:rsidRPr="007132D5">
        <w:rPr>
          <w:color w:val="333333"/>
          <w:sz w:val="28"/>
          <w:szCs w:val="28"/>
        </w:rPr>
        <w:t xml:space="preserve"> - </w:t>
      </w:r>
      <w:proofErr w:type="spellStart"/>
      <w:r w:rsidRPr="007132D5">
        <w:rPr>
          <w:color w:val="333333"/>
          <w:sz w:val="28"/>
          <w:szCs w:val="28"/>
        </w:rPr>
        <w:t>фізичних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осіб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ключовими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учасниками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юридичної</w:t>
      </w:r>
      <w:proofErr w:type="spellEnd"/>
      <w:r w:rsidRPr="007132D5">
        <w:rPr>
          <w:color w:val="333333"/>
          <w:sz w:val="28"/>
          <w:szCs w:val="28"/>
        </w:rPr>
        <w:t xml:space="preserve"> особи </w:t>
      </w:r>
      <w:proofErr w:type="spellStart"/>
      <w:r w:rsidRPr="007132D5">
        <w:rPr>
          <w:color w:val="333333"/>
          <w:sz w:val="28"/>
          <w:szCs w:val="28"/>
        </w:rPr>
        <w:t>вважаються</w:t>
      </w:r>
      <w:proofErr w:type="spellEnd"/>
      <w:r w:rsidRPr="007132D5">
        <w:rPr>
          <w:color w:val="333333"/>
          <w:sz w:val="28"/>
          <w:szCs w:val="28"/>
        </w:rPr>
        <w:t xml:space="preserve"> 20 </w:t>
      </w:r>
      <w:proofErr w:type="spellStart"/>
      <w:r w:rsidRPr="007132D5">
        <w:rPr>
          <w:color w:val="333333"/>
          <w:sz w:val="28"/>
          <w:szCs w:val="28"/>
        </w:rPr>
        <w:t>учасників</w:t>
      </w:r>
      <w:proofErr w:type="spellEnd"/>
      <w:r w:rsidRPr="007132D5">
        <w:rPr>
          <w:color w:val="333333"/>
          <w:sz w:val="28"/>
          <w:szCs w:val="28"/>
        </w:rPr>
        <w:t xml:space="preserve"> - </w:t>
      </w:r>
      <w:proofErr w:type="spellStart"/>
      <w:r w:rsidRPr="007132D5">
        <w:rPr>
          <w:color w:val="333333"/>
          <w:sz w:val="28"/>
          <w:szCs w:val="28"/>
        </w:rPr>
        <w:t>фізичних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осіб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частки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яких</w:t>
      </w:r>
      <w:proofErr w:type="spellEnd"/>
      <w:r w:rsidRPr="007132D5">
        <w:rPr>
          <w:color w:val="333333"/>
          <w:sz w:val="28"/>
          <w:szCs w:val="28"/>
        </w:rPr>
        <w:t xml:space="preserve"> є </w:t>
      </w:r>
      <w:proofErr w:type="spellStart"/>
      <w:r w:rsidRPr="007132D5">
        <w:rPr>
          <w:color w:val="333333"/>
          <w:sz w:val="28"/>
          <w:szCs w:val="28"/>
        </w:rPr>
        <w:t>найбільшими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33" w:name="n36"/>
      <w:bookmarkEnd w:id="33"/>
      <w:proofErr w:type="spellStart"/>
      <w:r w:rsidRPr="007132D5">
        <w:rPr>
          <w:color w:val="333333"/>
          <w:sz w:val="28"/>
          <w:szCs w:val="28"/>
        </w:rPr>
        <w:t>якщо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однакові</w:t>
      </w:r>
      <w:proofErr w:type="spellEnd"/>
      <w:r w:rsidRPr="007132D5">
        <w:rPr>
          <w:color w:val="333333"/>
          <w:sz w:val="28"/>
          <w:szCs w:val="28"/>
        </w:rPr>
        <w:t xml:space="preserve"> за </w:t>
      </w:r>
      <w:proofErr w:type="spellStart"/>
      <w:r w:rsidRPr="007132D5">
        <w:rPr>
          <w:color w:val="333333"/>
          <w:sz w:val="28"/>
          <w:szCs w:val="28"/>
        </w:rPr>
        <w:t>розміром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частки</w:t>
      </w:r>
      <w:proofErr w:type="spellEnd"/>
      <w:r w:rsidRPr="007132D5">
        <w:rPr>
          <w:color w:val="333333"/>
          <w:sz w:val="28"/>
          <w:szCs w:val="28"/>
        </w:rPr>
        <w:t xml:space="preserve"> (</w:t>
      </w:r>
      <w:proofErr w:type="spellStart"/>
      <w:r w:rsidRPr="007132D5">
        <w:rPr>
          <w:color w:val="333333"/>
          <w:sz w:val="28"/>
          <w:szCs w:val="28"/>
        </w:rPr>
        <w:t>пакети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акцій</w:t>
      </w:r>
      <w:proofErr w:type="spellEnd"/>
      <w:r w:rsidRPr="007132D5">
        <w:rPr>
          <w:color w:val="333333"/>
          <w:sz w:val="28"/>
          <w:szCs w:val="28"/>
        </w:rPr>
        <w:t>) у статутному (</w:t>
      </w:r>
      <w:proofErr w:type="spellStart"/>
      <w:r w:rsidRPr="007132D5">
        <w:rPr>
          <w:color w:val="333333"/>
          <w:sz w:val="28"/>
          <w:szCs w:val="28"/>
        </w:rPr>
        <w:t>складеному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пайовому</w:t>
      </w:r>
      <w:proofErr w:type="spellEnd"/>
      <w:r w:rsidRPr="007132D5">
        <w:rPr>
          <w:color w:val="333333"/>
          <w:sz w:val="28"/>
          <w:szCs w:val="28"/>
        </w:rPr>
        <w:t xml:space="preserve">) </w:t>
      </w:r>
      <w:proofErr w:type="spellStart"/>
      <w:r w:rsidRPr="007132D5">
        <w:rPr>
          <w:color w:val="333333"/>
          <w:sz w:val="28"/>
          <w:szCs w:val="28"/>
        </w:rPr>
        <w:t>капіталі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юридичної</w:t>
      </w:r>
      <w:proofErr w:type="spellEnd"/>
      <w:r w:rsidRPr="007132D5">
        <w:rPr>
          <w:color w:val="333333"/>
          <w:sz w:val="28"/>
          <w:szCs w:val="28"/>
        </w:rPr>
        <w:t xml:space="preserve"> особи належать </w:t>
      </w:r>
      <w:proofErr w:type="spellStart"/>
      <w:r w:rsidRPr="007132D5">
        <w:rPr>
          <w:color w:val="333333"/>
          <w:sz w:val="28"/>
          <w:szCs w:val="28"/>
        </w:rPr>
        <w:t>більше</w:t>
      </w:r>
      <w:proofErr w:type="spellEnd"/>
      <w:r w:rsidRPr="007132D5">
        <w:rPr>
          <w:color w:val="333333"/>
          <w:sz w:val="28"/>
          <w:szCs w:val="28"/>
        </w:rPr>
        <w:t xml:space="preserve"> 20 </w:t>
      </w:r>
      <w:proofErr w:type="spellStart"/>
      <w:r w:rsidRPr="007132D5">
        <w:rPr>
          <w:color w:val="333333"/>
          <w:sz w:val="28"/>
          <w:szCs w:val="28"/>
        </w:rPr>
        <w:t>учасникам</w:t>
      </w:r>
      <w:proofErr w:type="spellEnd"/>
      <w:r w:rsidRPr="007132D5">
        <w:rPr>
          <w:color w:val="333333"/>
          <w:sz w:val="28"/>
          <w:szCs w:val="28"/>
        </w:rPr>
        <w:t xml:space="preserve"> - </w:t>
      </w:r>
      <w:proofErr w:type="spellStart"/>
      <w:r w:rsidRPr="007132D5">
        <w:rPr>
          <w:color w:val="333333"/>
          <w:sz w:val="28"/>
          <w:szCs w:val="28"/>
        </w:rPr>
        <w:t>фізичним</w:t>
      </w:r>
      <w:proofErr w:type="spellEnd"/>
      <w:r w:rsidRPr="007132D5">
        <w:rPr>
          <w:color w:val="333333"/>
          <w:sz w:val="28"/>
          <w:szCs w:val="28"/>
        </w:rPr>
        <w:t xml:space="preserve"> особам, </w:t>
      </w:r>
      <w:proofErr w:type="spellStart"/>
      <w:r w:rsidRPr="007132D5">
        <w:rPr>
          <w:color w:val="333333"/>
          <w:sz w:val="28"/>
          <w:szCs w:val="28"/>
        </w:rPr>
        <w:t>ключовими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учасниками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юридичної</w:t>
      </w:r>
      <w:proofErr w:type="spellEnd"/>
      <w:r w:rsidRPr="007132D5">
        <w:rPr>
          <w:color w:val="333333"/>
          <w:sz w:val="28"/>
          <w:szCs w:val="28"/>
        </w:rPr>
        <w:t xml:space="preserve"> особи </w:t>
      </w:r>
      <w:proofErr w:type="spellStart"/>
      <w:r w:rsidRPr="007132D5">
        <w:rPr>
          <w:color w:val="333333"/>
          <w:sz w:val="28"/>
          <w:szCs w:val="28"/>
        </w:rPr>
        <w:t>вважаються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всі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фізичні</w:t>
      </w:r>
      <w:proofErr w:type="spellEnd"/>
      <w:r w:rsidRPr="007132D5">
        <w:rPr>
          <w:color w:val="333333"/>
          <w:sz w:val="28"/>
          <w:szCs w:val="28"/>
        </w:rPr>
        <w:t xml:space="preserve"> особи, </w:t>
      </w:r>
      <w:proofErr w:type="spellStart"/>
      <w:r w:rsidRPr="007132D5">
        <w:rPr>
          <w:color w:val="333333"/>
          <w:sz w:val="28"/>
          <w:szCs w:val="28"/>
        </w:rPr>
        <w:t>які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володіють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частками</w:t>
      </w:r>
      <w:proofErr w:type="spellEnd"/>
      <w:r w:rsidRPr="007132D5">
        <w:rPr>
          <w:color w:val="333333"/>
          <w:sz w:val="28"/>
          <w:szCs w:val="28"/>
        </w:rPr>
        <w:t xml:space="preserve"> (пакетом </w:t>
      </w:r>
      <w:proofErr w:type="spellStart"/>
      <w:r w:rsidRPr="007132D5">
        <w:rPr>
          <w:color w:val="333333"/>
          <w:sz w:val="28"/>
          <w:szCs w:val="28"/>
        </w:rPr>
        <w:t>акцій</w:t>
      </w:r>
      <w:proofErr w:type="spellEnd"/>
      <w:r w:rsidRPr="007132D5">
        <w:rPr>
          <w:color w:val="333333"/>
          <w:sz w:val="28"/>
          <w:szCs w:val="28"/>
        </w:rPr>
        <w:t xml:space="preserve">) у </w:t>
      </w:r>
      <w:proofErr w:type="spellStart"/>
      <w:r w:rsidRPr="007132D5">
        <w:rPr>
          <w:color w:val="333333"/>
          <w:sz w:val="28"/>
          <w:szCs w:val="28"/>
        </w:rPr>
        <w:t>розмірі</w:t>
      </w:r>
      <w:proofErr w:type="spellEnd"/>
      <w:r w:rsidRPr="007132D5">
        <w:rPr>
          <w:color w:val="333333"/>
          <w:sz w:val="28"/>
          <w:szCs w:val="28"/>
        </w:rPr>
        <w:t xml:space="preserve"> 2 і </w:t>
      </w:r>
      <w:proofErr w:type="spellStart"/>
      <w:r w:rsidRPr="007132D5">
        <w:rPr>
          <w:color w:val="333333"/>
          <w:sz w:val="28"/>
          <w:szCs w:val="28"/>
        </w:rPr>
        <w:t>більше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r w:rsidR="00C03296">
        <w:rPr>
          <w:color w:val="333333"/>
          <w:sz w:val="28"/>
          <w:szCs w:val="28"/>
        </w:rPr>
        <w:t>%</w:t>
      </w:r>
      <w:r w:rsidRPr="007132D5">
        <w:rPr>
          <w:color w:val="333333"/>
          <w:sz w:val="28"/>
          <w:szCs w:val="28"/>
        </w:rPr>
        <w:t xml:space="preserve"> у статутному (</w:t>
      </w:r>
      <w:proofErr w:type="spellStart"/>
      <w:r w:rsidRPr="007132D5">
        <w:rPr>
          <w:color w:val="333333"/>
          <w:sz w:val="28"/>
          <w:szCs w:val="28"/>
        </w:rPr>
        <w:t>складеному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пайовому</w:t>
      </w:r>
      <w:proofErr w:type="spellEnd"/>
      <w:r w:rsidRPr="007132D5">
        <w:rPr>
          <w:color w:val="333333"/>
          <w:sz w:val="28"/>
          <w:szCs w:val="28"/>
        </w:rPr>
        <w:t xml:space="preserve">) </w:t>
      </w:r>
      <w:proofErr w:type="spellStart"/>
      <w:r w:rsidRPr="007132D5">
        <w:rPr>
          <w:color w:val="333333"/>
          <w:sz w:val="28"/>
          <w:szCs w:val="28"/>
        </w:rPr>
        <w:t>капіталі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такої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юридичної</w:t>
      </w:r>
      <w:proofErr w:type="spellEnd"/>
      <w:r w:rsidRPr="007132D5">
        <w:rPr>
          <w:color w:val="333333"/>
          <w:sz w:val="28"/>
          <w:szCs w:val="28"/>
        </w:rPr>
        <w:t xml:space="preserve"> особи;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34" w:name="n37"/>
      <w:bookmarkEnd w:id="34"/>
      <w:r w:rsidRPr="007132D5">
        <w:rPr>
          <w:color w:val="333333"/>
          <w:sz w:val="28"/>
          <w:szCs w:val="28"/>
        </w:rPr>
        <w:t xml:space="preserve">б) </w:t>
      </w:r>
      <w:proofErr w:type="spellStart"/>
      <w:r w:rsidRPr="007132D5">
        <w:rPr>
          <w:color w:val="333333"/>
          <w:sz w:val="28"/>
          <w:szCs w:val="28"/>
        </w:rPr>
        <w:t>юридична</w:t>
      </w:r>
      <w:proofErr w:type="spellEnd"/>
      <w:r w:rsidRPr="007132D5">
        <w:rPr>
          <w:color w:val="333333"/>
          <w:sz w:val="28"/>
          <w:szCs w:val="28"/>
        </w:rPr>
        <w:t xml:space="preserve"> особа, яка </w:t>
      </w:r>
      <w:proofErr w:type="spellStart"/>
      <w:r w:rsidRPr="007132D5">
        <w:rPr>
          <w:color w:val="333333"/>
          <w:sz w:val="28"/>
          <w:szCs w:val="28"/>
        </w:rPr>
        <w:t>володіє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часткою</w:t>
      </w:r>
      <w:proofErr w:type="spellEnd"/>
      <w:r w:rsidRPr="007132D5">
        <w:rPr>
          <w:color w:val="333333"/>
          <w:sz w:val="28"/>
          <w:szCs w:val="28"/>
        </w:rPr>
        <w:t xml:space="preserve"> (пакетом </w:t>
      </w:r>
      <w:proofErr w:type="spellStart"/>
      <w:r w:rsidRPr="007132D5">
        <w:rPr>
          <w:color w:val="333333"/>
          <w:sz w:val="28"/>
          <w:szCs w:val="28"/>
        </w:rPr>
        <w:t>акцій</w:t>
      </w:r>
      <w:proofErr w:type="spellEnd"/>
      <w:r w:rsidRPr="007132D5">
        <w:rPr>
          <w:color w:val="333333"/>
          <w:sz w:val="28"/>
          <w:szCs w:val="28"/>
        </w:rPr>
        <w:t xml:space="preserve">) у </w:t>
      </w:r>
      <w:proofErr w:type="spellStart"/>
      <w:r w:rsidRPr="007132D5">
        <w:rPr>
          <w:color w:val="333333"/>
          <w:sz w:val="28"/>
          <w:szCs w:val="28"/>
        </w:rPr>
        <w:t>розмірі</w:t>
      </w:r>
      <w:proofErr w:type="spellEnd"/>
      <w:r w:rsidRPr="007132D5">
        <w:rPr>
          <w:color w:val="333333"/>
          <w:sz w:val="28"/>
          <w:szCs w:val="28"/>
        </w:rPr>
        <w:t xml:space="preserve"> 2 і </w:t>
      </w:r>
      <w:proofErr w:type="spellStart"/>
      <w:r w:rsidRPr="007132D5">
        <w:rPr>
          <w:color w:val="333333"/>
          <w:sz w:val="28"/>
          <w:szCs w:val="28"/>
        </w:rPr>
        <w:t>більше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r w:rsidR="00C03296">
        <w:rPr>
          <w:color w:val="333333"/>
          <w:sz w:val="28"/>
          <w:szCs w:val="28"/>
        </w:rPr>
        <w:t>%</w:t>
      </w:r>
      <w:r w:rsidRPr="007132D5">
        <w:rPr>
          <w:color w:val="333333"/>
          <w:sz w:val="28"/>
          <w:szCs w:val="28"/>
        </w:rPr>
        <w:t xml:space="preserve"> у статутному (</w:t>
      </w:r>
      <w:proofErr w:type="spellStart"/>
      <w:r w:rsidRPr="007132D5">
        <w:rPr>
          <w:color w:val="333333"/>
          <w:sz w:val="28"/>
          <w:szCs w:val="28"/>
        </w:rPr>
        <w:t>складеному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пайовому</w:t>
      </w:r>
      <w:proofErr w:type="spellEnd"/>
      <w:r w:rsidRPr="007132D5">
        <w:rPr>
          <w:color w:val="333333"/>
          <w:sz w:val="28"/>
          <w:szCs w:val="28"/>
        </w:rPr>
        <w:t xml:space="preserve">) </w:t>
      </w:r>
      <w:proofErr w:type="spellStart"/>
      <w:r w:rsidRPr="007132D5">
        <w:rPr>
          <w:color w:val="333333"/>
          <w:sz w:val="28"/>
          <w:szCs w:val="28"/>
        </w:rPr>
        <w:t>капіталі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такої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юридичної</w:t>
      </w:r>
      <w:proofErr w:type="spellEnd"/>
      <w:r w:rsidRPr="007132D5">
        <w:rPr>
          <w:color w:val="333333"/>
          <w:sz w:val="28"/>
          <w:szCs w:val="28"/>
        </w:rPr>
        <w:t xml:space="preserve"> особи.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35" w:name="n38"/>
      <w:bookmarkEnd w:id="35"/>
      <w:proofErr w:type="spellStart"/>
      <w:r w:rsidRPr="007132D5">
        <w:rPr>
          <w:color w:val="333333"/>
          <w:sz w:val="28"/>
          <w:szCs w:val="28"/>
        </w:rPr>
        <w:t>Вважається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публічна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компанія</w:t>
      </w:r>
      <w:proofErr w:type="spellEnd"/>
      <w:r w:rsidRPr="007132D5">
        <w:rPr>
          <w:color w:val="333333"/>
          <w:sz w:val="28"/>
          <w:szCs w:val="28"/>
        </w:rPr>
        <w:t xml:space="preserve"> не </w:t>
      </w:r>
      <w:proofErr w:type="spellStart"/>
      <w:r w:rsidRPr="007132D5">
        <w:rPr>
          <w:color w:val="333333"/>
          <w:sz w:val="28"/>
          <w:szCs w:val="28"/>
        </w:rPr>
        <w:t>має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ключових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учасників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юридичної</w:t>
      </w:r>
      <w:proofErr w:type="spellEnd"/>
      <w:r w:rsidRPr="007132D5">
        <w:rPr>
          <w:color w:val="333333"/>
          <w:sz w:val="28"/>
          <w:szCs w:val="28"/>
        </w:rPr>
        <w:t xml:space="preserve"> особи;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36" w:name="n39"/>
      <w:bookmarkEnd w:id="36"/>
      <w:r w:rsidRPr="007132D5">
        <w:rPr>
          <w:color w:val="333333"/>
          <w:sz w:val="28"/>
          <w:szCs w:val="28"/>
        </w:rPr>
        <w:t xml:space="preserve">27) </w:t>
      </w:r>
      <w:proofErr w:type="spellStart"/>
      <w:r w:rsidRPr="007132D5">
        <w:rPr>
          <w:color w:val="333333"/>
          <w:sz w:val="28"/>
          <w:szCs w:val="28"/>
        </w:rPr>
        <w:t>комерційний</w:t>
      </w:r>
      <w:proofErr w:type="spellEnd"/>
      <w:r w:rsidRPr="007132D5">
        <w:rPr>
          <w:color w:val="333333"/>
          <w:sz w:val="28"/>
          <w:szCs w:val="28"/>
        </w:rPr>
        <w:t xml:space="preserve"> агент (агент) - </w:t>
      </w:r>
      <w:proofErr w:type="spellStart"/>
      <w:r w:rsidRPr="007132D5">
        <w:rPr>
          <w:color w:val="333333"/>
          <w:sz w:val="28"/>
          <w:szCs w:val="28"/>
        </w:rPr>
        <w:t>юридична</w:t>
      </w:r>
      <w:proofErr w:type="spellEnd"/>
      <w:r w:rsidRPr="007132D5">
        <w:rPr>
          <w:color w:val="333333"/>
          <w:sz w:val="28"/>
          <w:szCs w:val="28"/>
        </w:rPr>
        <w:t xml:space="preserve"> особа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фізична</w:t>
      </w:r>
      <w:proofErr w:type="spellEnd"/>
      <w:r w:rsidRPr="007132D5">
        <w:rPr>
          <w:color w:val="333333"/>
          <w:sz w:val="28"/>
          <w:szCs w:val="28"/>
        </w:rPr>
        <w:t xml:space="preserve"> особа-</w:t>
      </w:r>
      <w:proofErr w:type="spellStart"/>
      <w:r w:rsidRPr="007132D5">
        <w:rPr>
          <w:color w:val="333333"/>
          <w:sz w:val="28"/>
          <w:szCs w:val="28"/>
        </w:rPr>
        <w:t>підприємець</w:t>
      </w:r>
      <w:proofErr w:type="spellEnd"/>
      <w:r w:rsidRPr="007132D5">
        <w:rPr>
          <w:color w:val="333333"/>
          <w:sz w:val="28"/>
          <w:szCs w:val="28"/>
        </w:rPr>
        <w:t xml:space="preserve">, яка </w:t>
      </w:r>
      <w:proofErr w:type="spellStart"/>
      <w:r w:rsidRPr="007132D5">
        <w:rPr>
          <w:color w:val="333333"/>
          <w:sz w:val="28"/>
          <w:szCs w:val="28"/>
        </w:rPr>
        <w:t>діє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імені</w:t>
      </w:r>
      <w:proofErr w:type="spellEnd"/>
      <w:r w:rsidRPr="007132D5">
        <w:rPr>
          <w:color w:val="333333"/>
          <w:sz w:val="28"/>
          <w:szCs w:val="28"/>
        </w:rPr>
        <w:t xml:space="preserve">, в </w:t>
      </w:r>
      <w:proofErr w:type="spellStart"/>
      <w:r w:rsidRPr="007132D5">
        <w:rPr>
          <w:color w:val="333333"/>
          <w:sz w:val="28"/>
          <w:szCs w:val="28"/>
        </w:rPr>
        <w:t>інтересах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під</w:t>
      </w:r>
      <w:proofErr w:type="spellEnd"/>
      <w:r w:rsidRPr="007132D5">
        <w:rPr>
          <w:color w:val="333333"/>
          <w:sz w:val="28"/>
          <w:szCs w:val="28"/>
        </w:rPr>
        <w:t xml:space="preserve"> контролем і за </w:t>
      </w:r>
      <w:proofErr w:type="spellStart"/>
      <w:r w:rsidRPr="007132D5">
        <w:rPr>
          <w:color w:val="333333"/>
          <w:sz w:val="28"/>
          <w:szCs w:val="28"/>
        </w:rPr>
        <w:t>рахунок</w:t>
      </w:r>
      <w:proofErr w:type="spellEnd"/>
      <w:r w:rsidRPr="007132D5">
        <w:rPr>
          <w:color w:val="333333"/>
          <w:sz w:val="28"/>
          <w:szCs w:val="28"/>
        </w:rPr>
        <w:t xml:space="preserve"> особи, яку вона </w:t>
      </w:r>
      <w:proofErr w:type="spellStart"/>
      <w:r w:rsidRPr="007132D5">
        <w:rPr>
          <w:color w:val="333333"/>
          <w:sz w:val="28"/>
          <w:szCs w:val="28"/>
        </w:rPr>
        <w:t>представляє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під</w:t>
      </w:r>
      <w:proofErr w:type="spellEnd"/>
      <w:r w:rsidRPr="007132D5">
        <w:rPr>
          <w:color w:val="333333"/>
          <w:sz w:val="28"/>
          <w:szCs w:val="28"/>
        </w:rPr>
        <w:t xml:space="preserve"> час </w:t>
      </w:r>
      <w:proofErr w:type="spellStart"/>
      <w:r w:rsidRPr="007132D5">
        <w:rPr>
          <w:color w:val="333333"/>
          <w:sz w:val="28"/>
          <w:szCs w:val="28"/>
        </w:rPr>
        <w:t>надання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підставі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відповідного</w:t>
      </w:r>
      <w:proofErr w:type="spellEnd"/>
      <w:r w:rsidRPr="007132D5">
        <w:rPr>
          <w:color w:val="333333"/>
          <w:sz w:val="28"/>
          <w:szCs w:val="28"/>
        </w:rPr>
        <w:t xml:space="preserve"> договору;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37" w:name="n40"/>
      <w:bookmarkEnd w:id="37"/>
      <w:r w:rsidRPr="007132D5">
        <w:rPr>
          <w:color w:val="333333"/>
          <w:sz w:val="28"/>
          <w:szCs w:val="28"/>
        </w:rPr>
        <w:t xml:space="preserve">28) </w:t>
      </w:r>
      <w:proofErr w:type="spellStart"/>
      <w:r w:rsidRPr="007132D5">
        <w:rPr>
          <w:color w:val="333333"/>
          <w:sz w:val="28"/>
          <w:szCs w:val="28"/>
        </w:rPr>
        <w:t>користувач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(</w:t>
      </w:r>
      <w:proofErr w:type="spellStart"/>
      <w:r w:rsidRPr="007132D5">
        <w:rPr>
          <w:color w:val="333333"/>
          <w:sz w:val="28"/>
          <w:szCs w:val="28"/>
        </w:rPr>
        <w:t>далі</w:t>
      </w:r>
      <w:proofErr w:type="spellEnd"/>
      <w:r w:rsidRPr="007132D5">
        <w:rPr>
          <w:color w:val="333333"/>
          <w:sz w:val="28"/>
          <w:szCs w:val="28"/>
        </w:rPr>
        <w:t xml:space="preserve"> - </w:t>
      </w:r>
      <w:proofErr w:type="spellStart"/>
      <w:r w:rsidRPr="007132D5">
        <w:rPr>
          <w:color w:val="333333"/>
          <w:sz w:val="28"/>
          <w:szCs w:val="28"/>
        </w:rPr>
        <w:t>користувач</w:t>
      </w:r>
      <w:proofErr w:type="spellEnd"/>
      <w:r w:rsidRPr="007132D5">
        <w:rPr>
          <w:color w:val="333333"/>
          <w:sz w:val="28"/>
          <w:szCs w:val="28"/>
        </w:rPr>
        <w:t xml:space="preserve">) - </w:t>
      </w:r>
      <w:proofErr w:type="spellStart"/>
      <w:r w:rsidRPr="007132D5">
        <w:rPr>
          <w:color w:val="333333"/>
          <w:sz w:val="28"/>
          <w:szCs w:val="28"/>
        </w:rPr>
        <w:t>фізична</w:t>
      </w:r>
      <w:proofErr w:type="spellEnd"/>
      <w:r w:rsidRPr="007132D5">
        <w:rPr>
          <w:color w:val="333333"/>
          <w:sz w:val="28"/>
          <w:szCs w:val="28"/>
        </w:rPr>
        <w:t xml:space="preserve"> особа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юридична</w:t>
      </w:r>
      <w:proofErr w:type="spellEnd"/>
      <w:r w:rsidRPr="007132D5">
        <w:rPr>
          <w:color w:val="333333"/>
          <w:sz w:val="28"/>
          <w:szCs w:val="28"/>
        </w:rPr>
        <w:t xml:space="preserve"> особа, яка </w:t>
      </w:r>
      <w:proofErr w:type="spellStart"/>
      <w:r w:rsidRPr="007132D5">
        <w:rPr>
          <w:color w:val="333333"/>
          <w:sz w:val="28"/>
          <w:szCs w:val="28"/>
        </w:rPr>
        <w:t>отримує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чи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має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намір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отримати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послугу</w:t>
      </w:r>
      <w:proofErr w:type="spellEnd"/>
      <w:r w:rsidRPr="007132D5">
        <w:rPr>
          <w:color w:val="333333"/>
          <w:sz w:val="28"/>
          <w:szCs w:val="28"/>
        </w:rPr>
        <w:t xml:space="preserve"> як </w:t>
      </w:r>
      <w:proofErr w:type="spellStart"/>
      <w:r w:rsidRPr="007132D5">
        <w:rPr>
          <w:color w:val="333333"/>
          <w:sz w:val="28"/>
          <w:szCs w:val="28"/>
        </w:rPr>
        <w:t>платник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отримувач</w:t>
      </w:r>
      <w:proofErr w:type="spellEnd"/>
      <w:r w:rsidRPr="007132D5">
        <w:rPr>
          <w:color w:val="333333"/>
          <w:sz w:val="28"/>
          <w:szCs w:val="28"/>
        </w:rPr>
        <w:t xml:space="preserve"> (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обидва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одночасно</w:t>
      </w:r>
      <w:proofErr w:type="spellEnd"/>
      <w:r w:rsidRPr="007132D5">
        <w:rPr>
          <w:color w:val="333333"/>
          <w:sz w:val="28"/>
          <w:szCs w:val="28"/>
        </w:rPr>
        <w:t>) та/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є </w:t>
      </w:r>
      <w:proofErr w:type="spellStart"/>
      <w:r w:rsidRPr="007132D5">
        <w:rPr>
          <w:color w:val="333333"/>
          <w:sz w:val="28"/>
          <w:szCs w:val="28"/>
        </w:rPr>
        <w:t>власником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електронних</w:t>
      </w:r>
      <w:proofErr w:type="spellEnd"/>
      <w:r w:rsidRPr="007132D5">
        <w:rPr>
          <w:color w:val="333333"/>
          <w:sz w:val="28"/>
          <w:szCs w:val="28"/>
        </w:rPr>
        <w:t xml:space="preserve"> грошей (</w:t>
      </w:r>
      <w:proofErr w:type="spellStart"/>
      <w:r w:rsidRPr="007132D5">
        <w:rPr>
          <w:color w:val="333333"/>
          <w:sz w:val="28"/>
          <w:szCs w:val="28"/>
        </w:rPr>
        <w:t>цифрових</w:t>
      </w:r>
      <w:proofErr w:type="spellEnd"/>
      <w:r w:rsidRPr="007132D5">
        <w:rPr>
          <w:color w:val="333333"/>
          <w:sz w:val="28"/>
          <w:szCs w:val="28"/>
        </w:rPr>
        <w:t xml:space="preserve"> грошей </w:t>
      </w:r>
      <w:proofErr w:type="spellStart"/>
      <w:r w:rsidRPr="007132D5">
        <w:rPr>
          <w:color w:val="333333"/>
          <w:sz w:val="28"/>
          <w:szCs w:val="28"/>
        </w:rPr>
        <w:t>Національного</w:t>
      </w:r>
      <w:proofErr w:type="spellEnd"/>
      <w:r w:rsidRPr="007132D5">
        <w:rPr>
          <w:color w:val="333333"/>
          <w:sz w:val="28"/>
          <w:szCs w:val="28"/>
        </w:rPr>
        <w:t xml:space="preserve"> банку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), а в </w:t>
      </w:r>
      <w:proofErr w:type="spellStart"/>
      <w:r w:rsidRPr="007132D5">
        <w:rPr>
          <w:color w:val="333333"/>
          <w:sz w:val="28"/>
          <w:szCs w:val="28"/>
        </w:rPr>
        <w:t>разі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банком - </w:t>
      </w:r>
      <w:proofErr w:type="spellStart"/>
      <w:r w:rsidRPr="007132D5">
        <w:rPr>
          <w:color w:val="333333"/>
          <w:sz w:val="28"/>
          <w:szCs w:val="28"/>
        </w:rPr>
        <w:t>клієнт</w:t>
      </w:r>
      <w:proofErr w:type="spellEnd"/>
      <w:r w:rsidRPr="007132D5">
        <w:rPr>
          <w:color w:val="333333"/>
          <w:sz w:val="28"/>
          <w:szCs w:val="28"/>
        </w:rPr>
        <w:t xml:space="preserve"> банку;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38" w:name="n41"/>
      <w:bookmarkEnd w:id="38"/>
      <w:r w:rsidRPr="007132D5">
        <w:rPr>
          <w:color w:val="333333"/>
          <w:sz w:val="28"/>
          <w:szCs w:val="28"/>
        </w:rPr>
        <w:t xml:space="preserve">29) </w:t>
      </w:r>
      <w:proofErr w:type="spellStart"/>
      <w:r w:rsidRPr="007132D5">
        <w:rPr>
          <w:color w:val="333333"/>
          <w:sz w:val="28"/>
          <w:szCs w:val="28"/>
        </w:rPr>
        <w:t>кредитовий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переказ</w:t>
      </w:r>
      <w:proofErr w:type="spellEnd"/>
      <w:r w:rsidRPr="007132D5">
        <w:rPr>
          <w:color w:val="333333"/>
          <w:sz w:val="28"/>
          <w:szCs w:val="28"/>
        </w:rPr>
        <w:t xml:space="preserve"> - </w:t>
      </w:r>
      <w:proofErr w:type="spellStart"/>
      <w:r w:rsidRPr="007132D5">
        <w:rPr>
          <w:color w:val="333333"/>
          <w:sz w:val="28"/>
          <w:szCs w:val="28"/>
        </w:rPr>
        <w:t>платіжна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операція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рахунку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платника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підставі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інструкції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наданої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платником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надавачем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ініціювання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операцій</w:t>
      </w:r>
      <w:proofErr w:type="spellEnd"/>
      <w:r w:rsidRPr="007132D5">
        <w:rPr>
          <w:color w:val="333333"/>
          <w:sz w:val="28"/>
          <w:szCs w:val="28"/>
        </w:rPr>
        <w:t xml:space="preserve">, за </w:t>
      </w:r>
      <w:proofErr w:type="spellStart"/>
      <w:r w:rsidRPr="007132D5">
        <w:rPr>
          <w:color w:val="333333"/>
          <w:sz w:val="28"/>
          <w:szCs w:val="28"/>
        </w:rPr>
        <w:t>умови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отримання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згоди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платника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виконання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наданої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платника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39" w:name="n42"/>
      <w:bookmarkEnd w:id="39"/>
      <w:r w:rsidRPr="007132D5">
        <w:rPr>
          <w:color w:val="333333"/>
          <w:sz w:val="28"/>
          <w:szCs w:val="28"/>
        </w:rPr>
        <w:t xml:space="preserve">30) </w:t>
      </w:r>
      <w:proofErr w:type="spellStart"/>
      <w:r w:rsidRPr="007132D5">
        <w:rPr>
          <w:color w:val="333333"/>
          <w:sz w:val="28"/>
          <w:szCs w:val="28"/>
        </w:rPr>
        <w:t>кредитовий</w:t>
      </w:r>
      <w:proofErr w:type="spellEnd"/>
      <w:r w:rsidRPr="007132D5">
        <w:rPr>
          <w:color w:val="333333"/>
          <w:sz w:val="28"/>
          <w:szCs w:val="28"/>
        </w:rPr>
        <w:t xml:space="preserve"> трансфер - </w:t>
      </w:r>
      <w:proofErr w:type="spellStart"/>
      <w:r w:rsidRPr="007132D5">
        <w:rPr>
          <w:color w:val="333333"/>
          <w:sz w:val="28"/>
          <w:szCs w:val="28"/>
        </w:rPr>
        <w:t>платіжний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інструмент</w:t>
      </w:r>
      <w:proofErr w:type="spellEnd"/>
      <w:r w:rsidRPr="007132D5">
        <w:rPr>
          <w:color w:val="333333"/>
          <w:sz w:val="28"/>
          <w:szCs w:val="28"/>
        </w:rPr>
        <w:t xml:space="preserve"> у </w:t>
      </w:r>
      <w:proofErr w:type="spellStart"/>
      <w:r w:rsidRPr="007132D5">
        <w:rPr>
          <w:color w:val="333333"/>
          <w:sz w:val="28"/>
          <w:szCs w:val="28"/>
        </w:rPr>
        <w:t>вигляді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сукупності</w:t>
      </w:r>
      <w:proofErr w:type="spellEnd"/>
      <w:r w:rsidRPr="007132D5">
        <w:rPr>
          <w:color w:val="333333"/>
          <w:sz w:val="28"/>
          <w:szCs w:val="28"/>
        </w:rPr>
        <w:t xml:space="preserve"> процедур, </w:t>
      </w:r>
      <w:proofErr w:type="spellStart"/>
      <w:r w:rsidRPr="007132D5">
        <w:rPr>
          <w:color w:val="333333"/>
          <w:sz w:val="28"/>
          <w:szCs w:val="28"/>
        </w:rPr>
        <w:t>передбачених</w:t>
      </w:r>
      <w:proofErr w:type="spellEnd"/>
      <w:r w:rsidRPr="007132D5">
        <w:rPr>
          <w:color w:val="333333"/>
          <w:sz w:val="28"/>
          <w:szCs w:val="28"/>
        </w:rPr>
        <w:t xml:space="preserve"> нормативно-</w:t>
      </w:r>
      <w:proofErr w:type="spellStart"/>
      <w:r w:rsidRPr="007132D5">
        <w:rPr>
          <w:color w:val="333333"/>
          <w:sz w:val="28"/>
          <w:szCs w:val="28"/>
        </w:rPr>
        <w:t>правовими</w:t>
      </w:r>
      <w:proofErr w:type="spellEnd"/>
      <w:r w:rsidRPr="007132D5">
        <w:rPr>
          <w:color w:val="333333"/>
          <w:sz w:val="28"/>
          <w:szCs w:val="28"/>
        </w:rPr>
        <w:t xml:space="preserve"> актами </w:t>
      </w:r>
      <w:proofErr w:type="spellStart"/>
      <w:r w:rsidRPr="007132D5">
        <w:rPr>
          <w:color w:val="333333"/>
          <w:sz w:val="28"/>
          <w:szCs w:val="28"/>
        </w:rPr>
        <w:t>Національного</w:t>
      </w:r>
      <w:proofErr w:type="spellEnd"/>
      <w:r w:rsidRPr="007132D5">
        <w:rPr>
          <w:color w:val="333333"/>
          <w:sz w:val="28"/>
          <w:szCs w:val="28"/>
        </w:rPr>
        <w:t xml:space="preserve"> банку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виконання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яких</w:t>
      </w:r>
      <w:proofErr w:type="spellEnd"/>
      <w:r w:rsidRPr="007132D5">
        <w:rPr>
          <w:color w:val="333333"/>
          <w:sz w:val="28"/>
          <w:szCs w:val="28"/>
        </w:rPr>
        <w:t xml:space="preserve"> є </w:t>
      </w:r>
      <w:proofErr w:type="spellStart"/>
      <w:r w:rsidRPr="007132D5">
        <w:rPr>
          <w:color w:val="333333"/>
          <w:sz w:val="28"/>
          <w:szCs w:val="28"/>
        </w:rPr>
        <w:t>необхідним</w:t>
      </w:r>
      <w:proofErr w:type="spellEnd"/>
      <w:r w:rsidRPr="007132D5">
        <w:rPr>
          <w:color w:val="333333"/>
          <w:sz w:val="28"/>
          <w:szCs w:val="28"/>
        </w:rPr>
        <w:t xml:space="preserve"> для </w:t>
      </w:r>
      <w:proofErr w:type="spellStart"/>
      <w:r w:rsidRPr="007132D5">
        <w:rPr>
          <w:color w:val="333333"/>
          <w:sz w:val="28"/>
          <w:szCs w:val="28"/>
        </w:rPr>
        <w:t>ініціювання</w:t>
      </w:r>
      <w:proofErr w:type="spellEnd"/>
      <w:r w:rsidRPr="007132D5">
        <w:rPr>
          <w:color w:val="333333"/>
          <w:sz w:val="28"/>
          <w:szCs w:val="28"/>
        </w:rPr>
        <w:t xml:space="preserve"> кредитового </w:t>
      </w:r>
      <w:proofErr w:type="spellStart"/>
      <w:r w:rsidRPr="007132D5">
        <w:rPr>
          <w:color w:val="333333"/>
          <w:sz w:val="28"/>
          <w:szCs w:val="28"/>
        </w:rPr>
        <w:t>переказу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використовується</w:t>
      </w:r>
      <w:proofErr w:type="spellEnd"/>
      <w:r w:rsidRPr="007132D5">
        <w:rPr>
          <w:color w:val="333333"/>
          <w:sz w:val="28"/>
          <w:szCs w:val="28"/>
        </w:rPr>
        <w:t xml:space="preserve"> для </w:t>
      </w:r>
      <w:proofErr w:type="spellStart"/>
      <w:r w:rsidRPr="007132D5">
        <w:rPr>
          <w:color w:val="333333"/>
          <w:sz w:val="28"/>
          <w:szCs w:val="28"/>
        </w:rPr>
        <w:t>ініціювання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 xml:space="preserve"> кредитового </w:t>
      </w:r>
      <w:proofErr w:type="spellStart"/>
      <w:r w:rsidRPr="007132D5">
        <w:rPr>
          <w:color w:val="333333"/>
          <w:sz w:val="28"/>
          <w:szCs w:val="28"/>
        </w:rPr>
        <w:t>переказу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40" w:name="n43"/>
      <w:bookmarkEnd w:id="40"/>
      <w:r w:rsidRPr="007132D5">
        <w:rPr>
          <w:color w:val="333333"/>
          <w:sz w:val="28"/>
          <w:szCs w:val="28"/>
        </w:rPr>
        <w:t xml:space="preserve">31) </w:t>
      </w:r>
      <w:proofErr w:type="spellStart"/>
      <w:r w:rsidRPr="007132D5">
        <w:rPr>
          <w:color w:val="333333"/>
          <w:sz w:val="28"/>
          <w:szCs w:val="28"/>
        </w:rPr>
        <w:t>ліцензія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надання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фінансових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(</w:t>
      </w:r>
      <w:proofErr w:type="spellStart"/>
      <w:r w:rsidRPr="007132D5">
        <w:rPr>
          <w:color w:val="333333"/>
          <w:sz w:val="28"/>
          <w:szCs w:val="28"/>
        </w:rPr>
        <w:t>далі</w:t>
      </w:r>
      <w:proofErr w:type="spellEnd"/>
      <w:r w:rsidRPr="007132D5">
        <w:rPr>
          <w:color w:val="333333"/>
          <w:sz w:val="28"/>
          <w:szCs w:val="28"/>
        </w:rPr>
        <w:t xml:space="preserve"> - </w:t>
      </w:r>
      <w:proofErr w:type="spellStart"/>
      <w:r w:rsidRPr="007132D5">
        <w:rPr>
          <w:color w:val="333333"/>
          <w:sz w:val="28"/>
          <w:szCs w:val="28"/>
        </w:rPr>
        <w:t>ліцензія</w:t>
      </w:r>
      <w:proofErr w:type="spellEnd"/>
      <w:r w:rsidRPr="007132D5">
        <w:rPr>
          <w:color w:val="333333"/>
          <w:sz w:val="28"/>
          <w:szCs w:val="28"/>
        </w:rPr>
        <w:t xml:space="preserve">) - </w:t>
      </w:r>
      <w:proofErr w:type="spellStart"/>
      <w:r w:rsidRPr="007132D5">
        <w:rPr>
          <w:color w:val="333333"/>
          <w:sz w:val="28"/>
          <w:szCs w:val="28"/>
        </w:rPr>
        <w:t>ліцензія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надається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Національним</w:t>
      </w:r>
      <w:proofErr w:type="spellEnd"/>
      <w:r w:rsidRPr="007132D5">
        <w:rPr>
          <w:color w:val="333333"/>
          <w:sz w:val="28"/>
          <w:szCs w:val="28"/>
        </w:rPr>
        <w:t xml:space="preserve"> банком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юридичній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особі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відповідно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цього</w:t>
      </w:r>
      <w:proofErr w:type="spellEnd"/>
      <w:r w:rsidRPr="007132D5">
        <w:rPr>
          <w:color w:val="333333"/>
          <w:sz w:val="28"/>
          <w:szCs w:val="28"/>
        </w:rPr>
        <w:t xml:space="preserve"> Закону та </w:t>
      </w:r>
      <w:proofErr w:type="spellStart"/>
      <w:r w:rsidRPr="007132D5">
        <w:rPr>
          <w:color w:val="333333"/>
          <w:sz w:val="28"/>
          <w:szCs w:val="28"/>
        </w:rPr>
        <w:t>засвідчує</w:t>
      </w:r>
      <w:proofErr w:type="spellEnd"/>
      <w:r w:rsidRPr="007132D5">
        <w:rPr>
          <w:color w:val="333333"/>
          <w:sz w:val="28"/>
          <w:szCs w:val="28"/>
        </w:rPr>
        <w:t xml:space="preserve"> право </w:t>
      </w:r>
      <w:proofErr w:type="spellStart"/>
      <w:r w:rsidRPr="007132D5">
        <w:rPr>
          <w:color w:val="333333"/>
          <w:sz w:val="28"/>
          <w:szCs w:val="28"/>
        </w:rPr>
        <w:t>такої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юридичної</w:t>
      </w:r>
      <w:proofErr w:type="spellEnd"/>
      <w:r w:rsidRPr="007132D5">
        <w:rPr>
          <w:color w:val="333333"/>
          <w:sz w:val="28"/>
          <w:szCs w:val="28"/>
        </w:rPr>
        <w:t xml:space="preserve"> особи на </w:t>
      </w:r>
      <w:proofErr w:type="spellStart"/>
      <w:r w:rsidRPr="007132D5">
        <w:rPr>
          <w:color w:val="333333"/>
          <w:sz w:val="28"/>
          <w:szCs w:val="28"/>
        </w:rPr>
        <w:t>провадження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діяльності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надання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всіх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окремих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фінансових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0"/>
          <w:szCs w:val="20"/>
        </w:rPr>
      </w:pPr>
      <w:bookmarkStart w:id="41" w:name="n1630"/>
      <w:bookmarkEnd w:id="41"/>
      <w:r w:rsidRPr="007132D5">
        <w:rPr>
          <w:rStyle w:val="rvts46"/>
          <w:i/>
          <w:iCs/>
          <w:color w:val="333333"/>
          <w:sz w:val="20"/>
          <w:szCs w:val="20"/>
        </w:rPr>
        <w:lastRenderedPageBreak/>
        <w:t xml:space="preserve">{Пункт 31 </w:t>
      </w:r>
      <w:proofErr w:type="spellStart"/>
      <w:r w:rsidRPr="007132D5">
        <w:rPr>
          <w:rStyle w:val="rvts46"/>
          <w:i/>
          <w:iCs/>
          <w:color w:val="333333"/>
          <w:sz w:val="20"/>
          <w:szCs w:val="20"/>
        </w:rPr>
        <w:t>частини</w:t>
      </w:r>
      <w:proofErr w:type="spellEnd"/>
      <w:r w:rsidRPr="007132D5">
        <w:rPr>
          <w:rStyle w:val="rvts46"/>
          <w:i/>
          <w:iCs/>
          <w:color w:val="333333"/>
          <w:sz w:val="20"/>
          <w:szCs w:val="20"/>
        </w:rPr>
        <w:t xml:space="preserve"> </w:t>
      </w:r>
      <w:r>
        <w:rPr>
          <w:rStyle w:val="rvts46"/>
          <w:i/>
          <w:iCs/>
          <w:color w:val="333333"/>
          <w:sz w:val="20"/>
          <w:szCs w:val="20"/>
        </w:rPr>
        <w:t>1</w:t>
      </w:r>
      <w:r w:rsidRPr="007132D5">
        <w:rPr>
          <w:rStyle w:val="rvts46"/>
          <w:i/>
          <w:iCs/>
          <w:color w:val="333333"/>
          <w:sz w:val="20"/>
          <w:szCs w:val="20"/>
        </w:rPr>
        <w:t xml:space="preserve"> </w:t>
      </w:r>
      <w:proofErr w:type="spellStart"/>
      <w:r w:rsidRPr="007132D5">
        <w:rPr>
          <w:rStyle w:val="rvts46"/>
          <w:i/>
          <w:iCs/>
          <w:color w:val="333333"/>
          <w:sz w:val="20"/>
          <w:szCs w:val="20"/>
        </w:rPr>
        <w:t>статті</w:t>
      </w:r>
      <w:proofErr w:type="spellEnd"/>
      <w:r w:rsidRPr="007132D5">
        <w:rPr>
          <w:rStyle w:val="rvts46"/>
          <w:i/>
          <w:iCs/>
          <w:color w:val="333333"/>
          <w:sz w:val="20"/>
          <w:szCs w:val="20"/>
        </w:rPr>
        <w:t xml:space="preserve"> 1 </w:t>
      </w:r>
      <w:proofErr w:type="spellStart"/>
      <w:r w:rsidRPr="007132D5">
        <w:rPr>
          <w:rStyle w:val="rvts46"/>
          <w:i/>
          <w:iCs/>
          <w:color w:val="333333"/>
          <w:sz w:val="20"/>
          <w:szCs w:val="20"/>
        </w:rPr>
        <w:t>із</w:t>
      </w:r>
      <w:proofErr w:type="spellEnd"/>
      <w:r w:rsidRPr="007132D5">
        <w:rPr>
          <w:rStyle w:val="rvts46"/>
          <w:i/>
          <w:iCs/>
          <w:color w:val="333333"/>
          <w:sz w:val="20"/>
          <w:szCs w:val="20"/>
        </w:rPr>
        <w:t xml:space="preserve"> </w:t>
      </w:r>
      <w:proofErr w:type="spellStart"/>
      <w:r w:rsidRPr="007132D5">
        <w:rPr>
          <w:rStyle w:val="rvts46"/>
          <w:i/>
          <w:iCs/>
          <w:color w:val="333333"/>
          <w:sz w:val="20"/>
          <w:szCs w:val="20"/>
        </w:rPr>
        <w:t>змінами</w:t>
      </w:r>
      <w:proofErr w:type="spellEnd"/>
      <w:r w:rsidRPr="007132D5">
        <w:rPr>
          <w:rStyle w:val="rvts46"/>
          <w:i/>
          <w:iCs/>
          <w:color w:val="333333"/>
          <w:sz w:val="20"/>
          <w:szCs w:val="20"/>
        </w:rPr>
        <w:t xml:space="preserve">, </w:t>
      </w:r>
      <w:proofErr w:type="spellStart"/>
      <w:r w:rsidRPr="007132D5">
        <w:rPr>
          <w:rStyle w:val="rvts46"/>
          <w:i/>
          <w:iCs/>
          <w:color w:val="333333"/>
          <w:sz w:val="20"/>
          <w:szCs w:val="20"/>
        </w:rPr>
        <w:t>внесеними</w:t>
      </w:r>
      <w:proofErr w:type="spellEnd"/>
      <w:r w:rsidRPr="007132D5">
        <w:rPr>
          <w:rStyle w:val="rvts46"/>
          <w:i/>
          <w:iCs/>
          <w:color w:val="333333"/>
          <w:sz w:val="20"/>
          <w:szCs w:val="20"/>
        </w:rPr>
        <w:t xml:space="preserve"> </w:t>
      </w:r>
      <w:proofErr w:type="spellStart"/>
      <w:r w:rsidRPr="007132D5">
        <w:rPr>
          <w:rStyle w:val="rvts46"/>
          <w:i/>
          <w:iCs/>
          <w:color w:val="333333"/>
          <w:sz w:val="20"/>
          <w:szCs w:val="20"/>
        </w:rPr>
        <w:t>згідно</w:t>
      </w:r>
      <w:proofErr w:type="spellEnd"/>
      <w:r w:rsidRPr="007132D5">
        <w:rPr>
          <w:rStyle w:val="rvts46"/>
          <w:i/>
          <w:iCs/>
          <w:color w:val="333333"/>
          <w:sz w:val="20"/>
          <w:szCs w:val="20"/>
        </w:rPr>
        <w:t xml:space="preserve"> </w:t>
      </w:r>
      <w:proofErr w:type="spellStart"/>
      <w:r w:rsidRPr="007132D5">
        <w:rPr>
          <w:rStyle w:val="rvts46"/>
          <w:i/>
          <w:iCs/>
          <w:color w:val="333333"/>
          <w:sz w:val="20"/>
          <w:szCs w:val="20"/>
        </w:rPr>
        <w:t>із</w:t>
      </w:r>
      <w:proofErr w:type="spellEnd"/>
      <w:r w:rsidRPr="007132D5">
        <w:rPr>
          <w:rStyle w:val="rvts46"/>
          <w:i/>
          <w:iCs/>
          <w:color w:val="333333"/>
          <w:sz w:val="20"/>
          <w:szCs w:val="20"/>
        </w:rPr>
        <w:t xml:space="preserve"> Законом </w:t>
      </w:r>
      <w:hyperlink r:id="rId134" w:anchor="n145" w:tgtFrame="_blank" w:history="1">
        <w:r w:rsidRPr="007132D5">
          <w:rPr>
            <w:rStyle w:val="aa"/>
            <w:i/>
            <w:iCs/>
            <w:sz w:val="20"/>
            <w:szCs w:val="20"/>
          </w:rPr>
          <w:t xml:space="preserve">№ 2180-IX </w:t>
        </w:r>
        <w:proofErr w:type="spellStart"/>
        <w:r w:rsidRPr="007132D5">
          <w:rPr>
            <w:rStyle w:val="aa"/>
            <w:i/>
            <w:iCs/>
            <w:sz w:val="20"/>
            <w:szCs w:val="20"/>
          </w:rPr>
          <w:t>від</w:t>
        </w:r>
        <w:proofErr w:type="spellEnd"/>
        <w:r w:rsidRPr="007132D5">
          <w:rPr>
            <w:rStyle w:val="aa"/>
            <w:i/>
            <w:iCs/>
            <w:sz w:val="20"/>
            <w:szCs w:val="20"/>
          </w:rPr>
          <w:t xml:space="preserve"> 01.04.2022</w:t>
        </w:r>
      </w:hyperlink>
      <w:r w:rsidRPr="007132D5">
        <w:rPr>
          <w:rStyle w:val="rvts46"/>
          <w:i/>
          <w:iCs/>
          <w:color w:val="333333"/>
          <w:sz w:val="20"/>
          <w:szCs w:val="20"/>
        </w:rPr>
        <w:t>}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42" w:name="n44"/>
      <w:bookmarkEnd w:id="42"/>
      <w:r w:rsidRPr="007132D5">
        <w:rPr>
          <w:color w:val="333333"/>
          <w:sz w:val="28"/>
          <w:szCs w:val="28"/>
        </w:rPr>
        <w:t xml:space="preserve">32) мала </w:t>
      </w:r>
      <w:proofErr w:type="spellStart"/>
      <w:r w:rsidRPr="007132D5">
        <w:rPr>
          <w:color w:val="333333"/>
          <w:sz w:val="28"/>
          <w:szCs w:val="28"/>
        </w:rPr>
        <w:t>платіжна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установа</w:t>
      </w:r>
      <w:proofErr w:type="spellEnd"/>
      <w:r w:rsidRPr="007132D5">
        <w:rPr>
          <w:color w:val="333333"/>
          <w:sz w:val="28"/>
          <w:szCs w:val="28"/>
        </w:rPr>
        <w:t xml:space="preserve"> - </w:t>
      </w:r>
      <w:proofErr w:type="spellStart"/>
      <w:r w:rsidRPr="007132D5">
        <w:rPr>
          <w:color w:val="333333"/>
          <w:sz w:val="28"/>
          <w:szCs w:val="28"/>
        </w:rPr>
        <w:t>платіжна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установа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діяльність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якої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передбачає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дотриманням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обмежень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визначених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цим</w:t>
      </w:r>
      <w:proofErr w:type="spellEnd"/>
      <w:r w:rsidRPr="007132D5">
        <w:rPr>
          <w:color w:val="333333"/>
          <w:sz w:val="28"/>
          <w:szCs w:val="28"/>
        </w:rPr>
        <w:t xml:space="preserve"> Законом та нормативно-</w:t>
      </w:r>
      <w:proofErr w:type="spellStart"/>
      <w:r w:rsidRPr="007132D5">
        <w:rPr>
          <w:color w:val="333333"/>
          <w:sz w:val="28"/>
          <w:szCs w:val="28"/>
        </w:rPr>
        <w:t>правовими</w:t>
      </w:r>
      <w:proofErr w:type="spellEnd"/>
      <w:r w:rsidRPr="007132D5">
        <w:rPr>
          <w:color w:val="333333"/>
          <w:sz w:val="28"/>
          <w:szCs w:val="28"/>
        </w:rPr>
        <w:t xml:space="preserve"> актами </w:t>
      </w:r>
      <w:proofErr w:type="spellStart"/>
      <w:r w:rsidRPr="007132D5">
        <w:rPr>
          <w:color w:val="333333"/>
          <w:sz w:val="28"/>
          <w:szCs w:val="28"/>
        </w:rPr>
        <w:t>Національного</w:t>
      </w:r>
      <w:proofErr w:type="spellEnd"/>
      <w:r w:rsidRPr="007132D5">
        <w:rPr>
          <w:color w:val="333333"/>
          <w:sz w:val="28"/>
          <w:szCs w:val="28"/>
        </w:rPr>
        <w:t xml:space="preserve"> банку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43" w:name="n45"/>
      <w:bookmarkEnd w:id="43"/>
      <w:r w:rsidRPr="007132D5">
        <w:rPr>
          <w:color w:val="333333"/>
          <w:sz w:val="28"/>
          <w:szCs w:val="28"/>
        </w:rPr>
        <w:t xml:space="preserve">33) </w:t>
      </w:r>
      <w:proofErr w:type="spellStart"/>
      <w:r w:rsidRPr="007132D5">
        <w:rPr>
          <w:color w:val="333333"/>
          <w:sz w:val="28"/>
          <w:szCs w:val="28"/>
        </w:rPr>
        <w:t>маршрутизація</w:t>
      </w:r>
      <w:proofErr w:type="spellEnd"/>
      <w:r w:rsidRPr="007132D5">
        <w:rPr>
          <w:color w:val="333333"/>
          <w:sz w:val="28"/>
          <w:szCs w:val="28"/>
        </w:rPr>
        <w:t xml:space="preserve"> - </w:t>
      </w:r>
      <w:proofErr w:type="spellStart"/>
      <w:r w:rsidRPr="007132D5">
        <w:rPr>
          <w:color w:val="333333"/>
          <w:sz w:val="28"/>
          <w:szCs w:val="28"/>
        </w:rPr>
        <w:t>обмін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даними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між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учасниками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системи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під</w:t>
      </w:r>
      <w:proofErr w:type="spellEnd"/>
      <w:r w:rsidRPr="007132D5">
        <w:rPr>
          <w:color w:val="333333"/>
          <w:sz w:val="28"/>
          <w:szCs w:val="28"/>
        </w:rPr>
        <w:t xml:space="preserve"> час </w:t>
      </w:r>
      <w:proofErr w:type="spellStart"/>
      <w:r w:rsidRPr="007132D5">
        <w:rPr>
          <w:color w:val="333333"/>
          <w:sz w:val="28"/>
          <w:szCs w:val="28"/>
        </w:rPr>
        <w:t>виконання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операцій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44" w:name="n46"/>
      <w:bookmarkEnd w:id="44"/>
      <w:r w:rsidRPr="007132D5">
        <w:rPr>
          <w:color w:val="333333"/>
          <w:sz w:val="28"/>
          <w:szCs w:val="28"/>
        </w:rPr>
        <w:t xml:space="preserve">34) </w:t>
      </w:r>
      <w:proofErr w:type="spellStart"/>
      <w:r w:rsidRPr="007132D5">
        <w:rPr>
          <w:color w:val="333333"/>
          <w:sz w:val="28"/>
          <w:szCs w:val="28"/>
        </w:rPr>
        <w:t>міжнародні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стандарти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оверсайта</w:t>
      </w:r>
      <w:proofErr w:type="spellEnd"/>
      <w:r w:rsidRPr="007132D5">
        <w:rPr>
          <w:color w:val="333333"/>
          <w:sz w:val="28"/>
          <w:szCs w:val="28"/>
        </w:rPr>
        <w:t xml:space="preserve"> - </w:t>
      </w:r>
      <w:proofErr w:type="spellStart"/>
      <w:r w:rsidRPr="007132D5">
        <w:rPr>
          <w:color w:val="333333"/>
          <w:sz w:val="28"/>
          <w:szCs w:val="28"/>
        </w:rPr>
        <w:t>документи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прийняті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Комітетом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систем та </w:t>
      </w:r>
      <w:proofErr w:type="spellStart"/>
      <w:r w:rsidRPr="007132D5">
        <w:rPr>
          <w:color w:val="333333"/>
          <w:sz w:val="28"/>
          <w:szCs w:val="28"/>
        </w:rPr>
        <w:t>ринкової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інфраструктури</w:t>
      </w:r>
      <w:proofErr w:type="spellEnd"/>
      <w:r w:rsidRPr="007132D5">
        <w:rPr>
          <w:color w:val="333333"/>
          <w:sz w:val="28"/>
          <w:szCs w:val="28"/>
        </w:rPr>
        <w:t xml:space="preserve"> Банку </w:t>
      </w:r>
      <w:proofErr w:type="spellStart"/>
      <w:r w:rsidRPr="007132D5">
        <w:rPr>
          <w:color w:val="333333"/>
          <w:sz w:val="28"/>
          <w:szCs w:val="28"/>
        </w:rPr>
        <w:t>міжнародних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розрахунків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Технічним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комітетом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Міжнародної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організації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комісій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цінних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паперів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визначають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стандарти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оверсайта</w:t>
      </w:r>
      <w:proofErr w:type="spellEnd"/>
      <w:r w:rsidRPr="007132D5">
        <w:rPr>
          <w:color w:val="333333"/>
          <w:sz w:val="28"/>
          <w:szCs w:val="28"/>
        </w:rPr>
        <w:t xml:space="preserve"> для </w:t>
      </w:r>
      <w:proofErr w:type="spellStart"/>
      <w:r w:rsidRPr="007132D5">
        <w:rPr>
          <w:color w:val="333333"/>
          <w:sz w:val="28"/>
          <w:szCs w:val="28"/>
        </w:rPr>
        <w:t>інфраструктури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фінансового</w:t>
      </w:r>
      <w:proofErr w:type="spellEnd"/>
      <w:r w:rsidRPr="007132D5">
        <w:rPr>
          <w:color w:val="333333"/>
          <w:sz w:val="28"/>
          <w:szCs w:val="28"/>
        </w:rPr>
        <w:t xml:space="preserve"> ринку;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45" w:name="n47"/>
      <w:bookmarkEnd w:id="45"/>
      <w:r w:rsidRPr="007132D5">
        <w:rPr>
          <w:color w:val="333333"/>
          <w:sz w:val="28"/>
          <w:szCs w:val="28"/>
        </w:rPr>
        <w:t xml:space="preserve">35) момент </w:t>
      </w:r>
      <w:proofErr w:type="spellStart"/>
      <w:r w:rsidRPr="007132D5">
        <w:rPr>
          <w:color w:val="333333"/>
          <w:sz w:val="28"/>
          <w:szCs w:val="28"/>
        </w:rPr>
        <w:t>безвідкличності</w:t>
      </w:r>
      <w:proofErr w:type="spellEnd"/>
      <w:r w:rsidRPr="007132D5">
        <w:rPr>
          <w:color w:val="333333"/>
          <w:sz w:val="28"/>
          <w:szCs w:val="28"/>
        </w:rPr>
        <w:t xml:space="preserve"> - </w:t>
      </w:r>
      <w:proofErr w:type="spellStart"/>
      <w:r w:rsidRPr="007132D5">
        <w:rPr>
          <w:color w:val="333333"/>
          <w:sz w:val="28"/>
          <w:szCs w:val="28"/>
        </w:rPr>
        <w:t>визначений</w:t>
      </w:r>
      <w:proofErr w:type="spellEnd"/>
      <w:r w:rsidRPr="007132D5">
        <w:rPr>
          <w:color w:val="333333"/>
          <w:sz w:val="28"/>
          <w:szCs w:val="28"/>
        </w:rPr>
        <w:t xml:space="preserve"> момент часу, </w:t>
      </w:r>
      <w:proofErr w:type="spellStart"/>
      <w:r w:rsidRPr="007132D5">
        <w:rPr>
          <w:color w:val="333333"/>
          <w:sz w:val="28"/>
          <w:szCs w:val="28"/>
        </w:rPr>
        <w:t>після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настання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якого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ініціатор</w:t>
      </w:r>
      <w:proofErr w:type="spellEnd"/>
      <w:r w:rsidRPr="007132D5">
        <w:rPr>
          <w:color w:val="333333"/>
          <w:sz w:val="28"/>
          <w:szCs w:val="28"/>
        </w:rPr>
        <w:t xml:space="preserve"> не </w:t>
      </w:r>
      <w:proofErr w:type="spellStart"/>
      <w:r w:rsidRPr="007132D5">
        <w:rPr>
          <w:color w:val="333333"/>
          <w:sz w:val="28"/>
          <w:szCs w:val="28"/>
        </w:rPr>
        <w:t>може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відкликати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інструкцію</w:t>
      </w:r>
      <w:proofErr w:type="spellEnd"/>
      <w:r w:rsidRPr="007132D5">
        <w:rPr>
          <w:color w:val="333333"/>
          <w:sz w:val="28"/>
          <w:szCs w:val="28"/>
        </w:rPr>
        <w:t xml:space="preserve"> та свою </w:t>
      </w:r>
      <w:proofErr w:type="spellStart"/>
      <w:r w:rsidRPr="007132D5">
        <w:rPr>
          <w:color w:val="333333"/>
          <w:sz w:val="28"/>
          <w:szCs w:val="28"/>
        </w:rPr>
        <w:t>згоду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виконання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46" w:name="n48"/>
      <w:bookmarkEnd w:id="46"/>
      <w:r w:rsidRPr="007132D5">
        <w:rPr>
          <w:color w:val="333333"/>
          <w:sz w:val="28"/>
          <w:szCs w:val="28"/>
        </w:rPr>
        <w:t xml:space="preserve">36) </w:t>
      </w:r>
      <w:proofErr w:type="spellStart"/>
      <w:r w:rsidRPr="007132D5">
        <w:rPr>
          <w:color w:val="333333"/>
          <w:sz w:val="28"/>
          <w:szCs w:val="28"/>
        </w:rPr>
        <w:t>надавач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обслуговування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рахунку</w:t>
      </w:r>
      <w:proofErr w:type="spellEnd"/>
      <w:r w:rsidRPr="007132D5">
        <w:rPr>
          <w:color w:val="333333"/>
          <w:sz w:val="28"/>
          <w:szCs w:val="28"/>
        </w:rPr>
        <w:t xml:space="preserve"> - </w:t>
      </w:r>
      <w:proofErr w:type="spellStart"/>
      <w:r w:rsidRPr="007132D5">
        <w:rPr>
          <w:color w:val="333333"/>
          <w:sz w:val="28"/>
          <w:szCs w:val="28"/>
        </w:rPr>
        <w:t>надавач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, у </w:t>
      </w:r>
      <w:proofErr w:type="spellStart"/>
      <w:r w:rsidRPr="007132D5">
        <w:rPr>
          <w:color w:val="333333"/>
          <w:sz w:val="28"/>
          <w:szCs w:val="28"/>
        </w:rPr>
        <w:t>якому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відкритий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рахунок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платника</w:t>
      </w:r>
      <w:proofErr w:type="spellEnd"/>
      <w:r w:rsidRPr="007132D5">
        <w:rPr>
          <w:color w:val="333333"/>
          <w:sz w:val="28"/>
          <w:szCs w:val="28"/>
        </w:rPr>
        <w:t xml:space="preserve"> для </w:t>
      </w:r>
      <w:proofErr w:type="spellStart"/>
      <w:r w:rsidRPr="007132D5">
        <w:rPr>
          <w:color w:val="333333"/>
          <w:sz w:val="28"/>
          <w:szCs w:val="28"/>
        </w:rPr>
        <w:t>виконання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операцій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47" w:name="n49"/>
      <w:bookmarkEnd w:id="47"/>
      <w:r w:rsidRPr="007132D5">
        <w:rPr>
          <w:color w:val="333333"/>
          <w:sz w:val="28"/>
          <w:szCs w:val="28"/>
        </w:rPr>
        <w:t xml:space="preserve">37) </w:t>
      </w:r>
      <w:proofErr w:type="spellStart"/>
      <w:r w:rsidRPr="007132D5">
        <w:rPr>
          <w:color w:val="333333"/>
          <w:sz w:val="28"/>
          <w:szCs w:val="28"/>
        </w:rPr>
        <w:t>надавач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ініціювання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 xml:space="preserve"> - </w:t>
      </w:r>
      <w:proofErr w:type="spellStart"/>
      <w:r w:rsidRPr="007132D5">
        <w:rPr>
          <w:color w:val="333333"/>
          <w:sz w:val="28"/>
          <w:szCs w:val="28"/>
        </w:rPr>
        <w:t>юридична</w:t>
      </w:r>
      <w:proofErr w:type="spellEnd"/>
      <w:r w:rsidRPr="007132D5">
        <w:rPr>
          <w:color w:val="333333"/>
          <w:sz w:val="28"/>
          <w:szCs w:val="28"/>
        </w:rPr>
        <w:t xml:space="preserve"> особа, яка в </w:t>
      </w:r>
      <w:proofErr w:type="spellStart"/>
      <w:r w:rsidRPr="007132D5">
        <w:rPr>
          <w:color w:val="333333"/>
          <w:sz w:val="28"/>
          <w:szCs w:val="28"/>
        </w:rPr>
        <w:t>установленому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цим</w:t>
      </w:r>
      <w:proofErr w:type="spellEnd"/>
      <w:r w:rsidRPr="007132D5">
        <w:rPr>
          <w:color w:val="333333"/>
          <w:sz w:val="28"/>
          <w:szCs w:val="28"/>
        </w:rPr>
        <w:t xml:space="preserve"> Законом та нормативно-</w:t>
      </w:r>
      <w:proofErr w:type="spellStart"/>
      <w:r w:rsidRPr="007132D5">
        <w:rPr>
          <w:color w:val="333333"/>
          <w:sz w:val="28"/>
          <w:szCs w:val="28"/>
        </w:rPr>
        <w:t>правовими</w:t>
      </w:r>
      <w:proofErr w:type="spellEnd"/>
      <w:r w:rsidRPr="007132D5">
        <w:rPr>
          <w:color w:val="333333"/>
          <w:sz w:val="28"/>
          <w:szCs w:val="28"/>
        </w:rPr>
        <w:t xml:space="preserve"> актами </w:t>
      </w:r>
      <w:proofErr w:type="spellStart"/>
      <w:r w:rsidRPr="007132D5">
        <w:rPr>
          <w:color w:val="333333"/>
          <w:sz w:val="28"/>
          <w:szCs w:val="28"/>
        </w:rPr>
        <w:t>Національного</w:t>
      </w:r>
      <w:proofErr w:type="spellEnd"/>
      <w:r w:rsidRPr="007132D5">
        <w:rPr>
          <w:color w:val="333333"/>
          <w:sz w:val="28"/>
          <w:szCs w:val="28"/>
        </w:rPr>
        <w:t xml:space="preserve"> банку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 порядку </w:t>
      </w:r>
      <w:proofErr w:type="spellStart"/>
      <w:r w:rsidRPr="007132D5">
        <w:rPr>
          <w:color w:val="333333"/>
          <w:sz w:val="28"/>
          <w:szCs w:val="28"/>
        </w:rPr>
        <w:t>отримала</w:t>
      </w:r>
      <w:proofErr w:type="spellEnd"/>
      <w:r w:rsidRPr="007132D5">
        <w:rPr>
          <w:color w:val="333333"/>
          <w:sz w:val="28"/>
          <w:szCs w:val="28"/>
        </w:rPr>
        <w:t xml:space="preserve"> право на </w:t>
      </w:r>
      <w:proofErr w:type="spellStart"/>
      <w:r w:rsidRPr="007132D5">
        <w:rPr>
          <w:color w:val="333333"/>
          <w:sz w:val="28"/>
          <w:szCs w:val="28"/>
        </w:rPr>
        <w:t>надання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ініціювання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48" w:name="n50"/>
      <w:bookmarkEnd w:id="48"/>
      <w:r w:rsidRPr="007132D5">
        <w:rPr>
          <w:color w:val="333333"/>
          <w:sz w:val="28"/>
          <w:szCs w:val="28"/>
        </w:rPr>
        <w:t xml:space="preserve">38) </w:t>
      </w:r>
      <w:proofErr w:type="spellStart"/>
      <w:r w:rsidRPr="007132D5">
        <w:rPr>
          <w:color w:val="333333"/>
          <w:sz w:val="28"/>
          <w:szCs w:val="28"/>
        </w:rPr>
        <w:t>надавач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надання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відомостей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рахунків</w:t>
      </w:r>
      <w:proofErr w:type="spellEnd"/>
      <w:r w:rsidRPr="007132D5">
        <w:rPr>
          <w:color w:val="333333"/>
          <w:sz w:val="28"/>
          <w:szCs w:val="28"/>
        </w:rPr>
        <w:t xml:space="preserve"> - </w:t>
      </w:r>
      <w:proofErr w:type="spellStart"/>
      <w:r w:rsidRPr="007132D5">
        <w:rPr>
          <w:color w:val="333333"/>
          <w:sz w:val="28"/>
          <w:szCs w:val="28"/>
        </w:rPr>
        <w:t>юридична</w:t>
      </w:r>
      <w:proofErr w:type="spellEnd"/>
      <w:r w:rsidRPr="007132D5">
        <w:rPr>
          <w:color w:val="333333"/>
          <w:sz w:val="28"/>
          <w:szCs w:val="28"/>
        </w:rPr>
        <w:t xml:space="preserve"> особа, яка в </w:t>
      </w:r>
      <w:proofErr w:type="spellStart"/>
      <w:r w:rsidRPr="007132D5">
        <w:rPr>
          <w:color w:val="333333"/>
          <w:sz w:val="28"/>
          <w:szCs w:val="28"/>
        </w:rPr>
        <w:t>установленому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цим</w:t>
      </w:r>
      <w:proofErr w:type="spellEnd"/>
      <w:r w:rsidRPr="007132D5">
        <w:rPr>
          <w:color w:val="333333"/>
          <w:sz w:val="28"/>
          <w:szCs w:val="28"/>
        </w:rPr>
        <w:t xml:space="preserve"> Законом та нормативно-</w:t>
      </w:r>
      <w:proofErr w:type="spellStart"/>
      <w:r w:rsidRPr="007132D5">
        <w:rPr>
          <w:color w:val="333333"/>
          <w:sz w:val="28"/>
          <w:szCs w:val="28"/>
        </w:rPr>
        <w:t>правовими</w:t>
      </w:r>
      <w:proofErr w:type="spellEnd"/>
      <w:r w:rsidRPr="007132D5">
        <w:rPr>
          <w:color w:val="333333"/>
          <w:sz w:val="28"/>
          <w:szCs w:val="28"/>
        </w:rPr>
        <w:t xml:space="preserve"> актами </w:t>
      </w:r>
      <w:proofErr w:type="spellStart"/>
      <w:r w:rsidRPr="007132D5">
        <w:rPr>
          <w:color w:val="333333"/>
          <w:sz w:val="28"/>
          <w:szCs w:val="28"/>
        </w:rPr>
        <w:t>Національного</w:t>
      </w:r>
      <w:proofErr w:type="spellEnd"/>
      <w:r w:rsidRPr="007132D5">
        <w:rPr>
          <w:color w:val="333333"/>
          <w:sz w:val="28"/>
          <w:szCs w:val="28"/>
        </w:rPr>
        <w:t xml:space="preserve"> банку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 порядку </w:t>
      </w:r>
      <w:proofErr w:type="spellStart"/>
      <w:r w:rsidRPr="007132D5">
        <w:rPr>
          <w:color w:val="333333"/>
          <w:sz w:val="28"/>
          <w:szCs w:val="28"/>
        </w:rPr>
        <w:t>отримала</w:t>
      </w:r>
      <w:proofErr w:type="spellEnd"/>
      <w:r w:rsidRPr="007132D5">
        <w:rPr>
          <w:color w:val="333333"/>
          <w:sz w:val="28"/>
          <w:szCs w:val="28"/>
        </w:rPr>
        <w:t xml:space="preserve"> право на </w:t>
      </w:r>
      <w:proofErr w:type="spellStart"/>
      <w:r w:rsidRPr="007132D5">
        <w:rPr>
          <w:color w:val="333333"/>
          <w:sz w:val="28"/>
          <w:szCs w:val="28"/>
        </w:rPr>
        <w:t>надання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послуги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надання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відомостей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рахунків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49" w:name="n51"/>
      <w:bookmarkEnd w:id="49"/>
      <w:r w:rsidRPr="007132D5">
        <w:rPr>
          <w:color w:val="333333"/>
          <w:sz w:val="28"/>
          <w:szCs w:val="28"/>
        </w:rPr>
        <w:t xml:space="preserve">39) </w:t>
      </w:r>
      <w:proofErr w:type="spellStart"/>
      <w:r w:rsidRPr="007132D5">
        <w:rPr>
          <w:color w:val="333333"/>
          <w:sz w:val="28"/>
          <w:szCs w:val="28"/>
        </w:rPr>
        <w:t>неакцептована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операція</w:t>
      </w:r>
      <w:proofErr w:type="spellEnd"/>
      <w:r w:rsidRPr="007132D5">
        <w:rPr>
          <w:color w:val="333333"/>
          <w:sz w:val="28"/>
          <w:szCs w:val="28"/>
        </w:rPr>
        <w:t xml:space="preserve"> - </w:t>
      </w:r>
      <w:proofErr w:type="spellStart"/>
      <w:r w:rsidRPr="007132D5">
        <w:rPr>
          <w:color w:val="333333"/>
          <w:sz w:val="28"/>
          <w:szCs w:val="28"/>
        </w:rPr>
        <w:t>платіжна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операція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виконана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надавачем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платника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підставі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ініціатором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інструкції</w:t>
      </w:r>
      <w:proofErr w:type="spellEnd"/>
      <w:r w:rsidRPr="007132D5">
        <w:rPr>
          <w:color w:val="333333"/>
          <w:sz w:val="28"/>
          <w:szCs w:val="28"/>
        </w:rPr>
        <w:t xml:space="preserve"> без </w:t>
      </w:r>
      <w:proofErr w:type="spellStart"/>
      <w:r w:rsidRPr="007132D5">
        <w:rPr>
          <w:color w:val="333333"/>
          <w:sz w:val="28"/>
          <w:szCs w:val="28"/>
        </w:rPr>
        <w:t>отримання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згоди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платника</w:t>
      </w:r>
      <w:proofErr w:type="spellEnd"/>
      <w:r w:rsidRPr="007132D5">
        <w:rPr>
          <w:color w:val="333333"/>
          <w:sz w:val="28"/>
          <w:szCs w:val="28"/>
        </w:rPr>
        <w:t xml:space="preserve"> (</w:t>
      </w:r>
      <w:proofErr w:type="spellStart"/>
      <w:r w:rsidRPr="007132D5">
        <w:rPr>
          <w:color w:val="333333"/>
          <w:sz w:val="28"/>
          <w:szCs w:val="28"/>
        </w:rPr>
        <w:t>крім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примусового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списання</w:t>
      </w:r>
      <w:proofErr w:type="spellEnd"/>
      <w:r w:rsidRPr="007132D5">
        <w:rPr>
          <w:color w:val="333333"/>
          <w:sz w:val="28"/>
          <w:szCs w:val="28"/>
        </w:rPr>
        <w:t xml:space="preserve"> (</w:t>
      </w:r>
      <w:proofErr w:type="spellStart"/>
      <w:r w:rsidRPr="007132D5">
        <w:rPr>
          <w:color w:val="333333"/>
          <w:sz w:val="28"/>
          <w:szCs w:val="28"/>
        </w:rPr>
        <w:t>стягнення</w:t>
      </w:r>
      <w:proofErr w:type="spellEnd"/>
      <w:r w:rsidRPr="007132D5">
        <w:rPr>
          <w:color w:val="333333"/>
          <w:sz w:val="28"/>
          <w:szCs w:val="28"/>
        </w:rPr>
        <w:t xml:space="preserve">)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після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відкликання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такої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згоди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50" w:name="n52"/>
      <w:bookmarkEnd w:id="50"/>
      <w:r w:rsidRPr="007132D5">
        <w:rPr>
          <w:color w:val="333333"/>
          <w:sz w:val="28"/>
          <w:szCs w:val="28"/>
        </w:rPr>
        <w:t xml:space="preserve">40) </w:t>
      </w:r>
      <w:proofErr w:type="spellStart"/>
      <w:r w:rsidRPr="007132D5">
        <w:rPr>
          <w:color w:val="333333"/>
          <w:sz w:val="28"/>
          <w:szCs w:val="28"/>
        </w:rPr>
        <w:t>небанківський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- </w:t>
      </w:r>
      <w:proofErr w:type="spellStart"/>
      <w:r w:rsidRPr="007132D5">
        <w:rPr>
          <w:color w:val="333333"/>
          <w:sz w:val="28"/>
          <w:szCs w:val="28"/>
        </w:rPr>
        <w:t>надавач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не є банком. До </w:t>
      </w:r>
      <w:proofErr w:type="spellStart"/>
      <w:r w:rsidRPr="007132D5">
        <w:rPr>
          <w:color w:val="333333"/>
          <w:sz w:val="28"/>
          <w:szCs w:val="28"/>
        </w:rPr>
        <w:t>небанківських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для </w:t>
      </w:r>
      <w:proofErr w:type="spellStart"/>
      <w:r w:rsidRPr="007132D5">
        <w:rPr>
          <w:color w:val="333333"/>
          <w:sz w:val="28"/>
          <w:szCs w:val="28"/>
        </w:rPr>
        <w:t>цілей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цього</w:t>
      </w:r>
      <w:proofErr w:type="spellEnd"/>
      <w:r w:rsidRPr="007132D5">
        <w:rPr>
          <w:color w:val="333333"/>
          <w:sz w:val="28"/>
          <w:szCs w:val="28"/>
        </w:rPr>
        <w:t xml:space="preserve"> Закону належать </w:t>
      </w:r>
      <w:proofErr w:type="spellStart"/>
      <w:r w:rsidRPr="007132D5">
        <w:rPr>
          <w:color w:val="333333"/>
          <w:sz w:val="28"/>
          <w:szCs w:val="28"/>
        </w:rPr>
        <w:t>надавачі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передбачені</w:t>
      </w:r>
      <w:proofErr w:type="spellEnd"/>
      <w:r>
        <w:rPr>
          <w:color w:val="333333"/>
          <w:sz w:val="28"/>
          <w:szCs w:val="28"/>
        </w:rPr>
        <w:t xml:space="preserve"> </w:t>
      </w:r>
      <w:hyperlink r:id="rId135" w:anchor="n226" w:history="1">
        <w:r w:rsidRPr="007132D5">
          <w:rPr>
            <w:rStyle w:val="aa"/>
            <w:sz w:val="28"/>
            <w:szCs w:val="28"/>
          </w:rPr>
          <w:t>пунктами 2-7</w:t>
        </w:r>
      </w:hyperlink>
      <w:r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частини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1</w:t>
      </w:r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статті</w:t>
      </w:r>
      <w:proofErr w:type="spellEnd"/>
      <w:r w:rsidRPr="007132D5">
        <w:rPr>
          <w:color w:val="333333"/>
          <w:sz w:val="28"/>
          <w:szCs w:val="28"/>
        </w:rPr>
        <w:t xml:space="preserve"> 10 </w:t>
      </w:r>
      <w:proofErr w:type="spellStart"/>
      <w:r w:rsidRPr="007132D5">
        <w:rPr>
          <w:color w:val="333333"/>
          <w:sz w:val="28"/>
          <w:szCs w:val="28"/>
        </w:rPr>
        <w:t>цього</w:t>
      </w:r>
      <w:proofErr w:type="spellEnd"/>
      <w:r w:rsidRPr="007132D5">
        <w:rPr>
          <w:color w:val="333333"/>
          <w:sz w:val="28"/>
          <w:szCs w:val="28"/>
        </w:rPr>
        <w:t xml:space="preserve"> Закону;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51" w:name="n53"/>
      <w:bookmarkEnd w:id="51"/>
      <w:r w:rsidRPr="007132D5">
        <w:rPr>
          <w:color w:val="333333"/>
          <w:sz w:val="28"/>
          <w:szCs w:val="28"/>
        </w:rPr>
        <w:t xml:space="preserve">41) </w:t>
      </w:r>
      <w:proofErr w:type="spellStart"/>
      <w:r w:rsidRPr="007132D5">
        <w:rPr>
          <w:color w:val="333333"/>
          <w:sz w:val="28"/>
          <w:szCs w:val="28"/>
        </w:rPr>
        <w:t>негайно</w:t>
      </w:r>
      <w:proofErr w:type="spellEnd"/>
      <w:r w:rsidRPr="007132D5">
        <w:rPr>
          <w:color w:val="333333"/>
          <w:sz w:val="28"/>
          <w:szCs w:val="28"/>
        </w:rPr>
        <w:t xml:space="preserve"> - </w:t>
      </w:r>
      <w:proofErr w:type="spellStart"/>
      <w:r w:rsidRPr="007132D5">
        <w:rPr>
          <w:color w:val="333333"/>
          <w:sz w:val="28"/>
          <w:szCs w:val="28"/>
        </w:rPr>
        <w:t>найкоротший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можливий</w:t>
      </w:r>
      <w:proofErr w:type="spellEnd"/>
      <w:r w:rsidRPr="007132D5">
        <w:rPr>
          <w:color w:val="333333"/>
          <w:sz w:val="28"/>
          <w:szCs w:val="28"/>
        </w:rPr>
        <w:t xml:space="preserve"> строк, але не </w:t>
      </w:r>
      <w:proofErr w:type="spellStart"/>
      <w:r w:rsidRPr="007132D5">
        <w:rPr>
          <w:color w:val="333333"/>
          <w:sz w:val="28"/>
          <w:szCs w:val="28"/>
        </w:rPr>
        <w:t>пізніше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наступного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операційного</w:t>
      </w:r>
      <w:proofErr w:type="spellEnd"/>
      <w:r w:rsidRPr="007132D5">
        <w:rPr>
          <w:color w:val="333333"/>
          <w:sz w:val="28"/>
          <w:szCs w:val="28"/>
        </w:rPr>
        <w:t xml:space="preserve"> дня, </w:t>
      </w:r>
      <w:proofErr w:type="spellStart"/>
      <w:r w:rsidRPr="007132D5">
        <w:rPr>
          <w:color w:val="333333"/>
          <w:sz w:val="28"/>
          <w:szCs w:val="28"/>
        </w:rPr>
        <w:t>визначений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внутрішніми</w:t>
      </w:r>
      <w:proofErr w:type="spellEnd"/>
      <w:r w:rsidRPr="007132D5">
        <w:rPr>
          <w:color w:val="333333"/>
          <w:sz w:val="28"/>
          <w:szCs w:val="28"/>
        </w:rPr>
        <w:t xml:space="preserve"> документами </w:t>
      </w:r>
      <w:proofErr w:type="spellStart"/>
      <w:r w:rsidRPr="007132D5">
        <w:rPr>
          <w:color w:val="333333"/>
          <w:sz w:val="28"/>
          <w:szCs w:val="28"/>
        </w:rPr>
        <w:t>надавача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передбачений</w:t>
      </w:r>
      <w:proofErr w:type="spellEnd"/>
      <w:r w:rsidRPr="007132D5">
        <w:rPr>
          <w:color w:val="333333"/>
          <w:sz w:val="28"/>
          <w:szCs w:val="28"/>
        </w:rPr>
        <w:t xml:space="preserve"> договором з </w:t>
      </w:r>
      <w:proofErr w:type="spellStart"/>
      <w:r w:rsidRPr="007132D5">
        <w:rPr>
          <w:color w:val="333333"/>
          <w:sz w:val="28"/>
          <w:szCs w:val="28"/>
        </w:rPr>
        <w:t>користувачем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, у </w:t>
      </w:r>
      <w:proofErr w:type="spellStart"/>
      <w:r w:rsidRPr="007132D5">
        <w:rPr>
          <w:color w:val="333333"/>
          <w:sz w:val="28"/>
          <w:szCs w:val="28"/>
        </w:rPr>
        <w:t>який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мають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виконуватися</w:t>
      </w:r>
      <w:proofErr w:type="spellEnd"/>
      <w:r w:rsidRPr="007132D5">
        <w:rPr>
          <w:color w:val="333333"/>
          <w:sz w:val="28"/>
          <w:szCs w:val="28"/>
        </w:rPr>
        <w:t xml:space="preserve"> (</w:t>
      </w:r>
      <w:proofErr w:type="spellStart"/>
      <w:r w:rsidRPr="007132D5">
        <w:rPr>
          <w:color w:val="333333"/>
          <w:sz w:val="28"/>
          <w:szCs w:val="28"/>
        </w:rPr>
        <w:t>відбуватися</w:t>
      </w:r>
      <w:proofErr w:type="spellEnd"/>
      <w:r w:rsidRPr="007132D5">
        <w:rPr>
          <w:color w:val="333333"/>
          <w:sz w:val="28"/>
          <w:szCs w:val="28"/>
        </w:rPr>
        <w:t xml:space="preserve">) </w:t>
      </w:r>
      <w:proofErr w:type="spellStart"/>
      <w:r w:rsidRPr="007132D5">
        <w:rPr>
          <w:color w:val="333333"/>
          <w:sz w:val="28"/>
          <w:szCs w:val="28"/>
        </w:rPr>
        <w:t>відповідні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дії</w:t>
      </w:r>
      <w:proofErr w:type="spellEnd"/>
      <w:r w:rsidRPr="007132D5">
        <w:rPr>
          <w:color w:val="333333"/>
          <w:sz w:val="28"/>
          <w:szCs w:val="28"/>
        </w:rPr>
        <w:t xml:space="preserve"> з моменту </w:t>
      </w:r>
      <w:proofErr w:type="spellStart"/>
      <w:r w:rsidRPr="007132D5">
        <w:rPr>
          <w:color w:val="333333"/>
          <w:sz w:val="28"/>
          <w:szCs w:val="28"/>
        </w:rPr>
        <w:t>настання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підстави</w:t>
      </w:r>
      <w:proofErr w:type="spellEnd"/>
      <w:r w:rsidRPr="007132D5">
        <w:rPr>
          <w:color w:val="333333"/>
          <w:sz w:val="28"/>
          <w:szCs w:val="28"/>
        </w:rPr>
        <w:t xml:space="preserve"> для </w:t>
      </w:r>
      <w:proofErr w:type="spellStart"/>
      <w:r w:rsidRPr="007132D5">
        <w:rPr>
          <w:color w:val="333333"/>
          <w:sz w:val="28"/>
          <w:szCs w:val="28"/>
        </w:rPr>
        <w:t>їх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виконання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52" w:name="n54"/>
      <w:bookmarkEnd w:id="52"/>
      <w:r w:rsidRPr="007132D5">
        <w:rPr>
          <w:color w:val="333333"/>
          <w:sz w:val="28"/>
          <w:szCs w:val="28"/>
        </w:rPr>
        <w:t xml:space="preserve">42) </w:t>
      </w:r>
      <w:proofErr w:type="spellStart"/>
      <w:r w:rsidRPr="007132D5">
        <w:rPr>
          <w:color w:val="333333"/>
          <w:sz w:val="28"/>
          <w:szCs w:val="28"/>
        </w:rPr>
        <w:t>неналежна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операція</w:t>
      </w:r>
      <w:proofErr w:type="spellEnd"/>
      <w:r w:rsidRPr="007132D5">
        <w:rPr>
          <w:color w:val="333333"/>
          <w:sz w:val="28"/>
          <w:szCs w:val="28"/>
        </w:rPr>
        <w:t xml:space="preserve"> - </w:t>
      </w:r>
      <w:proofErr w:type="spellStart"/>
      <w:r w:rsidRPr="007132D5">
        <w:rPr>
          <w:color w:val="333333"/>
          <w:sz w:val="28"/>
          <w:szCs w:val="28"/>
        </w:rPr>
        <w:t>платіжна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операція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внаслідок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якої</w:t>
      </w:r>
      <w:proofErr w:type="spellEnd"/>
      <w:r w:rsidRPr="007132D5">
        <w:rPr>
          <w:color w:val="333333"/>
          <w:sz w:val="28"/>
          <w:szCs w:val="28"/>
        </w:rPr>
        <w:t xml:space="preserve"> з вини особи, яка не є </w:t>
      </w:r>
      <w:proofErr w:type="spellStart"/>
      <w:r w:rsidRPr="007132D5">
        <w:rPr>
          <w:color w:val="333333"/>
          <w:sz w:val="28"/>
          <w:szCs w:val="28"/>
        </w:rPr>
        <w:t>ініціатором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надавачем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здійснюється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списання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коштів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рахунку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неналежного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платника</w:t>
      </w:r>
      <w:proofErr w:type="spellEnd"/>
      <w:r w:rsidRPr="007132D5">
        <w:rPr>
          <w:color w:val="333333"/>
          <w:sz w:val="28"/>
          <w:szCs w:val="28"/>
        </w:rPr>
        <w:t xml:space="preserve"> та/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зарахування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коштів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рахунок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неналежного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отримувача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чи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видача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йому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коштів</w:t>
      </w:r>
      <w:proofErr w:type="spellEnd"/>
      <w:r w:rsidRPr="007132D5">
        <w:rPr>
          <w:color w:val="333333"/>
          <w:sz w:val="28"/>
          <w:szCs w:val="28"/>
        </w:rPr>
        <w:t xml:space="preserve"> у </w:t>
      </w:r>
      <w:proofErr w:type="spellStart"/>
      <w:r w:rsidRPr="007132D5">
        <w:rPr>
          <w:color w:val="333333"/>
          <w:sz w:val="28"/>
          <w:szCs w:val="28"/>
        </w:rPr>
        <w:t>готівковій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формі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53" w:name="n55"/>
      <w:bookmarkEnd w:id="53"/>
      <w:r w:rsidRPr="007132D5">
        <w:rPr>
          <w:color w:val="333333"/>
          <w:sz w:val="28"/>
          <w:szCs w:val="28"/>
        </w:rPr>
        <w:t xml:space="preserve">43) </w:t>
      </w:r>
      <w:proofErr w:type="spellStart"/>
      <w:r w:rsidRPr="007132D5">
        <w:rPr>
          <w:color w:val="333333"/>
          <w:sz w:val="28"/>
          <w:szCs w:val="28"/>
        </w:rPr>
        <w:t>неналежний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отримувач</w:t>
      </w:r>
      <w:proofErr w:type="spellEnd"/>
      <w:r w:rsidRPr="007132D5">
        <w:rPr>
          <w:color w:val="333333"/>
          <w:sz w:val="28"/>
          <w:szCs w:val="28"/>
        </w:rPr>
        <w:t xml:space="preserve"> - особа, на </w:t>
      </w:r>
      <w:proofErr w:type="spellStart"/>
      <w:r w:rsidRPr="007132D5">
        <w:rPr>
          <w:color w:val="333333"/>
          <w:sz w:val="28"/>
          <w:szCs w:val="28"/>
        </w:rPr>
        <w:t>рахунок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якої</w:t>
      </w:r>
      <w:proofErr w:type="spellEnd"/>
      <w:r w:rsidRPr="007132D5">
        <w:rPr>
          <w:color w:val="333333"/>
          <w:sz w:val="28"/>
          <w:szCs w:val="28"/>
        </w:rPr>
        <w:t xml:space="preserve"> без </w:t>
      </w:r>
      <w:proofErr w:type="spellStart"/>
      <w:r w:rsidRPr="007132D5">
        <w:rPr>
          <w:color w:val="333333"/>
          <w:sz w:val="28"/>
          <w:szCs w:val="28"/>
        </w:rPr>
        <w:t>законних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підстав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зарахована</w:t>
      </w:r>
      <w:proofErr w:type="spellEnd"/>
      <w:r w:rsidRPr="007132D5">
        <w:rPr>
          <w:color w:val="333333"/>
          <w:sz w:val="28"/>
          <w:szCs w:val="28"/>
        </w:rPr>
        <w:t xml:space="preserve"> сума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яка </w:t>
      </w:r>
      <w:proofErr w:type="spellStart"/>
      <w:r w:rsidRPr="007132D5">
        <w:rPr>
          <w:color w:val="333333"/>
          <w:sz w:val="28"/>
          <w:szCs w:val="28"/>
        </w:rPr>
        <w:t>отримала</w:t>
      </w:r>
      <w:proofErr w:type="spellEnd"/>
      <w:r w:rsidRPr="007132D5">
        <w:rPr>
          <w:color w:val="333333"/>
          <w:sz w:val="28"/>
          <w:szCs w:val="28"/>
        </w:rPr>
        <w:t xml:space="preserve"> суму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готівковій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формі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54" w:name="n56"/>
      <w:bookmarkEnd w:id="54"/>
      <w:r w:rsidRPr="007132D5">
        <w:rPr>
          <w:color w:val="333333"/>
          <w:sz w:val="28"/>
          <w:szCs w:val="28"/>
        </w:rPr>
        <w:t xml:space="preserve">44) </w:t>
      </w:r>
      <w:proofErr w:type="spellStart"/>
      <w:r w:rsidRPr="007132D5">
        <w:rPr>
          <w:color w:val="333333"/>
          <w:sz w:val="28"/>
          <w:szCs w:val="28"/>
        </w:rPr>
        <w:t>неналежний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платник</w:t>
      </w:r>
      <w:proofErr w:type="spellEnd"/>
      <w:r w:rsidRPr="007132D5">
        <w:rPr>
          <w:color w:val="333333"/>
          <w:sz w:val="28"/>
          <w:szCs w:val="28"/>
        </w:rPr>
        <w:t xml:space="preserve"> - особа, з </w:t>
      </w:r>
      <w:proofErr w:type="spellStart"/>
      <w:r w:rsidRPr="007132D5">
        <w:rPr>
          <w:color w:val="333333"/>
          <w:sz w:val="28"/>
          <w:szCs w:val="28"/>
        </w:rPr>
        <w:t>рахунку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якої</w:t>
      </w:r>
      <w:proofErr w:type="spellEnd"/>
      <w:r w:rsidRPr="007132D5">
        <w:rPr>
          <w:color w:val="333333"/>
          <w:sz w:val="28"/>
          <w:szCs w:val="28"/>
        </w:rPr>
        <w:t xml:space="preserve"> списано </w:t>
      </w:r>
      <w:proofErr w:type="spellStart"/>
      <w:r w:rsidRPr="007132D5">
        <w:rPr>
          <w:color w:val="333333"/>
          <w:sz w:val="28"/>
          <w:szCs w:val="28"/>
        </w:rPr>
        <w:t>кошти</w:t>
      </w:r>
      <w:proofErr w:type="spellEnd"/>
      <w:r w:rsidRPr="007132D5">
        <w:rPr>
          <w:color w:val="333333"/>
          <w:sz w:val="28"/>
          <w:szCs w:val="28"/>
        </w:rPr>
        <w:t xml:space="preserve"> без </w:t>
      </w:r>
      <w:proofErr w:type="spellStart"/>
      <w:r w:rsidRPr="007132D5">
        <w:rPr>
          <w:color w:val="333333"/>
          <w:sz w:val="28"/>
          <w:szCs w:val="28"/>
        </w:rPr>
        <w:t>законних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підстав</w:t>
      </w:r>
      <w:proofErr w:type="spellEnd"/>
      <w:r w:rsidRPr="007132D5">
        <w:rPr>
          <w:color w:val="333333"/>
          <w:sz w:val="28"/>
          <w:szCs w:val="28"/>
        </w:rPr>
        <w:t xml:space="preserve"> (</w:t>
      </w:r>
      <w:proofErr w:type="spellStart"/>
      <w:r w:rsidRPr="007132D5">
        <w:rPr>
          <w:color w:val="333333"/>
          <w:sz w:val="28"/>
          <w:szCs w:val="28"/>
        </w:rPr>
        <w:t>помилково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неправомірно</w:t>
      </w:r>
      <w:proofErr w:type="spellEnd"/>
      <w:r w:rsidRPr="007132D5">
        <w:rPr>
          <w:color w:val="333333"/>
          <w:sz w:val="28"/>
          <w:szCs w:val="28"/>
        </w:rPr>
        <w:t>);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55" w:name="n57"/>
      <w:bookmarkEnd w:id="55"/>
      <w:r w:rsidRPr="007132D5">
        <w:rPr>
          <w:color w:val="333333"/>
          <w:sz w:val="28"/>
          <w:szCs w:val="28"/>
        </w:rPr>
        <w:t xml:space="preserve">45) </w:t>
      </w:r>
      <w:proofErr w:type="spellStart"/>
      <w:r w:rsidRPr="007132D5">
        <w:rPr>
          <w:color w:val="333333"/>
          <w:sz w:val="28"/>
          <w:szCs w:val="28"/>
        </w:rPr>
        <w:t>неналежний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стягувач</w:t>
      </w:r>
      <w:proofErr w:type="spellEnd"/>
      <w:r w:rsidRPr="007132D5">
        <w:rPr>
          <w:color w:val="333333"/>
          <w:sz w:val="28"/>
          <w:szCs w:val="28"/>
        </w:rPr>
        <w:t xml:space="preserve"> - особа, яка не </w:t>
      </w:r>
      <w:proofErr w:type="spellStart"/>
      <w:r w:rsidRPr="007132D5">
        <w:rPr>
          <w:color w:val="333333"/>
          <w:sz w:val="28"/>
          <w:szCs w:val="28"/>
        </w:rPr>
        <w:t>має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визначених</w:t>
      </w:r>
      <w:proofErr w:type="spellEnd"/>
      <w:r w:rsidRPr="007132D5">
        <w:rPr>
          <w:color w:val="333333"/>
          <w:sz w:val="28"/>
          <w:szCs w:val="28"/>
        </w:rPr>
        <w:t xml:space="preserve"> законом </w:t>
      </w:r>
      <w:proofErr w:type="spellStart"/>
      <w:r w:rsidRPr="007132D5">
        <w:rPr>
          <w:color w:val="333333"/>
          <w:sz w:val="28"/>
          <w:szCs w:val="28"/>
        </w:rPr>
        <w:t>підстав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ініціювання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рахунку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платника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56" w:name="n58"/>
      <w:bookmarkEnd w:id="56"/>
      <w:r w:rsidRPr="007132D5">
        <w:rPr>
          <w:color w:val="333333"/>
          <w:sz w:val="28"/>
          <w:szCs w:val="28"/>
        </w:rPr>
        <w:t xml:space="preserve">46) </w:t>
      </w:r>
      <w:proofErr w:type="spellStart"/>
      <w:r w:rsidRPr="007132D5">
        <w:rPr>
          <w:color w:val="333333"/>
          <w:sz w:val="28"/>
          <w:szCs w:val="28"/>
        </w:rPr>
        <w:t>непрямий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учасник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системи</w:t>
      </w:r>
      <w:proofErr w:type="spellEnd"/>
      <w:r w:rsidRPr="007132D5">
        <w:rPr>
          <w:color w:val="333333"/>
          <w:sz w:val="28"/>
          <w:szCs w:val="28"/>
        </w:rPr>
        <w:t xml:space="preserve"> - </w:t>
      </w:r>
      <w:proofErr w:type="spellStart"/>
      <w:r w:rsidRPr="007132D5">
        <w:rPr>
          <w:color w:val="333333"/>
          <w:sz w:val="28"/>
          <w:szCs w:val="28"/>
        </w:rPr>
        <w:t>учасник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системи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який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надає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користувачам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послуги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виконання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операцій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підставі</w:t>
      </w:r>
      <w:proofErr w:type="spellEnd"/>
      <w:r w:rsidRPr="007132D5">
        <w:rPr>
          <w:color w:val="333333"/>
          <w:sz w:val="28"/>
          <w:szCs w:val="28"/>
        </w:rPr>
        <w:t xml:space="preserve"> договору, </w:t>
      </w:r>
      <w:proofErr w:type="spellStart"/>
      <w:r w:rsidRPr="007132D5">
        <w:rPr>
          <w:color w:val="333333"/>
          <w:sz w:val="28"/>
          <w:szCs w:val="28"/>
        </w:rPr>
        <w:t>укладеного</w:t>
      </w:r>
      <w:proofErr w:type="spellEnd"/>
      <w:r w:rsidRPr="007132D5">
        <w:rPr>
          <w:color w:val="333333"/>
          <w:sz w:val="28"/>
          <w:szCs w:val="28"/>
        </w:rPr>
        <w:t xml:space="preserve"> з прямим </w:t>
      </w:r>
      <w:proofErr w:type="spellStart"/>
      <w:r w:rsidRPr="007132D5">
        <w:rPr>
          <w:color w:val="333333"/>
          <w:sz w:val="28"/>
          <w:szCs w:val="28"/>
        </w:rPr>
        <w:t>учасником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системи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якому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надано</w:t>
      </w:r>
      <w:proofErr w:type="spellEnd"/>
      <w:r w:rsidRPr="007132D5">
        <w:rPr>
          <w:color w:val="333333"/>
          <w:sz w:val="28"/>
          <w:szCs w:val="28"/>
        </w:rPr>
        <w:t xml:space="preserve"> право на </w:t>
      </w:r>
      <w:proofErr w:type="spellStart"/>
      <w:r w:rsidRPr="007132D5">
        <w:rPr>
          <w:color w:val="333333"/>
          <w:sz w:val="28"/>
          <w:szCs w:val="28"/>
        </w:rPr>
        <w:t>укладання</w:t>
      </w:r>
      <w:proofErr w:type="spellEnd"/>
      <w:r w:rsidRPr="007132D5">
        <w:rPr>
          <w:color w:val="333333"/>
          <w:sz w:val="28"/>
          <w:szCs w:val="28"/>
        </w:rPr>
        <w:t xml:space="preserve"> таких </w:t>
      </w:r>
      <w:proofErr w:type="spellStart"/>
      <w:r w:rsidRPr="007132D5">
        <w:rPr>
          <w:color w:val="333333"/>
          <w:sz w:val="28"/>
          <w:szCs w:val="28"/>
        </w:rPr>
        <w:t>договорів</w:t>
      </w:r>
      <w:proofErr w:type="spellEnd"/>
      <w:r w:rsidRPr="007132D5">
        <w:rPr>
          <w:color w:val="333333"/>
          <w:sz w:val="28"/>
          <w:szCs w:val="28"/>
        </w:rPr>
        <w:t xml:space="preserve"> оператором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системи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57" w:name="n59"/>
      <w:bookmarkEnd w:id="57"/>
      <w:r w:rsidRPr="007132D5">
        <w:rPr>
          <w:color w:val="333333"/>
          <w:sz w:val="28"/>
          <w:szCs w:val="28"/>
        </w:rPr>
        <w:lastRenderedPageBreak/>
        <w:t xml:space="preserve">47) </w:t>
      </w:r>
      <w:proofErr w:type="spellStart"/>
      <w:r w:rsidRPr="007132D5">
        <w:rPr>
          <w:color w:val="333333"/>
          <w:sz w:val="28"/>
          <w:szCs w:val="28"/>
        </w:rPr>
        <w:t>обтяжувач</w:t>
      </w:r>
      <w:proofErr w:type="spellEnd"/>
      <w:r w:rsidRPr="007132D5">
        <w:rPr>
          <w:color w:val="333333"/>
          <w:sz w:val="28"/>
          <w:szCs w:val="28"/>
        </w:rPr>
        <w:t xml:space="preserve"> - </w:t>
      </w:r>
      <w:proofErr w:type="spellStart"/>
      <w:r w:rsidRPr="007132D5">
        <w:rPr>
          <w:color w:val="333333"/>
          <w:sz w:val="28"/>
          <w:szCs w:val="28"/>
        </w:rPr>
        <w:t>ініціатор</w:t>
      </w:r>
      <w:proofErr w:type="spellEnd"/>
      <w:r w:rsidRPr="007132D5">
        <w:rPr>
          <w:color w:val="333333"/>
          <w:sz w:val="28"/>
          <w:szCs w:val="28"/>
        </w:rPr>
        <w:t xml:space="preserve"> за </w:t>
      </w:r>
      <w:proofErr w:type="spellStart"/>
      <w:r w:rsidRPr="007132D5">
        <w:rPr>
          <w:color w:val="333333"/>
          <w:sz w:val="28"/>
          <w:szCs w:val="28"/>
        </w:rPr>
        <w:t>обтяженням</w:t>
      </w:r>
      <w:proofErr w:type="spellEnd"/>
      <w:r w:rsidRPr="007132D5">
        <w:rPr>
          <w:color w:val="333333"/>
          <w:sz w:val="28"/>
          <w:szCs w:val="28"/>
        </w:rPr>
        <w:t xml:space="preserve">, предметом </w:t>
      </w:r>
      <w:proofErr w:type="spellStart"/>
      <w:r w:rsidRPr="007132D5">
        <w:rPr>
          <w:color w:val="333333"/>
          <w:sz w:val="28"/>
          <w:szCs w:val="28"/>
        </w:rPr>
        <w:t>якого</w:t>
      </w:r>
      <w:proofErr w:type="spellEnd"/>
      <w:r w:rsidRPr="007132D5">
        <w:rPr>
          <w:color w:val="333333"/>
          <w:sz w:val="28"/>
          <w:szCs w:val="28"/>
        </w:rPr>
        <w:t xml:space="preserve"> є </w:t>
      </w:r>
      <w:proofErr w:type="spellStart"/>
      <w:r w:rsidRPr="007132D5">
        <w:rPr>
          <w:color w:val="333333"/>
          <w:sz w:val="28"/>
          <w:szCs w:val="28"/>
        </w:rPr>
        <w:t>майнові</w:t>
      </w:r>
      <w:proofErr w:type="spellEnd"/>
      <w:r w:rsidRPr="007132D5">
        <w:rPr>
          <w:color w:val="333333"/>
          <w:sz w:val="28"/>
          <w:szCs w:val="28"/>
        </w:rPr>
        <w:t xml:space="preserve"> права на </w:t>
      </w:r>
      <w:proofErr w:type="spellStart"/>
      <w:r w:rsidRPr="007132D5">
        <w:rPr>
          <w:color w:val="333333"/>
          <w:sz w:val="28"/>
          <w:szCs w:val="28"/>
        </w:rPr>
        <w:t>грошові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кошти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знаходяться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рахунку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58" w:name="n60"/>
      <w:bookmarkEnd w:id="58"/>
      <w:r w:rsidRPr="007132D5">
        <w:rPr>
          <w:color w:val="333333"/>
          <w:sz w:val="28"/>
          <w:szCs w:val="28"/>
        </w:rPr>
        <w:t xml:space="preserve">48) </w:t>
      </w:r>
      <w:proofErr w:type="spellStart"/>
      <w:r w:rsidRPr="007132D5">
        <w:rPr>
          <w:color w:val="333333"/>
          <w:sz w:val="28"/>
          <w:szCs w:val="28"/>
        </w:rPr>
        <w:t>оверсайт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інфраструктури</w:t>
      </w:r>
      <w:proofErr w:type="spellEnd"/>
      <w:r w:rsidRPr="007132D5">
        <w:rPr>
          <w:color w:val="333333"/>
          <w:sz w:val="28"/>
          <w:szCs w:val="28"/>
        </w:rPr>
        <w:t xml:space="preserve"> - </w:t>
      </w:r>
      <w:proofErr w:type="spellStart"/>
      <w:r w:rsidRPr="007132D5">
        <w:rPr>
          <w:color w:val="333333"/>
          <w:sz w:val="28"/>
          <w:szCs w:val="28"/>
        </w:rPr>
        <w:t>діяльність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Національного</w:t>
      </w:r>
      <w:proofErr w:type="spellEnd"/>
      <w:r w:rsidRPr="007132D5">
        <w:rPr>
          <w:color w:val="333333"/>
          <w:sz w:val="28"/>
          <w:szCs w:val="28"/>
        </w:rPr>
        <w:t xml:space="preserve"> банку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щодо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забезпечення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безперервного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надійного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ефективного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функціонування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інфраструктури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включає</w:t>
      </w:r>
      <w:proofErr w:type="spellEnd"/>
      <w:r w:rsidRPr="007132D5">
        <w:rPr>
          <w:color w:val="333333"/>
          <w:sz w:val="28"/>
          <w:szCs w:val="28"/>
        </w:rPr>
        <w:t>: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59" w:name="n61"/>
      <w:bookmarkEnd w:id="59"/>
      <w:r w:rsidRPr="007132D5">
        <w:rPr>
          <w:color w:val="333333"/>
          <w:sz w:val="28"/>
          <w:szCs w:val="28"/>
        </w:rPr>
        <w:t xml:space="preserve">а) </w:t>
      </w:r>
      <w:proofErr w:type="spellStart"/>
      <w:r w:rsidRPr="007132D5">
        <w:rPr>
          <w:color w:val="333333"/>
          <w:sz w:val="28"/>
          <w:szCs w:val="28"/>
        </w:rPr>
        <w:t>моніторинг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інфраструктури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60" w:name="n62"/>
      <w:bookmarkEnd w:id="60"/>
      <w:r w:rsidRPr="007132D5">
        <w:rPr>
          <w:color w:val="333333"/>
          <w:sz w:val="28"/>
          <w:szCs w:val="28"/>
        </w:rPr>
        <w:t xml:space="preserve">б) </w:t>
      </w:r>
      <w:proofErr w:type="spellStart"/>
      <w:r w:rsidRPr="007132D5">
        <w:rPr>
          <w:color w:val="333333"/>
          <w:sz w:val="28"/>
          <w:szCs w:val="28"/>
        </w:rPr>
        <w:t>оцінювання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інфраструктури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відповідність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вимогам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законодавства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міжнародним</w:t>
      </w:r>
      <w:proofErr w:type="spellEnd"/>
      <w:r w:rsidRPr="007132D5">
        <w:rPr>
          <w:color w:val="333333"/>
          <w:sz w:val="28"/>
          <w:szCs w:val="28"/>
        </w:rPr>
        <w:t xml:space="preserve"> стандартам </w:t>
      </w:r>
      <w:proofErr w:type="spellStart"/>
      <w:r w:rsidRPr="007132D5">
        <w:rPr>
          <w:color w:val="333333"/>
          <w:sz w:val="28"/>
          <w:szCs w:val="28"/>
        </w:rPr>
        <w:t>оверсайта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61" w:name="n63"/>
      <w:bookmarkEnd w:id="61"/>
      <w:r w:rsidRPr="007132D5">
        <w:rPr>
          <w:color w:val="333333"/>
          <w:sz w:val="28"/>
          <w:szCs w:val="28"/>
        </w:rPr>
        <w:t xml:space="preserve">в) </w:t>
      </w:r>
      <w:proofErr w:type="spellStart"/>
      <w:r w:rsidRPr="007132D5">
        <w:rPr>
          <w:color w:val="333333"/>
          <w:sz w:val="28"/>
          <w:szCs w:val="28"/>
        </w:rPr>
        <w:t>встановлення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вимог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обмежень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щодо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діяльності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інфраструктури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62" w:name="n64"/>
      <w:bookmarkEnd w:id="62"/>
      <w:r w:rsidRPr="007132D5">
        <w:rPr>
          <w:color w:val="333333"/>
          <w:sz w:val="28"/>
          <w:szCs w:val="28"/>
        </w:rPr>
        <w:t xml:space="preserve">г) </w:t>
      </w:r>
      <w:proofErr w:type="spellStart"/>
      <w:r w:rsidRPr="007132D5">
        <w:rPr>
          <w:color w:val="333333"/>
          <w:sz w:val="28"/>
          <w:szCs w:val="28"/>
        </w:rPr>
        <w:t>надання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рекомендацій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щодо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удосконалення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діяльності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інфраструктури</w:t>
      </w:r>
      <w:proofErr w:type="spellEnd"/>
      <w:r w:rsidRPr="007132D5">
        <w:rPr>
          <w:color w:val="333333"/>
          <w:sz w:val="28"/>
          <w:szCs w:val="28"/>
        </w:rPr>
        <w:t xml:space="preserve"> та/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застосування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заходів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впливу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63" w:name="n65"/>
      <w:bookmarkEnd w:id="63"/>
      <w:r w:rsidRPr="007132D5">
        <w:rPr>
          <w:color w:val="333333"/>
          <w:sz w:val="28"/>
          <w:szCs w:val="28"/>
        </w:rPr>
        <w:t xml:space="preserve">49) оператор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системи</w:t>
      </w:r>
      <w:proofErr w:type="spellEnd"/>
      <w:r w:rsidRPr="007132D5">
        <w:rPr>
          <w:color w:val="333333"/>
          <w:sz w:val="28"/>
          <w:szCs w:val="28"/>
        </w:rPr>
        <w:t xml:space="preserve"> - </w:t>
      </w:r>
      <w:proofErr w:type="spellStart"/>
      <w:r w:rsidRPr="007132D5">
        <w:rPr>
          <w:color w:val="333333"/>
          <w:sz w:val="28"/>
          <w:szCs w:val="28"/>
        </w:rPr>
        <w:t>юридична</w:t>
      </w:r>
      <w:proofErr w:type="spellEnd"/>
      <w:r w:rsidRPr="007132D5">
        <w:rPr>
          <w:color w:val="333333"/>
          <w:sz w:val="28"/>
          <w:szCs w:val="28"/>
        </w:rPr>
        <w:t xml:space="preserve"> особа, яка </w:t>
      </w:r>
      <w:proofErr w:type="spellStart"/>
      <w:r w:rsidRPr="007132D5">
        <w:rPr>
          <w:color w:val="333333"/>
          <w:sz w:val="28"/>
          <w:szCs w:val="28"/>
        </w:rPr>
        <w:t>встановлює</w:t>
      </w:r>
      <w:proofErr w:type="spellEnd"/>
      <w:r w:rsidRPr="007132D5">
        <w:rPr>
          <w:color w:val="333333"/>
          <w:sz w:val="28"/>
          <w:szCs w:val="28"/>
        </w:rPr>
        <w:t xml:space="preserve"> правила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системи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виконує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інші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функції</w:t>
      </w:r>
      <w:proofErr w:type="spellEnd"/>
      <w:r w:rsidRPr="007132D5">
        <w:rPr>
          <w:color w:val="333333"/>
          <w:sz w:val="28"/>
          <w:szCs w:val="28"/>
        </w:rPr>
        <w:t xml:space="preserve"> для </w:t>
      </w:r>
      <w:proofErr w:type="spellStart"/>
      <w:r w:rsidRPr="007132D5">
        <w:rPr>
          <w:color w:val="333333"/>
          <w:sz w:val="28"/>
          <w:szCs w:val="28"/>
        </w:rPr>
        <w:t>забезпечення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функціонування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системи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несе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відповідальність</w:t>
      </w:r>
      <w:proofErr w:type="spellEnd"/>
      <w:r w:rsidRPr="007132D5">
        <w:rPr>
          <w:color w:val="333333"/>
          <w:sz w:val="28"/>
          <w:szCs w:val="28"/>
        </w:rPr>
        <w:t xml:space="preserve"> за </w:t>
      </w:r>
      <w:proofErr w:type="spellStart"/>
      <w:r w:rsidRPr="007132D5">
        <w:rPr>
          <w:color w:val="333333"/>
          <w:sz w:val="28"/>
          <w:szCs w:val="28"/>
        </w:rPr>
        <w:t>діяльність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цієї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системи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відповідно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її</w:t>
      </w:r>
      <w:proofErr w:type="spellEnd"/>
      <w:r w:rsidRPr="007132D5">
        <w:rPr>
          <w:color w:val="333333"/>
          <w:sz w:val="28"/>
          <w:szCs w:val="28"/>
        </w:rPr>
        <w:t xml:space="preserve"> правил та </w:t>
      </w:r>
      <w:proofErr w:type="spellStart"/>
      <w:r w:rsidRPr="007132D5">
        <w:rPr>
          <w:color w:val="333333"/>
          <w:sz w:val="28"/>
          <w:szCs w:val="28"/>
        </w:rPr>
        <w:t>вимог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законодавства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64" w:name="n66"/>
      <w:bookmarkEnd w:id="64"/>
      <w:r w:rsidRPr="007132D5">
        <w:rPr>
          <w:color w:val="333333"/>
          <w:sz w:val="28"/>
          <w:szCs w:val="28"/>
        </w:rPr>
        <w:t xml:space="preserve">50) </w:t>
      </w:r>
      <w:proofErr w:type="spellStart"/>
      <w:r w:rsidRPr="007132D5">
        <w:rPr>
          <w:color w:val="333333"/>
          <w:sz w:val="28"/>
          <w:szCs w:val="28"/>
        </w:rPr>
        <w:t>операційний</w:t>
      </w:r>
      <w:proofErr w:type="spellEnd"/>
      <w:r w:rsidRPr="007132D5">
        <w:rPr>
          <w:color w:val="333333"/>
          <w:sz w:val="28"/>
          <w:szCs w:val="28"/>
        </w:rPr>
        <w:t xml:space="preserve"> день - день, </w:t>
      </w:r>
      <w:proofErr w:type="spellStart"/>
      <w:r w:rsidRPr="007132D5">
        <w:rPr>
          <w:color w:val="333333"/>
          <w:sz w:val="28"/>
          <w:szCs w:val="28"/>
        </w:rPr>
        <w:t>протягом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якого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платника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отримувача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залучений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виконання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здійснює</w:t>
      </w:r>
      <w:proofErr w:type="spellEnd"/>
      <w:r w:rsidRPr="007132D5">
        <w:rPr>
          <w:color w:val="333333"/>
          <w:sz w:val="28"/>
          <w:szCs w:val="28"/>
        </w:rPr>
        <w:t xml:space="preserve"> свою </w:t>
      </w:r>
      <w:proofErr w:type="spellStart"/>
      <w:r w:rsidRPr="007132D5">
        <w:rPr>
          <w:color w:val="333333"/>
          <w:sz w:val="28"/>
          <w:szCs w:val="28"/>
        </w:rPr>
        <w:t>діяльність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необхідну</w:t>
      </w:r>
      <w:proofErr w:type="spellEnd"/>
      <w:r w:rsidRPr="007132D5">
        <w:rPr>
          <w:color w:val="333333"/>
          <w:sz w:val="28"/>
          <w:szCs w:val="28"/>
        </w:rPr>
        <w:t xml:space="preserve"> для </w:t>
      </w:r>
      <w:proofErr w:type="spellStart"/>
      <w:r w:rsidRPr="007132D5">
        <w:rPr>
          <w:color w:val="333333"/>
          <w:sz w:val="28"/>
          <w:szCs w:val="28"/>
        </w:rPr>
        <w:t>виконання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операцій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65" w:name="n67"/>
      <w:bookmarkEnd w:id="65"/>
      <w:r w:rsidRPr="007132D5">
        <w:rPr>
          <w:color w:val="333333"/>
          <w:sz w:val="28"/>
          <w:szCs w:val="28"/>
        </w:rPr>
        <w:t xml:space="preserve">51) </w:t>
      </w:r>
      <w:proofErr w:type="spellStart"/>
      <w:r w:rsidRPr="007132D5">
        <w:rPr>
          <w:color w:val="333333"/>
          <w:sz w:val="28"/>
          <w:szCs w:val="28"/>
        </w:rPr>
        <w:t>операційний</w:t>
      </w:r>
      <w:proofErr w:type="spellEnd"/>
      <w:r w:rsidRPr="007132D5">
        <w:rPr>
          <w:color w:val="333333"/>
          <w:sz w:val="28"/>
          <w:szCs w:val="28"/>
        </w:rPr>
        <w:t xml:space="preserve"> час - </w:t>
      </w:r>
      <w:proofErr w:type="spellStart"/>
      <w:r w:rsidRPr="007132D5">
        <w:rPr>
          <w:color w:val="333333"/>
          <w:sz w:val="28"/>
          <w:szCs w:val="28"/>
        </w:rPr>
        <w:t>частина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операційного</w:t>
      </w:r>
      <w:proofErr w:type="spellEnd"/>
      <w:r w:rsidRPr="007132D5">
        <w:rPr>
          <w:color w:val="333333"/>
          <w:sz w:val="28"/>
          <w:szCs w:val="28"/>
        </w:rPr>
        <w:t xml:space="preserve"> дня </w:t>
      </w:r>
      <w:proofErr w:type="spellStart"/>
      <w:r w:rsidRPr="007132D5">
        <w:rPr>
          <w:color w:val="333333"/>
          <w:sz w:val="28"/>
          <w:szCs w:val="28"/>
        </w:rPr>
        <w:t>надавача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протягом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якої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приймаються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інструкції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інструкції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відкликання</w:t>
      </w:r>
      <w:proofErr w:type="spellEnd"/>
      <w:r w:rsidRPr="007132D5">
        <w:rPr>
          <w:color w:val="333333"/>
          <w:sz w:val="28"/>
          <w:szCs w:val="28"/>
        </w:rPr>
        <w:t xml:space="preserve">. </w:t>
      </w:r>
      <w:proofErr w:type="spellStart"/>
      <w:r w:rsidRPr="007132D5">
        <w:rPr>
          <w:color w:val="333333"/>
          <w:sz w:val="28"/>
          <w:szCs w:val="28"/>
        </w:rPr>
        <w:t>Тривалість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операційного</w:t>
      </w:r>
      <w:proofErr w:type="spellEnd"/>
      <w:r w:rsidRPr="007132D5">
        <w:rPr>
          <w:color w:val="333333"/>
          <w:sz w:val="28"/>
          <w:szCs w:val="28"/>
        </w:rPr>
        <w:t xml:space="preserve"> часу </w:t>
      </w:r>
      <w:proofErr w:type="spellStart"/>
      <w:r w:rsidRPr="007132D5">
        <w:rPr>
          <w:color w:val="333333"/>
          <w:sz w:val="28"/>
          <w:szCs w:val="28"/>
        </w:rPr>
        <w:t>встановлюється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надавачем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самостійно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закріплюється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його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внутрішніми</w:t>
      </w:r>
      <w:proofErr w:type="spellEnd"/>
      <w:r w:rsidRPr="007132D5">
        <w:rPr>
          <w:color w:val="333333"/>
          <w:sz w:val="28"/>
          <w:szCs w:val="28"/>
        </w:rPr>
        <w:t xml:space="preserve"> документами;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66" w:name="n68"/>
      <w:bookmarkEnd w:id="66"/>
      <w:r w:rsidRPr="007132D5">
        <w:rPr>
          <w:color w:val="333333"/>
          <w:sz w:val="28"/>
          <w:szCs w:val="28"/>
        </w:rPr>
        <w:t xml:space="preserve">52) </w:t>
      </w:r>
      <w:proofErr w:type="spellStart"/>
      <w:r w:rsidRPr="007132D5">
        <w:rPr>
          <w:color w:val="333333"/>
          <w:sz w:val="28"/>
          <w:szCs w:val="28"/>
        </w:rPr>
        <w:t>отримувач</w:t>
      </w:r>
      <w:proofErr w:type="spellEnd"/>
      <w:r w:rsidRPr="007132D5">
        <w:rPr>
          <w:color w:val="333333"/>
          <w:sz w:val="28"/>
          <w:szCs w:val="28"/>
        </w:rPr>
        <w:t xml:space="preserve"> - особа, на </w:t>
      </w:r>
      <w:proofErr w:type="spellStart"/>
      <w:r w:rsidRPr="007132D5">
        <w:rPr>
          <w:color w:val="333333"/>
          <w:sz w:val="28"/>
          <w:szCs w:val="28"/>
        </w:rPr>
        <w:t>рахунок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якої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зараховується</w:t>
      </w:r>
      <w:proofErr w:type="spellEnd"/>
      <w:r w:rsidRPr="007132D5">
        <w:rPr>
          <w:color w:val="333333"/>
          <w:sz w:val="28"/>
          <w:szCs w:val="28"/>
        </w:rPr>
        <w:t xml:space="preserve"> сума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яка </w:t>
      </w:r>
      <w:proofErr w:type="spellStart"/>
      <w:r w:rsidRPr="007132D5">
        <w:rPr>
          <w:color w:val="333333"/>
          <w:sz w:val="28"/>
          <w:szCs w:val="28"/>
        </w:rPr>
        <w:t>отримує</w:t>
      </w:r>
      <w:proofErr w:type="spellEnd"/>
      <w:r w:rsidRPr="007132D5">
        <w:rPr>
          <w:color w:val="333333"/>
          <w:sz w:val="28"/>
          <w:szCs w:val="28"/>
        </w:rPr>
        <w:t xml:space="preserve"> суму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готівковій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формі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67" w:name="n69"/>
      <w:bookmarkEnd w:id="67"/>
      <w:r w:rsidRPr="007132D5">
        <w:rPr>
          <w:color w:val="333333"/>
          <w:sz w:val="28"/>
          <w:szCs w:val="28"/>
        </w:rPr>
        <w:t xml:space="preserve">53) </w:t>
      </w:r>
      <w:proofErr w:type="spellStart"/>
      <w:r w:rsidRPr="007132D5">
        <w:rPr>
          <w:color w:val="333333"/>
          <w:sz w:val="28"/>
          <w:szCs w:val="28"/>
        </w:rPr>
        <w:t>переказ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коштів</w:t>
      </w:r>
      <w:proofErr w:type="spellEnd"/>
      <w:r w:rsidRPr="007132D5">
        <w:rPr>
          <w:color w:val="333333"/>
          <w:sz w:val="28"/>
          <w:szCs w:val="28"/>
        </w:rPr>
        <w:t xml:space="preserve"> без </w:t>
      </w:r>
      <w:proofErr w:type="spellStart"/>
      <w:r w:rsidRPr="007132D5">
        <w:rPr>
          <w:color w:val="333333"/>
          <w:sz w:val="28"/>
          <w:szCs w:val="28"/>
        </w:rPr>
        <w:t>відкриття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рахунку</w:t>
      </w:r>
      <w:proofErr w:type="spellEnd"/>
      <w:r w:rsidRPr="007132D5">
        <w:rPr>
          <w:color w:val="333333"/>
          <w:sz w:val="28"/>
          <w:szCs w:val="28"/>
        </w:rPr>
        <w:t xml:space="preserve"> - </w:t>
      </w:r>
      <w:proofErr w:type="spellStart"/>
      <w:r w:rsidRPr="007132D5">
        <w:rPr>
          <w:color w:val="333333"/>
          <w:sz w:val="28"/>
          <w:szCs w:val="28"/>
        </w:rPr>
        <w:t>платіжна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послуга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надається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платнику</w:t>
      </w:r>
      <w:proofErr w:type="spellEnd"/>
      <w:r w:rsidRPr="007132D5">
        <w:rPr>
          <w:color w:val="333333"/>
          <w:sz w:val="28"/>
          <w:szCs w:val="28"/>
        </w:rPr>
        <w:t xml:space="preserve"> з метою </w:t>
      </w:r>
      <w:proofErr w:type="spellStart"/>
      <w:r w:rsidRPr="007132D5">
        <w:rPr>
          <w:color w:val="333333"/>
          <w:sz w:val="28"/>
          <w:szCs w:val="28"/>
        </w:rPr>
        <w:t>переказу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коштів</w:t>
      </w:r>
      <w:proofErr w:type="spellEnd"/>
      <w:r w:rsidRPr="007132D5">
        <w:rPr>
          <w:color w:val="333333"/>
          <w:sz w:val="28"/>
          <w:szCs w:val="28"/>
        </w:rPr>
        <w:t xml:space="preserve"> у </w:t>
      </w:r>
      <w:proofErr w:type="spellStart"/>
      <w:r w:rsidRPr="007132D5">
        <w:rPr>
          <w:color w:val="333333"/>
          <w:sz w:val="28"/>
          <w:szCs w:val="28"/>
        </w:rPr>
        <w:t>готівковій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чи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безготівковій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формі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отримувачу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який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діє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імені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отримувача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під</w:t>
      </w:r>
      <w:proofErr w:type="spellEnd"/>
      <w:r w:rsidRPr="007132D5">
        <w:rPr>
          <w:color w:val="333333"/>
          <w:sz w:val="28"/>
          <w:szCs w:val="28"/>
        </w:rPr>
        <w:t xml:space="preserve"> час </w:t>
      </w:r>
      <w:proofErr w:type="spellStart"/>
      <w:r w:rsidRPr="007132D5">
        <w:rPr>
          <w:color w:val="333333"/>
          <w:sz w:val="28"/>
          <w:szCs w:val="28"/>
        </w:rPr>
        <w:t>якої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цієї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послуги</w:t>
      </w:r>
      <w:proofErr w:type="spellEnd"/>
      <w:r w:rsidRPr="007132D5">
        <w:rPr>
          <w:color w:val="333333"/>
          <w:sz w:val="28"/>
          <w:szCs w:val="28"/>
        </w:rPr>
        <w:t xml:space="preserve"> не </w:t>
      </w:r>
      <w:proofErr w:type="spellStart"/>
      <w:r w:rsidRPr="007132D5">
        <w:rPr>
          <w:color w:val="333333"/>
          <w:sz w:val="28"/>
          <w:szCs w:val="28"/>
        </w:rPr>
        <w:t>використовує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відкритий</w:t>
      </w:r>
      <w:proofErr w:type="spellEnd"/>
      <w:r w:rsidRPr="007132D5">
        <w:rPr>
          <w:color w:val="333333"/>
          <w:sz w:val="28"/>
          <w:szCs w:val="28"/>
        </w:rPr>
        <w:t xml:space="preserve"> у </w:t>
      </w:r>
      <w:proofErr w:type="spellStart"/>
      <w:r w:rsidRPr="007132D5">
        <w:rPr>
          <w:color w:val="333333"/>
          <w:sz w:val="28"/>
          <w:szCs w:val="28"/>
        </w:rPr>
        <w:t>нього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рахунок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платника</w:t>
      </w:r>
      <w:proofErr w:type="spellEnd"/>
      <w:r w:rsidRPr="007132D5">
        <w:rPr>
          <w:color w:val="333333"/>
          <w:sz w:val="28"/>
          <w:szCs w:val="28"/>
        </w:rPr>
        <w:t xml:space="preserve"> та/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отримувача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68" w:name="n70"/>
      <w:bookmarkEnd w:id="68"/>
      <w:r w:rsidRPr="007132D5">
        <w:rPr>
          <w:color w:val="333333"/>
          <w:sz w:val="28"/>
          <w:szCs w:val="28"/>
        </w:rPr>
        <w:t xml:space="preserve">54) </w:t>
      </w:r>
      <w:proofErr w:type="spellStart"/>
      <w:r w:rsidRPr="007132D5">
        <w:rPr>
          <w:color w:val="333333"/>
          <w:sz w:val="28"/>
          <w:szCs w:val="28"/>
        </w:rPr>
        <w:t>платіжна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інструкція</w:t>
      </w:r>
      <w:proofErr w:type="spellEnd"/>
      <w:r w:rsidRPr="007132D5">
        <w:rPr>
          <w:color w:val="333333"/>
          <w:sz w:val="28"/>
          <w:szCs w:val="28"/>
        </w:rPr>
        <w:t xml:space="preserve"> - </w:t>
      </w:r>
      <w:proofErr w:type="spellStart"/>
      <w:r w:rsidRPr="007132D5">
        <w:rPr>
          <w:color w:val="333333"/>
          <w:sz w:val="28"/>
          <w:szCs w:val="28"/>
        </w:rPr>
        <w:t>розпорядження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ініціатора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щодо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виконання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69" w:name="n71"/>
      <w:bookmarkEnd w:id="69"/>
      <w:r w:rsidRPr="007132D5">
        <w:rPr>
          <w:color w:val="333333"/>
          <w:sz w:val="28"/>
          <w:szCs w:val="28"/>
        </w:rPr>
        <w:t xml:space="preserve">55) </w:t>
      </w:r>
      <w:proofErr w:type="spellStart"/>
      <w:r w:rsidRPr="007132D5">
        <w:rPr>
          <w:color w:val="333333"/>
          <w:sz w:val="28"/>
          <w:szCs w:val="28"/>
        </w:rPr>
        <w:t>платіжна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інфраструктура</w:t>
      </w:r>
      <w:proofErr w:type="spellEnd"/>
      <w:r w:rsidRPr="007132D5">
        <w:rPr>
          <w:color w:val="333333"/>
          <w:sz w:val="28"/>
          <w:szCs w:val="28"/>
        </w:rPr>
        <w:t xml:space="preserve"> - </w:t>
      </w:r>
      <w:proofErr w:type="spellStart"/>
      <w:r w:rsidRPr="007132D5">
        <w:rPr>
          <w:color w:val="333333"/>
          <w:sz w:val="28"/>
          <w:szCs w:val="28"/>
        </w:rPr>
        <w:t>надавачі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платіжні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системи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технологічні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оператори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відносини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між</w:t>
      </w:r>
      <w:proofErr w:type="spellEnd"/>
      <w:r w:rsidRPr="007132D5">
        <w:rPr>
          <w:color w:val="333333"/>
          <w:sz w:val="28"/>
          <w:szCs w:val="28"/>
        </w:rPr>
        <w:t xml:space="preserve"> ними </w:t>
      </w:r>
      <w:proofErr w:type="spellStart"/>
      <w:r w:rsidRPr="007132D5">
        <w:rPr>
          <w:color w:val="333333"/>
          <w:sz w:val="28"/>
          <w:szCs w:val="28"/>
        </w:rPr>
        <w:t>під</w:t>
      </w:r>
      <w:proofErr w:type="spellEnd"/>
      <w:r w:rsidRPr="007132D5">
        <w:rPr>
          <w:color w:val="333333"/>
          <w:sz w:val="28"/>
          <w:szCs w:val="28"/>
        </w:rPr>
        <w:t xml:space="preserve"> час </w:t>
      </w:r>
      <w:proofErr w:type="spellStart"/>
      <w:r w:rsidRPr="007132D5">
        <w:rPr>
          <w:color w:val="333333"/>
          <w:sz w:val="28"/>
          <w:szCs w:val="28"/>
        </w:rPr>
        <w:t>виконання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операцій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70" w:name="n72"/>
      <w:bookmarkEnd w:id="70"/>
      <w:r w:rsidRPr="007132D5">
        <w:rPr>
          <w:color w:val="333333"/>
          <w:sz w:val="28"/>
          <w:szCs w:val="28"/>
        </w:rPr>
        <w:t xml:space="preserve">56) </w:t>
      </w:r>
      <w:proofErr w:type="spellStart"/>
      <w:r w:rsidRPr="007132D5">
        <w:rPr>
          <w:color w:val="333333"/>
          <w:sz w:val="28"/>
          <w:szCs w:val="28"/>
        </w:rPr>
        <w:t>платіжна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картка</w:t>
      </w:r>
      <w:proofErr w:type="spellEnd"/>
      <w:r w:rsidRPr="007132D5">
        <w:rPr>
          <w:color w:val="333333"/>
          <w:sz w:val="28"/>
          <w:szCs w:val="28"/>
        </w:rPr>
        <w:t xml:space="preserve"> - </w:t>
      </w:r>
      <w:proofErr w:type="spellStart"/>
      <w:r w:rsidRPr="007132D5">
        <w:rPr>
          <w:color w:val="333333"/>
          <w:sz w:val="28"/>
          <w:szCs w:val="28"/>
        </w:rPr>
        <w:t>електронний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засіб</w:t>
      </w:r>
      <w:proofErr w:type="spellEnd"/>
      <w:r w:rsidRPr="007132D5">
        <w:rPr>
          <w:color w:val="333333"/>
          <w:sz w:val="28"/>
          <w:szCs w:val="28"/>
        </w:rPr>
        <w:t xml:space="preserve"> у </w:t>
      </w:r>
      <w:proofErr w:type="spellStart"/>
      <w:r w:rsidRPr="007132D5">
        <w:rPr>
          <w:color w:val="333333"/>
          <w:sz w:val="28"/>
          <w:szCs w:val="28"/>
        </w:rPr>
        <w:t>вигляді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пластикової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чи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іншого</w:t>
      </w:r>
      <w:proofErr w:type="spellEnd"/>
      <w:r w:rsidRPr="007132D5">
        <w:rPr>
          <w:color w:val="333333"/>
          <w:sz w:val="28"/>
          <w:szCs w:val="28"/>
        </w:rPr>
        <w:t xml:space="preserve"> виду </w:t>
      </w:r>
      <w:proofErr w:type="spellStart"/>
      <w:r w:rsidRPr="007132D5">
        <w:rPr>
          <w:color w:val="333333"/>
          <w:sz w:val="28"/>
          <w:szCs w:val="28"/>
        </w:rPr>
        <w:t>картки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71" w:name="n73"/>
      <w:bookmarkEnd w:id="71"/>
      <w:r w:rsidRPr="007132D5">
        <w:rPr>
          <w:color w:val="333333"/>
          <w:sz w:val="28"/>
          <w:szCs w:val="28"/>
        </w:rPr>
        <w:t xml:space="preserve">57) </w:t>
      </w:r>
      <w:proofErr w:type="spellStart"/>
      <w:r w:rsidRPr="007132D5">
        <w:rPr>
          <w:color w:val="333333"/>
          <w:sz w:val="28"/>
          <w:szCs w:val="28"/>
        </w:rPr>
        <w:t>платіжна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операція</w:t>
      </w:r>
      <w:proofErr w:type="spellEnd"/>
      <w:r w:rsidRPr="007132D5">
        <w:rPr>
          <w:color w:val="333333"/>
          <w:sz w:val="28"/>
          <w:szCs w:val="28"/>
        </w:rPr>
        <w:t xml:space="preserve"> - будь-яке </w:t>
      </w:r>
      <w:proofErr w:type="spellStart"/>
      <w:r w:rsidRPr="007132D5">
        <w:rPr>
          <w:color w:val="333333"/>
          <w:sz w:val="28"/>
          <w:szCs w:val="28"/>
        </w:rPr>
        <w:t>внесення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переказ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зняття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коштів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незалежно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правовідносин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між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платником</w:t>
      </w:r>
      <w:proofErr w:type="spellEnd"/>
      <w:r w:rsidRPr="007132D5">
        <w:rPr>
          <w:color w:val="333333"/>
          <w:sz w:val="28"/>
          <w:szCs w:val="28"/>
        </w:rPr>
        <w:t xml:space="preserve"> і </w:t>
      </w:r>
      <w:proofErr w:type="spellStart"/>
      <w:r w:rsidRPr="007132D5">
        <w:rPr>
          <w:color w:val="333333"/>
          <w:sz w:val="28"/>
          <w:szCs w:val="28"/>
        </w:rPr>
        <w:t>отримувачем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які</w:t>
      </w:r>
      <w:proofErr w:type="spellEnd"/>
      <w:r w:rsidRPr="007132D5">
        <w:rPr>
          <w:color w:val="333333"/>
          <w:sz w:val="28"/>
          <w:szCs w:val="28"/>
        </w:rPr>
        <w:t xml:space="preserve"> є </w:t>
      </w:r>
      <w:proofErr w:type="spellStart"/>
      <w:r w:rsidRPr="007132D5">
        <w:rPr>
          <w:color w:val="333333"/>
          <w:sz w:val="28"/>
          <w:szCs w:val="28"/>
        </w:rPr>
        <w:t>підставою</w:t>
      </w:r>
      <w:proofErr w:type="spellEnd"/>
      <w:r w:rsidRPr="007132D5">
        <w:rPr>
          <w:color w:val="333333"/>
          <w:sz w:val="28"/>
          <w:szCs w:val="28"/>
        </w:rPr>
        <w:t xml:space="preserve"> для </w:t>
      </w:r>
      <w:proofErr w:type="spellStart"/>
      <w:r w:rsidRPr="007132D5">
        <w:rPr>
          <w:color w:val="333333"/>
          <w:sz w:val="28"/>
          <w:szCs w:val="28"/>
        </w:rPr>
        <w:t>цього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72" w:name="n74"/>
      <w:bookmarkEnd w:id="72"/>
      <w:r w:rsidRPr="007132D5">
        <w:rPr>
          <w:color w:val="333333"/>
          <w:sz w:val="28"/>
          <w:szCs w:val="28"/>
        </w:rPr>
        <w:t xml:space="preserve">58) </w:t>
      </w:r>
      <w:proofErr w:type="spellStart"/>
      <w:r w:rsidRPr="007132D5">
        <w:rPr>
          <w:color w:val="333333"/>
          <w:sz w:val="28"/>
          <w:szCs w:val="28"/>
        </w:rPr>
        <w:t>платіжна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послуга</w:t>
      </w:r>
      <w:proofErr w:type="spellEnd"/>
      <w:r w:rsidRPr="007132D5">
        <w:rPr>
          <w:color w:val="333333"/>
          <w:sz w:val="28"/>
          <w:szCs w:val="28"/>
        </w:rPr>
        <w:t xml:space="preserve"> - </w:t>
      </w:r>
      <w:proofErr w:type="spellStart"/>
      <w:r w:rsidRPr="007132D5">
        <w:rPr>
          <w:color w:val="333333"/>
          <w:sz w:val="28"/>
          <w:szCs w:val="28"/>
        </w:rPr>
        <w:t>передбачена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цим</w:t>
      </w:r>
      <w:proofErr w:type="spellEnd"/>
      <w:r w:rsidRPr="007132D5">
        <w:rPr>
          <w:color w:val="333333"/>
          <w:sz w:val="28"/>
          <w:szCs w:val="28"/>
        </w:rPr>
        <w:t xml:space="preserve"> Законом </w:t>
      </w:r>
      <w:proofErr w:type="spellStart"/>
      <w:r w:rsidRPr="007132D5">
        <w:rPr>
          <w:color w:val="333333"/>
          <w:sz w:val="28"/>
          <w:szCs w:val="28"/>
        </w:rPr>
        <w:t>діяльність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виконання</w:t>
      </w:r>
      <w:proofErr w:type="spellEnd"/>
      <w:r w:rsidRPr="007132D5">
        <w:rPr>
          <w:color w:val="333333"/>
          <w:sz w:val="28"/>
          <w:szCs w:val="28"/>
        </w:rPr>
        <w:t xml:space="preserve"> та/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супроводження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операцій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73" w:name="n75"/>
      <w:bookmarkEnd w:id="73"/>
      <w:r w:rsidRPr="007132D5">
        <w:rPr>
          <w:color w:val="333333"/>
          <w:sz w:val="28"/>
          <w:szCs w:val="28"/>
        </w:rPr>
        <w:t xml:space="preserve">59) </w:t>
      </w:r>
      <w:proofErr w:type="spellStart"/>
      <w:r w:rsidRPr="007132D5">
        <w:rPr>
          <w:color w:val="333333"/>
          <w:sz w:val="28"/>
          <w:szCs w:val="28"/>
        </w:rPr>
        <w:t>платіжна</w:t>
      </w:r>
      <w:proofErr w:type="spellEnd"/>
      <w:r w:rsidRPr="007132D5">
        <w:rPr>
          <w:color w:val="333333"/>
          <w:sz w:val="28"/>
          <w:szCs w:val="28"/>
        </w:rPr>
        <w:t xml:space="preserve"> система - система для </w:t>
      </w:r>
      <w:proofErr w:type="spellStart"/>
      <w:r w:rsidRPr="007132D5">
        <w:rPr>
          <w:color w:val="333333"/>
          <w:sz w:val="28"/>
          <w:szCs w:val="28"/>
        </w:rPr>
        <w:t>виконання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із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формальними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стандартизованими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домовленостями</w:t>
      </w:r>
      <w:proofErr w:type="spellEnd"/>
      <w:r w:rsidRPr="007132D5">
        <w:rPr>
          <w:color w:val="333333"/>
          <w:sz w:val="28"/>
          <w:szCs w:val="28"/>
        </w:rPr>
        <w:t xml:space="preserve"> і </w:t>
      </w:r>
      <w:proofErr w:type="spellStart"/>
      <w:r w:rsidRPr="007132D5">
        <w:rPr>
          <w:color w:val="333333"/>
          <w:sz w:val="28"/>
          <w:szCs w:val="28"/>
        </w:rPr>
        <w:t>загальними</w:t>
      </w:r>
      <w:proofErr w:type="spellEnd"/>
      <w:r w:rsidRPr="007132D5">
        <w:rPr>
          <w:color w:val="333333"/>
          <w:sz w:val="28"/>
          <w:szCs w:val="28"/>
        </w:rPr>
        <w:t xml:space="preserve"> правилами </w:t>
      </w:r>
      <w:proofErr w:type="spellStart"/>
      <w:r w:rsidRPr="007132D5">
        <w:rPr>
          <w:color w:val="333333"/>
          <w:sz w:val="28"/>
          <w:szCs w:val="28"/>
        </w:rPr>
        <w:t>щодо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процесингу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клірингу</w:t>
      </w:r>
      <w:proofErr w:type="spellEnd"/>
      <w:r w:rsidRPr="007132D5">
        <w:rPr>
          <w:color w:val="333333"/>
          <w:sz w:val="28"/>
          <w:szCs w:val="28"/>
        </w:rPr>
        <w:t xml:space="preserve"> та/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виконання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розрахунків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між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учасниками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системи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74" w:name="n76"/>
      <w:bookmarkEnd w:id="74"/>
      <w:r w:rsidRPr="007132D5">
        <w:rPr>
          <w:color w:val="333333"/>
          <w:sz w:val="28"/>
          <w:szCs w:val="28"/>
        </w:rPr>
        <w:t xml:space="preserve">60) </w:t>
      </w:r>
      <w:proofErr w:type="spellStart"/>
      <w:r w:rsidRPr="007132D5">
        <w:rPr>
          <w:color w:val="333333"/>
          <w:sz w:val="28"/>
          <w:szCs w:val="28"/>
        </w:rPr>
        <w:t>платіжна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установа</w:t>
      </w:r>
      <w:proofErr w:type="spellEnd"/>
      <w:r w:rsidRPr="007132D5">
        <w:rPr>
          <w:color w:val="333333"/>
          <w:sz w:val="28"/>
          <w:szCs w:val="28"/>
        </w:rPr>
        <w:t xml:space="preserve"> - </w:t>
      </w:r>
      <w:proofErr w:type="spellStart"/>
      <w:r w:rsidRPr="007132D5">
        <w:rPr>
          <w:color w:val="333333"/>
          <w:sz w:val="28"/>
          <w:szCs w:val="28"/>
        </w:rPr>
        <w:t>юридична</w:t>
      </w:r>
      <w:proofErr w:type="spellEnd"/>
      <w:r w:rsidRPr="007132D5">
        <w:rPr>
          <w:color w:val="333333"/>
          <w:sz w:val="28"/>
          <w:szCs w:val="28"/>
        </w:rPr>
        <w:t xml:space="preserve"> особа (</w:t>
      </w:r>
      <w:proofErr w:type="spellStart"/>
      <w:r w:rsidRPr="007132D5">
        <w:rPr>
          <w:color w:val="333333"/>
          <w:sz w:val="28"/>
          <w:szCs w:val="28"/>
        </w:rPr>
        <w:t>крім</w:t>
      </w:r>
      <w:proofErr w:type="spellEnd"/>
      <w:r w:rsidRPr="007132D5">
        <w:rPr>
          <w:color w:val="333333"/>
          <w:sz w:val="28"/>
          <w:szCs w:val="28"/>
        </w:rPr>
        <w:t xml:space="preserve"> банку, </w:t>
      </w:r>
      <w:proofErr w:type="spellStart"/>
      <w:r w:rsidRPr="007132D5">
        <w:rPr>
          <w:color w:val="333333"/>
          <w:sz w:val="28"/>
          <w:szCs w:val="28"/>
        </w:rPr>
        <w:t>фінансової</w:t>
      </w:r>
      <w:proofErr w:type="spellEnd"/>
      <w:r w:rsidRPr="007132D5">
        <w:rPr>
          <w:color w:val="333333"/>
          <w:sz w:val="28"/>
          <w:szCs w:val="28"/>
        </w:rPr>
        <w:t xml:space="preserve"> установи,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має</w:t>
      </w:r>
      <w:proofErr w:type="spellEnd"/>
      <w:r w:rsidRPr="007132D5">
        <w:rPr>
          <w:color w:val="333333"/>
          <w:sz w:val="28"/>
          <w:szCs w:val="28"/>
        </w:rPr>
        <w:t xml:space="preserve"> право на </w:t>
      </w:r>
      <w:proofErr w:type="spellStart"/>
      <w:r w:rsidRPr="007132D5">
        <w:rPr>
          <w:color w:val="333333"/>
          <w:sz w:val="28"/>
          <w:szCs w:val="28"/>
        </w:rPr>
        <w:t>надання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, оператора </w:t>
      </w:r>
      <w:proofErr w:type="spellStart"/>
      <w:r w:rsidRPr="007132D5">
        <w:rPr>
          <w:color w:val="333333"/>
          <w:sz w:val="28"/>
          <w:szCs w:val="28"/>
        </w:rPr>
        <w:t>поштового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зв’язку</w:t>
      </w:r>
      <w:proofErr w:type="spellEnd"/>
      <w:r w:rsidRPr="007132D5">
        <w:rPr>
          <w:color w:val="333333"/>
          <w:sz w:val="28"/>
          <w:szCs w:val="28"/>
        </w:rPr>
        <w:t xml:space="preserve">, органу </w:t>
      </w:r>
      <w:proofErr w:type="spellStart"/>
      <w:r w:rsidRPr="007132D5">
        <w:rPr>
          <w:color w:val="333333"/>
          <w:sz w:val="28"/>
          <w:szCs w:val="28"/>
        </w:rPr>
        <w:t>державної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влади</w:t>
      </w:r>
      <w:proofErr w:type="spellEnd"/>
      <w:r w:rsidRPr="007132D5">
        <w:rPr>
          <w:color w:val="333333"/>
          <w:sz w:val="28"/>
          <w:szCs w:val="28"/>
        </w:rPr>
        <w:t xml:space="preserve">, органу </w:t>
      </w:r>
      <w:proofErr w:type="spellStart"/>
      <w:r w:rsidRPr="007132D5">
        <w:rPr>
          <w:color w:val="333333"/>
          <w:sz w:val="28"/>
          <w:szCs w:val="28"/>
        </w:rPr>
        <w:t>місцевого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самоврядування</w:t>
      </w:r>
      <w:proofErr w:type="spellEnd"/>
      <w:r w:rsidRPr="007132D5">
        <w:rPr>
          <w:color w:val="333333"/>
          <w:sz w:val="28"/>
          <w:szCs w:val="28"/>
        </w:rPr>
        <w:t xml:space="preserve">), яка в </w:t>
      </w:r>
      <w:proofErr w:type="spellStart"/>
      <w:r w:rsidRPr="007132D5">
        <w:rPr>
          <w:color w:val="333333"/>
          <w:sz w:val="28"/>
          <w:szCs w:val="28"/>
        </w:rPr>
        <w:t>установленому</w:t>
      </w:r>
      <w:proofErr w:type="spellEnd"/>
      <w:r w:rsidRPr="007132D5">
        <w:rPr>
          <w:color w:val="333333"/>
          <w:sz w:val="28"/>
          <w:szCs w:val="28"/>
        </w:rPr>
        <w:t xml:space="preserve"> порядку </w:t>
      </w:r>
      <w:proofErr w:type="spellStart"/>
      <w:r w:rsidRPr="007132D5">
        <w:rPr>
          <w:color w:val="333333"/>
          <w:sz w:val="28"/>
          <w:szCs w:val="28"/>
        </w:rPr>
        <w:t>отримала</w:t>
      </w:r>
      <w:proofErr w:type="spellEnd"/>
      <w:r w:rsidRPr="007132D5">
        <w:rPr>
          <w:color w:val="333333"/>
          <w:sz w:val="28"/>
          <w:szCs w:val="28"/>
        </w:rPr>
        <w:t xml:space="preserve"> право на </w:t>
      </w:r>
      <w:proofErr w:type="spellStart"/>
      <w:r w:rsidRPr="007132D5">
        <w:rPr>
          <w:color w:val="333333"/>
          <w:sz w:val="28"/>
          <w:szCs w:val="28"/>
        </w:rPr>
        <w:t>надання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всіх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окремих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фінансових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(</w:t>
      </w:r>
      <w:proofErr w:type="spellStart"/>
      <w:r w:rsidRPr="007132D5">
        <w:rPr>
          <w:color w:val="333333"/>
          <w:sz w:val="28"/>
          <w:szCs w:val="28"/>
        </w:rPr>
        <w:t>крім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послуги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випуску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виконання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операцій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електронними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грошима</w:t>
      </w:r>
      <w:proofErr w:type="spellEnd"/>
      <w:r w:rsidRPr="007132D5">
        <w:rPr>
          <w:color w:val="333333"/>
          <w:sz w:val="28"/>
          <w:szCs w:val="28"/>
        </w:rPr>
        <w:t>);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75" w:name="n77"/>
      <w:bookmarkEnd w:id="75"/>
      <w:r w:rsidRPr="007132D5">
        <w:rPr>
          <w:color w:val="333333"/>
          <w:sz w:val="28"/>
          <w:szCs w:val="28"/>
        </w:rPr>
        <w:lastRenderedPageBreak/>
        <w:t xml:space="preserve">61) </w:t>
      </w:r>
      <w:proofErr w:type="spellStart"/>
      <w:r w:rsidRPr="007132D5">
        <w:rPr>
          <w:color w:val="333333"/>
          <w:sz w:val="28"/>
          <w:szCs w:val="28"/>
        </w:rPr>
        <w:t>платіжний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додаток</w:t>
      </w:r>
      <w:proofErr w:type="spellEnd"/>
      <w:r w:rsidRPr="007132D5">
        <w:rPr>
          <w:color w:val="333333"/>
          <w:sz w:val="28"/>
          <w:szCs w:val="28"/>
        </w:rPr>
        <w:t xml:space="preserve"> - </w:t>
      </w:r>
      <w:proofErr w:type="spellStart"/>
      <w:r w:rsidRPr="007132D5">
        <w:rPr>
          <w:color w:val="333333"/>
          <w:sz w:val="28"/>
          <w:szCs w:val="28"/>
        </w:rPr>
        <w:t>програмний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засіб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розміщений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апаратно-програмному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середовищі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електронного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засобу</w:t>
      </w:r>
      <w:proofErr w:type="spellEnd"/>
      <w:r w:rsidRPr="007132D5">
        <w:rPr>
          <w:color w:val="333333"/>
          <w:sz w:val="28"/>
          <w:szCs w:val="28"/>
        </w:rPr>
        <w:t xml:space="preserve">, за </w:t>
      </w:r>
      <w:proofErr w:type="spellStart"/>
      <w:r w:rsidRPr="007132D5">
        <w:rPr>
          <w:color w:val="333333"/>
          <w:sz w:val="28"/>
          <w:szCs w:val="28"/>
        </w:rPr>
        <w:t>допомогою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якого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здійснюються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платіжні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інші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передбачені</w:t>
      </w:r>
      <w:proofErr w:type="spellEnd"/>
      <w:r w:rsidRPr="007132D5">
        <w:rPr>
          <w:color w:val="333333"/>
          <w:sz w:val="28"/>
          <w:szCs w:val="28"/>
        </w:rPr>
        <w:t xml:space="preserve"> договором;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76" w:name="n78"/>
      <w:bookmarkEnd w:id="76"/>
      <w:r w:rsidRPr="007132D5">
        <w:rPr>
          <w:color w:val="333333"/>
          <w:sz w:val="28"/>
          <w:szCs w:val="28"/>
        </w:rPr>
        <w:t xml:space="preserve">62) </w:t>
      </w:r>
      <w:proofErr w:type="spellStart"/>
      <w:r w:rsidRPr="007132D5">
        <w:rPr>
          <w:color w:val="333333"/>
          <w:sz w:val="28"/>
          <w:szCs w:val="28"/>
        </w:rPr>
        <w:t>платіжний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застосунок</w:t>
      </w:r>
      <w:proofErr w:type="spellEnd"/>
      <w:r w:rsidRPr="007132D5">
        <w:rPr>
          <w:color w:val="333333"/>
          <w:sz w:val="28"/>
          <w:szCs w:val="28"/>
        </w:rPr>
        <w:t xml:space="preserve"> - </w:t>
      </w:r>
      <w:proofErr w:type="spellStart"/>
      <w:r w:rsidRPr="007132D5">
        <w:rPr>
          <w:color w:val="333333"/>
          <w:sz w:val="28"/>
          <w:szCs w:val="28"/>
        </w:rPr>
        <w:t>програмне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забезпечення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дає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змогу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користувачу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ініціювати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операцію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рахунку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платника</w:t>
      </w:r>
      <w:proofErr w:type="spellEnd"/>
      <w:r w:rsidRPr="007132D5">
        <w:rPr>
          <w:color w:val="333333"/>
          <w:sz w:val="28"/>
          <w:szCs w:val="28"/>
        </w:rPr>
        <w:t xml:space="preserve"> (у тому </w:t>
      </w:r>
      <w:proofErr w:type="spellStart"/>
      <w:r w:rsidRPr="007132D5">
        <w:rPr>
          <w:color w:val="333333"/>
          <w:sz w:val="28"/>
          <w:szCs w:val="28"/>
        </w:rPr>
        <w:t>числі</w:t>
      </w:r>
      <w:proofErr w:type="spellEnd"/>
      <w:r w:rsidRPr="007132D5">
        <w:rPr>
          <w:color w:val="333333"/>
          <w:sz w:val="28"/>
          <w:szCs w:val="28"/>
        </w:rPr>
        <w:t xml:space="preserve"> за </w:t>
      </w:r>
      <w:proofErr w:type="spellStart"/>
      <w:r w:rsidRPr="007132D5">
        <w:rPr>
          <w:color w:val="333333"/>
          <w:sz w:val="28"/>
          <w:szCs w:val="28"/>
        </w:rPr>
        <w:t>допомогою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інструментів</w:t>
      </w:r>
      <w:proofErr w:type="spellEnd"/>
      <w:r w:rsidRPr="007132D5">
        <w:rPr>
          <w:color w:val="333333"/>
          <w:sz w:val="28"/>
          <w:szCs w:val="28"/>
        </w:rPr>
        <w:t>) та/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здійснювати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інші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передбачені</w:t>
      </w:r>
      <w:proofErr w:type="spellEnd"/>
      <w:r w:rsidRPr="007132D5">
        <w:rPr>
          <w:color w:val="333333"/>
          <w:sz w:val="28"/>
          <w:szCs w:val="28"/>
        </w:rPr>
        <w:t xml:space="preserve"> договором з </w:t>
      </w:r>
      <w:proofErr w:type="spellStart"/>
      <w:r w:rsidRPr="007132D5">
        <w:rPr>
          <w:color w:val="333333"/>
          <w:sz w:val="28"/>
          <w:szCs w:val="28"/>
        </w:rPr>
        <w:t>надавачем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77" w:name="n79"/>
      <w:bookmarkEnd w:id="77"/>
      <w:r w:rsidRPr="007132D5">
        <w:rPr>
          <w:color w:val="333333"/>
          <w:sz w:val="28"/>
          <w:szCs w:val="28"/>
        </w:rPr>
        <w:t xml:space="preserve">63) </w:t>
      </w:r>
      <w:proofErr w:type="spellStart"/>
      <w:r w:rsidRPr="007132D5">
        <w:rPr>
          <w:color w:val="333333"/>
          <w:sz w:val="28"/>
          <w:szCs w:val="28"/>
        </w:rPr>
        <w:t>платіжний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інструмент</w:t>
      </w:r>
      <w:proofErr w:type="spellEnd"/>
      <w:r w:rsidRPr="007132D5">
        <w:rPr>
          <w:color w:val="333333"/>
          <w:sz w:val="28"/>
          <w:szCs w:val="28"/>
        </w:rPr>
        <w:t xml:space="preserve"> - </w:t>
      </w:r>
      <w:proofErr w:type="spellStart"/>
      <w:r w:rsidRPr="007132D5">
        <w:rPr>
          <w:color w:val="333333"/>
          <w:sz w:val="28"/>
          <w:szCs w:val="28"/>
        </w:rPr>
        <w:t>персоналізований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засіб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пристрій</w:t>
      </w:r>
      <w:proofErr w:type="spellEnd"/>
      <w:r w:rsidRPr="007132D5">
        <w:rPr>
          <w:color w:val="333333"/>
          <w:sz w:val="28"/>
          <w:szCs w:val="28"/>
        </w:rPr>
        <w:t xml:space="preserve"> та/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набір</w:t>
      </w:r>
      <w:proofErr w:type="spellEnd"/>
      <w:r w:rsidRPr="007132D5">
        <w:rPr>
          <w:color w:val="333333"/>
          <w:sz w:val="28"/>
          <w:szCs w:val="28"/>
        </w:rPr>
        <w:t xml:space="preserve"> процедур,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відповідають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вимогам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законодавства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погоджені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користувачем</w:t>
      </w:r>
      <w:proofErr w:type="spellEnd"/>
      <w:r w:rsidRPr="007132D5">
        <w:rPr>
          <w:color w:val="333333"/>
          <w:sz w:val="28"/>
          <w:szCs w:val="28"/>
        </w:rPr>
        <w:t xml:space="preserve"> і </w:t>
      </w:r>
      <w:proofErr w:type="spellStart"/>
      <w:r w:rsidRPr="007132D5">
        <w:rPr>
          <w:color w:val="333333"/>
          <w:sz w:val="28"/>
          <w:szCs w:val="28"/>
        </w:rPr>
        <w:t>надавачем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для </w:t>
      </w:r>
      <w:proofErr w:type="spellStart"/>
      <w:r w:rsidRPr="007132D5">
        <w:rPr>
          <w:color w:val="333333"/>
          <w:sz w:val="28"/>
          <w:szCs w:val="28"/>
        </w:rPr>
        <w:t>надання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інструкції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78" w:name="n80"/>
      <w:bookmarkEnd w:id="78"/>
      <w:r w:rsidRPr="007132D5">
        <w:rPr>
          <w:color w:val="333333"/>
          <w:sz w:val="28"/>
          <w:szCs w:val="28"/>
        </w:rPr>
        <w:t xml:space="preserve">64) </w:t>
      </w:r>
      <w:proofErr w:type="spellStart"/>
      <w:r w:rsidRPr="007132D5">
        <w:rPr>
          <w:color w:val="333333"/>
          <w:sz w:val="28"/>
          <w:szCs w:val="28"/>
        </w:rPr>
        <w:t>платіжний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моніторинг</w:t>
      </w:r>
      <w:proofErr w:type="spellEnd"/>
      <w:r w:rsidRPr="007132D5">
        <w:rPr>
          <w:color w:val="333333"/>
          <w:sz w:val="28"/>
          <w:szCs w:val="28"/>
        </w:rPr>
        <w:t xml:space="preserve"> - </w:t>
      </w:r>
      <w:proofErr w:type="spellStart"/>
      <w:r w:rsidRPr="007132D5">
        <w:rPr>
          <w:color w:val="333333"/>
          <w:sz w:val="28"/>
          <w:szCs w:val="28"/>
        </w:rPr>
        <w:t>обов’язкова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діяльність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фінансових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з контролю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операцій</w:t>
      </w:r>
      <w:proofErr w:type="spellEnd"/>
      <w:r w:rsidRPr="007132D5">
        <w:rPr>
          <w:color w:val="333333"/>
          <w:sz w:val="28"/>
          <w:szCs w:val="28"/>
        </w:rPr>
        <w:t xml:space="preserve"> з метою </w:t>
      </w:r>
      <w:proofErr w:type="spellStart"/>
      <w:r w:rsidRPr="007132D5">
        <w:rPr>
          <w:color w:val="333333"/>
          <w:sz w:val="28"/>
          <w:szCs w:val="28"/>
        </w:rPr>
        <w:t>виявлення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запобігання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неналежним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операціям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79" w:name="n81"/>
      <w:bookmarkEnd w:id="79"/>
      <w:r w:rsidRPr="007132D5">
        <w:rPr>
          <w:color w:val="333333"/>
          <w:sz w:val="28"/>
          <w:szCs w:val="28"/>
        </w:rPr>
        <w:t xml:space="preserve">65) </w:t>
      </w:r>
      <w:proofErr w:type="spellStart"/>
      <w:r w:rsidRPr="007132D5">
        <w:rPr>
          <w:color w:val="333333"/>
          <w:sz w:val="28"/>
          <w:szCs w:val="28"/>
        </w:rPr>
        <w:t>платіжний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пристрій</w:t>
      </w:r>
      <w:proofErr w:type="spellEnd"/>
      <w:r w:rsidRPr="007132D5">
        <w:rPr>
          <w:color w:val="333333"/>
          <w:sz w:val="28"/>
          <w:szCs w:val="28"/>
        </w:rPr>
        <w:t xml:space="preserve"> - </w:t>
      </w:r>
      <w:proofErr w:type="spellStart"/>
      <w:r w:rsidRPr="007132D5">
        <w:rPr>
          <w:color w:val="333333"/>
          <w:sz w:val="28"/>
          <w:szCs w:val="28"/>
        </w:rPr>
        <w:t>технічний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пристрій</w:t>
      </w:r>
      <w:proofErr w:type="spellEnd"/>
      <w:r w:rsidRPr="007132D5">
        <w:rPr>
          <w:color w:val="333333"/>
          <w:sz w:val="28"/>
          <w:szCs w:val="28"/>
        </w:rPr>
        <w:t xml:space="preserve"> (</w:t>
      </w:r>
      <w:proofErr w:type="spellStart"/>
      <w:r w:rsidRPr="007132D5">
        <w:rPr>
          <w:color w:val="333333"/>
          <w:sz w:val="28"/>
          <w:szCs w:val="28"/>
        </w:rPr>
        <w:t>банківський</w:t>
      </w:r>
      <w:proofErr w:type="spellEnd"/>
      <w:r w:rsidRPr="007132D5">
        <w:rPr>
          <w:color w:val="333333"/>
          <w:sz w:val="28"/>
          <w:szCs w:val="28"/>
        </w:rPr>
        <w:t xml:space="preserve"> автомат, </w:t>
      </w:r>
      <w:proofErr w:type="spellStart"/>
      <w:r w:rsidRPr="007132D5">
        <w:rPr>
          <w:color w:val="333333"/>
          <w:sz w:val="28"/>
          <w:szCs w:val="28"/>
        </w:rPr>
        <w:t>платіжний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термінал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програмно-технічний</w:t>
      </w:r>
      <w:proofErr w:type="spellEnd"/>
      <w:r w:rsidRPr="007132D5">
        <w:rPr>
          <w:color w:val="333333"/>
          <w:sz w:val="28"/>
          <w:szCs w:val="28"/>
        </w:rPr>
        <w:t xml:space="preserve"> комплекс </w:t>
      </w:r>
      <w:proofErr w:type="spellStart"/>
      <w:r w:rsidRPr="007132D5">
        <w:rPr>
          <w:color w:val="333333"/>
          <w:sz w:val="28"/>
          <w:szCs w:val="28"/>
        </w:rPr>
        <w:t>самообслуговування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програмно-апаратне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середовище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мобільного</w:t>
      </w:r>
      <w:proofErr w:type="spellEnd"/>
      <w:r w:rsidRPr="007132D5">
        <w:rPr>
          <w:color w:val="333333"/>
          <w:sz w:val="28"/>
          <w:szCs w:val="28"/>
        </w:rPr>
        <w:t xml:space="preserve"> телефону, </w:t>
      </w:r>
      <w:proofErr w:type="spellStart"/>
      <w:r w:rsidRPr="007132D5">
        <w:rPr>
          <w:color w:val="333333"/>
          <w:sz w:val="28"/>
          <w:szCs w:val="28"/>
        </w:rPr>
        <w:t>інший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пристрій</w:t>
      </w:r>
      <w:proofErr w:type="spellEnd"/>
      <w:r w:rsidRPr="007132D5">
        <w:rPr>
          <w:color w:val="333333"/>
          <w:sz w:val="28"/>
          <w:szCs w:val="28"/>
        </w:rPr>
        <w:t xml:space="preserve">),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дає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змогу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користувачу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ініціювати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операцію</w:t>
      </w:r>
      <w:proofErr w:type="spellEnd"/>
      <w:r w:rsidRPr="007132D5">
        <w:rPr>
          <w:color w:val="333333"/>
          <w:sz w:val="28"/>
          <w:szCs w:val="28"/>
        </w:rPr>
        <w:t xml:space="preserve">, а </w:t>
      </w:r>
      <w:proofErr w:type="spellStart"/>
      <w:r w:rsidRPr="007132D5">
        <w:rPr>
          <w:color w:val="333333"/>
          <w:sz w:val="28"/>
          <w:szCs w:val="28"/>
        </w:rPr>
        <w:t>також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виконати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інші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згідно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функціональними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можливостями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цього</w:t>
      </w:r>
      <w:proofErr w:type="spellEnd"/>
      <w:r w:rsidRPr="007132D5">
        <w:rPr>
          <w:color w:val="333333"/>
          <w:sz w:val="28"/>
          <w:szCs w:val="28"/>
        </w:rPr>
        <w:t xml:space="preserve"> пристрою;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80" w:name="n82"/>
      <w:bookmarkEnd w:id="80"/>
      <w:r w:rsidRPr="007132D5">
        <w:rPr>
          <w:color w:val="333333"/>
          <w:sz w:val="28"/>
          <w:szCs w:val="28"/>
        </w:rPr>
        <w:t xml:space="preserve">66) </w:t>
      </w:r>
      <w:proofErr w:type="spellStart"/>
      <w:r w:rsidRPr="007132D5">
        <w:rPr>
          <w:color w:val="333333"/>
          <w:sz w:val="28"/>
          <w:szCs w:val="28"/>
        </w:rPr>
        <w:t>платіжний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рахунок</w:t>
      </w:r>
      <w:proofErr w:type="spellEnd"/>
      <w:r w:rsidRPr="007132D5">
        <w:rPr>
          <w:color w:val="333333"/>
          <w:sz w:val="28"/>
          <w:szCs w:val="28"/>
        </w:rPr>
        <w:t xml:space="preserve"> - </w:t>
      </w:r>
      <w:proofErr w:type="spellStart"/>
      <w:r w:rsidRPr="007132D5">
        <w:rPr>
          <w:color w:val="333333"/>
          <w:sz w:val="28"/>
          <w:szCs w:val="28"/>
        </w:rPr>
        <w:t>рахунок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відкривається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небанківським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надавачем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користувачу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договірній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основі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виключно</w:t>
      </w:r>
      <w:proofErr w:type="spellEnd"/>
      <w:r w:rsidRPr="007132D5">
        <w:rPr>
          <w:color w:val="333333"/>
          <w:sz w:val="28"/>
          <w:szCs w:val="28"/>
        </w:rPr>
        <w:t xml:space="preserve"> для </w:t>
      </w:r>
      <w:proofErr w:type="spellStart"/>
      <w:r w:rsidRPr="007132D5">
        <w:rPr>
          <w:color w:val="333333"/>
          <w:sz w:val="28"/>
          <w:szCs w:val="28"/>
        </w:rPr>
        <w:t>цілей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виконання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відповідно</w:t>
      </w:r>
      <w:proofErr w:type="spellEnd"/>
      <w:r w:rsidRPr="007132D5">
        <w:rPr>
          <w:color w:val="333333"/>
          <w:sz w:val="28"/>
          <w:szCs w:val="28"/>
        </w:rPr>
        <w:t xml:space="preserve"> до умов договору та </w:t>
      </w:r>
      <w:proofErr w:type="spellStart"/>
      <w:r w:rsidRPr="007132D5">
        <w:rPr>
          <w:color w:val="333333"/>
          <w:sz w:val="28"/>
          <w:szCs w:val="28"/>
        </w:rPr>
        <w:t>вимог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законодавства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81" w:name="n83"/>
      <w:bookmarkEnd w:id="81"/>
      <w:r w:rsidRPr="007132D5">
        <w:rPr>
          <w:color w:val="333333"/>
          <w:sz w:val="28"/>
          <w:szCs w:val="28"/>
        </w:rPr>
        <w:t xml:space="preserve">67) </w:t>
      </w:r>
      <w:proofErr w:type="spellStart"/>
      <w:r w:rsidRPr="007132D5">
        <w:rPr>
          <w:color w:val="333333"/>
          <w:sz w:val="28"/>
          <w:szCs w:val="28"/>
        </w:rPr>
        <w:t>платіжний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ринок</w:t>
      </w:r>
      <w:proofErr w:type="spellEnd"/>
      <w:r w:rsidRPr="007132D5">
        <w:rPr>
          <w:color w:val="333333"/>
          <w:sz w:val="28"/>
          <w:szCs w:val="28"/>
        </w:rPr>
        <w:t xml:space="preserve"> - </w:t>
      </w:r>
      <w:proofErr w:type="spellStart"/>
      <w:r w:rsidRPr="007132D5">
        <w:rPr>
          <w:color w:val="333333"/>
          <w:sz w:val="28"/>
          <w:szCs w:val="28"/>
        </w:rPr>
        <w:t>сукупність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учасників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платіжного</w:t>
      </w:r>
      <w:proofErr w:type="spellEnd"/>
      <w:r w:rsidRPr="007132D5">
        <w:rPr>
          <w:color w:val="333333"/>
          <w:sz w:val="28"/>
          <w:szCs w:val="28"/>
        </w:rPr>
        <w:t xml:space="preserve"> ринку та </w:t>
      </w:r>
      <w:proofErr w:type="spellStart"/>
      <w:r w:rsidRPr="007132D5">
        <w:rPr>
          <w:color w:val="333333"/>
          <w:sz w:val="28"/>
          <w:szCs w:val="28"/>
        </w:rPr>
        <w:t>правовідносин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між</w:t>
      </w:r>
      <w:proofErr w:type="spellEnd"/>
      <w:r w:rsidRPr="007132D5">
        <w:rPr>
          <w:color w:val="333333"/>
          <w:sz w:val="28"/>
          <w:szCs w:val="28"/>
        </w:rPr>
        <w:t xml:space="preserve"> ними </w:t>
      </w:r>
      <w:proofErr w:type="spellStart"/>
      <w:r w:rsidRPr="007132D5">
        <w:rPr>
          <w:color w:val="333333"/>
          <w:sz w:val="28"/>
          <w:szCs w:val="28"/>
        </w:rPr>
        <w:t>щодо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82" w:name="n84"/>
      <w:bookmarkEnd w:id="82"/>
      <w:r w:rsidRPr="007132D5">
        <w:rPr>
          <w:color w:val="333333"/>
          <w:sz w:val="28"/>
          <w:szCs w:val="28"/>
        </w:rPr>
        <w:t xml:space="preserve">68) </w:t>
      </w:r>
      <w:proofErr w:type="spellStart"/>
      <w:r w:rsidRPr="007132D5">
        <w:rPr>
          <w:color w:val="333333"/>
          <w:sz w:val="28"/>
          <w:szCs w:val="28"/>
        </w:rPr>
        <w:t>платник</w:t>
      </w:r>
      <w:proofErr w:type="spellEnd"/>
      <w:r w:rsidRPr="007132D5">
        <w:rPr>
          <w:color w:val="333333"/>
          <w:sz w:val="28"/>
          <w:szCs w:val="28"/>
        </w:rPr>
        <w:t xml:space="preserve"> - особа, з </w:t>
      </w:r>
      <w:proofErr w:type="spellStart"/>
      <w:r w:rsidRPr="007132D5">
        <w:rPr>
          <w:color w:val="333333"/>
          <w:sz w:val="28"/>
          <w:szCs w:val="28"/>
        </w:rPr>
        <w:t>рахунку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якої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ініціюється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операція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підставі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інструкції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яка </w:t>
      </w:r>
      <w:proofErr w:type="spellStart"/>
      <w:r w:rsidRPr="007132D5">
        <w:rPr>
          <w:color w:val="333333"/>
          <w:sz w:val="28"/>
          <w:szCs w:val="28"/>
        </w:rPr>
        <w:t>ініціює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операцію</w:t>
      </w:r>
      <w:proofErr w:type="spellEnd"/>
      <w:r w:rsidRPr="007132D5">
        <w:rPr>
          <w:color w:val="333333"/>
          <w:sz w:val="28"/>
          <w:szCs w:val="28"/>
        </w:rPr>
        <w:t xml:space="preserve"> шляхом </w:t>
      </w:r>
      <w:proofErr w:type="spellStart"/>
      <w:r w:rsidRPr="007132D5">
        <w:rPr>
          <w:color w:val="333333"/>
          <w:sz w:val="28"/>
          <w:szCs w:val="28"/>
        </w:rPr>
        <w:t>подання</w:t>
      </w:r>
      <w:proofErr w:type="spellEnd"/>
      <w:r w:rsidRPr="007132D5">
        <w:rPr>
          <w:color w:val="333333"/>
          <w:sz w:val="28"/>
          <w:szCs w:val="28"/>
        </w:rPr>
        <w:t>/</w:t>
      </w:r>
      <w:proofErr w:type="spellStart"/>
      <w:r w:rsidRPr="007132D5">
        <w:rPr>
          <w:color w:val="333333"/>
          <w:sz w:val="28"/>
          <w:szCs w:val="28"/>
        </w:rPr>
        <w:t>формування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інструкції</w:t>
      </w:r>
      <w:proofErr w:type="spellEnd"/>
      <w:r w:rsidRPr="007132D5">
        <w:rPr>
          <w:color w:val="333333"/>
          <w:sz w:val="28"/>
          <w:szCs w:val="28"/>
        </w:rPr>
        <w:t xml:space="preserve"> разом з </w:t>
      </w:r>
      <w:proofErr w:type="spellStart"/>
      <w:r w:rsidRPr="007132D5">
        <w:rPr>
          <w:color w:val="333333"/>
          <w:sz w:val="28"/>
          <w:szCs w:val="28"/>
        </w:rPr>
        <w:t>відповідною</w:t>
      </w:r>
      <w:proofErr w:type="spellEnd"/>
      <w:r w:rsidRPr="007132D5">
        <w:rPr>
          <w:color w:val="333333"/>
          <w:sz w:val="28"/>
          <w:szCs w:val="28"/>
        </w:rPr>
        <w:t xml:space="preserve"> сумою </w:t>
      </w:r>
      <w:proofErr w:type="spellStart"/>
      <w:r w:rsidRPr="007132D5">
        <w:rPr>
          <w:color w:val="333333"/>
          <w:sz w:val="28"/>
          <w:szCs w:val="28"/>
        </w:rPr>
        <w:t>готівкових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коштів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83" w:name="n85"/>
      <w:bookmarkEnd w:id="83"/>
      <w:r w:rsidRPr="007132D5">
        <w:rPr>
          <w:color w:val="333333"/>
          <w:sz w:val="28"/>
          <w:szCs w:val="28"/>
        </w:rPr>
        <w:t xml:space="preserve">69) </w:t>
      </w:r>
      <w:proofErr w:type="spellStart"/>
      <w:r w:rsidRPr="007132D5">
        <w:rPr>
          <w:color w:val="333333"/>
          <w:sz w:val="28"/>
          <w:szCs w:val="28"/>
        </w:rPr>
        <w:t>помилкова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операція</w:t>
      </w:r>
      <w:proofErr w:type="spellEnd"/>
      <w:r w:rsidRPr="007132D5">
        <w:rPr>
          <w:color w:val="333333"/>
          <w:sz w:val="28"/>
          <w:szCs w:val="28"/>
        </w:rPr>
        <w:t xml:space="preserve"> - </w:t>
      </w:r>
      <w:proofErr w:type="spellStart"/>
      <w:r w:rsidRPr="007132D5">
        <w:rPr>
          <w:color w:val="333333"/>
          <w:sz w:val="28"/>
          <w:szCs w:val="28"/>
        </w:rPr>
        <w:t>платіжна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операція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внаслідок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якої</w:t>
      </w:r>
      <w:proofErr w:type="spellEnd"/>
      <w:r w:rsidRPr="007132D5">
        <w:rPr>
          <w:color w:val="333333"/>
          <w:sz w:val="28"/>
          <w:szCs w:val="28"/>
        </w:rPr>
        <w:t xml:space="preserve"> з вини </w:t>
      </w:r>
      <w:proofErr w:type="spellStart"/>
      <w:r w:rsidRPr="007132D5">
        <w:rPr>
          <w:color w:val="333333"/>
          <w:sz w:val="28"/>
          <w:szCs w:val="28"/>
        </w:rPr>
        <w:t>надавача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здійснюється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списання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коштів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рахунку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неналежного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платника</w:t>
      </w:r>
      <w:proofErr w:type="spellEnd"/>
      <w:r w:rsidRPr="007132D5">
        <w:rPr>
          <w:color w:val="333333"/>
          <w:sz w:val="28"/>
          <w:szCs w:val="28"/>
        </w:rPr>
        <w:t xml:space="preserve"> та/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зарахування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коштів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рахунок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неналежного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отримувача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чи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видача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йому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коштів</w:t>
      </w:r>
      <w:proofErr w:type="spellEnd"/>
      <w:r w:rsidRPr="007132D5">
        <w:rPr>
          <w:color w:val="333333"/>
          <w:sz w:val="28"/>
          <w:szCs w:val="28"/>
        </w:rPr>
        <w:t xml:space="preserve"> у </w:t>
      </w:r>
      <w:proofErr w:type="spellStart"/>
      <w:r w:rsidRPr="007132D5">
        <w:rPr>
          <w:color w:val="333333"/>
          <w:sz w:val="28"/>
          <w:szCs w:val="28"/>
        </w:rPr>
        <w:t>готівковій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формі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84" w:name="n86"/>
      <w:bookmarkEnd w:id="84"/>
      <w:r w:rsidRPr="007132D5">
        <w:rPr>
          <w:color w:val="333333"/>
          <w:sz w:val="28"/>
          <w:szCs w:val="28"/>
        </w:rPr>
        <w:t xml:space="preserve">70) </w:t>
      </w:r>
      <w:proofErr w:type="spellStart"/>
      <w:r w:rsidRPr="007132D5">
        <w:rPr>
          <w:color w:val="333333"/>
          <w:sz w:val="28"/>
          <w:szCs w:val="28"/>
        </w:rPr>
        <w:t>посилена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автентифікація</w:t>
      </w:r>
      <w:proofErr w:type="spellEnd"/>
      <w:r w:rsidRPr="007132D5">
        <w:rPr>
          <w:color w:val="333333"/>
          <w:sz w:val="28"/>
          <w:szCs w:val="28"/>
        </w:rPr>
        <w:t xml:space="preserve"> - процедура </w:t>
      </w:r>
      <w:proofErr w:type="spellStart"/>
      <w:r w:rsidRPr="007132D5">
        <w:rPr>
          <w:color w:val="333333"/>
          <w:sz w:val="28"/>
          <w:szCs w:val="28"/>
        </w:rPr>
        <w:t>автентифікації</w:t>
      </w:r>
      <w:proofErr w:type="spellEnd"/>
      <w:r w:rsidRPr="007132D5">
        <w:rPr>
          <w:color w:val="333333"/>
          <w:sz w:val="28"/>
          <w:szCs w:val="28"/>
        </w:rPr>
        <w:t xml:space="preserve">, яка </w:t>
      </w:r>
      <w:proofErr w:type="spellStart"/>
      <w:r w:rsidRPr="007132D5">
        <w:rPr>
          <w:color w:val="333333"/>
          <w:sz w:val="28"/>
          <w:szCs w:val="28"/>
        </w:rPr>
        <w:t>передбачає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використання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двох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чи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більше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сукупностей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даних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належать до таких </w:t>
      </w:r>
      <w:proofErr w:type="spellStart"/>
      <w:r w:rsidRPr="007132D5">
        <w:rPr>
          <w:color w:val="333333"/>
          <w:sz w:val="28"/>
          <w:szCs w:val="28"/>
        </w:rPr>
        <w:t>різних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категорій</w:t>
      </w:r>
      <w:proofErr w:type="spellEnd"/>
      <w:r w:rsidRPr="007132D5">
        <w:rPr>
          <w:color w:val="333333"/>
          <w:sz w:val="28"/>
          <w:szCs w:val="28"/>
        </w:rPr>
        <w:t>: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85" w:name="n87"/>
      <w:bookmarkEnd w:id="85"/>
      <w:r w:rsidRPr="007132D5">
        <w:rPr>
          <w:color w:val="333333"/>
          <w:sz w:val="28"/>
          <w:szCs w:val="28"/>
        </w:rPr>
        <w:t xml:space="preserve">а) </w:t>
      </w:r>
      <w:proofErr w:type="spellStart"/>
      <w:r w:rsidRPr="007132D5">
        <w:rPr>
          <w:color w:val="333333"/>
          <w:sz w:val="28"/>
          <w:szCs w:val="28"/>
        </w:rPr>
        <w:t>знань</w:t>
      </w:r>
      <w:proofErr w:type="spellEnd"/>
      <w:r w:rsidRPr="007132D5">
        <w:rPr>
          <w:color w:val="333333"/>
          <w:sz w:val="28"/>
          <w:szCs w:val="28"/>
        </w:rPr>
        <w:t xml:space="preserve"> (</w:t>
      </w:r>
      <w:proofErr w:type="spellStart"/>
      <w:r w:rsidRPr="007132D5">
        <w:rPr>
          <w:color w:val="333333"/>
          <w:sz w:val="28"/>
          <w:szCs w:val="28"/>
        </w:rPr>
        <w:t>володіння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інформацією</w:t>
      </w:r>
      <w:proofErr w:type="spellEnd"/>
      <w:r w:rsidRPr="007132D5">
        <w:rPr>
          <w:color w:val="333333"/>
          <w:sz w:val="28"/>
          <w:szCs w:val="28"/>
        </w:rPr>
        <w:t xml:space="preserve"> (</w:t>
      </w:r>
      <w:proofErr w:type="spellStart"/>
      <w:r w:rsidRPr="007132D5">
        <w:rPr>
          <w:color w:val="333333"/>
          <w:sz w:val="28"/>
          <w:szCs w:val="28"/>
        </w:rPr>
        <w:t>даними</w:t>
      </w:r>
      <w:proofErr w:type="spellEnd"/>
      <w:r w:rsidRPr="007132D5">
        <w:rPr>
          <w:color w:val="333333"/>
          <w:sz w:val="28"/>
          <w:szCs w:val="28"/>
        </w:rPr>
        <w:t xml:space="preserve">),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відома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лише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користувачу</w:t>
      </w:r>
      <w:proofErr w:type="spellEnd"/>
      <w:r w:rsidRPr="007132D5">
        <w:rPr>
          <w:color w:val="333333"/>
          <w:sz w:val="28"/>
          <w:szCs w:val="28"/>
        </w:rPr>
        <w:t>);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86" w:name="n88"/>
      <w:bookmarkEnd w:id="86"/>
      <w:r w:rsidRPr="007132D5">
        <w:rPr>
          <w:color w:val="333333"/>
          <w:sz w:val="28"/>
          <w:szCs w:val="28"/>
        </w:rPr>
        <w:t xml:space="preserve">б) </w:t>
      </w:r>
      <w:proofErr w:type="spellStart"/>
      <w:r w:rsidRPr="007132D5">
        <w:rPr>
          <w:color w:val="333333"/>
          <w:sz w:val="28"/>
          <w:szCs w:val="28"/>
        </w:rPr>
        <w:t>володінь</w:t>
      </w:r>
      <w:proofErr w:type="spellEnd"/>
      <w:r w:rsidRPr="007132D5">
        <w:rPr>
          <w:color w:val="333333"/>
          <w:sz w:val="28"/>
          <w:szCs w:val="28"/>
        </w:rPr>
        <w:t xml:space="preserve"> (</w:t>
      </w:r>
      <w:proofErr w:type="spellStart"/>
      <w:r w:rsidRPr="007132D5">
        <w:rPr>
          <w:color w:val="333333"/>
          <w:sz w:val="28"/>
          <w:szCs w:val="28"/>
        </w:rPr>
        <w:t>застосування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матеріального</w:t>
      </w:r>
      <w:proofErr w:type="spellEnd"/>
      <w:r w:rsidRPr="007132D5">
        <w:rPr>
          <w:color w:val="333333"/>
          <w:sz w:val="28"/>
          <w:szCs w:val="28"/>
        </w:rPr>
        <w:t xml:space="preserve"> предмета, </w:t>
      </w:r>
      <w:proofErr w:type="spellStart"/>
      <w:r w:rsidRPr="007132D5">
        <w:rPr>
          <w:color w:val="333333"/>
          <w:sz w:val="28"/>
          <w:szCs w:val="28"/>
        </w:rPr>
        <w:t>яким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володіє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лише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користувач</w:t>
      </w:r>
      <w:proofErr w:type="spellEnd"/>
      <w:r w:rsidRPr="007132D5">
        <w:rPr>
          <w:color w:val="333333"/>
          <w:sz w:val="28"/>
          <w:szCs w:val="28"/>
        </w:rPr>
        <w:t>);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87" w:name="n89"/>
      <w:bookmarkEnd w:id="87"/>
      <w:r w:rsidRPr="007132D5">
        <w:rPr>
          <w:color w:val="333333"/>
          <w:sz w:val="28"/>
          <w:szCs w:val="28"/>
        </w:rPr>
        <w:t xml:space="preserve">в) </w:t>
      </w:r>
      <w:proofErr w:type="spellStart"/>
      <w:r w:rsidRPr="007132D5">
        <w:rPr>
          <w:color w:val="333333"/>
          <w:sz w:val="28"/>
          <w:szCs w:val="28"/>
        </w:rPr>
        <w:t>притаманність</w:t>
      </w:r>
      <w:proofErr w:type="spellEnd"/>
      <w:r w:rsidRPr="007132D5">
        <w:rPr>
          <w:color w:val="333333"/>
          <w:sz w:val="28"/>
          <w:szCs w:val="28"/>
        </w:rPr>
        <w:t xml:space="preserve"> (</w:t>
      </w:r>
      <w:proofErr w:type="spellStart"/>
      <w:r w:rsidRPr="007132D5">
        <w:rPr>
          <w:color w:val="333333"/>
          <w:sz w:val="28"/>
          <w:szCs w:val="28"/>
        </w:rPr>
        <w:t>перевірка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біометричних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даних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інших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властивостей</w:t>
      </w:r>
      <w:proofErr w:type="spellEnd"/>
      <w:r w:rsidRPr="007132D5">
        <w:rPr>
          <w:color w:val="333333"/>
          <w:sz w:val="28"/>
          <w:szCs w:val="28"/>
        </w:rPr>
        <w:t xml:space="preserve"> (рис, характеристик), </w:t>
      </w:r>
      <w:proofErr w:type="spellStart"/>
      <w:r w:rsidRPr="007132D5">
        <w:rPr>
          <w:color w:val="333333"/>
          <w:sz w:val="28"/>
          <w:szCs w:val="28"/>
        </w:rPr>
        <w:t>притаманних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лише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користувачу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відрізняють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його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інших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користувачів</w:t>
      </w:r>
      <w:proofErr w:type="spellEnd"/>
      <w:r w:rsidRPr="007132D5">
        <w:rPr>
          <w:color w:val="333333"/>
          <w:sz w:val="28"/>
          <w:szCs w:val="28"/>
        </w:rPr>
        <w:t>);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88" w:name="n90"/>
      <w:bookmarkEnd w:id="88"/>
      <w:r w:rsidRPr="007132D5">
        <w:rPr>
          <w:color w:val="333333"/>
          <w:sz w:val="28"/>
          <w:szCs w:val="28"/>
        </w:rPr>
        <w:t xml:space="preserve">71) </w:t>
      </w:r>
      <w:proofErr w:type="spellStart"/>
      <w:r w:rsidRPr="007132D5">
        <w:rPr>
          <w:color w:val="333333"/>
          <w:sz w:val="28"/>
          <w:szCs w:val="28"/>
        </w:rPr>
        <w:t>послуга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ініціювання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 xml:space="preserve"> - </w:t>
      </w:r>
      <w:proofErr w:type="spellStart"/>
      <w:r w:rsidRPr="007132D5">
        <w:rPr>
          <w:color w:val="333333"/>
          <w:sz w:val="28"/>
          <w:szCs w:val="28"/>
        </w:rPr>
        <w:t>нефінансова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послуга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полягає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ініціюванні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інструкції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надавачем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послуги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ініціювання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 xml:space="preserve"> на запит </w:t>
      </w:r>
      <w:proofErr w:type="spellStart"/>
      <w:r w:rsidRPr="007132D5">
        <w:rPr>
          <w:color w:val="333333"/>
          <w:sz w:val="28"/>
          <w:szCs w:val="28"/>
        </w:rPr>
        <w:t>платника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рахунку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платника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відкритого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іншому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89" w:name="n91"/>
      <w:bookmarkEnd w:id="89"/>
      <w:r w:rsidRPr="007132D5">
        <w:rPr>
          <w:color w:val="333333"/>
          <w:sz w:val="28"/>
          <w:szCs w:val="28"/>
        </w:rPr>
        <w:t xml:space="preserve">72) </w:t>
      </w:r>
      <w:proofErr w:type="spellStart"/>
      <w:r w:rsidRPr="007132D5">
        <w:rPr>
          <w:color w:val="333333"/>
          <w:sz w:val="28"/>
          <w:szCs w:val="28"/>
        </w:rPr>
        <w:t>послуга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надання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відомостей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рахунків</w:t>
      </w:r>
      <w:proofErr w:type="spellEnd"/>
      <w:r w:rsidRPr="007132D5">
        <w:rPr>
          <w:color w:val="333333"/>
          <w:sz w:val="28"/>
          <w:szCs w:val="28"/>
        </w:rPr>
        <w:t xml:space="preserve"> - </w:t>
      </w:r>
      <w:proofErr w:type="spellStart"/>
      <w:r w:rsidRPr="007132D5">
        <w:rPr>
          <w:color w:val="333333"/>
          <w:sz w:val="28"/>
          <w:szCs w:val="28"/>
        </w:rPr>
        <w:t>нефінансова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послуга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полягає</w:t>
      </w:r>
      <w:proofErr w:type="spellEnd"/>
      <w:r w:rsidRPr="007132D5">
        <w:rPr>
          <w:color w:val="333333"/>
          <w:sz w:val="28"/>
          <w:szCs w:val="28"/>
        </w:rPr>
        <w:t xml:space="preserve"> у </w:t>
      </w:r>
      <w:proofErr w:type="spellStart"/>
      <w:r w:rsidRPr="007132D5">
        <w:rPr>
          <w:color w:val="333333"/>
          <w:sz w:val="28"/>
          <w:szCs w:val="28"/>
        </w:rPr>
        <w:t>наданні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режимі</w:t>
      </w:r>
      <w:proofErr w:type="spellEnd"/>
      <w:r w:rsidRPr="007132D5">
        <w:rPr>
          <w:color w:val="333333"/>
          <w:sz w:val="28"/>
          <w:szCs w:val="28"/>
        </w:rPr>
        <w:t xml:space="preserve"> реального часу </w:t>
      </w:r>
      <w:proofErr w:type="spellStart"/>
      <w:r w:rsidRPr="007132D5">
        <w:rPr>
          <w:color w:val="333333"/>
          <w:sz w:val="28"/>
          <w:szCs w:val="28"/>
        </w:rPr>
        <w:t>консолідованої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інформації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щодо</w:t>
      </w:r>
      <w:proofErr w:type="spellEnd"/>
      <w:r w:rsidRPr="007132D5">
        <w:rPr>
          <w:color w:val="333333"/>
          <w:sz w:val="28"/>
          <w:szCs w:val="28"/>
        </w:rPr>
        <w:t xml:space="preserve"> одного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кількох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рахунків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відкритих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ім’я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користувача</w:t>
      </w:r>
      <w:proofErr w:type="spellEnd"/>
      <w:r w:rsidRPr="007132D5">
        <w:rPr>
          <w:color w:val="333333"/>
          <w:sz w:val="28"/>
          <w:szCs w:val="28"/>
        </w:rPr>
        <w:t xml:space="preserve"> в одному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більше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надавачах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90" w:name="n92"/>
      <w:bookmarkEnd w:id="90"/>
      <w:r w:rsidRPr="007132D5">
        <w:rPr>
          <w:color w:val="333333"/>
          <w:sz w:val="28"/>
          <w:szCs w:val="28"/>
        </w:rPr>
        <w:t xml:space="preserve">73) </w:t>
      </w:r>
      <w:proofErr w:type="spellStart"/>
      <w:r w:rsidRPr="007132D5">
        <w:rPr>
          <w:color w:val="333333"/>
          <w:sz w:val="28"/>
          <w:szCs w:val="28"/>
        </w:rPr>
        <w:t>примусове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списання</w:t>
      </w:r>
      <w:proofErr w:type="spellEnd"/>
      <w:r w:rsidRPr="007132D5">
        <w:rPr>
          <w:color w:val="333333"/>
          <w:sz w:val="28"/>
          <w:szCs w:val="28"/>
        </w:rPr>
        <w:t xml:space="preserve"> (</w:t>
      </w:r>
      <w:proofErr w:type="spellStart"/>
      <w:r w:rsidRPr="007132D5">
        <w:rPr>
          <w:color w:val="333333"/>
          <w:sz w:val="28"/>
          <w:szCs w:val="28"/>
        </w:rPr>
        <w:t>стягнення</w:t>
      </w:r>
      <w:proofErr w:type="spellEnd"/>
      <w:r w:rsidRPr="007132D5">
        <w:rPr>
          <w:color w:val="333333"/>
          <w:sz w:val="28"/>
          <w:szCs w:val="28"/>
        </w:rPr>
        <w:t xml:space="preserve">) - </w:t>
      </w:r>
      <w:proofErr w:type="spellStart"/>
      <w:r w:rsidRPr="007132D5">
        <w:rPr>
          <w:color w:val="333333"/>
          <w:sz w:val="28"/>
          <w:szCs w:val="28"/>
        </w:rPr>
        <w:t>платіжна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операція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рахунку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платника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здійснюється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стягувачем</w:t>
      </w:r>
      <w:proofErr w:type="spellEnd"/>
      <w:r w:rsidRPr="007132D5">
        <w:rPr>
          <w:color w:val="333333"/>
          <w:sz w:val="28"/>
          <w:szCs w:val="28"/>
        </w:rPr>
        <w:t xml:space="preserve"> без </w:t>
      </w:r>
      <w:proofErr w:type="spellStart"/>
      <w:r w:rsidRPr="007132D5">
        <w:rPr>
          <w:color w:val="333333"/>
          <w:sz w:val="28"/>
          <w:szCs w:val="28"/>
        </w:rPr>
        <w:t>згоди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платника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підставі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встановленого</w:t>
      </w:r>
      <w:proofErr w:type="spellEnd"/>
      <w:r w:rsidRPr="007132D5">
        <w:rPr>
          <w:color w:val="333333"/>
          <w:sz w:val="28"/>
          <w:szCs w:val="28"/>
        </w:rPr>
        <w:t xml:space="preserve"> законом </w:t>
      </w:r>
      <w:proofErr w:type="spellStart"/>
      <w:r w:rsidRPr="007132D5">
        <w:rPr>
          <w:color w:val="333333"/>
          <w:sz w:val="28"/>
          <w:szCs w:val="28"/>
        </w:rPr>
        <w:lastRenderedPageBreak/>
        <w:t>виконавчого</w:t>
      </w:r>
      <w:proofErr w:type="spellEnd"/>
      <w:r w:rsidRPr="007132D5">
        <w:rPr>
          <w:color w:val="333333"/>
          <w:sz w:val="28"/>
          <w:szCs w:val="28"/>
        </w:rPr>
        <w:t xml:space="preserve"> документа у </w:t>
      </w:r>
      <w:proofErr w:type="spellStart"/>
      <w:r w:rsidRPr="007132D5">
        <w:rPr>
          <w:color w:val="333333"/>
          <w:sz w:val="28"/>
          <w:szCs w:val="28"/>
        </w:rPr>
        <w:t>випадках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передбачених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законодавством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підставі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рішення</w:t>
      </w:r>
      <w:proofErr w:type="spellEnd"/>
      <w:r w:rsidRPr="007132D5">
        <w:rPr>
          <w:color w:val="333333"/>
          <w:sz w:val="28"/>
          <w:szCs w:val="28"/>
        </w:rPr>
        <w:t xml:space="preserve"> суду,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набрало </w:t>
      </w:r>
      <w:proofErr w:type="spellStart"/>
      <w:r w:rsidRPr="007132D5">
        <w:rPr>
          <w:color w:val="333333"/>
          <w:sz w:val="28"/>
          <w:szCs w:val="28"/>
        </w:rPr>
        <w:t>законної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сили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чи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рішення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керівника</w:t>
      </w:r>
      <w:proofErr w:type="spellEnd"/>
      <w:r w:rsidRPr="007132D5">
        <w:rPr>
          <w:color w:val="333333"/>
          <w:sz w:val="28"/>
          <w:szCs w:val="28"/>
        </w:rPr>
        <w:t xml:space="preserve"> органу </w:t>
      </w:r>
      <w:proofErr w:type="spellStart"/>
      <w:r w:rsidRPr="007132D5">
        <w:rPr>
          <w:color w:val="333333"/>
          <w:sz w:val="28"/>
          <w:szCs w:val="28"/>
        </w:rPr>
        <w:t>стягнення</w:t>
      </w:r>
      <w:proofErr w:type="spellEnd"/>
      <w:r w:rsidRPr="007132D5">
        <w:rPr>
          <w:color w:val="333333"/>
          <w:sz w:val="28"/>
          <w:szCs w:val="28"/>
        </w:rPr>
        <w:t xml:space="preserve"> (</w:t>
      </w:r>
      <w:proofErr w:type="spellStart"/>
      <w:r w:rsidRPr="007132D5">
        <w:rPr>
          <w:color w:val="333333"/>
          <w:sz w:val="28"/>
          <w:szCs w:val="28"/>
        </w:rPr>
        <w:t>його</w:t>
      </w:r>
      <w:proofErr w:type="spellEnd"/>
      <w:r w:rsidRPr="007132D5">
        <w:rPr>
          <w:color w:val="333333"/>
          <w:sz w:val="28"/>
          <w:szCs w:val="28"/>
        </w:rPr>
        <w:t xml:space="preserve"> заступника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уповноваженої</w:t>
      </w:r>
      <w:proofErr w:type="spellEnd"/>
      <w:r w:rsidRPr="007132D5">
        <w:rPr>
          <w:color w:val="333333"/>
          <w:sz w:val="28"/>
          <w:szCs w:val="28"/>
        </w:rPr>
        <w:t xml:space="preserve"> особи) у </w:t>
      </w:r>
      <w:proofErr w:type="spellStart"/>
      <w:r w:rsidRPr="007132D5">
        <w:rPr>
          <w:color w:val="333333"/>
          <w:sz w:val="28"/>
          <w:szCs w:val="28"/>
        </w:rPr>
        <w:t>випадках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передбачених</w:t>
      </w:r>
      <w:proofErr w:type="spellEnd"/>
      <w:r>
        <w:rPr>
          <w:color w:val="333333"/>
          <w:sz w:val="28"/>
          <w:szCs w:val="28"/>
        </w:rPr>
        <w:t xml:space="preserve"> </w:t>
      </w:r>
      <w:hyperlink r:id="rId136" w:tgtFrame="_blank" w:history="1">
        <w:proofErr w:type="spellStart"/>
        <w:r w:rsidRPr="007132D5">
          <w:rPr>
            <w:rStyle w:val="aa"/>
            <w:sz w:val="28"/>
            <w:szCs w:val="28"/>
          </w:rPr>
          <w:t>Податковим</w:t>
        </w:r>
        <w:proofErr w:type="spellEnd"/>
        <w:r w:rsidRPr="007132D5">
          <w:rPr>
            <w:rStyle w:val="aa"/>
            <w:sz w:val="28"/>
            <w:szCs w:val="28"/>
          </w:rPr>
          <w:t xml:space="preserve"> кодексом </w:t>
        </w:r>
        <w:proofErr w:type="spellStart"/>
        <w:r w:rsidRPr="007132D5">
          <w:rPr>
            <w:rStyle w:val="aa"/>
            <w:sz w:val="28"/>
            <w:szCs w:val="28"/>
          </w:rPr>
          <w:t>України</w:t>
        </w:r>
        <w:proofErr w:type="spellEnd"/>
      </w:hyperlink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91" w:name="n93"/>
      <w:bookmarkEnd w:id="91"/>
      <w:r w:rsidRPr="007132D5">
        <w:rPr>
          <w:color w:val="333333"/>
          <w:sz w:val="28"/>
          <w:szCs w:val="28"/>
        </w:rPr>
        <w:t xml:space="preserve">74) </w:t>
      </w:r>
      <w:proofErr w:type="spellStart"/>
      <w:r w:rsidRPr="007132D5">
        <w:rPr>
          <w:color w:val="333333"/>
          <w:sz w:val="28"/>
          <w:szCs w:val="28"/>
        </w:rPr>
        <w:t>процесинг</w:t>
      </w:r>
      <w:proofErr w:type="spellEnd"/>
      <w:r w:rsidRPr="007132D5">
        <w:rPr>
          <w:color w:val="333333"/>
          <w:sz w:val="28"/>
          <w:szCs w:val="28"/>
        </w:rPr>
        <w:t xml:space="preserve"> - </w:t>
      </w:r>
      <w:proofErr w:type="spellStart"/>
      <w:r w:rsidRPr="007132D5">
        <w:rPr>
          <w:color w:val="333333"/>
          <w:sz w:val="28"/>
          <w:szCs w:val="28"/>
        </w:rPr>
        <w:t>діяльність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включає</w:t>
      </w:r>
      <w:proofErr w:type="spellEnd"/>
      <w:r w:rsidRPr="007132D5">
        <w:rPr>
          <w:color w:val="333333"/>
          <w:sz w:val="28"/>
          <w:szCs w:val="28"/>
        </w:rPr>
        <w:t xml:space="preserve"> будь-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з такого: </w:t>
      </w:r>
      <w:proofErr w:type="spellStart"/>
      <w:r w:rsidRPr="007132D5">
        <w:rPr>
          <w:color w:val="333333"/>
          <w:sz w:val="28"/>
          <w:szCs w:val="28"/>
        </w:rPr>
        <w:t>виконання</w:t>
      </w:r>
      <w:proofErr w:type="spellEnd"/>
      <w:r w:rsidRPr="007132D5">
        <w:rPr>
          <w:color w:val="333333"/>
          <w:sz w:val="28"/>
          <w:szCs w:val="28"/>
        </w:rPr>
        <w:t xml:space="preserve"> за </w:t>
      </w:r>
      <w:proofErr w:type="spellStart"/>
      <w:r w:rsidRPr="007132D5">
        <w:rPr>
          <w:color w:val="333333"/>
          <w:sz w:val="28"/>
          <w:szCs w:val="28"/>
        </w:rPr>
        <w:t>платіжними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операціями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авторизації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моніторингу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збору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оброблення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зберігання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інформації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надання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обробленої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інформації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учасникам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розрахунків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92" w:name="n94"/>
      <w:bookmarkEnd w:id="92"/>
      <w:r w:rsidRPr="007132D5">
        <w:rPr>
          <w:color w:val="333333"/>
          <w:sz w:val="28"/>
          <w:szCs w:val="28"/>
        </w:rPr>
        <w:t xml:space="preserve">75) </w:t>
      </w:r>
      <w:proofErr w:type="spellStart"/>
      <w:r w:rsidRPr="007132D5">
        <w:rPr>
          <w:color w:val="333333"/>
          <w:sz w:val="28"/>
          <w:szCs w:val="28"/>
        </w:rPr>
        <w:t>процесингова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установа</w:t>
      </w:r>
      <w:proofErr w:type="spellEnd"/>
      <w:r w:rsidRPr="007132D5">
        <w:rPr>
          <w:color w:val="333333"/>
          <w:sz w:val="28"/>
          <w:szCs w:val="28"/>
        </w:rPr>
        <w:t xml:space="preserve"> - </w:t>
      </w:r>
      <w:proofErr w:type="spellStart"/>
      <w:r w:rsidRPr="007132D5">
        <w:rPr>
          <w:color w:val="333333"/>
          <w:sz w:val="28"/>
          <w:szCs w:val="28"/>
        </w:rPr>
        <w:t>юридична</w:t>
      </w:r>
      <w:proofErr w:type="spellEnd"/>
      <w:r w:rsidRPr="007132D5">
        <w:rPr>
          <w:color w:val="333333"/>
          <w:sz w:val="28"/>
          <w:szCs w:val="28"/>
        </w:rPr>
        <w:t xml:space="preserve"> особа,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здійснює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процесинг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93" w:name="n95"/>
      <w:bookmarkEnd w:id="93"/>
      <w:r w:rsidRPr="007132D5">
        <w:rPr>
          <w:color w:val="333333"/>
          <w:sz w:val="28"/>
          <w:szCs w:val="28"/>
        </w:rPr>
        <w:t xml:space="preserve">76) </w:t>
      </w:r>
      <w:proofErr w:type="spellStart"/>
      <w:r w:rsidRPr="007132D5">
        <w:rPr>
          <w:color w:val="333333"/>
          <w:sz w:val="28"/>
          <w:szCs w:val="28"/>
        </w:rPr>
        <w:t>прямий</w:t>
      </w:r>
      <w:proofErr w:type="spellEnd"/>
      <w:r w:rsidRPr="007132D5">
        <w:rPr>
          <w:color w:val="333333"/>
          <w:sz w:val="28"/>
          <w:szCs w:val="28"/>
        </w:rPr>
        <w:t xml:space="preserve"> дебет - </w:t>
      </w:r>
      <w:proofErr w:type="spellStart"/>
      <w:r w:rsidRPr="007132D5">
        <w:rPr>
          <w:color w:val="333333"/>
          <w:sz w:val="28"/>
          <w:szCs w:val="28"/>
        </w:rPr>
        <w:t>платіжний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інструмент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використовується</w:t>
      </w:r>
      <w:proofErr w:type="spellEnd"/>
      <w:r w:rsidRPr="007132D5">
        <w:rPr>
          <w:color w:val="333333"/>
          <w:sz w:val="28"/>
          <w:szCs w:val="28"/>
        </w:rPr>
        <w:t xml:space="preserve"> для </w:t>
      </w:r>
      <w:proofErr w:type="spellStart"/>
      <w:r w:rsidRPr="007132D5">
        <w:rPr>
          <w:color w:val="333333"/>
          <w:sz w:val="28"/>
          <w:szCs w:val="28"/>
        </w:rPr>
        <w:t>ініціювання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 xml:space="preserve"> дебетового </w:t>
      </w:r>
      <w:proofErr w:type="spellStart"/>
      <w:r w:rsidRPr="007132D5">
        <w:rPr>
          <w:color w:val="333333"/>
          <w:sz w:val="28"/>
          <w:szCs w:val="28"/>
        </w:rPr>
        <w:t>переказу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94" w:name="n96"/>
      <w:bookmarkEnd w:id="94"/>
      <w:r w:rsidRPr="007132D5">
        <w:rPr>
          <w:color w:val="333333"/>
          <w:sz w:val="28"/>
          <w:szCs w:val="28"/>
        </w:rPr>
        <w:t xml:space="preserve">77) </w:t>
      </w:r>
      <w:proofErr w:type="spellStart"/>
      <w:r w:rsidRPr="007132D5">
        <w:rPr>
          <w:color w:val="333333"/>
          <w:sz w:val="28"/>
          <w:szCs w:val="28"/>
        </w:rPr>
        <w:t>прямий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учасник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системи</w:t>
      </w:r>
      <w:proofErr w:type="spellEnd"/>
      <w:r w:rsidRPr="007132D5">
        <w:rPr>
          <w:color w:val="333333"/>
          <w:sz w:val="28"/>
          <w:szCs w:val="28"/>
        </w:rPr>
        <w:t xml:space="preserve"> - </w:t>
      </w:r>
      <w:proofErr w:type="spellStart"/>
      <w:r w:rsidRPr="007132D5">
        <w:rPr>
          <w:color w:val="333333"/>
          <w:sz w:val="28"/>
          <w:szCs w:val="28"/>
        </w:rPr>
        <w:t>учасник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системи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який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надає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користувачам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виконання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операцій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підставі</w:t>
      </w:r>
      <w:proofErr w:type="spellEnd"/>
      <w:r w:rsidRPr="007132D5">
        <w:rPr>
          <w:color w:val="333333"/>
          <w:sz w:val="28"/>
          <w:szCs w:val="28"/>
        </w:rPr>
        <w:t xml:space="preserve"> договору, </w:t>
      </w:r>
      <w:proofErr w:type="spellStart"/>
      <w:r w:rsidRPr="007132D5">
        <w:rPr>
          <w:color w:val="333333"/>
          <w:sz w:val="28"/>
          <w:szCs w:val="28"/>
        </w:rPr>
        <w:t>укладеного</w:t>
      </w:r>
      <w:proofErr w:type="spellEnd"/>
      <w:r w:rsidRPr="007132D5">
        <w:rPr>
          <w:color w:val="333333"/>
          <w:sz w:val="28"/>
          <w:szCs w:val="28"/>
        </w:rPr>
        <w:t xml:space="preserve"> з оператором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системи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95" w:name="n97"/>
      <w:bookmarkEnd w:id="95"/>
      <w:r w:rsidRPr="007132D5">
        <w:rPr>
          <w:color w:val="333333"/>
          <w:sz w:val="28"/>
          <w:szCs w:val="28"/>
        </w:rPr>
        <w:t xml:space="preserve">78) </w:t>
      </w:r>
      <w:proofErr w:type="spellStart"/>
      <w:r w:rsidRPr="007132D5">
        <w:rPr>
          <w:color w:val="333333"/>
          <w:sz w:val="28"/>
          <w:szCs w:val="28"/>
        </w:rPr>
        <w:t>пруденційні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нормативи</w:t>
      </w:r>
      <w:proofErr w:type="spellEnd"/>
      <w:r w:rsidRPr="007132D5">
        <w:rPr>
          <w:color w:val="333333"/>
          <w:sz w:val="28"/>
          <w:szCs w:val="28"/>
        </w:rPr>
        <w:t xml:space="preserve"> - </w:t>
      </w:r>
      <w:proofErr w:type="spellStart"/>
      <w:r w:rsidRPr="007132D5">
        <w:rPr>
          <w:color w:val="333333"/>
          <w:sz w:val="28"/>
          <w:szCs w:val="28"/>
        </w:rPr>
        <w:t>кількісні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показники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дотримання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певного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значення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яких</w:t>
      </w:r>
      <w:proofErr w:type="spellEnd"/>
      <w:r w:rsidRPr="007132D5">
        <w:rPr>
          <w:color w:val="333333"/>
          <w:sz w:val="28"/>
          <w:szCs w:val="28"/>
        </w:rPr>
        <w:t xml:space="preserve"> є </w:t>
      </w:r>
      <w:proofErr w:type="spellStart"/>
      <w:r w:rsidRPr="007132D5">
        <w:rPr>
          <w:color w:val="333333"/>
          <w:sz w:val="28"/>
          <w:szCs w:val="28"/>
        </w:rPr>
        <w:t>обов’язковим</w:t>
      </w:r>
      <w:proofErr w:type="spellEnd"/>
      <w:r w:rsidRPr="007132D5">
        <w:rPr>
          <w:color w:val="333333"/>
          <w:sz w:val="28"/>
          <w:szCs w:val="28"/>
        </w:rPr>
        <w:t xml:space="preserve"> для </w:t>
      </w:r>
      <w:proofErr w:type="spellStart"/>
      <w:r w:rsidRPr="007132D5">
        <w:rPr>
          <w:color w:val="333333"/>
          <w:sz w:val="28"/>
          <w:szCs w:val="28"/>
        </w:rPr>
        <w:t>надавачів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які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встановлюються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Національним</w:t>
      </w:r>
      <w:proofErr w:type="spellEnd"/>
      <w:r w:rsidRPr="007132D5">
        <w:rPr>
          <w:color w:val="333333"/>
          <w:sz w:val="28"/>
          <w:szCs w:val="28"/>
        </w:rPr>
        <w:t xml:space="preserve"> банком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 з метою </w:t>
      </w:r>
      <w:proofErr w:type="spellStart"/>
      <w:r w:rsidRPr="007132D5">
        <w:rPr>
          <w:color w:val="333333"/>
          <w:sz w:val="28"/>
          <w:szCs w:val="28"/>
        </w:rPr>
        <w:t>оцінки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фінансового</w:t>
      </w:r>
      <w:proofErr w:type="spellEnd"/>
      <w:r w:rsidRPr="007132D5">
        <w:rPr>
          <w:color w:val="333333"/>
          <w:sz w:val="28"/>
          <w:szCs w:val="28"/>
        </w:rPr>
        <w:t xml:space="preserve"> стану </w:t>
      </w:r>
      <w:proofErr w:type="spellStart"/>
      <w:r w:rsidRPr="007132D5">
        <w:rPr>
          <w:color w:val="333333"/>
          <w:sz w:val="28"/>
          <w:szCs w:val="28"/>
        </w:rPr>
        <w:t>надавачів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виявлення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потенційних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ризиків</w:t>
      </w:r>
      <w:proofErr w:type="spellEnd"/>
      <w:r w:rsidRPr="007132D5">
        <w:rPr>
          <w:color w:val="333333"/>
          <w:sz w:val="28"/>
          <w:szCs w:val="28"/>
        </w:rPr>
        <w:t xml:space="preserve"> у </w:t>
      </w:r>
      <w:proofErr w:type="spellStart"/>
      <w:r w:rsidRPr="007132D5">
        <w:rPr>
          <w:color w:val="333333"/>
          <w:sz w:val="28"/>
          <w:szCs w:val="28"/>
        </w:rPr>
        <w:t>їхній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діяльності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мінімізації</w:t>
      </w:r>
      <w:proofErr w:type="spellEnd"/>
      <w:r w:rsidRPr="007132D5">
        <w:rPr>
          <w:color w:val="333333"/>
          <w:sz w:val="28"/>
          <w:szCs w:val="28"/>
        </w:rPr>
        <w:t xml:space="preserve"> таких </w:t>
      </w:r>
      <w:proofErr w:type="spellStart"/>
      <w:r w:rsidRPr="007132D5">
        <w:rPr>
          <w:color w:val="333333"/>
          <w:sz w:val="28"/>
          <w:szCs w:val="28"/>
        </w:rPr>
        <w:t>ризиків</w:t>
      </w:r>
      <w:proofErr w:type="spellEnd"/>
      <w:r w:rsidRPr="007132D5">
        <w:rPr>
          <w:color w:val="333333"/>
          <w:sz w:val="28"/>
          <w:szCs w:val="28"/>
        </w:rPr>
        <w:t xml:space="preserve"> і </w:t>
      </w:r>
      <w:proofErr w:type="spellStart"/>
      <w:r w:rsidRPr="007132D5">
        <w:rPr>
          <w:color w:val="333333"/>
          <w:sz w:val="28"/>
          <w:szCs w:val="28"/>
        </w:rPr>
        <w:t>своєчасного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реагування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можливі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негативні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наслідки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діяльності</w:t>
      </w:r>
      <w:proofErr w:type="spellEnd"/>
      <w:r w:rsidRPr="007132D5">
        <w:rPr>
          <w:color w:val="333333"/>
          <w:sz w:val="28"/>
          <w:szCs w:val="28"/>
        </w:rPr>
        <w:t xml:space="preserve"> таких </w:t>
      </w:r>
      <w:proofErr w:type="spellStart"/>
      <w:r w:rsidRPr="007132D5">
        <w:rPr>
          <w:color w:val="333333"/>
          <w:sz w:val="28"/>
          <w:szCs w:val="28"/>
        </w:rPr>
        <w:t>осіб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96" w:name="n98"/>
      <w:bookmarkEnd w:id="96"/>
      <w:r w:rsidRPr="007132D5">
        <w:rPr>
          <w:color w:val="333333"/>
          <w:sz w:val="28"/>
          <w:szCs w:val="28"/>
        </w:rPr>
        <w:t xml:space="preserve">79) </w:t>
      </w:r>
      <w:proofErr w:type="spellStart"/>
      <w:r w:rsidRPr="007132D5">
        <w:rPr>
          <w:color w:val="333333"/>
          <w:sz w:val="28"/>
          <w:szCs w:val="28"/>
        </w:rPr>
        <w:t>Реєстр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інфраструктури</w:t>
      </w:r>
      <w:proofErr w:type="spellEnd"/>
      <w:r w:rsidRPr="007132D5">
        <w:rPr>
          <w:color w:val="333333"/>
          <w:sz w:val="28"/>
          <w:szCs w:val="28"/>
        </w:rPr>
        <w:t xml:space="preserve"> (</w:t>
      </w:r>
      <w:proofErr w:type="spellStart"/>
      <w:r w:rsidRPr="007132D5">
        <w:rPr>
          <w:color w:val="333333"/>
          <w:sz w:val="28"/>
          <w:szCs w:val="28"/>
        </w:rPr>
        <w:t>далі</w:t>
      </w:r>
      <w:proofErr w:type="spellEnd"/>
      <w:r w:rsidRPr="007132D5">
        <w:rPr>
          <w:color w:val="333333"/>
          <w:sz w:val="28"/>
          <w:szCs w:val="28"/>
        </w:rPr>
        <w:t xml:space="preserve"> - </w:t>
      </w:r>
      <w:proofErr w:type="spellStart"/>
      <w:r w:rsidRPr="007132D5">
        <w:rPr>
          <w:color w:val="333333"/>
          <w:sz w:val="28"/>
          <w:szCs w:val="28"/>
        </w:rPr>
        <w:t>Реєстр</w:t>
      </w:r>
      <w:proofErr w:type="spellEnd"/>
      <w:r w:rsidRPr="007132D5">
        <w:rPr>
          <w:color w:val="333333"/>
          <w:sz w:val="28"/>
          <w:szCs w:val="28"/>
        </w:rPr>
        <w:t xml:space="preserve">) - </w:t>
      </w:r>
      <w:proofErr w:type="spellStart"/>
      <w:r w:rsidRPr="007132D5">
        <w:rPr>
          <w:color w:val="333333"/>
          <w:sz w:val="28"/>
          <w:szCs w:val="28"/>
        </w:rPr>
        <w:t>електронний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реєстр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ведеться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Національним</w:t>
      </w:r>
      <w:proofErr w:type="spellEnd"/>
      <w:r w:rsidRPr="007132D5">
        <w:rPr>
          <w:color w:val="333333"/>
          <w:sz w:val="28"/>
          <w:szCs w:val="28"/>
        </w:rPr>
        <w:t xml:space="preserve"> банком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 за </w:t>
      </w:r>
      <w:proofErr w:type="spellStart"/>
      <w:r w:rsidRPr="007132D5">
        <w:rPr>
          <w:color w:val="333333"/>
          <w:sz w:val="28"/>
          <w:szCs w:val="28"/>
        </w:rPr>
        <w:t>допомогою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відповідного</w:t>
      </w:r>
      <w:proofErr w:type="spellEnd"/>
      <w:r w:rsidRPr="007132D5">
        <w:rPr>
          <w:color w:val="333333"/>
          <w:sz w:val="28"/>
          <w:szCs w:val="28"/>
        </w:rPr>
        <w:t xml:space="preserve"> комплексу </w:t>
      </w:r>
      <w:proofErr w:type="spellStart"/>
      <w:r w:rsidRPr="007132D5">
        <w:rPr>
          <w:color w:val="333333"/>
          <w:sz w:val="28"/>
          <w:szCs w:val="28"/>
        </w:rPr>
        <w:t>організаційно-технічних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засобів</w:t>
      </w:r>
      <w:proofErr w:type="spellEnd"/>
      <w:r w:rsidRPr="007132D5">
        <w:rPr>
          <w:color w:val="333333"/>
          <w:sz w:val="28"/>
          <w:szCs w:val="28"/>
        </w:rPr>
        <w:t xml:space="preserve">, у </w:t>
      </w:r>
      <w:proofErr w:type="spellStart"/>
      <w:r w:rsidRPr="007132D5">
        <w:rPr>
          <w:color w:val="333333"/>
          <w:sz w:val="28"/>
          <w:szCs w:val="28"/>
        </w:rPr>
        <w:t>якому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зазначаються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відомості</w:t>
      </w:r>
      <w:proofErr w:type="spellEnd"/>
      <w:r w:rsidRPr="007132D5">
        <w:rPr>
          <w:color w:val="333333"/>
          <w:sz w:val="28"/>
          <w:szCs w:val="28"/>
        </w:rPr>
        <w:t xml:space="preserve"> про </w:t>
      </w:r>
      <w:proofErr w:type="spellStart"/>
      <w:r w:rsidRPr="007132D5">
        <w:rPr>
          <w:color w:val="333333"/>
          <w:sz w:val="28"/>
          <w:szCs w:val="28"/>
        </w:rPr>
        <w:t>надавачів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інших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осіб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відомості</w:t>
      </w:r>
      <w:proofErr w:type="spellEnd"/>
      <w:r w:rsidRPr="007132D5">
        <w:rPr>
          <w:color w:val="333333"/>
          <w:sz w:val="28"/>
          <w:szCs w:val="28"/>
        </w:rPr>
        <w:t xml:space="preserve"> про </w:t>
      </w:r>
      <w:proofErr w:type="spellStart"/>
      <w:r w:rsidRPr="007132D5">
        <w:rPr>
          <w:color w:val="333333"/>
          <w:sz w:val="28"/>
          <w:szCs w:val="28"/>
        </w:rPr>
        <w:t>яких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підлягають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включенню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Реєстру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відповідно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цього</w:t>
      </w:r>
      <w:proofErr w:type="spellEnd"/>
      <w:r w:rsidRPr="007132D5">
        <w:rPr>
          <w:color w:val="333333"/>
          <w:sz w:val="28"/>
          <w:szCs w:val="28"/>
        </w:rPr>
        <w:t xml:space="preserve"> Закону;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97" w:name="n99"/>
      <w:bookmarkEnd w:id="97"/>
      <w:r w:rsidRPr="007132D5">
        <w:rPr>
          <w:color w:val="333333"/>
          <w:sz w:val="28"/>
          <w:szCs w:val="28"/>
        </w:rPr>
        <w:t xml:space="preserve">80) </w:t>
      </w:r>
      <w:proofErr w:type="spellStart"/>
      <w:r w:rsidRPr="007132D5">
        <w:rPr>
          <w:color w:val="333333"/>
          <w:sz w:val="28"/>
          <w:szCs w:val="28"/>
        </w:rPr>
        <w:t>реконсиляція</w:t>
      </w:r>
      <w:proofErr w:type="spellEnd"/>
      <w:r w:rsidRPr="007132D5">
        <w:rPr>
          <w:color w:val="333333"/>
          <w:sz w:val="28"/>
          <w:szCs w:val="28"/>
        </w:rPr>
        <w:t xml:space="preserve"> - процедура контролю,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полягає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ідентифікації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перевірці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виконання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 xml:space="preserve"> за </w:t>
      </w:r>
      <w:proofErr w:type="spellStart"/>
      <w:r w:rsidRPr="007132D5">
        <w:rPr>
          <w:color w:val="333333"/>
          <w:sz w:val="28"/>
          <w:szCs w:val="28"/>
        </w:rPr>
        <w:t>допомогою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щонайменше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трьох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визначених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показників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98" w:name="n100"/>
      <w:bookmarkEnd w:id="98"/>
      <w:r w:rsidRPr="007132D5">
        <w:rPr>
          <w:color w:val="333333"/>
          <w:sz w:val="28"/>
          <w:szCs w:val="28"/>
        </w:rPr>
        <w:t xml:space="preserve">81) </w:t>
      </w:r>
      <w:proofErr w:type="spellStart"/>
      <w:r w:rsidRPr="007132D5">
        <w:rPr>
          <w:color w:val="333333"/>
          <w:sz w:val="28"/>
          <w:szCs w:val="28"/>
        </w:rPr>
        <w:t>розрахунковий</w:t>
      </w:r>
      <w:proofErr w:type="spellEnd"/>
      <w:r w:rsidRPr="007132D5">
        <w:rPr>
          <w:color w:val="333333"/>
          <w:sz w:val="28"/>
          <w:szCs w:val="28"/>
        </w:rPr>
        <w:t xml:space="preserve"> банк - </w:t>
      </w:r>
      <w:proofErr w:type="spellStart"/>
      <w:r w:rsidRPr="007132D5">
        <w:rPr>
          <w:color w:val="333333"/>
          <w:sz w:val="28"/>
          <w:szCs w:val="28"/>
        </w:rPr>
        <w:t>уповноважений</w:t>
      </w:r>
      <w:proofErr w:type="spellEnd"/>
      <w:r w:rsidRPr="007132D5">
        <w:rPr>
          <w:color w:val="333333"/>
          <w:sz w:val="28"/>
          <w:szCs w:val="28"/>
        </w:rPr>
        <w:t xml:space="preserve"> оператором </w:t>
      </w:r>
      <w:proofErr w:type="spellStart"/>
      <w:r w:rsidRPr="007132D5">
        <w:rPr>
          <w:color w:val="333333"/>
          <w:sz w:val="28"/>
          <w:szCs w:val="28"/>
        </w:rPr>
        <w:t>відповідної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системи</w:t>
      </w:r>
      <w:proofErr w:type="spellEnd"/>
      <w:r w:rsidRPr="007132D5">
        <w:rPr>
          <w:color w:val="333333"/>
          <w:sz w:val="28"/>
          <w:szCs w:val="28"/>
        </w:rPr>
        <w:t xml:space="preserve"> банк,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бере</w:t>
      </w:r>
      <w:proofErr w:type="spellEnd"/>
      <w:r w:rsidRPr="007132D5">
        <w:rPr>
          <w:color w:val="333333"/>
          <w:sz w:val="28"/>
          <w:szCs w:val="28"/>
        </w:rPr>
        <w:t xml:space="preserve"> участь у </w:t>
      </w:r>
      <w:proofErr w:type="spellStart"/>
      <w:r w:rsidRPr="007132D5">
        <w:rPr>
          <w:color w:val="333333"/>
          <w:sz w:val="28"/>
          <w:szCs w:val="28"/>
        </w:rPr>
        <w:t>проведенні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розрахунків</w:t>
      </w:r>
      <w:proofErr w:type="spellEnd"/>
      <w:r w:rsidRPr="007132D5">
        <w:rPr>
          <w:color w:val="333333"/>
          <w:sz w:val="28"/>
          <w:szCs w:val="28"/>
        </w:rPr>
        <w:t xml:space="preserve"> у </w:t>
      </w:r>
      <w:proofErr w:type="spellStart"/>
      <w:r w:rsidRPr="007132D5">
        <w:rPr>
          <w:color w:val="333333"/>
          <w:sz w:val="28"/>
          <w:szCs w:val="28"/>
        </w:rPr>
        <w:t>платіжній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системі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99" w:name="n101"/>
      <w:bookmarkEnd w:id="99"/>
      <w:r w:rsidRPr="007132D5">
        <w:rPr>
          <w:color w:val="333333"/>
          <w:sz w:val="28"/>
          <w:szCs w:val="28"/>
        </w:rPr>
        <w:t xml:space="preserve">82) </w:t>
      </w:r>
      <w:proofErr w:type="spellStart"/>
      <w:r w:rsidRPr="007132D5">
        <w:rPr>
          <w:color w:val="333333"/>
          <w:sz w:val="28"/>
          <w:szCs w:val="28"/>
        </w:rPr>
        <w:t>споживач</w:t>
      </w:r>
      <w:proofErr w:type="spellEnd"/>
      <w:r w:rsidRPr="007132D5">
        <w:rPr>
          <w:color w:val="333333"/>
          <w:sz w:val="28"/>
          <w:szCs w:val="28"/>
        </w:rPr>
        <w:t xml:space="preserve"> - </w:t>
      </w:r>
      <w:proofErr w:type="spellStart"/>
      <w:r w:rsidRPr="007132D5">
        <w:rPr>
          <w:color w:val="333333"/>
          <w:sz w:val="28"/>
          <w:szCs w:val="28"/>
        </w:rPr>
        <w:t>фізична</w:t>
      </w:r>
      <w:proofErr w:type="spellEnd"/>
      <w:r w:rsidRPr="007132D5">
        <w:rPr>
          <w:color w:val="333333"/>
          <w:sz w:val="28"/>
          <w:szCs w:val="28"/>
        </w:rPr>
        <w:t xml:space="preserve"> особа, яка </w:t>
      </w:r>
      <w:proofErr w:type="spellStart"/>
      <w:r w:rsidRPr="007132D5">
        <w:rPr>
          <w:color w:val="333333"/>
          <w:sz w:val="28"/>
          <w:szCs w:val="28"/>
        </w:rPr>
        <w:t>отримує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має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намір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отримати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послугу</w:t>
      </w:r>
      <w:proofErr w:type="spellEnd"/>
      <w:r w:rsidRPr="007132D5">
        <w:rPr>
          <w:color w:val="333333"/>
          <w:sz w:val="28"/>
          <w:szCs w:val="28"/>
        </w:rPr>
        <w:t xml:space="preserve"> для </w:t>
      </w:r>
      <w:proofErr w:type="spellStart"/>
      <w:r w:rsidRPr="007132D5">
        <w:rPr>
          <w:color w:val="333333"/>
          <w:sz w:val="28"/>
          <w:szCs w:val="28"/>
        </w:rPr>
        <w:t>задоволення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особистих</w:t>
      </w:r>
      <w:proofErr w:type="spellEnd"/>
      <w:r w:rsidRPr="007132D5">
        <w:rPr>
          <w:color w:val="333333"/>
          <w:sz w:val="28"/>
          <w:szCs w:val="28"/>
        </w:rPr>
        <w:t xml:space="preserve"> потреб, не </w:t>
      </w:r>
      <w:proofErr w:type="spellStart"/>
      <w:r w:rsidRPr="007132D5">
        <w:rPr>
          <w:color w:val="333333"/>
          <w:sz w:val="28"/>
          <w:szCs w:val="28"/>
        </w:rPr>
        <w:t>пов’язаних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із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підприємницькою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незалежною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професійною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діяльністю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00" w:name="n102"/>
      <w:bookmarkEnd w:id="100"/>
      <w:r w:rsidRPr="007132D5">
        <w:rPr>
          <w:color w:val="333333"/>
          <w:sz w:val="28"/>
          <w:szCs w:val="28"/>
        </w:rPr>
        <w:t xml:space="preserve">83) структура </w:t>
      </w:r>
      <w:proofErr w:type="spellStart"/>
      <w:r w:rsidRPr="007132D5">
        <w:rPr>
          <w:color w:val="333333"/>
          <w:sz w:val="28"/>
          <w:szCs w:val="28"/>
        </w:rPr>
        <w:t>власності</w:t>
      </w:r>
      <w:proofErr w:type="spellEnd"/>
      <w:r w:rsidRPr="007132D5">
        <w:rPr>
          <w:color w:val="333333"/>
          <w:sz w:val="28"/>
          <w:szCs w:val="28"/>
        </w:rPr>
        <w:t xml:space="preserve"> - документально </w:t>
      </w:r>
      <w:proofErr w:type="spellStart"/>
      <w:r w:rsidRPr="007132D5">
        <w:rPr>
          <w:color w:val="333333"/>
          <w:sz w:val="28"/>
          <w:szCs w:val="28"/>
        </w:rPr>
        <w:t>підтверджена</w:t>
      </w:r>
      <w:proofErr w:type="spellEnd"/>
      <w:r w:rsidRPr="007132D5">
        <w:rPr>
          <w:color w:val="333333"/>
          <w:sz w:val="28"/>
          <w:szCs w:val="28"/>
        </w:rPr>
        <w:t xml:space="preserve"> система </w:t>
      </w:r>
      <w:proofErr w:type="spellStart"/>
      <w:r w:rsidRPr="007132D5">
        <w:rPr>
          <w:color w:val="333333"/>
          <w:sz w:val="28"/>
          <w:szCs w:val="28"/>
        </w:rPr>
        <w:t>взаємовідносин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фізичних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юридичних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осіб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трастів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інших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подібних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правових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утворень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дає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змогу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визначити</w:t>
      </w:r>
      <w:proofErr w:type="spellEnd"/>
      <w:r w:rsidRPr="007132D5">
        <w:rPr>
          <w:color w:val="333333"/>
          <w:sz w:val="28"/>
          <w:szCs w:val="28"/>
        </w:rPr>
        <w:t>: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01" w:name="n103"/>
      <w:bookmarkEnd w:id="101"/>
      <w:r w:rsidRPr="007132D5">
        <w:rPr>
          <w:color w:val="333333"/>
          <w:sz w:val="28"/>
          <w:szCs w:val="28"/>
        </w:rPr>
        <w:t xml:space="preserve">а) </w:t>
      </w:r>
      <w:proofErr w:type="spellStart"/>
      <w:r w:rsidRPr="007132D5">
        <w:rPr>
          <w:color w:val="333333"/>
          <w:sz w:val="28"/>
          <w:szCs w:val="28"/>
        </w:rPr>
        <w:t>ключових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учасників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юридичної</w:t>
      </w:r>
      <w:proofErr w:type="spellEnd"/>
      <w:r w:rsidRPr="007132D5">
        <w:rPr>
          <w:color w:val="333333"/>
          <w:sz w:val="28"/>
          <w:szCs w:val="28"/>
        </w:rPr>
        <w:t xml:space="preserve"> особи;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02" w:name="n104"/>
      <w:bookmarkEnd w:id="102"/>
      <w:r w:rsidRPr="007132D5">
        <w:rPr>
          <w:color w:val="333333"/>
          <w:sz w:val="28"/>
          <w:szCs w:val="28"/>
        </w:rPr>
        <w:t xml:space="preserve">б) </w:t>
      </w:r>
      <w:proofErr w:type="spellStart"/>
      <w:r w:rsidRPr="007132D5">
        <w:rPr>
          <w:color w:val="333333"/>
          <w:sz w:val="28"/>
          <w:szCs w:val="28"/>
        </w:rPr>
        <w:t>ключових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учасників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юридичної</w:t>
      </w:r>
      <w:proofErr w:type="spellEnd"/>
      <w:r w:rsidRPr="007132D5">
        <w:rPr>
          <w:color w:val="333333"/>
          <w:sz w:val="28"/>
          <w:szCs w:val="28"/>
        </w:rPr>
        <w:t xml:space="preserve"> особи у </w:t>
      </w:r>
      <w:proofErr w:type="spellStart"/>
      <w:r w:rsidRPr="007132D5">
        <w:rPr>
          <w:color w:val="333333"/>
          <w:sz w:val="28"/>
          <w:szCs w:val="28"/>
        </w:rPr>
        <w:t>ланцюгу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володіння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корпоративними</w:t>
      </w:r>
      <w:proofErr w:type="spellEnd"/>
      <w:r w:rsidRPr="007132D5">
        <w:rPr>
          <w:color w:val="333333"/>
          <w:sz w:val="28"/>
          <w:szCs w:val="28"/>
        </w:rPr>
        <w:t xml:space="preserve"> правами </w:t>
      </w:r>
      <w:proofErr w:type="spellStart"/>
      <w:r w:rsidRPr="007132D5">
        <w:rPr>
          <w:color w:val="333333"/>
          <w:sz w:val="28"/>
          <w:szCs w:val="28"/>
        </w:rPr>
        <w:t>такої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юридичної</w:t>
      </w:r>
      <w:proofErr w:type="spellEnd"/>
      <w:r w:rsidRPr="007132D5">
        <w:rPr>
          <w:color w:val="333333"/>
          <w:sz w:val="28"/>
          <w:szCs w:val="28"/>
        </w:rPr>
        <w:t xml:space="preserve"> особи;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03" w:name="n105"/>
      <w:bookmarkEnd w:id="103"/>
      <w:r w:rsidRPr="007132D5">
        <w:rPr>
          <w:color w:val="333333"/>
          <w:sz w:val="28"/>
          <w:szCs w:val="28"/>
        </w:rPr>
        <w:t xml:space="preserve">в) </w:t>
      </w:r>
      <w:proofErr w:type="spellStart"/>
      <w:r w:rsidRPr="007132D5">
        <w:rPr>
          <w:color w:val="333333"/>
          <w:sz w:val="28"/>
          <w:szCs w:val="28"/>
        </w:rPr>
        <w:t>усіх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осіб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які</w:t>
      </w:r>
      <w:proofErr w:type="spellEnd"/>
      <w:r w:rsidRPr="007132D5">
        <w:rPr>
          <w:color w:val="333333"/>
          <w:sz w:val="28"/>
          <w:szCs w:val="28"/>
        </w:rPr>
        <w:t xml:space="preserve"> прямо та/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опосередковано</w:t>
      </w:r>
      <w:proofErr w:type="spellEnd"/>
      <w:r w:rsidRPr="007132D5">
        <w:rPr>
          <w:color w:val="333333"/>
          <w:sz w:val="28"/>
          <w:szCs w:val="28"/>
        </w:rPr>
        <w:t xml:space="preserve"> є </w:t>
      </w:r>
      <w:proofErr w:type="spellStart"/>
      <w:r w:rsidRPr="007132D5">
        <w:rPr>
          <w:color w:val="333333"/>
          <w:sz w:val="28"/>
          <w:szCs w:val="28"/>
        </w:rPr>
        <w:t>власниками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істотної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участі</w:t>
      </w:r>
      <w:proofErr w:type="spellEnd"/>
      <w:r w:rsidRPr="007132D5">
        <w:rPr>
          <w:color w:val="333333"/>
          <w:sz w:val="28"/>
          <w:szCs w:val="28"/>
        </w:rPr>
        <w:t xml:space="preserve"> у </w:t>
      </w:r>
      <w:proofErr w:type="spellStart"/>
      <w:r w:rsidRPr="007132D5">
        <w:rPr>
          <w:color w:val="333333"/>
          <w:sz w:val="28"/>
          <w:szCs w:val="28"/>
        </w:rPr>
        <w:t>такій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юридичній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особі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04" w:name="n106"/>
      <w:bookmarkEnd w:id="104"/>
      <w:r w:rsidRPr="007132D5">
        <w:rPr>
          <w:color w:val="333333"/>
          <w:sz w:val="28"/>
          <w:szCs w:val="28"/>
        </w:rPr>
        <w:t xml:space="preserve">г) </w:t>
      </w:r>
      <w:proofErr w:type="spellStart"/>
      <w:r w:rsidRPr="007132D5">
        <w:rPr>
          <w:color w:val="333333"/>
          <w:sz w:val="28"/>
          <w:szCs w:val="28"/>
        </w:rPr>
        <w:t>взаємовідносини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між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усіма</w:t>
      </w:r>
      <w:proofErr w:type="spellEnd"/>
      <w:r w:rsidRPr="007132D5">
        <w:rPr>
          <w:color w:val="333333"/>
          <w:sz w:val="28"/>
          <w:szCs w:val="28"/>
        </w:rPr>
        <w:t xml:space="preserve"> особами, </w:t>
      </w:r>
      <w:proofErr w:type="spellStart"/>
      <w:r w:rsidRPr="007132D5">
        <w:rPr>
          <w:color w:val="333333"/>
          <w:sz w:val="28"/>
          <w:szCs w:val="28"/>
        </w:rPr>
        <w:t>зазначеними</w:t>
      </w:r>
      <w:proofErr w:type="spellEnd"/>
      <w:r w:rsidRPr="007132D5">
        <w:rPr>
          <w:color w:val="333333"/>
          <w:sz w:val="28"/>
          <w:szCs w:val="28"/>
        </w:rPr>
        <w:t xml:space="preserve"> у </w:t>
      </w:r>
      <w:proofErr w:type="spellStart"/>
      <w:r w:rsidRPr="007132D5">
        <w:rPr>
          <w:color w:val="333333"/>
          <w:sz w:val="28"/>
          <w:szCs w:val="28"/>
        </w:rPr>
        <w:t>підпунктах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r w:rsidR="00895D93">
        <w:rPr>
          <w:color w:val="333333"/>
          <w:sz w:val="28"/>
          <w:szCs w:val="28"/>
        </w:rPr>
        <w:t>“</w:t>
      </w:r>
      <w:r w:rsidRPr="007132D5">
        <w:rPr>
          <w:color w:val="333333"/>
          <w:sz w:val="28"/>
          <w:szCs w:val="28"/>
        </w:rPr>
        <w:t>а</w:t>
      </w:r>
      <w:r w:rsidR="00895D93">
        <w:rPr>
          <w:color w:val="333333"/>
          <w:sz w:val="28"/>
          <w:szCs w:val="28"/>
        </w:rPr>
        <w:t>”</w:t>
      </w:r>
      <w:r w:rsidRPr="007132D5">
        <w:rPr>
          <w:color w:val="333333"/>
          <w:sz w:val="28"/>
          <w:szCs w:val="28"/>
        </w:rPr>
        <w:t xml:space="preserve">, </w:t>
      </w:r>
      <w:r w:rsidR="00895D93">
        <w:rPr>
          <w:color w:val="333333"/>
          <w:sz w:val="28"/>
          <w:szCs w:val="28"/>
        </w:rPr>
        <w:t>“</w:t>
      </w:r>
      <w:r w:rsidRPr="007132D5">
        <w:rPr>
          <w:color w:val="333333"/>
          <w:sz w:val="28"/>
          <w:szCs w:val="28"/>
        </w:rPr>
        <w:t>б</w:t>
      </w:r>
      <w:r w:rsidR="00895D93">
        <w:rPr>
          <w:color w:val="333333"/>
          <w:sz w:val="28"/>
          <w:szCs w:val="28"/>
        </w:rPr>
        <w:t>”</w:t>
      </w:r>
      <w:r w:rsidRPr="007132D5">
        <w:rPr>
          <w:color w:val="333333"/>
          <w:sz w:val="28"/>
          <w:szCs w:val="28"/>
        </w:rPr>
        <w:t xml:space="preserve">, </w:t>
      </w:r>
      <w:r w:rsidR="00895D93">
        <w:rPr>
          <w:color w:val="333333"/>
          <w:sz w:val="28"/>
          <w:szCs w:val="28"/>
        </w:rPr>
        <w:t>“</w:t>
      </w:r>
      <w:r w:rsidRPr="007132D5">
        <w:rPr>
          <w:color w:val="333333"/>
          <w:sz w:val="28"/>
          <w:szCs w:val="28"/>
        </w:rPr>
        <w:t>в</w:t>
      </w:r>
      <w:r w:rsidR="00895D93">
        <w:rPr>
          <w:color w:val="333333"/>
          <w:sz w:val="28"/>
          <w:szCs w:val="28"/>
        </w:rPr>
        <w:t>”</w:t>
      </w:r>
      <w:r w:rsidRPr="007132D5">
        <w:rPr>
          <w:color w:val="333333"/>
          <w:sz w:val="28"/>
          <w:szCs w:val="28"/>
        </w:rPr>
        <w:t xml:space="preserve">, а </w:t>
      </w:r>
      <w:proofErr w:type="spellStart"/>
      <w:r w:rsidRPr="007132D5">
        <w:rPr>
          <w:color w:val="333333"/>
          <w:sz w:val="28"/>
          <w:szCs w:val="28"/>
        </w:rPr>
        <w:t>також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між</w:t>
      </w:r>
      <w:proofErr w:type="spellEnd"/>
      <w:r w:rsidRPr="007132D5">
        <w:rPr>
          <w:color w:val="333333"/>
          <w:sz w:val="28"/>
          <w:szCs w:val="28"/>
        </w:rPr>
        <w:t xml:space="preserve"> такими особами та </w:t>
      </w:r>
      <w:proofErr w:type="spellStart"/>
      <w:r w:rsidRPr="007132D5">
        <w:rPr>
          <w:color w:val="333333"/>
          <w:sz w:val="28"/>
          <w:szCs w:val="28"/>
        </w:rPr>
        <w:t>надавачем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фінансових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05" w:name="n107"/>
      <w:bookmarkEnd w:id="105"/>
      <w:r w:rsidRPr="007132D5">
        <w:rPr>
          <w:color w:val="333333"/>
          <w:sz w:val="28"/>
          <w:szCs w:val="28"/>
        </w:rPr>
        <w:t xml:space="preserve">84) </w:t>
      </w:r>
      <w:proofErr w:type="spellStart"/>
      <w:r w:rsidRPr="007132D5">
        <w:rPr>
          <w:color w:val="333333"/>
          <w:sz w:val="28"/>
          <w:szCs w:val="28"/>
        </w:rPr>
        <w:t>стягувач</w:t>
      </w:r>
      <w:proofErr w:type="spellEnd"/>
      <w:r w:rsidRPr="007132D5">
        <w:rPr>
          <w:color w:val="333333"/>
          <w:sz w:val="28"/>
          <w:szCs w:val="28"/>
        </w:rPr>
        <w:t xml:space="preserve"> - особа, яка </w:t>
      </w:r>
      <w:proofErr w:type="spellStart"/>
      <w:r w:rsidRPr="007132D5">
        <w:rPr>
          <w:color w:val="333333"/>
          <w:sz w:val="28"/>
          <w:szCs w:val="28"/>
        </w:rPr>
        <w:t>може</w:t>
      </w:r>
      <w:proofErr w:type="spellEnd"/>
      <w:r w:rsidRPr="007132D5">
        <w:rPr>
          <w:color w:val="333333"/>
          <w:sz w:val="28"/>
          <w:szCs w:val="28"/>
        </w:rPr>
        <w:t xml:space="preserve"> бути </w:t>
      </w:r>
      <w:proofErr w:type="spellStart"/>
      <w:r w:rsidRPr="007132D5">
        <w:rPr>
          <w:color w:val="333333"/>
          <w:sz w:val="28"/>
          <w:szCs w:val="28"/>
        </w:rPr>
        <w:t>ініціатором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примусового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списання</w:t>
      </w:r>
      <w:proofErr w:type="spellEnd"/>
      <w:r w:rsidRPr="007132D5">
        <w:rPr>
          <w:color w:val="333333"/>
          <w:sz w:val="28"/>
          <w:szCs w:val="28"/>
        </w:rPr>
        <w:t xml:space="preserve"> (</w:t>
      </w:r>
      <w:proofErr w:type="spellStart"/>
      <w:r w:rsidRPr="007132D5">
        <w:rPr>
          <w:color w:val="333333"/>
          <w:sz w:val="28"/>
          <w:szCs w:val="28"/>
        </w:rPr>
        <w:t>стягнення</w:t>
      </w:r>
      <w:proofErr w:type="spellEnd"/>
      <w:r w:rsidRPr="007132D5">
        <w:rPr>
          <w:color w:val="333333"/>
          <w:sz w:val="28"/>
          <w:szCs w:val="28"/>
        </w:rPr>
        <w:t xml:space="preserve">) з </w:t>
      </w:r>
      <w:proofErr w:type="spellStart"/>
      <w:r w:rsidRPr="007132D5">
        <w:rPr>
          <w:color w:val="333333"/>
          <w:sz w:val="28"/>
          <w:szCs w:val="28"/>
        </w:rPr>
        <w:t>рахунку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платника</w:t>
      </w:r>
      <w:proofErr w:type="spellEnd"/>
      <w:r w:rsidRPr="007132D5">
        <w:rPr>
          <w:color w:val="333333"/>
          <w:sz w:val="28"/>
          <w:szCs w:val="28"/>
        </w:rPr>
        <w:t xml:space="preserve"> для </w:t>
      </w:r>
      <w:proofErr w:type="spellStart"/>
      <w:r w:rsidRPr="007132D5">
        <w:rPr>
          <w:color w:val="333333"/>
          <w:sz w:val="28"/>
          <w:szCs w:val="28"/>
        </w:rPr>
        <w:t>виконання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операцій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підставі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виконавчих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документів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визначених</w:t>
      </w:r>
      <w:proofErr w:type="spellEnd"/>
      <w:r w:rsidRPr="007132D5">
        <w:rPr>
          <w:color w:val="333333"/>
          <w:sz w:val="28"/>
          <w:szCs w:val="28"/>
        </w:rPr>
        <w:t xml:space="preserve"> законом,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підставі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рішення</w:t>
      </w:r>
      <w:proofErr w:type="spellEnd"/>
      <w:r w:rsidRPr="007132D5">
        <w:rPr>
          <w:color w:val="333333"/>
          <w:sz w:val="28"/>
          <w:szCs w:val="28"/>
        </w:rPr>
        <w:t xml:space="preserve"> суду,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набрало </w:t>
      </w:r>
      <w:proofErr w:type="spellStart"/>
      <w:r w:rsidRPr="007132D5">
        <w:rPr>
          <w:color w:val="333333"/>
          <w:sz w:val="28"/>
          <w:szCs w:val="28"/>
        </w:rPr>
        <w:t>законної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сили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рішення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керівника</w:t>
      </w:r>
      <w:proofErr w:type="spellEnd"/>
      <w:r w:rsidRPr="007132D5">
        <w:rPr>
          <w:color w:val="333333"/>
          <w:sz w:val="28"/>
          <w:szCs w:val="28"/>
        </w:rPr>
        <w:t xml:space="preserve"> органу </w:t>
      </w:r>
      <w:proofErr w:type="spellStart"/>
      <w:r w:rsidRPr="007132D5">
        <w:rPr>
          <w:color w:val="333333"/>
          <w:sz w:val="28"/>
          <w:szCs w:val="28"/>
        </w:rPr>
        <w:t>стягнення</w:t>
      </w:r>
      <w:proofErr w:type="spellEnd"/>
      <w:r w:rsidRPr="007132D5">
        <w:rPr>
          <w:color w:val="333333"/>
          <w:sz w:val="28"/>
          <w:szCs w:val="28"/>
        </w:rPr>
        <w:t xml:space="preserve"> (</w:t>
      </w:r>
      <w:proofErr w:type="spellStart"/>
      <w:r w:rsidRPr="007132D5">
        <w:rPr>
          <w:color w:val="333333"/>
          <w:sz w:val="28"/>
          <w:szCs w:val="28"/>
        </w:rPr>
        <w:t>його</w:t>
      </w:r>
      <w:proofErr w:type="spellEnd"/>
      <w:r w:rsidRPr="007132D5">
        <w:rPr>
          <w:color w:val="333333"/>
          <w:sz w:val="28"/>
          <w:szCs w:val="28"/>
        </w:rPr>
        <w:t xml:space="preserve"> заступника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уповноваженої</w:t>
      </w:r>
      <w:proofErr w:type="spellEnd"/>
      <w:r w:rsidRPr="007132D5">
        <w:rPr>
          <w:color w:val="333333"/>
          <w:sz w:val="28"/>
          <w:szCs w:val="28"/>
        </w:rPr>
        <w:t xml:space="preserve"> особи) </w:t>
      </w:r>
      <w:proofErr w:type="spellStart"/>
      <w:r w:rsidRPr="007132D5">
        <w:rPr>
          <w:color w:val="333333"/>
          <w:sz w:val="28"/>
          <w:szCs w:val="28"/>
        </w:rPr>
        <w:t>відповідно</w:t>
      </w:r>
      <w:proofErr w:type="spellEnd"/>
      <w:r w:rsidRPr="007132D5">
        <w:rPr>
          <w:color w:val="333333"/>
          <w:sz w:val="28"/>
          <w:szCs w:val="28"/>
        </w:rPr>
        <w:t xml:space="preserve"> до</w:t>
      </w:r>
      <w:r>
        <w:rPr>
          <w:color w:val="333333"/>
          <w:sz w:val="28"/>
          <w:szCs w:val="28"/>
        </w:rPr>
        <w:t xml:space="preserve"> </w:t>
      </w:r>
      <w:hyperlink r:id="rId137" w:tgtFrame="_blank" w:history="1">
        <w:proofErr w:type="spellStart"/>
        <w:r w:rsidRPr="007132D5">
          <w:rPr>
            <w:rStyle w:val="aa"/>
            <w:sz w:val="28"/>
            <w:szCs w:val="28"/>
          </w:rPr>
          <w:t>Податкового</w:t>
        </w:r>
        <w:proofErr w:type="spellEnd"/>
        <w:r w:rsidRPr="007132D5">
          <w:rPr>
            <w:rStyle w:val="aa"/>
            <w:sz w:val="28"/>
            <w:szCs w:val="28"/>
          </w:rPr>
          <w:t xml:space="preserve"> кодексу </w:t>
        </w:r>
        <w:proofErr w:type="spellStart"/>
        <w:r w:rsidRPr="007132D5">
          <w:rPr>
            <w:rStyle w:val="aa"/>
            <w:sz w:val="28"/>
            <w:szCs w:val="28"/>
          </w:rPr>
          <w:t>України</w:t>
        </w:r>
        <w:proofErr w:type="spellEnd"/>
      </w:hyperlink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06" w:name="n108"/>
      <w:bookmarkEnd w:id="106"/>
      <w:r w:rsidRPr="007132D5">
        <w:rPr>
          <w:color w:val="333333"/>
          <w:sz w:val="28"/>
          <w:szCs w:val="28"/>
        </w:rPr>
        <w:t xml:space="preserve">85) </w:t>
      </w:r>
      <w:proofErr w:type="spellStart"/>
      <w:r w:rsidRPr="007132D5">
        <w:rPr>
          <w:color w:val="333333"/>
          <w:sz w:val="28"/>
          <w:szCs w:val="28"/>
        </w:rPr>
        <w:t>суб’єкти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операцій</w:t>
      </w:r>
      <w:proofErr w:type="spellEnd"/>
      <w:r w:rsidRPr="007132D5">
        <w:rPr>
          <w:color w:val="333333"/>
          <w:sz w:val="28"/>
          <w:szCs w:val="28"/>
        </w:rPr>
        <w:t xml:space="preserve"> - </w:t>
      </w:r>
      <w:proofErr w:type="spellStart"/>
      <w:r w:rsidRPr="007132D5">
        <w:rPr>
          <w:color w:val="333333"/>
          <w:sz w:val="28"/>
          <w:szCs w:val="28"/>
        </w:rPr>
        <w:t>користувачі</w:t>
      </w:r>
      <w:proofErr w:type="spellEnd"/>
      <w:r w:rsidRPr="007132D5">
        <w:rPr>
          <w:color w:val="333333"/>
          <w:sz w:val="28"/>
          <w:szCs w:val="28"/>
        </w:rPr>
        <w:t xml:space="preserve"> (</w:t>
      </w:r>
      <w:proofErr w:type="spellStart"/>
      <w:r w:rsidRPr="007132D5">
        <w:rPr>
          <w:color w:val="333333"/>
          <w:sz w:val="28"/>
          <w:szCs w:val="28"/>
        </w:rPr>
        <w:t>платники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отримувачі</w:t>
      </w:r>
      <w:proofErr w:type="spellEnd"/>
      <w:r w:rsidRPr="007132D5">
        <w:rPr>
          <w:color w:val="333333"/>
          <w:sz w:val="28"/>
          <w:szCs w:val="28"/>
        </w:rPr>
        <w:t xml:space="preserve">) та </w:t>
      </w:r>
      <w:proofErr w:type="spellStart"/>
      <w:r w:rsidRPr="007132D5">
        <w:rPr>
          <w:color w:val="333333"/>
          <w:sz w:val="28"/>
          <w:szCs w:val="28"/>
        </w:rPr>
        <w:t>відповідні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07" w:name="n109"/>
      <w:bookmarkEnd w:id="107"/>
      <w:r w:rsidRPr="007132D5">
        <w:rPr>
          <w:color w:val="333333"/>
          <w:sz w:val="28"/>
          <w:szCs w:val="28"/>
        </w:rPr>
        <w:lastRenderedPageBreak/>
        <w:t xml:space="preserve">86) сума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 xml:space="preserve"> - </w:t>
      </w:r>
      <w:proofErr w:type="spellStart"/>
      <w:r w:rsidRPr="007132D5">
        <w:rPr>
          <w:color w:val="333333"/>
          <w:sz w:val="28"/>
          <w:szCs w:val="28"/>
        </w:rPr>
        <w:t>відповідна</w:t>
      </w:r>
      <w:proofErr w:type="spellEnd"/>
      <w:r w:rsidRPr="007132D5">
        <w:rPr>
          <w:color w:val="333333"/>
          <w:sz w:val="28"/>
          <w:szCs w:val="28"/>
        </w:rPr>
        <w:t xml:space="preserve"> сума </w:t>
      </w:r>
      <w:proofErr w:type="spellStart"/>
      <w:r w:rsidRPr="007132D5">
        <w:rPr>
          <w:color w:val="333333"/>
          <w:sz w:val="28"/>
          <w:szCs w:val="28"/>
        </w:rPr>
        <w:t>коштів</w:t>
      </w:r>
      <w:proofErr w:type="spellEnd"/>
      <w:r w:rsidRPr="007132D5">
        <w:rPr>
          <w:color w:val="333333"/>
          <w:sz w:val="28"/>
          <w:szCs w:val="28"/>
        </w:rPr>
        <w:t xml:space="preserve">, яка в </w:t>
      </w:r>
      <w:proofErr w:type="spellStart"/>
      <w:r w:rsidRPr="007132D5">
        <w:rPr>
          <w:color w:val="333333"/>
          <w:sz w:val="28"/>
          <w:szCs w:val="28"/>
        </w:rPr>
        <w:t>результаті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виконання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має</w:t>
      </w:r>
      <w:proofErr w:type="spellEnd"/>
      <w:r w:rsidRPr="007132D5">
        <w:rPr>
          <w:color w:val="333333"/>
          <w:sz w:val="28"/>
          <w:szCs w:val="28"/>
        </w:rPr>
        <w:t xml:space="preserve"> бути </w:t>
      </w:r>
      <w:proofErr w:type="spellStart"/>
      <w:r w:rsidRPr="007132D5">
        <w:rPr>
          <w:color w:val="333333"/>
          <w:sz w:val="28"/>
          <w:szCs w:val="28"/>
        </w:rPr>
        <w:t>зарахована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рахунок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отримувача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видана </w:t>
      </w:r>
      <w:proofErr w:type="spellStart"/>
      <w:r w:rsidRPr="007132D5">
        <w:rPr>
          <w:color w:val="333333"/>
          <w:sz w:val="28"/>
          <w:szCs w:val="28"/>
        </w:rPr>
        <w:t>отримувачу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готівковій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формі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08" w:name="n110"/>
      <w:bookmarkEnd w:id="108"/>
      <w:r w:rsidRPr="007132D5">
        <w:rPr>
          <w:color w:val="333333"/>
          <w:sz w:val="28"/>
          <w:szCs w:val="28"/>
        </w:rPr>
        <w:t xml:space="preserve">87) схема </w:t>
      </w:r>
      <w:proofErr w:type="spellStart"/>
      <w:r w:rsidRPr="007132D5">
        <w:rPr>
          <w:color w:val="333333"/>
          <w:sz w:val="28"/>
          <w:szCs w:val="28"/>
        </w:rPr>
        <w:t>виконання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операцій</w:t>
      </w:r>
      <w:proofErr w:type="spellEnd"/>
      <w:r w:rsidRPr="007132D5">
        <w:rPr>
          <w:color w:val="333333"/>
          <w:sz w:val="28"/>
          <w:szCs w:val="28"/>
        </w:rPr>
        <w:t xml:space="preserve"> - </w:t>
      </w:r>
      <w:proofErr w:type="spellStart"/>
      <w:r w:rsidRPr="007132D5">
        <w:rPr>
          <w:color w:val="333333"/>
          <w:sz w:val="28"/>
          <w:szCs w:val="28"/>
        </w:rPr>
        <w:t>єдиний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набір</w:t>
      </w:r>
      <w:proofErr w:type="spellEnd"/>
      <w:r w:rsidRPr="007132D5">
        <w:rPr>
          <w:color w:val="333333"/>
          <w:sz w:val="28"/>
          <w:szCs w:val="28"/>
        </w:rPr>
        <w:t xml:space="preserve"> правил, </w:t>
      </w:r>
      <w:proofErr w:type="spellStart"/>
      <w:r w:rsidRPr="007132D5">
        <w:rPr>
          <w:color w:val="333333"/>
          <w:sz w:val="28"/>
          <w:szCs w:val="28"/>
        </w:rPr>
        <w:t>стандартів</w:t>
      </w:r>
      <w:proofErr w:type="spellEnd"/>
      <w:r w:rsidRPr="007132D5">
        <w:rPr>
          <w:color w:val="333333"/>
          <w:sz w:val="28"/>
          <w:szCs w:val="28"/>
        </w:rPr>
        <w:t xml:space="preserve"> та/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процедур,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розроблені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використовуються</w:t>
      </w:r>
      <w:proofErr w:type="spellEnd"/>
      <w:r w:rsidRPr="007132D5">
        <w:rPr>
          <w:color w:val="333333"/>
          <w:sz w:val="28"/>
          <w:szCs w:val="28"/>
        </w:rPr>
        <w:t xml:space="preserve"> для </w:t>
      </w:r>
      <w:proofErr w:type="spellStart"/>
      <w:r w:rsidRPr="007132D5">
        <w:rPr>
          <w:color w:val="333333"/>
          <w:sz w:val="28"/>
          <w:szCs w:val="28"/>
        </w:rPr>
        <w:t>виконання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операцій</w:t>
      </w:r>
      <w:proofErr w:type="spellEnd"/>
      <w:r w:rsidRPr="007132D5">
        <w:rPr>
          <w:color w:val="333333"/>
          <w:sz w:val="28"/>
          <w:szCs w:val="28"/>
        </w:rPr>
        <w:t xml:space="preserve"> (у тому </w:t>
      </w:r>
      <w:proofErr w:type="spellStart"/>
      <w:r w:rsidRPr="007132D5">
        <w:rPr>
          <w:color w:val="333333"/>
          <w:sz w:val="28"/>
          <w:szCs w:val="28"/>
        </w:rPr>
        <w:t>числі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платіжній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системі</w:t>
      </w:r>
      <w:proofErr w:type="spellEnd"/>
      <w:r w:rsidRPr="007132D5">
        <w:rPr>
          <w:color w:val="333333"/>
          <w:sz w:val="28"/>
          <w:szCs w:val="28"/>
        </w:rPr>
        <w:t xml:space="preserve">) і </w:t>
      </w:r>
      <w:proofErr w:type="spellStart"/>
      <w:r w:rsidRPr="007132D5">
        <w:rPr>
          <w:color w:val="333333"/>
          <w:sz w:val="28"/>
          <w:szCs w:val="28"/>
        </w:rPr>
        <w:t>визначають</w:t>
      </w:r>
      <w:proofErr w:type="spellEnd"/>
      <w:r w:rsidRPr="007132D5">
        <w:rPr>
          <w:color w:val="333333"/>
          <w:sz w:val="28"/>
          <w:szCs w:val="28"/>
        </w:rPr>
        <w:t xml:space="preserve"> порядок </w:t>
      </w:r>
      <w:proofErr w:type="spellStart"/>
      <w:r w:rsidRPr="007132D5">
        <w:rPr>
          <w:color w:val="333333"/>
          <w:sz w:val="28"/>
          <w:szCs w:val="28"/>
        </w:rPr>
        <w:t>ініціювання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виконання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завершення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операцій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платіжні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інструменти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використовуються</w:t>
      </w:r>
      <w:proofErr w:type="spellEnd"/>
      <w:r w:rsidRPr="007132D5">
        <w:rPr>
          <w:color w:val="333333"/>
          <w:sz w:val="28"/>
          <w:szCs w:val="28"/>
        </w:rPr>
        <w:t xml:space="preserve"> для </w:t>
      </w:r>
      <w:proofErr w:type="spellStart"/>
      <w:r w:rsidRPr="007132D5">
        <w:rPr>
          <w:color w:val="333333"/>
          <w:sz w:val="28"/>
          <w:szCs w:val="28"/>
        </w:rPr>
        <w:t>виконання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операцій</w:t>
      </w:r>
      <w:proofErr w:type="spellEnd"/>
      <w:r w:rsidRPr="007132D5">
        <w:rPr>
          <w:color w:val="333333"/>
          <w:sz w:val="28"/>
          <w:szCs w:val="28"/>
        </w:rPr>
        <w:t xml:space="preserve">, порядок </w:t>
      </w:r>
      <w:proofErr w:type="spellStart"/>
      <w:r w:rsidRPr="007132D5">
        <w:rPr>
          <w:color w:val="333333"/>
          <w:sz w:val="28"/>
          <w:szCs w:val="28"/>
        </w:rPr>
        <w:t>їх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емісії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еквайрингу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09" w:name="n111"/>
      <w:bookmarkEnd w:id="109"/>
      <w:r w:rsidRPr="007132D5">
        <w:rPr>
          <w:color w:val="333333"/>
          <w:sz w:val="28"/>
          <w:szCs w:val="28"/>
        </w:rPr>
        <w:t xml:space="preserve">88) </w:t>
      </w:r>
      <w:proofErr w:type="spellStart"/>
      <w:r w:rsidRPr="007132D5">
        <w:rPr>
          <w:color w:val="333333"/>
          <w:sz w:val="28"/>
          <w:szCs w:val="28"/>
        </w:rPr>
        <w:t>технологічний</w:t>
      </w:r>
      <w:proofErr w:type="spellEnd"/>
      <w:r w:rsidRPr="007132D5">
        <w:rPr>
          <w:color w:val="333333"/>
          <w:sz w:val="28"/>
          <w:szCs w:val="28"/>
        </w:rPr>
        <w:t xml:space="preserve"> оператор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(</w:t>
      </w:r>
      <w:proofErr w:type="spellStart"/>
      <w:r w:rsidRPr="007132D5">
        <w:rPr>
          <w:color w:val="333333"/>
          <w:sz w:val="28"/>
          <w:szCs w:val="28"/>
        </w:rPr>
        <w:t>далі</w:t>
      </w:r>
      <w:proofErr w:type="spellEnd"/>
      <w:r w:rsidRPr="007132D5">
        <w:rPr>
          <w:color w:val="333333"/>
          <w:sz w:val="28"/>
          <w:szCs w:val="28"/>
        </w:rPr>
        <w:t xml:space="preserve"> - </w:t>
      </w:r>
      <w:proofErr w:type="spellStart"/>
      <w:r w:rsidRPr="007132D5">
        <w:rPr>
          <w:color w:val="333333"/>
          <w:sz w:val="28"/>
          <w:szCs w:val="28"/>
        </w:rPr>
        <w:t>технологічний</w:t>
      </w:r>
      <w:proofErr w:type="spellEnd"/>
      <w:r w:rsidRPr="007132D5">
        <w:rPr>
          <w:color w:val="333333"/>
          <w:sz w:val="28"/>
          <w:szCs w:val="28"/>
        </w:rPr>
        <w:t xml:space="preserve"> оператор) - </w:t>
      </w:r>
      <w:proofErr w:type="spellStart"/>
      <w:r w:rsidRPr="007132D5">
        <w:rPr>
          <w:color w:val="333333"/>
          <w:sz w:val="28"/>
          <w:szCs w:val="28"/>
        </w:rPr>
        <w:t>юридична</w:t>
      </w:r>
      <w:proofErr w:type="spellEnd"/>
      <w:r w:rsidRPr="007132D5">
        <w:rPr>
          <w:color w:val="333333"/>
          <w:sz w:val="28"/>
          <w:szCs w:val="28"/>
        </w:rPr>
        <w:t xml:space="preserve"> особа,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надає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процесингу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клірингу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виконує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операційні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інформаційні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інші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технологічні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функції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пов’язані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наданням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, без </w:t>
      </w:r>
      <w:proofErr w:type="spellStart"/>
      <w:r w:rsidRPr="007132D5">
        <w:rPr>
          <w:color w:val="333333"/>
          <w:sz w:val="28"/>
          <w:szCs w:val="28"/>
        </w:rPr>
        <w:t>залучення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коштів</w:t>
      </w:r>
      <w:proofErr w:type="spellEnd"/>
      <w:r w:rsidRPr="007132D5">
        <w:rPr>
          <w:color w:val="333333"/>
          <w:sz w:val="28"/>
          <w:szCs w:val="28"/>
        </w:rPr>
        <w:t xml:space="preserve"> за </w:t>
      </w:r>
      <w:proofErr w:type="spellStart"/>
      <w:r w:rsidRPr="007132D5">
        <w:rPr>
          <w:color w:val="333333"/>
          <w:sz w:val="28"/>
          <w:szCs w:val="28"/>
        </w:rPr>
        <w:t>платіжними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операціями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свій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рахунок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10" w:name="n112"/>
      <w:bookmarkEnd w:id="110"/>
      <w:r w:rsidRPr="007132D5">
        <w:rPr>
          <w:color w:val="333333"/>
          <w:sz w:val="28"/>
          <w:szCs w:val="28"/>
        </w:rPr>
        <w:t xml:space="preserve">89) </w:t>
      </w:r>
      <w:proofErr w:type="spellStart"/>
      <w:r w:rsidRPr="007132D5">
        <w:rPr>
          <w:color w:val="333333"/>
          <w:sz w:val="28"/>
          <w:szCs w:val="28"/>
        </w:rPr>
        <w:t>торговець</w:t>
      </w:r>
      <w:proofErr w:type="spellEnd"/>
      <w:r w:rsidRPr="007132D5">
        <w:rPr>
          <w:color w:val="333333"/>
          <w:sz w:val="28"/>
          <w:szCs w:val="28"/>
        </w:rPr>
        <w:t xml:space="preserve"> - </w:t>
      </w:r>
      <w:proofErr w:type="spellStart"/>
      <w:r w:rsidRPr="007132D5">
        <w:rPr>
          <w:color w:val="333333"/>
          <w:sz w:val="28"/>
          <w:szCs w:val="28"/>
        </w:rPr>
        <w:t>суб’єкт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господарювання</w:t>
      </w:r>
      <w:proofErr w:type="spellEnd"/>
      <w:r w:rsidRPr="007132D5">
        <w:rPr>
          <w:color w:val="333333"/>
          <w:sz w:val="28"/>
          <w:szCs w:val="28"/>
        </w:rPr>
        <w:t xml:space="preserve"> (</w:t>
      </w:r>
      <w:proofErr w:type="spellStart"/>
      <w:r w:rsidRPr="007132D5">
        <w:rPr>
          <w:color w:val="333333"/>
          <w:sz w:val="28"/>
          <w:szCs w:val="28"/>
        </w:rPr>
        <w:t>юридична</w:t>
      </w:r>
      <w:proofErr w:type="spellEnd"/>
      <w:r w:rsidRPr="007132D5">
        <w:rPr>
          <w:color w:val="333333"/>
          <w:sz w:val="28"/>
          <w:szCs w:val="28"/>
        </w:rPr>
        <w:t xml:space="preserve"> особа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фізична</w:t>
      </w:r>
      <w:proofErr w:type="spellEnd"/>
      <w:r w:rsidRPr="007132D5">
        <w:rPr>
          <w:color w:val="333333"/>
          <w:sz w:val="28"/>
          <w:szCs w:val="28"/>
        </w:rPr>
        <w:t xml:space="preserve"> особа, яка </w:t>
      </w:r>
      <w:proofErr w:type="spellStart"/>
      <w:r w:rsidRPr="007132D5">
        <w:rPr>
          <w:color w:val="333333"/>
          <w:sz w:val="28"/>
          <w:szCs w:val="28"/>
        </w:rPr>
        <w:t>здійснює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підприємницьку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діяльність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незалежну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професійну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діяльність</w:t>
      </w:r>
      <w:proofErr w:type="spellEnd"/>
      <w:r w:rsidRPr="007132D5">
        <w:rPr>
          <w:color w:val="333333"/>
          <w:sz w:val="28"/>
          <w:szCs w:val="28"/>
        </w:rPr>
        <w:t xml:space="preserve">), </w:t>
      </w:r>
      <w:proofErr w:type="spellStart"/>
      <w:r w:rsidRPr="007132D5">
        <w:rPr>
          <w:color w:val="333333"/>
          <w:sz w:val="28"/>
          <w:szCs w:val="28"/>
        </w:rPr>
        <w:t>який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відповідно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gramStart"/>
      <w:r w:rsidRPr="007132D5">
        <w:rPr>
          <w:color w:val="333333"/>
          <w:sz w:val="28"/>
          <w:szCs w:val="28"/>
        </w:rPr>
        <w:t>до договору</w:t>
      </w:r>
      <w:proofErr w:type="gram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відповідним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надавачем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(</w:t>
      </w:r>
      <w:proofErr w:type="spellStart"/>
      <w:r w:rsidRPr="007132D5">
        <w:rPr>
          <w:color w:val="333333"/>
          <w:sz w:val="28"/>
          <w:szCs w:val="28"/>
        </w:rPr>
        <w:t>еквайром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іншим</w:t>
      </w:r>
      <w:proofErr w:type="spellEnd"/>
      <w:r w:rsidRPr="007132D5">
        <w:rPr>
          <w:color w:val="333333"/>
          <w:sz w:val="28"/>
          <w:szCs w:val="28"/>
        </w:rPr>
        <w:t xml:space="preserve">) </w:t>
      </w:r>
      <w:proofErr w:type="spellStart"/>
      <w:r w:rsidRPr="007132D5">
        <w:rPr>
          <w:color w:val="333333"/>
          <w:sz w:val="28"/>
          <w:szCs w:val="28"/>
        </w:rPr>
        <w:t>приймає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обслуговування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інструменти</w:t>
      </w:r>
      <w:proofErr w:type="spellEnd"/>
      <w:r w:rsidRPr="007132D5">
        <w:rPr>
          <w:color w:val="333333"/>
          <w:sz w:val="28"/>
          <w:szCs w:val="28"/>
        </w:rPr>
        <w:t xml:space="preserve"> для </w:t>
      </w:r>
      <w:proofErr w:type="spellStart"/>
      <w:r w:rsidRPr="007132D5">
        <w:rPr>
          <w:color w:val="333333"/>
          <w:sz w:val="28"/>
          <w:szCs w:val="28"/>
        </w:rPr>
        <w:t>здійснення</w:t>
      </w:r>
      <w:proofErr w:type="spellEnd"/>
      <w:r w:rsidRPr="007132D5">
        <w:rPr>
          <w:color w:val="333333"/>
          <w:sz w:val="28"/>
          <w:szCs w:val="28"/>
        </w:rPr>
        <w:t xml:space="preserve"> оплати </w:t>
      </w:r>
      <w:proofErr w:type="spellStart"/>
      <w:r w:rsidRPr="007132D5">
        <w:rPr>
          <w:color w:val="333333"/>
          <w:sz w:val="28"/>
          <w:szCs w:val="28"/>
        </w:rPr>
        <w:t>вартості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товарів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чи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включаючи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послуги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видачі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коштів</w:t>
      </w:r>
      <w:proofErr w:type="spellEnd"/>
      <w:r w:rsidRPr="007132D5">
        <w:rPr>
          <w:color w:val="333333"/>
          <w:sz w:val="28"/>
          <w:szCs w:val="28"/>
        </w:rPr>
        <w:t xml:space="preserve"> у </w:t>
      </w:r>
      <w:proofErr w:type="spellStart"/>
      <w:r w:rsidRPr="007132D5">
        <w:rPr>
          <w:color w:val="333333"/>
          <w:sz w:val="28"/>
          <w:szCs w:val="28"/>
        </w:rPr>
        <w:t>готівковій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формі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11" w:name="n113"/>
      <w:bookmarkEnd w:id="111"/>
      <w:r w:rsidRPr="007132D5">
        <w:rPr>
          <w:color w:val="333333"/>
          <w:sz w:val="28"/>
          <w:szCs w:val="28"/>
        </w:rPr>
        <w:t xml:space="preserve">90) </w:t>
      </w:r>
      <w:proofErr w:type="spellStart"/>
      <w:r w:rsidRPr="007132D5">
        <w:rPr>
          <w:color w:val="333333"/>
          <w:sz w:val="28"/>
          <w:szCs w:val="28"/>
        </w:rPr>
        <w:t>унікальний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ідентифікатор</w:t>
      </w:r>
      <w:proofErr w:type="spellEnd"/>
      <w:r w:rsidRPr="007132D5">
        <w:rPr>
          <w:color w:val="333333"/>
          <w:sz w:val="28"/>
          <w:szCs w:val="28"/>
        </w:rPr>
        <w:t xml:space="preserve"> - </w:t>
      </w:r>
      <w:proofErr w:type="spellStart"/>
      <w:r w:rsidRPr="007132D5">
        <w:rPr>
          <w:color w:val="333333"/>
          <w:sz w:val="28"/>
          <w:szCs w:val="28"/>
        </w:rPr>
        <w:t>комбінація</w:t>
      </w:r>
      <w:proofErr w:type="spellEnd"/>
      <w:r w:rsidRPr="007132D5">
        <w:rPr>
          <w:color w:val="333333"/>
          <w:sz w:val="28"/>
          <w:szCs w:val="28"/>
        </w:rPr>
        <w:t xml:space="preserve"> цифр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знаків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надається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користувачу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надавачем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дає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змогу</w:t>
      </w:r>
      <w:proofErr w:type="spellEnd"/>
      <w:r w:rsidRPr="007132D5">
        <w:rPr>
          <w:color w:val="333333"/>
          <w:sz w:val="28"/>
          <w:szCs w:val="28"/>
        </w:rPr>
        <w:t xml:space="preserve"> однозначно </w:t>
      </w:r>
      <w:proofErr w:type="spellStart"/>
      <w:r w:rsidRPr="007132D5">
        <w:rPr>
          <w:color w:val="333333"/>
          <w:sz w:val="28"/>
          <w:szCs w:val="28"/>
        </w:rPr>
        <w:t>ідентифікувати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користувача</w:t>
      </w:r>
      <w:proofErr w:type="spellEnd"/>
      <w:r w:rsidRPr="007132D5">
        <w:rPr>
          <w:color w:val="333333"/>
          <w:sz w:val="28"/>
          <w:szCs w:val="28"/>
        </w:rPr>
        <w:t xml:space="preserve"> та/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його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рахунок</w:t>
      </w:r>
      <w:proofErr w:type="spellEnd"/>
      <w:r w:rsidRPr="007132D5">
        <w:rPr>
          <w:color w:val="333333"/>
          <w:sz w:val="28"/>
          <w:szCs w:val="28"/>
        </w:rPr>
        <w:t xml:space="preserve"> для </w:t>
      </w:r>
      <w:proofErr w:type="spellStart"/>
      <w:r w:rsidRPr="007132D5">
        <w:rPr>
          <w:color w:val="333333"/>
          <w:sz w:val="28"/>
          <w:szCs w:val="28"/>
        </w:rPr>
        <w:t>цілей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виконання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12" w:name="n114"/>
      <w:bookmarkEnd w:id="112"/>
      <w:r w:rsidRPr="007132D5">
        <w:rPr>
          <w:color w:val="333333"/>
          <w:sz w:val="28"/>
          <w:szCs w:val="28"/>
        </w:rPr>
        <w:t xml:space="preserve">91) </w:t>
      </w:r>
      <w:proofErr w:type="spellStart"/>
      <w:r w:rsidRPr="007132D5">
        <w:rPr>
          <w:color w:val="333333"/>
          <w:sz w:val="28"/>
          <w:szCs w:val="28"/>
        </w:rPr>
        <w:t>установа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електронних</w:t>
      </w:r>
      <w:proofErr w:type="spellEnd"/>
      <w:r w:rsidRPr="007132D5">
        <w:rPr>
          <w:color w:val="333333"/>
          <w:sz w:val="28"/>
          <w:szCs w:val="28"/>
        </w:rPr>
        <w:t xml:space="preserve"> грошей - </w:t>
      </w:r>
      <w:proofErr w:type="spellStart"/>
      <w:r w:rsidRPr="007132D5">
        <w:rPr>
          <w:color w:val="333333"/>
          <w:sz w:val="28"/>
          <w:szCs w:val="28"/>
        </w:rPr>
        <w:t>юридична</w:t>
      </w:r>
      <w:proofErr w:type="spellEnd"/>
      <w:r w:rsidRPr="007132D5">
        <w:rPr>
          <w:color w:val="333333"/>
          <w:sz w:val="28"/>
          <w:szCs w:val="28"/>
        </w:rPr>
        <w:t xml:space="preserve"> особа, яка в </w:t>
      </w:r>
      <w:proofErr w:type="spellStart"/>
      <w:r w:rsidRPr="007132D5">
        <w:rPr>
          <w:color w:val="333333"/>
          <w:sz w:val="28"/>
          <w:szCs w:val="28"/>
        </w:rPr>
        <w:t>установленому</w:t>
      </w:r>
      <w:proofErr w:type="spellEnd"/>
      <w:r w:rsidRPr="007132D5">
        <w:rPr>
          <w:color w:val="333333"/>
          <w:sz w:val="28"/>
          <w:szCs w:val="28"/>
        </w:rPr>
        <w:t xml:space="preserve"> порядку </w:t>
      </w:r>
      <w:proofErr w:type="spellStart"/>
      <w:r w:rsidRPr="007132D5">
        <w:rPr>
          <w:color w:val="333333"/>
          <w:sz w:val="28"/>
          <w:szCs w:val="28"/>
        </w:rPr>
        <w:t>отримала</w:t>
      </w:r>
      <w:proofErr w:type="spellEnd"/>
      <w:r w:rsidRPr="007132D5">
        <w:rPr>
          <w:color w:val="333333"/>
          <w:sz w:val="28"/>
          <w:szCs w:val="28"/>
        </w:rPr>
        <w:t xml:space="preserve"> право на </w:t>
      </w:r>
      <w:proofErr w:type="spellStart"/>
      <w:r w:rsidRPr="007132D5">
        <w:rPr>
          <w:color w:val="333333"/>
          <w:sz w:val="28"/>
          <w:szCs w:val="28"/>
        </w:rPr>
        <w:t>надання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послуги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випуску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виконання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операцій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електронними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грошима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13" w:name="n115"/>
      <w:bookmarkEnd w:id="113"/>
      <w:r w:rsidRPr="007132D5">
        <w:rPr>
          <w:color w:val="333333"/>
          <w:sz w:val="28"/>
          <w:szCs w:val="28"/>
        </w:rPr>
        <w:t xml:space="preserve">92) </w:t>
      </w:r>
      <w:proofErr w:type="spellStart"/>
      <w:r w:rsidRPr="007132D5">
        <w:rPr>
          <w:color w:val="333333"/>
          <w:sz w:val="28"/>
          <w:szCs w:val="28"/>
        </w:rPr>
        <w:t>учасник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системи</w:t>
      </w:r>
      <w:proofErr w:type="spellEnd"/>
      <w:r w:rsidRPr="007132D5">
        <w:rPr>
          <w:color w:val="333333"/>
          <w:sz w:val="28"/>
          <w:szCs w:val="28"/>
        </w:rPr>
        <w:t xml:space="preserve"> - </w:t>
      </w:r>
      <w:proofErr w:type="spellStart"/>
      <w:r w:rsidRPr="007132D5">
        <w:rPr>
          <w:color w:val="333333"/>
          <w:sz w:val="28"/>
          <w:szCs w:val="28"/>
        </w:rPr>
        <w:t>юридична</w:t>
      </w:r>
      <w:proofErr w:type="spellEnd"/>
      <w:r w:rsidRPr="007132D5">
        <w:rPr>
          <w:color w:val="333333"/>
          <w:sz w:val="28"/>
          <w:szCs w:val="28"/>
        </w:rPr>
        <w:t xml:space="preserve"> особа, яка на </w:t>
      </w:r>
      <w:proofErr w:type="spellStart"/>
      <w:r w:rsidRPr="007132D5">
        <w:rPr>
          <w:color w:val="333333"/>
          <w:sz w:val="28"/>
          <w:szCs w:val="28"/>
        </w:rPr>
        <w:t>підставі</w:t>
      </w:r>
      <w:proofErr w:type="spellEnd"/>
      <w:r w:rsidRPr="007132D5">
        <w:rPr>
          <w:color w:val="333333"/>
          <w:sz w:val="28"/>
          <w:szCs w:val="28"/>
        </w:rPr>
        <w:t xml:space="preserve"> договору про участь у </w:t>
      </w:r>
      <w:proofErr w:type="spellStart"/>
      <w:r w:rsidRPr="007132D5">
        <w:rPr>
          <w:color w:val="333333"/>
          <w:sz w:val="28"/>
          <w:szCs w:val="28"/>
        </w:rPr>
        <w:t>платіжній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системі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надає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користувачам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послуги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виконання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операцій</w:t>
      </w:r>
      <w:proofErr w:type="spellEnd"/>
      <w:r w:rsidRPr="007132D5">
        <w:rPr>
          <w:color w:val="333333"/>
          <w:sz w:val="28"/>
          <w:szCs w:val="28"/>
        </w:rPr>
        <w:t xml:space="preserve"> за </w:t>
      </w:r>
      <w:proofErr w:type="spellStart"/>
      <w:r w:rsidRPr="007132D5">
        <w:rPr>
          <w:color w:val="333333"/>
          <w:sz w:val="28"/>
          <w:szCs w:val="28"/>
        </w:rPr>
        <w:t>допомогою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цієї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системи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відповідно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законодавства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має</w:t>
      </w:r>
      <w:proofErr w:type="spellEnd"/>
      <w:r w:rsidRPr="007132D5">
        <w:rPr>
          <w:color w:val="333333"/>
          <w:sz w:val="28"/>
          <w:szCs w:val="28"/>
        </w:rPr>
        <w:t xml:space="preserve"> право </w:t>
      </w:r>
      <w:proofErr w:type="spellStart"/>
      <w:r w:rsidRPr="007132D5">
        <w:rPr>
          <w:color w:val="333333"/>
          <w:sz w:val="28"/>
          <w:szCs w:val="28"/>
        </w:rPr>
        <w:t>надавати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такі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послуги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14" w:name="n116"/>
      <w:bookmarkEnd w:id="114"/>
      <w:r w:rsidRPr="007132D5">
        <w:rPr>
          <w:color w:val="333333"/>
          <w:sz w:val="28"/>
          <w:szCs w:val="28"/>
        </w:rPr>
        <w:t xml:space="preserve">93) </w:t>
      </w:r>
      <w:proofErr w:type="spellStart"/>
      <w:r w:rsidRPr="007132D5">
        <w:rPr>
          <w:color w:val="333333"/>
          <w:sz w:val="28"/>
          <w:szCs w:val="28"/>
        </w:rPr>
        <w:t>учасники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платіжного</w:t>
      </w:r>
      <w:proofErr w:type="spellEnd"/>
      <w:r w:rsidRPr="007132D5">
        <w:rPr>
          <w:color w:val="333333"/>
          <w:sz w:val="28"/>
          <w:szCs w:val="28"/>
        </w:rPr>
        <w:t xml:space="preserve"> ринку - </w:t>
      </w:r>
      <w:proofErr w:type="spellStart"/>
      <w:r w:rsidRPr="007132D5">
        <w:rPr>
          <w:color w:val="333333"/>
          <w:sz w:val="28"/>
          <w:szCs w:val="28"/>
        </w:rPr>
        <w:t>суб’єкти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операцій</w:t>
      </w:r>
      <w:proofErr w:type="spellEnd"/>
      <w:r w:rsidRPr="007132D5">
        <w:rPr>
          <w:color w:val="333333"/>
          <w:sz w:val="28"/>
          <w:szCs w:val="28"/>
        </w:rPr>
        <w:t xml:space="preserve"> (</w:t>
      </w:r>
      <w:proofErr w:type="spellStart"/>
      <w:r w:rsidRPr="007132D5">
        <w:rPr>
          <w:color w:val="333333"/>
          <w:sz w:val="28"/>
          <w:szCs w:val="28"/>
        </w:rPr>
        <w:t>їх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комерційні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агенти</w:t>
      </w:r>
      <w:proofErr w:type="spellEnd"/>
      <w:r w:rsidRPr="007132D5">
        <w:rPr>
          <w:color w:val="333333"/>
          <w:sz w:val="28"/>
          <w:szCs w:val="28"/>
        </w:rPr>
        <w:t xml:space="preserve">), </w:t>
      </w:r>
      <w:proofErr w:type="spellStart"/>
      <w:r w:rsidRPr="007132D5">
        <w:rPr>
          <w:color w:val="333333"/>
          <w:sz w:val="28"/>
          <w:szCs w:val="28"/>
        </w:rPr>
        <w:t>надавачі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обмежених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платіжні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системи</w:t>
      </w:r>
      <w:proofErr w:type="spellEnd"/>
      <w:r w:rsidRPr="007132D5">
        <w:rPr>
          <w:color w:val="333333"/>
          <w:sz w:val="28"/>
          <w:szCs w:val="28"/>
        </w:rPr>
        <w:t xml:space="preserve"> (</w:t>
      </w:r>
      <w:proofErr w:type="spellStart"/>
      <w:r w:rsidRPr="007132D5">
        <w:rPr>
          <w:color w:val="333333"/>
          <w:sz w:val="28"/>
          <w:szCs w:val="28"/>
        </w:rPr>
        <w:t>оператори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систем) та </w:t>
      </w:r>
      <w:proofErr w:type="spellStart"/>
      <w:r w:rsidRPr="007132D5">
        <w:rPr>
          <w:color w:val="333333"/>
          <w:sz w:val="28"/>
          <w:szCs w:val="28"/>
        </w:rPr>
        <w:t>технологічні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оператори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15" w:name="n117"/>
      <w:bookmarkEnd w:id="115"/>
      <w:r w:rsidRPr="007132D5">
        <w:rPr>
          <w:color w:val="333333"/>
          <w:sz w:val="28"/>
          <w:szCs w:val="28"/>
        </w:rPr>
        <w:t xml:space="preserve">94) </w:t>
      </w:r>
      <w:proofErr w:type="spellStart"/>
      <w:r w:rsidRPr="007132D5">
        <w:rPr>
          <w:color w:val="333333"/>
          <w:sz w:val="28"/>
          <w:szCs w:val="28"/>
        </w:rPr>
        <w:t>фінансова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установа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має</w:t>
      </w:r>
      <w:proofErr w:type="spellEnd"/>
      <w:r w:rsidRPr="007132D5">
        <w:rPr>
          <w:color w:val="333333"/>
          <w:sz w:val="28"/>
          <w:szCs w:val="28"/>
        </w:rPr>
        <w:t xml:space="preserve"> право на </w:t>
      </w:r>
      <w:proofErr w:type="spellStart"/>
      <w:r w:rsidRPr="007132D5">
        <w:rPr>
          <w:color w:val="333333"/>
          <w:sz w:val="28"/>
          <w:szCs w:val="28"/>
        </w:rPr>
        <w:t>надання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, - </w:t>
      </w:r>
      <w:proofErr w:type="spellStart"/>
      <w:r w:rsidRPr="007132D5">
        <w:rPr>
          <w:color w:val="333333"/>
          <w:sz w:val="28"/>
          <w:szCs w:val="28"/>
        </w:rPr>
        <w:t>юридична</w:t>
      </w:r>
      <w:proofErr w:type="spellEnd"/>
      <w:r w:rsidRPr="007132D5">
        <w:rPr>
          <w:color w:val="333333"/>
          <w:sz w:val="28"/>
          <w:szCs w:val="28"/>
        </w:rPr>
        <w:t xml:space="preserve"> особа, яка </w:t>
      </w:r>
      <w:proofErr w:type="spellStart"/>
      <w:r w:rsidRPr="007132D5">
        <w:rPr>
          <w:color w:val="333333"/>
          <w:sz w:val="28"/>
          <w:szCs w:val="28"/>
        </w:rPr>
        <w:t>отримала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ліцензію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провадження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діяльності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надання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фінансових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ліцензію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надання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окремих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фінансових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, з </w:t>
      </w:r>
      <w:proofErr w:type="spellStart"/>
      <w:r w:rsidRPr="007132D5">
        <w:rPr>
          <w:color w:val="333333"/>
          <w:sz w:val="28"/>
          <w:szCs w:val="28"/>
        </w:rPr>
        <w:t>урахуванням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обмежень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визначених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цим</w:t>
      </w:r>
      <w:proofErr w:type="spellEnd"/>
      <w:r w:rsidRPr="007132D5">
        <w:rPr>
          <w:color w:val="333333"/>
          <w:sz w:val="28"/>
          <w:szCs w:val="28"/>
        </w:rPr>
        <w:t xml:space="preserve"> Законом;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16" w:name="n118"/>
      <w:bookmarkEnd w:id="116"/>
      <w:r w:rsidRPr="007132D5">
        <w:rPr>
          <w:color w:val="333333"/>
          <w:sz w:val="28"/>
          <w:szCs w:val="28"/>
        </w:rPr>
        <w:t xml:space="preserve">95) </w:t>
      </w:r>
      <w:proofErr w:type="spellStart"/>
      <w:r w:rsidRPr="007132D5">
        <w:rPr>
          <w:color w:val="333333"/>
          <w:sz w:val="28"/>
          <w:szCs w:val="28"/>
        </w:rPr>
        <w:t>цифровий</w:t>
      </w:r>
      <w:proofErr w:type="spellEnd"/>
      <w:r w:rsidRPr="007132D5">
        <w:rPr>
          <w:color w:val="333333"/>
          <w:sz w:val="28"/>
          <w:szCs w:val="28"/>
        </w:rPr>
        <w:t xml:space="preserve"> контент - </w:t>
      </w:r>
      <w:proofErr w:type="spellStart"/>
      <w:r w:rsidRPr="007132D5">
        <w:rPr>
          <w:color w:val="333333"/>
          <w:sz w:val="28"/>
          <w:szCs w:val="28"/>
        </w:rPr>
        <w:t>товари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чи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послуги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створюються</w:t>
      </w:r>
      <w:proofErr w:type="spellEnd"/>
      <w:r w:rsidRPr="007132D5">
        <w:rPr>
          <w:color w:val="333333"/>
          <w:sz w:val="28"/>
          <w:szCs w:val="28"/>
        </w:rPr>
        <w:t xml:space="preserve"> і </w:t>
      </w:r>
      <w:proofErr w:type="spellStart"/>
      <w:r w:rsidRPr="007132D5">
        <w:rPr>
          <w:color w:val="333333"/>
          <w:sz w:val="28"/>
          <w:szCs w:val="28"/>
        </w:rPr>
        <w:t>постачаються</w:t>
      </w:r>
      <w:proofErr w:type="spellEnd"/>
      <w:r w:rsidRPr="007132D5">
        <w:rPr>
          <w:color w:val="333333"/>
          <w:sz w:val="28"/>
          <w:szCs w:val="28"/>
        </w:rPr>
        <w:t xml:space="preserve"> (</w:t>
      </w:r>
      <w:proofErr w:type="spellStart"/>
      <w:r w:rsidRPr="007132D5">
        <w:rPr>
          <w:color w:val="333333"/>
          <w:sz w:val="28"/>
          <w:szCs w:val="28"/>
        </w:rPr>
        <w:t>надаються</w:t>
      </w:r>
      <w:proofErr w:type="spellEnd"/>
      <w:r w:rsidRPr="007132D5">
        <w:rPr>
          <w:color w:val="333333"/>
          <w:sz w:val="28"/>
          <w:szCs w:val="28"/>
        </w:rPr>
        <w:t xml:space="preserve">) </w:t>
      </w:r>
      <w:proofErr w:type="spellStart"/>
      <w:r w:rsidRPr="007132D5">
        <w:rPr>
          <w:color w:val="333333"/>
          <w:sz w:val="28"/>
          <w:szCs w:val="28"/>
        </w:rPr>
        <w:t>виключно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електронному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вигляді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споживаються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використанням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технічних</w:t>
      </w:r>
      <w:proofErr w:type="spellEnd"/>
      <w:r w:rsidRPr="007132D5">
        <w:rPr>
          <w:color w:val="333333"/>
          <w:sz w:val="28"/>
          <w:szCs w:val="28"/>
        </w:rPr>
        <w:t xml:space="preserve"> (</w:t>
      </w:r>
      <w:proofErr w:type="spellStart"/>
      <w:r w:rsidRPr="007132D5">
        <w:rPr>
          <w:color w:val="333333"/>
          <w:sz w:val="28"/>
          <w:szCs w:val="28"/>
        </w:rPr>
        <w:t>цифрових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електронних</w:t>
      </w:r>
      <w:proofErr w:type="spellEnd"/>
      <w:r w:rsidRPr="007132D5">
        <w:rPr>
          <w:color w:val="333333"/>
          <w:sz w:val="28"/>
          <w:szCs w:val="28"/>
        </w:rPr>
        <w:t xml:space="preserve">) </w:t>
      </w:r>
      <w:proofErr w:type="spellStart"/>
      <w:r w:rsidRPr="007132D5">
        <w:rPr>
          <w:color w:val="333333"/>
          <w:sz w:val="28"/>
          <w:szCs w:val="28"/>
        </w:rPr>
        <w:t>пристроїв</w:t>
      </w:r>
      <w:proofErr w:type="spellEnd"/>
      <w:r w:rsidRPr="007132D5">
        <w:rPr>
          <w:color w:val="333333"/>
          <w:sz w:val="28"/>
          <w:szCs w:val="28"/>
        </w:rPr>
        <w:t xml:space="preserve"> та не </w:t>
      </w:r>
      <w:proofErr w:type="spellStart"/>
      <w:r w:rsidRPr="007132D5">
        <w:rPr>
          <w:color w:val="333333"/>
          <w:sz w:val="28"/>
          <w:szCs w:val="28"/>
        </w:rPr>
        <w:t>передбачають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використання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споживання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фізичних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товарів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чи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17" w:name="n119"/>
      <w:bookmarkEnd w:id="117"/>
      <w:r w:rsidRPr="007132D5">
        <w:rPr>
          <w:color w:val="333333"/>
          <w:sz w:val="28"/>
          <w:szCs w:val="28"/>
        </w:rPr>
        <w:t xml:space="preserve">96) </w:t>
      </w:r>
      <w:proofErr w:type="spellStart"/>
      <w:r w:rsidRPr="007132D5">
        <w:rPr>
          <w:color w:val="333333"/>
          <w:sz w:val="28"/>
          <w:szCs w:val="28"/>
        </w:rPr>
        <w:t>цифрові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гроші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Національного</w:t>
      </w:r>
      <w:proofErr w:type="spellEnd"/>
      <w:r w:rsidRPr="007132D5">
        <w:rPr>
          <w:color w:val="333333"/>
          <w:sz w:val="28"/>
          <w:szCs w:val="28"/>
        </w:rPr>
        <w:t xml:space="preserve"> банку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 (</w:t>
      </w:r>
      <w:proofErr w:type="spellStart"/>
      <w:r w:rsidRPr="007132D5">
        <w:rPr>
          <w:color w:val="333333"/>
          <w:sz w:val="28"/>
          <w:szCs w:val="28"/>
        </w:rPr>
        <w:t>далі</w:t>
      </w:r>
      <w:proofErr w:type="spellEnd"/>
      <w:r w:rsidRPr="007132D5">
        <w:rPr>
          <w:color w:val="333333"/>
          <w:sz w:val="28"/>
          <w:szCs w:val="28"/>
        </w:rPr>
        <w:t xml:space="preserve"> - </w:t>
      </w:r>
      <w:proofErr w:type="spellStart"/>
      <w:r w:rsidRPr="007132D5">
        <w:rPr>
          <w:color w:val="333333"/>
          <w:sz w:val="28"/>
          <w:szCs w:val="28"/>
        </w:rPr>
        <w:t>цифрові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гроші</w:t>
      </w:r>
      <w:proofErr w:type="spellEnd"/>
      <w:r w:rsidRPr="007132D5">
        <w:rPr>
          <w:color w:val="333333"/>
          <w:sz w:val="28"/>
          <w:szCs w:val="28"/>
        </w:rPr>
        <w:t xml:space="preserve">) - </w:t>
      </w:r>
      <w:proofErr w:type="spellStart"/>
      <w:r w:rsidRPr="007132D5">
        <w:rPr>
          <w:color w:val="333333"/>
          <w:sz w:val="28"/>
          <w:szCs w:val="28"/>
        </w:rPr>
        <w:t>електронна</w:t>
      </w:r>
      <w:proofErr w:type="spellEnd"/>
      <w:r w:rsidRPr="007132D5">
        <w:rPr>
          <w:color w:val="333333"/>
          <w:sz w:val="28"/>
          <w:szCs w:val="28"/>
        </w:rPr>
        <w:t xml:space="preserve"> форма </w:t>
      </w:r>
      <w:proofErr w:type="spellStart"/>
      <w:r w:rsidRPr="007132D5">
        <w:rPr>
          <w:color w:val="333333"/>
          <w:sz w:val="28"/>
          <w:szCs w:val="28"/>
        </w:rPr>
        <w:t>грошової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одиниці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емітентом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якої</w:t>
      </w:r>
      <w:proofErr w:type="spellEnd"/>
      <w:r w:rsidRPr="007132D5">
        <w:rPr>
          <w:color w:val="333333"/>
          <w:sz w:val="28"/>
          <w:szCs w:val="28"/>
        </w:rPr>
        <w:t xml:space="preserve"> є </w:t>
      </w:r>
      <w:proofErr w:type="spellStart"/>
      <w:r w:rsidRPr="007132D5">
        <w:rPr>
          <w:color w:val="333333"/>
          <w:sz w:val="28"/>
          <w:szCs w:val="28"/>
        </w:rPr>
        <w:t>Національний</w:t>
      </w:r>
      <w:proofErr w:type="spellEnd"/>
      <w:r w:rsidRPr="007132D5">
        <w:rPr>
          <w:color w:val="333333"/>
          <w:sz w:val="28"/>
          <w:szCs w:val="28"/>
        </w:rPr>
        <w:t xml:space="preserve"> банк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18" w:name="n120"/>
      <w:bookmarkEnd w:id="118"/>
      <w:r w:rsidRPr="007132D5">
        <w:rPr>
          <w:color w:val="333333"/>
          <w:sz w:val="28"/>
          <w:szCs w:val="28"/>
        </w:rPr>
        <w:t xml:space="preserve">2. </w:t>
      </w:r>
      <w:proofErr w:type="spellStart"/>
      <w:r w:rsidRPr="007132D5">
        <w:rPr>
          <w:color w:val="333333"/>
          <w:sz w:val="28"/>
          <w:szCs w:val="28"/>
        </w:rPr>
        <w:t>Терміни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r w:rsidR="00895D93">
        <w:rPr>
          <w:color w:val="333333"/>
          <w:sz w:val="28"/>
          <w:szCs w:val="28"/>
        </w:rPr>
        <w:t>“</w:t>
      </w:r>
      <w:hyperlink r:id="rId138" w:anchor="n63" w:tgtFrame="_blank" w:history="1">
        <w:r w:rsidRPr="007132D5">
          <w:rPr>
            <w:rStyle w:val="aa"/>
            <w:sz w:val="28"/>
            <w:szCs w:val="28"/>
          </w:rPr>
          <w:t>контролер</w:t>
        </w:r>
      </w:hyperlink>
      <w:r w:rsidR="00895D93">
        <w:rPr>
          <w:color w:val="333333"/>
          <w:sz w:val="28"/>
          <w:szCs w:val="28"/>
        </w:rPr>
        <w:t>“</w:t>
      </w:r>
      <w:r w:rsidRPr="007132D5">
        <w:rPr>
          <w:color w:val="333333"/>
          <w:sz w:val="28"/>
          <w:szCs w:val="28"/>
        </w:rPr>
        <w:t xml:space="preserve">, </w:t>
      </w:r>
      <w:r w:rsidR="00895D93">
        <w:rPr>
          <w:color w:val="333333"/>
          <w:sz w:val="28"/>
          <w:szCs w:val="28"/>
        </w:rPr>
        <w:t>“</w:t>
      </w:r>
      <w:proofErr w:type="spellStart"/>
      <w:r w:rsidRPr="007132D5">
        <w:rPr>
          <w:color w:val="333333"/>
          <w:sz w:val="28"/>
          <w:szCs w:val="28"/>
        </w:rPr>
        <w:fldChar w:fldCharType="begin"/>
      </w:r>
      <w:r w:rsidRPr="007132D5">
        <w:rPr>
          <w:color w:val="333333"/>
          <w:sz w:val="28"/>
          <w:szCs w:val="28"/>
        </w:rPr>
        <w:instrText xml:space="preserve"> HYPERLINK "https://zakon.rada.gov.ua/laws/show/2121-14" \l "n1403" \t "_blank" </w:instrText>
      </w:r>
      <w:r w:rsidRPr="007132D5">
        <w:rPr>
          <w:color w:val="333333"/>
          <w:sz w:val="28"/>
          <w:szCs w:val="28"/>
        </w:rPr>
        <w:fldChar w:fldCharType="separate"/>
      </w:r>
      <w:r w:rsidRPr="007132D5">
        <w:rPr>
          <w:rStyle w:val="aa"/>
          <w:sz w:val="28"/>
          <w:szCs w:val="28"/>
        </w:rPr>
        <w:t>ланцюг</w:t>
      </w:r>
      <w:proofErr w:type="spellEnd"/>
      <w:r w:rsidRPr="007132D5">
        <w:rPr>
          <w:rStyle w:val="aa"/>
          <w:sz w:val="28"/>
          <w:szCs w:val="28"/>
        </w:rPr>
        <w:t xml:space="preserve"> </w:t>
      </w:r>
      <w:proofErr w:type="spellStart"/>
      <w:r w:rsidRPr="007132D5">
        <w:rPr>
          <w:rStyle w:val="aa"/>
          <w:sz w:val="28"/>
          <w:szCs w:val="28"/>
        </w:rPr>
        <w:t>володіння</w:t>
      </w:r>
      <w:proofErr w:type="spellEnd"/>
      <w:r w:rsidRPr="007132D5">
        <w:rPr>
          <w:rStyle w:val="aa"/>
          <w:sz w:val="28"/>
          <w:szCs w:val="28"/>
        </w:rPr>
        <w:t xml:space="preserve"> </w:t>
      </w:r>
      <w:proofErr w:type="spellStart"/>
      <w:r w:rsidRPr="007132D5">
        <w:rPr>
          <w:rStyle w:val="aa"/>
          <w:sz w:val="28"/>
          <w:szCs w:val="28"/>
        </w:rPr>
        <w:t>корпоративними</w:t>
      </w:r>
      <w:proofErr w:type="spellEnd"/>
      <w:r w:rsidRPr="007132D5">
        <w:rPr>
          <w:rStyle w:val="aa"/>
          <w:sz w:val="28"/>
          <w:szCs w:val="28"/>
        </w:rPr>
        <w:t xml:space="preserve"> правами</w:t>
      </w:r>
      <w:r w:rsidRPr="007132D5">
        <w:rPr>
          <w:color w:val="333333"/>
          <w:sz w:val="28"/>
          <w:szCs w:val="28"/>
        </w:rPr>
        <w:fldChar w:fldCharType="end"/>
      </w:r>
      <w:r w:rsidR="00895D93">
        <w:rPr>
          <w:color w:val="333333"/>
          <w:sz w:val="28"/>
          <w:szCs w:val="28"/>
        </w:rPr>
        <w:t>“</w:t>
      </w:r>
      <w:r w:rsidRPr="007132D5">
        <w:rPr>
          <w:color w:val="333333"/>
          <w:sz w:val="28"/>
          <w:szCs w:val="28"/>
        </w:rPr>
        <w:t xml:space="preserve">, </w:t>
      </w:r>
      <w:r w:rsidR="00895D93">
        <w:rPr>
          <w:color w:val="333333"/>
          <w:sz w:val="28"/>
          <w:szCs w:val="28"/>
        </w:rPr>
        <w:t>“</w:t>
      </w:r>
      <w:proofErr w:type="spellStart"/>
      <w:r w:rsidRPr="007132D5">
        <w:rPr>
          <w:color w:val="333333"/>
          <w:sz w:val="28"/>
          <w:szCs w:val="28"/>
        </w:rPr>
        <w:fldChar w:fldCharType="begin"/>
      </w:r>
      <w:r w:rsidRPr="007132D5">
        <w:rPr>
          <w:color w:val="333333"/>
          <w:sz w:val="28"/>
          <w:szCs w:val="28"/>
        </w:rPr>
        <w:instrText xml:space="preserve"> HYPERLINK "https://zakon.rada.gov.ua/laws/show/2121-14" \l "n1405" \t "_blank" </w:instrText>
      </w:r>
      <w:r w:rsidRPr="007132D5">
        <w:rPr>
          <w:color w:val="333333"/>
          <w:sz w:val="28"/>
          <w:szCs w:val="28"/>
        </w:rPr>
        <w:fldChar w:fldCharType="separate"/>
      </w:r>
      <w:r w:rsidRPr="007132D5">
        <w:rPr>
          <w:rStyle w:val="aa"/>
          <w:sz w:val="28"/>
          <w:szCs w:val="28"/>
        </w:rPr>
        <w:t>публічна</w:t>
      </w:r>
      <w:proofErr w:type="spellEnd"/>
      <w:r w:rsidRPr="007132D5">
        <w:rPr>
          <w:rStyle w:val="aa"/>
          <w:sz w:val="28"/>
          <w:szCs w:val="28"/>
        </w:rPr>
        <w:t xml:space="preserve"> </w:t>
      </w:r>
      <w:proofErr w:type="spellStart"/>
      <w:r w:rsidRPr="007132D5">
        <w:rPr>
          <w:rStyle w:val="aa"/>
          <w:sz w:val="28"/>
          <w:szCs w:val="28"/>
        </w:rPr>
        <w:t>компанія</w:t>
      </w:r>
      <w:proofErr w:type="spellEnd"/>
      <w:r w:rsidRPr="007132D5">
        <w:rPr>
          <w:color w:val="333333"/>
          <w:sz w:val="28"/>
          <w:szCs w:val="28"/>
        </w:rPr>
        <w:fldChar w:fldCharType="end"/>
      </w:r>
      <w:r w:rsidR="00895D93">
        <w:rPr>
          <w:color w:val="333333"/>
          <w:sz w:val="28"/>
          <w:szCs w:val="28"/>
        </w:rPr>
        <w:t>“</w:t>
      </w:r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вживаються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цьому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Законі</w:t>
      </w:r>
      <w:proofErr w:type="spellEnd"/>
      <w:r w:rsidRPr="007132D5">
        <w:rPr>
          <w:color w:val="333333"/>
          <w:sz w:val="28"/>
          <w:szCs w:val="28"/>
        </w:rPr>
        <w:t xml:space="preserve"> у </w:t>
      </w:r>
      <w:proofErr w:type="spellStart"/>
      <w:r w:rsidRPr="007132D5">
        <w:rPr>
          <w:color w:val="333333"/>
          <w:sz w:val="28"/>
          <w:szCs w:val="28"/>
        </w:rPr>
        <w:t>значеннях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наведених</w:t>
      </w:r>
      <w:proofErr w:type="spellEnd"/>
      <w:r w:rsidRPr="007132D5">
        <w:rPr>
          <w:color w:val="333333"/>
          <w:sz w:val="28"/>
          <w:szCs w:val="28"/>
        </w:rPr>
        <w:t xml:space="preserve"> у </w:t>
      </w:r>
      <w:proofErr w:type="spellStart"/>
      <w:r w:rsidRPr="007132D5">
        <w:rPr>
          <w:color w:val="333333"/>
          <w:sz w:val="28"/>
          <w:szCs w:val="28"/>
        </w:rPr>
        <w:t>Законі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r w:rsidR="00895D93">
        <w:rPr>
          <w:color w:val="333333"/>
          <w:sz w:val="28"/>
          <w:szCs w:val="28"/>
        </w:rPr>
        <w:t>“</w:t>
      </w:r>
      <w:r w:rsidRPr="007132D5">
        <w:rPr>
          <w:color w:val="333333"/>
          <w:sz w:val="28"/>
          <w:szCs w:val="28"/>
        </w:rPr>
        <w:t xml:space="preserve">Про банки і </w:t>
      </w:r>
      <w:proofErr w:type="spellStart"/>
      <w:r w:rsidRPr="007132D5">
        <w:rPr>
          <w:color w:val="333333"/>
          <w:sz w:val="28"/>
          <w:szCs w:val="28"/>
        </w:rPr>
        <w:t>банківську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діяльність</w:t>
      </w:r>
      <w:proofErr w:type="spellEnd"/>
      <w:r w:rsidR="00895D93">
        <w:rPr>
          <w:color w:val="333333"/>
          <w:sz w:val="28"/>
          <w:szCs w:val="28"/>
        </w:rPr>
        <w:t>”</w:t>
      </w:r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19" w:name="n121"/>
      <w:bookmarkEnd w:id="119"/>
      <w:proofErr w:type="spellStart"/>
      <w:r w:rsidRPr="007132D5">
        <w:rPr>
          <w:color w:val="333333"/>
          <w:sz w:val="28"/>
          <w:szCs w:val="28"/>
        </w:rPr>
        <w:t>Терміни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r w:rsidR="00895D93">
        <w:rPr>
          <w:color w:val="333333"/>
          <w:sz w:val="28"/>
          <w:szCs w:val="28"/>
        </w:rPr>
        <w:t>“</w:t>
      </w:r>
      <w:hyperlink r:id="rId139" w:anchor="n47" w:tgtFrame="_blank" w:history="1">
        <w:r w:rsidRPr="007132D5">
          <w:rPr>
            <w:rStyle w:val="aa"/>
            <w:sz w:val="28"/>
            <w:szCs w:val="28"/>
          </w:rPr>
          <w:t xml:space="preserve">оператор </w:t>
        </w:r>
        <w:proofErr w:type="spellStart"/>
        <w:r w:rsidRPr="007132D5">
          <w:rPr>
            <w:rStyle w:val="aa"/>
            <w:sz w:val="28"/>
            <w:szCs w:val="28"/>
          </w:rPr>
          <w:t>телекомунікацій</w:t>
        </w:r>
        <w:proofErr w:type="spellEnd"/>
      </w:hyperlink>
      <w:r w:rsidR="00895D93">
        <w:rPr>
          <w:color w:val="333333"/>
          <w:sz w:val="28"/>
          <w:szCs w:val="28"/>
        </w:rPr>
        <w:t>“</w:t>
      </w:r>
      <w:r w:rsidRPr="007132D5">
        <w:rPr>
          <w:color w:val="333333"/>
          <w:sz w:val="28"/>
          <w:szCs w:val="28"/>
        </w:rPr>
        <w:t xml:space="preserve"> та </w:t>
      </w:r>
      <w:r w:rsidR="00895D93">
        <w:rPr>
          <w:color w:val="333333"/>
          <w:sz w:val="28"/>
          <w:szCs w:val="28"/>
        </w:rPr>
        <w:t>“</w:t>
      </w:r>
      <w:hyperlink r:id="rId140" w:anchor="n14" w:tgtFrame="_blank" w:history="1">
        <w:r w:rsidRPr="007132D5">
          <w:rPr>
            <w:rStyle w:val="aa"/>
            <w:sz w:val="28"/>
            <w:szCs w:val="28"/>
          </w:rPr>
          <w:t>абонент</w:t>
        </w:r>
      </w:hyperlink>
      <w:r w:rsidR="00895D93">
        <w:rPr>
          <w:color w:val="333333"/>
          <w:sz w:val="28"/>
          <w:szCs w:val="28"/>
        </w:rPr>
        <w:t>“</w:t>
      </w:r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вживаються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цьому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Законі</w:t>
      </w:r>
      <w:proofErr w:type="spellEnd"/>
      <w:r w:rsidRPr="007132D5">
        <w:rPr>
          <w:color w:val="333333"/>
          <w:sz w:val="28"/>
          <w:szCs w:val="28"/>
        </w:rPr>
        <w:t xml:space="preserve"> у </w:t>
      </w:r>
      <w:proofErr w:type="spellStart"/>
      <w:r w:rsidRPr="007132D5">
        <w:rPr>
          <w:color w:val="333333"/>
          <w:sz w:val="28"/>
          <w:szCs w:val="28"/>
        </w:rPr>
        <w:t>значеннях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наведених</w:t>
      </w:r>
      <w:proofErr w:type="spellEnd"/>
      <w:r w:rsidRPr="007132D5">
        <w:rPr>
          <w:color w:val="333333"/>
          <w:sz w:val="28"/>
          <w:szCs w:val="28"/>
        </w:rPr>
        <w:t xml:space="preserve"> у </w:t>
      </w:r>
      <w:proofErr w:type="spellStart"/>
      <w:r w:rsidRPr="007132D5">
        <w:rPr>
          <w:color w:val="333333"/>
          <w:sz w:val="28"/>
          <w:szCs w:val="28"/>
        </w:rPr>
        <w:t>Законі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r w:rsidR="00895D93">
        <w:rPr>
          <w:color w:val="333333"/>
          <w:sz w:val="28"/>
          <w:szCs w:val="28"/>
        </w:rPr>
        <w:t>“</w:t>
      </w:r>
      <w:r w:rsidRPr="007132D5">
        <w:rPr>
          <w:color w:val="333333"/>
          <w:sz w:val="28"/>
          <w:szCs w:val="28"/>
        </w:rPr>
        <w:t xml:space="preserve">Про </w:t>
      </w:r>
      <w:proofErr w:type="spellStart"/>
      <w:r w:rsidRPr="007132D5">
        <w:rPr>
          <w:color w:val="333333"/>
          <w:sz w:val="28"/>
          <w:szCs w:val="28"/>
        </w:rPr>
        <w:t>телекомунікації</w:t>
      </w:r>
      <w:proofErr w:type="spellEnd"/>
      <w:r w:rsidR="00895D93">
        <w:rPr>
          <w:color w:val="333333"/>
          <w:sz w:val="28"/>
          <w:szCs w:val="28"/>
        </w:rPr>
        <w:t>”</w:t>
      </w:r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20" w:name="n122"/>
      <w:bookmarkEnd w:id="120"/>
      <w:proofErr w:type="spellStart"/>
      <w:r w:rsidRPr="007132D5">
        <w:rPr>
          <w:color w:val="333333"/>
          <w:sz w:val="28"/>
          <w:szCs w:val="28"/>
        </w:rPr>
        <w:t>Термін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r w:rsidR="00895D93">
        <w:rPr>
          <w:color w:val="333333"/>
          <w:sz w:val="28"/>
          <w:szCs w:val="28"/>
        </w:rPr>
        <w:t>“</w:t>
      </w:r>
      <w:hyperlink r:id="rId141" w:anchor="n23" w:tgtFrame="_blank" w:history="1">
        <w:r w:rsidRPr="007132D5">
          <w:rPr>
            <w:rStyle w:val="aa"/>
            <w:sz w:val="28"/>
            <w:szCs w:val="28"/>
          </w:rPr>
          <w:t xml:space="preserve">оператор </w:t>
        </w:r>
        <w:proofErr w:type="spellStart"/>
        <w:r w:rsidRPr="007132D5">
          <w:rPr>
            <w:rStyle w:val="aa"/>
            <w:sz w:val="28"/>
            <w:szCs w:val="28"/>
          </w:rPr>
          <w:t>поштового</w:t>
        </w:r>
        <w:proofErr w:type="spellEnd"/>
        <w:r w:rsidRPr="007132D5">
          <w:rPr>
            <w:rStyle w:val="aa"/>
            <w:sz w:val="28"/>
            <w:szCs w:val="28"/>
          </w:rPr>
          <w:t xml:space="preserve"> </w:t>
        </w:r>
        <w:proofErr w:type="spellStart"/>
        <w:r w:rsidRPr="007132D5">
          <w:rPr>
            <w:rStyle w:val="aa"/>
            <w:sz w:val="28"/>
            <w:szCs w:val="28"/>
          </w:rPr>
          <w:t>зв’язку</w:t>
        </w:r>
        <w:proofErr w:type="spellEnd"/>
      </w:hyperlink>
      <w:r w:rsidR="00895D93">
        <w:rPr>
          <w:color w:val="333333"/>
          <w:sz w:val="28"/>
          <w:szCs w:val="28"/>
        </w:rPr>
        <w:t>“</w:t>
      </w:r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вживається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цьому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Законі</w:t>
      </w:r>
      <w:proofErr w:type="spellEnd"/>
      <w:r w:rsidRPr="007132D5">
        <w:rPr>
          <w:color w:val="333333"/>
          <w:sz w:val="28"/>
          <w:szCs w:val="28"/>
        </w:rPr>
        <w:t xml:space="preserve"> у </w:t>
      </w:r>
      <w:proofErr w:type="spellStart"/>
      <w:r w:rsidRPr="007132D5">
        <w:rPr>
          <w:color w:val="333333"/>
          <w:sz w:val="28"/>
          <w:szCs w:val="28"/>
        </w:rPr>
        <w:t>значенні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наведеному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Законі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r w:rsidR="00895D93">
        <w:rPr>
          <w:color w:val="333333"/>
          <w:sz w:val="28"/>
          <w:szCs w:val="28"/>
        </w:rPr>
        <w:t>“</w:t>
      </w:r>
      <w:r w:rsidRPr="007132D5">
        <w:rPr>
          <w:color w:val="333333"/>
          <w:sz w:val="28"/>
          <w:szCs w:val="28"/>
        </w:rPr>
        <w:t xml:space="preserve">Про </w:t>
      </w:r>
      <w:proofErr w:type="spellStart"/>
      <w:r w:rsidRPr="007132D5">
        <w:rPr>
          <w:color w:val="333333"/>
          <w:sz w:val="28"/>
          <w:szCs w:val="28"/>
        </w:rPr>
        <w:t>поштовий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зв’язок</w:t>
      </w:r>
      <w:proofErr w:type="spellEnd"/>
      <w:r w:rsidR="00895D93">
        <w:rPr>
          <w:color w:val="333333"/>
          <w:sz w:val="28"/>
          <w:szCs w:val="28"/>
        </w:rPr>
        <w:t>”</w:t>
      </w:r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21" w:name="n123"/>
      <w:bookmarkEnd w:id="121"/>
      <w:proofErr w:type="spellStart"/>
      <w:r w:rsidRPr="007132D5">
        <w:rPr>
          <w:color w:val="333333"/>
          <w:sz w:val="28"/>
          <w:szCs w:val="28"/>
        </w:rPr>
        <w:lastRenderedPageBreak/>
        <w:t>Терміни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r w:rsidR="00895D93">
        <w:rPr>
          <w:color w:val="333333"/>
          <w:sz w:val="28"/>
          <w:szCs w:val="28"/>
        </w:rPr>
        <w:t>“</w:t>
      </w:r>
      <w:hyperlink r:id="rId142" w:anchor="n39" w:tgtFrame="_blank" w:history="1">
        <w:r w:rsidRPr="007132D5">
          <w:rPr>
            <w:rStyle w:val="aa"/>
            <w:sz w:val="28"/>
            <w:szCs w:val="28"/>
          </w:rPr>
          <w:t>контроль (</w:t>
        </w:r>
        <w:proofErr w:type="spellStart"/>
        <w:r w:rsidRPr="007132D5">
          <w:rPr>
            <w:rStyle w:val="aa"/>
            <w:sz w:val="28"/>
            <w:szCs w:val="28"/>
          </w:rPr>
          <w:t>вирішальний</w:t>
        </w:r>
        <w:proofErr w:type="spellEnd"/>
        <w:r w:rsidRPr="007132D5">
          <w:rPr>
            <w:rStyle w:val="aa"/>
            <w:sz w:val="28"/>
            <w:szCs w:val="28"/>
          </w:rPr>
          <w:t xml:space="preserve"> </w:t>
        </w:r>
        <w:proofErr w:type="spellStart"/>
        <w:r w:rsidRPr="007132D5">
          <w:rPr>
            <w:rStyle w:val="aa"/>
            <w:sz w:val="28"/>
            <w:szCs w:val="28"/>
          </w:rPr>
          <w:t>вплив</w:t>
        </w:r>
        <w:proofErr w:type="spellEnd"/>
        <w:r w:rsidRPr="007132D5">
          <w:rPr>
            <w:rStyle w:val="aa"/>
            <w:sz w:val="28"/>
            <w:szCs w:val="28"/>
          </w:rPr>
          <w:t>)</w:t>
        </w:r>
      </w:hyperlink>
      <w:r w:rsidR="00895D93">
        <w:rPr>
          <w:color w:val="333333"/>
          <w:sz w:val="28"/>
          <w:szCs w:val="28"/>
        </w:rPr>
        <w:t>“</w:t>
      </w:r>
      <w:r w:rsidRPr="007132D5">
        <w:rPr>
          <w:color w:val="333333"/>
          <w:sz w:val="28"/>
          <w:szCs w:val="28"/>
        </w:rPr>
        <w:t xml:space="preserve">, </w:t>
      </w:r>
      <w:r w:rsidR="00895D93">
        <w:rPr>
          <w:color w:val="333333"/>
          <w:sz w:val="28"/>
          <w:szCs w:val="28"/>
        </w:rPr>
        <w:t>“</w:t>
      </w:r>
      <w:proofErr w:type="spellStart"/>
      <w:r w:rsidRPr="007132D5">
        <w:rPr>
          <w:color w:val="333333"/>
          <w:sz w:val="28"/>
          <w:szCs w:val="28"/>
        </w:rPr>
        <w:fldChar w:fldCharType="begin"/>
      </w:r>
      <w:r w:rsidRPr="007132D5">
        <w:rPr>
          <w:color w:val="333333"/>
          <w:sz w:val="28"/>
          <w:szCs w:val="28"/>
        </w:rPr>
        <w:instrText xml:space="preserve"> HYPERLINK "https://zakon.rada.gov.ua/laws/show/2664-14" \l "n62" \t "_blank" </w:instrText>
      </w:r>
      <w:r w:rsidRPr="007132D5">
        <w:rPr>
          <w:color w:val="333333"/>
          <w:sz w:val="28"/>
          <w:szCs w:val="28"/>
        </w:rPr>
        <w:fldChar w:fldCharType="separate"/>
      </w:r>
      <w:r w:rsidRPr="007132D5">
        <w:rPr>
          <w:rStyle w:val="aa"/>
          <w:sz w:val="28"/>
          <w:szCs w:val="28"/>
        </w:rPr>
        <w:t>корпоративне</w:t>
      </w:r>
      <w:proofErr w:type="spellEnd"/>
      <w:r w:rsidRPr="007132D5">
        <w:rPr>
          <w:rStyle w:val="aa"/>
          <w:sz w:val="28"/>
          <w:szCs w:val="28"/>
        </w:rPr>
        <w:t xml:space="preserve"> </w:t>
      </w:r>
      <w:proofErr w:type="spellStart"/>
      <w:r w:rsidRPr="007132D5">
        <w:rPr>
          <w:rStyle w:val="aa"/>
          <w:sz w:val="28"/>
          <w:szCs w:val="28"/>
        </w:rPr>
        <w:t>управління</w:t>
      </w:r>
      <w:proofErr w:type="spellEnd"/>
      <w:r w:rsidRPr="007132D5">
        <w:rPr>
          <w:color w:val="333333"/>
          <w:sz w:val="28"/>
          <w:szCs w:val="28"/>
        </w:rPr>
        <w:fldChar w:fldCharType="end"/>
      </w:r>
      <w:r w:rsidR="00895D93">
        <w:rPr>
          <w:color w:val="333333"/>
          <w:sz w:val="28"/>
          <w:szCs w:val="28"/>
        </w:rPr>
        <w:t>“</w:t>
      </w:r>
      <w:r w:rsidRPr="007132D5">
        <w:rPr>
          <w:color w:val="333333"/>
          <w:sz w:val="28"/>
          <w:szCs w:val="28"/>
        </w:rPr>
        <w:t xml:space="preserve">, </w:t>
      </w:r>
      <w:r w:rsidR="00895D93">
        <w:rPr>
          <w:color w:val="333333"/>
          <w:sz w:val="28"/>
          <w:szCs w:val="28"/>
        </w:rPr>
        <w:t>“</w:t>
      </w:r>
      <w:proofErr w:type="spellStart"/>
      <w:r w:rsidRPr="007132D5">
        <w:rPr>
          <w:color w:val="333333"/>
          <w:sz w:val="28"/>
          <w:szCs w:val="28"/>
        </w:rPr>
        <w:t>професійне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судження</w:t>
      </w:r>
      <w:proofErr w:type="spellEnd"/>
      <w:r w:rsidR="00895D93">
        <w:rPr>
          <w:color w:val="333333"/>
          <w:sz w:val="28"/>
          <w:szCs w:val="28"/>
        </w:rPr>
        <w:t>”</w:t>
      </w:r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вживаються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цьому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Законі</w:t>
      </w:r>
      <w:proofErr w:type="spellEnd"/>
      <w:r w:rsidRPr="007132D5">
        <w:rPr>
          <w:color w:val="333333"/>
          <w:sz w:val="28"/>
          <w:szCs w:val="28"/>
        </w:rPr>
        <w:t xml:space="preserve"> у </w:t>
      </w:r>
      <w:proofErr w:type="spellStart"/>
      <w:r w:rsidRPr="007132D5">
        <w:rPr>
          <w:color w:val="333333"/>
          <w:sz w:val="28"/>
          <w:szCs w:val="28"/>
        </w:rPr>
        <w:t>значеннях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наведених</w:t>
      </w:r>
      <w:proofErr w:type="spellEnd"/>
      <w:r w:rsidRPr="007132D5">
        <w:rPr>
          <w:color w:val="333333"/>
          <w:sz w:val="28"/>
          <w:szCs w:val="28"/>
        </w:rPr>
        <w:t xml:space="preserve"> у </w:t>
      </w:r>
      <w:proofErr w:type="spellStart"/>
      <w:r w:rsidRPr="007132D5">
        <w:rPr>
          <w:color w:val="333333"/>
          <w:sz w:val="28"/>
          <w:szCs w:val="28"/>
        </w:rPr>
        <w:t>Законі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r w:rsidR="00895D93">
        <w:rPr>
          <w:color w:val="333333"/>
          <w:sz w:val="28"/>
          <w:szCs w:val="28"/>
        </w:rPr>
        <w:t>“</w:t>
      </w:r>
      <w:r w:rsidRPr="007132D5">
        <w:rPr>
          <w:color w:val="333333"/>
          <w:sz w:val="28"/>
          <w:szCs w:val="28"/>
        </w:rPr>
        <w:t xml:space="preserve">Про </w:t>
      </w:r>
      <w:proofErr w:type="spellStart"/>
      <w:r w:rsidRPr="007132D5">
        <w:rPr>
          <w:color w:val="333333"/>
          <w:sz w:val="28"/>
          <w:szCs w:val="28"/>
        </w:rPr>
        <w:t>фінансові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послуги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державне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регулювання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ринків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фінансових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="00895D93">
        <w:rPr>
          <w:color w:val="333333"/>
          <w:sz w:val="28"/>
          <w:szCs w:val="28"/>
        </w:rPr>
        <w:t>”</w:t>
      </w:r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22" w:name="n124"/>
      <w:bookmarkEnd w:id="122"/>
      <w:proofErr w:type="spellStart"/>
      <w:r w:rsidRPr="007132D5">
        <w:rPr>
          <w:color w:val="333333"/>
          <w:sz w:val="28"/>
          <w:szCs w:val="28"/>
        </w:rPr>
        <w:t>Терміни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r w:rsidR="00895D93">
        <w:rPr>
          <w:color w:val="333333"/>
          <w:sz w:val="28"/>
          <w:szCs w:val="28"/>
        </w:rPr>
        <w:t>“</w:t>
      </w:r>
      <w:hyperlink r:id="rId143" w:anchor="n30" w:tgtFrame="_blank" w:history="1">
        <w:r w:rsidRPr="007132D5">
          <w:rPr>
            <w:rStyle w:val="aa"/>
            <w:sz w:val="28"/>
            <w:szCs w:val="28"/>
          </w:rPr>
          <w:t>резидент</w:t>
        </w:r>
      </w:hyperlink>
      <w:r w:rsidR="00895D93">
        <w:rPr>
          <w:color w:val="333333"/>
          <w:sz w:val="28"/>
          <w:szCs w:val="28"/>
        </w:rPr>
        <w:t>“</w:t>
      </w:r>
      <w:r w:rsidRPr="007132D5">
        <w:rPr>
          <w:color w:val="333333"/>
          <w:sz w:val="28"/>
          <w:szCs w:val="28"/>
        </w:rPr>
        <w:t xml:space="preserve">, </w:t>
      </w:r>
      <w:r w:rsidR="00895D93">
        <w:rPr>
          <w:color w:val="333333"/>
          <w:sz w:val="28"/>
          <w:szCs w:val="28"/>
        </w:rPr>
        <w:t>“</w:t>
      </w:r>
      <w:hyperlink r:id="rId144" w:anchor="n24" w:tgtFrame="_blank" w:history="1">
        <w:r w:rsidRPr="007132D5">
          <w:rPr>
            <w:rStyle w:val="aa"/>
            <w:sz w:val="28"/>
            <w:szCs w:val="28"/>
          </w:rPr>
          <w:t>нерезидент</w:t>
        </w:r>
      </w:hyperlink>
      <w:r w:rsidR="00895D93">
        <w:rPr>
          <w:color w:val="333333"/>
          <w:sz w:val="28"/>
          <w:szCs w:val="28"/>
        </w:rPr>
        <w:t>“</w:t>
      </w:r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вживаються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цьому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Законі</w:t>
      </w:r>
      <w:proofErr w:type="spellEnd"/>
      <w:r w:rsidRPr="007132D5">
        <w:rPr>
          <w:color w:val="333333"/>
          <w:sz w:val="28"/>
          <w:szCs w:val="28"/>
        </w:rPr>
        <w:t xml:space="preserve"> у </w:t>
      </w:r>
      <w:proofErr w:type="spellStart"/>
      <w:r w:rsidRPr="007132D5">
        <w:rPr>
          <w:color w:val="333333"/>
          <w:sz w:val="28"/>
          <w:szCs w:val="28"/>
        </w:rPr>
        <w:t>значеннях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наведених</w:t>
      </w:r>
      <w:proofErr w:type="spellEnd"/>
      <w:r w:rsidRPr="007132D5">
        <w:rPr>
          <w:color w:val="333333"/>
          <w:sz w:val="28"/>
          <w:szCs w:val="28"/>
        </w:rPr>
        <w:t xml:space="preserve"> у </w:t>
      </w:r>
      <w:proofErr w:type="spellStart"/>
      <w:r w:rsidRPr="007132D5">
        <w:rPr>
          <w:color w:val="333333"/>
          <w:sz w:val="28"/>
          <w:szCs w:val="28"/>
        </w:rPr>
        <w:t>Законі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r w:rsidR="00895D93">
        <w:rPr>
          <w:color w:val="333333"/>
          <w:sz w:val="28"/>
          <w:szCs w:val="28"/>
        </w:rPr>
        <w:t>“</w:t>
      </w:r>
      <w:r w:rsidRPr="007132D5">
        <w:rPr>
          <w:color w:val="333333"/>
          <w:sz w:val="28"/>
          <w:szCs w:val="28"/>
        </w:rPr>
        <w:t xml:space="preserve">Про валюту і </w:t>
      </w:r>
      <w:proofErr w:type="spellStart"/>
      <w:r w:rsidRPr="007132D5">
        <w:rPr>
          <w:color w:val="333333"/>
          <w:sz w:val="28"/>
          <w:szCs w:val="28"/>
        </w:rPr>
        <w:t>валютні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="00895D93">
        <w:rPr>
          <w:color w:val="333333"/>
          <w:sz w:val="28"/>
          <w:szCs w:val="28"/>
        </w:rPr>
        <w:t>”</w:t>
      </w:r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23" w:name="n125"/>
      <w:bookmarkEnd w:id="123"/>
      <w:proofErr w:type="spellStart"/>
      <w:r w:rsidRPr="007132D5">
        <w:rPr>
          <w:color w:val="333333"/>
          <w:sz w:val="28"/>
          <w:szCs w:val="28"/>
        </w:rPr>
        <w:t>Термін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r w:rsidR="00895D93">
        <w:rPr>
          <w:color w:val="333333"/>
          <w:sz w:val="28"/>
          <w:szCs w:val="28"/>
        </w:rPr>
        <w:t>“</w:t>
      </w:r>
      <w:proofErr w:type="spellStart"/>
      <w:r w:rsidRPr="007132D5">
        <w:rPr>
          <w:color w:val="333333"/>
          <w:sz w:val="28"/>
          <w:szCs w:val="28"/>
        </w:rPr>
        <w:fldChar w:fldCharType="begin"/>
      </w:r>
      <w:r w:rsidRPr="007132D5">
        <w:rPr>
          <w:color w:val="333333"/>
          <w:sz w:val="28"/>
          <w:szCs w:val="28"/>
        </w:rPr>
        <w:instrText xml:space="preserve"> HYPERLINK "https://zakon.rada.gov.ua/laws/show/2163-19" \l "n12" \t "_blank" </w:instrText>
      </w:r>
      <w:r w:rsidRPr="007132D5">
        <w:rPr>
          <w:color w:val="333333"/>
          <w:sz w:val="28"/>
          <w:szCs w:val="28"/>
        </w:rPr>
        <w:fldChar w:fldCharType="separate"/>
      </w:r>
      <w:r w:rsidRPr="007132D5">
        <w:rPr>
          <w:rStyle w:val="aa"/>
          <w:sz w:val="28"/>
          <w:szCs w:val="28"/>
        </w:rPr>
        <w:t>кіберзагроза</w:t>
      </w:r>
      <w:proofErr w:type="spellEnd"/>
      <w:r w:rsidRPr="007132D5">
        <w:rPr>
          <w:color w:val="333333"/>
          <w:sz w:val="28"/>
          <w:szCs w:val="28"/>
        </w:rPr>
        <w:fldChar w:fldCharType="end"/>
      </w:r>
      <w:r w:rsidR="00895D93">
        <w:rPr>
          <w:color w:val="333333"/>
          <w:sz w:val="28"/>
          <w:szCs w:val="28"/>
        </w:rPr>
        <w:t>“</w:t>
      </w:r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вживається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цьому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Законі</w:t>
      </w:r>
      <w:proofErr w:type="spellEnd"/>
      <w:r w:rsidRPr="007132D5">
        <w:rPr>
          <w:color w:val="333333"/>
          <w:sz w:val="28"/>
          <w:szCs w:val="28"/>
        </w:rPr>
        <w:t xml:space="preserve"> у </w:t>
      </w:r>
      <w:proofErr w:type="spellStart"/>
      <w:r w:rsidRPr="007132D5">
        <w:rPr>
          <w:color w:val="333333"/>
          <w:sz w:val="28"/>
          <w:szCs w:val="28"/>
        </w:rPr>
        <w:t>значенні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наведеному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Законі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r w:rsidR="00895D93">
        <w:rPr>
          <w:color w:val="333333"/>
          <w:sz w:val="28"/>
          <w:szCs w:val="28"/>
        </w:rPr>
        <w:t>“</w:t>
      </w:r>
      <w:r w:rsidRPr="007132D5">
        <w:rPr>
          <w:color w:val="333333"/>
          <w:sz w:val="28"/>
          <w:szCs w:val="28"/>
        </w:rPr>
        <w:t xml:space="preserve">Про </w:t>
      </w:r>
      <w:proofErr w:type="spellStart"/>
      <w:r w:rsidRPr="007132D5">
        <w:rPr>
          <w:color w:val="333333"/>
          <w:sz w:val="28"/>
          <w:szCs w:val="28"/>
        </w:rPr>
        <w:t>основні</w:t>
      </w:r>
      <w:proofErr w:type="spellEnd"/>
      <w:r w:rsidRPr="007132D5">
        <w:rPr>
          <w:color w:val="333333"/>
          <w:sz w:val="28"/>
          <w:szCs w:val="28"/>
        </w:rPr>
        <w:t xml:space="preserve"> засади </w:t>
      </w:r>
      <w:proofErr w:type="spellStart"/>
      <w:r w:rsidRPr="007132D5">
        <w:rPr>
          <w:color w:val="333333"/>
          <w:sz w:val="28"/>
          <w:szCs w:val="28"/>
        </w:rPr>
        <w:t>забезпечення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кібербезпеки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="00895D93">
        <w:rPr>
          <w:color w:val="333333"/>
          <w:sz w:val="28"/>
          <w:szCs w:val="28"/>
        </w:rPr>
        <w:t>”</w:t>
      </w:r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24" w:name="n126"/>
      <w:bookmarkEnd w:id="124"/>
      <w:proofErr w:type="spellStart"/>
      <w:r w:rsidRPr="007132D5">
        <w:rPr>
          <w:color w:val="333333"/>
          <w:sz w:val="28"/>
          <w:szCs w:val="28"/>
        </w:rPr>
        <w:t>Термін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r w:rsidR="00895D93">
        <w:rPr>
          <w:color w:val="333333"/>
          <w:sz w:val="28"/>
          <w:szCs w:val="28"/>
        </w:rPr>
        <w:t>“</w:t>
      </w:r>
      <w:proofErr w:type="spellStart"/>
      <w:r w:rsidRPr="007132D5">
        <w:rPr>
          <w:color w:val="333333"/>
          <w:sz w:val="28"/>
          <w:szCs w:val="28"/>
        </w:rPr>
        <w:fldChar w:fldCharType="begin"/>
      </w:r>
      <w:r w:rsidRPr="007132D5">
        <w:rPr>
          <w:color w:val="333333"/>
          <w:sz w:val="28"/>
          <w:szCs w:val="28"/>
        </w:rPr>
        <w:instrText xml:space="preserve"> HYPERLINK "https://zakon.rada.gov.ua/laws/show/3759-12" \l "n79" \t "_blank" </w:instrText>
      </w:r>
      <w:r w:rsidRPr="007132D5">
        <w:rPr>
          <w:color w:val="333333"/>
          <w:sz w:val="28"/>
          <w:szCs w:val="28"/>
        </w:rPr>
        <w:fldChar w:fldCharType="separate"/>
      </w:r>
      <w:r w:rsidRPr="007132D5">
        <w:rPr>
          <w:rStyle w:val="aa"/>
          <w:sz w:val="28"/>
          <w:szCs w:val="28"/>
        </w:rPr>
        <w:t>програмна</w:t>
      </w:r>
      <w:proofErr w:type="spellEnd"/>
      <w:r w:rsidRPr="007132D5">
        <w:rPr>
          <w:rStyle w:val="aa"/>
          <w:sz w:val="28"/>
          <w:szCs w:val="28"/>
        </w:rPr>
        <w:t xml:space="preserve"> </w:t>
      </w:r>
      <w:proofErr w:type="spellStart"/>
      <w:r w:rsidRPr="007132D5">
        <w:rPr>
          <w:rStyle w:val="aa"/>
          <w:sz w:val="28"/>
          <w:szCs w:val="28"/>
        </w:rPr>
        <w:t>послуга</w:t>
      </w:r>
      <w:proofErr w:type="spellEnd"/>
      <w:r w:rsidRPr="007132D5">
        <w:rPr>
          <w:color w:val="333333"/>
          <w:sz w:val="28"/>
          <w:szCs w:val="28"/>
        </w:rPr>
        <w:fldChar w:fldCharType="end"/>
      </w:r>
      <w:r w:rsidR="00895D93">
        <w:rPr>
          <w:color w:val="333333"/>
          <w:sz w:val="28"/>
          <w:szCs w:val="28"/>
        </w:rPr>
        <w:t>“</w:t>
      </w:r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вживається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цьому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Законі</w:t>
      </w:r>
      <w:proofErr w:type="spellEnd"/>
      <w:r w:rsidRPr="007132D5">
        <w:rPr>
          <w:color w:val="333333"/>
          <w:sz w:val="28"/>
          <w:szCs w:val="28"/>
        </w:rPr>
        <w:t xml:space="preserve"> у </w:t>
      </w:r>
      <w:proofErr w:type="spellStart"/>
      <w:r w:rsidRPr="007132D5">
        <w:rPr>
          <w:color w:val="333333"/>
          <w:sz w:val="28"/>
          <w:szCs w:val="28"/>
        </w:rPr>
        <w:t>значенні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наведеному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Законі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r w:rsidR="00895D93">
        <w:rPr>
          <w:color w:val="333333"/>
          <w:sz w:val="28"/>
          <w:szCs w:val="28"/>
        </w:rPr>
        <w:t>“</w:t>
      </w:r>
      <w:r w:rsidRPr="007132D5">
        <w:rPr>
          <w:color w:val="333333"/>
          <w:sz w:val="28"/>
          <w:szCs w:val="28"/>
        </w:rPr>
        <w:t xml:space="preserve">Про </w:t>
      </w:r>
      <w:proofErr w:type="spellStart"/>
      <w:r w:rsidRPr="007132D5">
        <w:rPr>
          <w:color w:val="333333"/>
          <w:sz w:val="28"/>
          <w:szCs w:val="28"/>
        </w:rPr>
        <w:t>телебачення</w:t>
      </w:r>
      <w:proofErr w:type="spellEnd"/>
      <w:r w:rsidRPr="007132D5">
        <w:rPr>
          <w:color w:val="333333"/>
          <w:sz w:val="28"/>
          <w:szCs w:val="28"/>
        </w:rPr>
        <w:t xml:space="preserve"> і </w:t>
      </w:r>
      <w:proofErr w:type="spellStart"/>
      <w:r w:rsidRPr="007132D5">
        <w:rPr>
          <w:color w:val="333333"/>
          <w:sz w:val="28"/>
          <w:szCs w:val="28"/>
        </w:rPr>
        <w:t>радіомовлення</w:t>
      </w:r>
      <w:proofErr w:type="spellEnd"/>
      <w:r w:rsidR="00895D93">
        <w:rPr>
          <w:color w:val="333333"/>
          <w:sz w:val="28"/>
          <w:szCs w:val="28"/>
        </w:rPr>
        <w:t>”</w:t>
      </w:r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25" w:name="n127"/>
      <w:bookmarkEnd w:id="125"/>
      <w:proofErr w:type="spellStart"/>
      <w:r w:rsidRPr="007132D5">
        <w:rPr>
          <w:color w:val="333333"/>
          <w:sz w:val="28"/>
          <w:szCs w:val="28"/>
        </w:rPr>
        <w:t>Інші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терміни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цьому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Законі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вживаються</w:t>
      </w:r>
      <w:proofErr w:type="spellEnd"/>
      <w:r w:rsidRPr="007132D5">
        <w:rPr>
          <w:color w:val="333333"/>
          <w:sz w:val="28"/>
          <w:szCs w:val="28"/>
        </w:rPr>
        <w:t xml:space="preserve"> у </w:t>
      </w:r>
      <w:proofErr w:type="spellStart"/>
      <w:r w:rsidRPr="007132D5">
        <w:rPr>
          <w:color w:val="333333"/>
          <w:sz w:val="28"/>
          <w:szCs w:val="28"/>
        </w:rPr>
        <w:t>значеннях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наведених</w:t>
      </w:r>
      <w:proofErr w:type="spellEnd"/>
      <w:r w:rsidRPr="007132D5">
        <w:rPr>
          <w:color w:val="333333"/>
          <w:sz w:val="28"/>
          <w:szCs w:val="28"/>
        </w:rPr>
        <w:t xml:space="preserve"> у </w:t>
      </w:r>
      <w:proofErr w:type="spellStart"/>
      <w:r w:rsidRPr="007132D5">
        <w:rPr>
          <w:color w:val="333333"/>
          <w:sz w:val="28"/>
          <w:szCs w:val="28"/>
        </w:rPr>
        <w:t>відповідних</w:t>
      </w:r>
      <w:proofErr w:type="spellEnd"/>
      <w:r w:rsidRPr="007132D5">
        <w:rPr>
          <w:color w:val="333333"/>
          <w:sz w:val="28"/>
          <w:szCs w:val="28"/>
        </w:rPr>
        <w:t xml:space="preserve"> актах </w:t>
      </w:r>
      <w:proofErr w:type="spellStart"/>
      <w:r w:rsidRPr="007132D5">
        <w:rPr>
          <w:color w:val="333333"/>
          <w:sz w:val="28"/>
          <w:szCs w:val="28"/>
        </w:rPr>
        <w:t>законодавства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26" w:name="n128"/>
      <w:bookmarkEnd w:id="126"/>
      <w:proofErr w:type="spellStart"/>
      <w:r w:rsidRPr="007132D5">
        <w:rPr>
          <w:rStyle w:val="rvts9"/>
          <w:b/>
          <w:bCs/>
          <w:color w:val="333333"/>
          <w:sz w:val="28"/>
          <w:szCs w:val="28"/>
        </w:rPr>
        <w:t>Стаття</w:t>
      </w:r>
      <w:proofErr w:type="spellEnd"/>
      <w:r w:rsidRPr="007132D5">
        <w:rPr>
          <w:rStyle w:val="rvts9"/>
          <w:b/>
          <w:bCs/>
          <w:color w:val="333333"/>
          <w:sz w:val="28"/>
          <w:szCs w:val="28"/>
        </w:rPr>
        <w:t xml:space="preserve"> 2.</w:t>
      </w:r>
      <w:r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Законодавство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регулює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діяльність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платіжному</w:t>
      </w:r>
      <w:proofErr w:type="spellEnd"/>
      <w:r w:rsidRPr="007132D5">
        <w:rPr>
          <w:color w:val="333333"/>
          <w:sz w:val="28"/>
          <w:szCs w:val="28"/>
        </w:rPr>
        <w:t xml:space="preserve"> ринку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27" w:name="n129"/>
      <w:bookmarkEnd w:id="127"/>
      <w:r w:rsidRPr="007132D5">
        <w:rPr>
          <w:color w:val="333333"/>
          <w:sz w:val="28"/>
          <w:szCs w:val="28"/>
        </w:rPr>
        <w:t xml:space="preserve">1. </w:t>
      </w:r>
      <w:proofErr w:type="spellStart"/>
      <w:r w:rsidRPr="007132D5">
        <w:rPr>
          <w:color w:val="333333"/>
          <w:sz w:val="28"/>
          <w:szCs w:val="28"/>
        </w:rPr>
        <w:t>Загальні</w:t>
      </w:r>
      <w:proofErr w:type="spellEnd"/>
      <w:r w:rsidRPr="007132D5">
        <w:rPr>
          <w:color w:val="333333"/>
          <w:sz w:val="28"/>
          <w:szCs w:val="28"/>
        </w:rPr>
        <w:t xml:space="preserve"> засади </w:t>
      </w:r>
      <w:proofErr w:type="spellStart"/>
      <w:r w:rsidRPr="007132D5">
        <w:rPr>
          <w:color w:val="333333"/>
          <w:sz w:val="28"/>
          <w:szCs w:val="28"/>
        </w:rPr>
        <w:t>функціонування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платіжного</w:t>
      </w:r>
      <w:proofErr w:type="spellEnd"/>
      <w:r w:rsidRPr="007132D5">
        <w:rPr>
          <w:color w:val="333333"/>
          <w:sz w:val="28"/>
          <w:szCs w:val="28"/>
        </w:rPr>
        <w:t xml:space="preserve"> ринку, </w:t>
      </w:r>
      <w:proofErr w:type="spellStart"/>
      <w:r w:rsidRPr="007132D5">
        <w:rPr>
          <w:color w:val="333333"/>
          <w:sz w:val="28"/>
          <w:szCs w:val="28"/>
        </w:rPr>
        <w:t>відносини</w:t>
      </w:r>
      <w:proofErr w:type="spellEnd"/>
      <w:r w:rsidRPr="007132D5">
        <w:rPr>
          <w:color w:val="333333"/>
          <w:sz w:val="28"/>
          <w:szCs w:val="28"/>
        </w:rPr>
        <w:t xml:space="preserve"> у </w:t>
      </w:r>
      <w:proofErr w:type="spellStart"/>
      <w:r w:rsidRPr="007132D5">
        <w:rPr>
          <w:color w:val="333333"/>
          <w:sz w:val="28"/>
          <w:szCs w:val="28"/>
        </w:rPr>
        <w:t>сфері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користувачам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регулюються</w:t>
      </w:r>
      <w:proofErr w:type="spellEnd"/>
      <w:r>
        <w:rPr>
          <w:color w:val="333333"/>
          <w:sz w:val="28"/>
          <w:szCs w:val="28"/>
        </w:rPr>
        <w:t xml:space="preserve"> </w:t>
      </w:r>
      <w:hyperlink r:id="rId145" w:tgtFrame="_blank" w:history="1">
        <w:proofErr w:type="spellStart"/>
        <w:r w:rsidRPr="007132D5">
          <w:rPr>
            <w:rStyle w:val="aa"/>
            <w:sz w:val="28"/>
            <w:szCs w:val="28"/>
          </w:rPr>
          <w:t>Конституцією</w:t>
        </w:r>
        <w:proofErr w:type="spellEnd"/>
        <w:r w:rsidRPr="007132D5">
          <w:rPr>
            <w:rStyle w:val="aa"/>
            <w:sz w:val="28"/>
            <w:szCs w:val="28"/>
          </w:rPr>
          <w:t xml:space="preserve"> </w:t>
        </w:r>
        <w:proofErr w:type="spellStart"/>
        <w:r w:rsidRPr="007132D5">
          <w:rPr>
            <w:rStyle w:val="aa"/>
            <w:sz w:val="28"/>
            <w:szCs w:val="28"/>
          </w:rPr>
          <w:t>України</w:t>
        </w:r>
        <w:proofErr w:type="spellEnd"/>
      </w:hyperlink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цим</w:t>
      </w:r>
      <w:proofErr w:type="spellEnd"/>
      <w:r w:rsidRPr="007132D5">
        <w:rPr>
          <w:color w:val="333333"/>
          <w:sz w:val="28"/>
          <w:szCs w:val="28"/>
        </w:rPr>
        <w:t xml:space="preserve"> Законом, </w:t>
      </w:r>
      <w:proofErr w:type="spellStart"/>
      <w:r w:rsidRPr="007132D5">
        <w:rPr>
          <w:color w:val="333333"/>
          <w:sz w:val="28"/>
          <w:szCs w:val="28"/>
        </w:rPr>
        <w:t>іншими</w:t>
      </w:r>
      <w:proofErr w:type="spellEnd"/>
      <w:r w:rsidRPr="007132D5">
        <w:rPr>
          <w:color w:val="333333"/>
          <w:sz w:val="28"/>
          <w:szCs w:val="28"/>
        </w:rPr>
        <w:t xml:space="preserve"> законами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прийнятими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їх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основі</w:t>
      </w:r>
      <w:proofErr w:type="spellEnd"/>
      <w:r w:rsidRPr="007132D5">
        <w:rPr>
          <w:color w:val="333333"/>
          <w:sz w:val="28"/>
          <w:szCs w:val="28"/>
        </w:rPr>
        <w:t xml:space="preserve"> нормативно-</w:t>
      </w:r>
      <w:proofErr w:type="spellStart"/>
      <w:r w:rsidRPr="007132D5">
        <w:rPr>
          <w:color w:val="333333"/>
          <w:sz w:val="28"/>
          <w:szCs w:val="28"/>
        </w:rPr>
        <w:t>правовими</w:t>
      </w:r>
      <w:proofErr w:type="spellEnd"/>
      <w:r w:rsidRPr="007132D5">
        <w:rPr>
          <w:color w:val="333333"/>
          <w:sz w:val="28"/>
          <w:szCs w:val="28"/>
        </w:rPr>
        <w:t xml:space="preserve"> актами.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28" w:name="n130"/>
      <w:bookmarkEnd w:id="128"/>
      <w:r w:rsidRPr="007132D5">
        <w:rPr>
          <w:color w:val="333333"/>
          <w:sz w:val="28"/>
          <w:szCs w:val="28"/>
        </w:rPr>
        <w:t xml:space="preserve">2. </w:t>
      </w:r>
      <w:proofErr w:type="spellStart"/>
      <w:r w:rsidRPr="007132D5">
        <w:rPr>
          <w:color w:val="333333"/>
          <w:sz w:val="28"/>
          <w:szCs w:val="28"/>
        </w:rPr>
        <w:t>Під</w:t>
      </w:r>
      <w:proofErr w:type="spellEnd"/>
      <w:r w:rsidRPr="007132D5">
        <w:rPr>
          <w:color w:val="333333"/>
          <w:sz w:val="28"/>
          <w:szCs w:val="28"/>
        </w:rPr>
        <w:t xml:space="preserve"> час </w:t>
      </w:r>
      <w:proofErr w:type="spellStart"/>
      <w:r w:rsidRPr="007132D5">
        <w:rPr>
          <w:color w:val="333333"/>
          <w:sz w:val="28"/>
          <w:szCs w:val="28"/>
        </w:rPr>
        <w:t>надання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споживачам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платіжному</w:t>
      </w:r>
      <w:proofErr w:type="spellEnd"/>
      <w:r w:rsidRPr="007132D5">
        <w:rPr>
          <w:color w:val="333333"/>
          <w:sz w:val="28"/>
          <w:szCs w:val="28"/>
        </w:rPr>
        <w:t xml:space="preserve"> ринку </w:t>
      </w:r>
      <w:proofErr w:type="spellStart"/>
      <w:r w:rsidRPr="007132D5">
        <w:rPr>
          <w:color w:val="333333"/>
          <w:sz w:val="28"/>
          <w:szCs w:val="28"/>
        </w:rPr>
        <w:t>надавачі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зобов’язані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дотримуватися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вимог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законів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r w:rsidR="00895D93">
        <w:rPr>
          <w:color w:val="333333"/>
          <w:sz w:val="28"/>
          <w:szCs w:val="28"/>
        </w:rPr>
        <w:t>“</w:t>
      </w:r>
      <w:hyperlink r:id="rId146" w:tgtFrame="_blank" w:history="1">
        <w:r w:rsidRPr="007132D5">
          <w:rPr>
            <w:rStyle w:val="aa"/>
            <w:sz w:val="28"/>
            <w:szCs w:val="28"/>
          </w:rPr>
          <w:t xml:space="preserve">Про </w:t>
        </w:r>
        <w:proofErr w:type="spellStart"/>
        <w:r w:rsidRPr="007132D5">
          <w:rPr>
            <w:rStyle w:val="aa"/>
            <w:sz w:val="28"/>
            <w:szCs w:val="28"/>
          </w:rPr>
          <w:t>фінансові</w:t>
        </w:r>
        <w:proofErr w:type="spellEnd"/>
        <w:r w:rsidRPr="007132D5">
          <w:rPr>
            <w:rStyle w:val="aa"/>
            <w:sz w:val="28"/>
            <w:szCs w:val="28"/>
          </w:rPr>
          <w:t xml:space="preserve"> </w:t>
        </w:r>
        <w:proofErr w:type="spellStart"/>
        <w:r w:rsidRPr="007132D5">
          <w:rPr>
            <w:rStyle w:val="aa"/>
            <w:sz w:val="28"/>
            <w:szCs w:val="28"/>
          </w:rPr>
          <w:t>послуги</w:t>
        </w:r>
        <w:proofErr w:type="spellEnd"/>
        <w:r w:rsidRPr="007132D5">
          <w:rPr>
            <w:rStyle w:val="aa"/>
            <w:sz w:val="28"/>
            <w:szCs w:val="28"/>
          </w:rPr>
          <w:t xml:space="preserve"> та </w:t>
        </w:r>
        <w:proofErr w:type="spellStart"/>
        <w:r w:rsidRPr="007132D5">
          <w:rPr>
            <w:rStyle w:val="aa"/>
            <w:sz w:val="28"/>
            <w:szCs w:val="28"/>
          </w:rPr>
          <w:t>державне</w:t>
        </w:r>
        <w:proofErr w:type="spellEnd"/>
        <w:r w:rsidRPr="007132D5">
          <w:rPr>
            <w:rStyle w:val="aa"/>
            <w:sz w:val="28"/>
            <w:szCs w:val="28"/>
          </w:rPr>
          <w:t xml:space="preserve"> </w:t>
        </w:r>
        <w:proofErr w:type="spellStart"/>
        <w:r w:rsidRPr="007132D5">
          <w:rPr>
            <w:rStyle w:val="aa"/>
            <w:sz w:val="28"/>
            <w:szCs w:val="28"/>
          </w:rPr>
          <w:t>регулювання</w:t>
        </w:r>
        <w:proofErr w:type="spellEnd"/>
        <w:r w:rsidRPr="007132D5">
          <w:rPr>
            <w:rStyle w:val="aa"/>
            <w:sz w:val="28"/>
            <w:szCs w:val="28"/>
          </w:rPr>
          <w:t xml:space="preserve"> </w:t>
        </w:r>
        <w:proofErr w:type="spellStart"/>
        <w:r w:rsidRPr="007132D5">
          <w:rPr>
            <w:rStyle w:val="aa"/>
            <w:sz w:val="28"/>
            <w:szCs w:val="28"/>
          </w:rPr>
          <w:t>ринків</w:t>
        </w:r>
        <w:proofErr w:type="spellEnd"/>
        <w:r w:rsidRPr="007132D5">
          <w:rPr>
            <w:rStyle w:val="aa"/>
            <w:sz w:val="28"/>
            <w:szCs w:val="28"/>
          </w:rPr>
          <w:t xml:space="preserve"> </w:t>
        </w:r>
        <w:proofErr w:type="spellStart"/>
        <w:r w:rsidRPr="007132D5">
          <w:rPr>
            <w:rStyle w:val="aa"/>
            <w:sz w:val="28"/>
            <w:szCs w:val="28"/>
          </w:rPr>
          <w:t>фінансових</w:t>
        </w:r>
        <w:proofErr w:type="spellEnd"/>
        <w:r w:rsidRPr="007132D5">
          <w:rPr>
            <w:rStyle w:val="aa"/>
            <w:sz w:val="28"/>
            <w:szCs w:val="28"/>
          </w:rPr>
          <w:t xml:space="preserve"> </w:t>
        </w:r>
        <w:proofErr w:type="spellStart"/>
        <w:r w:rsidRPr="007132D5">
          <w:rPr>
            <w:rStyle w:val="aa"/>
            <w:sz w:val="28"/>
            <w:szCs w:val="28"/>
          </w:rPr>
          <w:t>послуг</w:t>
        </w:r>
        <w:proofErr w:type="spellEnd"/>
        <w:r w:rsidR="00895D93">
          <w:rPr>
            <w:rStyle w:val="aa"/>
            <w:sz w:val="28"/>
            <w:szCs w:val="28"/>
          </w:rPr>
          <w:t>”</w:t>
        </w:r>
      </w:hyperlink>
      <w:r w:rsidRPr="007132D5">
        <w:rPr>
          <w:color w:val="333333"/>
          <w:sz w:val="28"/>
          <w:szCs w:val="28"/>
        </w:rPr>
        <w:t>,</w:t>
      </w:r>
      <w:r>
        <w:rPr>
          <w:color w:val="333333"/>
          <w:sz w:val="28"/>
          <w:szCs w:val="28"/>
        </w:rPr>
        <w:t xml:space="preserve"> </w:t>
      </w:r>
      <w:hyperlink r:id="rId147" w:tgtFrame="_blank" w:history="1">
        <w:r w:rsidR="00895D93">
          <w:rPr>
            <w:rStyle w:val="aa"/>
            <w:sz w:val="28"/>
            <w:szCs w:val="28"/>
          </w:rPr>
          <w:t>“</w:t>
        </w:r>
        <w:r w:rsidRPr="007132D5">
          <w:rPr>
            <w:rStyle w:val="aa"/>
            <w:sz w:val="28"/>
            <w:szCs w:val="28"/>
          </w:rPr>
          <w:t xml:space="preserve">Про </w:t>
        </w:r>
        <w:proofErr w:type="spellStart"/>
        <w:r w:rsidRPr="007132D5">
          <w:rPr>
            <w:rStyle w:val="aa"/>
            <w:sz w:val="28"/>
            <w:szCs w:val="28"/>
          </w:rPr>
          <w:t>захист</w:t>
        </w:r>
        <w:proofErr w:type="spellEnd"/>
        <w:r w:rsidRPr="007132D5">
          <w:rPr>
            <w:rStyle w:val="aa"/>
            <w:sz w:val="28"/>
            <w:szCs w:val="28"/>
          </w:rPr>
          <w:t xml:space="preserve"> прав </w:t>
        </w:r>
        <w:proofErr w:type="spellStart"/>
        <w:r w:rsidRPr="007132D5">
          <w:rPr>
            <w:rStyle w:val="aa"/>
            <w:sz w:val="28"/>
            <w:szCs w:val="28"/>
          </w:rPr>
          <w:t>споживачів</w:t>
        </w:r>
        <w:proofErr w:type="spellEnd"/>
        <w:r w:rsidR="00895D93">
          <w:rPr>
            <w:rStyle w:val="aa"/>
            <w:sz w:val="28"/>
            <w:szCs w:val="28"/>
          </w:rPr>
          <w:t>”</w:t>
        </w:r>
      </w:hyperlink>
      <w:r>
        <w:rPr>
          <w:color w:val="333333"/>
          <w:sz w:val="28"/>
          <w:szCs w:val="28"/>
        </w:rPr>
        <w:t xml:space="preserve"> </w:t>
      </w:r>
      <w:r w:rsidRPr="007132D5">
        <w:rPr>
          <w:color w:val="333333"/>
          <w:sz w:val="28"/>
          <w:szCs w:val="28"/>
        </w:rPr>
        <w:t xml:space="preserve">та </w:t>
      </w:r>
      <w:proofErr w:type="spellStart"/>
      <w:r w:rsidRPr="007132D5">
        <w:rPr>
          <w:color w:val="333333"/>
          <w:sz w:val="28"/>
          <w:szCs w:val="28"/>
        </w:rPr>
        <w:t>інших</w:t>
      </w:r>
      <w:proofErr w:type="spellEnd"/>
      <w:r w:rsidRPr="007132D5">
        <w:rPr>
          <w:color w:val="333333"/>
          <w:sz w:val="28"/>
          <w:szCs w:val="28"/>
        </w:rPr>
        <w:t xml:space="preserve"> нормативно-</w:t>
      </w:r>
      <w:proofErr w:type="spellStart"/>
      <w:r w:rsidRPr="007132D5">
        <w:rPr>
          <w:color w:val="333333"/>
          <w:sz w:val="28"/>
          <w:szCs w:val="28"/>
        </w:rPr>
        <w:t>правових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актів</w:t>
      </w:r>
      <w:proofErr w:type="spellEnd"/>
      <w:r w:rsidRPr="007132D5">
        <w:rPr>
          <w:color w:val="333333"/>
          <w:sz w:val="28"/>
          <w:szCs w:val="28"/>
        </w:rPr>
        <w:t xml:space="preserve"> у </w:t>
      </w:r>
      <w:proofErr w:type="spellStart"/>
      <w:r w:rsidRPr="007132D5">
        <w:rPr>
          <w:color w:val="333333"/>
          <w:sz w:val="28"/>
          <w:szCs w:val="28"/>
        </w:rPr>
        <w:t>сфері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захисту</w:t>
      </w:r>
      <w:proofErr w:type="spellEnd"/>
      <w:r w:rsidRPr="007132D5">
        <w:rPr>
          <w:color w:val="333333"/>
          <w:sz w:val="28"/>
          <w:szCs w:val="28"/>
        </w:rPr>
        <w:t xml:space="preserve"> прав </w:t>
      </w:r>
      <w:proofErr w:type="spellStart"/>
      <w:r w:rsidRPr="007132D5">
        <w:rPr>
          <w:color w:val="333333"/>
          <w:sz w:val="28"/>
          <w:szCs w:val="28"/>
        </w:rPr>
        <w:t>споживачів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29" w:name="n131"/>
      <w:bookmarkEnd w:id="129"/>
      <w:r w:rsidRPr="007132D5">
        <w:rPr>
          <w:color w:val="333333"/>
          <w:sz w:val="28"/>
          <w:szCs w:val="28"/>
        </w:rPr>
        <w:t xml:space="preserve">3. У </w:t>
      </w:r>
      <w:proofErr w:type="spellStart"/>
      <w:r w:rsidRPr="007132D5">
        <w:rPr>
          <w:color w:val="333333"/>
          <w:sz w:val="28"/>
          <w:szCs w:val="28"/>
        </w:rPr>
        <w:t>разі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суперечності</w:t>
      </w:r>
      <w:proofErr w:type="spellEnd"/>
      <w:r w:rsidRPr="007132D5">
        <w:rPr>
          <w:color w:val="333333"/>
          <w:sz w:val="28"/>
          <w:szCs w:val="28"/>
        </w:rPr>
        <w:t xml:space="preserve"> норм </w:t>
      </w:r>
      <w:proofErr w:type="spellStart"/>
      <w:r w:rsidRPr="007132D5">
        <w:rPr>
          <w:color w:val="333333"/>
          <w:sz w:val="28"/>
          <w:szCs w:val="28"/>
        </w:rPr>
        <w:t>цього</w:t>
      </w:r>
      <w:proofErr w:type="spellEnd"/>
      <w:r w:rsidRPr="007132D5">
        <w:rPr>
          <w:color w:val="333333"/>
          <w:sz w:val="28"/>
          <w:szCs w:val="28"/>
        </w:rPr>
        <w:t xml:space="preserve"> Закону нормам </w:t>
      </w:r>
      <w:proofErr w:type="spellStart"/>
      <w:r w:rsidRPr="007132D5">
        <w:rPr>
          <w:color w:val="333333"/>
          <w:sz w:val="28"/>
          <w:szCs w:val="28"/>
        </w:rPr>
        <w:t>інших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законів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норми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цього</w:t>
      </w:r>
      <w:proofErr w:type="spellEnd"/>
      <w:r w:rsidRPr="007132D5">
        <w:rPr>
          <w:color w:val="333333"/>
          <w:sz w:val="28"/>
          <w:szCs w:val="28"/>
        </w:rPr>
        <w:t xml:space="preserve"> Закону </w:t>
      </w:r>
      <w:proofErr w:type="spellStart"/>
      <w:r w:rsidRPr="007132D5">
        <w:rPr>
          <w:color w:val="333333"/>
          <w:sz w:val="28"/>
          <w:szCs w:val="28"/>
        </w:rPr>
        <w:t>мають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перевагу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30" w:name="n132"/>
      <w:bookmarkEnd w:id="130"/>
      <w:proofErr w:type="spellStart"/>
      <w:r w:rsidRPr="007132D5">
        <w:rPr>
          <w:rStyle w:val="rvts9"/>
          <w:b/>
          <w:bCs/>
          <w:color w:val="333333"/>
          <w:sz w:val="28"/>
          <w:szCs w:val="28"/>
        </w:rPr>
        <w:t>Стаття</w:t>
      </w:r>
      <w:proofErr w:type="spellEnd"/>
      <w:r w:rsidRPr="007132D5">
        <w:rPr>
          <w:rStyle w:val="rvts9"/>
          <w:b/>
          <w:bCs/>
          <w:color w:val="333333"/>
          <w:sz w:val="28"/>
          <w:szCs w:val="28"/>
        </w:rPr>
        <w:t xml:space="preserve"> 3.</w:t>
      </w:r>
      <w:r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Грошові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кошти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Україні</w:t>
      </w:r>
      <w:proofErr w:type="spellEnd"/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31" w:name="n133"/>
      <w:bookmarkEnd w:id="131"/>
      <w:r w:rsidRPr="007132D5">
        <w:rPr>
          <w:color w:val="333333"/>
          <w:sz w:val="28"/>
          <w:szCs w:val="28"/>
        </w:rPr>
        <w:t xml:space="preserve">1. </w:t>
      </w:r>
      <w:proofErr w:type="spellStart"/>
      <w:r w:rsidRPr="007132D5">
        <w:rPr>
          <w:color w:val="333333"/>
          <w:sz w:val="28"/>
          <w:szCs w:val="28"/>
        </w:rPr>
        <w:t>Грошові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кошти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існують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Україні</w:t>
      </w:r>
      <w:proofErr w:type="spellEnd"/>
      <w:r w:rsidRPr="007132D5">
        <w:rPr>
          <w:color w:val="333333"/>
          <w:sz w:val="28"/>
          <w:szCs w:val="28"/>
        </w:rPr>
        <w:t xml:space="preserve"> у </w:t>
      </w:r>
      <w:proofErr w:type="spellStart"/>
      <w:r w:rsidRPr="007132D5">
        <w:rPr>
          <w:color w:val="333333"/>
          <w:sz w:val="28"/>
          <w:szCs w:val="28"/>
        </w:rPr>
        <w:t>готівковій</w:t>
      </w:r>
      <w:proofErr w:type="spellEnd"/>
      <w:r w:rsidRPr="007132D5">
        <w:rPr>
          <w:color w:val="333333"/>
          <w:sz w:val="28"/>
          <w:szCs w:val="28"/>
        </w:rPr>
        <w:t xml:space="preserve"> (</w:t>
      </w:r>
      <w:proofErr w:type="spellStart"/>
      <w:r w:rsidRPr="007132D5">
        <w:rPr>
          <w:color w:val="333333"/>
          <w:sz w:val="28"/>
          <w:szCs w:val="28"/>
        </w:rPr>
        <w:t>формі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грошових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знаків</w:t>
      </w:r>
      <w:proofErr w:type="spellEnd"/>
      <w:r w:rsidRPr="007132D5">
        <w:rPr>
          <w:color w:val="333333"/>
          <w:sz w:val="28"/>
          <w:szCs w:val="28"/>
        </w:rPr>
        <w:t xml:space="preserve">) та </w:t>
      </w:r>
      <w:proofErr w:type="spellStart"/>
      <w:r w:rsidRPr="007132D5">
        <w:rPr>
          <w:color w:val="333333"/>
          <w:sz w:val="28"/>
          <w:szCs w:val="28"/>
        </w:rPr>
        <w:t>безготівковій</w:t>
      </w:r>
      <w:proofErr w:type="spellEnd"/>
      <w:r w:rsidRPr="007132D5">
        <w:rPr>
          <w:color w:val="333333"/>
          <w:sz w:val="28"/>
          <w:szCs w:val="28"/>
        </w:rPr>
        <w:t xml:space="preserve"> (</w:t>
      </w:r>
      <w:proofErr w:type="spellStart"/>
      <w:r w:rsidRPr="007132D5">
        <w:rPr>
          <w:color w:val="333333"/>
          <w:sz w:val="28"/>
          <w:szCs w:val="28"/>
        </w:rPr>
        <w:t>формі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записів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рахунках</w:t>
      </w:r>
      <w:proofErr w:type="spellEnd"/>
      <w:r w:rsidRPr="007132D5">
        <w:rPr>
          <w:color w:val="333333"/>
          <w:sz w:val="28"/>
          <w:szCs w:val="28"/>
        </w:rPr>
        <w:t>) формах.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32" w:name="n134"/>
      <w:bookmarkEnd w:id="132"/>
      <w:r w:rsidRPr="007132D5">
        <w:rPr>
          <w:color w:val="333333"/>
          <w:sz w:val="28"/>
          <w:szCs w:val="28"/>
        </w:rPr>
        <w:t xml:space="preserve">2. </w:t>
      </w:r>
      <w:proofErr w:type="spellStart"/>
      <w:r w:rsidRPr="007132D5">
        <w:rPr>
          <w:color w:val="333333"/>
          <w:sz w:val="28"/>
          <w:szCs w:val="28"/>
        </w:rPr>
        <w:t>Грошові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кошти</w:t>
      </w:r>
      <w:proofErr w:type="spellEnd"/>
      <w:r w:rsidRPr="007132D5">
        <w:rPr>
          <w:color w:val="333333"/>
          <w:sz w:val="28"/>
          <w:szCs w:val="28"/>
        </w:rPr>
        <w:t xml:space="preserve"> для </w:t>
      </w:r>
      <w:proofErr w:type="spellStart"/>
      <w:r w:rsidRPr="007132D5">
        <w:rPr>
          <w:color w:val="333333"/>
          <w:sz w:val="28"/>
          <w:szCs w:val="28"/>
        </w:rPr>
        <w:t>цілей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цього</w:t>
      </w:r>
      <w:proofErr w:type="spellEnd"/>
      <w:r w:rsidRPr="007132D5">
        <w:rPr>
          <w:color w:val="333333"/>
          <w:sz w:val="28"/>
          <w:szCs w:val="28"/>
        </w:rPr>
        <w:t xml:space="preserve"> Закону </w:t>
      </w:r>
      <w:proofErr w:type="spellStart"/>
      <w:r w:rsidRPr="007132D5">
        <w:rPr>
          <w:color w:val="333333"/>
          <w:sz w:val="28"/>
          <w:szCs w:val="28"/>
        </w:rPr>
        <w:t>включають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також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електронні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гроші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цифрові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гроші</w:t>
      </w:r>
      <w:proofErr w:type="spellEnd"/>
      <w:r w:rsidRPr="007132D5">
        <w:rPr>
          <w:color w:val="333333"/>
          <w:sz w:val="28"/>
          <w:szCs w:val="28"/>
        </w:rPr>
        <w:t xml:space="preserve"> у </w:t>
      </w:r>
      <w:proofErr w:type="spellStart"/>
      <w:r w:rsidRPr="007132D5">
        <w:rPr>
          <w:color w:val="333333"/>
          <w:sz w:val="28"/>
          <w:szCs w:val="28"/>
        </w:rPr>
        <w:t>випадках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передбачених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цим</w:t>
      </w:r>
      <w:proofErr w:type="spellEnd"/>
      <w:r w:rsidRPr="007132D5">
        <w:rPr>
          <w:color w:val="333333"/>
          <w:sz w:val="28"/>
          <w:szCs w:val="28"/>
        </w:rPr>
        <w:t xml:space="preserve"> Законом.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33" w:name="n135"/>
      <w:bookmarkEnd w:id="133"/>
      <w:proofErr w:type="spellStart"/>
      <w:r w:rsidRPr="007132D5">
        <w:rPr>
          <w:color w:val="333333"/>
          <w:sz w:val="28"/>
          <w:szCs w:val="28"/>
        </w:rPr>
        <w:t>Електронні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гроші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цифрові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гроші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існують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лише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безготівковій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формі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34" w:name="n136"/>
      <w:bookmarkEnd w:id="134"/>
      <w:r w:rsidRPr="007132D5">
        <w:rPr>
          <w:color w:val="333333"/>
          <w:sz w:val="28"/>
          <w:szCs w:val="28"/>
        </w:rPr>
        <w:t xml:space="preserve">3. </w:t>
      </w:r>
      <w:proofErr w:type="spellStart"/>
      <w:r w:rsidRPr="007132D5">
        <w:rPr>
          <w:color w:val="333333"/>
          <w:sz w:val="28"/>
          <w:szCs w:val="28"/>
        </w:rPr>
        <w:t>Грошові</w:t>
      </w:r>
      <w:proofErr w:type="spellEnd"/>
      <w:r w:rsidRPr="007132D5">
        <w:rPr>
          <w:color w:val="333333"/>
          <w:sz w:val="28"/>
          <w:szCs w:val="28"/>
        </w:rPr>
        <w:t xml:space="preserve"> знаки </w:t>
      </w:r>
      <w:proofErr w:type="spellStart"/>
      <w:r w:rsidRPr="007132D5">
        <w:rPr>
          <w:color w:val="333333"/>
          <w:sz w:val="28"/>
          <w:szCs w:val="28"/>
        </w:rPr>
        <w:t>випускаються</w:t>
      </w:r>
      <w:proofErr w:type="spellEnd"/>
      <w:r w:rsidRPr="007132D5">
        <w:rPr>
          <w:color w:val="333333"/>
          <w:sz w:val="28"/>
          <w:szCs w:val="28"/>
        </w:rPr>
        <w:t xml:space="preserve"> у </w:t>
      </w:r>
      <w:proofErr w:type="spellStart"/>
      <w:r w:rsidRPr="007132D5">
        <w:rPr>
          <w:color w:val="333333"/>
          <w:sz w:val="28"/>
          <w:szCs w:val="28"/>
        </w:rPr>
        <w:t>формі</w:t>
      </w:r>
      <w:proofErr w:type="spellEnd"/>
      <w:r w:rsidRPr="007132D5">
        <w:rPr>
          <w:color w:val="333333"/>
          <w:sz w:val="28"/>
          <w:szCs w:val="28"/>
        </w:rPr>
        <w:t xml:space="preserve"> банкнот і монет,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мають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зазначену</w:t>
      </w:r>
      <w:proofErr w:type="spellEnd"/>
      <w:r w:rsidRPr="007132D5">
        <w:rPr>
          <w:color w:val="333333"/>
          <w:sz w:val="28"/>
          <w:szCs w:val="28"/>
        </w:rPr>
        <w:t xml:space="preserve"> на них </w:t>
      </w:r>
      <w:proofErr w:type="spellStart"/>
      <w:r w:rsidRPr="007132D5">
        <w:rPr>
          <w:color w:val="333333"/>
          <w:sz w:val="28"/>
          <w:szCs w:val="28"/>
        </w:rPr>
        <w:t>номінальну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вартість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35" w:name="n137"/>
      <w:bookmarkEnd w:id="135"/>
      <w:r w:rsidRPr="007132D5">
        <w:rPr>
          <w:color w:val="333333"/>
          <w:sz w:val="28"/>
          <w:szCs w:val="28"/>
        </w:rPr>
        <w:t xml:space="preserve">4. </w:t>
      </w:r>
      <w:proofErr w:type="spellStart"/>
      <w:r w:rsidRPr="007132D5">
        <w:rPr>
          <w:color w:val="333333"/>
          <w:sz w:val="28"/>
          <w:szCs w:val="28"/>
        </w:rPr>
        <w:t>Гривня</w:t>
      </w:r>
      <w:proofErr w:type="spellEnd"/>
      <w:r w:rsidRPr="007132D5">
        <w:rPr>
          <w:color w:val="333333"/>
          <w:sz w:val="28"/>
          <w:szCs w:val="28"/>
        </w:rPr>
        <w:t xml:space="preserve"> як </w:t>
      </w:r>
      <w:proofErr w:type="spellStart"/>
      <w:r w:rsidRPr="007132D5">
        <w:rPr>
          <w:color w:val="333333"/>
          <w:sz w:val="28"/>
          <w:szCs w:val="28"/>
        </w:rPr>
        <w:t>грошова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одиниця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 є </w:t>
      </w:r>
      <w:proofErr w:type="spellStart"/>
      <w:r w:rsidRPr="007132D5">
        <w:rPr>
          <w:color w:val="333333"/>
          <w:sz w:val="28"/>
          <w:szCs w:val="28"/>
        </w:rPr>
        <w:t>законним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засобом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Україні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приймається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усіма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фізичними</w:t>
      </w:r>
      <w:proofErr w:type="spellEnd"/>
      <w:r w:rsidRPr="007132D5">
        <w:rPr>
          <w:color w:val="333333"/>
          <w:sz w:val="28"/>
          <w:szCs w:val="28"/>
        </w:rPr>
        <w:t xml:space="preserve"> і </w:t>
      </w:r>
      <w:proofErr w:type="spellStart"/>
      <w:r w:rsidRPr="007132D5">
        <w:rPr>
          <w:color w:val="333333"/>
          <w:sz w:val="28"/>
          <w:szCs w:val="28"/>
        </w:rPr>
        <w:t>юридичними</w:t>
      </w:r>
      <w:proofErr w:type="spellEnd"/>
      <w:r w:rsidRPr="007132D5">
        <w:rPr>
          <w:color w:val="333333"/>
          <w:sz w:val="28"/>
          <w:szCs w:val="28"/>
        </w:rPr>
        <w:t xml:space="preserve"> особами без будь-</w:t>
      </w:r>
      <w:proofErr w:type="spellStart"/>
      <w:r w:rsidRPr="007132D5">
        <w:rPr>
          <w:color w:val="333333"/>
          <w:sz w:val="28"/>
          <w:szCs w:val="28"/>
        </w:rPr>
        <w:t>яких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обмежень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всій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території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 для </w:t>
      </w:r>
      <w:proofErr w:type="spellStart"/>
      <w:r w:rsidRPr="007132D5">
        <w:rPr>
          <w:color w:val="333333"/>
          <w:sz w:val="28"/>
          <w:szCs w:val="28"/>
        </w:rPr>
        <w:t>проведення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операцій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розрахунків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36" w:name="n138"/>
      <w:bookmarkEnd w:id="136"/>
      <w:r w:rsidRPr="007132D5">
        <w:rPr>
          <w:color w:val="333333"/>
          <w:sz w:val="28"/>
          <w:szCs w:val="28"/>
        </w:rPr>
        <w:t xml:space="preserve">5. </w:t>
      </w:r>
      <w:proofErr w:type="spellStart"/>
      <w:r w:rsidRPr="007132D5">
        <w:rPr>
          <w:color w:val="333333"/>
          <w:sz w:val="28"/>
          <w:szCs w:val="28"/>
        </w:rPr>
        <w:t>Електронні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гроші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номіновані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гривні</w:t>
      </w:r>
      <w:proofErr w:type="spellEnd"/>
      <w:r w:rsidRPr="007132D5">
        <w:rPr>
          <w:color w:val="333333"/>
          <w:sz w:val="28"/>
          <w:szCs w:val="28"/>
        </w:rPr>
        <w:t xml:space="preserve">, та </w:t>
      </w:r>
      <w:proofErr w:type="spellStart"/>
      <w:r w:rsidRPr="007132D5">
        <w:rPr>
          <w:color w:val="333333"/>
          <w:sz w:val="28"/>
          <w:szCs w:val="28"/>
        </w:rPr>
        <w:t>цифрові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гроші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використовуються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фізичними</w:t>
      </w:r>
      <w:proofErr w:type="spellEnd"/>
      <w:r w:rsidRPr="007132D5">
        <w:rPr>
          <w:color w:val="333333"/>
          <w:sz w:val="28"/>
          <w:szCs w:val="28"/>
        </w:rPr>
        <w:t xml:space="preserve"> і </w:t>
      </w:r>
      <w:proofErr w:type="spellStart"/>
      <w:r w:rsidRPr="007132D5">
        <w:rPr>
          <w:color w:val="333333"/>
          <w:sz w:val="28"/>
          <w:szCs w:val="28"/>
        </w:rPr>
        <w:t>юридичними</w:t>
      </w:r>
      <w:proofErr w:type="spellEnd"/>
      <w:r w:rsidRPr="007132D5">
        <w:rPr>
          <w:color w:val="333333"/>
          <w:sz w:val="28"/>
          <w:szCs w:val="28"/>
        </w:rPr>
        <w:t xml:space="preserve"> особами для </w:t>
      </w:r>
      <w:proofErr w:type="spellStart"/>
      <w:r w:rsidRPr="007132D5">
        <w:rPr>
          <w:color w:val="333333"/>
          <w:sz w:val="28"/>
          <w:szCs w:val="28"/>
        </w:rPr>
        <w:t>проведення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операцій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розрахунків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виключно</w:t>
      </w:r>
      <w:proofErr w:type="spellEnd"/>
      <w:r w:rsidRPr="007132D5">
        <w:rPr>
          <w:color w:val="333333"/>
          <w:sz w:val="28"/>
          <w:szCs w:val="28"/>
        </w:rPr>
        <w:t xml:space="preserve"> у </w:t>
      </w:r>
      <w:proofErr w:type="spellStart"/>
      <w:r w:rsidRPr="007132D5">
        <w:rPr>
          <w:color w:val="333333"/>
          <w:sz w:val="28"/>
          <w:szCs w:val="28"/>
        </w:rPr>
        <w:t>випадках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передбачених</w:t>
      </w:r>
      <w:proofErr w:type="spellEnd"/>
      <w:r w:rsidRPr="007132D5">
        <w:rPr>
          <w:color w:val="333333"/>
          <w:sz w:val="28"/>
          <w:szCs w:val="28"/>
        </w:rPr>
        <w:t xml:space="preserve"> законами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 та/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нормативно-</w:t>
      </w:r>
      <w:proofErr w:type="spellStart"/>
      <w:r w:rsidRPr="007132D5">
        <w:rPr>
          <w:color w:val="333333"/>
          <w:sz w:val="28"/>
          <w:szCs w:val="28"/>
        </w:rPr>
        <w:t>правовими</w:t>
      </w:r>
      <w:proofErr w:type="spellEnd"/>
      <w:r w:rsidRPr="007132D5">
        <w:rPr>
          <w:color w:val="333333"/>
          <w:sz w:val="28"/>
          <w:szCs w:val="28"/>
        </w:rPr>
        <w:t xml:space="preserve"> актами </w:t>
      </w:r>
      <w:proofErr w:type="spellStart"/>
      <w:r w:rsidRPr="007132D5">
        <w:rPr>
          <w:color w:val="333333"/>
          <w:sz w:val="28"/>
          <w:szCs w:val="28"/>
        </w:rPr>
        <w:t>Національного</w:t>
      </w:r>
      <w:proofErr w:type="spellEnd"/>
      <w:r w:rsidRPr="007132D5">
        <w:rPr>
          <w:color w:val="333333"/>
          <w:sz w:val="28"/>
          <w:szCs w:val="28"/>
        </w:rPr>
        <w:t xml:space="preserve"> банку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37" w:name="n139"/>
      <w:bookmarkEnd w:id="137"/>
      <w:proofErr w:type="spellStart"/>
      <w:r w:rsidRPr="007132D5">
        <w:rPr>
          <w:rStyle w:val="rvts9"/>
          <w:b/>
          <w:bCs/>
          <w:color w:val="333333"/>
          <w:sz w:val="28"/>
          <w:szCs w:val="28"/>
        </w:rPr>
        <w:t>Стаття</w:t>
      </w:r>
      <w:proofErr w:type="spellEnd"/>
      <w:r w:rsidRPr="007132D5">
        <w:rPr>
          <w:rStyle w:val="rvts9"/>
          <w:b/>
          <w:bCs/>
          <w:color w:val="333333"/>
          <w:sz w:val="28"/>
          <w:szCs w:val="28"/>
        </w:rPr>
        <w:t xml:space="preserve"> 4.</w:t>
      </w:r>
      <w:r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Форми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розрахунків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застосовуються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під</w:t>
      </w:r>
      <w:proofErr w:type="spellEnd"/>
      <w:r w:rsidRPr="007132D5">
        <w:rPr>
          <w:color w:val="333333"/>
          <w:sz w:val="28"/>
          <w:szCs w:val="28"/>
        </w:rPr>
        <w:t xml:space="preserve"> час </w:t>
      </w:r>
      <w:proofErr w:type="spellStart"/>
      <w:r w:rsidRPr="007132D5">
        <w:rPr>
          <w:color w:val="333333"/>
          <w:sz w:val="28"/>
          <w:szCs w:val="28"/>
        </w:rPr>
        <w:t>проведення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операцій</w:t>
      </w:r>
      <w:proofErr w:type="spellEnd"/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38" w:name="n140"/>
      <w:bookmarkEnd w:id="138"/>
      <w:r w:rsidRPr="007132D5">
        <w:rPr>
          <w:color w:val="333333"/>
          <w:sz w:val="28"/>
          <w:szCs w:val="28"/>
        </w:rPr>
        <w:t xml:space="preserve">1. Для </w:t>
      </w:r>
      <w:proofErr w:type="spellStart"/>
      <w:r w:rsidRPr="007132D5">
        <w:rPr>
          <w:color w:val="333333"/>
          <w:sz w:val="28"/>
          <w:szCs w:val="28"/>
        </w:rPr>
        <w:t>проведення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використовуються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грошові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кошти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готівковій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безготівковій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формі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39" w:name="n141"/>
      <w:bookmarkEnd w:id="139"/>
      <w:r w:rsidRPr="007132D5">
        <w:rPr>
          <w:color w:val="333333"/>
          <w:sz w:val="28"/>
          <w:szCs w:val="28"/>
        </w:rPr>
        <w:t xml:space="preserve">2. </w:t>
      </w:r>
      <w:proofErr w:type="spellStart"/>
      <w:r w:rsidRPr="007132D5">
        <w:rPr>
          <w:color w:val="333333"/>
          <w:sz w:val="28"/>
          <w:szCs w:val="28"/>
        </w:rPr>
        <w:t>Особливості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здійснення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розрахунків</w:t>
      </w:r>
      <w:proofErr w:type="spellEnd"/>
      <w:r w:rsidRPr="007132D5">
        <w:rPr>
          <w:color w:val="333333"/>
          <w:sz w:val="28"/>
          <w:szCs w:val="28"/>
        </w:rPr>
        <w:t xml:space="preserve"> за </w:t>
      </w:r>
      <w:proofErr w:type="spellStart"/>
      <w:r w:rsidRPr="007132D5">
        <w:rPr>
          <w:color w:val="333333"/>
          <w:sz w:val="28"/>
          <w:szCs w:val="28"/>
        </w:rPr>
        <w:t>валютними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операціями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визначаються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валютним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законодавством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C03296" w:rsidRDefault="007132D5" w:rsidP="00895D93">
      <w:pPr>
        <w:pStyle w:val="rvps7"/>
        <w:spacing w:before="0" w:beforeAutospacing="0" w:after="0" w:afterAutospacing="0"/>
        <w:ind w:left="450" w:right="450" w:firstLine="567"/>
        <w:jc w:val="center"/>
        <w:rPr>
          <w:color w:val="333333"/>
          <w:sz w:val="28"/>
          <w:szCs w:val="28"/>
        </w:rPr>
      </w:pPr>
      <w:bookmarkStart w:id="140" w:name="n142"/>
      <w:bookmarkEnd w:id="140"/>
      <w:proofErr w:type="spellStart"/>
      <w:r w:rsidRPr="007132D5">
        <w:rPr>
          <w:rStyle w:val="rvts15"/>
          <w:b/>
          <w:bCs/>
          <w:color w:val="333333"/>
          <w:sz w:val="28"/>
          <w:szCs w:val="28"/>
        </w:rPr>
        <w:t>Розділ</w:t>
      </w:r>
      <w:proofErr w:type="spellEnd"/>
      <w:r w:rsidRPr="007132D5">
        <w:rPr>
          <w:rStyle w:val="rvts15"/>
          <w:b/>
          <w:bCs/>
          <w:color w:val="333333"/>
          <w:sz w:val="28"/>
          <w:szCs w:val="28"/>
        </w:rPr>
        <w:t xml:space="preserve"> II</w:t>
      </w:r>
    </w:p>
    <w:p w:rsidR="007132D5" w:rsidRPr="007132D5" w:rsidRDefault="007132D5" w:rsidP="00895D93">
      <w:pPr>
        <w:pStyle w:val="rvps7"/>
        <w:spacing w:before="0" w:beforeAutospacing="0" w:after="0" w:afterAutospacing="0"/>
        <w:ind w:left="450" w:right="450" w:firstLine="567"/>
        <w:jc w:val="center"/>
        <w:rPr>
          <w:color w:val="333333"/>
          <w:sz w:val="28"/>
          <w:szCs w:val="28"/>
        </w:rPr>
      </w:pPr>
      <w:proofErr w:type="spellStart"/>
      <w:r w:rsidRPr="007132D5">
        <w:rPr>
          <w:rStyle w:val="rvts15"/>
          <w:b/>
          <w:bCs/>
          <w:color w:val="333333"/>
          <w:sz w:val="28"/>
          <w:szCs w:val="28"/>
        </w:rPr>
        <w:t>ПЛАТІЖНІ</w:t>
      </w:r>
      <w:proofErr w:type="spellEnd"/>
      <w:r w:rsidRPr="007132D5">
        <w:rPr>
          <w:rStyle w:val="rvts15"/>
          <w:b/>
          <w:bCs/>
          <w:color w:val="333333"/>
          <w:sz w:val="28"/>
          <w:szCs w:val="28"/>
        </w:rPr>
        <w:t xml:space="preserve"> </w:t>
      </w:r>
      <w:proofErr w:type="spellStart"/>
      <w:r w:rsidRPr="007132D5">
        <w:rPr>
          <w:rStyle w:val="rvts15"/>
          <w:b/>
          <w:bCs/>
          <w:color w:val="333333"/>
          <w:sz w:val="28"/>
          <w:szCs w:val="28"/>
        </w:rPr>
        <w:t>ПОСЛУГИ</w:t>
      </w:r>
      <w:proofErr w:type="spellEnd"/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41" w:name="n143"/>
      <w:bookmarkEnd w:id="141"/>
      <w:proofErr w:type="spellStart"/>
      <w:r w:rsidRPr="007132D5">
        <w:rPr>
          <w:rStyle w:val="rvts9"/>
          <w:b/>
          <w:bCs/>
          <w:color w:val="333333"/>
          <w:sz w:val="28"/>
          <w:szCs w:val="28"/>
        </w:rPr>
        <w:t>Стаття</w:t>
      </w:r>
      <w:proofErr w:type="spellEnd"/>
      <w:r w:rsidRPr="007132D5">
        <w:rPr>
          <w:rStyle w:val="rvts9"/>
          <w:b/>
          <w:bCs/>
          <w:color w:val="333333"/>
          <w:sz w:val="28"/>
          <w:szCs w:val="28"/>
        </w:rPr>
        <w:t xml:space="preserve"> 5.</w:t>
      </w:r>
      <w:r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Види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42" w:name="n144"/>
      <w:bookmarkEnd w:id="142"/>
      <w:r w:rsidRPr="007132D5">
        <w:rPr>
          <w:color w:val="333333"/>
          <w:sz w:val="28"/>
          <w:szCs w:val="28"/>
        </w:rPr>
        <w:t xml:space="preserve">1. До </w:t>
      </w:r>
      <w:proofErr w:type="spellStart"/>
      <w:r w:rsidRPr="007132D5">
        <w:rPr>
          <w:color w:val="333333"/>
          <w:sz w:val="28"/>
          <w:szCs w:val="28"/>
        </w:rPr>
        <w:t>фінансових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належать </w:t>
      </w:r>
      <w:proofErr w:type="spellStart"/>
      <w:r w:rsidRPr="007132D5">
        <w:rPr>
          <w:color w:val="333333"/>
          <w:sz w:val="28"/>
          <w:szCs w:val="28"/>
        </w:rPr>
        <w:t>такі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послуги</w:t>
      </w:r>
      <w:proofErr w:type="spellEnd"/>
      <w:r w:rsidRPr="007132D5">
        <w:rPr>
          <w:color w:val="333333"/>
          <w:sz w:val="28"/>
          <w:szCs w:val="28"/>
        </w:rPr>
        <w:t>: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43" w:name="n145"/>
      <w:bookmarkEnd w:id="143"/>
      <w:r w:rsidRPr="007132D5">
        <w:rPr>
          <w:color w:val="333333"/>
          <w:sz w:val="28"/>
          <w:szCs w:val="28"/>
        </w:rPr>
        <w:lastRenderedPageBreak/>
        <w:t xml:space="preserve">1) </w:t>
      </w:r>
      <w:proofErr w:type="spellStart"/>
      <w:r w:rsidRPr="007132D5">
        <w:rPr>
          <w:color w:val="333333"/>
          <w:sz w:val="28"/>
          <w:szCs w:val="28"/>
        </w:rPr>
        <w:t>послуги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із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зарахування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готівкових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коштів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рахунки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користувачів</w:t>
      </w:r>
      <w:proofErr w:type="spellEnd"/>
      <w:r w:rsidRPr="007132D5">
        <w:rPr>
          <w:color w:val="333333"/>
          <w:sz w:val="28"/>
          <w:szCs w:val="28"/>
        </w:rPr>
        <w:t xml:space="preserve">, а </w:t>
      </w:r>
      <w:proofErr w:type="spellStart"/>
      <w:r w:rsidRPr="007132D5">
        <w:rPr>
          <w:color w:val="333333"/>
          <w:sz w:val="28"/>
          <w:szCs w:val="28"/>
        </w:rPr>
        <w:t>також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усі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щодо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відкриття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обслуговування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закриття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рахунків</w:t>
      </w:r>
      <w:proofErr w:type="spellEnd"/>
      <w:r w:rsidRPr="007132D5">
        <w:rPr>
          <w:color w:val="333333"/>
          <w:sz w:val="28"/>
          <w:szCs w:val="28"/>
        </w:rPr>
        <w:t xml:space="preserve"> (</w:t>
      </w:r>
      <w:proofErr w:type="spellStart"/>
      <w:r w:rsidRPr="007132D5">
        <w:rPr>
          <w:color w:val="333333"/>
          <w:sz w:val="28"/>
          <w:szCs w:val="28"/>
        </w:rPr>
        <w:t>крім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електронних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гаманців</w:t>
      </w:r>
      <w:proofErr w:type="spellEnd"/>
      <w:r w:rsidRPr="007132D5">
        <w:rPr>
          <w:color w:val="333333"/>
          <w:sz w:val="28"/>
          <w:szCs w:val="28"/>
        </w:rPr>
        <w:t>);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44" w:name="n146"/>
      <w:bookmarkEnd w:id="144"/>
      <w:r w:rsidRPr="007132D5">
        <w:rPr>
          <w:color w:val="333333"/>
          <w:sz w:val="28"/>
          <w:szCs w:val="28"/>
        </w:rPr>
        <w:t xml:space="preserve">2) </w:t>
      </w:r>
      <w:proofErr w:type="spellStart"/>
      <w:r w:rsidRPr="007132D5">
        <w:rPr>
          <w:color w:val="333333"/>
          <w:sz w:val="28"/>
          <w:szCs w:val="28"/>
        </w:rPr>
        <w:t>послуги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із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зняття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готівкових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коштів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рахунків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користувачів</w:t>
      </w:r>
      <w:proofErr w:type="spellEnd"/>
      <w:r w:rsidRPr="007132D5">
        <w:rPr>
          <w:color w:val="333333"/>
          <w:sz w:val="28"/>
          <w:szCs w:val="28"/>
        </w:rPr>
        <w:t xml:space="preserve">, а </w:t>
      </w:r>
      <w:proofErr w:type="spellStart"/>
      <w:r w:rsidRPr="007132D5">
        <w:rPr>
          <w:color w:val="333333"/>
          <w:sz w:val="28"/>
          <w:szCs w:val="28"/>
        </w:rPr>
        <w:t>також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усі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щодо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відкриття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обслуговування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закриття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рахунків</w:t>
      </w:r>
      <w:proofErr w:type="spellEnd"/>
      <w:r w:rsidRPr="007132D5">
        <w:rPr>
          <w:color w:val="333333"/>
          <w:sz w:val="28"/>
          <w:szCs w:val="28"/>
        </w:rPr>
        <w:t xml:space="preserve"> (</w:t>
      </w:r>
      <w:proofErr w:type="spellStart"/>
      <w:r w:rsidRPr="007132D5">
        <w:rPr>
          <w:color w:val="333333"/>
          <w:sz w:val="28"/>
          <w:szCs w:val="28"/>
        </w:rPr>
        <w:t>крім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електронних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гаманців</w:t>
      </w:r>
      <w:proofErr w:type="spellEnd"/>
      <w:r w:rsidRPr="007132D5">
        <w:rPr>
          <w:color w:val="333333"/>
          <w:sz w:val="28"/>
          <w:szCs w:val="28"/>
        </w:rPr>
        <w:t>);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45" w:name="n147"/>
      <w:bookmarkEnd w:id="145"/>
      <w:r w:rsidRPr="007132D5">
        <w:rPr>
          <w:color w:val="333333"/>
          <w:sz w:val="28"/>
          <w:szCs w:val="28"/>
        </w:rPr>
        <w:t xml:space="preserve">3) </w:t>
      </w:r>
      <w:proofErr w:type="spellStart"/>
      <w:r w:rsidRPr="007132D5">
        <w:rPr>
          <w:color w:val="333333"/>
          <w:sz w:val="28"/>
          <w:szCs w:val="28"/>
        </w:rPr>
        <w:t>послуги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виконання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із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власними</w:t>
      </w:r>
      <w:proofErr w:type="spellEnd"/>
      <w:r w:rsidRPr="007132D5">
        <w:rPr>
          <w:color w:val="333333"/>
          <w:sz w:val="28"/>
          <w:szCs w:val="28"/>
        </w:rPr>
        <w:t xml:space="preserve"> коштами </w:t>
      </w:r>
      <w:proofErr w:type="spellStart"/>
      <w:r w:rsidRPr="007132D5">
        <w:rPr>
          <w:color w:val="333333"/>
          <w:sz w:val="28"/>
          <w:szCs w:val="28"/>
        </w:rPr>
        <w:t>користувача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рахунку</w:t>
      </w:r>
      <w:proofErr w:type="spellEnd"/>
      <w:r w:rsidRPr="007132D5">
        <w:rPr>
          <w:color w:val="333333"/>
          <w:sz w:val="28"/>
          <w:szCs w:val="28"/>
        </w:rPr>
        <w:t xml:space="preserve">/на </w:t>
      </w:r>
      <w:proofErr w:type="spellStart"/>
      <w:r w:rsidRPr="007132D5">
        <w:rPr>
          <w:color w:val="333333"/>
          <w:sz w:val="28"/>
          <w:szCs w:val="28"/>
        </w:rPr>
        <w:t>рахунок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користувача</w:t>
      </w:r>
      <w:proofErr w:type="spellEnd"/>
      <w:r w:rsidRPr="007132D5">
        <w:rPr>
          <w:color w:val="333333"/>
          <w:sz w:val="28"/>
          <w:szCs w:val="28"/>
        </w:rPr>
        <w:t xml:space="preserve"> (</w:t>
      </w:r>
      <w:proofErr w:type="spellStart"/>
      <w:r w:rsidRPr="007132D5">
        <w:rPr>
          <w:color w:val="333333"/>
          <w:sz w:val="28"/>
          <w:szCs w:val="28"/>
        </w:rPr>
        <w:t>крім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операцій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електронними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грошима</w:t>
      </w:r>
      <w:proofErr w:type="spellEnd"/>
      <w:r w:rsidRPr="007132D5">
        <w:rPr>
          <w:color w:val="333333"/>
          <w:sz w:val="28"/>
          <w:szCs w:val="28"/>
        </w:rPr>
        <w:t xml:space="preserve">), у тому </w:t>
      </w:r>
      <w:proofErr w:type="spellStart"/>
      <w:r w:rsidRPr="007132D5">
        <w:rPr>
          <w:color w:val="333333"/>
          <w:sz w:val="28"/>
          <w:szCs w:val="28"/>
        </w:rPr>
        <w:t>числі</w:t>
      </w:r>
      <w:proofErr w:type="spellEnd"/>
      <w:r w:rsidRPr="007132D5">
        <w:rPr>
          <w:color w:val="333333"/>
          <w:sz w:val="28"/>
          <w:szCs w:val="28"/>
        </w:rPr>
        <w:t>: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46" w:name="n148"/>
      <w:bookmarkEnd w:id="146"/>
      <w:r w:rsidRPr="007132D5">
        <w:rPr>
          <w:color w:val="333333"/>
          <w:sz w:val="28"/>
          <w:szCs w:val="28"/>
        </w:rPr>
        <w:t xml:space="preserve">а) </w:t>
      </w:r>
      <w:proofErr w:type="spellStart"/>
      <w:r w:rsidRPr="007132D5">
        <w:rPr>
          <w:color w:val="333333"/>
          <w:sz w:val="28"/>
          <w:szCs w:val="28"/>
        </w:rPr>
        <w:t>виконання</w:t>
      </w:r>
      <w:proofErr w:type="spellEnd"/>
      <w:r w:rsidRPr="007132D5">
        <w:rPr>
          <w:color w:val="333333"/>
          <w:sz w:val="28"/>
          <w:szCs w:val="28"/>
        </w:rPr>
        <w:t xml:space="preserve"> кредитового </w:t>
      </w:r>
      <w:proofErr w:type="spellStart"/>
      <w:r w:rsidRPr="007132D5">
        <w:rPr>
          <w:color w:val="333333"/>
          <w:sz w:val="28"/>
          <w:szCs w:val="28"/>
        </w:rPr>
        <w:t>переказу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47" w:name="n149"/>
      <w:bookmarkEnd w:id="147"/>
      <w:r w:rsidRPr="007132D5">
        <w:rPr>
          <w:color w:val="333333"/>
          <w:sz w:val="28"/>
          <w:szCs w:val="28"/>
        </w:rPr>
        <w:t xml:space="preserve">б) </w:t>
      </w:r>
      <w:proofErr w:type="spellStart"/>
      <w:r w:rsidRPr="007132D5">
        <w:rPr>
          <w:color w:val="333333"/>
          <w:sz w:val="28"/>
          <w:szCs w:val="28"/>
        </w:rPr>
        <w:t>виконання</w:t>
      </w:r>
      <w:proofErr w:type="spellEnd"/>
      <w:r w:rsidRPr="007132D5">
        <w:rPr>
          <w:color w:val="333333"/>
          <w:sz w:val="28"/>
          <w:szCs w:val="28"/>
        </w:rPr>
        <w:t xml:space="preserve"> дебетового </w:t>
      </w:r>
      <w:proofErr w:type="spellStart"/>
      <w:r w:rsidRPr="007132D5">
        <w:rPr>
          <w:color w:val="333333"/>
          <w:sz w:val="28"/>
          <w:szCs w:val="28"/>
        </w:rPr>
        <w:t>переказу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48" w:name="n150"/>
      <w:bookmarkEnd w:id="148"/>
      <w:r w:rsidRPr="007132D5">
        <w:rPr>
          <w:color w:val="333333"/>
          <w:sz w:val="28"/>
          <w:szCs w:val="28"/>
        </w:rPr>
        <w:t xml:space="preserve">в) </w:t>
      </w:r>
      <w:proofErr w:type="spellStart"/>
      <w:r w:rsidRPr="007132D5">
        <w:rPr>
          <w:color w:val="333333"/>
          <w:sz w:val="28"/>
          <w:szCs w:val="28"/>
        </w:rPr>
        <w:t>виконання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іншої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 xml:space="preserve">, у тому </w:t>
      </w:r>
      <w:proofErr w:type="spellStart"/>
      <w:r w:rsidRPr="007132D5">
        <w:rPr>
          <w:color w:val="333333"/>
          <w:sz w:val="28"/>
          <w:szCs w:val="28"/>
        </w:rPr>
        <w:t>числі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використанням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інструментів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49" w:name="n151"/>
      <w:bookmarkEnd w:id="149"/>
      <w:r w:rsidRPr="007132D5">
        <w:rPr>
          <w:color w:val="333333"/>
          <w:sz w:val="28"/>
          <w:szCs w:val="28"/>
        </w:rPr>
        <w:t xml:space="preserve">4) </w:t>
      </w:r>
      <w:proofErr w:type="spellStart"/>
      <w:r w:rsidRPr="007132D5">
        <w:rPr>
          <w:color w:val="333333"/>
          <w:sz w:val="28"/>
          <w:szCs w:val="28"/>
        </w:rPr>
        <w:t>послуги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виконання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операцій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рахунку</w:t>
      </w:r>
      <w:proofErr w:type="spellEnd"/>
      <w:r w:rsidRPr="007132D5">
        <w:rPr>
          <w:color w:val="333333"/>
          <w:sz w:val="28"/>
          <w:szCs w:val="28"/>
        </w:rPr>
        <w:t xml:space="preserve">/на </w:t>
      </w:r>
      <w:proofErr w:type="spellStart"/>
      <w:r w:rsidRPr="007132D5">
        <w:rPr>
          <w:color w:val="333333"/>
          <w:sz w:val="28"/>
          <w:szCs w:val="28"/>
        </w:rPr>
        <w:t>рахунок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користувача</w:t>
      </w:r>
      <w:proofErr w:type="spellEnd"/>
      <w:r w:rsidRPr="007132D5">
        <w:rPr>
          <w:color w:val="333333"/>
          <w:sz w:val="28"/>
          <w:szCs w:val="28"/>
        </w:rPr>
        <w:t xml:space="preserve"> (</w:t>
      </w:r>
      <w:proofErr w:type="spellStart"/>
      <w:r w:rsidRPr="007132D5">
        <w:rPr>
          <w:color w:val="333333"/>
          <w:sz w:val="28"/>
          <w:szCs w:val="28"/>
        </w:rPr>
        <w:t>крім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операцій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електронними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грошима</w:t>
      </w:r>
      <w:proofErr w:type="spellEnd"/>
      <w:r w:rsidRPr="007132D5">
        <w:rPr>
          <w:color w:val="333333"/>
          <w:sz w:val="28"/>
          <w:szCs w:val="28"/>
        </w:rPr>
        <w:t xml:space="preserve">), за </w:t>
      </w:r>
      <w:proofErr w:type="spellStart"/>
      <w:r w:rsidRPr="007132D5">
        <w:rPr>
          <w:color w:val="333333"/>
          <w:sz w:val="28"/>
          <w:szCs w:val="28"/>
        </w:rPr>
        <w:t>умови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кошти</w:t>
      </w:r>
      <w:proofErr w:type="spellEnd"/>
      <w:r w:rsidRPr="007132D5">
        <w:rPr>
          <w:color w:val="333333"/>
          <w:sz w:val="28"/>
          <w:szCs w:val="28"/>
        </w:rPr>
        <w:t xml:space="preserve"> для </w:t>
      </w:r>
      <w:proofErr w:type="spellStart"/>
      <w:r w:rsidRPr="007132D5">
        <w:rPr>
          <w:color w:val="333333"/>
          <w:sz w:val="28"/>
          <w:szCs w:val="28"/>
        </w:rPr>
        <w:t>виконання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надаються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користувачу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надавачем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умовах</w:t>
      </w:r>
      <w:proofErr w:type="spellEnd"/>
      <w:r w:rsidRPr="007132D5">
        <w:rPr>
          <w:color w:val="333333"/>
          <w:sz w:val="28"/>
          <w:szCs w:val="28"/>
        </w:rPr>
        <w:t xml:space="preserve"> кредиту, у тому </w:t>
      </w:r>
      <w:proofErr w:type="spellStart"/>
      <w:r w:rsidRPr="007132D5">
        <w:rPr>
          <w:color w:val="333333"/>
          <w:sz w:val="28"/>
          <w:szCs w:val="28"/>
        </w:rPr>
        <w:t>числі</w:t>
      </w:r>
      <w:proofErr w:type="spellEnd"/>
      <w:r w:rsidRPr="007132D5">
        <w:rPr>
          <w:color w:val="333333"/>
          <w:sz w:val="28"/>
          <w:szCs w:val="28"/>
        </w:rPr>
        <w:t>: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50" w:name="n152"/>
      <w:bookmarkEnd w:id="150"/>
      <w:r w:rsidRPr="007132D5">
        <w:rPr>
          <w:color w:val="333333"/>
          <w:sz w:val="28"/>
          <w:szCs w:val="28"/>
        </w:rPr>
        <w:t xml:space="preserve">а) </w:t>
      </w:r>
      <w:proofErr w:type="spellStart"/>
      <w:r w:rsidRPr="007132D5">
        <w:rPr>
          <w:color w:val="333333"/>
          <w:sz w:val="28"/>
          <w:szCs w:val="28"/>
        </w:rPr>
        <w:t>виконання</w:t>
      </w:r>
      <w:proofErr w:type="spellEnd"/>
      <w:r w:rsidRPr="007132D5">
        <w:rPr>
          <w:color w:val="333333"/>
          <w:sz w:val="28"/>
          <w:szCs w:val="28"/>
        </w:rPr>
        <w:t xml:space="preserve"> кредитового </w:t>
      </w:r>
      <w:proofErr w:type="spellStart"/>
      <w:r w:rsidRPr="007132D5">
        <w:rPr>
          <w:color w:val="333333"/>
          <w:sz w:val="28"/>
          <w:szCs w:val="28"/>
        </w:rPr>
        <w:t>переказу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51" w:name="n153"/>
      <w:bookmarkEnd w:id="151"/>
      <w:r w:rsidRPr="007132D5">
        <w:rPr>
          <w:color w:val="333333"/>
          <w:sz w:val="28"/>
          <w:szCs w:val="28"/>
        </w:rPr>
        <w:t xml:space="preserve">б) </w:t>
      </w:r>
      <w:proofErr w:type="spellStart"/>
      <w:r w:rsidRPr="007132D5">
        <w:rPr>
          <w:color w:val="333333"/>
          <w:sz w:val="28"/>
          <w:szCs w:val="28"/>
        </w:rPr>
        <w:t>виконання</w:t>
      </w:r>
      <w:proofErr w:type="spellEnd"/>
      <w:r w:rsidRPr="007132D5">
        <w:rPr>
          <w:color w:val="333333"/>
          <w:sz w:val="28"/>
          <w:szCs w:val="28"/>
        </w:rPr>
        <w:t xml:space="preserve"> дебетового </w:t>
      </w:r>
      <w:proofErr w:type="spellStart"/>
      <w:r w:rsidRPr="007132D5">
        <w:rPr>
          <w:color w:val="333333"/>
          <w:sz w:val="28"/>
          <w:szCs w:val="28"/>
        </w:rPr>
        <w:t>переказу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52" w:name="n154"/>
      <w:bookmarkEnd w:id="152"/>
      <w:r w:rsidRPr="007132D5">
        <w:rPr>
          <w:color w:val="333333"/>
          <w:sz w:val="28"/>
          <w:szCs w:val="28"/>
        </w:rPr>
        <w:t xml:space="preserve">в) </w:t>
      </w:r>
      <w:proofErr w:type="spellStart"/>
      <w:r w:rsidRPr="007132D5">
        <w:rPr>
          <w:color w:val="333333"/>
          <w:sz w:val="28"/>
          <w:szCs w:val="28"/>
        </w:rPr>
        <w:t>виконання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іншої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 xml:space="preserve">, у тому </w:t>
      </w:r>
      <w:proofErr w:type="spellStart"/>
      <w:r w:rsidRPr="007132D5">
        <w:rPr>
          <w:color w:val="333333"/>
          <w:sz w:val="28"/>
          <w:szCs w:val="28"/>
        </w:rPr>
        <w:t>числі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використанням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інструментів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53" w:name="n155"/>
      <w:bookmarkEnd w:id="153"/>
      <w:r w:rsidRPr="007132D5">
        <w:rPr>
          <w:color w:val="333333"/>
          <w:sz w:val="28"/>
          <w:szCs w:val="28"/>
        </w:rPr>
        <w:t xml:space="preserve">5) </w:t>
      </w:r>
      <w:proofErr w:type="spellStart"/>
      <w:r w:rsidRPr="007132D5">
        <w:rPr>
          <w:color w:val="333333"/>
          <w:sz w:val="28"/>
          <w:szCs w:val="28"/>
        </w:rPr>
        <w:t>послуги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емісії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інструментів</w:t>
      </w:r>
      <w:proofErr w:type="spellEnd"/>
      <w:r w:rsidRPr="007132D5">
        <w:rPr>
          <w:color w:val="333333"/>
          <w:sz w:val="28"/>
          <w:szCs w:val="28"/>
        </w:rPr>
        <w:t xml:space="preserve"> та/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здійснення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еквайрингу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інструментів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54" w:name="n156"/>
      <w:bookmarkEnd w:id="154"/>
      <w:r w:rsidRPr="007132D5">
        <w:rPr>
          <w:color w:val="333333"/>
          <w:sz w:val="28"/>
          <w:szCs w:val="28"/>
        </w:rPr>
        <w:t xml:space="preserve">6) </w:t>
      </w:r>
      <w:proofErr w:type="spellStart"/>
      <w:r w:rsidRPr="007132D5">
        <w:rPr>
          <w:color w:val="333333"/>
          <w:sz w:val="28"/>
          <w:szCs w:val="28"/>
        </w:rPr>
        <w:t>послуги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переказу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коштів</w:t>
      </w:r>
      <w:proofErr w:type="spellEnd"/>
      <w:r w:rsidRPr="007132D5">
        <w:rPr>
          <w:color w:val="333333"/>
          <w:sz w:val="28"/>
          <w:szCs w:val="28"/>
        </w:rPr>
        <w:t xml:space="preserve"> без </w:t>
      </w:r>
      <w:proofErr w:type="spellStart"/>
      <w:r w:rsidRPr="007132D5">
        <w:rPr>
          <w:color w:val="333333"/>
          <w:sz w:val="28"/>
          <w:szCs w:val="28"/>
        </w:rPr>
        <w:t>відкриття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рахунку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55" w:name="n157"/>
      <w:bookmarkEnd w:id="155"/>
      <w:r w:rsidRPr="007132D5">
        <w:rPr>
          <w:color w:val="333333"/>
          <w:sz w:val="28"/>
          <w:szCs w:val="28"/>
        </w:rPr>
        <w:t xml:space="preserve">7) </w:t>
      </w:r>
      <w:proofErr w:type="spellStart"/>
      <w:r w:rsidRPr="007132D5">
        <w:rPr>
          <w:color w:val="333333"/>
          <w:sz w:val="28"/>
          <w:szCs w:val="28"/>
        </w:rPr>
        <w:t>послуги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випуску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електронних</w:t>
      </w:r>
      <w:proofErr w:type="spellEnd"/>
      <w:r w:rsidRPr="007132D5">
        <w:rPr>
          <w:color w:val="333333"/>
          <w:sz w:val="28"/>
          <w:szCs w:val="28"/>
        </w:rPr>
        <w:t xml:space="preserve"> грошей та </w:t>
      </w:r>
      <w:proofErr w:type="spellStart"/>
      <w:r w:rsidRPr="007132D5">
        <w:rPr>
          <w:color w:val="333333"/>
          <w:sz w:val="28"/>
          <w:szCs w:val="28"/>
        </w:rPr>
        <w:t>виконання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операцій</w:t>
      </w:r>
      <w:proofErr w:type="spellEnd"/>
      <w:r w:rsidRPr="007132D5">
        <w:rPr>
          <w:color w:val="333333"/>
          <w:sz w:val="28"/>
          <w:szCs w:val="28"/>
        </w:rPr>
        <w:t xml:space="preserve"> з ними, у тому </w:t>
      </w:r>
      <w:proofErr w:type="spellStart"/>
      <w:r w:rsidRPr="007132D5">
        <w:rPr>
          <w:color w:val="333333"/>
          <w:sz w:val="28"/>
          <w:szCs w:val="28"/>
        </w:rPr>
        <w:t>числі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відкриття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обслуговування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електронних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гаманців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56" w:name="n158"/>
      <w:bookmarkEnd w:id="156"/>
      <w:r w:rsidRPr="007132D5">
        <w:rPr>
          <w:color w:val="333333"/>
          <w:sz w:val="28"/>
          <w:szCs w:val="28"/>
        </w:rPr>
        <w:t xml:space="preserve">2. До </w:t>
      </w:r>
      <w:proofErr w:type="spellStart"/>
      <w:r w:rsidRPr="007132D5">
        <w:rPr>
          <w:color w:val="333333"/>
          <w:sz w:val="28"/>
          <w:szCs w:val="28"/>
        </w:rPr>
        <w:t>нефінансових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належать: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57" w:name="n159"/>
      <w:bookmarkEnd w:id="157"/>
      <w:r w:rsidRPr="007132D5">
        <w:rPr>
          <w:color w:val="333333"/>
          <w:sz w:val="28"/>
          <w:szCs w:val="28"/>
        </w:rPr>
        <w:t xml:space="preserve">1) </w:t>
      </w:r>
      <w:proofErr w:type="spellStart"/>
      <w:r w:rsidRPr="007132D5">
        <w:rPr>
          <w:color w:val="333333"/>
          <w:sz w:val="28"/>
          <w:szCs w:val="28"/>
        </w:rPr>
        <w:t>послуги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ініціювання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58" w:name="n160"/>
      <w:bookmarkEnd w:id="158"/>
      <w:r w:rsidRPr="007132D5">
        <w:rPr>
          <w:color w:val="333333"/>
          <w:sz w:val="28"/>
          <w:szCs w:val="28"/>
        </w:rPr>
        <w:t xml:space="preserve">2) </w:t>
      </w:r>
      <w:proofErr w:type="spellStart"/>
      <w:r w:rsidRPr="007132D5">
        <w:rPr>
          <w:color w:val="333333"/>
          <w:sz w:val="28"/>
          <w:szCs w:val="28"/>
        </w:rPr>
        <w:t>послуги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надання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відомостей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рахунків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59" w:name="n161"/>
      <w:bookmarkEnd w:id="159"/>
      <w:proofErr w:type="spellStart"/>
      <w:r w:rsidRPr="007132D5">
        <w:rPr>
          <w:rStyle w:val="rvts9"/>
          <w:b/>
          <w:bCs/>
          <w:color w:val="333333"/>
          <w:sz w:val="28"/>
          <w:szCs w:val="28"/>
        </w:rPr>
        <w:t>Стаття</w:t>
      </w:r>
      <w:proofErr w:type="spellEnd"/>
      <w:r w:rsidRPr="007132D5">
        <w:rPr>
          <w:rStyle w:val="rvts9"/>
          <w:b/>
          <w:bCs/>
          <w:color w:val="333333"/>
          <w:sz w:val="28"/>
          <w:szCs w:val="28"/>
        </w:rPr>
        <w:t xml:space="preserve"> 6.</w:t>
      </w:r>
      <w:r>
        <w:rPr>
          <w:color w:val="333333"/>
          <w:sz w:val="28"/>
          <w:szCs w:val="28"/>
        </w:rPr>
        <w:t xml:space="preserve"> </w:t>
      </w:r>
      <w:r w:rsidRPr="007132D5">
        <w:rPr>
          <w:color w:val="333333"/>
          <w:sz w:val="28"/>
          <w:szCs w:val="28"/>
        </w:rPr>
        <w:t xml:space="preserve">Правила </w:t>
      </w:r>
      <w:proofErr w:type="spellStart"/>
      <w:r w:rsidRPr="007132D5">
        <w:rPr>
          <w:color w:val="333333"/>
          <w:sz w:val="28"/>
          <w:szCs w:val="28"/>
        </w:rPr>
        <w:t>суміщення</w:t>
      </w:r>
      <w:proofErr w:type="spellEnd"/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60" w:name="n162"/>
      <w:bookmarkEnd w:id="160"/>
      <w:r w:rsidRPr="007132D5">
        <w:rPr>
          <w:color w:val="333333"/>
          <w:sz w:val="28"/>
          <w:szCs w:val="28"/>
        </w:rPr>
        <w:t xml:space="preserve">1. </w:t>
      </w:r>
      <w:proofErr w:type="spellStart"/>
      <w:r w:rsidRPr="007132D5">
        <w:rPr>
          <w:color w:val="333333"/>
          <w:sz w:val="28"/>
          <w:szCs w:val="28"/>
        </w:rPr>
        <w:t>Поєднання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установами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установами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електронних</w:t>
      </w:r>
      <w:proofErr w:type="spellEnd"/>
      <w:r w:rsidRPr="007132D5">
        <w:rPr>
          <w:color w:val="333333"/>
          <w:sz w:val="28"/>
          <w:szCs w:val="28"/>
        </w:rPr>
        <w:t xml:space="preserve"> грошей </w:t>
      </w:r>
      <w:proofErr w:type="spellStart"/>
      <w:r w:rsidRPr="007132D5">
        <w:rPr>
          <w:color w:val="333333"/>
          <w:sz w:val="28"/>
          <w:szCs w:val="28"/>
        </w:rPr>
        <w:t>діяльності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надання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фінансових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із</w:t>
      </w:r>
      <w:proofErr w:type="spellEnd"/>
      <w:r w:rsidRPr="007132D5">
        <w:rPr>
          <w:color w:val="333333"/>
          <w:sz w:val="28"/>
          <w:szCs w:val="28"/>
        </w:rPr>
        <w:t xml:space="preserve"> будь-</w:t>
      </w:r>
      <w:proofErr w:type="spellStart"/>
      <w:r w:rsidRPr="007132D5">
        <w:rPr>
          <w:color w:val="333333"/>
          <w:sz w:val="28"/>
          <w:szCs w:val="28"/>
        </w:rPr>
        <w:t>якими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іншими</w:t>
      </w:r>
      <w:proofErr w:type="spellEnd"/>
      <w:r w:rsidRPr="007132D5">
        <w:rPr>
          <w:color w:val="333333"/>
          <w:sz w:val="28"/>
          <w:szCs w:val="28"/>
        </w:rPr>
        <w:t xml:space="preserve"> видами </w:t>
      </w:r>
      <w:proofErr w:type="spellStart"/>
      <w:r w:rsidRPr="007132D5">
        <w:rPr>
          <w:color w:val="333333"/>
          <w:sz w:val="28"/>
          <w:szCs w:val="28"/>
        </w:rPr>
        <w:t>діяльності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забороняється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крім</w:t>
      </w:r>
      <w:proofErr w:type="spellEnd"/>
      <w:r w:rsidRPr="007132D5">
        <w:rPr>
          <w:color w:val="333333"/>
          <w:sz w:val="28"/>
          <w:szCs w:val="28"/>
        </w:rPr>
        <w:t>: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61" w:name="n163"/>
      <w:bookmarkEnd w:id="161"/>
      <w:r w:rsidRPr="007132D5">
        <w:rPr>
          <w:color w:val="333333"/>
          <w:sz w:val="28"/>
          <w:szCs w:val="28"/>
        </w:rPr>
        <w:t xml:space="preserve">1) </w:t>
      </w:r>
      <w:proofErr w:type="spellStart"/>
      <w:r w:rsidRPr="007132D5">
        <w:rPr>
          <w:color w:val="333333"/>
          <w:sz w:val="28"/>
          <w:szCs w:val="28"/>
        </w:rPr>
        <w:t>надання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є </w:t>
      </w:r>
      <w:proofErr w:type="spellStart"/>
      <w:r w:rsidRPr="007132D5">
        <w:rPr>
          <w:color w:val="333333"/>
          <w:sz w:val="28"/>
          <w:szCs w:val="28"/>
        </w:rPr>
        <w:t>допоміжними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62" w:name="n164"/>
      <w:bookmarkEnd w:id="162"/>
      <w:r w:rsidRPr="007132D5">
        <w:rPr>
          <w:color w:val="333333"/>
          <w:sz w:val="28"/>
          <w:szCs w:val="28"/>
        </w:rPr>
        <w:t xml:space="preserve">2) </w:t>
      </w:r>
      <w:proofErr w:type="spellStart"/>
      <w:r w:rsidRPr="007132D5">
        <w:rPr>
          <w:color w:val="333333"/>
          <w:sz w:val="28"/>
          <w:szCs w:val="28"/>
        </w:rPr>
        <w:t>надання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обмежених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63" w:name="n165"/>
      <w:bookmarkEnd w:id="163"/>
      <w:r w:rsidRPr="007132D5">
        <w:rPr>
          <w:color w:val="333333"/>
          <w:sz w:val="28"/>
          <w:szCs w:val="28"/>
        </w:rPr>
        <w:t xml:space="preserve">3) </w:t>
      </w:r>
      <w:proofErr w:type="spellStart"/>
      <w:r w:rsidRPr="007132D5">
        <w:rPr>
          <w:color w:val="333333"/>
          <w:sz w:val="28"/>
          <w:szCs w:val="28"/>
        </w:rPr>
        <w:t>надання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торгівлі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валютними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цінностями</w:t>
      </w:r>
      <w:proofErr w:type="spellEnd"/>
      <w:r w:rsidRPr="007132D5">
        <w:rPr>
          <w:color w:val="333333"/>
          <w:sz w:val="28"/>
          <w:szCs w:val="28"/>
        </w:rPr>
        <w:t xml:space="preserve"> для </w:t>
      </w:r>
      <w:proofErr w:type="spellStart"/>
      <w:r w:rsidRPr="007132D5">
        <w:rPr>
          <w:color w:val="333333"/>
          <w:sz w:val="28"/>
          <w:szCs w:val="28"/>
        </w:rPr>
        <w:t>виконання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операцій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урахуванням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вимог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встановлених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валютним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законодавством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64" w:name="n166"/>
      <w:bookmarkEnd w:id="164"/>
      <w:r w:rsidRPr="007132D5">
        <w:rPr>
          <w:color w:val="333333"/>
          <w:sz w:val="28"/>
          <w:szCs w:val="28"/>
        </w:rPr>
        <w:t xml:space="preserve">4) </w:t>
      </w:r>
      <w:proofErr w:type="spellStart"/>
      <w:r w:rsidRPr="007132D5">
        <w:rPr>
          <w:color w:val="333333"/>
          <w:sz w:val="28"/>
          <w:szCs w:val="28"/>
        </w:rPr>
        <w:t>надання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інших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фінансових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у </w:t>
      </w:r>
      <w:proofErr w:type="spellStart"/>
      <w:r w:rsidRPr="007132D5">
        <w:rPr>
          <w:color w:val="333333"/>
          <w:sz w:val="28"/>
          <w:szCs w:val="28"/>
        </w:rPr>
        <w:t>випадках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передбачених</w:t>
      </w:r>
      <w:proofErr w:type="spellEnd"/>
      <w:r w:rsidRPr="007132D5">
        <w:rPr>
          <w:color w:val="333333"/>
          <w:sz w:val="28"/>
          <w:szCs w:val="28"/>
        </w:rPr>
        <w:t xml:space="preserve"> законом та нормативно-</w:t>
      </w:r>
      <w:proofErr w:type="spellStart"/>
      <w:r w:rsidRPr="007132D5">
        <w:rPr>
          <w:color w:val="333333"/>
          <w:sz w:val="28"/>
          <w:szCs w:val="28"/>
        </w:rPr>
        <w:t>правовими</w:t>
      </w:r>
      <w:proofErr w:type="spellEnd"/>
      <w:r w:rsidRPr="007132D5">
        <w:rPr>
          <w:color w:val="333333"/>
          <w:sz w:val="28"/>
          <w:szCs w:val="28"/>
        </w:rPr>
        <w:t xml:space="preserve"> актами </w:t>
      </w:r>
      <w:proofErr w:type="spellStart"/>
      <w:r w:rsidRPr="007132D5">
        <w:rPr>
          <w:color w:val="333333"/>
          <w:sz w:val="28"/>
          <w:szCs w:val="28"/>
        </w:rPr>
        <w:t>Національного</w:t>
      </w:r>
      <w:proofErr w:type="spellEnd"/>
      <w:r w:rsidRPr="007132D5">
        <w:rPr>
          <w:color w:val="333333"/>
          <w:sz w:val="28"/>
          <w:szCs w:val="28"/>
        </w:rPr>
        <w:t xml:space="preserve"> банку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65" w:name="n167"/>
      <w:bookmarkEnd w:id="165"/>
      <w:r w:rsidRPr="007132D5">
        <w:rPr>
          <w:color w:val="333333"/>
          <w:sz w:val="28"/>
          <w:szCs w:val="28"/>
        </w:rPr>
        <w:t xml:space="preserve">5) </w:t>
      </w:r>
      <w:proofErr w:type="spellStart"/>
      <w:r w:rsidRPr="007132D5">
        <w:rPr>
          <w:color w:val="333333"/>
          <w:sz w:val="28"/>
          <w:szCs w:val="28"/>
        </w:rPr>
        <w:t>здійснення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інших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видів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діяльності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передбачених</w:t>
      </w:r>
      <w:proofErr w:type="spellEnd"/>
      <w:r w:rsidRPr="007132D5">
        <w:rPr>
          <w:color w:val="333333"/>
          <w:sz w:val="28"/>
          <w:szCs w:val="28"/>
        </w:rPr>
        <w:t xml:space="preserve"> нормативно-</w:t>
      </w:r>
      <w:proofErr w:type="spellStart"/>
      <w:r w:rsidRPr="007132D5">
        <w:rPr>
          <w:color w:val="333333"/>
          <w:sz w:val="28"/>
          <w:szCs w:val="28"/>
        </w:rPr>
        <w:t>правовими</w:t>
      </w:r>
      <w:proofErr w:type="spellEnd"/>
      <w:r w:rsidRPr="007132D5">
        <w:rPr>
          <w:color w:val="333333"/>
          <w:sz w:val="28"/>
          <w:szCs w:val="28"/>
        </w:rPr>
        <w:t xml:space="preserve"> актами </w:t>
      </w:r>
      <w:proofErr w:type="spellStart"/>
      <w:r w:rsidRPr="007132D5">
        <w:rPr>
          <w:color w:val="333333"/>
          <w:sz w:val="28"/>
          <w:szCs w:val="28"/>
        </w:rPr>
        <w:t>Національного</w:t>
      </w:r>
      <w:proofErr w:type="spellEnd"/>
      <w:r w:rsidRPr="007132D5">
        <w:rPr>
          <w:color w:val="333333"/>
          <w:sz w:val="28"/>
          <w:szCs w:val="28"/>
        </w:rPr>
        <w:t xml:space="preserve"> банку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66" w:name="n168"/>
      <w:bookmarkEnd w:id="166"/>
      <w:proofErr w:type="spellStart"/>
      <w:r w:rsidRPr="007132D5">
        <w:rPr>
          <w:color w:val="333333"/>
          <w:sz w:val="28"/>
          <w:szCs w:val="28"/>
        </w:rPr>
        <w:t>Обмеження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встановлені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цією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частиною</w:t>
      </w:r>
      <w:proofErr w:type="spellEnd"/>
      <w:r w:rsidRPr="007132D5">
        <w:rPr>
          <w:color w:val="333333"/>
          <w:sz w:val="28"/>
          <w:szCs w:val="28"/>
        </w:rPr>
        <w:t xml:space="preserve">, не </w:t>
      </w:r>
      <w:proofErr w:type="spellStart"/>
      <w:r w:rsidRPr="007132D5">
        <w:rPr>
          <w:color w:val="333333"/>
          <w:sz w:val="28"/>
          <w:szCs w:val="28"/>
        </w:rPr>
        <w:t>поширюються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Національний</w:t>
      </w:r>
      <w:proofErr w:type="spellEnd"/>
      <w:r w:rsidRPr="007132D5">
        <w:rPr>
          <w:color w:val="333333"/>
          <w:sz w:val="28"/>
          <w:szCs w:val="28"/>
        </w:rPr>
        <w:t xml:space="preserve"> банк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органи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державної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влади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органи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місцевого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самоврядування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операторів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поштового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зв’язку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67" w:name="n169"/>
      <w:bookmarkEnd w:id="167"/>
      <w:r w:rsidRPr="007132D5">
        <w:rPr>
          <w:color w:val="333333"/>
          <w:sz w:val="28"/>
          <w:szCs w:val="28"/>
        </w:rPr>
        <w:t xml:space="preserve">2. Банки, </w:t>
      </w:r>
      <w:proofErr w:type="spellStart"/>
      <w:r w:rsidRPr="007132D5">
        <w:rPr>
          <w:color w:val="333333"/>
          <w:sz w:val="28"/>
          <w:szCs w:val="28"/>
        </w:rPr>
        <w:t>платіжні</w:t>
      </w:r>
      <w:proofErr w:type="spellEnd"/>
      <w:r w:rsidRPr="007132D5">
        <w:rPr>
          <w:color w:val="333333"/>
          <w:sz w:val="28"/>
          <w:szCs w:val="28"/>
        </w:rPr>
        <w:t xml:space="preserve"> установи, установи </w:t>
      </w:r>
      <w:proofErr w:type="spellStart"/>
      <w:r w:rsidRPr="007132D5">
        <w:rPr>
          <w:color w:val="333333"/>
          <w:sz w:val="28"/>
          <w:szCs w:val="28"/>
        </w:rPr>
        <w:t>електронних</w:t>
      </w:r>
      <w:proofErr w:type="spellEnd"/>
      <w:r w:rsidRPr="007132D5">
        <w:rPr>
          <w:color w:val="333333"/>
          <w:sz w:val="28"/>
          <w:szCs w:val="28"/>
        </w:rPr>
        <w:t xml:space="preserve"> грошей та </w:t>
      </w:r>
      <w:proofErr w:type="spellStart"/>
      <w:r w:rsidRPr="007132D5">
        <w:rPr>
          <w:color w:val="333333"/>
          <w:sz w:val="28"/>
          <w:szCs w:val="28"/>
        </w:rPr>
        <w:t>філії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іноземних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установ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мають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виключне</w:t>
      </w:r>
      <w:proofErr w:type="spellEnd"/>
      <w:r w:rsidRPr="007132D5">
        <w:rPr>
          <w:color w:val="333333"/>
          <w:sz w:val="28"/>
          <w:szCs w:val="28"/>
        </w:rPr>
        <w:t xml:space="preserve"> право на </w:t>
      </w:r>
      <w:proofErr w:type="spellStart"/>
      <w:r w:rsidRPr="007132D5">
        <w:rPr>
          <w:color w:val="333333"/>
          <w:sz w:val="28"/>
          <w:szCs w:val="28"/>
        </w:rPr>
        <w:t>суміщення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діяльності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надання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фінансових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діяльністю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надання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нефінансових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68" w:name="n170"/>
      <w:bookmarkEnd w:id="168"/>
      <w:r w:rsidRPr="007132D5">
        <w:rPr>
          <w:color w:val="333333"/>
          <w:sz w:val="28"/>
          <w:szCs w:val="28"/>
        </w:rPr>
        <w:lastRenderedPageBreak/>
        <w:t xml:space="preserve">3. </w:t>
      </w:r>
      <w:proofErr w:type="spellStart"/>
      <w:r w:rsidRPr="007132D5">
        <w:rPr>
          <w:color w:val="333333"/>
          <w:sz w:val="28"/>
          <w:szCs w:val="28"/>
        </w:rPr>
        <w:t>Діяльність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надання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нефінансових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може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поєднуватися</w:t>
      </w:r>
      <w:proofErr w:type="spellEnd"/>
      <w:r w:rsidRPr="007132D5">
        <w:rPr>
          <w:color w:val="333333"/>
          <w:sz w:val="28"/>
          <w:szCs w:val="28"/>
        </w:rPr>
        <w:t xml:space="preserve"> з будь-</w:t>
      </w:r>
      <w:proofErr w:type="spellStart"/>
      <w:r w:rsidRPr="007132D5">
        <w:rPr>
          <w:color w:val="333333"/>
          <w:sz w:val="28"/>
          <w:szCs w:val="28"/>
        </w:rPr>
        <w:t>якими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іншими</w:t>
      </w:r>
      <w:proofErr w:type="spellEnd"/>
      <w:r w:rsidRPr="007132D5">
        <w:rPr>
          <w:color w:val="333333"/>
          <w:sz w:val="28"/>
          <w:szCs w:val="28"/>
        </w:rPr>
        <w:t xml:space="preserve"> видами </w:t>
      </w:r>
      <w:proofErr w:type="spellStart"/>
      <w:r w:rsidRPr="007132D5">
        <w:rPr>
          <w:color w:val="333333"/>
          <w:sz w:val="28"/>
          <w:szCs w:val="28"/>
        </w:rPr>
        <w:t>діяльності</w:t>
      </w:r>
      <w:proofErr w:type="spellEnd"/>
      <w:r w:rsidRPr="007132D5">
        <w:rPr>
          <w:color w:val="333333"/>
          <w:sz w:val="28"/>
          <w:szCs w:val="28"/>
        </w:rPr>
        <w:t xml:space="preserve"> (</w:t>
      </w:r>
      <w:proofErr w:type="spellStart"/>
      <w:r w:rsidRPr="007132D5">
        <w:rPr>
          <w:color w:val="333333"/>
          <w:sz w:val="28"/>
          <w:szCs w:val="28"/>
        </w:rPr>
        <w:t>крім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діяльності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надання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фінансових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), </w:t>
      </w:r>
      <w:proofErr w:type="spellStart"/>
      <w:r w:rsidRPr="007132D5">
        <w:rPr>
          <w:color w:val="333333"/>
          <w:sz w:val="28"/>
          <w:szCs w:val="28"/>
        </w:rPr>
        <w:t>якщо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інше</w:t>
      </w:r>
      <w:proofErr w:type="spellEnd"/>
      <w:r w:rsidRPr="007132D5">
        <w:rPr>
          <w:color w:val="333333"/>
          <w:sz w:val="28"/>
          <w:szCs w:val="28"/>
        </w:rPr>
        <w:t xml:space="preserve"> не </w:t>
      </w:r>
      <w:proofErr w:type="spellStart"/>
      <w:r w:rsidRPr="007132D5">
        <w:rPr>
          <w:color w:val="333333"/>
          <w:sz w:val="28"/>
          <w:szCs w:val="28"/>
        </w:rPr>
        <w:t>передбачено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законодавством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69" w:name="n171"/>
      <w:bookmarkEnd w:id="169"/>
      <w:r w:rsidRPr="007132D5">
        <w:rPr>
          <w:color w:val="333333"/>
          <w:sz w:val="28"/>
          <w:szCs w:val="28"/>
        </w:rPr>
        <w:t xml:space="preserve">4. </w:t>
      </w:r>
      <w:proofErr w:type="spellStart"/>
      <w:r w:rsidRPr="007132D5">
        <w:rPr>
          <w:color w:val="333333"/>
          <w:sz w:val="28"/>
          <w:szCs w:val="28"/>
        </w:rPr>
        <w:t>Надавачам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(</w:t>
      </w:r>
      <w:proofErr w:type="spellStart"/>
      <w:r w:rsidRPr="007132D5">
        <w:rPr>
          <w:color w:val="333333"/>
          <w:sz w:val="28"/>
          <w:szCs w:val="28"/>
        </w:rPr>
        <w:t>крім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банків</w:t>
      </w:r>
      <w:proofErr w:type="spellEnd"/>
      <w:r w:rsidRPr="007132D5">
        <w:rPr>
          <w:color w:val="333333"/>
          <w:sz w:val="28"/>
          <w:szCs w:val="28"/>
        </w:rPr>
        <w:t xml:space="preserve">) </w:t>
      </w:r>
      <w:proofErr w:type="spellStart"/>
      <w:r w:rsidRPr="007132D5">
        <w:rPr>
          <w:color w:val="333333"/>
          <w:sz w:val="28"/>
          <w:szCs w:val="28"/>
        </w:rPr>
        <w:t>забороняється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здійснювати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діяльність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із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залучення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фінансових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активів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із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зобов’язанням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щодо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наступного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їх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повернення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крім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випадків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визначених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законодавчими</w:t>
      </w:r>
      <w:proofErr w:type="spellEnd"/>
      <w:r w:rsidRPr="007132D5">
        <w:rPr>
          <w:color w:val="333333"/>
          <w:sz w:val="28"/>
          <w:szCs w:val="28"/>
        </w:rPr>
        <w:t xml:space="preserve"> актами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 та нормативно-</w:t>
      </w:r>
      <w:proofErr w:type="spellStart"/>
      <w:r w:rsidRPr="007132D5">
        <w:rPr>
          <w:color w:val="333333"/>
          <w:sz w:val="28"/>
          <w:szCs w:val="28"/>
        </w:rPr>
        <w:t>правовими</w:t>
      </w:r>
      <w:proofErr w:type="spellEnd"/>
      <w:r w:rsidRPr="007132D5">
        <w:rPr>
          <w:color w:val="333333"/>
          <w:sz w:val="28"/>
          <w:szCs w:val="28"/>
        </w:rPr>
        <w:t xml:space="preserve"> актами </w:t>
      </w:r>
      <w:proofErr w:type="spellStart"/>
      <w:r w:rsidRPr="007132D5">
        <w:rPr>
          <w:color w:val="333333"/>
          <w:sz w:val="28"/>
          <w:szCs w:val="28"/>
        </w:rPr>
        <w:t>Національного</w:t>
      </w:r>
      <w:proofErr w:type="spellEnd"/>
      <w:r w:rsidRPr="007132D5">
        <w:rPr>
          <w:color w:val="333333"/>
          <w:sz w:val="28"/>
          <w:szCs w:val="28"/>
        </w:rPr>
        <w:t xml:space="preserve"> банку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70" w:name="n172"/>
      <w:bookmarkEnd w:id="170"/>
      <w:proofErr w:type="spellStart"/>
      <w:r w:rsidRPr="007132D5">
        <w:rPr>
          <w:rStyle w:val="rvts9"/>
          <w:b/>
          <w:bCs/>
          <w:color w:val="333333"/>
          <w:sz w:val="28"/>
          <w:szCs w:val="28"/>
        </w:rPr>
        <w:t>Стаття</w:t>
      </w:r>
      <w:proofErr w:type="spellEnd"/>
      <w:r w:rsidRPr="007132D5">
        <w:rPr>
          <w:rStyle w:val="rvts9"/>
          <w:b/>
          <w:bCs/>
          <w:color w:val="333333"/>
          <w:sz w:val="28"/>
          <w:szCs w:val="28"/>
        </w:rPr>
        <w:t xml:space="preserve"> 7.</w:t>
      </w:r>
      <w:r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Послуги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є </w:t>
      </w:r>
      <w:proofErr w:type="spellStart"/>
      <w:r w:rsidRPr="007132D5">
        <w:rPr>
          <w:color w:val="333333"/>
          <w:sz w:val="28"/>
          <w:szCs w:val="28"/>
        </w:rPr>
        <w:t>допоміжними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71" w:name="n173"/>
      <w:bookmarkEnd w:id="171"/>
      <w:r w:rsidRPr="007132D5">
        <w:rPr>
          <w:color w:val="333333"/>
          <w:sz w:val="28"/>
          <w:szCs w:val="28"/>
        </w:rPr>
        <w:t xml:space="preserve">1. </w:t>
      </w:r>
      <w:proofErr w:type="spellStart"/>
      <w:r w:rsidRPr="007132D5">
        <w:rPr>
          <w:color w:val="333333"/>
          <w:sz w:val="28"/>
          <w:szCs w:val="28"/>
        </w:rPr>
        <w:t>Крім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платіжні</w:t>
      </w:r>
      <w:proofErr w:type="spellEnd"/>
      <w:r w:rsidRPr="007132D5">
        <w:rPr>
          <w:color w:val="333333"/>
          <w:sz w:val="28"/>
          <w:szCs w:val="28"/>
        </w:rPr>
        <w:t xml:space="preserve"> установи, банки, </w:t>
      </w:r>
      <w:proofErr w:type="spellStart"/>
      <w:r w:rsidRPr="007132D5">
        <w:rPr>
          <w:color w:val="333333"/>
          <w:sz w:val="28"/>
          <w:szCs w:val="28"/>
        </w:rPr>
        <w:t>оператори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поштового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зв’язку</w:t>
      </w:r>
      <w:proofErr w:type="spellEnd"/>
      <w:r w:rsidRPr="007132D5">
        <w:rPr>
          <w:color w:val="333333"/>
          <w:sz w:val="28"/>
          <w:szCs w:val="28"/>
        </w:rPr>
        <w:t xml:space="preserve">, установи </w:t>
      </w:r>
      <w:proofErr w:type="spellStart"/>
      <w:r w:rsidRPr="007132D5">
        <w:rPr>
          <w:color w:val="333333"/>
          <w:sz w:val="28"/>
          <w:szCs w:val="28"/>
        </w:rPr>
        <w:t>електронних</w:t>
      </w:r>
      <w:proofErr w:type="spellEnd"/>
      <w:r w:rsidRPr="007132D5">
        <w:rPr>
          <w:color w:val="333333"/>
          <w:sz w:val="28"/>
          <w:szCs w:val="28"/>
        </w:rPr>
        <w:t xml:space="preserve"> грошей, </w:t>
      </w:r>
      <w:proofErr w:type="spellStart"/>
      <w:r w:rsidRPr="007132D5">
        <w:rPr>
          <w:color w:val="333333"/>
          <w:sz w:val="28"/>
          <w:szCs w:val="28"/>
        </w:rPr>
        <w:t>філії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іноземних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установ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мають</w:t>
      </w:r>
      <w:proofErr w:type="spellEnd"/>
      <w:r w:rsidRPr="007132D5">
        <w:rPr>
          <w:color w:val="333333"/>
          <w:sz w:val="28"/>
          <w:szCs w:val="28"/>
        </w:rPr>
        <w:t xml:space="preserve"> право </w:t>
      </w:r>
      <w:proofErr w:type="spellStart"/>
      <w:r w:rsidRPr="007132D5">
        <w:rPr>
          <w:color w:val="333333"/>
          <w:sz w:val="28"/>
          <w:szCs w:val="28"/>
        </w:rPr>
        <w:t>надавати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послуги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є </w:t>
      </w:r>
      <w:proofErr w:type="spellStart"/>
      <w:r w:rsidRPr="007132D5">
        <w:rPr>
          <w:color w:val="333333"/>
          <w:sz w:val="28"/>
          <w:szCs w:val="28"/>
        </w:rPr>
        <w:t>допоміжними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>: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72" w:name="n174"/>
      <w:bookmarkEnd w:id="172"/>
      <w:r w:rsidRPr="007132D5">
        <w:rPr>
          <w:color w:val="333333"/>
          <w:sz w:val="28"/>
          <w:szCs w:val="28"/>
        </w:rPr>
        <w:t xml:space="preserve">1) </w:t>
      </w:r>
      <w:proofErr w:type="spellStart"/>
      <w:r w:rsidRPr="007132D5">
        <w:rPr>
          <w:color w:val="333333"/>
          <w:sz w:val="28"/>
          <w:szCs w:val="28"/>
        </w:rPr>
        <w:t>послуги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передбачені</w:t>
      </w:r>
      <w:proofErr w:type="spellEnd"/>
      <w:r>
        <w:rPr>
          <w:color w:val="333333"/>
          <w:sz w:val="28"/>
          <w:szCs w:val="28"/>
        </w:rPr>
        <w:t xml:space="preserve"> </w:t>
      </w:r>
      <w:hyperlink r:id="rId148" w:anchor="n212" w:history="1">
        <w:r w:rsidRPr="007132D5">
          <w:rPr>
            <w:rStyle w:val="aa"/>
            <w:sz w:val="28"/>
            <w:szCs w:val="28"/>
          </w:rPr>
          <w:t>пунктом 8</w:t>
        </w:r>
      </w:hyperlink>
      <w:r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частини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1</w:t>
      </w:r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статті</w:t>
      </w:r>
      <w:proofErr w:type="spellEnd"/>
      <w:r w:rsidRPr="007132D5">
        <w:rPr>
          <w:color w:val="333333"/>
          <w:sz w:val="28"/>
          <w:szCs w:val="28"/>
        </w:rPr>
        <w:t xml:space="preserve"> 9 </w:t>
      </w:r>
      <w:proofErr w:type="spellStart"/>
      <w:r w:rsidRPr="007132D5">
        <w:rPr>
          <w:color w:val="333333"/>
          <w:sz w:val="28"/>
          <w:szCs w:val="28"/>
        </w:rPr>
        <w:t>цього</w:t>
      </w:r>
      <w:proofErr w:type="spellEnd"/>
      <w:r w:rsidRPr="007132D5">
        <w:rPr>
          <w:color w:val="333333"/>
          <w:sz w:val="28"/>
          <w:szCs w:val="28"/>
        </w:rPr>
        <w:t xml:space="preserve"> Закону;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73" w:name="n175"/>
      <w:bookmarkEnd w:id="173"/>
      <w:r w:rsidRPr="007132D5">
        <w:rPr>
          <w:color w:val="333333"/>
          <w:sz w:val="28"/>
          <w:szCs w:val="28"/>
        </w:rPr>
        <w:t xml:space="preserve">2) </w:t>
      </w:r>
      <w:proofErr w:type="spellStart"/>
      <w:r w:rsidRPr="007132D5">
        <w:rPr>
          <w:color w:val="333333"/>
          <w:sz w:val="28"/>
          <w:szCs w:val="28"/>
        </w:rPr>
        <w:t>послуги</w:t>
      </w:r>
      <w:proofErr w:type="spellEnd"/>
      <w:r w:rsidRPr="007132D5">
        <w:rPr>
          <w:color w:val="333333"/>
          <w:sz w:val="28"/>
          <w:szCs w:val="28"/>
        </w:rPr>
        <w:t xml:space="preserve"> оператора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системи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74" w:name="n176"/>
      <w:bookmarkEnd w:id="174"/>
      <w:r w:rsidRPr="007132D5">
        <w:rPr>
          <w:color w:val="333333"/>
          <w:sz w:val="28"/>
          <w:szCs w:val="28"/>
        </w:rPr>
        <w:t xml:space="preserve">3) </w:t>
      </w:r>
      <w:proofErr w:type="spellStart"/>
      <w:r w:rsidRPr="007132D5">
        <w:rPr>
          <w:color w:val="333333"/>
          <w:sz w:val="28"/>
          <w:szCs w:val="28"/>
        </w:rPr>
        <w:t>послуги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технологічного</w:t>
      </w:r>
      <w:proofErr w:type="spellEnd"/>
      <w:r w:rsidRPr="007132D5">
        <w:rPr>
          <w:color w:val="333333"/>
          <w:sz w:val="28"/>
          <w:szCs w:val="28"/>
        </w:rPr>
        <w:t xml:space="preserve"> оператора;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75" w:name="n177"/>
      <w:bookmarkEnd w:id="175"/>
      <w:r w:rsidRPr="007132D5">
        <w:rPr>
          <w:color w:val="333333"/>
          <w:sz w:val="28"/>
          <w:szCs w:val="28"/>
        </w:rPr>
        <w:t xml:space="preserve">4) </w:t>
      </w:r>
      <w:proofErr w:type="spellStart"/>
      <w:r w:rsidRPr="007132D5">
        <w:rPr>
          <w:color w:val="333333"/>
          <w:sz w:val="28"/>
          <w:szCs w:val="28"/>
        </w:rPr>
        <w:t>інші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послуги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визначені</w:t>
      </w:r>
      <w:proofErr w:type="spellEnd"/>
      <w:r w:rsidRPr="007132D5">
        <w:rPr>
          <w:color w:val="333333"/>
          <w:sz w:val="28"/>
          <w:szCs w:val="28"/>
        </w:rPr>
        <w:t xml:space="preserve"> як </w:t>
      </w:r>
      <w:proofErr w:type="spellStart"/>
      <w:r w:rsidRPr="007132D5">
        <w:rPr>
          <w:color w:val="333333"/>
          <w:sz w:val="28"/>
          <w:szCs w:val="28"/>
        </w:rPr>
        <w:t>допоміжні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надання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відповідно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законодавства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76" w:name="n178"/>
      <w:bookmarkEnd w:id="176"/>
      <w:proofErr w:type="spellStart"/>
      <w:r w:rsidRPr="007132D5">
        <w:rPr>
          <w:rStyle w:val="rvts9"/>
          <w:b/>
          <w:bCs/>
          <w:color w:val="333333"/>
          <w:sz w:val="28"/>
          <w:szCs w:val="28"/>
        </w:rPr>
        <w:t>Стаття</w:t>
      </w:r>
      <w:proofErr w:type="spellEnd"/>
      <w:r w:rsidRPr="007132D5">
        <w:rPr>
          <w:rStyle w:val="rvts9"/>
          <w:b/>
          <w:bCs/>
          <w:color w:val="333333"/>
          <w:sz w:val="28"/>
          <w:szCs w:val="28"/>
        </w:rPr>
        <w:t xml:space="preserve"> 8.</w:t>
      </w:r>
      <w:r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Обмежені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послуги</w:t>
      </w:r>
      <w:proofErr w:type="spellEnd"/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77" w:name="n179"/>
      <w:bookmarkEnd w:id="177"/>
      <w:r w:rsidRPr="007132D5">
        <w:rPr>
          <w:color w:val="333333"/>
          <w:sz w:val="28"/>
          <w:szCs w:val="28"/>
        </w:rPr>
        <w:t xml:space="preserve">1. До </w:t>
      </w:r>
      <w:proofErr w:type="spellStart"/>
      <w:r w:rsidRPr="007132D5">
        <w:rPr>
          <w:color w:val="333333"/>
          <w:sz w:val="28"/>
          <w:szCs w:val="28"/>
        </w:rPr>
        <w:t>обмежених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належать: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78" w:name="n180"/>
      <w:bookmarkEnd w:id="178"/>
      <w:r w:rsidRPr="007132D5">
        <w:rPr>
          <w:color w:val="333333"/>
          <w:sz w:val="28"/>
          <w:szCs w:val="28"/>
        </w:rPr>
        <w:t xml:space="preserve">1) </w:t>
      </w:r>
      <w:proofErr w:type="spellStart"/>
      <w:r w:rsidRPr="007132D5">
        <w:rPr>
          <w:color w:val="333333"/>
          <w:sz w:val="28"/>
          <w:szCs w:val="28"/>
        </w:rPr>
        <w:t>послуги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надаються</w:t>
      </w:r>
      <w:proofErr w:type="spellEnd"/>
      <w:r w:rsidRPr="007132D5">
        <w:rPr>
          <w:color w:val="333333"/>
          <w:sz w:val="28"/>
          <w:szCs w:val="28"/>
        </w:rPr>
        <w:t xml:space="preserve"> особами, </w:t>
      </w:r>
      <w:proofErr w:type="spellStart"/>
      <w:r w:rsidRPr="007132D5">
        <w:rPr>
          <w:color w:val="333333"/>
          <w:sz w:val="28"/>
          <w:szCs w:val="28"/>
        </w:rPr>
        <w:t>які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отримали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ліцензію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надання</w:t>
      </w:r>
      <w:proofErr w:type="spellEnd"/>
      <w:r w:rsidRPr="007132D5">
        <w:rPr>
          <w:color w:val="333333"/>
          <w:sz w:val="28"/>
          <w:szCs w:val="28"/>
        </w:rPr>
        <w:t xml:space="preserve"> банкам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інкасації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із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зарахування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інкасованих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коштів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власний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рахунок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подальшого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їх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перерахування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суб’єктам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господарювання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їхні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поточні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рахунки</w:t>
      </w:r>
      <w:proofErr w:type="spellEnd"/>
      <w:r w:rsidRPr="007132D5">
        <w:rPr>
          <w:color w:val="333333"/>
          <w:sz w:val="28"/>
          <w:szCs w:val="28"/>
        </w:rPr>
        <w:t xml:space="preserve"> за </w:t>
      </w:r>
      <w:proofErr w:type="spellStart"/>
      <w:r w:rsidRPr="007132D5">
        <w:rPr>
          <w:color w:val="333333"/>
          <w:sz w:val="28"/>
          <w:szCs w:val="28"/>
        </w:rPr>
        <w:t>реквізитами</w:t>
      </w:r>
      <w:proofErr w:type="spellEnd"/>
      <w:r w:rsidRPr="007132D5">
        <w:rPr>
          <w:color w:val="333333"/>
          <w:sz w:val="28"/>
          <w:szCs w:val="28"/>
        </w:rPr>
        <w:t xml:space="preserve"> та у строк, </w:t>
      </w:r>
      <w:proofErr w:type="spellStart"/>
      <w:r w:rsidRPr="007132D5">
        <w:rPr>
          <w:color w:val="333333"/>
          <w:sz w:val="28"/>
          <w:szCs w:val="28"/>
        </w:rPr>
        <w:t>визначені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умовами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договорів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урахуванням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вимог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законодавства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79" w:name="n181"/>
      <w:bookmarkEnd w:id="179"/>
      <w:r w:rsidRPr="007132D5">
        <w:rPr>
          <w:color w:val="333333"/>
          <w:sz w:val="28"/>
          <w:szCs w:val="28"/>
        </w:rPr>
        <w:t xml:space="preserve">2) </w:t>
      </w:r>
      <w:proofErr w:type="spellStart"/>
      <w:r w:rsidRPr="007132D5">
        <w:rPr>
          <w:color w:val="333333"/>
          <w:sz w:val="28"/>
          <w:szCs w:val="28"/>
        </w:rPr>
        <w:t>послуги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виконання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операцій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надаються</w:t>
      </w:r>
      <w:proofErr w:type="spellEnd"/>
      <w:r w:rsidRPr="007132D5">
        <w:rPr>
          <w:color w:val="333333"/>
          <w:sz w:val="28"/>
          <w:szCs w:val="28"/>
        </w:rPr>
        <w:t xml:space="preserve"> оператором </w:t>
      </w:r>
      <w:proofErr w:type="spellStart"/>
      <w:r w:rsidRPr="007132D5">
        <w:rPr>
          <w:color w:val="333333"/>
          <w:sz w:val="28"/>
          <w:szCs w:val="28"/>
        </w:rPr>
        <w:t>телекомунікацій</w:t>
      </w:r>
      <w:proofErr w:type="spellEnd"/>
      <w:r w:rsidRPr="007132D5">
        <w:rPr>
          <w:color w:val="333333"/>
          <w:sz w:val="28"/>
          <w:szCs w:val="28"/>
        </w:rPr>
        <w:t xml:space="preserve">, провайдером </w:t>
      </w:r>
      <w:proofErr w:type="spellStart"/>
      <w:r w:rsidRPr="007132D5">
        <w:rPr>
          <w:color w:val="333333"/>
          <w:sz w:val="28"/>
          <w:szCs w:val="28"/>
        </w:rPr>
        <w:t>телекомунікацій</w:t>
      </w:r>
      <w:proofErr w:type="spellEnd"/>
      <w:r w:rsidRPr="007132D5">
        <w:rPr>
          <w:color w:val="333333"/>
          <w:sz w:val="28"/>
          <w:szCs w:val="28"/>
        </w:rPr>
        <w:t xml:space="preserve">, провайдером </w:t>
      </w:r>
      <w:proofErr w:type="spellStart"/>
      <w:r w:rsidRPr="007132D5">
        <w:rPr>
          <w:color w:val="333333"/>
          <w:sz w:val="28"/>
          <w:szCs w:val="28"/>
        </w:rPr>
        <w:t>програмної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своєму</w:t>
      </w:r>
      <w:proofErr w:type="spellEnd"/>
      <w:r w:rsidRPr="007132D5">
        <w:rPr>
          <w:color w:val="333333"/>
          <w:sz w:val="28"/>
          <w:szCs w:val="28"/>
        </w:rPr>
        <w:t xml:space="preserve"> абоненту - </w:t>
      </w:r>
      <w:proofErr w:type="spellStart"/>
      <w:r w:rsidRPr="007132D5">
        <w:rPr>
          <w:color w:val="333333"/>
          <w:sz w:val="28"/>
          <w:szCs w:val="28"/>
        </w:rPr>
        <w:t>отримувачу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для: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80" w:name="n182"/>
      <w:bookmarkEnd w:id="180"/>
      <w:r w:rsidRPr="007132D5">
        <w:rPr>
          <w:color w:val="333333"/>
          <w:sz w:val="28"/>
          <w:szCs w:val="28"/>
        </w:rPr>
        <w:t>а) оплати цифрового контенту;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81" w:name="n183"/>
      <w:bookmarkEnd w:id="181"/>
      <w:r w:rsidRPr="007132D5">
        <w:rPr>
          <w:color w:val="333333"/>
          <w:sz w:val="28"/>
          <w:szCs w:val="28"/>
        </w:rPr>
        <w:t xml:space="preserve">б) оплати </w:t>
      </w:r>
      <w:proofErr w:type="spellStart"/>
      <w:r w:rsidRPr="007132D5">
        <w:rPr>
          <w:color w:val="333333"/>
          <w:sz w:val="28"/>
          <w:szCs w:val="28"/>
        </w:rPr>
        <w:t>квитків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ініційованої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використанням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мобільного</w:t>
      </w:r>
      <w:proofErr w:type="spellEnd"/>
      <w:r w:rsidRPr="007132D5">
        <w:rPr>
          <w:color w:val="333333"/>
          <w:sz w:val="28"/>
          <w:szCs w:val="28"/>
        </w:rPr>
        <w:t xml:space="preserve"> телефону, за </w:t>
      </w:r>
      <w:proofErr w:type="spellStart"/>
      <w:r w:rsidRPr="007132D5">
        <w:rPr>
          <w:color w:val="333333"/>
          <w:sz w:val="28"/>
          <w:szCs w:val="28"/>
        </w:rPr>
        <w:t>умови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квиток </w:t>
      </w:r>
      <w:proofErr w:type="spellStart"/>
      <w:r w:rsidRPr="007132D5">
        <w:rPr>
          <w:color w:val="333333"/>
          <w:sz w:val="28"/>
          <w:szCs w:val="28"/>
        </w:rPr>
        <w:t>надається</w:t>
      </w:r>
      <w:proofErr w:type="spellEnd"/>
      <w:r w:rsidRPr="007132D5">
        <w:rPr>
          <w:color w:val="333333"/>
          <w:sz w:val="28"/>
          <w:szCs w:val="28"/>
        </w:rPr>
        <w:t xml:space="preserve"> абоненту - </w:t>
      </w:r>
      <w:proofErr w:type="spellStart"/>
      <w:r w:rsidRPr="007132D5">
        <w:rPr>
          <w:color w:val="333333"/>
          <w:sz w:val="28"/>
          <w:szCs w:val="28"/>
        </w:rPr>
        <w:t>отримувачу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електронній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формі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підтвердження</w:t>
      </w:r>
      <w:proofErr w:type="spellEnd"/>
      <w:r w:rsidRPr="007132D5">
        <w:rPr>
          <w:color w:val="333333"/>
          <w:sz w:val="28"/>
          <w:szCs w:val="28"/>
        </w:rPr>
        <w:t xml:space="preserve"> оплати: </w:t>
      </w:r>
      <w:proofErr w:type="spellStart"/>
      <w:r w:rsidRPr="007132D5">
        <w:rPr>
          <w:color w:val="333333"/>
          <w:sz w:val="28"/>
          <w:szCs w:val="28"/>
        </w:rPr>
        <w:t>відвідування</w:t>
      </w:r>
      <w:proofErr w:type="spellEnd"/>
      <w:r w:rsidRPr="007132D5">
        <w:rPr>
          <w:color w:val="333333"/>
          <w:sz w:val="28"/>
          <w:szCs w:val="28"/>
        </w:rPr>
        <w:t xml:space="preserve"> культурно-</w:t>
      </w:r>
      <w:proofErr w:type="spellStart"/>
      <w:r w:rsidRPr="007132D5">
        <w:rPr>
          <w:color w:val="333333"/>
          <w:sz w:val="28"/>
          <w:szCs w:val="28"/>
        </w:rPr>
        <w:t>розважальних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заходів</w:t>
      </w:r>
      <w:proofErr w:type="spellEnd"/>
      <w:r w:rsidRPr="007132D5">
        <w:rPr>
          <w:color w:val="333333"/>
          <w:sz w:val="28"/>
          <w:szCs w:val="28"/>
        </w:rPr>
        <w:t xml:space="preserve"> (</w:t>
      </w:r>
      <w:proofErr w:type="spellStart"/>
      <w:r w:rsidRPr="007132D5">
        <w:rPr>
          <w:color w:val="333333"/>
          <w:sz w:val="28"/>
          <w:szCs w:val="28"/>
        </w:rPr>
        <w:t>кіно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концертів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вистав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музеїв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виставок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фестивалів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екскурсій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наукових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ділових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культурних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освітніх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інших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масових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заходів</w:t>
      </w:r>
      <w:proofErr w:type="spellEnd"/>
      <w:r w:rsidRPr="007132D5">
        <w:rPr>
          <w:color w:val="333333"/>
          <w:sz w:val="28"/>
          <w:szCs w:val="28"/>
        </w:rPr>
        <w:t xml:space="preserve">); </w:t>
      </w:r>
      <w:proofErr w:type="spellStart"/>
      <w:r w:rsidRPr="007132D5">
        <w:rPr>
          <w:color w:val="333333"/>
          <w:sz w:val="28"/>
          <w:szCs w:val="28"/>
        </w:rPr>
        <w:t>відвідування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природних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архітектурних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культурних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об’єктів</w:t>
      </w:r>
      <w:proofErr w:type="spellEnd"/>
      <w:r w:rsidRPr="007132D5">
        <w:rPr>
          <w:color w:val="333333"/>
          <w:sz w:val="28"/>
          <w:szCs w:val="28"/>
        </w:rPr>
        <w:t xml:space="preserve">; </w:t>
      </w:r>
      <w:proofErr w:type="spellStart"/>
      <w:r w:rsidRPr="007132D5">
        <w:rPr>
          <w:color w:val="333333"/>
          <w:sz w:val="28"/>
          <w:szCs w:val="28"/>
        </w:rPr>
        <w:t>залізничних</w:t>
      </w:r>
      <w:proofErr w:type="spellEnd"/>
      <w:r w:rsidRPr="007132D5">
        <w:rPr>
          <w:color w:val="333333"/>
          <w:sz w:val="28"/>
          <w:szCs w:val="28"/>
        </w:rPr>
        <w:t xml:space="preserve"> (у тому </w:t>
      </w:r>
      <w:proofErr w:type="spellStart"/>
      <w:r w:rsidRPr="007132D5">
        <w:rPr>
          <w:color w:val="333333"/>
          <w:sz w:val="28"/>
          <w:szCs w:val="28"/>
        </w:rPr>
        <w:t>числі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приміських</w:t>
      </w:r>
      <w:proofErr w:type="spellEnd"/>
      <w:r w:rsidRPr="007132D5">
        <w:rPr>
          <w:color w:val="333333"/>
          <w:sz w:val="28"/>
          <w:szCs w:val="28"/>
        </w:rPr>
        <w:t xml:space="preserve">) </w:t>
      </w:r>
      <w:proofErr w:type="spellStart"/>
      <w:r w:rsidRPr="007132D5">
        <w:rPr>
          <w:color w:val="333333"/>
          <w:sz w:val="28"/>
          <w:szCs w:val="28"/>
        </w:rPr>
        <w:t>перевезень</w:t>
      </w:r>
      <w:proofErr w:type="spellEnd"/>
      <w:r w:rsidRPr="007132D5">
        <w:rPr>
          <w:color w:val="333333"/>
          <w:sz w:val="28"/>
          <w:szCs w:val="28"/>
        </w:rPr>
        <w:t xml:space="preserve">; </w:t>
      </w:r>
      <w:proofErr w:type="spellStart"/>
      <w:r w:rsidRPr="007132D5">
        <w:rPr>
          <w:color w:val="333333"/>
          <w:sz w:val="28"/>
          <w:szCs w:val="28"/>
        </w:rPr>
        <w:t>проїзду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міському</w:t>
      </w:r>
      <w:proofErr w:type="spellEnd"/>
      <w:r w:rsidRPr="007132D5">
        <w:rPr>
          <w:color w:val="333333"/>
          <w:sz w:val="28"/>
          <w:szCs w:val="28"/>
        </w:rPr>
        <w:t xml:space="preserve"> і </w:t>
      </w:r>
      <w:proofErr w:type="spellStart"/>
      <w:r w:rsidRPr="007132D5">
        <w:rPr>
          <w:color w:val="333333"/>
          <w:sz w:val="28"/>
          <w:szCs w:val="28"/>
        </w:rPr>
        <w:t>приміському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транспорті</w:t>
      </w:r>
      <w:proofErr w:type="spellEnd"/>
      <w:r w:rsidRPr="007132D5">
        <w:rPr>
          <w:color w:val="333333"/>
          <w:sz w:val="28"/>
          <w:szCs w:val="28"/>
        </w:rPr>
        <w:t xml:space="preserve"> (у тому </w:t>
      </w:r>
      <w:proofErr w:type="spellStart"/>
      <w:r w:rsidRPr="007132D5">
        <w:rPr>
          <w:color w:val="333333"/>
          <w:sz w:val="28"/>
          <w:szCs w:val="28"/>
        </w:rPr>
        <w:t>числі</w:t>
      </w:r>
      <w:proofErr w:type="spellEnd"/>
      <w:r w:rsidRPr="007132D5">
        <w:rPr>
          <w:color w:val="333333"/>
          <w:sz w:val="28"/>
          <w:szCs w:val="28"/>
        </w:rPr>
        <w:t xml:space="preserve"> оплати </w:t>
      </w:r>
      <w:proofErr w:type="spellStart"/>
      <w:r w:rsidRPr="007132D5">
        <w:rPr>
          <w:color w:val="333333"/>
          <w:sz w:val="28"/>
          <w:szCs w:val="28"/>
        </w:rPr>
        <w:t>електронних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квитків</w:t>
      </w:r>
      <w:proofErr w:type="spellEnd"/>
      <w:r w:rsidRPr="007132D5">
        <w:rPr>
          <w:color w:val="333333"/>
          <w:sz w:val="28"/>
          <w:szCs w:val="28"/>
        </w:rPr>
        <w:t xml:space="preserve"> для </w:t>
      </w:r>
      <w:proofErr w:type="spellStart"/>
      <w:r w:rsidRPr="007132D5">
        <w:rPr>
          <w:color w:val="333333"/>
          <w:sz w:val="28"/>
          <w:szCs w:val="28"/>
        </w:rPr>
        <w:t>проїзду</w:t>
      </w:r>
      <w:proofErr w:type="spellEnd"/>
      <w:r w:rsidRPr="007132D5">
        <w:rPr>
          <w:color w:val="333333"/>
          <w:sz w:val="28"/>
          <w:szCs w:val="28"/>
        </w:rPr>
        <w:t xml:space="preserve"> в такому </w:t>
      </w:r>
      <w:proofErr w:type="spellStart"/>
      <w:r w:rsidRPr="007132D5">
        <w:rPr>
          <w:color w:val="333333"/>
          <w:sz w:val="28"/>
          <w:szCs w:val="28"/>
        </w:rPr>
        <w:t>транспорті</w:t>
      </w:r>
      <w:proofErr w:type="spellEnd"/>
      <w:r w:rsidRPr="007132D5">
        <w:rPr>
          <w:color w:val="333333"/>
          <w:sz w:val="28"/>
          <w:szCs w:val="28"/>
        </w:rPr>
        <w:t xml:space="preserve">); </w:t>
      </w:r>
      <w:proofErr w:type="spellStart"/>
      <w:r w:rsidRPr="007132D5">
        <w:rPr>
          <w:color w:val="333333"/>
          <w:sz w:val="28"/>
          <w:szCs w:val="28"/>
        </w:rPr>
        <w:t>маршрутних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пасажирських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перевезень</w:t>
      </w:r>
      <w:proofErr w:type="spellEnd"/>
      <w:r w:rsidRPr="007132D5">
        <w:rPr>
          <w:color w:val="333333"/>
          <w:sz w:val="28"/>
          <w:szCs w:val="28"/>
        </w:rPr>
        <w:t xml:space="preserve">; </w:t>
      </w:r>
      <w:proofErr w:type="spellStart"/>
      <w:r w:rsidRPr="007132D5">
        <w:rPr>
          <w:color w:val="333333"/>
          <w:sz w:val="28"/>
          <w:szCs w:val="28"/>
        </w:rPr>
        <w:t>поповнення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проїзних</w:t>
      </w:r>
      <w:proofErr w:type="spellEnd"/>
      <w:r w:rsidRPr="007132D5">
        <w:rPr>
          <w:color w:val="333333"/>
          <w:sz w:val="28"/>
          <w:szCs w:val="28"/>
        </w:rPr>
        <w:t xml:space="preserve"> і </w:t>
      </w:r>
      <w:proofErr w:type="spellStart"/>
      <w:r w:rsidRPr="007132D5">
        <w:rPr>
          <w:color w:val="333333"/>
          <w:sz w:val="28"/>
          <w:szCs w:val="28"/>
        </w:rPr>
        <w:t>транспортних</w:t>
      </w:r>
      <w:proofErr w:type="spellEnd"/>
      <w:r w:rsidRPr="007132D5">
        <w:rPr>
          <w:color w:val="333333"/>
          <w:sz w:val="28"/>
          <w:szCs w:val="28"/>
        </w:rPr>
        <w:t xml:space="preserve"> карт для </w:t>
      </w:r>
      <w:proofErr w:type="spellStart"/>
      <w:r w:rsidRPr="007132D5">
        <w:rPr>
          <w:color w:val="333333"/>
          <w:sz w:val="28"/>
          <w:szCs w:val="28"/>
        </w:rPr>
        <w:t>проїзду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міському</w:t>
      </w:r>
      <w:proofErr w:type="spellEnd"/>
      <w:r w:rsidRPr="007132D5">
        <w:rPr>
          <w:color w:val="333333"/>
          <w:sz w:val="28"/>
          <w:szCs w:val="28"/>
        </w:rPr>
        <w:t xml:space="preserve"> і </w:t>
      </w:r>
      <w:proofErr w:type="spellStart"/>
      <w:r w:rsidRPr="007132D5">
        <w:rPr>
          <w:color w:val="333333"/>
          <w:sz w:val="28"/>
          <w:szCs w:val="28"/>
        </w:rPr>
        <w:t>приміському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транспорті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82" w:name="n184"/>
      <w:bookmarkEnd w:id="182"/>
      <w:r w:rsidRPr="007132D5">
        <w:rPr>
          <w:color w:val="333333"/>
          <w:sz w:val="28"/>
          <w:szCs w:val="28"/>
        </w:rPr>
        <w:t xml:space="preserve">в) </w:t>
      </w:r>
      <w:proofErr w:type="spellStart"/>
      <w:r w:rsidRPr="007132D5">
        <w:rPr>
          <w:color w:val="333333"/>
          <w:sz w:val="28"/>
          <w:szCs w:val="28"/>
        </w:rPr>
        <w:t>сплати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коштів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цілі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благодійної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діяльності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використанням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благодійного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телекомунікаційного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повідомлення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83" w:name="n185"/>
      <w:bookmarkEnd w:id="183"/>
      <w:r w:rsidRPr="007132D5">
        <w:rPr>
          <w:color w:val="333333"/>
          <w:sz w:val="28"/>
          <w:szCs w:val="28"/>
        </w:rPr>
        <w:t xml:space="preserve">г) </w:t>
      </w:r>
      <w:proofErr w:type="spellStart"/>
      <w:r w:rsidRPr="007132D5">
        <w:rPr>
          <w:color w:val="333333"/>
          <w:sz w:val="28"/>
          <w:szCs w:val="28"/>
        </w:rPr>
        <w:t>переказу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коштів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між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ідентифікованими</w:t>
      </w:r>
      <w:proofErr w:type="spellEnd"/>
      <w:r w:rsidRPr="007132D5">
        <w:rPr>
          <w:color w:val="333333"/>
          <w:sz w:val="28"/>
          <w:szCs w:val="28"/>
        </w:rPr>
        <w:t xml:space="preserve"> абонентами;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84" w:name="n186"/>
      <w:bookmarkEnd w:id="184"/>
      <w:r w:rsidRPr="007132D5">
        <w:rPr>
          <w:color w:val="333333"/>
          <w:sz w:val="28"/>
          <w:szCs w:val="28"/>
        </w:rPr>
        <w:t xml:space="preserve">ґ) </w:t>
      </w:r>
      <w:proofErr w:type="spellStart"/>
      <w:r w:rsidRPr="007132D5">
        <w:rPr>
          <w:color w:val="333333"/>
          <w:sz w:val="28"/>
          <w:szCs w:val="28"/>
        </w:rPr>
        <w:t>переказу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залишку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особового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рахунку</w:t>
      </w:r>
      <w:proofErr w:type="spellEnd"/>
      <w:r w:rsidRPr="007132D5">
        <w:rPr>
          <w:color w:val="333333"/>
          <w:sz w:val="28"/>
          <w:szCs w:val="28"/>
        </w:rPr>
        <w:t xml:space="preserve"> абонента </w:t>
      </w:r>
      <w:proofErr w:type="spellStart"/>
      <w:r w:rsidRPr="007132D5">
        <w:rPr>
          <w:color w:val="333333"/>
          <w:sz w:val="28"/>
          <w:szCs w:val="28"/>
        </w:rPr>
        <w:t>під</w:t>
      </w:r>
      <w:proofErr w:type="spellEnd"/>
      <w:r w:rsidRPr="007132D5">
        <w:rPr>
          <w:color w:val="333333"/>
          <w:sz w:val="28"/>
          <w:szCs w:val="28"/>
        </w:rPr>
        <w:t xml:space="preserve"> час </w:t>
      </w:r>
      <w:proofErr w:type="spellStart"/>
      <w:r w:rsidRPr="007132D5">
        <w:rPr>
          <w:color w:val="333333"/>
          <w:sz w:val="28"/>
          <w:szCs w:val="28"/>
        </w:rPr>
        <w:t>надання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послуги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перенесення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абонентського</w:t>
      </w:r>
      <w:proofErr w:type="spellEnd"/>
      <w:r w:rsidRPr="007132D5">
        <w:rPr>
          <w:color w:val="333333"/>
          <w:sz w:val="28"/>
          <w:szCs w:val="28"/>
        </w:rPr>
        <w:t xml:space="preserve"> номера;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85" w:name="n187"/>
      <w:bookmarkEnd w:id="185"/>
      <w:r w:rsidRPr="007132D5">
        <w:rPr>
          <w:color w:val="333333"/>
          <w:sz w:val="28"/>
          <w:szCs w:val="28"/>
        </w:rPr>
        <w:t xml:space="preserve">д) оплати </w:t>
      </w:r>
      <w:proofErr w:type="spellStart"/>
      <w:r w:rsidRPr="007132D5">
        <w:rPr>
          <w:color w:val="333333"/>
          <w:sz w:val="28"/>
          <w:szCs w:val="28"/>
        </w:rPr>
        <w:t>телекомунікаційних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та доступу до </w:t>
      </w:r>
      <w:proofErr w:type="spellStart"/>
      <w:r w:rsidRPr="007132D5">
        <w:rPr>
          <w:color w:val="333333"/>
          <w:sz w:val="28"/>
          <w:szCs w:val="28"/>
        </w:rPr>
        <w:t>мережі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Інтернет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програмних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комунальних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податків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зборів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митних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платежів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штрафів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надаються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державними</w:t>
      </w:r>
      <w:proofErr w:type="spellEnd"/>
      <w:r w:rsidRPr="007132D5">
        <w:rPr>
          <w:color w:val="333333"/>
          <w:sz w:val="28"/>
          <w:szCs w:val="28"/>
        </w:rPr>
        <w:t xml:space="preserve"> органами та </w:t>
      </w:r>
      <w:proofErr w:type="spellStart"/>
      <w:r w:rsidRPr="007132D5">
        <w:rPr>
          <w:color w:val="333333"/>
          <w:sz w:val="28"/>
          <w:szCs w:val="28"/>
        </w:rPr>
        <w:t>установами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86" w:name="n188"/>
      <w:bookmarkEnd w:id="186"/>
      <w:r w:rsidRPr="007132D5">
        <w:rPr>
          <w:color w:val="333333"/>
          <w:sz w:val="28"/>
          <w:szCs w:val="28"/>
        </w:rPr>
        <w:t xml:space="preserve">Сума </w:t>
      </w:r>
      <w:proofErr w:type="spellStart"/>
      <w:r w:rsidRPr="007132D5">
        <w:rPr>
          <w:color w:val="333333"/>
          <w:sz w:val="28"/>
          <w:szCs w:val="28"/>
        </w:rPr>
        <w:t>разової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 xml:space="preserve"> за </w:t>
      </w:r>
      <w:proofErr w:type="spellStart"/>
      <w:r w:rsidRPr="007132D5">
        <w:rPr>
          <w:color w:val="333333"/>
          <w:sz w:val="28"/>
          <w:szCs w:val="28"/>
        </w:rPr>
        <w:t>надання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передбачених</w:t>
      </w:r>
      <w:proofErr w:type="spellEnd"/>
      <w:r w:rsidRPr="007132D5">
        <w:rPr>
          <w:color w:val="333333"/>
          <w:sz w:val="28"/>
          <w:szCs w:val="28"/>
        </w:rPr>
        <w:t xml:space="preserve"> пунктом 2 </w:t>
      </w:r>
      <w:proofErr w:type="spellStart"/>
      <w:r w:rsidRPr="007132D5">
        <w:rPr>
          <w:color w:val="333333"/>
          <w:sz w:val="28"/>
          <w:szCs w:val="28"/>
        </w:rPr>
        <w:t>цієї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частини</w:t>
      </w:r>
      <w:proofErr w:type="spellEnd"/>
      <w:r w:rsidRPr="007132D5">
        <w:rPr>
          <w:color w:val="333333"/>
          <w:sz w:val="28"/>
          <w:szCs w:val="28"/>
        </w:rPr>
        <w:t xml:space="preserve">, не </w:t>
      </w:r>
      <w:proofErr w:type="spellStart"/>
      <w:r w:rsidRPr="007132D5">
        <w:rPr>
          <w:color w:val="333333"/>
          <w:sz w:val="28"/>
          <w:szCs w:val="28"/>
        </w:rPr>
        <w:t>може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перевищувати</w:t>
      </w:r>
      <w:proofErr w:type="spellEnd"/>
      <w:r w:rsidRPr="007132D5">
        <w:rPr>
          <w:color w:val="333333"/>
          <w:sz w:val="28"/>
          <w:szCs w:val="28"/>
        </w:rPr>
        <w:t xml:space="preserve"> 20 </w:t>
      </w:r>
      <w:r w:rsidR="00C03296">
        <w:rPr>
          <w:color w:val="333333"/>
          <w:sz w:val="28"/>
          <w:szCs w:val="28"/>
        </w:rPr>
        <w:t>%</w:t>
      </w:r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мінімальної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заробітної</w:t>
      </w:r>
      <w:proofErr w:type="spellEnd"/>
      <w:r w:rsidRPr="007132D5">
        <w:rPr>
          <w:color w:val="333333"/>
          <w:sz w:val="28"/>
          <w:szCs w:val="28"/>
        </w:rPr>
        <w:t xml:space="preserve"> плати, </w:t>
      </w:r>
      <w:proofErr w:type="spellStart"/>
      <w:r w:rsidRPr="007132D5">
        <w:rPr>
          <w:color w:val="333333"/>
          <w:sz w:val="28"/>
          <w:szCs w:val="28"/>
        </w:rPr>
        <w:t>встановленої</w:t>
      </w:r>
      <w:proofErr w:type="spellEnd"/>
      <w:r w:rsidRPr="007132D5">
        <w:rPr>
          <w:color w:val="333333"/>
          <w:sz w:val="28"/>
          <w:szCs w:val="28"/>
        </w:rPr>
        <w:t xml:space="preserve"> законом на дату </w:t>
      </w:r>
      <w:proofErr w:type="spellStart"/>
      <w:r w:rsidRPr="007132D5">
        <w:rPr>
          <w:color w:val="333333"/>
          <w:sz w:val="28"/>
          <w:szCs w:val="28"/>
        </w:rPr>
        <w:t>здійснення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 xml:space="preserve">, а </w:t>
      </w:r>
      <w:proofErr w:type="spellStart"/>
      <w:r w:rsidRPr="007132D5">
        <w:rPr>
          <w:color w:val="333333"/>
          <w:sz w:val="28"/>
          <w:szCs w:val="28"/>
        </w:rPr>
        <w:t>загальна</w:t>
      </w:r>
      <w:proofErr w:type="spellEnd"/>
      <w:r w:rsidRPr="007132D5">
        <w:rPr>
          <w:color w:val="333333"/>
          <w:sz w:val="28"/>
          <w:szCs w:val="28"/>
        </w:rPr>
        <w:t xml:space="preserve"> сума таких </w:t>
      </w:r>
      <w:proofErr w:type="spellStart"/>
      <w:r w:rsidRPr="007132D5">
        <w:rPr>
          <w:color w:val="333333"/>
          <w:sz w:val="28"/>
          <w:szCs w:val="28"/>
        </w:rPr>
        <w:t>операцій</w:t>
      </w:r>
      <w:proofErr w:type="spellEnd"/>
      <w:r w:rsidRPr="007132D5">
        <w:rPr>
          <w:color w:val="333333"/>
          <w:sz w:val="28"/>
          <w:szCs w:val="28"/>
        </w:rPr>
        <w:t xml:space="preserve"> за </w:t>
      </w:r>
      <w:proofErr w:type="spellStart"/>
      <w:r w:rsidRPr="007132D5">
        <w:rPr>
          <w:color w:val="333333"/>
          <w:sz w:val="28"/>
          <w:szCs w:val="28"/>
        </w:rPr>
        <w:t>календарний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місяць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стосовно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окремого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отримувача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не </w:t>
      </w:r>
      <w:proofErr w:type="spellStart"/>
      <w:r w:rsidRPr="007132D5">
        <w:rPr>
          <w:color w:val="333333"/>
          <w:sz w:val="28"/>
          <w:szCs w:val="28"/>
        </w:rPr>
        <w:t>може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перевищувати</w:t>
      </w:r>
      <w:proofErr w:type="spellEnd"/>
      <w:r w:rsidRPr="007132D5">
        <w:rPr>
          <w:color w:val="333333"/>
          <w:sz w:val="28"/>
          <w:szCs w:val="28"/>
        </w:rPr>
        <w:t xml:space="preserve"> одного </w:t>
      </w:r>
      <w:proofErr w:type="spellStart"/>
      <w:r w:rsidRPr="007132D5">
        <w:rPr>
          <w:color w:val="333333"/>
          <w:sz w:val="28"/>
          <w:szCs w:val="28"/>
        </w:rPr>
        <w:t>розміру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мінімальної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заробітної</w:t>
      </w:r>
      <w:proofErr w:type="spellEnd"/>
      <w:r w:rsidRPr="007132D5">
        <w:rPr>
          <w:color w:val="333333"/>
          <w:sz w:val="28"/>
          <w:szCs w:val="28"/>
        </w:rPr>
        <w:t xml:space="preserve"> плати, </w:t>
      </w:r>
      <w:proofErr w:type="spellStart"/>
      <w:r w:rsidRPr="007132D5">
        <w:rPr>
          <w:color w:val="333333"/>
          <w:sz w:val="28"/>
          <w:szCs w:val="28"/>
        </w:rPr>
        <w:t>встановленої</w:t>
      </w:r>
      <w:proofErr w:type="spellEnd"/>
      <w:r w:rsidRPr="007132D5">
        <w:rPr>
          <w:color w:val="333333"/>
          <w:sz w:val="28"/>
          <w:szCs w:val="28"/>
        </w:rPr>
        <w:t xml:space="preserve"> законом у такому </w:t>
      </w:r>
      <w:proofErr w:type="spellStart"/>
      <w:r w:rsidRPr="007132D5">
        <w:rPr>
          <w:color w:val="333333"/>
          <w:sz w:val="28"/>
          <w:szCs w:val="28"/>
        </w:rPr>
        <w:t>місяці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87" w:name="n189"/>
      <w:bookmarkEnd w:id="187"/>
      <w:r w:rsidRPr="007132D5">
        <w:rPr>
          <w:color w:val="333333"/>
          <w:sz w:val="28"/>
          <w:szCs w:val="28"/>
        </w:rPr>
        <w:lastRenderedPageBreak/>
        <w:t xml:space="preserve">2. </w:t>
      </w:r>
      <w:proofErr w:type="spellStart"/>
      <w:r w:rsidRPr="007132D5">
        <w:rPr>
          <w:color w:val="333333"/>
          <w:sz w:val="28"/>
          <w:szCs w:val="28"/>
        </w:rPr>
        <w:t>Юридичні</w:t>
      </w:r>
      <w:proofErr w:type="spellEnd"/>
      <w:r w:rsidRPr="007132D5">
        <w:rPr>
          <w:color w:val="333333"/>
          <w:sz w:val="28"/>
          <w:szCs w:val="28"/>
        </w:rPr>
        <w:t xml:space="preserve"> особи </w:t>
      </w:r>
      <w:proofErr w:type="spellStart"/>
      <w:r w:rsidRPr="007132D5">
        <w:rPr>
          <w:color w:val="333333"/>
          <w:sz w:val="28"/>
          <w:szCs w:val="28"/>
        </w:rPr>
        <w:t>мають</w:t>
      </w:r>
      <w:proofErr w:type="spellEnd"/>
      <w:r w:rsidRPr="007132D5">
        <w:rPr>
          <w:color w:val="333333"/>
          <w:sz w:val="28"/>
          <w:szCs w:val="28"/>
        </w:rPr>
        <w:t xml:space="preserve"> право </w:t>
      </w:r>
      <w:proofErr w:type="spellStart"/>
      <w:r w:rsidRPr="007132D5">
        <w:rPr>
          <w:color w:val="333333"/>
          <w:sz w:val="28"/>
          <w:szCs w:val="28"/>
        </w:rPr>
        <w:t>надавати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обмежені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відповідно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вимог</w:t>
      </w:r>
      <w:proofErr w:type="spellEnd"/>
      <w:r w:rsidRPr="007132D5">
        <w:rPr>
          <w:color w:val="333333"/>
          <w:sz w:val="28"/>
          <w:szCs w:val="28"/>
        </w:rPr>
        <w:t xml:space="preserve"> і </w:t>
      </w:r>
      <w:proofErr w:type="spellStart"/>
      <w:r w:rsidRPr="007132D5">
        <w:rPr>
          <w:color w:val="333333"/>
          <w:sz w:val="28"/>
          <w:szCs w:val="28"/>
        </w:rPr>
        <w:t>обмежень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встановлених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цією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статтею</w:t>
      </w:r>
      <w:proofErr w:type="spellEnd"/>
      <w:r w:rsidRPr="007132D5">
        <w:rPr>
          <w:color w:val="333333"/>
          <w:sz w:val="28"/>
          <w:szCs w:val="28"/>
        </w:rPr>
        <w:t xml:space="preserve"> та нормативно-</w:t>
      </w:r>
      <w:proofErr w:type="spellStart"/>
      <w:r w:rsidRPr="007132D5">
        <w:rPr>
          <w:color w:val="333333"/>
          <w:sz w:val="28"/>
          <w:szCs w:val="28"/>
        </w:rPr>
        <w:t>правовими</w:t>
      </w:r>
      <w:proofErr w:type="spellEnd"/>
      <w:r w:rsidRPr="007132D5">
        <w:rPr>
          <w:color w:val="333333"/>
          <w:sz w:val="28"/>
          <w:szCs w:val="28"/>
        </w:rPr>
        <w:t xml:space="preserve"> актами </w:t>
      </w:r>
      <w:proofErr w:type="spellStart"/>
      <w:r w:rsidRPr="007132D5">
        <w:rPr>
          <w:color w:val="333333"/>
          <w:sz w:val="28"/>
          <w:szCs w:val="28"/>
        </w:rPr>
        <w:t>Національного</w:t>
      </w:r>
      <w:proofErr w:type="spellEnd"/>
      <w:r w:rsidRPr="007132D5">
        <w:rPr>
          <w:color w:val="333333"/>
          <w:sz w:val="28"/>
          <w:szCs w:val="28"/>
        </w:rPr>
        <w:t xml:space="preserve"> банку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прийнятими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виконання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цього</w:t>
      </w:r>
      <w:proofErr w:type="spellEnd"/>
      <w:r w:rsidRPr="007132D5">
        <w:rPr>
          <w:color w:val="333333"/>
          <w:sz w:val="28"/>
          <w:szCs w:val="28"/>
        </w:rPr>
        <w:t xml:space="preserve"> Закону, </w:t>
      </w:r>
      <w:proofErr w:type="spellStart"/>
      <w:r w:rsidRPr="007132D5">
        <w:rPr>
          <w:color w:val="333333"/>
          <w:sz w:val="28"/>
          <w:szCs w:val="28"/>
        </w:rPr>
        <w:t>лише</w:t>
      </w:r>
      <w:proofErr w:type="spellEnd"/>
      <w:r w:rsidRPr="007132D5">
        <w:rPr>
          <w:color w:val="333333"/>
          <w:sz w:val="28"/>
          <w:szCs w:val="28"/>
        </w:rPr>
        <w:t xml:space="preserve"> за </w:t>
      </w:r>
      <w:proofErr w:type="spellStart"/>
      <w:r w:rsidRPr="007132D5">
        <w:rPr>
          <w:color w:val="333333"/>
          <w:sz w:val="28"/>
          <w:szCs w:val="28"/>
        </w:rPr>
        <w:t>умови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включення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їх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Реєстру</w:t>
      </w:r>
      <w:proofErr w:type="spellEnd"/>
      <w:r w:rsidRPr="007132D5">
        <w:rPr>
          <w:color w:val="333333"/>
          <w:sz w:val="28"/>
          <w:szCs w:val="28"/>
        </w:rPr>
        <w:t xml:space="preserve"> як </w:t>
      </w:r>
      <w:proofErr w:type="spellStart"/>
      <w:r w:rsidRPr="007132D5">
        <w:rPr>
          <w:color w:val="333333"/>
          <w:sz w:val="28"/>
          <w:szCs w:val="28"/>
        </w:rPr>
        <w:t>надавачів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обмежених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88" w:name="n190"/>
      <w:bookmarkEnd w:id="188"/>
      <w:r w:rsidRPr="007132D5">
        <w:rPr>
          <w:color w:val="333333"/>
          <w:sz w:val="28"/>
          <w:szCs w:val="28"/>
        </w:rPr>
        <w:t xml:space="preserve">3. </w:t>
      </w:r>
      <w:proofErr w:type="spellStart"/>
      <w:r w:rsidRPr="007132D5">
        <w:rPr>
          <w:color w:val="333333"/>
          <w:sz w:val="28"/>
          <w:szCs w:val="28"/>
        </w:rPr>
        <w:t>Критерії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визначення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інших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видів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обмежених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встановлюються</w:t>
      </w:r>
      <w:proofErr w:type="spellEnd"/>
      <w:r w:rsidRPr="007132D5">
        <w:rPr>
          <w:color w:val="333333"/>
          <w:sz w:val="28"/>
          <w:szCs w:val="28"/>
        </w:rPr>
        <w:t xml:space="preserve"> нормативно-</w:t>
      </w:r>
      <w:proofErr w:type="spellStart"/>
      <w:r w:rsidRPr="007132D5">
        <w:rPr>
          <w:color w:val="333333"/>
          <w:sz w:val="28"/>
          <w:szCs w:val="28"/>
        </w:rPr>
        <w:t>правовим</w:t>
      </w:r>
      <w:proofErr w:type="spellEnd"/>
      <w:r w:rsidRPr="007132D5">
        <w:rPr>
          <w:color w:val="333333"/>
          <w:sz w:val="28"/>
          <w:szCs w:val="28"/>
        </w:rPr>
        <w:t xml:space="preserve"> актом </w:t>
      </w:r>
      <w:proofErr w:type="spellStart"/>
      <w:r w:rsidRPr="007132D5">
        <w:rPr>
          <w:color w:val="333333"/>
          <w:sz w:val="28"/>
          <w:szCs w:val="28"/>
        </w:rPr>
        <w:t>Національного</w:t>
      </w:r>
      <w:proofErr w:type="spellEnd"/>
      <w:r w:rsidRPr="007132D5">
        <w:rPr>
          <w:color w:val="333333"/>
          <w:sz w:val="28"/>
          <w:szCs w:val="28"/>
        </w:rPr>
        <w:t xml:space="preserve"> банку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. </w:t>
      </w:r>
      <w:proofErr w:type="spellStart"/>
      <w:r w:rsidRPr="007132D5">
        <w:rPr>
          <w:color w:val="333333"/>
          <w:sz w:val="28"/>
          <w:szCs w:val="28"/>
        </w:rPr>
        <w:t>Національний</w:t>
      </w:r>
      <w:proofErr w:type="spellEnd"/>
      <w:r w:rsidRPr="007132D5">
        <w:rPr>
          <w:color w:val="333333"/>
          <w:sz w:val="28"/>
          <w:szCs w:val="28"/>
        </w:rPr>
        <w:t xml:space="preserve"> банк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має</w:t>
      </w:r>
      <w:proofErr w:type="spellEnd"/>
      <w:r w:rsidRPr="007132D5">
        <w:rPr>
          <w:color w:val="333333"/>
          <w:sz w:val="28"/>
          <w:szCs w:val="28"/>
        </w:rPr>
        <w:t xml:space="preserve"> право </w:t>
      </w:r>
      <w:proofErr w:type="spellStart"/>
      <w:r w:rsidRPr="007132D5">
        <w:rPr>
          <w:color w:val="333333"/>
          <w:sz w:val="28"/>
          <w:szCs w:val="28"/>
        </w:rPr>
        <w:t>запроваджувати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додаткові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вимоги</w:t>
      </w:r>
      <w:proofErr w:type="spellEnd"/>
      <w:r w:rsidRPr="007132D5">
        <w:rPr>
          <w:color w:val="333333"/>
          <w:sz w:val="28"/>
          <w:szCs w:val="28"/>
        </w:rPr>
        <w:t xml:space="preserve"> та заходи контролю </w:t>
      </w:r>
      <w:proofErr w:type="spellStart"/>
      <w:r w:rsidRPr="007132D5">
        <w:rPr>
          <w:color w:val="333333"/>
          <w:sz w:val="28"/>
          <w:szCs w:val="28"/>
        </w:rPr>
        <w:t>щодо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обмежених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зокрема</w:t>
      </w:r>
      <w:proofErr w:type="spellEnd"/>
      <w:r w:rsidRPr="007132D5">
        <w:rPr>
          <w:color w:val="333333"/>
          <w:sz w:val="28"/>
          <w:szCs w:val="28"/>
        </w:rPr>
        <w:t>: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89" w:name="n191"/>
      <w:bookmarkEnd w:id="189"/>
      <w:r w:rsidRPr="007132D5">
        <w:rPr>
          <w:color w:val="333333"/>
          <w:sz w:val="28"/>
          <w:szCs w:val="28"/>
        </w:rPr>
        <w:t xml:space="preserve">1) порядок та </w:t>
      </w:r>
      <w:proofErr w:type="spellStart"/>
      <w:r w:rsidRPr="007132D5">
        <w:rPr>
          <w:color w:val="333333"/>
          <w:sz w:val="28"/>
          <w:szCs w:val="28"/>
        </w:rPr>
        <w:t>умови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включення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Реєстру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обмежених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90" w:name="n192"/>
      <w:bookmarkEnd w:id="190"/>
      <w:r w:rsidRPr="007132D5">
        <w:rPr>
          <w:color w:val="333333"/>
          <w:sz w:val="28"/>
          <w:szCs w:val="28"/>
        </w:rPr>
        <w:t xml:space="preserve">2) порядок, </w:t>
      </w:r>
      <w:proofErr w:type="spellStart"/>
      <w:r w:rsidRPr="007132D5">
        <w:rPr>
          <w:color w:val="333333"/>
          <w:sz w:val="28"/>
          <w:szCs w:val="28"/>
        </w:rPr>
        <w:t>вимоги</w:t>
      </w:r>
      <w:proofErr w:type="spellEnd"/>
      <w:r w:rsidRPr="007132D5">
        <w:rPr>
          <w:color w:val="333333"/>
          <w:sz w:val="28"/>
          <w:szCs w:val="28"/>
        </w:rPr>
        <w:t xml:space="preserve"> та строки </w:t>
      </w:r>
      <w:proofErr w:type="spellStart"/>
      <w:r w:rsidRPr="007132D5">
        <w:rPr>
          <w:color w:val="333333"/>
          <w:sz w:val="28"/>
          <w:szCs w:val="28"/>
        </w:rPr>
        <w:t>подання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надавачами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обмежених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Національного</w:t>
      </w:r>
      <w:proofErr w:type="spellEnd"/>
      <w:r w:rsidRPr="007132D5">
        <w:rPr>
          <w:color w:val="333333"/>
          <w:sz w:val="28"/>
          <w:szCs w:val="28"/>
        </w:rPr>
        <w:t xml:space="preserve"> банку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звітності</w:t>
      </w:r>
      <w:proofErr w:type="spellEnd"/>
      <w:r w:rsidRPr="007132D5">
        <w:rPr>
          <w:color w:val="333333"/>
          <w:sz w:val="28"/>
          <w:szCs w:val="28"/>
        </w:rPr>
        <w:t xml:space="preserve"> про </w:t>
      </w:r>
      <w:proofErr w:type="spellStart"/>
      <w:r w:rsidRPr="007132D5">
        <w:rPr>
          <w:color w:val="333333"/>
          <w:sz w:val="28"/>
          <w:szCs w:val="28"/>
        </w:rPr>
        <w:t>виконані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 xml:space="preserve"> в рамках </w:t>
      </w:r>
      <w:proofErr w:type="spellStart"/>
      <w:r w:rsidRPr="007132D5">
        <w:rPr>
          <w:color w:val="333333"/>
          <w:sz w:val="28"/>
          <w:szCs w:val="28"/>
        </w:rPr>
        <w:t>надання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обмежених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91" w:name="n193"/>
      <w:bookmarkEnd w:id="191"/>
      <w:r w:rsidRPr="007132D5">
        <w:rPr>
          <w:color w:val="333333"/>
          <w:sz w:val="28"/>
          <w:szCs w:val="28"/>
        </w:rPr>
        <w:t xml:space="preserve">4. </w:t>
      </w:r>
      <w:proofErr w:type="spellStart"/>
      <w:r w:rsidRPr="007132D5">
        <w:rPr>
          <w:color w:val="333333"/>
          <w:sz w:val="28"/>
          <w:szCs w:val="28"/>
        </w:rPr>
        <w:t>Національний</w:t>
      </w:r>
      <w:proofErr w:type="spellEnd"/>
      <w:r w:rsidRPr="007132D5">
        <w:rPr>
          <w:color w:val="333333"/>
          <w:sz w:val="28"/>
          <w:szCs w:val="28"/>
        </w:rPr>
        <w:t xml:space="preserve"> банк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має</w:t>
      </w:r>
      <w:proofErr w:type="spellEnd"/>
      <w:r w:rsidRPr="007132D5">
        <w:rPr>
          <w:color w:val="333333"/>
          <w:sz w:val="28"/>
          <w:szCs w:val="28"/>
        </w:rPr>
        <w:t xml:space="preserve"> право </w:t>
      </w:r>
      <w:proofErr w:type="spellStart"/>
      <w:r w:rsidRPr="007132D5">
        <w:rPr>
          <w:color w:val="333333"/>
          <w:sz w:val="28"/>
          <w:szCs w:val="28"/>
        </w:rPr>
        <w:t>приймати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рішення</w:t>
      </w:r>
      <w:proofErr w:type="spellEnd"/>
      <w:r w:rsidRPr="007132D5">
        <w:rPr>
          <w:color w:val="333333"/>
          <w:sz w:val="28"/>
          <w:szCs w:val="28"/>
        </w:rPr>
        <w:t>: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92" w:name="n194"/>
      <w:bookmarkEnd w:id="192"/>
      <w:r w:rsidRPr="007132D5">
        <w:rPr>
          <w:color w:val="333333"/>
          <w:sz w:val="28"/>
          <w:szCs w:val="28"/>
        </w:rPr>
        <w:t xml:space="preserve">1) про </w:t>
      </w:r>
      <w:proofErr w:type="spellStart"/>
      <w:r w:rsidRPr="007132D5">
        <w:rPr>
          <w:color w:val="333333"/>
          <w:sz w:val="28"/>
          <w:szCs w:val="28"/>
        </w:rPr>
        <w:t>належність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обмежених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93" w:name="n195"/>
      <w:bookmarkEnd w:id="193"/>
      <w:r w:rsidRPr="007132D5">
        <w:rPr>
          <w:color w:val="333333"/>
          <w:sz w:val="28"/>
          <w:szCs w:val="28"/>
        </w:rPr>
        <w:t xml:space="preserve">2) про </w:t>
      </w:r>
      <w:proofErr w:type="spellStart"/>
      <w:r w:rsidRPr="007132D5">
        <w:rPr>
          <w:color w:val="333333"/>
          <w:sz w:val="28"/>
          <w:szCs w:val="28"/>
        </w:rPr>
        <w:t>визначення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 xml:space="preserve"> як </w:t>
      </w:r>
      <w:proofErr w:type="spellStart"/>
      <w:r w:rsidRPr="007132D5">
        <w:rPr>
          <w:color w:val="333333"/>
          <w:sz w:val="28"/>
          <w:szCs w:val="28"/>
        </w:rPr>
        <w:t>обмеженої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послуги</w:t>
      </w:r>
      <w:proofErr w:type="spellEnd"/>
      <w:r w:rsidRPr="007132D5">
        <w:rPr>
          <w:color w:val="333333"/>
          <w:sz w:val="28"/>
          <w:szCs w:val="28"/>
        </w:rPr>
        <w:t xml:space="preserve">, про </w:t>
      </w:r>
      <w:proofErr w:type="spellStart"/>
      <w:r w:rsidRPr="007132D5">
        <w:rPr>
          <w:color w:val="333333"/>
          <w:sz w:val="28"/>
          <w:szCs w:val="28"/>
        </w:rPr>
        <w:t>відсутність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такої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серед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обмежених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визначених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частиною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першою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цієї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статті</w:t>
      </w:r>
      <w:proofErr w:type="spellEnd"/>
      <w:r w:rsidRPr="007132D5">
        <w:rPr>
          <w:color w:val="333333"/>
          <w:sz w:val="28"/>
          <w:szCs w:val="28"/>
        </w:rPr>
        <w:t xml:space="preserve">, та про </w:t>
      </w:r>
      <w:proofErr w:type="spellStart"/>
      <w:r w:rsidRPr="007132D5">
        <w:rPr>
          <w:color w:val="333333"/>
          <w:sz w:val="28"/>
          <w:szCs w:val="28"/>
        </w:rPr>
        <w:t>заборону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такої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послуги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94" w:name="n196"/>
      <w:bookmarkEnd w:id="194"/>
      <w:r w:rsidRPr="007132D5">
        <w:rPr>
          <w:color w:val="333333"/>
          <w:sz w:val="28"/>
          <w:szCs w:val="28"/>
        </w:rPr>
        <w:t xml:space="preserve">5. </w:t>
      </w:r>
      <w:proofErr w:type="spellStart"/>
      <w:r w:rsidRPr="007132D5">
        <w:rPr>
          <w:color w:val="333333"/>
          <w:sz w:val="28"/>
          <w:szCs w:val="28"/>
        </w:rPr>
        <w:t>Національний</w:t>
      </w:r>
      <w:proofErr w:type="spellEnd"/>
      <w:r w:rsidRPr="007132D5">
        <w:rPr>
          <w:color w:val="333333"/>
          <w:sz w:val="28"/>
          <w:szCs w:val="28"/>
        </w:rPr>
        <w:t xml:space="preserve"> банк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має</w:t>
      </w:r>
      <w:proofErr w:type="spellEnd"/>
      <w:r w:rsidRPr="007132D5">
        <w:rPr>
          <w:color w:val="333333"/>
          <w:sz w:val="28"/>
          <w:szCs w:val="28"/>
        </w:rPr>
        <w:t xml:space="preserve"> право </w:t>
      </w:r>
      <w:proofErr w:type="spellStart"/>
      <w:r w:rsidRPr="007132D5">
        <w:rPr>
          <w:color w:val="333333"/>
          <w:sz w:val="28"/>
          <w:szCs w:val="28"/>
        </w:rPr>
        <w:t>прийняти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рішення</w:t>
      </w:r>
      <w:proofErr w:type="spellEnd"/>
      <w:r w:rsidRPr="007132D5">
        <w:rPr>
          <w:color w:val="333333"/>
          <w:sz w:val="28"/>
          <w:szCs w:val="28"/>
        </w:rPr>
        <w:t xml:space="preserve"> про </w:t>
      </w:r>
      <w:proofErr w:type="spellStart"/>
      <w:r w:rsidRPr="007132D5">
        <w:rPr>
          <w:color w:val="333333"/>
          <w:sz w:val="28"/>
          <w:szCs w:val="28"/>
        </w:rPr>
        <w:t>належність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обмежених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про </w:t>
      </w:r>
      <w:proofErr w:type="spellStart"/>
      <w:r w:rsidRPr="007132D5">
        <w:rPr>
          <w:color w:val="333333"/>
          <w:sz w:val="28"/>
          <w:szCs w:val="28"/>
        </w:rPr>
        <w:t>визначення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 xml:space="preserve"> як </w:t>
      </w:r>
      <w:proofErr w:type="spellStart"/>
      <w:r w:rsidRPr="007132D5">
        <w:rPr>
          <w:color w:val="333333"/>
          <w:sz w:val="28"/>
          <w:szCs w:val="28"/>
        </w:rPr>
        <w:t>обмеженої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послуги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якщо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відповідає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хоча</w:t>
      </w:r>
      <w:proofErr w:type="spellEnd"/>
      <w:r w:rsidRPr="007132D5">
        <w:rPr>
          <w:color w:val="333333"/>
          <w:sz w:val="28"/>
          <w:szCs w:val="28"/>
        </w:rPr>
        <w:t xml:space="preserve"> б одному з таких </w:t>
      </w:r>
      <w:proofErr w:type="spellStart"/>
      <w:r w:rsidRPr="007132D5">
        <w:rPr>
          <w:color w:val="333333"/>
          <w:sz w:val="28"/>
          <w:szCs w:val="28"/>
        </w:rPr>
        <w:t>критеріїв</w:t>
      </w:r>
      <w:proofErr w:type="spellEnd"/>
      <w:r w:rsidRPr="007132D5">
        <w:rPr>
          <w:color w:val="333333"/>
          <w:sz w:val="28"/>
          <w:szCs w:val="28"/>
        </w:rPr>
        <w:t>: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95" w:name="n197"/>
      <w:bookmarkEnd w:id="195"/>
      <w:r w:rsidRPr="007132D5">
        <w:rPr>
          <w:color w:val="333333"/>
          <w:sz w:val="28"/>
          <w:szCs w:val="28"/>
        </w:rPr>
        <w:t xml:space="preserve">1) </w:t>
      </w:r>
      <w:proofErr w:type="spellStart"/>
      <w:r w:rsidRPr="007132D5">
        <w:rPr>
          <w:color w:val="333333"/>
          <w:sz w:val="28"/>
          <w:szCs w:val="28"/>
        </w:rPr>
        <w:t>надається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обмеженому</w:t>
      </w:r>
      <w:proofErr w:type="spellEnd"/>
      <w:r w:rsidRPr="007132D5">
        <w:rPr>
          <w:color w:val="333333"/>
          <w:sz w:val="28"/>
          <w:szCs w:val="28"/>
        </w:rPr>
        <w:t xml:space="preserve"> колу </w:t>
      </w:r>
      <w:proofErr w:type="spellStart"/>
      <w:r w:rsidRPr="007132D5">
        <w:rPr>
          <w:color w:val="333333"/>
          <w:sz w:val="28"/>
          <w:szCs w:val="28"/>
        </w:rPr>
        <w:t>осіб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96" w:name="n198"/>
      <w:bookmarkEnd w:id="196"/>
      <w:r w:rsidRPr="007132D5">
        <w:rPr>
          <w:color w:val="333333"/>
          <w:sz w:val="28"/>
          <w:szCs w:val="28"/>
        </w:rPr>
        <w:t xml:space="preserve">2) </w:t>
      </w:r>
      <w:proofErr w:type="spellStart"/>
      <w:r w:rsidRPr="007132D5">
        <w:rPr>
          <w:color w:val="333333"/>
          <w:sz w:val="28"/>
          <w:szCs w:val="28"/>
        </w:rPr>
        <w:t>надається</w:t>
      </w:r>
      <w:proofErr w:type="spellEnd"/>
      <w:r w:rsidRPr="007132D5">
        <w:rPr>
          <w:color w:val="333333"/>
          <w:sz w:val="28"/>
          <w:szCs w:val="28"/>
        </w:rPr>
        <w:t xml:space="preserve"> для </w:t>
      </w:r>
      <w:proofErr w:type="spellStart"/>
      <w:r w:rsidRPr="007132D5">
        <w:rPr>
          <w:color w:val="333333"/>
          <w:sz w:val="28"/>
          <w:szCs w:val="28"/>
        </w:rPr>
        <w:t>придбання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обмеженого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асортименту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товарів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97" w:name="n199"/>
      <w:bookmarkEnd w:id="197"/>
      <w:r w:rsidRPr="007132D5">
        <w:rPr>
          <w:color w:val="333333"/>
          <w:sz w:val="28"/>
          <w:szCs w:val="28"/>
        </w:rPr>
        <w:t xml:space="preserve">Порядок </w:t>
      </w:r>
      <w:proofErr w:type="spellStart"/>
      <w:r w:rsidRPr="007132D5">
        <w:rPr>
          <w:color w:val="333333"/>
          <w:sz w:val="28"/>
          <w:szCs w:val="28"/>
        </w:rPr>
        <w:t>прийняття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Національним</w:t>
      </w:r>
      <w:proofErr w:type="spellEnd"/>
      <w:r w:rsidRPr="007132D5">
        <w:rPr>
          <w:color w:val="333333"/>
          <w:sz w:val="28"/>
          <w:szCs w:val="28"/>
        </w:rPr>
        <w:t xml:space="preserve"> банком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рішення</w:t>
      </w:r>
      <w:proofErr w:type="spellEnd"/>
      <w:r w:rsidRPr="007132D5">
        <w:rPr>
          <w:color w:val="333333"/>
          <w:sz w:val="28"/>
          <w:szCs w:val="28"/>
        </w:rPr>
        <w:t xml:space="preserve"> про </w:t>
      </w:r>
      <w:proofErr w:type="spellStart"/>
      <w:r w:rsidRPr="007132D5">
        <w:rPr>
          <w:color w:val="333333"/>
          <w:sz w:val="28"/>
          <w:szCs w:val="28"/>
        </w:rPr>
        <w:t>належність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обмежених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про </w:t>
      </w:r>
      <w:proofErr w:type="spellStart"/>
      <w:r w:rsidRPr="007132D5">
        <w:rPr>
          <w:color w:val="333333"/>
          <w:sz w:val="28"/>
          <w:szCs w:val="28"/>
        </w:rPr>
        <w:t>визначення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 xml:space="preserve"> як </w:t>
      </w:r>
      <w:proofErr w:type="spellStart"/>
      <w:r w:rsidRPr="007132D5">
        <w:rPr>
          <w:color w:val="333333"/>
          <w:sz w:val="28"/>
          <w:szCs w:val="28"/>
        </w:rPr>
        <w:t>обмеженої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послуги</w:t>
      </w:r>
      <w:proofErr w:type="spellEnd"/>
      <w:r w:rsidRPr="007132D5">
        <w:rPr>
          <w:color w:val="333333"/>
          <w:sz w:val="28"/>
          <w:szCs w:val="28"/>
        </w:rPr>
        <w:t xml:space="preserve">, а </w:t>
      </w:r>
      <w:proofErr w:type="spellStart"/>
      <w:r w:rsidRPr="007132D5">
        <w:rPr>
          <w:color w:val="333333"/>
          <w:sz w:val="28"/>
          <w:szCs w:val="28"/>
        </w:rPr>
        <w:t>також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вимоги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щодо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виконання</w:t>
      </w:r>
      <w:proofErr w:type="spellEnd"/>
      <w:r w:rsidRPr="007132D5">
        <w:rPr>
          <w:color w:val="333333"/>
          <w:sz w:val="28"/>
          <w:szCs w:val="28"/>
        </w:rPr>
        <w:t xml:space="preserve"> таких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встановлюються</w:t>
      </w:r>
      <w:proofErr w:type="spellEnd"/>
      <w:r w:rsidRPr="007132D5">
        <w:rPr>
          <w:color w:val="333333"/>
          <w:sz w:val="28"/>
          <w:szCs w:val="28"/>
        </w:rPr>
        <w:t xml:space="preserve"> нормативно-</w:t>
      </w:r>
      <w:proofErr w:type="spellStart"/>
      <w:r w:rsidRPr="007132D5">
        <w:rPr>
          <w:color w:val="333333"/>
          <w:sz w:val="28"/>
          <w:szCs w:val="28"/>
        </w:rPr>
        <w:t>правовим</w:t>
      </w:r>
      <w:proofErr w:type="spellEnd"/>
      <w:r w:rsidRPr="007132D5">
        <w:rPr>
          <w:color w:val="333333"/>
          <w:sz w:val="28"/>
          <w:szCs w:val="28"/>
        </w:rPr>
        <w:t xml:space="preserve"> актом </w:t>
      </w:r>
      <w:proofErr w:type="spellStart"/>
      <w:r w:rsidRPr="007132D5">
        <w:rPr>
          <w:color w:val="333333"/>
          <w:sz w:val="28"/>
          <w:szCs w:val="28"/>
        </w:rPr>
        <w:t>Національного</w:t>
      </w:r>
      <w:proofErr w:type="spellEnd"/>
      <w:r w:rsidRPr="007132D5">
        <w:rPr>
          <w:color w:val="333333"/>
          <w:sz w:val="28"/>
          <w:szCs w:val="28"/>
        </w:rPr>
        <w:t xml:space="preserve"> банку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98" w:name="n200"/>
      <w:bookmarkEnd w:id="198"/>
      <w:r w:rsidRPr="007132D5">
        <w:rPr>
          <w:color w:val="333333"/>
          <w:sz w:val="28"/>
          <w:szCs w:val="28"/>
        </w:rPr>
        <w:t xml:space="preserve">6. </w:t>
      </w:r>
      <w:proofErr w:type="spellStart"/>
      <w:r w:rsidRPr="007132D5">
        <w:rPr>
          <w:color w:val="333333"/>
          <w:sz w:val="28"/>
          <w:szCs w:val="28"/>
        </w:rPr>
        <w:t>Якщо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обмежених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під</w:t>
      </w:r>
      <w:proofErr w:type="spellEnd"/>
      <w:r w:rsidRPr="007132D5">
        <w:rPr>
          <w:color w:val="333333"/>
          <w:sz w:val="28"/>
          <w:szCs w:val="28"/>
        </w:rPr>
        <w:t xml:space="preserve"> час </w:t>
      </w:r>
      <w:proofErr w:type="spellStart"/>
      <w:r w:rsidRPr="007132D5">
        <w:rPr>
          <w:color w:val="333333"/>
          <w:sz w:val="28"/>
          <w:szCs w:val="28"/>
        </w:rPr>
        <w:t>здійснення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своєї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діяльності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перевищують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обмеження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встановлені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цим</w:t>
      </w:r>
      <w:proofErr w:type="spellEnd"/>
      <w:r w:rsidRPr="007132D5">
        <w:rPr>
          <w:color w:val="333333"/>
          <w:sz w:val="28"/>
          <w:szCs w:val="28"/>
        </w:rPr>
        <w:t xml:space="preserve"> Законом та/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нормативно-</w:t>
      </w:r>
      <w:proofErr w:type="spellStart"/>
      <w:r w:rsidRPr="007132D5">
        <w:rPr>
          <w:color w:val="333333"/>
          <w:sz w:val="28"/>
          <w:szCs w:val="28"/>
        </w:rPr>
        <w:t>правовими</w:t>
      </w:r>
      <w:proofErr w:type="spellEnd"/>
      <w:r w:rsidRPr="007132D5">
        <w:rPr>
          <w:color w:val="333333"/>
          <w:sz w:val="28"/>
          <w:szCs w:val="28"/>
        </w:rPr>
        <w:t xml:space="preserve"> актами </w:t>
      </w:r>
      <w:proofErr w:type="spellStart"/>
      <w:r w:rsidRPr="007132D5">
        <w:rPr>
          <w:color w:val="333333"/>
          <w:sz w:val="28"/>
          <w:szCs w:val="28"/>
        </w:rPr>
        <w:t>Національного</w:t>
      </w:r>
      <w:proofErr w:type="spellEnd"/>
      <w:r w:rsidRPr="007132D5">
        <w:rPr>
          <w:color w:val="333333"/>
          <w:sz w:val="28"/>
          <w:szCs w:val="28"/>
        </w:rPr>
        <w:t xml:space="preserve"> банку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щодо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обмежених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, вони </w:t>
      </w:r>
      <w:proofErr w:type="spellStart"/>
      <w:r w:rsidRPr="007132D5">
        <w:rPr>
          <w:color w:val="333333"/>
          <w:sz w:val="28"/>
          <w:szCs w:val="28"/>
        </w:rPr>
        <w:t>зобов’язані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негайно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припинити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надання</w:t>
      </w:r>
      <w:proofErr w:type="spellEnd"/>
      <w:r w:rsidRPr="007132D5">
        <w:rPr>
          <w:color w:val="333333"/>
          <w:sz w:val="28"/>
          <w:szCs w:val="28"/>
        </w:rPr>
        <w:t xml:space="preserve"> будь-</w:t>
      </w:r>
      <w:proofErr w:type="spellStart"/>
      <w:r w:rsidRPr="007132D5">
        <w:rPr>
          <w:color w:val="333333"/>
          <w:sz w:val="28"/>
          <w:szCs w:val="28"/>
        </w:rPr>
        <w:t>яких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обмежених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звернутися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Національного</w:t>
      </w:r>
      <w:proofErr w:type="spellEnd"/>
      <w:r w:rsidRPr="007132D5">
        <w:rPr>
          <w:color w:val="333333"/>
          <w:sz w:val="28"/>
          <w:szCs w:val="28"/>
        </w:rPr>
        <w:t xml:space="preserve"> банку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 за </w:t>
      </w:r>
      <w:proofErr w:type="spellStart"/>
      <w:r w:rsidRPr="007132D5">
        <w:rPr>
          <w:color w:val="333333"/>
          <w:sz w:val="28"/>
          <w:szCs w:val="28"/>
        </w:rPr>
        <w:t>отриманням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ліцензії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надання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фінансових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загальних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підставах</w:t>
      </w:r>
      <w:proofErr w:type="spellEnd"/>
      <w:r w:rsidRPr="007132D5">
        <w:rPr>
          <w:color w:val="333333"/>
          <w:sz w:val="28"/>
          <w:szCs w:val="28"/>
        </w:rPr>
        <w:t xml:space="preserve"> у порядку, </w:t>
      </w:r>
      <w:proofErr w:type="spellStart"/>
      <w:r w:rsidRPr="007132D5">
        <w:rPr>
          <w:color w:val="333333"/>
          <w:sz w:val="28"/>
          <w:szCs w:val="28"/>
        </w:rPr>
        <w:t>передбаченому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цим</w:t>
      </w:r>
      <w:proofErr w:type="spellEnd"/>
      <w:r w:rsidRPr="007132D5">
        <w:rPr>
          <w:color w:val="333333"/>
          <w:sz w:val="28"/>
          <w:szCs w:val="28"/>
        </w:rPr>
        <w:t xml:space="preserve"> Законом та нормативно-</w:t>
      </w:r>
      <w:proofErr w:type="spellStart"/>
      <w:r w:rsidRPr="007132D5">
        <w:rPr>
          <w:color w:val="333333"/>
          <w:sz w:val="28"/>
          <w:szCs w:val="28"/>
        </w:rPr>
        <w:t>правовими</w:t>
      </w:r>
      <w:proofErr w:type="spellEnd"/>
      <w:r w:rsidRPr="007132D5">
        <w:rPr>
          <w:color w:val="333333"/>
          <w:sz w:val="28"/>
          <w:szCs w:val="28"/>
        </w:rPr>
        <w:t xml:space="preserve"> актами </w:t>
      </w:r>
      <w:proofErr w:type="spellStart"/>
      <w:r w:rsidRPr="007132D5">
        <w:rPr>
          <w:color w:val="333333"/>
          <w:sz w:val="28"/>
          <w:szCs w:val="28"/>
        </w:rPr>
        <w:t>Національного</w:t>
      </w:r>
      <w:proofErr w:type="spellEnd"/>
      <w:r w:rsidRPr="007132D5">
        <w:rPr>
          <w:color w:val="333333"/>
          <w:sz w:val="28"/>
          <w:szCs w:val="28"/>
        </w:rPr>
        <w:t xml:space="preserve"> банку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0"/>
          <w:szCs w:val="20"/>
        </w:rPr>
      </w:pPr>
      <w:bookmarkStart w:id="199" w:name="n1631"/>
      <w:bookmarkEnd w:id="199"/>
      <w:r w:rsidRPr="007132D5">
        <w:rPr>
          <w:rStyle w:val="rvts46"/>
          <w:i/>
          <w:iCs/>
          <w:color w:val="333333"/>
          <w:sz w:val="20"/>
          <w:szCs w:val="20"/>
        </w:rPr>
        <w:t xml:space="preserve">{Абзац </w:t>
      </w:r>
      <w:r>
        <w:rPr>
          <w:rStyle w:val="rvts46"/>
          <w:i/>
          <w:iCs/>
          <w:color w:val="333333"/>
          <w:sz w:val="20"/>
          <w:szCs w:val="20"/>
        </w:rPr>
        <w:t>1</w:t>
      </w:r>
      <w:r w:rsidRPr="007132D5">
        <w:rPr>
          <w:rStyle w:val="rvts46"/>
          <w:i/>
          <w:iCs/>
          <w:color w:val="333333"/>
          <w:sz w:val="20"/>
          <w:szCs w:val="20"/>
        </w:rPr>
        <w:t xml:space="preserve"> </w:t>
      </w:r>
      <w:proofErr w:type="spellStart"/>
      <w:r w:rsidRPr="007132D5">
        <w:rPr>
          <w:rStyle w:val="rvts46"/>
          <w:i/>
          <w:iCs/>
          <w:color w:val="333333"/>
          <w:sz w:val="20"/>
          <w:szCs w:val="20"/>
        </w:rPr>
        <w:t>частини</w:t>
      </w:r>
      <w:proofErr w:type="spellEnd"/>
      <w:r w:rsidRPr="007132D5">
        <w:rPr>
          <w:rStyle w:val="rvts46"/>
          <w:i/>
          <w:iCs/>
          <w:color w:val="333333"/>
          <w:sz w:val="20"/>
          <w:szCs w:val="20"/>
        </w:rPr>
        <w:t xml:space="preserve"> </w:t>
      </w:r>
      <w:proofErr w:type="spellStart"/>
      <w:r w:rsidRPr="007132D5">
        <w:rPr>
          <w:rStyle w:val="rvts46"/>
          <w:i/>
          <w:iCs/>
          <w:color w:val="333333"/>
          <w:sz w:val="20"/>
          <w:szCs w:val="20"/>
        </w:rPr>
        <w:t>шостої</w:t>
      </w:r>
      <w:proofErr w:type="spellEnd"/>
      <w:r w:rsidRPr="007132D5">
        <w:rPr>
          <w:rStyle w:val="rvts46"/>
          <w:i/>
          <w:iCs/>
          <w:color w:val="333333"/>
          <w:sz w:val="20"/>
          <w:szCs w:val="20"/>
        </w:rPr>
        <w:t xml:space="preserve"> </w:t>
      </w:r>
      <w:proofErr w:type="spellStart"/>
      <w:r w:rsidRPr="007132D5">
        <w:rPr>
          <w:rStyle w:val="rvts46"/>
          <w:i/>
          <w:iCs/>
          <w:color w:val="333333"/>
          <w:sz w:val="20"/>
          <w:szCs w:val="20"/>
        </w:rPr>
        <w:t>статті</w:t>
      </w:r>
      <w:proofErr w:type="spellEnd"/>
      <w:r w:rsidRPr="007132D5">
        <w:rPr>
          <w:rStyle w:val="rvts46"/>
          <w:i/>
          <w:iCs/>
          <w:color w:val="333333"/>
          <w:sz w:val="20"/>
          <w:szCs w:val="20"/>
        </w:rPr>
        <w:t xml:space="preserve"> 8 </w:t>
      </w:r>
      <w:proofErr w:type="spellStart"/>
      <w:r w:rsidRPr="007132D5">
        <w:rPr>
          <w:rStyle w:val="rvts46"/>
          <w:i/>
          <w:iCs/>
          <w:color w:val="333333"/>
          <w:sz w:val="20"/>
          <w:szCs w:val="20"/>
        </w:rPr>
        <w:t>із</w:t>
      </w:r>
      <w:proofErr w:type="spellEnd"/>
      <w:r w:rsidRPr="007132D5">
        <w:rPr>
          <w:rStyle w:val="rvts46"/>
          <w:i/>
          <w:iCs/>
          <w:color w:val="333333"/>
          <w:sz w:val="20"/>
          <w:szCs w:val="20"/>
        </w:rPr>
        <w:t xml:space="preserve"> </w:t>
      </w:r>
      <w:proofErr w:type="spellStart"/>
      <w:r w:rsidRPr="007132D5">
        <w:rPr>
          <w:rStyle w:val="rvts46"/>
          <w:i/>
          <w:iCs/>
          <w:color w:val="333333"/>
          <w:sz w:val="20"/>
          <w:szCs w:val="20"/>
        </w:rPr>
        <w:t>змінами</w:t>
      </w:r>
      <w:proofErr w:type="spellEnd"/>
      <w:r w:rsidRPr="007132D5">
        <w:rPr>
          <w:rStyle w:val="rvts46"/>
          <w:i/>
          <w:iCs/>
          <w:color w:val="333333"/>
          <w:sz w:val="20"/>
          <w:szCs w:val="20"/>
        </w:rPr>
        <w:t xml:space="preserve">, </w:t>
      </w:r>
      <w:proofErr w:type="spellStart"/>
      <w:r w:rsidRPr="007132D5">
        <w:rPr>
          <w:rStyle w:val="rvts46"/>
          <w:i/>
          <w:iCs/>
          <w:color w:val="333333"/>
          <w:sz w:val="20"/>
          <w:szCs w:val="20"/>
        </w:rPr>
        <w:t>внесеними</w:t>
      </w:r>
      <w:proofErr w:type="spellEnd"/>
      <w:r w:rsidRPr="007132D5">
        <w:rPr>
          <w:rStyle w:val="rvts46"/>
          <w:i/>
          <w:iCs/>
          <w:color w:val="333333"/>
          <w:sz w:val="20"/>
          <w:szCs w:val="20"/>
        </w:rPr>
        <w:t xml:space="preserve"> </w:t>
      </w:r>
      <w:proofErr w:type="spellStart"/>
      <w:r w:rsidRPr="007132D5">
        <w:rPr>
          <w:rStyle w:val="rvts46"/>
          <w:i/>
          <w:iCs/>
          <w:color w:val="333333"/>
          <w:sz w:val="20"/>
          <w:szCs w:val="20"/>
        </w:rPr>
        <w:t>згідно</w:t>
      </w:r>
      <w:proofErr w:type="spellEnd"/>
      <w:r w:rsidRPr="007132D5">
        <w:rPr>
          <w:rStyle w:val="rvts46"/>
          <w:i/>
          <w:iCs/>
          <w:color w:val="333333"/>
          <w:sz w:val="20"/>
          <w:szCs w:val="20"/>
        </w:rPr>
        <w:t xml:space="preserve"> </w:t>
      </w:r>
      <w:proofErr w:type="spellStart"/>
      <w:r w:rsidRPr="007132D5">
        <w:rPr>
          <w:rStyle w:val="rvts46"/>
          <w:i/>
          <w:iCs/>
          <w:color w:val="333333"/>
          <w:sz w:val="20"/>
          <w:szCs w:val="20"/>
        </w:rPr>
        <w:t>із</w:t>
      </w:r>
      <w:proofErr w:type="spellEnd"/>
      <w:r w:rsidRPr="007132D5">
        <w:rPr>
          <w:rStyle w:val="rvts46"/>
          <w:i/>
          <w:iCs/>
          <w:color w:val="333333"/>
          <w:sz w:val="20"/>
          <w:szCs w:val="20"/>
        </w:rPr>
        <w:t xml:space="preserve"> Законом </w:t>
      </w:r>
      <w:hyperlink r:id="rId149" w:anchor="n146" w:tgtFrame="_blank" w:history="1">
        <w:r w:rsidRPr="007132D5">
          <w:rPr>
            <w:rStyle w:val="aa"/>
            <w:i/>
            <w:iCs/>
            <w:sz w:val="20"/>
            <w:szCs w:val="20"/>
          </w:rPr>
          <w:t xml:space="preserve">№ 2180-IX </w:t>
        </w:r>
        <w:proofErr w:type="spellStart"/>
        <w:r w:rsidRPr="007132D5">
          <w:rPr>
            <w:rStyle w:val="aa"/>
            <w:i/>
            <w:iCs/>
            <w:sz w:val="20"/>
            <w:szCs w:val="20"/>
          </w:rPr>
          <w:t>від</w:t>
        </w:r>
        <w:proofErr w:type="spellEnd"/>
        <w:r w:rsidRPr="007132D5">
          <w:rPr>
            <w:rStyle w:val="aa"/>
            <w:i/>
            <w:iCs/>
            <w:sz w:val="20"/>
            <w:szCs w:val="20"/>
          </w:rPr>
          <w:t xml:space="preserve"> 01.04.2022</w:t>
        </w:r>
      </w:hyperlink>
      <w:r w:rsidRPr="007132D5">
        <w:rPr>
          <w:rStyle w:val="rvts46"/>
          <w:i/>
          <w:iCs/>
          <w:color w:val="333333"/>
          <w:sz w:val="20"/>
          <w:szCs w:val="20"/>
        </w:rPr>
        <w:t>}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200" w:name="n201"/>
      <w:bookmarkEnd w:id="200"/>
      <w:r w:rsidRPr="007132D5">
        <w:rPr>
          <w:color w:val="333333"/>
          <w:sz w:val="28"/>
          <w:szCs w:val="28"/>
        </w:rPr>
        <w:t xml:space="preserve">У </w:t>
      </w:r>
      <w:proofErr w:type="spellStart"/>
      <w:r w:rsidRPr="007132D5">
        <w:rPr>
          <w:color w:val="333333"/>
          <w:sz w:val="28"/>
          <w:szCs w:val="28"/>
        </w:rPr>
        <w:t>разі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невиконання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надавачем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обмежених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обов’язку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визначеного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абзацом</w:t>
      </w:r>
      <w:proofErr w:type="spellEnd"/>
      <w:r w:rsidRPr="007132D5">
        <w:rPr>
          <w:color w:val="333333"/>
          <w:sz w:val="28"/>
          <w:szCs w:val="28"/>
        </w:rPr>
        <w:t xml:space="preserve"> першим </w:t>
      </w:r>
      <w:proofErr w:type="spellStart"/>
      <w:r w:rsidRPr="007132D5">
        <w:rPr>
          <w:color w:val="333333"/>
          <w:sz w:val="28"/>
          <w:szCs w:val="28"/>
        </w:rPr>
        <w:t>цієї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частини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Національний</w:t>
      </w:r>
      <w:proofErr w:type="spellEnd"/>
      <w:r w:rsidRPr="007132D5">
        <w:rPr>
          <w:color w:val="333333"/>
          <w:sz w:val="28"/>
          <w:szCs w:val="28"/>
        </w:rPr>
        <w:t xml:space="preserve"> банк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приймає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рішення</w:t>
      </w:r>
      <w:proofErr w:type="spellEnd"/>
      <w:r w:rsidRPr="007132D5">
        <w:rPr>
          <w:color w:val="333333"/>
          <w:sz w:val="28"/>
          <w:szCs w:val="28"/>
        </w:rPr>
        <w:t xml:space="preserve"> про </w:t>
      </w:r>
      <w:proofErr w:type="spellStart"/>
      <w:r w:rsidRPr="007132D5">
        <w:rPr>
          <w:color w:val="333333"/>
          <w:sz w:val="28"/>
          <w:szCs w:val="28"/>
        </w:rPr>
        <w:t>виключення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Реєстру</w:t>
      </w:r>
      <w:proofErr w:type="spellEnd"/>
      <w:r w:rsidRPr="007132D5">
        <w:rPr>
          <w:color w:val="333333"/>
          <w:sz w:val="28"/>
          <w:szCs w:val="28"/>
        </w:rPr>
        <w:t xml:space="preserve"> такого </w:t>
      </w:r>
      <w:proofErr w:type="spellStart"/>
      <w:r w:rsidRPr="007132D5">
        <w:rPr>
          <w:color w:val="333333"/>
          <w:sz w:val="28"/>
          <w:szCs w:val="28"/>
        </w:rPr>
        <w:t>надавача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обмежених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201" w:name="n202"/>
      <w:bookmarkEnd w:id="201"/>
      <w:r w:rsidRPr="007132D5">
        <w:rPr>
          <w:color w:val="333333"/>
          <w:sz w:val="28"/>
          <w:szCs w:val="28"/>
        </w:rPr>
        <w:t xml:space="preserve">7. До </w:t>
      </w:r>
      <w:proofErr w:type="spellStart"/>
      <w:r w:rsidRPr="007132D5">
        <w:rPr>
          <w:color w:val="333333"/>
          <w:sz w:val="28"/>
          <w:szCs w:val="28"/>
        </w:rPr>
        <w:t>діяльності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надання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обмежених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не </w:t>
      </w:r>
      <w:proofErr w:type="spellStart"/>
      <w:r w:rsidRPr="007132D5">
        <w:rPr>
          <w:color w:val="333333"/>
          <w:sz w:val="28"/>
          <w:szCs w:val="28"/>
        </w:rPr>
        <w:t>застосовуються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вимоги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цього</w:t>
      </w:r>
      <w:proofErr w:type="spellEnd"/>
      <w:r w:rsidRPr="007132D5">
        <w:rPr>
          <w:color w:val="333333"/>
          <w:sz w:val="28"/>
          <w:szCs w:val="28"/>
        </w:rPr>
        <w:t xml:space="preserve"> Закону, </w:t>
      </w:r>
      <w:proofErr w:type="spellStart"/>
      <w:r w:rsidRPr="007132D5">
        <w:rPr>
          <w:color w:val="333333"/>
          <w:sz w:val="28"/>
          <w:szCs w:val="28"/>
        </w:rPr>
        <w:t>крім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положень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цієї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статті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інших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положень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цього</w:t>
      </w:r>
      <w:proofErr w:type="spellEnd"/>
      <w:r w:rsidRPr="007132D5">
        <w:rPr>
          <w:color w:val="333333"/>
          <w:sz w:val="28"/>
          <w:szCs w:val="28"/>
        </w:rPr>
        <w:t xml:space="preserve"> Закону, у </w:t>
      </w:r>
      <w:proofErr w:type="spellStart"/>
      <w:r w:rsidRPr="007132D5">
        <w:rPr>
          <w:color w:val="333333"/>
          <w:sz w:val="28"/>
          <w:szCs w:val="28"/>
        </w:rPr>
        <w:t>яких</w:t>
      </w:r>
      <w:proofErr w:type="spellEnd"/>
      <w:r w:rsidRPr="007132D5">
        <w:rPr>
          <w:color w:val="333333"/>
          <w:sz w:val="28"/>
          <w:szCs w:val="28"/>
        </w:rPr>
        <w:t xml:space="preserve"> прямо </w:t>
      </w:r>
      <w:proofErr w:type="spellStart"/>
      <w:r w:rsidRPr="007132D5">
        <w:rPr>
          <w:color w:val="333333"/>
          <w:sz w:val="28"/>
          <w:szCs w:val="28"/>
        </w:rPr>
        <w:t>зазначено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інше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202" w:name="n203"/>
      <w:bookmarkEnd w:id="202"/>
      <w:proofErr w:type="spellStart"/>
      <w:r w:rsidRPr="007132D5">
        <w:rPr>
          <w:rStyle w:val="rvts9"/>
          <w:b/>
          <w:bCs/>
          <w:color w:val="333333"/>
          <w:sz w:val="28"/>
          <w:szCs w:val="28"/>
        </w:rPr>
        <w:t>Стаття</w:t>
      </w:r>
      <w:proofErr w:type="spellEnd"/>
      <w:r w:rsidRPr="007132D5">
        <w:rPr>
          <w:rStyle w:val="rvts9"/>
          <w:b/>
          <w:bCs/>
          <w:color w:val="333333"/>
          <w:sz w:val="28"/>
          <w:szCs w:val="28"/>
        </w:rPr>
        <w:t xml:space="preserve"> 9.</w:t>
      </w:r>
      <w:r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Винятки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застосуванні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цього</w:t>
      </w:r>
      <w:proofErr w:type="spellEnd"/>
      <w:r w:rsidRPr="007132D5">
        <w:rPr>
          <w:color w:val="333333"/>
          <w:sz w:val="28"/>
          <w:szCs w:val="28"/>
        </w:rPr>
        <w:t xml:space="preserve"> Закону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203" w:name="n204"/>
      <w:bookmarkEnd w:id="203"/>
      <w:r w:rsidRPr="007132D5">
        <w:rPr>
          <w:color w:val="333333"/>
          <w:sz w:val="28"/>
          <w:szCs w:val="28"/>
        </w:rPr>
        <w:t xml:space="preserve">1. </w:t>
      </w:r>
      <w:proofErr w:type="spellStart"/>
      <w:r w:rsidRPr="007132D5">
        <w:rPr>
          <w:color w:val="333333"/>
          <w:sz w:val="28"/>
          <w:szCs w:val="28"/>
        </w:rPr>
        <w:t>Положення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цього</w:t>
      </w:r>
      <w:proofErr w:type="spellEnd"/>
      <w:r w:rsidRPr="007132D5">
        <w:rPr>
          <w:color w:val="333333"/>
          <w:sz w:val="28"/>
          <w:szCs w:val="28"/>
        </w:rPr>
        <w:t xml:space="preserve"> Закону не </w:t>
      </w:r>
      <w:proofErr w:type="spellStart"/>
      <w:r w:rsidRPr="007132D5">
        <w:rPr>
          <w:color w:val="333333"/>
          <w:sz w:val="28"/>
          <w:szCs w:val="28"/>
        </w:rPr>
        <w:t>застосовуються</w:t>
      </w:r>
      <w:proofErr w:type="spellEnd"/>
      <w:r w:rsidRPr="007132D5">
        <w:rPr>
          <w:color w:val="333333"/>
          <w:sz w:val="28"/>
          <w:szCs w:val="28"/>
        </w:rPr>
        <w:t xml:space="preserve"> до: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204" w:name="n205"/>
      <w:bookmarkEnd w:id="204"/>
      <w:r w:rsidRPr="007132D5">
        <w:rPr>
          <w:color w:val="333333"/>
          <w:sz w:val="28"/>
          <w:szCs w:val="28"/>
        </w:rPr>
        <w:t xml:space="preserve">1) </w:t>
      </w:r>
      <w:proofErr w:type="spellStart"/>
      <w:r w:rsidRPr="007132D5">
        <w:rPr>
          <w:color w:val="333333"/>
          <w:sz w:val="28"/>
          <w:szCs w:val="28"/>
        </w:rPr>
        <w:t>передачі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коштів</w:t>
      </w:r>
      <w:proofErr w:type="spellEnd"/>
      <w:r w:rsidRPr="007132D5">
        <w:rPr>
          <w:color w:val="333333"/>
          <w:sz w:val="28"/>
          <w:szCs w:val="28"/>
        </w:rPr>
        <w:t xml:space="preserve"> у </w:t>
      </w:r>
      <w:proofErr w:type="spellStart"/>
      <w:r w:rsidRPr="007132D5">
        <w:rPr>
          <w:color w:val="333333"/>
          <w:sz w:val="28"/>
          <w:szCs w:val="28"/>
        </w:rPr>
        <w:t>готівковій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формі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здійснюється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між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двома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фізичними</w:t>
      </w:r>
      <w:proofErr w:type="spellEnd"/>
      <w:r w:rsidRPr="007132D5">
        <w:rPr>
          <w:color w:val="333333"/>
          <w:sz w:val="28"/>
          <w:szCs w:val="28"/>
        </w:rPr>
        <w:t xml:space="preserve"> особами без </w:t>
      </w:r>
      <w:proofErr w:type="spellStart"/>
      <w:r w:rsidRPr="007132D5">
        <w:rPr>
          <w:color w:val="333333"/>
          <w:sz w:val="28"/>
          <w:szCs w:val="28"/>
        </w:rPr>
        <w:t>залучення</w:t>
      </w:r>
      <w:proofErr w:type="spellEnd"/>
      <w:r w:rsidRPr="007132D5">
        <w:rPr>
          <w:color w:val="333333"/>
          <w:sz w:val="28"/>
          <w:szCs w:val="28"/>
        </w:rPr>
        <w:t xml:space="preserve"> будь-</w:t>
      </w:r>
      <w:proofErr w:type="spellStart"/>
      <w:r w:rsidRPr="007132D5">
        <w:rPr>
          <w:color w:val="333333"/>
          <w:sz w:val="28"/>
          <w:szCs w:val="28"/>
        </w:rPr>
        <w:t>якого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та/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його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комерційного</w:t>
      </w:r>
      <w:proofErr w:type="spellEnd"/>
      <w:r w:rsidRPr="007132D5">
        <w:rPr>
          <w:color w:val="333333"/>
          <w:sz w:val="28"/>
          <w:szCs w:val="28"/>
        </w:rPr>
        <w:t xml:space="preserve"> агента;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205" w:name="n206"/>
      <w:bookmarkEnd w:id="205"/>
      <w:r w:rsidRPr="007132D5">
        <w:rPr>
          <w:color w:val="333333"/>
          <w:sz w:val="28"/>
          <w:szCs w:val="28"/>
        </w:rPr>
        <w:t xml:space="preserve">2)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операцій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видачі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готівкових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коштів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використанням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інструменту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здійснюються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торговцями</w:t>
      </w:r>
      <w:proofErr w:type="spellEnd"/>
      <w:r w:rsidRPr="007132D5">
        <w:rPr>
          <w:color w:val="333333"/>
          <w:sz w:val="28"/>
          <w:szCs w:val="28"/>
        </w:rPr>
        <w:t xml:space="preserve"> на запит держателя </w:t>
      </w:r>
      <w:proofErr w:type="spellStart"/>
      <w:r w:rsidRPr="007132D5">
        <w:rPr>
          <w:color w:val="333333"/>
          <w:sz w:val="28"/>
          <w:szCs w:val="28"/>
        </w:rPr>
        <w:t>платіжного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інструменту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r w:rsidRPr="007132D5">
        <w:rPr>
          <w:color w:val="333333"/>
          <w:sz w:val="28"/>
          <w:szCs w:val="28"/>
        </w:rPr>
        <w:lastRenderedPageBreak/>
        <w:t xml:space="preserve">(у </w:t>
      </w:r>
      <w:proofErr w:type="spellStart"/>
      <w:r w:rsidRPr="007132D5">
        <w:rPr>
          <w:color w:val="333333"/>
          <w:sz w:val="28"/>
          <w:szCs w:val="28"/>
        </w:rPr>
        <w:t>частині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необхідності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авторизації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діяльності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торговців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виконання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такої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>);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206" w:name="n207"/>
      <w:bookmarkEnd w:id="206"/>
      <w:r w:rsidRPr="007132D5">
        <w:rPr>
          <w:color w:val="333333"/>
          <w:sz w:val="28"/>
          <w:szCs w:val="28"/>
        </w:rPr>
        <w:t xml:space="preserve">3)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операцій</w:t>
      </w:r>
      <w:proofErr w:type="spellEnd"/>
      <w:r w:rsidRPr="007132D5">
        <w:rPr>
          <w:color w:val="333333"/>
          <w:sz w:val="28"/>
          <w:szCs w:val="28"/>
        </w:rPr>
        <w:t xml:space="preserve"> через </w:t>
      </w:r>
      <w:proofErr w:type="spellStart"/>
      <w:r w:rsidRPr="007132D5">
        <w:rPr>
          <w:color w:val="333333"/>
          <w:sz w:val="28"/>
          <w:szCs w:val="28"/>
        </w:rPr>
        <w:t>комерційного</w:t>
      </w:r>
      <w:proofErr w:type="spellEnd"/>
      <w:r w:rsidRPr="007132D5">
        <w:rPr>
          <w:color w:val="333333"/>
          <w:sz w:val="28"/>
          <w:szCs w:val="28"/>
        </w:rPr>
        <w:t xml:space="preserve"> агента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повіреного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який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відповідно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gramStart"/>
      <w:r w:rsidRPr="007132D5">
        <w:rPr>
          <w:color w:val="333333"/>
          <w:sz w:val="28"/>
          <w:szCs w:val="28"/>
        </w:rPr>
        <w:t>до договору</w:t>
      </w:r>
      <w:proofErr w:type="gram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уповноважений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укладати</w:t>
      </w:r>
      <w:proofErr w:type="spellEnd"/>
      <w:r w:rsidRPr="007132D5">
        <w:rPr>
          <w:color w:val="333333"/>
          <w:sz w:val="28"/>
          <w:szCs w:val="28"/>
        </w:rPr>
        <w:t xml:space="preserve"> договори </w:t>
      </w:r>
      <w:proofErr w:type="spellStart"/>
      <w:r w:rsidRPr="007132D5">
        <w:rPr>
          <w:color w:val="333333"/>
          <w:sz w:val="28"/>
          <w:szCs w:val="28"/>
        </w:rPr>
        <w:t>купівлі</w:t>
      </w:r>
      <w:proofErr w:type="spellEnd"/>
      <w:r w:rsidRPr="007132D5">
        <w:rPr>
          <w:color w:val="333333"/>
          <w:sz w:val="28"/>
          <w:szCs w:val="28"/>
        </w:rPr>
        <w:t xml:space="preserve">-продажу </w:t>
      </w:r>
      <w:proofErr w:type="spellStart"/>
      <w:r w:rsidRPr="007132D5">
        <w:rPr>
          <w:color w:val="333333"/>
          <w:sz w:val="28"/>
          <w:szCs w:val="28"/>
        </w:rPr>
        <w:t>товарів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чи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імені</w:t>
      </w:r>
      <w:proofErr w:type="spellEnd"/>
      <w:r w:rsidRPr="007132D5">
        <w:rPr>
          <w:color w:val="333333"/>
          <w:sz w:val="28"/>
          <w:szCs w:val="28"/>
        </w:rPr>
        <w:t xml:space="preserve"> та за </w:t>
      </w:r>
      <w:proofErr w:type="spellStart"/>
      <w:r w:rsidRPr="007132D5">
        <w:rPr>
          <w:color w:val="333333"/>
          <w:sz w:val="28"/>
          <w:szCs w:val="28"/>
        </w:rPr>
        <w:t>рахунок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лише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платника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лише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отримувача</w:t>
      </w:r>
      <w:proofErr w:type="spellEnd"/>
      <w:r w:rsidRPr="007132D5">
        <w:rPr>
          <w:color w:val="333333"/>
          <w:sz w:val="28"/>
          <w:szCs w:val="28"/>
        </w:rPr>
        <w:t xml:space="preserve">, але не </w:t>
      </w:r>
      <w:proofErr w:type="spellStart"/>
      <w:r w:rsidRPr="007132D5">
        <w:rPr>
          <w:color w:val="333333"/>
          <w:sz w:val="28"/>
          <w:szCs w:val="28"/>
        </w:rPr>
        <w:t>обох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одночасно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207" w:name="n208"/>
      <w:bookmarkEnd w:id="207"/>
      <w:r w:rsidRPr="007132D5">
        <w:rPr>
          <w:color w:val="333333"/>
          <w:sz w:val="28"/>
          <w:szCs w:val="28"/>
        </w:rPr>
        <w:t xml:space="preserve">4) </w:t>
      </w:r>
      <w:proofErr w:type="spellStart"/>
      <w:r w:rsidRPr="007132D5">
        <w:rPr>
          <w:color w:val="333333"/>
          <w:sz w:val="28"/>
          <w:szCs w:val="28"/>
        </w:rPr>
        <w:t>видів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діяльності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провадиться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підставі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ліцензії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Національного</w:t>
      </w:r>
      <w:proofErr w:type="spellEnd"/>
      <w:r w:rsidRPr="007132D5">
        <w:rPr>
          <w:color w:val="333333"/>
          <w:sz w:val="28"/>
          <w:szCs w:val="28"/>
        </w:rPr>
        <w:t xml:space="preserve"> банку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здійснення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операцій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готівкою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крім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діяльності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визначеної</w:t>
      </w:r>
      <w:proofErr w:type="spellEnd"/>
      <w:r>
        <w:rPr>
          <w:color w:val="333333"/>
          <w:sz w:val="28"/>
          <w:szCs w:val="28"/>
        </w:rPr>
        <w:t xml:space="preserve"> </w:t>
      </w:r>
      <w:hyperlink r:id="rId150" w:anchor="n180" w:history="1">
        <w:r w:rsidRPr="007132D5">
          <w:rPr>
            <w:rStyle w:val="aa"/>
            <w:sz w:val="28"/>
            <w:szCs w:val="28"/>
          </w:rPr>
          <w:t>пунктом 1</w:t>
        </w:r>
      </w:hyperlink>
      <w:r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частини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1</w:t>
      </w:r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статті</w:t>
      </w:r>
      <w:proofErr w:type="spellEnd"/>
      <w:r w:rsidRPr="007132D5">
        <w:rPr>
          <w:color w:val="333333"/>
          <w:sz w:val="28"/>
          <w:szCs w:val="28"/>
        </w:rPr>
        <w:t xml:space="preserve"> 8 </w:t>
      </w:r>
      <w:proofErr w:type="spellStart"/>
      <w:r w:rsidRPr="007132D5">
        <w:rPr>
          <w:color w:val="333333"/>
          <w:sz w:val="28"/>
          <w:szCs w:val="28"/>
        </w:rPr>
        <w:t>цього</w:t>
      </w:r>
      <w:proofErr w:type="spellEnd"/>
      <w:r w:rsidRPr="007132D5">
        <w:rPr>
          <w:color w:val="333333"/>
          <w:sz w:val="28"/>
          <w:szCs w:val="28"/>
        </w:rPr>
        <w:t xml:space="preserve"> Закону;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208" w:name="n209"/>
      <w:bookmarkEnd w:id="208"/>
      <w:r w:rsidRPr="007132D5">
        <w:rPr>
          <w:color w:val="333333"/>
          <w:sz w:val="28"/>
          <w:szCs w:val="28"/>
        </w:rPr>
        <w:t xml:space="preserve">5)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операцій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полягають</w:t>
      </w:r>
      <w:proofErr w:type="spellEnd"/>
      <w:r w:rsidRPr="007132D5">
        <w:rPr>
          <w:color w:val="333333"/>
          <w:sz w:val="28"/>
          <w:szCs w:val="28"/>
        </w:rPr>
        <w:t xml:space="preserve"> у </w:t>
      </w:r>
      <w:proofErr w:type="spellStart"/>
      <w:r w:rsidRPr="007132D5">
        <w:rPr>
          <w:color w:val="333333"/>
          <w:sz w:val="28"/>
          <w:szCs w:val="28"/>
        </w:rPr>
        <w:t>збиранні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доставці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готівкових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коштів</w:t>
      </w:r>
      <w:proofErr w:type="spellEnd"/>
      <w:r w:rsidRPr="007132D5">
        <w:rPr>
          <w:color w:val="333333"/>
          <w:sz w:val="28"/>
          <w:szCs w:val="28"/>
        </w:rPr>
        <w:t xml:space="preserve"> у межах </w:t>
      </w:r>
      <w:proofErr w:type="spellStart"/>
      <w:r w:rsidRPr="007132D5">
        <w:rPr>
          <w:color w:val="333333"/>
          <w:sz w:val="28"/>
          <w:szCs w:val="28"/>
        </w:rPr>
        <w:t>публічного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збирання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благодійних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пожертв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відповідно</w:t>
      </w:r>
      <w:proofErr w:type="spellEnd"/>
      <w:r w:rsidRPr="007132D5">
        <w:rPr>
          <w:color w:val="333333"/>
          <w:sz w:val="28"/>
          <w:szCs w:val="28"/>
        </w:rPr>
        <w:t xml:space="preserve"> до</w:t>
      </w:r>
      <w:r>
        <w:rPr>
          <w:color w:val="333333"/>
          <w:sz w:val="28"/>
          <w:szCs w:val="28"/>
        </w:rPr>
        <w:t xml:space="preserve"> </w:t>
      </w:r>
      <w:hyperlink r:id="rId151" w:tgtFrame="_blank" w:history="1">
        <w:r w:rsidRPr="007132D5">
          <w:rPr>
            <w:rStyle w:val="aa"/>
            <w:sz w:val="28"/>
            <w:szCs w:val="28"/>
          </w:rPr>
          <w:t>Закону</w:t>
        </w:r>
      </w:hyperlink>
      <w:r>
        <w:rPr>
          <w:color w:val="333333"/>
          <w:sz w:val="28"/>
          <w:szCs w:val="28"/>
        </w:rPr>
        <w:t xml:space="preserve"> </w:t>
      </w:r>
      <w:r w:rsidR="00895D93">
        <w:rPr>
          <w:color w:val="333333"/>
          <w:sz w:val="28"/>
          <w:szCs w:val="28"/>
        </w:rPr>
        <w:t>“</w:t>
      </w:r>
      <w:r w:rsidRPr="007132D5">
        <w:rPr>
          <w:color w:val="333333"/>
          <w:sz w:val="28"/>
          <w:szCs w:val="28"/>
        </w:rPr>
        <w:t xml:space="preserve">Про </w:t>
      </w:r>
      <w:proofErr w:type="spellStart"/>
      <w:r w:rsidRPr="007132D5">
        <w:rPr>
          <w:color w:val="333333"/>
          <w:sz w:val="28"/>
          <w:szCs w:val="28"/>
        </w:rPr>
        <w:t>благодійну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діяльність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благодійні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організації</w:t>
      </w:r>
      <w:proofErr w:type="spellEnd"/>
      <w:r w:rsidR="00895D93">
        <w:rPr>
          <w:color w:val="333333"/>
          <w:sz w:val="28"/>
          <w:szCs w:val="28"/>
        </w:rPr>
        <w:t>”</w:t>
      </w:r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209" w:name="n210"/>
      <w:bookmarkEnd w:id="209"/>
      <w:r w:rsidRPr="007132D5">
        <w:rPr>
          <w:color w:val="333333"/>
          <w:sz w:val="28"/>
          <w:szCs w:val="28"/>
        </w:rPr>
        <w:t xml:space="preserve">6) </w:t>
      </w:r>
      <w:proofErr w:type="spellStart"/>
      <w:r w:rsidRPr="007132D5">
        <w:rPr>
          <w:color w:val="333333"/>
          <w:sz w:val="28"/>
          <w:szCs w:val="28"/>
        </w:rPr>
        <w:t>професійної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діяльності</w:t>
      </w:r>
      <w:proofErr w:type="spellEnd"/>
      <w:r w:rsidRPr="007132D5">
        <w:rPr>
          <w:color w:val="333333"/>
          <w:sz w:val="28"/>
          <w:szCs w:val="28"/>
        </w:rPr>
        <w:t xml:space="preserve"> на ринках </w:t>
      </w:r>
      <w:proofErr w:type="spellStart"/>
      <w:r w:rsidRPr="007132D5">
        <w:rPr>
          <w:color w:val="333333"/>
          <w:sz w:val="28"/>
          <w:szCs w:val="28"/>
        </w:rPr>
        <w:t>капіталу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210" w:name="n211"/>
      <w:bookmarkEnd w:id="210"/>
      <w:r w:rsidRPr="007132D5">
        <w:rPr>
          <w:color w:val="333333"/>
          <w:sz w:val="28"/>
          <w:szCs w:val="28"/>
        </w:rPr>
        <w:t xml:space="preserve">7)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операцій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стосуються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виплати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доходів</w:t>
      </w:r>
      <w:proofErr w:type="spellEnd"/>
      <w:r w:rsidRPr="007132D5">
        <w:rPr>
          <w:color w:val="333333"/>
          <w:sz w:val="28"/>
          <w:szCs w:val="28"/>
        </w:rPr>
        <w:t xml:space="preserve"> за </w:t>
      </w:r>
      <w:proofErr w:type="spellStart"/>
      <w:r w:rsidRPr="007132D5">
        <w:rPr>
          <w:color w:val="333333"/>
          <w:sz w:val="28"/>
          <w:szCs w:val="28"/>
        </w:rPr>
        <w:t>цінними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паперами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під</w:t>
      </w:r>
      <w:proofErr w:type="spellEnd"/>
      <w:r w:rsidRPr="007132D5">
        <w:rPr>
          <w:color w:val="333333"/>
          <w:sz w:val="28"/>
          <w:szCs w:val="28"/>
        </w:rPr>
        <w:t xml:space="preserve"> час </w:t>
      </w:r>
      <w:proofErr w:type="spellStart"/>
      <w:r w:rsidRPr="007132D5">
        <w:rPr>
          <w:color w:val="333333"/>
          <w:sz w:val="28"/>
          <w:szCs w:val="28"/>
        </w:rPr>
        <w:t>погашення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боргових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цінних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паперів</w:t>
      </w:r>
      <w:proofErr w:type="spellEnd"/>
      <w:r w:rsidRPr="007132D5">
        <w:rPr>
          <w:color w:val="333333"/>
          <w:sz w:val="28"/>
          <w:szCs w:val="28"/>
        </w:rPr>
        <w:t xml:space="preserve">, у тому </w:t>
      </w:r>
      <w:proofErr w:type="spellStart"/>
      <w:r w:rsidRPr="007132D5">
        <w:rPr>
          <w:color w:val="333333"/>
          <w:sz w:val="28"/>
          <w:szCs w:val="28"/>
        </w:rPr>
        <w:t>числі</w:t>
      </w:r>
      <w:proofErr w:type="spellEnd"/>
      <w:r w:rsidRPr="007132D5">
        <w:rPr>
          <w:color w:val="333333"/>
          <w:sz w:val="28"/>
          <w:szCs w:val="28"/>
        </w:rPr>
        <w:t xml:space="preserve"> за </w:t>
      </w:r>
      <w:proofErr w:type="spellStart"/>
      <w:r w:rsidRPr="007132D5">
        <w:rPr>
          <w:color w:val="333333"/>
          <w:sz w:val="28"/>
          <w:szCs w:val="28"/>
        </w:rPr>
        <w:t>цінними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паперами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розміщені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перебувають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обігу</w:t>
      </w:r>
      <w:proofErr w:type="spellEnd"/>
      <w:r w:rsidRPr="007132D5">
        <w:rPr>
          <w:color w:val="333333"/>
          <w:sz w:val="28"/>
          <w:szCs w:val="28"/>
        </w:rPr>
        <w:t xml:space="preserve"> за межами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чи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під</w:t>
      </w:r>
      <w:proofErr w:type="spellEnd"/>
      <w:r w:rsidRPr="007132D5">
        <w:rPr>
          <w:color w:val="333333"/>
          <w:sz w:val="28"/>
          <w:szCs w:val="28"/>
        </w:rPr>
        <w:t xml:space="preserve"> час </w:t>
      </w:r>
      <w:proofErr w:type="spellStart"/>
      <w:r w:rsidRPr="007132D5">
        <w:rPr>
          <w:color w:val="333333"/>
          <w:sz w:val="28"/>
          <w:szCs w:val="28"/>
        </w:rPr>
        <w:t>здійснення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емітентом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інших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корпоративних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відповідно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законодавства</w:t>
      </w:r>
      <w:proofErr w:type="spellEnd"/>
      <w:r w:rsidRPr="007132D5">
        <w:rPr>
          <w:color w:val="333333"/>
          <w:sz w:val="28"/>
          <w:szCs w:val="28"/>
        </w:rPr>
        <w:t xml:space="preserve"> про </w:t>
      </w:r>
      <w:proofErr w:type="spellStart"/>
      <w:r w:rsidRPr="007132D5">
        <w:rPr>
          <w:color w:val="333333"/>
          <w:sz w:val="28"/>
          <w:szCs w:val="28"/>
        </w:rPr>
        <w:t>депозитарну</w:t>
      </w:r>
      <w:proofErr w:type="spellEnd"/>
      <w:r w:rsidRPr="007132D5">
        <w:rPr>
          <w:color w:val="333333"/>
          <w:sz w:val="28"/>
          <w:szCs w:val="28"/>
        </w:rPr>
        <w:t xml:space="preserve"> систему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211" w:name="n212"/>
      <w:bookmarkEnd w:id="211"/>
      <w:r w:rsidRPr="007132D5">
        <w:rPr>
          <w:color w:val="333333"/>
          <w:sz w:val="28"/>
          <w:szCs w:val="28"/>
        </w:rPr>
        <w:t xml:space="preserve">8)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технічного</w:t>
      </w:r>
      <w:proofErr w:type="spellEnd"/>
      <w:r w:rsidRPr="007132D5">
        <w:rPr>
          <w:color w:val="333333"/>
          <w:sz w:val="28"/>
          <w:szCs w:val="28"/>
        </w:rPr>
        <w:t xml:space="preserve"> характеру,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супроводжують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212" w:name="n213"/>
      <w:bookmarkEnd w:id="212"/>
      <w:r w:rsidRPr="007132D5">
        <w:rPr>
          <w:color w:val="333333"/>
          <w:sz w:val="28"/>
          <w:szCs w:val="28"/>
        </w:rPr>
        <w:t xml:space="preserve">До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технічного</w:t>
      </w:r>
      <w:proofErr w:type="spellEnd"/>
      <w:r w:rsidRPr="007132D5">
        <w:rPr>
          <w:color w:val="333333"/>
          <w:sz w:val="28"/>
          <w:szCs w:val="28"/>
        </w:rPr>
        <w:t xml:space="preserve"> характеру належать, у тому </w:t>
      </w:r>
      <w:proofErr w:type="spellStart"/>
      <w:r w:rsidRPr="007132D5">
        <w:rPr>
          <w:color w:val="333333"/>
          <w:sz w:val="28"/>
          <w:szCs w:val="28"/>
        </w:rPr>
        <w:t>числі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послуги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надання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інформаційних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комунікаційних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технологій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сервісного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обслуговування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пристроїв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іншого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обладнання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використовується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під</w:t>
      </w:r>
      <w:proofErr w:type="spellEnd"/>
      <w:r w:rsidRPr="007132D5">
        <w:rPr>
          <w:color w:val="333333"/>
          <w:sz w:val="28"/>
          <w:szCs w:val="28"/>
        </w:rPr>
        <w:t xml:space="preserve"> час </w:t>
      </w:r>
      <w:proofErr w:type="spellStart"/>
      <w:r w:rsidRPr="007132D5">
        <w:rPr>
          <w:color w:val="333333"/>
          <w:sz w:val="28"/>
          <w:szCs w:val="28"/>
        </w:rPr>
        <w:t>надання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, за </w:t>
      </w:r>
      <w:proofErr w:type="spellStart"/>
      <w:r w:rsidRPr="007132D5">
        <w:rPr>
          <w:color w:val="333333"/>
          <w:sz w:val="28"/>
          <w:szCs w:val="28"/>
        </w:rPr>
        <w:t>умови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</w:t>
      </w:r>
      <w:proofErr w:type="spellEnd"/>
      <w:r w:rsidRPr="007132D5">
        <w:rPr>
          <w:color w:val="333333"/>
          <w:sz w:val="28"/>
          <w:szCs w:val="28"/>
        </w:rPr>
        <w:t xml:space="preserve"> таких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не </w:t>
      </w:r>
      <w:proofErr w:type="spellStart"/>
      <w:r w:rsidRPr="007132D5">
        <w:rPr>
          <w:color w:val="333333"/>
          <w:sz w:val="28"/>
          <w:szCs w:val="28"/>
        </w:rPr>
        <w:t>має</w:t>
      </w:r>
      <w:proofErr w:type="spellEnd"/>
      <w:r w:rsidRPr="007132D5">
        <w:rPr>
          <w:color w:val="333333"/>
          <w:sz w:val="28"/>
          <w:szCs w:val="28"/>
        </w:rPr>
        <w:t xml:space="preserve"> доступу до </w:t>
      </w:r>
      <w:proofErr w:type="spellStart"/>
      <w:r w:rsidRPr="007132D5">
        <w:rPr>
          <w:color w:val="333333"/>
          <w:sz w:val="28"/>
          <w:szCs w:val="28"/>
        </w:rPr>
        <w:t>коштів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користувачів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213" w:name="n214"/>
      <w:bookmarkEnd w:id="213"/>
      <w:r w:rsidRPr="007132D5">
        <w:rPr>
          <w:color w:val="333333"/>
          <w:sz w:val="28"/>
          <w:szCs w:val="28"/>
        </w:rPr>
        <w:t xml:space="preserve">До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технічного</w:t>
      </w:r>
      <w:proofErr w:type="spellEnd"/>
      <w:r w:rsidRPr="007132D5">
        <w:rPr>
          <w:color w:val="333333"/>
          <w:sz w:val="28"/>
          <w:szCs w:val="28"/>
        </w:rPr>
        <w:t xml:space="preserve"> характеру не належать </w:t>
      </w:r>
      <w:proofErr w:type="spellStart"/>
      <w:r w:rsidRPr="007132D5">
        <w:rPr>
          <w:color w:val="333333"/>
          <w:sz w:val="28"/>
          <w:szCs w:val="28"/>
        </w:rPr>
        <w:t>нефінансові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послуги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надання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технологічного</w:t>
      </w:r>
      <w:proofErr w:type="spellEnd"/>
      <w:r w:rsidRPr="007132D5">
        <w:rPr>
          <w:color w:val="333333"/>
          <w:sz w:val="28"/>
          <w:szCs w:val="28"/>
        </w:rPr>
        <w:t xml:space="preserve"> оператора;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214" w:name="n215"/>
      <w:bookmarkEnd w:id="214"/>
      <w:r w:rsidRPr="007132D5">
        <w:rPr>
          <w:color w:val="333333"/>
          <w:sz w:val="28"/>
          <w:szCs w:val="28"/>
        </w:rPr>
        <w:t xml:space="preserve">9) </w:t>
      </w:r>
      <w:proofErr w:type="spellStart"/>
      <w:r w:rsidRPr="007132D5">
        <w:rPr>
          <w:color w:val="333333"/>
          <w:sz w:val="28"/>
          <w:szCs w:val="28"/>
        </w:rPr>
        <w:t>справляння</w:t>
      </w:r>
      <w:proofErr w:type="spellEnd"/>
      <w:r w:rsidRPr="007132D5">
        <w:rPr>
          <w:color w:val="333333"/>
          <w:sz w:val="28"/>
          <w:szCs w:val="28"/>
        </w:rPr>
        <w:t xml:space="preserve"> плати за </w:t>
      </w:r>
      <w:proofErr w:type="spellStart"/>
      <w:r w:rsidRPr="007132D5">
        <w:rPr>
          <w:color w:val="333333"/>
          <w:sz w:val="28"/>
          <w:szCs w:val="28"/>
        </w:rPr>
        <w:t>транспортні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послуги</w:t>
      </w:r>
      <w:proofErr w:type="spellEnd"/>
      <w:r w:rsidRPr="007132D5">
        <w:rPr>
          <w:color w:val="333333"/>
          <w:sz w:val="28"/>
          <w:szCs w:val="28"/>
        </w:rPr>
        <w:t xml:space="preserve"> особою, </w:t>
      </w:r>
      <w:proofErr w:type="spellStart"/>
      <w:r w:rsidRPr="007132D5">
        <w:rPr>
          <w:color w:val="333333"/>
          <w:sz w:val="28"/>
          <w:szCs w:val="28"/>
        </w:rPr>
        <w:t>уповноваженою</w:t>
      </w:r>
      <w:proofErr w:type="spellEnd"/>
      <w:r w:rsidRPr="007132D5">
        <w:rPr>
          <w:color w:val="333333"/>
          <w:sz w:val="28"/>
          <w:szCs w:val="28"/>
        </w:rPr>
        <w:t xml:space="preserve"> органом </w:t>
      </w:r>
      <w:proofErr w:type="spellStart"/>
      <w:r w:rsidRPr="007132D5">
        <w:rPr>
          <w:color w:val="333333"/>
          <w:sz w:val="28"/>
          <w:szCs w:val="28"/>
        </w:rPr>
        <w:t>місцевого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самоврядування</w:t>
      </w:r>
      <w:proofErr w:type="spellEnd"/>
      <w:r w:rsidRPr="007132D5">
        <w:rPr>
          <w:color w:val="333333"/>
          <w:sz w:val="28"/>
          <w:szCs w:val="28"/>
        </w:rPr>
        <w:t xml:space="preserve">, у </w:t>
      </w:r>
      <w:proofErr w:type="spellStart"/>
      <w:r w:rsidRPr="007132D5">
        <w:rPr>
          <w:color w:val="333333"/>
          <w:sz w:val="28"/>
          <w:szCs w:val="28"/>
        </w:rPr>
        <w:t>разі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запровадження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автоматизованої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системи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обліку</w:t>
      </w:r>
      <w:proofErr w:type="spellEnd"/>
      <w:r w:rsidRPr="007132D5">
        <w:rPr>
          <w:color w:val="333333"/>
          <w:sz w:val="28"/>
          <w:szCs w:val="28"/>
        </w:rPr>
        <w:t xml:space="preserve"> оплати </w:t>
      </w:r>
      <w:proofErr w:type="spellStart"/>
      <w:r w:rsidRPr="007132D5">
        <w:rPr>
          <w:color w:val="333333"/>
          <w:sz w:val="28"/>
          <w:szCs w:val="28"/>
        </w:rPr>
        <w:t>проїзду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відповідно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законодавства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215" w:name="n216"/>
      <w:bookmarkEnd w:id="215"/>
      <w:r w:rsidRPr="007132D5">
        <w:rPr>
          <w:color w:val="333333"/>
          <w:sz w:val="28"/>
          <w:szCs w:val="28"/>
        </w:rPr>
        <w:t xml:space="preserve">10)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щодо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розрахунків</w:t>
      </w:r>
      <w:proofErr w:type="spellEnd"/>
      <w:r w:rsidRPr="007132D5">
        <w:rPr>
          <w:color w:val="333333"/>
          <w:sz w:val="28"/>
          <w:szCs w:val="28"/>
        </w:rPr>
        <w:t xml:space="preserve"> за </w:t>
      </w:r>
      <w:proofErr w:type="spellStart"/>
      <w:r w:rsidRPr="007132D5">
        <w:rPr>
          <w:color w:val="333333"/>
          <w:sz w:val="28"/>
          <w:szCs w:val="28"/>
        </w:rPr>
        <w:t>простими</w:t>
      </w:r>
      <w:proofErr w:type="spellEnd"/>
      <w:r w:rsidRPr="007132D5">
        <w:rPr>
          <w:color w:val="333333"/>
          <w:sz w:val="28"/>
          <w:szCs w:val="28"/>
        </w:rPr>
        <w:t xml:space="preserve"> і </w:t>
      </w:r>
      <w:proofErr w:type="spellStart"/>
      <w:r w:rsidRPr="007132D5">
        <w:rPr>
          <w:color w:val="333333"/>
          <w:sz w:val="28"/>
          <w:szCs w:val="28"/>
        </w:rPr>
        <w:t>переказними</w:t>
      </w:r>
      <w:proofErr w:type="spellEnd"/>
      <w:r w:rsidRPr="007132D5">
        <w:rPr>
          <w:color w:val="333333"/>
          <w:sz w:val="28"/>
          <w:szCs w:val="28"/>
        </w:rPr>
        <w:t xml:space="preserve"> векселями, </w:t>
      </w:r>
      <w:proofErr w:type="spellStart"/>
      <w:r w:rsidRPr="007132D5">
        <w:rPr>
          <w:color w:val="333333"/>
          <w:sz w:val="28"/>
          <w:szCs w:val="28"/>
        </w:rPr>
        <w:t>розрахунків</w:t>
      </w:r>
      <w:proofErr w:type="spellEnd"/>
      <w:r w:rsidRPr="007132D5">
        <w:rPr>
          <w:color w:val="333333"/>
          <w:sz w:val="28"/>
          <w:szCs w:val="28"/>
        </w:rPr>
        <w:t xml:space="preserve"> за </w:t>
      </w:r>
      <w:proofErr w:type="spellStart"/>
      <w:r w:rsidRPr="007132D5">
        <w:rPr>
          <w:color w:val="333333"/>
          <w:sz w:val="28"/>
          <w:szCs w:val="28"/>
        </w:rPr>
        <w:t>акредитивами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розрахунків</w:t>
      </w:r>
      <w:proofErr w:type="spellEnd"/>
      <w:r w:rsidRPr="007132D5">
        <w:rPr>
          <w:color w:val="333333"/>
          <w:sz w:val="28"/>
          <w:szCs w:val="28"/>
        </w:rPr>
        <w:t xml:space="preserve"> за </w:t>
      </w:r>
      <w:proofErr w:type="spellStart"/>
      <w:r w:rsidRPr="007132D5">
        <w:rPr>
          <w:color w:val="333333"/>
          <w:sz w:val="28"/>
          <w:szCs w:val="28"/>
        </w:rPr>
        <w:t>інкасо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платежів</w:t>
      </w:r>
      <w:proofErr w:type="spellEnd"/>
      <w:r w:rsidRPr="007132D5">
        <w:rPr>
          <w:color w:val="333333"/>
          <w:sz w:val="28"/>
          <w:szCs w:val="28"/>
        </w:rPr>
        <w:t xml:space="preserve"> за </w:t>
      </w:r>
      <w:proofErr w:type="spellStart"/>
      <w:r w:rsidRPr="007132D5">
        <w:rPr>
          <w:color w:val="333333"/>
          <w:sz w:val="28"/>
          <w:szCs w:val="28"/>
        </w:rPr>
        <w:t>гарантіями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розрахунків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із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застосуванням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розрахункових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чеків</w:t>
      </w:r>
      <w:proofErr w:type="spellEnd"/>
      <w:r w:rsidRPr="007132D5">
        <w:rPr>
          <w:color w:val="333333"/>
          <w:sz w:val="28"/>
          <w:szCs w:val="28"/>
        </w:rPr>
        <w:t xml:space="preserve"> (у тому </w:t>
      </w:r>
      <w:proofErr w:type="spellStart"/>
      <w:r w:rsidRPr="007132D5">
        <w:rPr>
          <w:color w:val="333333"/>
          <w:sz w:val="28"/>
          <w:szCs w:val="28"/>
        </w:rPr>
        <w:t>числі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дорожніх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чеків</w:t>
      </w:r>
      <w:proofErr w:type="spellEnd"/>
      <w:r w:rsidRPr="007132D5">
        <w:rPr>
          <w:color w:val="333333"/>
          <w:sz w:val="28"/>
          <w:szCs w:val="28"/>
        </w:rPr>
        <w:t xml:space="preserve">) та </w:t>
      </w:r>
      <w:proofErr w:type="spellStart"/>
      <w:r w:rsidRPr="007132D5">
        <w:rPr>
          <w:color w:val="333333"/>
          <w:sz w:val="28"/>
          <w:szCs w:val="28"/>
        </w:rPr>
        <w:t>інших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операцій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здійснюються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виключно</w:t>
      </w:r>
      <w:proofErr w:type="spellEnd"/>
      <w:r w:rsidRPr="007132D5">
        <w:rPr>
          <w:color w:val="333333"/>
          <w:sz w:val="28"/>
          <w:szCs w:val="28"/>
        </w:rPr>
        <w:t xml:space="preserve"> банками </w:t>
      </w:r>
      <w:proofErr w:type="spellStart"/>
      <w:r w:rsidRPr="007132D5">
        <w:rPr>
          <w:color w:val="333333"/>
          <w:sz w:val="28"/>
          <w:szCs w:val="28"/>
        </w:rPr>
        <w:t>відповідно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gramStart"/>
      <w:r w:rsidRPr="007132D5">
        <w:rPr>
          <w:color w:val="333333"/>
          <w:sz w:val="28"/>
          <w:szCs w:val="28"/>
        </w:rPr>
        <w:t>до закону</w:t>
      </w:r>
      <w:proofErr w:type="gramEnd"/>
      <w:r w:rsidRPr="007132D5">
        <w:rPr>
          <w:color w:val="333333"/>
          <w:sz w:val="28"/>
          <w:szCs w:val="28"/>
        </w:rPr>
        <w:t xml:space="preserve"> та нормативно-</w:t>
      </w:r>
      <w:proofErr w:type="spellStart"/>
      <w:r w:rsidRPr="007132D5">
        <w:rPr>
          <w:color w:val="333333"/>
          <w:sz w:val="28"/>
          <w:szCs w:val="28"/>
        </w:rPr>
        <w:t>правових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актів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Національного</w:t>
      </w:r>
      <w:proofErr w:type="spellEnd"/>
      <w:r w:rsidRPr="007132D5">
        <w:rPr>
          <w:color w:val="333333"/>
          <w:sz w:val="28"/>
          <w:szCs w:val="28"/>
        </w:rPr>
        <w:t xml:space="preserve"> банку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216" w:name="n217"/>
      <w:bookmarkEnd w:id="216"/>
      <w:r w:rsidRPr="007132D5">
        <w:rPr>
          <w:color w:val="333333"/>
          <w:sz w:val="28"/>
          <w:szCs w:val="28"/>
        </w:rPr>
        <w:t xml:space="preserve">11) </w:t>
      </w:r>
      <w:proofErr w:type="spellStart"/>
      <w:r w:rsidRPr="007132D5">
        <w:rPr>
          <w:color w:val="333333"/>
          <w:sz w:val="28"/>
          <w:szCs w:val="28"/>
        </w:rPr>
        <w:t>діяльності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суб’єктів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господарювання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частині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користувачам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послуги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видачі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готівкових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коштів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використанням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електронних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засобів</w:t>
      </w:r>
      <w:proofErr w:type="spellEnd"/>
      <w:r w:rsidRPr="007132D5">
        <w:rPr>
          <w:color w:val="333333"/>
          <w:sz w:val="28"/>
          <w:szCs w:val="28"/>
        </w:rPr>
        <w:t xml:space="preserve">, за </w:t>
      </w:r>
      <w:proofErr w:type="spellStart"/>
      <w:r w:rsidRPr="007132D5">
        <w:rPr>
          <w:color w:val="333333"/>
          <w:sz w:val="28"/>
          <w:szCs w:val="28"/>
        </w:rPr>
        <w:t>умови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суб’єкт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господарювання</w:t>
      </w:r>
      <w:proofErr w:type="spellEnd"/>
      <w:r w:rsidRPr="007132D5">
        <w:rPr>
          <w:color w:val="333333"/>
          <w:sz w:val="28"/>
          <w:szCs w:val="28"/>
        </w:rPr>
        <w:t>: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217" w:name="n218"/>
      <w:bookmarkEnd w:id="217"/>
      <w:r w:rsidRPr="007132D5">
        <w:rPr>
          <w:color w:val="333333"/>
          <w:sz w:val="28"/>
          <w:szCs w:val="28"/>
        </w:rPr>
        <w:t xml:space="preserve">а) </w:t>
      </w:r>
      <w:proofErr w:type="spellStart"/>
      <w:r w:rsidRPr="007132D5">
        <w:rPr>
          <w:color w:val="333333"/>
          <w:sz w:val="28"/>
          <w:szCs w:val="28"/>
        </w:rPr>
        <w:t>діє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імені</w:t>
      </w:r>
      <w:proofErr w:type="spellEnd"/>
      <w:r w:rsidRPr="007132D5">
        <w:rPr>
          <w:color w:val="333333"/>
          <w:sz w:val="28"/>
          <w:szCs w:val="28"/>
        </w:rPr>
        <w:t xml:space="preserve"> одного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кількох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емітентів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електронних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засобів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218" w:name="n219"/>
      <w:bookmarkEnd w:id="218"/>
      <w:r w:rsidRPr="007132D5">
        <w:rPr>
          <w:color w:val="333333"/>
          <w:sz w:val="28"/>
          <w:szCs w:val="28"/>
        </w:rPr>
        <w:t xml:space="preserve">б) не </w:t>
      </w:r>
      <w:proofErr w:type="spellStart"/>
      <w:r w:rsidRPr="007132D5">
        <w:rPr>
          <w:color w:val="333333"/>
          <w:sz w:val="28"/>
          <w:szCs w:val="28"/>
        </w:rPr>
        <w:t>має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відносин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користувачем</w:t>
      </w:r>
      <w:proofErr w:type="spellEnd"/>
      <w:r w:rsidRPr="007132D5">
        <w:rPr>
          <w:color w:val="333333"/>
          <w:sz w:val="28"/>
          <w:szCs w:val="28"/>
        </w:rPr>
        <w:t xml:space="preserve"> за договором про </w:t>
      </w:r>
      <w:proofErr w:type="spellStart"/>
      <w:r w:rsidRPr="007132D5">
        <w:rPr>
          <w:color w:val="333333"/>
          <w:sz w:val="28"/>
          <w:szCs w:val="28"/>
        </w:rPr>
        <w:t>надання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219" w:name="n220"/>
      <w:bookmarkEnd w:id="219"/>
      <w:r w:rsidRPr="007132D5">
        <w:rPr>
          <w:color w:val="333333"/>
          <w:sz w:val="28"/>
          <w:szCs w:val="28"/>
        </w:rPr>
        <w:t xml:space="preserve">в) не є </w:t>
      </w:r>
      <w:proofErr w:type="spellStart"/>
      <w:r w:rsidRPr="007132D5">
        <w:rPr>
          <w:color w:val="333333"/>
          <w:sz w:val="28"/>
          <w:szCs w:val="28"/>
        </w:rPr>
        <w:t>надавачем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C03296" w:rsidRDefault="007132D5" w:rsidP="00895D93">
      <w:pPr>
        <w:pStyle w:val="rvps7"/>
        <w:spacing w:before="0" w:beforeAutospacing="0" w:after="0" w:afterAutospacing="0"/>
        <w:ind w:left="450" w:right="450" w:firstLine="567"/>
        <w:jc w:val="center"/>
        <w:rPr>
          <w:color w:val="333333"/>
          <w:sz w:val="28"/>
          <w:szCs w:val="28"/>
        </w:rPr>
      </w:pPr>
      <w:bookmarkStart w:id="220" w:name="n221"/>
      <w:bookmarkEnd w:id="220"/>
      <w:proofErr w:type="spellStart"/>
      <w:r w:rsidRPr="007132D5">
        <w:rPr>
          <w:rStyle w:val="rvts15"/>
          <w:b/>
          <w:bCs/>
          <w:color w:val="333333"/>
          <w:sz w:val="28"/>
          <w:szCs w:val="28"/>
        </w:rPr>
        <w:t>Розділ</w:t>
      </w:r>
      <w:proofErr w:type="spellEnd"/>
      <w:r w:rsidRPr="007132D5">
        <w:rPr>
          <w:rStyle w:val="rvts15"/>
          <w:b/>
          <w:bCs/>
          <w:color w:val="333333"/>
          <w:sz w:val="28"/>
          <w:szCs w:val="28"/>
        </w:rPr>
        <w:t xml:space="preserve"> III</w:t>
      </w:r>
    </w:p>
    <w:p w:rsidR="007132D5" w:rsidRPr="007132D5" w:rsidRDefault="007132D5" w:rsidP="00895D93">
      <w:pPr>
        <w:pStyle w:val="rvps7"/>
        <w:spacing w:before="0" w:beforeAutospacing="0" w:after="0" w:afterAutospacing="0"/>
        <w:ind w:left="450" w:right="450" w:firstLine="567"/>
        <w:jc w:val="center"/>
        <w:rPr>
          <w:color w:val="333333"/>
          <w:sz w:val="28"/>
          <w:szCs w:val="28"/>
        </w:rPr>
      </w:pPr>
      <w:proofErr w:type="spellStart"/>
      <w:r w:rsidRPr="007132D5">
        <w:rPr>
          <w:rStyle w:val="rvts15"/>
          <w:b/>
          <w:bCs/>
          <w:color w:val="333333"/>
          <w:sz w:val="28"/>
          <w:szCs w:val="28"/>
        </w:rPr>
        <w:t>НАДАВАЧІ</w:t>
      </w:r>
      <w:proofErr w:type="spellEnd"/>
      <w:r w:rsidRPr="007132D5">
        <w:rPr>
          <w:rStyle w:val="rvts15"/>
          <w:b/>
          <w:bCs/>
          <w:color w:val="333333"/>
          <w:sz w:val="28"/>
          <w:szCs w:val="28"/>
        </w:rPr>
        <w:t xml:space="preserve"> </w:t>
      </w:r>
      <w:proofErr w:type="spellStart"/>
      <w:r w:rsidRPr="007132D5">
        <w:rPr>
          <w:rStyle w:val="rvts15"/>
          <w:b/>
          <w:bCs/>
          <w:color w:val="333333"/>
          <w:sz w:val="28"/>
          <w:szCs w:val="28"/>
        </w:rPr>
        <w:t>ПЛАТІЖНИХ</w:t>
      </w:r>
      <w:proofErr w:type="spellEnd"/>
      <w:r w:rsidRPr="007132D5">
        <w:rPr>
          <w:rStyle w:val="rvts15"/>
          <w:b/>
          <w:bCs/>
          <w:color w:val="333333"/>
          <w:sz w:val="28"/>
          <w:szCs w:val="28"/>
        </w:rPr>
        <w:t xml:space="preserve"> </w:t>
      </w:r>
      <w:proofErr w:type="spellStart"/>
      <w:r w:rsidRPr="007132D5">
        <w:rPr>
          <w:rStyle w:val="rvts15"/>
          <w:b/>
          <w:bCs/>
          <w:color w:val="333333"/>
          <w:sz w:val="28"/>
          <w:szCs w:val="28"/>
        </w:rPr>
        <w:t>ПОСЛУГ</w:t>
      </w:r>
      <w:proofErr w:type="spellEnd"/>
    </w:p>
    <w:p w:rsidR="00C03296" w:rsidRDefault="007132D5" w:rsidP="00895D93">
      <w:pPr>
        <w:pStyle w:val="rvps7"/>
        <w:spacing w:before="0" w:beforeAutospacing="0" w:after="0" w:afterAutospacing="0"/>
        <w:ind w:left="450" w:right="450" w:firstLine="567"/>
        <w:jc w:val="center"/>
        <w:rPr>
          <w:color w:val="333333"/>
          <w:sz w:val="28"/>
          <w:szCs w:val="28"/>
        </w:rPr>
      </w:pPr>
      <w:bookmarkStart w:id="221" w:name="n222"/>
      <w:bookmarkEnd w:id="221"/>
      <w:r w:rsidRPr="007132D5">
        <w:rPr>
          <w:rStyle w:val="rvts15"/>
          <w:b/>
          <w:bCs/>
          <w:color w:val="333333"/>
          <w:sz w:val="28"/>
          <w:szCs w:val="28"/>
        </w:rPr>
        <w:t>Глава 1</w:t>
      </w:r>
    </w:p>
    <w:p w:rsidR="007132D5" w:rsidRPr="007132D5" w:rsidRDefault="007132D5" w:rsidP="00895D93">
      <w:pPr>
        <w:pStyle w:val="rvps7"/>
        <w:spacing w:before="0" w:beforeAutospacing="0" w:after="0" w:afterAutospacing="0"/>
        <w:ind w:left="450" w:right="450" w:firstLine="567"/>
        <w:jc w:val="center"/>
        <w:rPr>
          <w:color w:val="333333"/>
          <w:sz w:val="28"/>
          <w:szCs w:val="28"/>
        </w:rPr>
      </w:pPr>
      <w:proofErr w:type="spellStart"/>
      <w:r w:rsidRPr="007132D5">
        <w:rPr>
          <w:rStyle w:val="rvts15"/>
          <w:b/>
          <w:bCs/>
          <w:color w:val="333333"/>
          <w:sz w:val="28"/>
          <w:szCs w:val="28"/>
        </w:rPr>
        <w:t>Загальні</w:t>
      </w:r>
      <w:proofErr w:type="spellEnd"/>
      <w:r w:rsidRPr="007132D5">
        <w:rPr>
          <w:rStyle w:val="rvts15"/>
          <w:b/>
          <w:bCs/>
          <w:color w:val="333333"/>
          <w:sz w:val="28"/>
          <w:szCs w:val="28"/>
        </w:rPr>
        <w:t xml:space="preserve"> </w:t>
      </w:r>
      <w:proofErr w:type="spellStart"/>
      <w:r w:rsidRPr="007132D5">
        <w:rPr>
          <w:rStyle w:val="rvts15"/>
          <w:b/>
          <w:bCs/>
          <w:color w:val="333333"/>
          <w:sz w:val="28"/>
          <w:szCs w:val="28"/>
        </w:rPr>
        <w:t>положення</w:t>
      </w:r>
      <w:proofErr w:type="spellEnd"/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222" w:name="n223"/>
      <w:bookmarkEnd w:id="222"/>
      <w:proofErr w:type="spellStart"/>
      <w:r w:rsidRPr="007132D5">
        <w:rPr>
          <w:rStyle w:val="rvts9"/>
          <w:b/>
          <w:bCs/>
          <w:color w:val="333333"/>
          <w:sz w:val="28"/>
          <w:szCs w:val="28"/>
        </w:rPr>
        <w:t>Стаття</w:t>
      </w:r>
      <w:proofErr w:type="spellEnd"/>
      <w:r w:rsidRPr="007132D5">
        <w:rPr>
          <w:rStyle w:val="rvts9"/>
          <w:b/>
          <w:bCs/>
          <w:color w:val="333333"/>
          <w:sz w:val="28"/>
          <w:szCs w:val="28"/>
        </w:rPr>
        <w:t xml:space="preserve"> 10.</w:t>
      </w:r>
      <w:r>
        <w:rPr>
          <w:color w:val="333333"/>
          <w:sz w:val="28"/>
          <w:szCs w:val="28"/>
        </w:rPr>
        <w:t xml:space="preserve"> </w:t>
      </w:r>
      <w:r w:rsidRPr="007132D5">
        <w:rPr>
          <w:color w:val="333333"/>
          <w:sz w:val="28"/>
          <w:szCs w:val="28"/>
        </w:rPr>
        <w:t xml:space="preserve">Право на </w:t>
      </w:r>
      <w:proofErr w:type="spellStart"/>
      <w:r w:rsidRPr="007132D5">
        <w:rPr>
          <w:color w:val="333333"/>
          <w:sz w:val="28"/>
          <w:szCs w:val="28"/>
        </w:rPr>
        <w:t>надання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223" w:name="n224"/>
      <w:bookmarkEnd w:id="223"/>
      <w:r w:rsidRPr="007132D5">
        <w:rPr>
          <w:color w:val="333333"/>
          <w:sz w:val="28"/>
          <w:szCs w:val="28"/>
        </w:rPr>
        <w:t xml:space="preserve">1. До </w:t>
      </w:r>
      <w:proofErr w:type="spellStart"/>
      <w:r w:rsidRPr="007132D5">
        <w:rPr>
          <w:color w:val="333333"/>
          <w:sz w:val="28"/>
          <w:szCs w:val="28"/>
        </w:rPr>
        <w:t>надавачів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належать: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224" w:name="n225"/>
      <w:bookmarkEnd w:id="224"/>
      <w:r w:rsidRPr="007132D5">
        <w:rPr>
          <w:color w:val="333333"/>
          <w:sz w:val="28"/>
          <w:szCs w:val="28"/>
        </w:rPr>
        <w:t>1) банки;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225" w:name="n226"/>
      <w:bookmarkEnd w:id="225"/>
      <w:r w:rsidRPr="007132D5">
        <w:rPr>
          <w:color w:val="333333"/>
          <w:sz w:val="28"/>
          <w:szCs w:val="28"/>
        </w:rPr>
        <w:t xml:space="preserve">2) </w:t>
      </w:r>
      <w:proofErr w:type="spellStart"/>
      <w:r w:rsidRPr="007132D5">
        <w:rPr>
          <w:color w:val="333333"/>
          <w:sz w:val="28"/>
          <w:szCs w:val="28"/>
        </w:rPr>
        <w:t>платіжні</w:t>
      </w:r>
      <w:proofErr w:type="spellEnd"/>
      <w:r w:rsidRPr="007132D5">
        <w:rPr>
          <w:color w:val="333333"/>
          <w:sz w:val="28"/>
          <w:szCs w:val="28"/>
        </w:rPr>
        <w:t xml:space="preserve"> установи (у тому </w:t>
      </w:r>
      <w:proofErr w:type="spellStart"/>
      <w:r w:rsidRPr="007132D5">
        <w:rPr>
          <w:color w:val="333333"/>
          <w:sz w:val="28"/>
          <w:szCs w:val="28"/>
        </w:rPr>
        <w:t>числі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малі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платіжні</w:t>
      </w:r>
      <w:proofErr w:type="spellEnd"/>
      <w:r w:rsidRPr="007132D5">
        <w:rPr>
          <w:color w:val="333333"/>
          <w:sz w:val="28"/>
          <w:szCs w:val="28"/>
        </w:rPr>
        <w:t xml:space="preserve"> установи);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226" w:name="n227"/>
      <w:bookmarkEnd w:id="226"/>
      <w:r w:rsidRPr="007132D5">
        <w:rPr>
          <w:color w:val="333333"/>
          <w:sz w:val="28"/>
          <w:szCs w:val="28"/>
        </w:rPr>
        <w:lastRenderedPageBreak/>
        <w:t xml:space="preserve">3) </w:t>
      </w:r>
      <w:proofErr w:type="spellStart"/>
      <w:r w:rsidRPr="007132D5">
        <w:rPr>
          <w:color w:val="333333"/>
          <w:sz w:val="28"/>
          <w:szCs w:val="28"/>
        </w:rPr>
        <w:t>філії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іноземних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установ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227" w:name="n228"/>
      <w:bookmarkEnd w:id="227"/>
      <w:r w:rsidRPr="007132D5">
        <w:rPr>
          <w:color w:val="333333"/>
          <w:sz w:val="28"/>
          <w:szCs w:val="28"/>
        </w:rPr>
        <w:t xml:space="preserve">4) установи </w:t>
      </w:r>
      <w:proofErr w:type="spellStart"/>
      <w:r w:rsidRPr="007132D5">
        <w:rPr>
          <w:color w:val="333333"/>
          <w:sz w:val="28"/>
          <w:szCs w:val="28"/>
        </w:rPr>
        <w:t>електронних</w:t>
      </w:r>
      <w:proofErr w:type="spellEnd"/>
      <w:r w:rsidRPr="007132D5">
        <w:rPr>
          <w:color w:val="333333"/>
          <w:sz w:val="28"/>
          <w:szCs w:val="28"/>
        </w:rPr>
        <w:t xml:space="preserve"> грошей;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228" w:name="n229"/>
      <w:bookmarkEnd w:id="228"/>
      <w:r w:rsidRPr="007132D5">
        <w:rPr>
          <w:color w:val="333333"/>
          <w:sz w:val="28"/>
          <w:szCs w:val="28"/>
        </w:rPr>
        <w:t xml:space="preserve">5) </w:t>
      </w:r>
      <w:proofErr w:type="spellStart"/>
      <w:r w:rsidRPr="007132D5">
        <w:rPr>
          <w:color w:val="333333"/>
          <w:sz w:val="28"/>
          <w:szCs w:val="28"/>
        </w:rPr>
        <w:t>фінансові</w:t>
      </w:r>
      <w:proofErr w:type="spellEnd"/>
      <w:r w:rsidRPr="007132D5">
        <w:rPr>
          <w:color w:val="333333"/>
          <w:sz w:val="28"/>
          <w:szCs w:val="28"/>
        </w:rPr>
        <w:t xml:space="preserve"> установи,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мають</w:t>
      </w:r>
      <w:proofErr w:type="spellEnd"/>
      <w:r w:rsidRPr="007132D5">
        <w:rPr>
          <w:color w:val="333333"/>
          <w:sz w:val="28"/>
          <w:szCs w:val="28"/>
        </w:rPr>
        <w:t xml:space="preserve"> право на </w:t>
      </w:r>
      <w:proofErr w:type="spellStart"/>
      <w:r w:rsidRPr="007132D5">
        <w:rPr>
          <w:color w:val="333333"/>
          <w:sz w:val="28"/>
          <w:szCs w:val="28"/>
        </w:rPr>
        <w:t>надання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229" w:name="n230"/>
      <w:bookmarkEnd w:id="229"/>
      <w:r w:rsidRPr="007132D5">
        <w:rPr>
          <w:color w:val="333333"/>
          <w:sz w:val="28"/>
          <w:szCs w:val="28"/>
        </w:rPr>
        <w:t xml:space="preserve">6) </w:t>
      </w:r>
      <w:proofErr w:type="spellStart"/>
      <w:r w:rsidRPr="007132D5">
        <w:rPr>
          <w:color w:val="333333"/>
          <w:sz w:val="28"/>
          <w:szCs w:val="28"/>
        </w:rPr>
        <w:t>оператори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поштового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зв’язку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230" w:name="n231"/>
      <w:bookmarkEnd w:id="230"/>
      <w:r w:rsidRPr="007132D5">
        <w:rPr>
          <w:color w:val="333333"/>
          <w:sz w:val="28"/>
          <w:szCs w:val="28"/>
        </w:rPr>
        <w:t xml:space="preserve">7) </w:t>
      </w:r>
      <w:proofErr w:type="spellStart"/>
      <w:r w:rsidRPr="007132D5">
        <w:rPr>
          <w:color w:val="333333"/>
          <w:sz w:val="28"/>
          <w:szCs w:val="28"/>
        </w:rPr>
        <w:t>надавачі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нефінансових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231" w:name="n232"/>
      <w:bookmarkEnd w:id="231"/>
      <w:r w:rsidRPr="007132D5">
        <w:rPr>
          <w:color w:val="333333"/>
          <w:sz w:val="28"/>
          <w:szCs w:val="28"/>
        </w:rPr>
        <w:t xml:space="preserve">8) </w:t>
      </w:r>
      <w:proofErr w:type="spellStart"/>
      <w:r w:rsidRPr="007132D5">
        <w:rPr>
          <w:color w:val="333333"/>
          <w:sz w:val="28"/>
          <w:szCs w:val="28"/>
        </w:rPr>
        <w:t>Національний</w:t>
      </w:r>
      <w:proofErr w:type="spellEnd"/>
      <w:r w:rsidRPr="007132D5">
        <w:rPr>
          <w:color w:val="333333"/>
          <w:sz w:val="28"/>
          <w:szCs w:val="28"/>
        </w:rPr>
        <w:t xml:space="preserve"> банк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232" w:name="n233"/>
      <w:bookmarkEnd w:id="232"/>
      <w:r w:rsidRPr="007132D5">
        <w:rPr>
          <w:color w:val="333333"/>
          <w:sz w:val="28"/>
          <w:szCs w:val="28"/>
        </w:rPr>
        <w:t xml:space="preserve">9) </w:t>
      </w:r>
      <w:proofErr w:type="spellStart"/>
      <w:r w:rsidRPr="007132D5">
        <w:rPr>
          <w:color w:val="333333"/>
          <w:sz w:val="28"/>
          <w:szCs w:val="28"/>
        </w:rPr>
        <w:t>органи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державної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влади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органи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місцевого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самоврядування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233" w:name="n234"/>
      <w:bookmarkEnd w:id="233"/>
      <w:r w:rsidRPr="007132D5">
        <w:rPr>
          <w:color w:val="333333"/>
          <w:sz w:val="28"/>
          <w:szCs w:val="28"/>
        </w:rPr>
        <w:t xml:space="preserve">2. </w:t>
      </w:r>
      <w:proofErr w:type="spellStart"/>
      <w:r w:rsidRPr="007132D5">
        <w:rPr>
          <w:color w:val="333333"/>
          <w:sz w:val="28"/>
          <w:szCs w:val="28"/>
        </w:rPr>
        <w:t>Надавати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мають</w:t>
      </w:r>
      <w:proofErr w:type="spellEnd"/>
      <w:r w:rsidRPr="007132D5">
        <w:rPr>
          <w:color w:val="333333"/>
          <w:sz w:val="28"/>
          <w:szCs w:val="28"/>
        </w:rPr>
        <w:t xml:space="preserve"> право </w:t>
      </w:r>
      <w:proofErr w:type="spellStart"/>
      <w:r w:rsidRPr="007132D5">
        <w:rPr>
          <w:color w:val="333333"/>
          <w:sz w:val="28"/>
          <w:szCs w:val="28"/>
        </w:rPr>
        <w:t>лише</w:t>
      </w:r>
      <w:proofErr w:type="spellEnd"/>
      <w:r w:rsidRPr="007132D5">
        <w:rPr>
          <w:color w:val="333333"/>
          <w:sz w:val="28"/>
          <w:szCs w:val="28"/>
        </w:rPr>
        <w:t xml:space="preserve"> особи, </w:t>
      </w:r>
      <w:proofErr w:type="spellStart"/>
      <w:r w:rsidRPr="007132D5">
        <w:rPr>
          <w:color w:val="333333"/>
          <w:sz w:val="28"/>
          <w:szCs w:val="28"/>
        </w:rPr>
        <w:t>зазначені</w:t>
      </w:r>
      <w:proofErr w:type="spellEnd"/>
      <w:r w:rsidRPr="007132D5">
        <w:rPr>
          <w:color w:val="333333"/>
          <w:sz w:val="28"/>
          <w:szCs w:val="28"/>
        </w:rPr>
        <w:t xml:space="preserve"> у </w:t>
      </w:r>
      <w:proofErr w:type="spellStart"/>
      <w:r w:rsidRPr="007132D5">
        <w:rPr>
          <w:color w:val="333333"/>
          <w:sz w:val="28"/>
          <w:szCs w:val="28"/>
        </w:rPr>
        <w:t>частині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1</w:t>
      </w:r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цієї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статті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234" w:name="n235"/>
      <w:bookmarkEnd w:id="234"/>
      <w:r w:rsidRPr="007132D5">
        <w:rPr>
          <w:color w:val="333333"/>
          <w:sz w:val="28"/>
          <w:szCs w:val="28"/>
        </w:rPr>
        <w:t xml:space="preserve">3. Особи, </w:t>
      </w:r>
      <w:proofErr w:type="spellStart"/>
      <w:r w:rsidRPr="007132D5">
        <w:rPr>
          <w:color w:val="333333"/>
          <w:sz w:val="28"/>
          <w:szCs w:val="28"/>
        </w:rPr>
        <w:t>зазначені</w:t>
      </w:r>
      <w:proofErr w:type="spellEnd"/>
      <w:r w:rsidRPr="007132D5">
        <w:rPr>
          <w:color w:val="333333"/>
          <w:sz w:val="28"/>
          <w:szCs w:val="28"/>
        </w:rPr>
        <w:t xml:space="preserve"> у </w:t>
      </w:r>
      <w:proofErr w:type="spellStart"/>
      <w:r w:rsidRPr="007132D5">
        <w:rPr>
          <w:color w:val="333333"/>
          <w:sz w:val="28"/>
          <w:szCs w:val="28"/>
        </w:rPr>
        <w:t>частині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1</w:t>
      </w:r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цієї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статті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мають</w:t>
      </w:r>
      <w:proofErr w:type="spellEnd"/>
      <w:r w:rsidRPr="007132D5">
        <w:rPr>
          <w:color w:val="333333"/>
          <w:sz w:val="28"/>
          <w:szCs w:val="28"/>
        </w:rPr>
        <w:t xml:space="preserve"> право на </w:t>
      </w:r>
      <w:proofErr w:type="spellStart"/>
      <w:r w:rsidRPr="007132D5">
        <w:rPr>
          <w:color w:val="333333"/>
          <w:sz w:val="28"/>
          <w:szCs w:val="28"/>
        </w:rPr>
        <w:t>провадження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діяльності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надання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фінансових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лише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після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отримання</w:t>
      </w:r>
      <w:proofErr w:type="spellEnd"/>
      <w:r w:rsidRPr="007132D5">
        <w:rPr>
          <w:color w:val="333333"/>
          <w:sz w:val="28"/>
          <w:szCs w:val="28"/>
        </w:rPr>
        <w:t xml:space="preserve"> ними </w:t>
      </w:r>
      <w:proofErr w:type="spellStart"/>
      <w:r w:rsidRPr="007132D5">
        <w:rPr>
          <w:color w:val="333333"/>
          <w:sz w:val="28"/>
          <w:szCs w:val="28"/>
        </w:rPr>
        <w:t>ліцензії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відповідно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цього</w:t>
      </w:r>
      <w:proofErr w:type="spellEnd"/>
      <w:r w:rsidRPr="007132D5">
        <w:rPr>
          <w:color w:val="333333"/>
          <w:sz w:val="28"/>
          <w:szCs w:val="28"/>
        </w:rPr>
        <w:t xml:space="preserve"> Закону (</w:t>
      </w:r>
      <w:proofErr w:type="spellStart"/>
      <w:r w:rsidRPr="007132D5">
        <w:rPr>
          <w:color w:val="333333"/>
          <w:sz w:val="28"/>
          <w:szCs w:val="28"/>
        </w:rPr>
        <w:t>крім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банків</w:t>
      </w:r>
      <w:proofErr w:type="spellEnd"/>
      <w:r w:rsidRPr="007132D5">
        <w:rPr>
          <w:color w:val="333333"/>
          <w:sz w:val="28"/>
          <w:szCs w:val="28"/>
        </w:rPr>
        <w:t xml:space="preserve">) та за </w:t>
      </w:r>
      <w:proofErr w:type="spellStart"/>
      <w:r w:rsidRPr="007132D5">
        <w:rPr>
          <w:color w:val="333333"/>
          <w:sz w:val="28"/>
          <w:szCs w:val="28"/>
        </w:rPr>
        <w:t>умови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включення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Реєстру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якщо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інше</w:t>
      </w:r>
      <w:proofErr w:type="spellEnd"/>
      <w:r w:rsidRPr="007132D5">
        <w:rPr>
          <w:color w:val="333333"/>
          <w:sz w:val="28"/>
          <w:szCs w:val="28"/>
        </w:rPr>
        <w:t xml:space="preserve"> не </w:t>
      </w:r>
      <w:proofErr w:type="spellStart"/>
      <w:r w:rsidRPr="007132D5">
        <w:rPr>
          <w:color w:val="333333"/>
          <w:sz w:val="28"/>
          <w:szCs w:val="28"/>
        </w:rPr>
        <w:t>передбачено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цим</w:t>
      </w:r>
      <w:proofErr w:type="spellEnd"/>
      <w:r w:rsidRPr="007132D5">
        <w:rPr>
          <w:color w:val="333333"/>
          <w:sz w:val="28"/>
          <w:szCs w:val="28"/>
        </w:rPr>
        <w:t xml:space="preserve"> Законом.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235" w:name="n236"/>
      <w:bookmarkEnd w:id="235"/>
      <w:r w:rsidRPr="007132D5">
        <w:rPr>
          <w:color w:val="333333"/>
          <w:sz w:val="28"/>
          <w:szCs w:val="28"/>
        </w:rPr>
        <w:t xml:space="preserve">Порядок та </w:t>
      </w:r>
      <w:proofErr w:type="spellStart"/>
      <w:r w:rsidRPr="007132D5">
        <w:rPr>
          <w:color w:val="333333"/>
          <w:sz w:val="28"/>
          <w:szCs w:val="28"/>
        </w:rPr>
        <w:t>умови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отримання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ліцензії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встановлюються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цим</w:t>
      </w:r>
      <w:proofErr w:type="spellEnd"/>
      <w:r w:rsidRPr="007132D5">
        <w:rPr>
          <w:color w:val="333333"/>
          <w:sz w:val="28"/>
          <w:szCs w:val="28"/>
        </w:rPr>
        <w:t xml:space="preserve"> Законом та нормативно-</w:t>
      </w:r>
      <w:proofErr w:type="spellStart"/>
      <w:r w:rsidRPr="007132D5">
        <w:rPr>
          <w:color w:val="333333"/>
          <w:sz w:val="28"/>
          <w:szCs w:val="28"/>
        </w:rPr>
        <w:t>правовими</w:t>
      </w:r>
      <w:proofErr w:type="spellEnd"/>
      <w:r w:rsidRPr="007132D5">
        <w:rPr>
          <w:color w:val="333333"/>
          <w:sz w:val="28"/>
          <w:szCs w:val="28"/>
        </w:rPr>
        <w:t xml:space="preserve"> актами </w:t>
      </w:r>
      <w:proofErr w:type="spellStart"/>
      <w:r w:rsidRPr="007132D5">
        <w:rPr>
          <w:color w:val="333333"/>
          <w:sz w:val="28"/>
          <w:szCs w:val="28"/>
        </w:rPr>
        <w:t>Національного</w:t>
      </w:r>
      <w:proofErr w:type="spellEnd"/>
      <w:r w:rsidRPr="007132D5">
        <w:rPr>
          <w:color w:val="333333"/>
          <w:sz w:val="28"/>
          <w:szCs w:val="28"/>
        </w:rPr>
        <w:t xml:space="preserve"> банку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236" w:name="n237"/>
      <w:bookmarkEnd w:id="236"/>
      <w:r w:rsidRPr="007132D5">
        <w:rPr>
          <w:color w:val="333333"/>
          <w:sz w:val="28"/>
          <w:szCs w:val="28"/>
        </w:rPr>
        <w:t xml:space="preserve">4. Банки </w:t>
      </w:r>
      <w:proofErr w:type="spellStart"/>
      <w:r w:rsidRPr="007132D5">
        <w:rPr>
          <w:color w:val="333333"/>
          <w:sz w:val="28"/>
          <w:szCs w:val="28"/>
        </w:rPr>
        <w:t>мають</w:t>
      </w:r>
      <w:proofErr w:type="spellEnd"/>
      <w:r w:rsidRPr="007132D5">
        <w:rPr>
          <w:color w:val="333333"/>
          <w:sz w:val="28"/>
          <w:szCs w:val="28"/>
        </w:rPr>
        <w:t xml:space="preserve"> право </w:t>
      </w:r>
      <w:proofErr w:type="spellStart"/>
      <w:r w:rsidRPr="007132D5">
        <w:rPr>
          <w:color w:val="333333"/>
          <w:sz w:val="28"/>
          <w:szCs w:val="28"/>
        </w:rPr>
        <w:t>надавати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послуги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підставі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банківської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ліцензії</w:t>
      </w:r>
      <w:proofErr w:type="spellEnd"/>
      <w:r w:rsidRPr="007132D5">
        <w:rPr>
          <w:color w:val="333333"/>
          <w:sz w:val="28"/>
          <w:szCs w:val="28"/>
        </w:rPr>
        <w:t xml:space="preserve"> без </w:t>
      </w:r>
      <w:proofErr w:type="spellStart"/>
      <w:r w:rsidRPr="007132D5">
        <w:rPr>
          <w:color w:val="333333"/>
          <w:sz w:val="28"/>
          <w:szCs w:val="28"/>
        </w:rPr>
        <w:t>отримання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окремої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ліцензії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відповідно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цього</w:t>
      </w:r>
      <w:proofErr w:type="spellEnd"/>
      <w:r w:rsidRPr="007132D5">
        <w:rPr>
          <w:color w:val="333333"/>
          <w:sz w:val="28"/>
          <w:szCs w:val="28"/>
        </w:rPr>
        <w:t xml:space="preserve"> Закону. Банки </w:t>
      </w:r>
      <w:proofErr w:type="spellStart"/>
      <w:r w:rsidRPr="007132D5">
        <w:rPr>
          <w:color w:val="333333"/>
          <w:sz w:val="28"/>
          <w:szCs w:val="28"/>
        </w:rPr>
        <w:t>надають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послуги</w:t>
      </w:r>
      <w:proofErr w:type="spellEnd"/>
      <w:r w:rsidRPr="007132D5">
        <w:rPr>
          <w:color w:val="333333"/>
          <w:sz w:val="28"/>
          <w:szCs w:val="28"/>
        </w:rPr>
        <w:t xml:space="preserve"> в порядку, </w:t>
      </w:r>
      <w:proofErr w:type="spellStart"/>
      <w:r w:rsidRPr="007132D5">
        <w:rPr>
          <w:color w:val="333333"/>
          <w:sz w:val="28"/>
          <w:szCs w:val="28"/>
        </w:rPr>
        <w:t>передбаченому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цим</w:t>
      </w:r>
      <w:proofErr w:type="spellEnd"/>
      <w:r w:rsidRPr="007132D5">
        <w:rPr>
          <w:color w:val="333333"/>
          <w:sz w:val="28"/>
          <w:szCs w:val="28"/>
        </w:rPr>
        <w:t xml:space="preserve"> Законом та</w:t>
      </w:r>
      <w:r>
        <w:rPr>
          <w:color w:val="333333"/>
          <w:sz w:val="28"/>
          <w:szCs w:val="28"/>
        </w:rPr>
        <w:t xml:space="preserve"> </w:t>
      </w:r>
      <w:hyperlink r:id="rId152" w:tgtFrame="_blank" w:history="1">
        <w:r w:rsidRPr="007132D5">
          <w:rPr>
            <w:rStyle w:val="aa"/>
            <w:sz w:val="28"/>
            <w:szCs w:val="28"/>
          </w:rPr>
          <w:t xml:space="preserve">Законом </w:t>
        </w:r>
        <w:proofErr w:type="spellStart"/>
        <w:r w:rsidRPr="007132D5">
          <w:rPr>
            <w:rStyle w:val="aa"/>
            <w:sz w:val="28"/>
            <w:szCs w:val="28"/>
          </w:rPr>
          <w:t>України</w:t>
        </w:r>
        <w:proofErr w:type="spellEnd"/>
      </w:hyperlink>
      <w:r>
        <w:rPr>
          <w:color w:val="333333"/>
          <w:sz w:val="28"/>
          <w:szCs w:val="28"/>
        </w:rPr>
        <w:t xml:space="preserve"> </w:t>
      </w:r>
      <w:r w:rsidR="00895D93">
        <w:rPr>
          <w:color w:val="333333"/>
          <w:sz w:val="28"/>
          <w:szCs w:val="28"/>
        </w:rPr>
        <w:t>“</w:t>
      </w:r>
      <w:r w:rsidRPr="007132D5">
        <w:rPr>
          <w:color w:val="333333"/>
          <w:sz w:val="28"/>
          <w:szCs w:val="28"/>
        </w:rPr>
        <w:t xml:space="preserve">Про банки і </w:t>
      </w:r>
      <w:proofErr w:type="spellStart"/>
      <w:r w:rsidRPr="007132D5">
        <w:rPr>
          <w:color w:val="333333"/>
          <w:sz w:val="28"/>
          <w:szCs w:val="28"/>
        </w:rPr>
        <w:t>банківську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діяльність</w:t>
      </w:r>
      <w:proofErr w:type="spellEnd"/>
      <w:r w:rsidR="00895D93">
        <w:rPr>
          <w:color w:val="333333"/>
          <w:sz w:val="28"/>
          <w:szCs w:val="28"/>
        </w:rPr>
        <w:t>”</w:t>
      </w:r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237" w:name="n238"/>
      <w:bookmarkEnd w:id="237"/>
      <w:r w:rsidRPr="007132D5">
        <w:rPr>
          <w:color w:val="333333"/>
          <w:sz w:val="28"/>
          <w:szCs w:val="28"/>
        </w:rPr>
        <w:t xml:space="preserve">Банки </w:t>
      </w:r>
      <w:proofErr w:type="spellStart"/>
      <w:r w:rsidRPr="007132D5">
        <w:rPr>
          <w:color w:val="333333"/>
          <w:sz w:val="28"/>
          <w:szCs w:val="28"/>
        </w:rPr>
        <w:t>мають</w:t>
      </w:r>
      <w:proofErr w:type="spellEnd"/>
      <w:r w:rsidRPr="007132D5">
        <w:rPr>
          <w:color w:val="333333"/>
          <w:sz w:val="28"/>
          <w:szCs w:val="28"/>
        </w:rPr>
        <w:t xml:space="preserve"> право </w:t>
      </w:r>
      <w:proofErr w:type="spellStart"/>
      <w:r w:rsidRPr="007132D5">
        <w:rPr>
          <w:color w:val="333333"/>
          <w:sz w:val="28"/>
          <w:szCs w:val="28"/>
        </w:rPr>
        <w:t>надавати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послуги</w:t>
      </w:r>
      <w:proofErr w:type="spellEnd"/>
      <w:r w:rsidRPr="007132D5">
        <w:rPr>
          <w:color w:val="333333"/>
          <w:sz w:val="28"/>
          <w:szCs w:val="28"/>
        </w:rPr>
        <w:t xml:space="preserve"> (</w:t>
      </w:r>
      <w:proofErr w:type="spellStart"/>
      <w:r w:rsidRPr="007132D5">
        <w:rPr>
          <w:color w:val="333333"/>
          <w:sz w:val="28"/>
          <w:szCs w:val="28"/>
        </w:rPr>
        <w:t>крім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випуску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виконання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операцій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електронними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грошима</w:t>
      </w:r>
      <w:proofErr w:type="spellEnd"/>
      <w:r w:rsidRPr="007132D5">
        <w:rPr>
          <w:color w:val="333333"/>
          <w:sz w:val="28"/>
          <w:szCs w:val="28"/>
        </w:rPr>
        <w:t xml:space="preserve">) без </w:t>
      </w:r>
      <w:proofErr w:type="spellStart"/>
      <w:r w:rsidRPr="007132D5">
        <w:rPr>
          <w:color w:val="333333"/>
          <w:sz w:val="28"/>
          <w:szCs w:val="28"/>
        </w:rPr>
        <w:t>включення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Реєстру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238" w:name="n239"/>
      <w:bookmarkEnd w:id="238"/>
      <w:r w:rsidRPr="007132D5">
        <w:rPr>
          <w:color w:val="333333"/>
          <w:sz w:val="28"/>
          <w:szCs w:val="28"/>
        </w:rPr>
        <w:t xml:space="preserve">Банки </w:t>
      </w:r>
      <w:proofErr w:type="spellStart"/>
      <w:r w:rsidRPr="007132D5">
        <w:rPr>
          <w:color w:val="333333"/>
          <w:sz w:val="28"/>
          <w:szCs w:val="28"/>
        </w:rPr>
        <w:t>мають</w:t>
      </w:r>
      <w:proofErr w:type="spellEnd"/>
      <w:r w:rsidRPr="007132D5">
        <w:rPr>
          <w:color w:val="333333"/>
          <w:sz w:val="28"/>
          <w:szCs w:val="28"/>
        </w:rPr>
        <w:t xml:space="preserve"> право </w:t>
      </w:r>
      <w:proofErr w:type="spellStart"/>
      <w:r w:rsidRPr="007132D5">
        <w:rPr>
          <w:color w:val="333333"/>
          <w:sz w:val="28"/>
          <w:szCs w:val="28"/>
        </w:rPr>
        <w:t>надавати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послуги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випуску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виконання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операцій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електронними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грошима</w:t>
      </w:r>
      <w:proofErr w:type="spellEnd"/>
      <w:r w:rsidRPr="007132D5">
        <w:rPr>
          <w:color w:val="333333"/>
          <w:sz w:val="28"/>
          <w:szCs w:val="28"/>
        </w:rPr>
        <w:t xml:space="preserve">, у тому </w:t>
      </w:r>
      <w:proofErr w:type="spellStart"/>
      <w:r w:rsidRPr="007132D5">
        <w:rPr>
          <w:color w:val="333333"/>
          <w:sz w:val="28"/>
          <w:szCs w:val="28"/>
        </w:rPr>
        <w:t>числі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відкриття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обслуговування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електронних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гаманців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лише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після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включення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їх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Реєстру</w:t>
      </w:r>
      <w:proofErr w:type="spellEnd"/>
      <w:r w:rsidRPr="007132D5">
        <w:rPr>
          <w:color w:val="333333"/>
          <w:sz w:val="28"/>
          <w:szCs w:val="28"/>
        </w:rPr>
        <w:t xml:space="preserve"> як </w:t>
      </w:r>
      <w:proofErr w:type="spellStart"/>
      <w:r w:rsidRPr="007132D5">
        <w:rPr>
          <w:color w:val="333333"/>
          <w:sz w:val="28"/>
          <w:szCs w:val="28"/>
        </w:rPr>
        <w:t>емітентів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електронних</w:t>
      </w:r>
      <w:proofErr w:type="spellEnd"/>
      <w:r w:rsidRPr="007132D5">
        <w:rPr>
          <w:color w:val="333333"/>
          <w:sz w:val="28"/>
          <w:szCs w:val="28"/>
        </w:rPr>
        <w:t xml:space="preserve"> грошей.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239" w:name="n240"/>
      <w:bookmarkEnd w:id="239"/>
      <w:r w:rsidRPr="007132D5">
        <w:rPr>
          <w:color w:val="333333"/>
          <w:sz w:val="28"/>
          <w:szCs w:val="28"/>
        </w:rPr>
        <w:t xml:space="preserve">5. </w:t>
      </w:r>
      <w:proofErr w:type="spellStart"/>
      <w:r w:rsidRPr="007132D5">
        <w:rPr>
          <w:color w:val="333333"/>
          <w:sz w:val="28"/>
          <w:szCs w:val="28"/>
        </w:rPr>
        <w:t>Платіжні</w:t>
      </w:r>
      <w:proofErr w:type="spellEnd"/>
      <w:r w:rsidRPr="007132D5">
        <w:rPr>
          <w:color w:val="333333"/>
          <w:sz w:val="28"/>
          <w:szCs w:val="28"/>
        </w:rPr>
        <w:t xml:space="preserve"> установи, </w:t>
      </w:r>
      <w:proofErr w:type="spellStart"/>
      <w:r w:rsidRPr="007132D5">
        <w:rPr>
          <w:color w:val="333333"/>
          <w:sz w:val="28"/>
          <w:szCs w:val="28"/>
        </w:rPr>
        <w:t>оператори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поштового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зв’язку</w:t>
      </w:r>
      <w:proofErr w:type="spellEnd"/>
      <w:r w:rsidRPr="007132D5">
        <w:rPr>
          <w:color w:val="333333"/>
          <w:sz w:val="28"/>
          <w:szCs w:val="28"/>
        </w:rPr>
        <w:t xml:space="preserve"> та установи </w:t>
      </w:r>
      <w:proofErr w:type="spellStart"/>
      <w:r w:rsidRPr="007132D5">
        <w:rPr>
          <w:color w:val="333333"/>
          <w:sz w:val="28"/>
          <w:szCs w:val="28"/>
        </w:rPr>
        <w:t>електронних</w:t>
      </w:r>
      <w:proofErr w:type="spellEnd"/>
      <w:r w:rsidRPr="007132D5">
        <w:rPr>
          <w:color w:val="333333"/>
          <w:sz w:val="28"/>
          <w:szCs w:val="28"/>
        </w:rPr>
        <w:t xml:space="preserve"> грошей </w:t>
      </w:r>
      <w:proofErr w:type="spellStart"/>
      <w:r w:rsidRPr="007132D5">
        <w:rPr>
          <w:color w:val="333333"/>
          <w:sz w:val="28"/>
          <w:szCs w:val="28"/>
        </w:rPr>
        <w:t>мають</w:t>
      </w:r>
      <w:proofErr w:type="spellEnd"/>
      <w:r w:rsidRPr="007132D5">
        <w:rPr>
          <w:color w:val="333333"/>
          <w:sz w:val="28"/>
          <w:szCs w:val="28"/>
        </w:rPr>
        <w:t xml:space="preserve"> право </w:t>
      </w:r>
      <w:proofErr w:type="spellStart"/>
      <w:r w:rsidRPr="007132D5">
        <w:rPr>
          <w:color w:val="333333"/>
          <w:sz w:val="28"/>
          <w:szCs w:val="28"/>
        </w:rPr>
        <w:t>надавати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всі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окремі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фінансові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послуги</w:t>
      </w:r>
      <w:proofErr w:type="spellEnd"/>
      <w:r w:rsidRPr="007132D5">
        <w:rPr>
          <w:color w:val="333333"/>
          <w:sz w:val="28"/>
          <w:szCs w:val="28"/>
        </w:rPr>
        <w:t xml:space="preserve">, за </w:t>
      </w:r>
      <w:proofErr w:type="spellStart"/>
      <w:r w:rsidRPr="007132D5">
        <w:rPr>
          <w:color w:val="333333"/>
          <w:sz w:val="28"/>
          <w:szCs w:val="28"/>
        </w:rPr>
        <w:t>умови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визначення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відповідних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фінансових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у </w:t>
      </w:r>
      <w:proofErr w:type="spellStart"/>
      <w:r w:rsidRPr="007132D5">
        <w:rPr>
          <w:color w:val="333333"/>
          <w:sz w:val="28"/>
          <w:szCs w:val="28"/>
        </w:rPr>
        <w:t>ліцензії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відповідно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цього</w:t>
      </w:r>
      <w:proofErr w:type="spellEnd"/>
      <w:r w:rsidRPr="007132D5">
        <w:rPr>
          <w:color w:val="333333"/>
          <w:sz w:val="28"/>
          <w:szCs w:val="28"/>
        </w:rPr>
        <w:t xml:space="preserve"> Закону та </w:t>
      </w:r>
      <w:proofErr w:type="spellStart"/>
      <w:r w:rsidRPr="007132D5">
        <w:rPr>
          <w:color w:val="333333"/>
          <w:sz w:val="28"/>
          <w:szCs w:val="28"/>
        </w:rPr>
        <w:t>включення</w:t>
      </w:r>
      <w:proofErr w:type="spellEnd"/>
      <w:r w:rsidRPr="007132D5">
        <w:rPr>
          <w:color w:val="333333"/>
          <w:sz w:val="28"/>
          <w:szCs w:val="28"/>
        </w:rPr>
        <w:t xml:space="preserve"> таких </w:t>
      </w:r>
      <w:proofErr w:type="spellStart"/>
      <w:r w:rsidRPr="007132D5">
        <w:rPr>
          <w:color w:val="333333"/>
          <w:sz w:val="28"/>
          <w:szCs w:val="28"/>
        </w:rPr>
        <w:t>осіб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Реєстру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240" w:name="n241"/>
      <w:bookmarkEnd w:id="240"/>
      <w:proofErr w:type="spellStart"/>
      <w:r w:rsidRPr="007132D5">
        <w:rPr>
          <w:color w:val="333333"/>
          <w:sz w:val="28"/>
          <w:szCs w:val="28"/>
        </w:rPr>
        <w:t>Малі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платіжні</w:t>
      </w:r>
      <w:proofErr w:type="spellEnd"/>
      <w:r w:rsidRPr="007132D5">
        <w:rPr>
          <w:color w:val="333333"/>
          <w:sz w:val="28"/>
          <w:szCs w:val="28"/>
        </w:rPr>
        <w:t xml:space="preserve"> установи за </w:t>
      </w:r>
      <w:proofErr w:type="spellStart"/>
      <w:r w:rsidRPr="007132D5">
        <w:rPr>
          <w:color w:val="333333"/>
          <w:sz w:val="28"/>
          <w:szCs w:val="28"/>
        </w:rPr>
        <w:t>умови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отримання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ліцензії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відповідно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цього</w:t>
      </w:r>
      <w:proofErr w:type="spellEnd"/>
      <w:r w:rsidRPr="007132D5">
        <w:rPr>
          <w:color w:val="333333"/>
          <w:sz w:val="28"/>
          <w:szCs w:val="28"/>
        </w:rPr>
        <w:t xml:space="preserve"> Закону та </w:t>
      </w:r>
      <w:proofErr w:type="spellStart"/>
      <w:r w:rsidRPr="007132D5">
        <w:rPr>
          <w:color w:val="333333"/>
          <w:sz w:val="28"/>
          <w:szCs w:val="28"/>
        </w:rPr>
        <w:t>включення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Реєстру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мають</w:t>
      </w:r>
      <w:proofErr w:type="spellEnd"/>
      <w:r w:rsidRPr="007132D5">
        <w:rPr>
          <w:color w:val="333333"/>
          <w:sz w:val="28"/>
          <w:szCs w:val="28"/>
        </w:rPr>
        <w:t xml:space="preserve"> право </w:t>
      </w:r>
      <w:proofErr w:type="spellStart"/>
      <w:r w:rsidRPr="007132D5">
        <w:rPr>
          <w:color w:val="333333"/>
          <w:sz w:val="28"/>
          <w:szCs w:val="28"/>
        </w:rPr>
        <w:t>надавати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всі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окремі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фінансові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послуги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крім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послуги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емісії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інструментів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послуги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випуску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виконання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операцій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електронними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грошима</w:t>
      </w:r>
      <w:proofErr w:type="spellEnd"/>
      <w:r w:rsidRPr="007132D5">
        <w:rPr>
          <w:color w:val="333333"/>
          <w:sz w:val="28"/>
          <w:szCs w:val="28"/>
        </w:rPr>
        <w:t xml:space="preserve">, з </w:t>
      </w:r>
      <w:proofErr w:type="spellStart"/>
      <w:r w:rsidRPr="007132D5">
        <w:rPr>
          <w:color w:val="333333"/>
          <w:sz w:val="28"/>
          <w:szCs w:val="28"/>
        </w:rPr>
        <w:t>дотриманням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обмежень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визначених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цим</w:t>
      </w:r>
      <w:proofErr w:type="spellEnd"/>
      <w:r w:rsidRPr="007132D5">
        <w:rPr>
          <w:color w:val="333333"/>
          <w:sz w:val="28"/>
          <w:szCs w:val="28"/>
        </w:rPr>
        <w:t xml:space="preserve"> Законом та нормативно-</w:t>
      </w:r>
      <w:proofErr w:type="spellStart"/>
      <w:r w:rsidRPr="007132D5">
        <w:rPr>
          <w:color w:val="333333"/>
          <w:sz w:val="28"/>
          <w:szCs w:val="28"/>
        </w:rPr>
        <w:t>правовими</w:t>
      </w:r>
      <w:proofErr w:type="spellEnd"/>
      <w:r w:rsidRPr="007132D5">
        <w:rPr>
          <w:color w:val="333333"/>
          <w:sz w:val="28"/>
          <w:szCs w:val="28"/>
        </w:rPr>
        <w:t xml:space="preserve"> актами </w:t>
      </w:r>
      <w:proofErr w:type="spellStart"/>
      <w:r w:rsidRPr="007132D5">
        <w:rPr>
          <w:color w:val="333333"/>
          <w:sz w:val="28"/>
          <w:szCs w:val="28"/>
        </w:rPr>
        <w:t>Національного</w:t>
      </w:r>
      <w:proofErr w:type="spellEnd"/>
      <w:r w:rsidRPr="007132D5">
        <w:rPr>
          <w:color w:val="333333"/>
          <w:sz w:val="28"/>
          <w:szCs w:val="28"/>
        </w:rPr>
        <w:t xml:space="preserve"> банку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241" w:name="n242"/>
      <w:bookmarkEnd w:id="241"/>
      <w:proofErr w:type="spellStart"/>
      <w:r w:rsidRPr="007132D5">
        <w:rPr>
          <w:color w:val="333333"/>
          <w:sz w:val="28"/>
          <w:szCs w:val="28"/>
        </w:rPr>
        <w:t>Платіжні</w:t>
      </w:r>
      <w:proofErr w:type="spellEnd"/>
      <w:r w:rsidRPr="007132D5">
        <w:rPr>
          <w:color w:val="333333"/>
          <w:sz w:val="28"/>
          <w:szCs w:val="28"/>
        </w:rPr>
        <w:t xml:space="preserve"> установи (</w:t>
      </w:r>
      <w:proofErr w:type="spellStart"/>
      <w:r w:rsidRPr="007132D5">
        <w:rPr>
          <w:color w:val="333333"/>
          <w:sz w:val="28"/>
          <w:szCs w:val="28"/>
        </w:rPr>
        <w:t>крім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малих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установ</w:t>
      </w:r>
      <w:proofErr w:type="spellEnd"/>
      <w:r w:rsidRPr="007132D5">
        <w:rPr>
          <w:color w:val="333333"/>
          <w:sz w:val="28"/>
          <w:szCs w:val="28"/>
        </w:rPr>
        <w:t xml:space="preserve">), </w:t>
      </w:r>
      <w:proofErr w:type="spellStart"/>
      <w:r w:rsidRPr="007132D5">
        <w:rPr>
          <w:color w:val="333333"/>
          <w:sz w:val="28"/>
          <w:szCs w:val="28"/>
        </w:rPr>
        <w:t>оператори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поштового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зв’язку</w:t>
      </w:r>
      <w:proofErr w:type="spellEnd"/>
      <w:r w:rsidRPr="007132D5">
        <w:rPr>
          <w:color w:val="333333"/>
          <w:sz w:val="28"/>
          <w:szCs w:val="28"/>
        </w:rPr>
        <w:t xml:space="preserve"> та установи </w:t>
      </w:r>
      <w:proofErr w:type="spellStart"/>
      <w:r w:rsidRPr="007132D5">
        <w:rPr>
          <w:color w:val="333333"/>
          <w:sz w:val="28"/>
          <w:szCs w:val="28"/>
        </w:rPr>
        <w:t>електронних</w:t>
      </w:r>
      <w:proofErr w:type="spellEnd"/>
      <w:r w:rsidRPr="007132D5">
        <w:rPr>
          <w:color w:val="333333"/>
          <w:sz w:val="28"/>
          <w:szCs w:val="28"/>
        </w:rPr>
        <w:t xml:space="preserve"> грошей </w:t>
      </w:r>
      <w:proofErr w:type="spellStart"/>
      <w:r w:rsidRPr="007132D5">
        <w:rPr>
          <w:color w:val="333333"/>
          <w:sz w:val="28"/>
          <w:szCs w:val="28"/>
        </w:rPr>
        <w:t>мають</w:t>
      </w:r>
      <w:proofErr w:type="spellEnd"/>
      <w:r w:rsidRPr="007132D5">
        <w:rPr>
          <w:color w:val="333333"/>
          <w:sz w:val="28"/>
          <w:szCs w:val="28"/>
        </w:rPr>
        <w:t xml:space="preserve"> право </w:t>
      </w:r>
      <w:proofErr w:type="spellStart"/>
      <w:r w:rsidRPr="007132D5">
        <w:rPr>
          <w:color w:val="333333"/>
          <w:sz w:val="28"/>
          <w:szCs w:val="28"/>
        </w:rPr>
        <w:t>надавати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фінансові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послуги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якщо</w:t>
      </w:r>
      <w:proofErr w:type="spellEnd"/>
      <w:r w:rsidRPr="007132D5">
        <w:rPr>
          <w:color w:val="333333"/>
          <w:sz w:val="28"/>
          <w:szCs w:val="28"/>
        </w:rPr>
        <w:t xml:space="preserve"> вони є </w:t>
      </w:r>
      <w:proofErr w:type="spellStart"/>
      <w:r w:rsidRPr="007132D5">
        <w:rPr>
          <w:color w:val="333333"/>
          <w:sz w:val="28"/>
          <w:szCs w:val="28"/>
        </w:rPr>
        <w:t>валютними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операціями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лише</w:t>
      </w:r>
      <w:proofErr w:type="spellEnd"/>
      <w:r w:rsidRPr="007132D5">
        <w:rPr>
          <w:color w:val="333333"/>
          <w:sz w:val="28"/>
          <w:szCs w:val="28"/>
        </w:rPr>
        <w:t xml:space="preserve"> за </w:t>
      </w:r>
      <w:proofErr w:type="spellStart"/>
      <w:r w:rsidRPr="007132D5">
        <w:rPr>
          <w:color w:val="333333"/>
          <w:sz w:val="28"/>
          <w:szCs w:val="28"/>
        </w:rPr>
        <w:t>умови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отримання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ліцензії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Національного</w:t>
      </w:r>
      <w:proofErr w:type="spellEnd"/>
      <w:r w:rsidRPr="007132D5">
        <w:rPr>
          <w:color w:val="333333"/>
          <w:sz w:val="28"/>
          <w:szCs w:val="28"/>
        </w:rPr>
        <w:t xml:space="preserve"> банку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здійснення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валютних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відповідно</w:t>
      </w:r>
      <w:proofErr w:type="spellEnd"/>
      <w:r w:rsidRPr="007132D5">
        <w:rPr>
          <w:color w:val="333333"/>
          <w:sz w:val="28"/>
          <w:szCs w:val="28"/>
        </w:rPr>
        <w:t xml:space="preserve"> до</w:t>
      </w:r>
      <w:r>
        <w:rPr>
          <w:color w:val="333333"/>
          <w:sz w:val="28"/>
          <w:szCs w:val="28"/>
        </w:rPr>
        <w:t xml:space="preserve"> </w:t>
      </w:r>
      <w:hyperlink r:id="rId153" w:tgtFrame="_blank" w:history="1">
        <w:r w:rsidRPr="007132D5">
          <w:rPr>
            <w:rStyle w:val="aa"/>
            <w:sz w:val="28"/>
            <w:szCs w:val="28"/>
          </w:rPr>
          <w:t xml:space="preserve">Закону </w:t>
        </w:r>
        <w:proofErr w:type="spellStart"/>
        <w:r w:rsidRPr="007132D5">
          <w:rPr>
            <w:rStyle w:val="aa"/>
            <w:sz w:val="28"/>
            <w:szCs w:val="28"/>
          </w:rPr>
          <w:t>України</w:t>
        </w:r>
        <w:proofErr w:type="spellEnd"/>
      </w:hyperlink>
      <w:r>
        <w:rPr>
          <w:color w:val="333333"/>
          <w:sz w:val="28"/>
          <w:szCs w:val="28"/>
        </w:rPr>
        <w:t xml:space="preserve"> </w:t>
      </w:r>
      <w:r w:rsidR="00895D93">
        <w:rPr>
          <w:color w:val="333333"/>
          <w:sz w:val="28"/>
          <w:szCs w:val="28"/>
        </w:rPr>
        <w:t>“</w:t>
      </w:r>
      <w:r w:rsidRPr="007132D5">
        <w:rPr>
          <w:color w:val="333333"/>
          <w:sz w:val="28"/>
          <w:szCs w:val="28"/>
        </w:rPr>
        <w:t xml:space="preserve">Про валюту і </w:t>
      </w:r>
      <w:proofErr w:type="spellStart"/>
      <w:r w:rsidRPr="007132D5">
        <w:rPr>
          <w:color w:val="333333"/>
          <w:sz w:val="28"/>
          <w:szCs w:val="28"/>
        </w:rPr>
        <w:t>валютні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="00895D93">
        <w:rPr>
          <w:color w:val="333333"/>
          <w:sz w:val="28"/>
          <w:szCs w:val="28"/>
        </w:rPr>
        <w:t>”</w:t>
      </w:r>
      <w:r w:rsidRPr="007132D5">
        <w:rPr>
          <w:color w:val="333333"/>
          <w:sz w:val="28"/>
          <w:szCs w:val="28"/>
        </w:rPr>
        <w:t xml:space="preserve"> та у порядку, </w:t>
      </w:r>
      <w:proofErr w:type="spellStart"/>
      <w:r w:rsidRPr="007132D5">
        <w:rPr>
          <w:color w:val="333333"/>
          <w:sz w:val="28"/>
          <w:szCs w:val="28"/>
        </w:rPr>
        <w:t>визначеному</w:t>
      </w:r>
      <w:proofErr w:type="spellEnd"/>
      <w:r w:rsidRPr="007132D5">
        <w:rPr>
          <w:color w:val="333333"/>
          <w:sz w:val="28"/>
          <w:szCs w:val="28"/>
        </w:rPr>
        <w:t xml:space="preserve"> нормативно-</w:t>
      </w:r>
      <w:proofErr w:type="spellStart"/>
      <w:r w:rsidRPr="007132D5">
        <w:rPr>
          <w:color w:val="333333"/>
          <w:sz w:val="28"/>
          <w:szCs w:val="28"/>
        </w:rPr>
        <w:t>правовими</w:t>
      </w:r>
      <w:proofErr w:type="spellEnd"/>
      <w:r w:rsidRPr="007132D5">
        <w:rPr>
          <w:color w:val="333333"/>
          <w:sz w:val="28"/>
          <w:szCs w:val="28"/>
        </w:rPr>
        <w:t xml:space="preserve"> актами </w:t>
      </w:r>
      <w:proofErr w:type="spellStart"/>
      <w:r w:rsidRPr="007132D5">
        <w:rPr>
          <w:color w:val="333333"/>
          <w:sz w:val="28"/>
          <w:szCs w:val="28"/>
        </w:rPr>
        <w:t>Національного</w:t>
      </w:r>
      <w:proofErr w:type="spellEnd"/>
      <w:r w:rsidRPr="007132D5">
        <w:rPr>
          <w:color w:val="333333"/>
          <w:sz w:val="28"/>
          <w:szCs w:val="28"/>
        </w:rPr>
        <w:t xml:space="preserve"> банку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242" w:name="n243"/>
      <w:bookmarkEnd w:id="242"/>
      <w:r w:rsidRPr="007132D5">
        <w:rPr>
          <w:color w:val="333333"/>
          <w:sz w:val="28"/>
          <w:szCs w:val="28"/>
        </w:rPr>
        <w:t xml:space="preserve">6. </w:t>
      </w:r>
      <w:proofErr w:type="spellStart"/>
      <w:r w:rsidRPr="007132D5">
        <w:rPr>
          <w:color w:val="333333"/>
          <w:sz w:val="28"/>
          <w:szCs w:val="28"/>
        </w:rPr>
        <w:t>Інші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фінансові</w:t>
      </w:r>
      <w:proofErr w:type="spellEnd"/>
      <w:r w:rsidRPr="007132D5">
        <w:rPr>
          <w:color w:val="333333"/>
          <w:sz w:val="28"/>
          <w:szCs w:val="28"/>
        </w:rPr>
        <w:t xml:space="preserve"> установи на </w:t>
      </w:r>
      <w:proofErr w:type="spellStart"/>
      <w:r w:rsidRPr="007132D5">
        <w:rPr>
          <w:color w:val="333333"/>
          <w:sz w:val="28"/>
          <w:szCs w:val="28"/>
        </w:rPr>
        <w:t>підставі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ліцензії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провадження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діяльності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надання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фінансових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у </w:t>
      </w:r>
      <w:proofErr w:type="spellStart"/>
      <w:r w:rsidRPr="007132D5">
        <w:rPr>
          <w:color w:val="333333"/>
          <w:sz w:val="28"/>
          <w:szCs w:val="28"/>
        </w:rPr>
        <w:t>випадках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визначених</w:t>
      </w:r>
      <w:proofErr w:type="spellEnd"/>
      <w:r>
        <w:rPr>
          <w:color w:val="333333"/>
          <w:sz w:val="28"/>
          <w:szCs w:val="28"/>
        </w:rPr>
        <w:t xml:space="preserve"> </w:t>
      </w:r>
      <w:hyperlink r:id="rId154" w:tgtFrame="_blank" w:history="1">
        <w:r w:rsidRPr="007132D5">
          <w:rPr>
            <w:rStyle w:val="aa"/>
            <w:sz w:val="28"/>
            <w:szCs w:val="28"/>
          </w:rPr>
          <w:t xml:space="preserve">Законом </w:t>
        </w:r>
        <w:proofErr w:type="spellStart"/>
        <w:r w:rsidRPr="007132D5">
          <w:rPr>
            <w:rStyle w:val="aa"/>
            <w:sz w:val="28"/>
            <w:szCs w:val="28"/>
          </w:rPr>
          <w:t>України</w:t>
        </w:r>
        <w:proofErr w:type="spellEnd"/>
      </w:hyperlink>
      <w:r>
        <w:rPr>
          <w:color w:val="333333"/>
          <w:sz w:val="28"/>
          <w:szCs w:val="28"/>
        </w:rPr>
        <w:t xml:space="preserve"> </w:t>
      </w:r>
      <w:r w:rsidR="00895D93">
        <w:rPr>
          <w:color w:val="333333"/>
          <w:sz w:val="28"/>
          <w:szCs w:val="28"/>
        </w:rPr>
        <w:t>“</w:t>
      </w:r>
      <w:r w:rsidRPr="007132D5">
        <w:rPr>
          <w:color w:val="333333"/>
          <w:sz w:val="28"/>
          <w:szCs w:val="28"/>
        </w:rPr>
        <w:t xml:space="preserve">Про </w:t>
      </w:r>
      <w:proofErr w:type="spellStart"/>
      <w:r w:rsidRPr="007132D5">
        <w:rPr>
          <w:color w:val="333333"/>
          <w:sz w:val="28"/>
          <w:szCs w:val="28"/>
        </w:rPr>
        <w:t>фінансові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послуги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державне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регулювання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ринків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фінансових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="00895D93">
        <w:rPr>
          <w:color w:val="333333"/>
          <w:sz w:val="28"/>
          <w:szCs w:val="28"/>
        </w:rPr>
        <w:t>”</w:t>
      </w:r>
      <w:r w:rsidRPr="007132D5">
        <w:rPr>
          <w:color w:val="333333"/>
          <w:sz w:val="28"/>
          <w:szCs w:val="28"/>
        </w:rPr>
        <w:t xml:space="preserve"> та законами з </w:t>
      </w:r>
      <w:proofErr w:type="spellStart"/>
      <w:r w:rsidRPr="007132D5">
        <w:rPr>
          <w:color w:val="333333"/>
          <w:sz w:val="28"/>
          <w:szCs w:val="28"/>
        </w:rPr>
        <w:t>питань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регулювання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окремих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ринків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фінансових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мають</w:t>
      </w:r>
      <w:proofErr w:type="spellEnd"/>
      <w:r w:rsidRPr="007132D5">
        <w:rPr>
          <w:color w:val="333333"/>
          <w:sz w:val="28"/>
          <w:szCs w:val="28"/>
        </w:rPr>
        <w:t xml:space="preserve"> право </w:t>
      </w:r>
      <w:proofErr w:type="spellStart"/>
      <w:r w:rsidRPr="007132D5">
        <w:rPr>
          <w:color w:val="333333"/>
          <w:sz w:val="28"/>
          <w:szCs w:val="28"/>
        </w:rPr>
        <w:t>надавати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переказу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коштів</w:t>
      </w:r>
      <w:proofErr w:type="spellEnd"/>
      <w:r w:rsidRPr="007132D5">
        <w:rPr>
          <w:color w:val="333333"/>
          <w:sz w:val="28"/>
          <w:szCs w:val="28"/>
        </w:rPr>
        <w:t xml:space="preserve"> без </w:t>
      </w:r>
      <w:proofErr w:type="spellStart"/>
      <w:r w:rsidRPr="007132D5">
        <w:rPr>
          <w:color w:val="333333"/>
          <w:sz w:val="28"/>
          <w:szCs w:val="28"/>
        </w:rPr>
        <w:t>відкриття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рахунків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послугу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еквайрингу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243" w:name="n244"/>
      <w:bookmarkEnd w:id="243"/>
      <w:proofErr w:type="spellStart"/>
      <w:r w:rsidRPr="007132D5">
        <w:rPr>
          <w:color w:val="333333"/>
          <w:sz w:val="28"/>
          <w:szCs w:val="28"/>
        </w:rPr>
        <w:lastRenderedPageBreak/>
        <w:t>Інші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обмеження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щодо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окремих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фінансових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фінансовими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установами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можуть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установлюватися</w:t>
      </w:r>
      <w:proofErr w:type="spellEnd"/>
      <w:r w:rsidRPr="007132D5">
        <w:rPr>
          <w:color w:val="333333"/>
          <w:sz w:val="28"/>
          <w:szCs w:val="28"/>
        </w:rPr>
        <w:t xml:space="preserve"> законами та нормативно-</w:t>
      </w:r>
      <w:proofErr w:type="spellStart"/>
      <w:r w:rsidRPr="007132D5">
        <w:rPr>
          <w:color w:val="333333"/>
          <w:sz w:val="28"/>
          <w:szCs w:val="28"/>
        </w:rPr>
        <w:t>правовими</w:t>
      </w:r>
      <w:proofErr w:type="spellEnd"/>
      <w:r w:rsidRPr="007132D5">
        <w:rPr>
          <w:color w:val="333333"/>
          <w:sz w:val="28"/>
          <w:szCs w:val="28"/>
        </w:rPr>
        <w:t xml:space="preserve"> актами </w:t>
      </w:r>
      <w:proofErr w:type="spellStart"/>
      <w:r w:rsidRPr="007132D5">
        <w:rPr>
          <w:color w:val="333333"/>
          <w:sz w:val="28"/>
          <w:szCs w:val="28"/>
        </w:rPr>
        <w:t>Національного</w:t>
      </w:r>
      <w:proofErr w:type="spellEnd"/>
      <w:r w:rsidRPr="007132D5">
        <w:rPr>
          <w:color w:val="333333"/>
          <w:sz w:val="28"/>
          <w:szCs w:val="28"/>
        </w:rPr>
        <w:t xml:space="preserve"> банку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244" w:name="n245"/>
      <w:bookmarkEnd w:id="244"/>
      <w:proofErr w:type="spellStart"/>
      <w:r w:rsidRPr="007132D5">
        <w:rPr>
          <w:color w:val="333333"/>
          <w:sz w:val="28"/>
          <w:szCs w:val="28"/>
        </w:rPr>
        <w:t>Одночасно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видачею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фінансовій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установі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ліцензії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надання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фінансових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Національний</w:t>
      </w:r>
      <w:proofErr w:type="spellEnd"/>
      <w:r w:rsidRPr="007132D5">
        <w:rPr>
          <w:color w:val="333333"/>
          <w:sz w:val="28"/>
          <w:szCs w:val="28"/>
        </w:rPr>
        <w:t xml:space="preserve"> банк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забезпечує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внесення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відомостей</w:t>
      </w:r>
      <w:proofErr w:type="spellEnd"/>
      <w:r w:rsidRPr="007132D5">
        <w:rPr>
          <w:color w:val="333333"/>
          <w:sz w:val="28"/>
          <w:szCs w:val="28"/>
        </w:rPr>
        <w:t xml:space="preserve"> про </w:t>
      </w:r>
      <w:proofErr w:type="spellStart"/>
      <w:r w:rsidRPr="007132D5">
        <w:rPr>
          <w:color w:val="333333"/>
          <w:sz w:val="28"/>
          <w:szCs w:val="28"/>
        </w:rPr>
        <w:t>цю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фінансову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установу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Реєстру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245" w:name="n246"/>
      <w:bookmarkEnd w:id="245"/>
      <w:r w:rsidRPr="007132D5">
        <w:rPr>
          <w:color w:val="333333"/>
          <w:sz w:val="28"/>
          <w:szCs w:val="28"/>
        </w:rPr>
        <w:t xml:space="preserve">7. </w:t>
      </w:r>
      <w:proofErr w:type="spellStart"/>
      <w:r w:rsidRPr="007132D5">
        <w:rPr>
          <w:color w:val="333333"/>
          <w:sz w:val="28"/>
          <w:szCs w:val="28"/>
        </w:rPr>
        <w:t>Платіжна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установа</w:t>
      </w:r>
      <w:proofErr w:type="spellEnd"/>
      <w:r w:rsidRPr="007132D5">
        <w:rPr>
          <w:color w:val="333333"/>
          <w:sz w:val="28"/>
          <w:szCs w:val="28"/>
        </w:rPr>
        <w:t xml:space="preserve"> (у тому </w:t>
      </w:r>
      <w:proofErr w:type="spellStart"/>
      <w:r w:rsidRPr="007132D5">
        <w:rPr>
          <w:color w:val="333333"/>
          <w:sz w:val="28"/>
          <w:szCs w:val="28"/>
        </w:rPr>
        <w:t>числі</w:t>
      </w:r>
      <w:proofErr w:type="spellEnd"/>
      <w:r w:rsidRPr="007132D5">
        <w:rPr>
          <w:color w:val="333333"/>
          <w:sz w:val="28"/>
          <w:szCs w:val="28"/>
        </w:rPr>
        <w:t xml:space="preserve"> мала </w:t>
      </w:r>
      <w:proofErr w:type="spellStart"/>
      <w:r w:rsidRPr="007132D5">
        <w:rPr>
          <w:color w:val="333333"/>
          <w:sz w:val="28"/>
          <w:szCs w:val="28"/>
        </w:rPr>
        <w:t>платіжна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установа</w:t>
      </w:r>
      <w:proofErr w:type="spellEnd"/>
      <w:r w:rsidRPr="007132D5">
        <w:rPr>
          <w:color w:val="333333"/>
          <w:sz w:val="28"/>
          <w:szCs w:val="28"/>
        </w:rPr>
        <w:t xml:space="preserve">), </w:t>
      </w:r>
      <w:proofErr w:type="spellStart"/>
      <w:r w:rsidRPr="007132D5">
        <w:rPr>
          <w:color w:val="333333"/>
          <w:sz w:val="28"/>
          <w:szCs w:val="28"/>
        </w:rPr>
        <w:t>установа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електронних</w:t>
      </w:r>
      <w:proofErr w:type="spellEnd"/>
      <w:r w:rsidRPr="007132D5">
        <w:rPr>
          <w:color w:val="333333"/>
          <w:sz w:val="28"/>
          <w:szCs w:val="28"/>
        </w:rPr>
        <w:t xml:space="preserve"> грошей </w:t>
      </w:r>
      <w:proofErr w:type="spellStart"/>
      <w:r w:rsidRPr="007132D5">
        <w:rPr>
          <w:color w:val="333333"/>
          <w:sz w:val="28"/>
          <w:szCs w:val="28"/>
        </w:rPr>
        <w:t>набуває</w:t>
      </w:r>
      <w:proofErr w:type="spellEnd"/>
      <w:r w:rsidRPr="007132D5">
        <w:rPr>
          <w:color w:val="333333"/>
          <w:sz w:val="28"/>
          <w:szCs w:val="28"/>
        </w:rPr>
        <w:t xml:space="preserve"> статусу </w:t>
      </w:r>
      <w:proofErr w:type="spellStart"/>
      <w:r w:rsidRPr="007132D5">
        <w:rPr>
          <w:color w:val="333333"/>
          <w:sz w:val="28"/>
          <w:szCs w:val="28"/>
        </w:rPr>
        <w:t>фінансової</w:t>
      </w:r>
      <w:proofErr w:type="spellEnd"/>
      <w:r w:rsidRPr="007132D5">
        <w:rPr>
          <w:color w:val="333333"/>
          <w:sz w:val="28"/>
          <w:szCs w:val="28"/>
        </w:rPr>
        <w:t xml:space="preserve"> установи з дня </w:t>
      </w:r>
      <w:proofErr w:type="spellStart"/>
      <w:r w:rsidRPr="007132D5">
        <w:rPr>
          <w:color w:val="333333"/>
          <w:sz w:val="28"/>
          <w:szCs w:val="28"/>
        </w:rPr>
        <w:t>її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включення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Реєстру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246" w:name="n247"/>
      <w:bookmarkEnd w:id="246"/>
      <w:r w:rsidRPr="007132D5">
        <w:rPr>
          <w:color w:val="333333"/>
          <w:sz w:val="28"/>
          <w:szCs w:val="28"/>
        </w:rPr>
        <w:t xml:space="preserve">8. </w:t>
      </w:r>
      <w:proofErr w:type="spellStart"/>
      <w:r w:rsidRPr="007132D5">
        <w:rPr>
          <w:color w:val="333333"/>
          <w:sz w:val="28"/>
          <w:szCs w:val="28"/>
        </w:rPr>
        <w:t>Філія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іноземної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установи </w:t>
      </w:r>
      <w:proofErr w:type="spellStart"/>
      <w:r w:rsidRPr="007132D5">
        <w:rPr>
          <w:color w:val="333333"/>
          <w:sz w:val="28"/>
          <w:szCs w:val="28"/>
        </w:rPr>
        <w:t>має</w:t>
      </w:r>
      <w:proofErr w:type="spellEnd"/>
      <w:r w:rsidRPr="007132D5">
        <w:rPr>
          <w:color w:val="333333"/>
          <w:sz w:val="28"/>
          <w:szCs w:val="28"/>
        </w:rPr>
        <w:t xml:space="preserve"> право </w:t>
      </w:r>
      <w:proofErr w:type="spellStart"/>
      <w:r w:rsidRPr="007132D5">
        <w:rPr>
          <w:color w:val="333333"/>
          <w:sz w:val="28"/>
          <w:szCs w:val="28"/>
        </w:rPr>
        <w:t>надавати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всі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окремі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послуги</w:t>
      </w:r>
      <w:proofErr w:type="spellEnd"/>
      <w:r w:rsidRPr="007132D5">
        <w:rPr>
          <w:color w:val="333333"/>
          <w:sz w:val="28"/>
          <w:szCs w:val="28"/>
        </w:rPr>
        <w:t xml:space="preserve">, за </w:t>
      </w:r>
      <w:proofErr w:type="spellStart"/>
      <w:r w:rsidRPr="007132D5">
        <w:rPr>
          <w:color w:val="333333"/>
          <w:sz w:val="28"/>
          <w:szCs w:val="28"/>
        </w:rPr>
        <w:t>умови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акредитації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gramStart"/>
      <w:r w:rsidRPr="007132D5">
        <w:rPr>
          <w:color w:val="333333"/>
          <w:sz w:val="28"/>
          <w:szCs w:val="28"/>
        </w:rPr>
        <w:t>в порядку</w:t>
      </w:r>
      <w:proofErr w:type="gram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визначеному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цим</w:t>
      </w:r>
      <w:proofErr w:type="spellEnd"/>
      <w:r w:rsidRPr="007132D5">
        <w:rPr>
          <w:color w:val="333333"/>
          <w:sz w:val="28"/>
          <w:szCs w:val="28"/>
        </w:rPr>
        <w:t xml:space="preserve"> Законом та нормативно-</w:t>
      </w:r>
      <w:proofErr w:type="spellStart"/>
      <w:r w:rsidRPr="007132D5">
        <w:rPr>
          <w:color w:val="333333"/>
          <w:sz w:val="28"/>
          <w:szCs w:val="28"/>
        </w:rPr>
        <w:t>правовими</w:t>
      </w:r>
      <w:proofErr w:type="spellEnd"/>
      <w:r w:rsidRPr="007132D5">
        <w:rPr>
          <w:color w:val="333333"/>
          <w:sz w:val="28"/>
          <w:szCs w:val="28"/>
        </w:rPr>
        <w:t xml:space="preserve"> актами </w:t>
      </w:r>
      <w:proofErr w:type="spellStart"/>
      <w:r w:rsidRPr="007132D5">
        <w:rPr>
          <w:color w:val="333333"/>
          <w:sz w:val="28"/>
          <w:szCs w:val="28"/>
        </w:rPr>
        <w:t>Національного</w:t>
      </w:r>
      <w:proofErr w:type="spellEnd"/>
      <w:r w:rsidRPr="007132D5">
        <w:rPr>
          <w:color w:val="333333"/>
          <w:sz w:val="28"/>
          <w:szCs w:val="28"/>
        </w:rPr>
        <w:t xml:space="preserve"> банку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. </w:t>
      </w:r>
      <w:proofErr w:type="spellStart"/>
      <w:r w:rsidRPr="007132D5">
        <w:rPr>
          <w:color w:val="333333"/>
          <w:sz w:val="28"/>
          <w:szCs w:val="28"/>
        </w:rPr>
        <w:t>Філія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іноземної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установи </w:t>
      </w:r>
      <w:proofErr w:type="spellStart"/>
      <w:r w:rsidRPr="007132D5">
        <w:rPr>
          <w:color w:val="333333"/>
          <w:sz w:val="28"/>
          <w:szCs w:val="28"/>
        </w:rPr>
        <w:t>здійснює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діяльність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надання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відповідно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вимог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встановлених</w:t>
      </w:r>
      <w:proofErr w:type="spellEnd"/>
      <w:r w:rsidRPr="007132D5">
        <w:rPr>
          <w:color w:val="333333"/>
          <w:sz w:val="28"/>
          <w:szCs w:val="28"/>
        </w:rPr>
        <w:t xml:space="preserve"> законами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 та нормативно-</w:t>
      </w:r>
      <w:proofErr w:type="spellStart"/>
      <w:r w:rsidRPr="007132D5">
        <w:rPr>
          <w:color w:val="333333"/>
          <w:sz w:val="28"/>
          <w:szCs w:val="28"/>
        </w:rPr>
        <w:t>правовими</w:t>
      </w:r>
      <w:proofErr w:type="spellEnd"/>
      <w:r w:rsidRPr="007132D5">
        <w:rPr>
          <w:color w:val="333333"/>
          <w:sz w:val="28"/>
          <w:szCs w:val="28"/>
        </w:rPr>
        <w:t xml:space="preserve"> актами </w:t>
      </w:r>
      <w:proofErr w:type="spellStart"/>
      <w:r w:rsidRPr="007132D5">
        <w:rPr>
          <w:color w:val="333333"/>
          <w:sz w:val="28"/>
          <w:szCs w:val="28"/>
        </w:rPr>
        <w:t>Національного</w:t>
      </w:r>
      <w:proofErr w:type="spellEnd"/>
      <w:r w:rsidRPr="007132D5">
        <w:rPr>
          <w:color w:val="333333"/>
          <w:sz w:val="28"/>
          <w:szCs w:val="28"/>
        </w:rPr>
        <w:t xml:space="preserve"> банку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 для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установ</w:t>
      </w:r>
      <w:proofErr w:type="spellEnd"/>
      <w:r w:rsidRPr="007132D5">
        <w:rPr>
          <w:color w:val="333333"/>
          <w:sz w:val="28"/>
          <w:szCs w:val="28"/>
        </w:rPr>
        <w:t xml:space="preserve"> (</w:t>
      </w:r>
      <w:proofErr w:type="spellStart"/>
      <w:r w:rsidRPr="007132D5">
        <w:rPr>
          <w:color w:val="333333"/>
          <w:sz w:val="28"/>
          <w:szCs w:val="28"/>
        </w:rPr>
        <w:t>крім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малих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установ</w:t>
      </w:r>
      <w:proofErr w:type="spellEnd"/>
      <w:r w:rsidRPr="007132D5">
        <w:rPr>
          <w:color w:val="333333"/>
          <w:sz w:val="28"/>
          <w:szCs w:val="28"/>
        </w:rPr>
        <w:t xml:space="preserve">), а в </w:t>
      </w:r>
      <w:proofErr w:type="spellStart"/>
      <w:r w:rsidRPr="007132D5">
        <w:rPr>
          <w:color w:val="333333"/>
          <w:sz w:val="28"/>
          <w:szCs w:val="28"/>
        </w:rPr>
        <w:t>разі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філією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іноземної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установи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послуги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випуску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виконання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операцій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електронними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грошима</w:t>
      </w:r>
      <w:proofErr w:type="spellEnd"/>
      <w:r w:rsidRPr="007132D5">
        <w:rPr>
          <w:color w:val="333333"/>
          <w:sz w:val="28"/>
          <w:szCs w:val="28"/>
        </w:rPr>
        <w:t xml:space="preserve"> - </w:t>
      </w:r>
      <w:proofErr w:type="spellStart"/>
      <w:r w:rsidRPr="007132D5">
        <w:rPr>
          <w:color w:val="333333"/>
          <w:sz w:val="28"/>
          <w:szCs w:val="28"/>
        </w:rPr>
        <w:t>відповідно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вимог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встановлених</w:t>
      </w:r>
      <w:proofErr w:type="spellEnd"/>
      <w:r w:rsidRPr="007132D5">
        <w:rPr>
          <w:color w:val="333333"/>
          <w:sz w:val="28"/>
          <w:szCs w:val="28"/>
        </w:rPr>
        <w:t xml:space="preserve"> законами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 та нормативно-</w:t>
      </w:r>
      <w:proofErr w:type="spellStart"/>
      <w:r w:rsidRPr="007132D5">
        <w:rPr>
          <w:color w:val="333333"/>
          <w:sz w:val="28"/>
          <w:szCs w:val="28"/>
        </w:rPr>
        <w:t>правовими</w:t>
      </w:r>
      <w:proofErr w:type="spellEnd"/>
      <w:r w:rsidRPr="007132D5">
        <w:rPr>
          <w:color w:val="333333"/>
          <w:sz w:val="28"/>
          <w:szCs w:val="28"/>
        </w:rPr>
        <w:t xml:space="preserve"> актами </w:t>
      </w:r>
      <w:proofErr w:type="spellStart"/>
      <w:r w:rsidRPr="007132D5">
        <w:rPr>
          <w:color w:val="333333"/>
          <w:sz w:val="28"/>
          <w:szCs w:val="28"/>
        </w:rPr>
        <w:t>Національного</w:t>
      </w:r>
      <w:proofErr w:type="spellEnd"/>
      <w:r w:rsidRPr="007132D5">
        <w:rPr>
          <w:color w:val="333333"/>
          <w:sz w:val="28"/>
          <w:szCs w:val="28"/>
        </w:rPr>
        <w:t xml:space="preserve"> банку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 для </w:t>
      </w:r>
      <w:proofErr w:type="spellStart"/>
      <w:r w:rsidRPr="007132D5">
        <w:rPr>
          <w:color w:val="333333"/>
          <w:sz w:val="28"/>
          <w:szCs w:val="28"/>
        </w:rPr>
        <w:t>установ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електронних</w:t>
      </w:r>
      <w:proofErr w:type="spellEnd"/>
      <w:r w:rsidRPr="007132D5">
        <w:rPr>
          <w:color w:val="333333"/>
          <w:sz w:val="28"/>
          <w:szCs w:val="28"/>
        </w:rPr>
        <w:t xml:space="preserve"> грошей.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247" w:name="n248"/>
      <w:bookmarkEnd w:id="247"/>
      <w:r w:rsidRPr="007132D5">
        <w:rPr>
          <w:color w:val="333333"/>
          <w:sz w:val="28"/>
          <w:szCs w:val="28"/>
        </w:rPr>
        <w:t xml:space="preserve">9. Орган </w:t>
      </w:r>
      <w:proofErr w:type="spellStart"/>
      <w:r w:rsidRPr="007132D5">
        <w:rPr>
          <w:color w:val="333333"/>
          <w:sz w:val="28"/>
          <w:szCs w:val="28"/>
        </w:rPr>
        <w:t>державної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влади</w:t>
      </w:r>
      <w:proofErr w:type="spellEnd"/>
      <w:r w:rsidRPr="007132D5">
        <w:rPr>
          <w:color w:val="333333"/>
          <w:sz w:val="28"/>
          <w:szCs w:val="28"/>
        </w:rPr>
        <w:t xml:space="preserve">, орган </w:t>
      </w:r>
      <w:proofErr w:type="spellStart"/>
      <w:r w:rsidRPr="007132D5">
        <w:rPr>
          <w:color w:val="333333"/>
          <w:sz w:val="28"/>
          <w:szCs w:val="28"/>
        </w:rPr>
        <w:t>місцевого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самоврядування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має</w:t>
      </w:r>
      <w:proofErr w:type="spellEnd"/>
      <w:r w:rsidRPr="007132D5">
        <w:rPr>
          <w:color w:val="333333"/>
          <w:sz w:val="28"/>
          <w:szCs w:val="28"/>
        </w:rPr>
        <w:t xml:space="preserve"> право </w:t>
      </w:r>
      <w:proofErr w:type="spellStart"/>
      <w:r w:rsidRPr="007132D5">
        <w:rPr>
          <w:color w:val="333333"/>
          <w:sz w:val="28"/>
          <w:szCs w:val="28"/>
        </w:rPr>
        <w:t>надавати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окремі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послуги</w:t>
      </w:r>
      <w:proofErr w:type="spellEnd"/>
      <w:r w:rsidRPr="007132D5">
        <w:rPr>
          <w:color w:val="333333"/>
          <w:sz w:val="28"/>
          <w:szCs w:val="28"/>
        </w:rPr>
        <w:t xml:space="preserve"> в межах </w:t>
      </w:r>
      <w:proofErr w:type="spellStart"/>
      <w:r w:rsidRPr="007132D5">
        <w:rPr>
          <w:color w:val="333333"/>
          <w:sz w:val="28"/>
          <w:szCs w:val="28"/>
        </w:rPr>
        <w:t>своєї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компетенції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передбаченої</w:t>
      </w:r>
      <w:proofErr w:type="spellEnd"/>
      <w:r w:rsidRPr="007132D5">
        <w:rPr>
          <w:color w:val="333333"/>
          <w:sz w:val="28"/>
          <w:szCs w:val="28"/>
        </w:rPr>
        <w:t xml:space="preserve"> законом, без </w:t>
      </w:r>
      <w:proofErr w:type="spellStart"/>
      <w:r w:rsidRPr="007132D5">
        <w:rPr>
          <w:color w:val="333333"/>
          <w:sz w:val="28"/>
          <w:szCs w:val="28"/>
        </w:rPr>
        <w:t>одержання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ліцензії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відповідно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цього</w:t>
      </w:r>
      <w:proofErr w:type="spellEnd"/>
      <w:r w:rsidRPr="007132D5">
        <w:rPr>
          <w:color w:val="333333"/>
          <w:sz w:val="28"/>
          <w:szCs w:val="28"/>
        </w:rPr>
        <w:t xml:space="preserve"> Закону </w:t>
      </w:r>
      <w:proofErr w:type="spellStart"/>
      <w:r w:rsidRPr="007132D5">
        <w:rPr>
          <w:color w:val="333333"/>
          <w:sz w:val="28"/>
          <w:szCs w:val="28"/>
        </w:rPr>
        <w:t>лише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після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включення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його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Реєстру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248" w:name="n249"/>
      <w:bookmarkEnd w:id="248"/>
      <w:r w:rsidRPr="007132D5">
        <w:rPr>
          <w:color w:val="333333"/>
          <w:sz w:val="28"/>
          <w:szCs w:val="28"/>
        </w:rPr>
        <w:t xml:space="preserve">10. </w:t>
      </w:r>
      <w:proofErr w:type="spellStart"/>
      <w:r w:rsidRPr="007132D5">
        <w:rPr>
          <w:color w:val="333333"/>
          <w:sz w:val="28"/>
          <w:szCs w:val="28"/>
        </w:rPr>
        <w:t>Національний</w:t>
      </w:r>
      <w:proofErr w:type="spellEnd"/>
      <w:r w:rsidRPr="007132D5">
        <w:rPr>
          <w:color w:val="333333"/>
          <w:sz w:val="28"/>
          <w:szCs w:val="28"/>
        </w:rPr>
        <w:t xml:space="preserve"> банк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має</w:t>
      </w:r>
      <w:proofErr w:type="spellEnd"/>
      <w:r w:rsidRPr="007132D5">
        <w:rPr>
          <w:color w:val="333333"/>
          <w:sz w:val="28"/>
          <w:szCs w:val="28"/>
        </w:rPr>
        <w:t xml:space="preserve"> право </w:t>
      </w:r>
      <w:proofErr w:type="spellStart"/>
      <w:r w:rsidRPr="007132D5">
        <w:rPr>
          <w:color w:val="333333"/>
          <w:sz w:val="28"/>
          <w:szCs w:val="28"/>
        </w:rPr>
        <w:t>надавати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послуги</w:t>
      </w:r>
      <w:proofErr w:type="spellEnd"/>
      <w:r w:rsidRPr="007132D5">
        <w:rPr>
          <w:color w:val="333333"/>
          <w:sz w:val="28"/>
          <w:szCs w:val="28"/>
        </w:rPr>
        <w:t xml:space="preserve"> без </w:t>
      </w:r>
      <w:proofErr w:type="spellStart"/>
      <w:r w:rsidRPr="007132D5">
        <w:rPr>
          <w:color w:val="333333"/>
          <w:sz w:val="28"/>
          <w:szCs w:val="28"/>
        </w:rPr>
        <w:t>одержання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ліцензії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відповідно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цього</w:t>
      </w:r>
      <w:proofErr w:type="spellEnd"/>
      <w:r w:rsidRPr="007132D5">
        <w:rPr>
          <w:color w:val="333333"/>
          <w:sz w:val="28"/>
          <w:szCs w:val="28"/>
        </w:rPr>
        <w:t xml:space="preserve"> Закону та без </w:t>
      </w:r>
      <w:proofErr w:type="spellStart"/>
      <w:r w:rsidRPr="007132D5">
        <w:rPr>
          <w:color w:val="333333"/>
          <w:sz w:val="28"/>
          <w:szCs w:val="28"/>
        </w:rPr>
        <w:t>включення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Реєстру</w:t>
      </w:r>
      <w:proofErr w:type="spellEnd"/>
      <w:r w:rsidRPr="007132D5">
        <w:rPr>
          <w:color w:val="333333"/>
          <w:sz w:val="28"/>
          <w:szCs w:val="28"/>
        </w:rPr>
        <w:t xml:space="preserve">. </w:t>
      </w:r>
      <w:proofErr w:type="spellStart"/>
      <w:r w:rsidRPr="007132D5">
        <w:rPr>
          <w:color w:val="333333"/>
          <w:sz w:val="28"/>
          <w:szCs w:val="28"/>
        </w:rPr>
        <w:t>Національний</w:t>
      </w:r>
      <w:proofErr w:type="spellEnd"/>
      <w:r w:rsidRPr="007132D5">
        <w:rPr>
          <w:color w:val="333333"/>
          <w:sz w:val="28"/>
          <w:szCs w:val="28"/>
        </w:rPr>
        <w:t xml:space="preserve"> банк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має</w:t>
      </w:r>
      <w:proofErr w:type="spellEnd"/>
      <w:r w:rsidRPr="007132D5">
        <w:rPr>
          <w:color w:val="333333"/>
          <w:sz w:val="28"/>
          <w:szCs w:val="28"/>
        </w:rPr>
        <w:t xml:space="preserve"> право </w:t>
      </w:r>
      <w:proofErr w:type="spellStart"/>
      <w:r w:rsidRPr="007132D5">
        <w:rPr>
          <w:color w:val="333333"/>
          <w:sz w:val="28"/>
          <w:szCs w:val="28"/>
        </w:rPr>
        <w:t>надавати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послуги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визначені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цим</w:t>
      </w:r>
      <w:proofErr w:type="spellEnd"/>
      <w:r w:rsidRPr="007132D5">
        <w:rPr>
          <w:color w:val="333333"/>
          <w:sz w:val="28"/>
          <w:szCs w:val="28"/>
        </w:rPr>
        <w:t xml:space="preserve"> Законом.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249" w:name="n250"/>
      <w:bookmarkEnd w:id="249"/>
      <w:r w:rsidRPr="007132D5">
        <w:rPr>
          <w:color w:val="333333"/>
          <w:sz w:val="28"/>
          <w:szCs w:val="28"/>
        </w:rPr>
        <w:t xml:space="preserve">11. </w:t>
      </w:r>
      <w:proofErr w:type="spellStart"/>
      <w:r w:rsidRPr="007132D5">
        <w:rPr>
          <w:color w:val="333333"/>
          <w:sz w:val="28"/>
          <w:szCs w:val="28"/>
        </w:rPr>
        <w:t>Діяльність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надання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всіх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окремих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нефінансових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здійснюється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юридичною</w:t>
      </w:r>
      <w:proofErr w:type="spellEnd"/>
      <w:r w:rsidRPr="007132D5">
        <w:rPr>
          <w:color w:val="333333"/>
          <w:sz w:val="28"/>
          <w:szCs w:val="28"/>
        </w:rPr>
        <w:t xml:space="preserve"> особою без </w:t>
      </w:r>
      <w:proofErr w:type="spellStart"/>
      <w:r w:rsidRPr="007132D5">
        <w:rPr>
          <w:color w:val="333333"/>
          <w:sz w:val="28"/>
          <w:szCs w:val="28"/>
        </w:rPr>
        <w:t>одержання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ліцензії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відповідно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цього</w:t>
      </w:r>
      <w:proofErr w:type="spellEnd"/>
      <w:r w:rsidRPr="007132D5">
        <w:rPr>
          <w:color w:val="333333"/>
          <w:sz w:val="28"/>
          <w:szCs w:val="28"/>
        </w:rPr>
        <w:t xml:space="preserve"> Закону </w:t>
      </w:r>
      <w:proofErr w:type="spellStart"/>
      <w:r w:rsidRPr="007132D5">
        <w:rPr>
          <w:color w:val="333333"/>
          <w:sz w:val="28"/>
          <w:szCs w:val="28"/>
        </w:rPr>
        <w:t>лише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після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включення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Реєстру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відомостей</w:t>
      </w:r>
      <w:proofErr w:type="spellEnd"/>
      <w:r w:rsidRPr="007132D5">
        <w:rPr>
          <w:color w:val="333333"/>
          <w:sz w:val="28"/>
          <w:szCs w:val="28"/>
        </w:rPr>
        <w:t xml:space="preserve"> про </w:t>
      </w:r>
      <w:proofErr w:type="spellStart"/>
      <w:r w:rsidRPr="007132D5">
        <w:rPr>
          <w:color w:val="333333"/>
          <w:sz w:val="28"/>
          <w:szCs w:val="28"/>
        </w:rPr>
        <w:t>цю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юридичну</w:t>
      </w:r>
      <w:proofErr w:type="spellEnd"/>
      <w:r w:rsidRPr="007132D5">
        <w:rPr>
          <w:color w:val="333333"/>
          <w:sz w:val="28"/>
          <w:szCs w:val="28"/>
        </w:rPr>
        <w:t xml:space="preserve"> особу як </w:t>
      </w:r>
      <w:proofErr w:type="spellStart"/>
      <w:r w:rsidRPr="007132D5">
        <w:rPr>
          <w:color w:val="333333"/>
          <w:sz w:val="28"/>
          <w:szCs w:val="28"/>
        </w:rPr>
        <w:t>надавача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нефінансових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250" w:name="n251"/>
      <w:bookmarkEnd w:id="250"/>
      <w:r w:rsidRPr="007132D5">
        <w:rPr>
          <w:color w:val="333333"/>
          <w:sz w:val="28"/>
          <w:szCs w:val="28"/>
        </w:rPr>
        <w:t xml:space="preserve">12. </w:t>
      </w:r>
      <w:proofErr w:type="spellStart"/>
      <w:r w:rsidRPr="007132D5">
        <w:rPr>
          <w:color w:val="333333"/>
          <w:sz w:val="28"/>
          <w:szCs w:val="28"/>
        </w:rPr>
        <w:t>Юридична</w:t>
      </w:r>
      <w:proofErr w:type="spellEnd"/>
      <w:r w:rsidRPr="007132D5">
        <w:rPr>
          <w:color w:val="333333"/>
          <w:sz w:val="28"/>
          <w:szCs w:val="28"/>
        </w:rPr>
        <w:t xml:space="preserve"> особа, яка </w:t>
      </w:r>
      <w:proofErr w:type="spellStart"/>
      <w:r w:rsidRPr="007132D5">
        <w:rPr>
          <w:color w:val="333333"/>
          <w:sz w:val="28"/>
          <w:szCs w:val="28"/>
        </w:rPr>
        <w:t>має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намір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здійснювати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діяльність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із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однієї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кількох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нефінансових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та/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обмежених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, повинна </w:t>
      </w:r>
      <w:proofErr w:type="spellStart"/>
      <w:r w:rsidRPr="007132D5">
        <w:rPr>
          <w:color w:val="333333"/>
          <w:sz w:val="28"/>
          <w:szCs w:val="28"/>
        </w:rPr>
        <w:t>відповідати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вимогам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надавачів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нефінансових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та/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обмежених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встановленим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цим</w:t>
      </w:r>
      <w:proofErr w:type="spellEnd"/>
      <w:r w:rsidRPr="007132D5">
        <w:rPr>
          <w:color w:val="333333"/>
          <w:sz w:val="28"/>
          <w:szCs w:val="28"/>
        </w:rPr>
        <w:t xml:space="preserve"> Законом та нормативно-</w:t>
      </w:r>
      <w:proofErr w:type="spellStart"/>
      <w:r w:rsidRPr="007132D5">
        <w:rPr>
          <w:color w:val="333333"/>
          <w:sz w:val="28"/>
          <w:szCs w:val="28"/>
        </w:rPr>
        <w:t>правовими</w:t>
      </w:r>
      <w:proofErr w:type="spellEnd"/>
      <w:r w:rsidRPr="007132D5">
        <w:rPr>
          <w:color w:val="333333"/>
          <w:sz w:val="28"/>
          <w:szCs w:val="28"/>
        </w:rPr>
        <w:t xml:space="preserve"> актами </w:t>
      </w:r>
      <w:proofErr w:type="spellStart"/>
      <w:r w:rsidRPr="007132D5">
        <w:rPr>
          <w:color w:val="333333"/>
          <w:sz w:val="28"/>
          <w:szCs w:val="28"/>
        </w:rPr>
        <w:t>Національного</w:t>
      </w:r>
      <w:proofErr w:type="spellEnd"/>
      <w:r w:rsidRPr="007132D5">
        <w:rPr>
          <w:color w:val="333333"/>
          <w:sz w:val="28"/>
          <w:szCs w:val="28"/>
        </w:rPr>
        <w:t xml:space="preserve"> банку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, і </w:t>
      </w:r>
      <w:proofErr w:type="spellStart"/>
      <w:r w:rsidRPr="007132D5">
        <w:rPr>
          <w:color w:val="333333"/>
          <w:sz w:val="28"/>
          <w:szCs w:val="28"/>
        </w:rPr>
        <w:t>зобов’язана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дотримуватися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зазначених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вимог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протягом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усього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періоду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провадження</w:t>
      </w:r>
      <w:proofErr w:type="spellEnd"/>
      <w:r w:rsidRPr="007132D5">
        <w:rPr>
          <w:color w:val="333333"/>
          <w:sz w:val="28"/>
          <w:szCs w:val="28"/>
        </w:rPr>
        <w:t xml:space="preserve"> нею </w:t>
      </w:r>
      <w:proofErr w:type="spellStart"/>
      <w:r w:rsidRPr="007132D5">
        <w:rPr>
          <w:color w:val="333333"/>
          <w:sz w:val="28"/>
          <w:szCs w:val="28"/>
        </w:rPr>
        <w:t>такої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діяльності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251" w:name="n252"/>
      <w:bookmarkEnd w:id="251"/>
      <w:r w:rsidRPr="007132D5">
        <w:rPr>
          <w:color w:val="333333"/>
          <w:sz w:val="28"/>
          <w:szCs w:val="28"/>
        </w:rPr>
        <w:t xml:space="preserve">13. Особи, </w:t>
      </w:r>
      <w:proofErr w:type="spellStart"/>
      <w:r w:rsidRPr="007132D5">
        <w:rPr>
          <w:color w:val="333333"/>
          <w:sz w:val="28"/>
          <w:szCs w:val="28"/>
        </w:rPr>
        <w:t>які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здійснюють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діяльність</w:t>
      </w:r>
      <w:proofErr w:type="spellEnd"/>
      <w:r w:rsidRPr="007132D5">
        <w:rPr>
          <w:color w:val="333333"/>
          <w:sz w:val="28"/>
          <w:szCs w:val="28"/>
        </w:rPr>
        <w:t xml:space="preserve"> без </w:t>
      </w:r>
      <w:proofErr w:type="spellStart"/>
      <w:r w:rsidRPr="007132D5">
        <w:rPr>
          <w:color w:val="333333"/>
          <w:sz w:val="28"/>
          <w:szCs w:val="28"/>
        </w:rPr>
        <w:t>ліцензії</w:t>
      </w:r>
      <w:proofErr w:type="spellEnd"/>
      <w:r w:rsidRPr="007132D5">
        <w:rPr>
          <w:color w:val="333333"/>
          <w:sz w:val="28"/>
          <w:szCs w:val="28"/>
        </w:rPr>
        <w:t xml:space="preserve"> та/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включення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Реєстру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якщо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така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авторизація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діяльності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вимагається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відповідно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цього</w:t>
      </w:r>
      <w:proofErr w:type="spellEnd"/>
      <w:r w:rsidRPr="007132D5">
        <w:rPr>
          <w:color w:val="333333"/>
          <w:sz w:val="28"/>
          <w:szCs w:val="28"/>
        </w:rPr>
        <w:t xml:space="preserve"> Закону, </w:t>
      </w:r>
      <w:proofErr w:type="spellStart"/>
      <w:r w:rsidRPr="007132D5">
        <w:rPr>
          <w:color w:val="333333"/>
          <w:sz w:val="28"/>
          <w:szCs w:val="28"/>
        </w:rPr>
        <w:t>несуть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юридичну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відповідальність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згідно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із</w:t>
      </w:r>
      <w:proofErr w:type="spellEnd"/>
      <w:r w:rsidRPr="007132D5">
        <w:rPr>
          <w:color w:val="333333"/>
          <w:sz w:val="28"/>
          <w:szCs w:val="28"/>
        </w:rPr>
        <w:t xml:space="preserve"> законом.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252" w:name="n253"/>
      <w:bookmarkEnd w:id="252"/>
      <w:r w:rsidRPr="007132D5">
        <w:rPr>
          <w:color w:val="333333"/>
          <w:sz w:val="28"/>
          <w:szCs w:val="28"/>
        </w:rPr>
        <w:t xml:space="preserve">14. </w:t>
      </w:r>
      <w:proofErr w:type="spellStart"/>
      <w:r w:rsidRPr="007132D5">
        <w:rPr>
          <w:color w:val="333333"/>
          <w:sz w:val="28"/>
          <w:szCs w:val="28"/>
        </w:rPr>
        <w:t>Національний</w:t>
      </w:r>
      <w:proofErr w:type="spellEnd"/>
      <w:r w:rsidRPr="007132D5">
        <w:rPr>
          <w:color w:val="333333"/>
          <w:sz w:val="28"/>
          <w:szCs w:val="28"/>
        </w:rPr>
        <w:t xml:space="preserve"> банк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веде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перелік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осіб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стосовно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яких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органи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державної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влади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надали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інформацію</w:t>
      </w:r>
      <w:proofErr w:type="spellEnd"/>
      <w:r w:rsidRPr="007132D5">
        <w:rPr>
          <w:color w:val="333333"/>
          <w:sz w:val="28"/>
          <w:szCs w:val="28"/>
        </w:rPr>
        <w:t xml:space="preserve"> про </w:t>
      </w:r>
      <w:proofErr w:type="spellStart"/>
      <w:r w:rsidRPr="007132D5">
        <w:rPr>
          <w:color w:val="333333"/>
          <w:sz w:val="28"/>
          <w:szCs w:val="28"/>
        </w:rPr>
        <w:t>надання</w:t>
      </w:r>
      <w:proofErr w:type="spellEnd"/>
      <w:r w:rsidRPr="007132D5">
        <w:rPr>
          <w:color w:val="333333"/>
          <w:sz w:val="28"/>
          <w:szCs w:val="28"/>
        </w:rPr>
        <w:t xml:space="preserve"> такими особами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(</w:t>
      </w:r>
      <w:proofErr w:type="spellStart"/>
      <w:r w:rsidRPr="007132D5">
        <w:rPr>
          <w:color w:val="333333"/>
          <w:sz w:val="28"/>
          <w:szCs w:val="28"/>
        </w:rPr>
        <w:t>обмежених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) з </w:t>
      </w:r>
      <w:proofErr w:type="spellStart"/>
      <w:r w:rsidRPr="007132D5">
        <w:rPr>
          <w:color w:val="333333"/>
          <w:sz w:val="28"/>
          <w:szCs w:val="28"/>
        </w:rPr>
        <w:t>порушенням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вимог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авторизації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діяльності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який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розміщується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сторінці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офіційного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Інтернет-представництва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Національного</w:t>
      </w:r>
      <w:proofErr w:type="spellEnd"/>
      <w:r w:rsidRPr="007132D5">
        <w:rPr>
          <w:color w:val="333333"/>
          <w:sz w:val="28"/>
          <w:szCs w:val="28"/>
        </w:rPr>
        <w:t xml:space="preserve"> банку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C03296" w:rsidRDefault="007132D5" w:rsidP="00895D93">
      <w:pPr>
        <w:pStyle w:val="rvps7"/>
        <w:spacing w:before="0" w:beforeAutospacing="0" w:after="0" w:afterAutospacing="0"/>
        <w:ind w:left="450" w:right="450" w:firstLine="567"/>
        <w:jc w:val="center"/>
        <w:rPr>
          <w:color w:val="333333"/>
          <w:sz w:val="28"/>
          <w:szCs w:val="28"/>
        </w:rPr>
      </w:pPr>
      <w:bookmarkStart w:id="253" w:name="n254"/>
      <w:bookmarkEnd w:id="253"/>
      <w:r w:rsidRPr="007132D5">
        <w:rPr>
          <w:rStyle w:val="rvts15"/>
          <w:b/>
          <w:bCs/>
          <w:color w:val="333333"/>
          <w:sz w:val="28"/>
          <w:szCs w:val="28"/>
        </w:rPr>
        <w:t>Глава 2</w:t>
      </w:r>
    </w:p>
    <w:p w:rsidR="007132D5" w:rsidRPr="007132D5" w:rsidRDefault="007132D5" w:rsidP="00895D93">
      <w:pPr>
        <w:pStyle w:val="rvps7"/>
        <w:spacing w:before="0" w:beforeAutospacing="0" w:after="0" w:afterAutospacing="0"/>
        <w:ind w:left="450" w:right="450" w:firstLine="567"/>
        <w:jc w:val="center"/>
        <w:rPr>
          <w:color w:val="333333"/>
          <w:sz w:val="28"/>
          <w:szCs w:val="28"/>
        </w:rPr>
      </w:pPr>
      <w:proofErr w:type="spellStart"/>
      <w:r w:rsidRPr="007132D5">
        <w:rPr>
          <w:rStyle w:val="rvts15"/>
          <w:b/>
          <w:bCs/>
          <w:color w:val="333333"/>
          <w:sz w:val="28"/>
          <w:szCs w:val="28"/>
        </w:rPr>
        <w:t>Авторизація</w:t>
      </w:r>
      <w:proofErr w:type="spellEnd"/>
      <w:r w:rsidRPr="007132D5">
        <w:rPr>
          <w:rStyle w:val="rvts15"/>
          <w:b/>
          <w:bCs/>
          <w:color w:val="333333"/>
          <w:sz w:val="28"/>
          <w:szCs w:val="28"/>
        </w:rPr>
        <w:t xml:space="preserve"> </w:t>
      </w:r>
      <w:proofErr w:type="spellStart"/>
      <w:r w:rsidRPr="007132D5">
        <w:rPr>
          <w:rStyle w:val="rvts15"/>
          <w:b/>
          <w:bCs/>
          <w:color w:val="333333"/>
          <w:sz w:val="28"/>
          <w:szCs w:val="28"/>
        </w:rPr>
        <w:t>діяльності</w:t>
      </w:r>
      <w:proofErr w:type="spellEnd"/>
      <w:r w:rsidRPr="007132D5">
        <w:rPr>
          <w:rStyle w:val="rvts15"/>
          <w:b/>
          <w:bCs/>
          <w:color w:val="333333"/>
          <w:sz w:val="28"/>
          <w:szCs w:val="28"/>
        </w:rPr>
        <w:t xml:space="preserve"> </w:t>
      </w:r>
      <w:proofErr w:type="spellStart"/>
      <w:r w:rsidRPr="007132D5">
        <w:rPr>
          <w:rStyle w:val="rvts15"/>
          <w:b/>
          <w:bCs/>
          <w:color w:val="333333"/>
          <w:sz w:val="28"/>
          <w:szCs w:val="28"/>
        </w:rPr>
        <w:t>надавачів</w:t>
      </w:r>
      <w:proofErr w:type="spellEnd"/>
      <w:r w:rsidRPr="007132D5">
        <w:rPr>
          <w:rStyle w:val="rvts15"/>
          <w:b/>
          <w:bCs/>
          <w:color w:val="333333"/>
          <w:sz w:val="28"/>
          <w:szCs w:val="28"/>
        </w:rPr>
        <w:t xml:space="preserve"> </w:t>
      </w:r>
      <w:proofErr w:type="spellStart"/>
      <w:r w:rsidRPr="007132D5">
        <w:rPr>
          <w:rStyle w:val="rvts15"/>
          <w:b/>
          <w:bCs/>
          <w:color w:val="333333"/>
          <w:sz w:val="28"/>
          <w:szCs w:val="28"/>
        </w:rPr>
        <w:t>платіжних</w:t>
      </w:r>
      <w:proofErr w:type="spellEnd"/>
      <w:r w:rsidRPr="007132D5">
        <w:rPr>
          <w:rStyle w:val="rvts15"/>
          <w:b/>
          <w:bCs/>
          <w:color w:val="333333"/>
          <w:sz w:val="28"/>
          <w:szCs w:val="28"/>
        </w:rPr>
        <w:t xml:space="preserve"> </w:t>
      </w:r>
      <w:proofErr w:type="spellStart"/>
      <w:r w:rsidRPr="007132D5">
        <w:rPr>
          <w:rStyle w:val="rvts15"/>
          <w:b/>
          <w:bCs/>
          <w:color w:val="333333"/>
          <w:sz w:val="28"/>
          <w:szCs w:val="28"/>
        </w:rPr>
        <w:t>послуг</w:t>
      </w:r>
      <w:proofErr w:type="spellEnd"/>
      <w:r w:rsidRPr="007132D5">
        <w:rPr>
          <w:rStyle w:val="rvts15"/>
          <w:b/>
          <w:bCs/>
          <w:color w:val="333333"/>
          <w:sz w:val="28"/>
          <w:szCs w:val="28"/>
        </w:rPr>
        <w:t xml:space="preserve">, </w:t>
      </w:r>
      <w:proofErr w:type="spellStart"/>
      <w:r w:rsidRPr="007132D5">
        <w:rPr>
          <w:rStyle w:val="rvts15"/>
          <w:b/>
          <w:bCs/>
          <w:color w:val="333333"/>
          <w:sz w:val="28"/>
          <w:szCs w:val="28"/>
        </w:rPr>
        <w:t>надавачів</w:t>
      </w:r>
      <w:proofErr w:type="spellEnd"/>
      <w:r w:rsidRPr="007132D5">
        <w:rPr>
          <w:rStyle w:val="rvts15"/>
          <w:b/>
          <w:bCs/>
          <w:color w:val="333333"/>
          <w:sz w:val="28"/>
          <w:szCs w:val="28"/>
        </w:rPr>
        <w:t xml:space="preserve"> </w:t>
      </w:r>
      <w:proofErr w:type="spellStart"/>
      <w:r w:rsidRPr="007132D5">
        <w:rPr>
          <w:rStyle w:val="rvts15"/>
          <w:b/>
          <w:bCs/>
          <w:color w:val="333333"/>
          <w:sz w:val="28"/>
          <w:szCs w:val="28"/>
        </w:rPr>
        <w:t>обмежених</w:t>
      </w:r>
      <w:proofErr w:type="spellEnd"/>
      <w:r w:rsidRPr="007132D5">
        <w:rPr>
          <w:rStyle w:val="rvts15"/>
          <w:b/>
          <w:bCs/>
          <w:color w:val="333333"/>
          <w:sz w:val="28"/>
          <w:szCs w:val="28"/>
        </w:rPr>
        <w:t xml:space="preserve"> </w:t>
      </w:r>
      <w:proofErr w:type="spellStart"/>
      <w:r w:rsidRPr="007132D5">
        <w:rPr>
          <w:rStyle w:val="rvts15"/>
          <w:b/>
          <w:bCs/>
          <w:color w:val="333333"/>
          <w:sz w:val="28"/>
          <w:szCs w:val="28"/>
        </w:rPr>
        <w:t>платіжних</w:t>
      </w:r>
      <w:proofErr w:type="spellEnd"/>
      <w:r w:rsidRPr="007132D5">
        <w:rPr>
          <w:rStyle w:val="rvts15"/>
          <w:b/>
          <w:bCs/>
          <w:color w:val="333333"/>
          <w:sz w:val="28"/>
          <w:szCs w:val="28"/>
        </w:rPr>
        <w:t xml:space="preserve"> </w:t>
      </w:r>
      <w:proofErr w:type="spellStart"/>
      <w:r w:rsidRPr="007132D5">
        <w:rPr>
          <w:rStyle w:val="rvts15"/>
          <w:b/>
          <w:bCs/>
          <w:color w:val="333333"/>
          <w:sz w:val="28"/>
          <w:szCs w:val="28"/>
        </w:rPr>
        <w:t>послуг</w:t>
      </w:r>
      <w:proofErr w:type="spellEnd"/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254" w:name="n255"/>
      <w:bookmarkEnd w:id="254"/>
      <w:proofErr w:type="spellStart"/>
      <w:r w:rsidRPr="007132D5">
        <w:rPr>
          <w:rStyle w:val="rvts9"/>
          <w:b/>
          <w:bCs/>
          <w:color w:val="333333"/>
          <w:sz w:val="28"/>
          <w:szCs w:val="28"/>
        </w:rPr>
        <w:t>Стаття</w:t>
      </w:r>
      <w:proofErr w:type="spellEnd"/>
      <w:r w:rsidRPr="007132D5">
        <w:rPr>
          <w:rStyle w:val="rvts9"/>
          <w:b/>
          <w:bCs/>
          <w:color w:val="333333"/>
          <w:sz w:val="28"/>
          <w:szCs w:val="28"/>
        </w:rPr>
        <w:t xml:space="preserve"> 11.</w:t>
      </w:r>
      <w:r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Ліцензія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надання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фінансових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0"/>
          <w:szCs w:val="20"/>
        </w:rPr>
      </w:pPr>
      <w:bookmarkStart w:id="255" w:name="n1632"/>
      <w:bookmarkEnd w:id="255"/>
      <w:r w:rsidRPr="007132D5">
        <w:rPr>
          <w:rStyle w:val="rvts46"/>
          <w:i/>
          <w:iCs/>
          <w:color w:val="333333"/>
          <w:sz w:val="20"/>
          <w:szCs w:val="20"/>
        </w:rPr>
        <w:t>{</w:t>
      </w:r>
      <w:proofErr w:type="spellStart"/>
      <w:r w:rsidRPr="007132D5">
        <w:rPr>
          <w:rStyle w:val="rvts46"/>
          <w:i/>
          <w:iCs/>
          <w:color w:val="333333"/>
          <w:sz w:val="20"/>
          <w:szCs w:val="20"/>
        </w:rPr>
        <w:t>Назва</w:t>
      </w:r>
      <w:proofErr w:type="spellEnd"/>
      <w:r w:rsidRPr="007132D5">
        <w:rPr>
          <w:rStyle w:val="rvts46"/>
          <w:i/>
          <w:iCs/>
          <w:color w:val="333333"/>
          <w:sz w:val="20"/>
          <w:szCs w:val="20"/>
        </w:rPr>
        <w:t xml:space="preserve"> </w:t>
      </w:r>
      <w:proofErr w:type="spellStart"/>
      <w:r w:rsidRPr="007132D5">
        <w:rPr>
          <w:rStyle w:val="rvts46"/>
          <w:i/>
          <w:iCs/>
          <w:color w:val="333333"/>
          <w:sz w:val="20"/>
          <w:szCs w:val="20"/>
        </w:rPr>
        <w:t>статті</w:t>
      </w:r>
      <w:proofErr w:type="spellEnd"/>
      <w:r w:rsidRPr="007132D5">
        <w:rPr>
          <w:rStyle w:val="rvts46"/>
          <w:i/>
          <w:iCs/>
          <w:color w:val="333333"/>
          <w:sz w:val="20"/>
          <w:szCs w:val="20"/>
        </w:rPr>
        <w:t xml:space="preserve"> 11 в </w:t>
      </w:r>
      <w:proofErr w:type="spellStart"/>
      <w:r w:rsidRPr="007132D5">
        <w:rPr>
          <w:rStyle w:val="rvts46"/>
          <w:i/>
          <w:iCs/>
          <w:color w:val="333333"/>
          <w:sz w:val="20"/>
          <w:szCs w:val="20"/>
        </w:rPr>
        <w:t>редакції</w:t>
      </w:r>
      <w:proofErr w:type="spellEnd"/>
      <w:r w:rsidRPr="007132D5">
        <w:rPr>
          <w:rStyle w:val="rvts46"/>
          <w:i/>
          <w:iCs/>
          <w:color w:val="333333"/>
          <w:sz w:val="20"/>
          <w:szCs w:val="20"/>
        </w:rPr>
        <w:t xml:space="preserve"> Закону </w:t>
      </w:r>
      <w:hyperlink r:id="rId155" w:anchor="n148" w:tgtFrame="_blank" w:history="1">
        <w:r w:rsidRPr="007132D5">
          <w:rPr>
            <w:rStyle w:val="aa"/>
            <w:i/>
            <w:iCs/>
            <w:sz w:val="20"/>
            <w:szCs w:val="20"/>
          </w:rPr>
          <w:t xml:space="preserve">№ 2180-IX </w:t>
        </w:r>
        <w:proofErr w:type="spellStart"/>
        <w:r w:rsidRPr="007132D5">
          <w:rPr>
            <w:rStyle w:val="aa"/>
            <w:i/>
            <w:iCs/>
            <w:sz w:val="20"/>
            <w:szCs w:val="20"/>
          </w:rPr>
          <w:t>від</w:t>
        </w:r>
        <w:proofErr w:type="spellEnd"/>
        <w:r w:rsidRPr="007132D5">
          <w:rPr>
            <w:rStyle w:val="aa"/>
            <w:i/>
            <w:iCs/>
            <w:sz w:val="20"/>
            <w:szCs w:val="20"/>
          </w:rPr>
          <w:t xml:space="preserve"> 01.04.2022</w:t>
        </w:r>
      </w:hyperlink>
      <w:r w:rsidRPr="007132D5">
        <w:rPr>
          <w:rStyle w:val="rvts46"/>
          <w:i/>
          <w:iCs/>
          <w:color w:val="333333"/>
          <w:sz w:val="20"/>
          <w:szCs w:val="20"/>
        </w:rPr>
        <w:t>}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256" w:name="n256"/>
      <w:bookmarkEnd w:id="256"/>
      <w:r w:rsidRPr="007132D5">
        <w:rPr>
          <w:color w:val="333333"/>
          <w:sz w:val="28"/>
          <w:szCs w:val="28"/>
        </w:rPr>
        <w:lastRenderedPageBreak/>
        <w:t xml:space="preserve">1. </w:t>
      </w:r>
      <w:proofErr w:type="spellStart"/>
      <w:r w:rsidRPr="007132D5">
        <w:rPr>
          <w:color w:val="333333"/>
          <w:sz w:val="28"/>
          <w:szCs w:val="28"/>
        </w:rPr>
        <w:t>Національний</w:t>
      </w:r>
      <w:proofErr w:type="spellEnd"/>
      <w:r w:rsidRPr="007132D5">
        <w:rPr>
          <w:color w:val="333333"/>
          <w:sz w:val="28"/>
          <w:szCs w:val="28"/>
        </w:rPr>
        <w:t xml:space="preserve"> банк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 в межах </w:t>
      </w:r>
      <w:proofErr w:type="spellStart"/>
      <w:r w:rsidRPr="007132D5">
        <w:rPr>
          <w:color w:val="333333"/>
          <w:sz w:val="28"/>
          <w:szCs w:val="28"/>
        </w:rPr>
        <w:t>компетенції</w:t>
      </w:r>
      <w:proofErr w:type="spellEnd"/>
      <w:r w:rsidRPr="007132D5">
        <w:rPr>
          <w:color w:val="333333"/>
          <w:sz w:val="28"/>
          <w:szCs w:val="28"/>
        </w:rPr>
        <w:t xml:space="preserve"> у </w:t>
      </w:r>
      <w:proofErr w:type="spellStart"/>
      <w:r w:rsidRPr="007132D5">
        <w:rPr>
          <w:color w:val="333333"/>
          <w:sz w:val="28"/>
          <w:szCs w:val="28"/>
        </w:rPr>
        <w:t>сфері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регулювання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платіжного</w:t>
      </w:r>
      <w:proofErr w:type="spellEnd"/>
      <w:r w:rsidRPr="007132D5">
        <w:rPr>
          <w:color w:val="333333"/>
          <w:sz w:val="28"/>
          <w:szCs w:val="28"/>
        </w:rPr>
        <w:t xml:space="preserve"> ринку </w:t>
      </w:r>
      <w:proofErr w:type="spellStart"/>
      <w:r w:rsidRPr="007132D5">
        <w:rPr>
          <w:color w:val="333333"/>
          <w:sz w:val="28"/>
          <w:szCs w:val="28"/>
        </w:rPr>
        <w:t>видає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юридичній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особі</w:t>
      </w:r>
      <w:proofErr w:type="spellEnd"/>
      <w:r w:rsidRPr="007132D5">
        <w:rPr>
          <w:color w:val="333333"/>
          <w:sz w:val="28"/>
          <w:szCs w:val="28"/>
        </w:rPr>
        <w:t xml:space="preserve">, яка </w:t>
      </w:r>
      <w:proofErr w:type="spellStart"/>
      <w:r w:rsidRPr="007132D5">
        <w:rPr>
          <w:color w:val="333333"/>
          <w:sz w:val="28"/>
          <w:szCs w:val="28"/>
        </w:rPr>
        <w:t>має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намір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здійснювати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діяльність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із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всіх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окремих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фінансових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ліцензію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надання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всіх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окремих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фінансових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шляхом </w:t>
      </w:r>
      <w:proofErr w:type="spellStart"/>
      <w:r w:rsidRPr="007132D5">
        <w:rPr>
          <w:color w:val="333333"/>
          <w:sz w:val="28"/>
          <w:szCs w:val="28"/>
        </w:rPr>
        <w:t>включення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Реєстру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відповідних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відомостей</w:t>
      </w:r>
      <w:proofErr w:type="spellEnd"/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0"/>
          <w:szCs w:val="20"/>
        </w:rPr>
      </w:pPr>
      <w:bookmarkStart w:id="257" w:name="n1633"/>
      <w:bookmarkEnd w:id="257"/>
      <w:r w:rsidRPr="007132D5">
        <w:rPr>
          <w:rStyle w:val="rvts46"/>
          <w:i/>
          <w:iCs/>
          <w:color w:val="333333"/>
          <w:sz w:val="20"/>
          <w:szCs w:val="20"/>
        </w:rPr>
        <w:t>{</w:t>
      </w:r>
      <w:proofErr w:type="spellStart"/>
      <w:r w:rsidRPr="007132D5">
        <w:rPr>
          <w:rStyle w:val="rvts46"/>
          <w:i/>
          <w:iCs/>
          <w:color w:val="333333"/>
          <w:sz w:val="20"/>
          <w:szCs w:val="20"/>
        </w:rPr>
        <w:t>Частина</w:t>
      </w:r>
      <w:proofErr w:type="spellEnd"/>
      <w:r w:rsidRPr="007132D5">
        <w:rPr>
          <w:rStyle w:val="rvts46"/>
          <w:i/>
          <w:iCs/>
          <w:color w:val="333333"/>
          <w:sz w:val="20"/>
          <w:szCs w:val="20"/>
        </w:rPr>
        <w:t xml:space="preserve"> </w:t>
      </w:r>
      <w:r>
        <w:rPr>
          <w:rStyle w:val="rvts46"/>
          <w:i/>
          <w:iCs/>
          <w:color w:val="333333"/>
          <w:sz w:val="20"/>
          <w:szCs w:val="20"/>
        </w:rPr>
        <w:t>1</w:t>
      </w:r>
      <w:r w:rsidRPr="007132D5">
        <w:rPr>
          <w:rStyle w:val="rvts46"/>
          <w:i/>
          <w:iCs/>
          <w:color w:val="333333"/>
          <w:sz w:val="20"/>
          <w:szCs w:val="20"/>
        </w:rPr>
        <w:t xml:space="preserve"> </w:t>
      </w:r>
      <w:proofErr w:type="spellStart"/>
      <w:r w:rsidRPr="007132D5">
        <w:rPr>
          <w:rStyle w:val="rvts46"/>
          <w:i/>
          <w:iCs/>
          <w:color w:val="333333"/>
          <w:sz w:val="20"/>
          <w:szCs w:val="20"/>
        </w:rPr>
        <w:t>статті</w:t>
      </w:r>
      <w:proofErr w:type="spellEnd"/>
      <w:r w:rsidRPr="007132D5">
        <w:rPr>
          <w:rStyle w:val="rvts46"/>
          <w:i/>
          <w:iCs/>
          <w:color w:val="333333"/>
          <w:sz w:val="20"/>
          <w:szCs w:val="20"/>
        </w:rPr>
        <w:t xml:space="preserve"> 11 в </w:t>
      </w:r>
      <w:proofErr w:type="spellStart"/>
      <w:r w:rsidRPr="007132D5">
        <w:rPr>
          <w:rStyle w:val="rvts46"/>
          <w:i/>
          <w:iCs/>
          <w:color w:val="333333"/>
          <w:sz w:val="20"/>
          <w:szCs w:val="20"/>
        </w:rPr>
        <w:t>редакції</w:t>
      </w:r>
      <w:proofErr w:type="spellEnd"/>
      <w:r w:rsidRPr="007132D5">
        <w:rPr>
          <w:rStyle w:val="rvts46"/>
          <w:i/>
          <w:iCs/>
          <w:color w:val="333333"/>
          <w:sz w:val="20"/>
          <w:szCs w:val="20"/>
        </w:rPr>
        <w:t xml:space="preserve"> Закону </w:t>
      </w:r>
      <w:hyperlink r:id="rId156" w:anchor="n148" w:tgtFrame="_blank" w:history="1">
        <w:r w:rsidRPr="007132D5">
          <w:rPr>
            <w:rStyle w:val="aa"/>
            <w:i/>
            <w:iCs/>
            <w:sz w:val="20"/>
            <w:szCs w:val="20"/>
          </w:rPr>
          <w:t xml:space="preserve">№ 2180-IX </w:t>
        </w:r>
        <w:proofErr w:type="spellStart"/>
        <w:r w:rsidRPr="007132D5">
          <w:rPr>
            <w:rStyle w:val="aa"/>
            <w:i/>
            <w:iCs/>
            <w:sz w:val="20"/>
            <w:szCs w:val="20"/>
          </w:rPr>
          <w:t>від</w:t>
        </w:r>
        <w:proofErr w:type="spellEnd"/>
        <w:r w:rsidRPr="007132D5">
          <w:rPr>
            <w:rStyle w:val="aa"/>
            <w:i/>
            <w:iCs/>
            <w:sz w:val="20"/>
            <w:szCs w:val="20"/>
          </w:rPr>
          <w:t xml:space="preserve"> 01.04.2022</w:t>
        </w:r>
      </w:hyperlink>
      <w:r w:rsidRPr="007132D5">
        <w:rPr>
          <w:rStyle w:val="rvts46"/>
          <w:i/>
          <w:iCs/>
          <w:color w:val="333333"/>
          <w:sz w:val="20"/>
          <w:szCs w:val="20"/>
        </w:rPr>
        <w:t>}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258" w:name="n257"/>
      <w:bookmarkEnd w:id="258"/>
      <w:r w:rsidRPr="007132D5">
        <w:rPr>
          <w:color w:val="333333"/>
          <w:sz w:val="28"/>
          <w:szCs w:val="28"/>
        </w:rPr>
        <w:t xml:space="preserve">2. </w:t>
      </w:r>
      <w:proofErr w:type="spellStart"/>
      <w:r w:rsidRPr="007132D5">
        <w:rPr>
          <w:color w:val="333333"/>
          <w:sz w:val="28"/>
          <w:szCs w:val="28"/>
        </w:rPr>
        <w:t>Національний</w:t>
      </w:r>
      <w:proofErr w:type="spellEnd"/>
      <w:r w:rsidRPr="007132D5">
        <w:rPr>
          <w:color w:val="333333"/>
          <w:sz w:val="28"/>
          <w:szCs w:val="28"/>
        </w:rPr>
        <w:t xml:space="preserve"> банк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 доводить до </w:t>
      </w:r>
      <w:proofErr w:type="spellStart"/>
      <w:r w:rsidRPr="007132D5">
        <w:rPr>
          <w:color w:val="333333"/>
          <w:sz w:val="28"/>
          <w:szCs w:val="28"/>
        </w:rPr>
        <w:t>відома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інформацію</w:t>
      </w:r>
      <w:proofErr w:type="spellEnd"/>
      <w:r w:rsidRPr="007132D5">
        <w:rPr>
          <w:color w:val="333333"/>
          <w:sz w:val="28"/>
          <w:szCs w:val="28"/>
        </w:rPr>
        <w:t xml:space="preserve"> про </w:t>
      </w:r>
      <w:proofErr w:type="spellStart"/>
      <w:r w:rsidRPr="007132D5">
        <w:rPr>
          <w:color w:val="333333"/>
          <w:sz w:val="28"/>
          <w:szCs w:val="28"/>
        </w:rPr>
        <w:t>видачу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йому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ліцензії</w:t>
      </w:r>
      <w:proofErr w:type="spellEnd"/>
      <w:r w:rsidRPr="007132D5">
        <w:rPr>
          <w:color w:val="333333"/>
          <w:sz w:val="28"/>
          <w:szCs w:val="28"/>
        </w:rPr>
        <w:t xml:space="preserve"> шляхом </w:t>
      </w:r>
      <w:proofErr w:type="spellStart"/>
      <w:r w:rsidRPr="007132D5">
        <w:rPr>
          <w:color w:val="333333"/>
          <w:sz w:val="28"/>
          <w:szCs w:val="28"/>
        </w:rPr>
        <w:t>надання</w:t>
      </w:r>
      <w:proofErr w:type="spellEnd"/>
      <w:r w:rsidRPr="007132D5">
        <w:rPr>
          <w:color w:val="333333"/>
          <w:sz w:val="28"/>
          <w:szCs w:val="28"/>
        </w:rPr>
        <w:t xml:space="preserve"> (</w:t>
      </w:r>
      <w:proofErr w:type="spellStart"/>
      <w:r w:rsidRPr="007132D5">
        <w:rPr>
          <w:color w:val="333333"/>
          <w:sz w:val="28"/>
          <w:szCs w:val="28"/>
        </w:rPr>
        <w:t>надсилання</w:t>
      </w:r>
      <w:proofErr w:type="spellEnd"/>
      <w:r w:rsidRPr="007132D5">
        <w:rPr>
          <w:color w:val="333333"/>
          <w:sz w:val="28"/>
          <w:szCs w:val="28"/>
        </w:rPr>
        <w:t xml:space="preserve">) </w:t>
      </w:r>
      <w:proofErr w:type="spellStart"/>
      <w:r w:rsidRPr="007132D5">
        <w:rPr>
          <w:color w:val="333333"/>
          <w:sz w:val="28"/>
          <w:szCs w:val="28"/>
        </w:rPr>
        <w:t>витягу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Реєстру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259" w:name="n258"/>
      <w:bookmarkEnd w:id="259"/>
      <w:r w:rsidRPr="007132D5">
        <w:rPr>
          <w:color w:val="333333"/>
          <w:sz w:val="28"/>
          <w:szCs w:val="28"/>
        </w:rPr>
        <w:t xml:space="preserve">3. </w:t>
      </w:r>
      <w:proofErr w:type="spellStart"/>
      <w:r w:rsidRPr="007132D5">
        <w:rPr>
          <w:color w:val="333333"/>
          <w:sz w:val="28"/>
          <w:szCs w:val="28"/>
        </w:rPr>
        <w:t>Ліцензія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видається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необмежений</w:t>
      </w:r>
      <w:proofErr w:type="spellEnd"/>
      <w:r w:rsidRPr="007132D5">
        <w:rPr>
          <w:color w:val="333333"/>
          <w:sz w:val="28"/>
          <w:szCs w:val="28"/>
        </w:rPr>
        <w:t xml:space="preserve"> строк.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260" w:name="n259"/>
      <w:bookmarkEnd w:id="260"/>
      <w:r w:rsidRPr="007132D5">
        <w:rPr>
          <w:color w:val="333333"/>
          <w:sz w:val="28"/>
          <w:szCs w:val="28"/>
        </w:rPr>
        <w:t xml:space="preserve">4. </w:t>
      </w:r>
      <w:proofErr w:type="spellStart"/>
      <w:r w:rsidRPr="007132D5">
        <w:rPr>
          <w:color w:val="333333"/>
          <w:sz w:val="28"/>
          <w:szCs w:val="28"/>
        </w:rPr>
        <w:t>Ліцензія</w:t>
      </w:r>
      <w:proofErr w:type="spellEnd"/>
      <w:r w:rsidRPr="007132D5">
        <w:rPr>
          <w:color w:val="333333"/>
          <w:sz w:val="28"/>
          <w:szCs w:val="28"/>
        </w:rPr>
        <w:t xml:space="preserve"> не </w:t>
      </w:r>
      <w:proofErr w:type="spellStart"/>
      <w:r w:rsidRPr="007132D5">
        <w:rPr>
          <w:color w:val="333333"/>
          <w:sz w:val="28"/>
          <w:szCs w:val="28"/>
        </w:rPr>
        <w:t>може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передаватися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третім</w:t>
      </w:r>
      <w:proofErr w:type="spellEnd"/>
      <w:r w:rsidRPr="007132D5">
        <w:rPr>
          <w:color w:val="333333"/>
          <w:sz w:val="28"/>
          <w:szCs w:val="28"/>
        </w:rPr>
        <w:t xml:space="preserve"> особам.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261" w:name="n260"/>
      <w:bookmarkEnd w:id="261"/>
      <w:r w:rsidRPr="007132D5">
        <w:rPr>
          <w:color w:val="333333"/>
          <w:sz w:val="28"/>
          <w:szCs w:val="28"/>
        </w:rPr>
        <w:t xml:space="preserve">5. </w:t>
      </w:r>
      <w:proofErr w:type="spellStart"/>
      <w:r w:rsidRPr="007132D5">
        <w:rPr>
          <w:color w:val="333333"/>
          <w:sz w:val="28"/>
          <w:szCs w:val="28"/>
        </w:rPr>
        <w:t>Юридична</w:t>
      </w:r>
      <w:proofErr w:type="spellEnd"/>
      <w:r w:rsidRPr="007132D5">
        <w:rPr>
          <w:color w:val="333333"/>
          <w:sz w:val="28"/>
          <w:szCs w:val="28"/>
        </w:rPr>
        <w:t xml:space="preserve"> особа, яка </w:t>
      </w:r>
      <w:proofErr w:type="spellStart"/>
      <w:r w:rsidRPr="007132D5">
        <w:rPr>
          <w:color w:val="333333"/>
          <w:sz w:val="28"/>
          <w:szCs w:val="28"/>
        </w:rPr>
        <w:t>має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намір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здійснювати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діяльність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надання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всіх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окремих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фінансових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(</w:t>
      </w:r>
      <w:proofErr w:type="spellStart"/>
      <w:r w:rsidRPr="007132D5">
        <w:rPr>
          <w:color w:val="333333"/>
          <w:sz w:val="28"/>
          <w:szCs w:val="28"/>
        </w:rPr>
        <w:t>далі</w:t>
      </w:r>
      <w:proofErr w:type="spellEnd"/>
      <w:r w:rsidRPr="007132D5">
        <w:rPr>
          <w:color w:val="333333"/>
          <w:sz w:val="28"/>
          <w:szCs w:val="28"/>
        </w:rPr>
        <w:t xml:space="preserve"> - </w:t>
      </w:r>
      <w:proofErr w:type="spellStart"/>
      <w:r w:rsidRPr="007132D5">
        <w:rPr>
          <w:color w:val="333333"/>
          <w:sz w:val="28"/>
          <w:szCs w:val="28"/>
        </w:rPr>
        <w:t>заявник</w:t>
      </w:r>
      <w:proofErr w:type="spellEnd"/>
      <w:r w:rsidRPr="007132D5">
        <w:rPr>
          <w:color w:val="333333"/>
          <w:sz w:val="28"/>
          <w:szCs w:val="28"/>
        </w:rPr>
        <w:t xml:space="preserve">), для </w:t>
      </w:r>
      <w:proofErr w:type="spellStart"/>
      <w:r w:rsidRPr="007132D5">
        <w:rPr>
          <w:color w:val="333333"/>
          <w:sz w:val="28"/>
          <w:szCs w:val="28"/>
        </w:rPr>
        <w:t>отримання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ліцензії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подає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Національного</w:t>
      </w:r>
      <w:proofErr w:type="spellEnd"/>
      <w:r w:rsidRPr="007132D5">
        <w:rPr>
          <w:color w:val="333333"/>
          <w:sz w:val="28"/>
          <w:szCs w:val="28"/>
        </w:rPr>
        <w:t xml:space="preserve"> банку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відповідно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вимог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gramStart"/>
      <w:r w:rsidRPr="007132D5">
        <w:rPr>
          <w:color w:val="333333"/>
          <w:sz w:val="28"/>
          <w:szCs w:val="28"/>
        </w:rPr>
        <w:t>в порядку</w:t>
      </w:r>
      <w:proofErr w:type="gram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встановлених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Національним</w:t>
      </w:r>
      <w:proofErr w:type="spellEnd"/>
      <w:r w:rsidRPr="007132D5">
        <w:rPr>
          <w:color w:val="333333"/>
          <w:sz w:val="28"/>
          <w:szCs w:val="28"/>
        </w:rPr>
        <w:t xml:space="preserve"> банком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такі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документи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відомості</w:t>
      </w:r>
      <w:proofErr w:type="spellEnd"/>
      <w:r w:rsidRPr="007132D5">
        <w:rPr>
          <w:color w:val="333333"/>
          <w:sz w:val="28"/>
          <w:szCs w:val="28"/>
        </w:rPr>
        <w:t>: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0"/>
          <w:szCs w:val="20"/>
        </w:rPr>
      </w:pPr>
      <w:bookmarkStart w:id="262" w:name="n1634"/>
      <w:bookmarkEnd w:id="262"/>
      <w:r w:rsidRPr="007132D5">
        <w:rPr>
          <w:rStyle w:val="rvts46"/>
          <w:i/>
          <w:iCs/>
          <w:color w:val="333333"/>
          <w:sz w:val="20"/>
          <w:szCs w:val="20"/>
        </w:rPr>
        <w:t xml:space="preserve">{Абзац </w:t>
      </w:r>
      <w:r>
        <w:rPr>
          <w:rStyle w:val="rvts46"/>
          <w:i/>
          <w:iCs/>
          <w:color w:val="333333"/>
          <w:sz w:val="20"/>
          <w:szCs w:val="20"/>
        </w:rPr>
        <w:t>1</w:t>
      </w:r>
      <w:r w:rsidRPr="007132D5">
        <w:rPr>
          <w:rStyle w:val="rvts46"/>
          <w:i/>
          <w:iCs/>
          <w:color w:val="333333"/>
          <w:sz w:val="20"/>
          <w:szCs w:val="20"/>
        </w:rPr>
        <w:t xml:space="preserve"> </w:t>
      </w:r>
      <w:proofErr w:type="spellStart"/>
      <w:r w:rsidRPr="007132D5">
        <w:rPr>
          <w:rStyle w:val="rvts46"/>
          <w:i/>
          <w:iCs/>
          <w:color w:val="333333"/>
          <w:sz w:val="20"/>
          <w:szCs w:val="20"/>
        </w:rPr>
        <w:t>частини</w:t>
      </w:r>
      <w:proofErr w:type="spellEnd"/>
      <w:r w:rsidRPr="007132D5">
        <w:rPr>
          <w:rStyle w:val="rvts46"/>
          <w:i/>
          <w:iCs/>
          <w:color w:val="333333"/>
          <w:sz w:val="20"/>
          <w:szCs w:val="20"/>
        </w:rPr>
        <w:t xml:space="preserve"> </w:t>
      </w:r>
      <w:proofErr w:type="spellStart"/>
      <w:r w:rsidRPr="007132D5">
        <w:rPr>
          <w:rStyle w:val="rvts46"/>
          <w:i/>
          <w:iCs/>
          <w:color w:val="333333"/>
          <w:sz w:val="20"/>
          <w:szCs w:val="20"/>
        </w:rPr>
        <w:t>п'ятої</w:t>
      </w:r>
      <w:proofErr w:type="spellEnd"/>
      <w:r w:rsidRPr="007132D5">
        <w:rPr>
          <w:rStyle w:val="rvts46"/>
          <w:i/>
          <w:iCs/>
          <w:color w:val="333333"/>
          <w:sz w:val="20"/>
          <w:szCs w:val="20"/>
        </w:rPr>
        <w:t xml:space="preserve"> </w:t>
      </w:r>
      <w:proofErr w:type="spellStart"/>
      <w:r w:rsidRPr="007132D5">
        <w:rPr>
          <w:rStyle w:val="rvts46"/>
          <w:i/>
          <w:iCs/>
          <w:color w:val="333333"/>
          <w:sz w:val="20"/>
          <w:szCs w:val="20"/>
        </w:rPr>
        <w:t>статті</w:t>
      </w:r>
      <w:proofErr w:type="spellEnd"/>
      <w:r w:rsidRPr="007132D5">
        <w:rPr>
          <w:rStyle w:val="rvts46"/>
          <w:i/>
          <w:iCs/>
          <w:color w:val="333333"/>
          <w:sz w:val="20"/>
          <w:szCs w:val="20"/>
        </w:rPr>
        <w:t xml:space="preserve"> 11 в </w:t>
      </w:r>
      <w:proofErr w:type="spellStart"/>
      <w:r w:rsidRPr="007132D5">
        <w:rPr>
          <w:rStyle w:val="rvts46"/>
          <w:i/>
          <w:iCs/>
          <w:color w:val="333333"/>
          <w:sz w:val="20"/>
          <w:szCs w:val="20"/>
        </w:rPr>
        <w:t>редакції</w:t>
      </w:r>
      <w:proofErr w:type="spellEnd"/>
      <w:r w:rsidRPr="007132D5">
        <w:rPr>
          <w:rStyle w:val="rvts46"/>
          <w:i/>
          <w:iCs/>
          <w:color w:val="333333"/>
          <w:sz w:val="20"/>
          <w:szCs w:val="20"/>
        </w:rPr>
        <w:t xml:space="preserve"> Закону </w:t>
      </w:r>
      <w:hyperlink r:id="rId157" w:anchor="n151" w:tgtFrame="_blank" w:history="1">
        <w:r w:rsidRPr="007132D5">
          <w:rPr>
            <w:rStyle w:val="aa"/>
            <w:i/>
            <w:iCs/>
            <w:sz w:val="20"/>
            <w:szCs w:val="20"/>
          </w:rPr>
          <w:t xml:space="preserve">№ 2180-IX </w:t>
        </w:r>
        <w:proofErr w:type="spellStart"/>
        <w:r w:rsidRPr="007132D5">
          <w:rPr>
            <w:rStyle w:val="aa"/>
            <w:i/>
            <w:iCs/>
            <w:sz w:val="20"/>
            <w:szCs w:val="20"/>
          </w:rPr>
          <w:t>від</w:t>
        </w:r>
        <w:proofErr w:type="spellEnd"/>
        <w:r w:rsidRPr="007132D5">
          <w:rPr>
            <w:rStyle w:val="aa"/>
            <w:i/>
            <w:iCs/>
            <w:sz w:val="20"/>
            <w:szCs w:val="20"/>
          </w:rPr>
          <w:t xml:space="preserve"> 01.04.2022</w:t>
        </w:r>
      </w:hyperlink>
      <w:r w:rsidRPr="007132D5">
        <w:rPr>
          <w:rStyle w:val="rvts46"/>
          <w:i/>
          <w:iCs/>
          <w:color w:val="333333"/>
          <w:sz w:val="20"/>
          <w:szCs w:val="20"/>
        </w:rPr>
        <w:t>}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263" w:name="n261"/>
      <w:bookmarkEnd w:id="263"/>
      <w:r w:rsidRPr="007132D5">
        <w:rPr>
          <w:color w:val="333333"/>
          <w:sz w:val="28"/>
          <w:szCs w:val="28"/>
        </w:rPr>
        <w:t xml:space="preserve">1) </w:t>
      </w:r>
      <w:proofErr w:type="spellStart"/>
      <w:r w:rsidRPr="007132D5">
        <w:rPr>
          <w:color w:val="333333"/>
          <w:sz w:val="28"/>
          <w:szCs w:val="28"/>
        </w:rPr>
        <w:t>заяву</w:t>
      </w:r>
      <w:proofErr w:type="spellEnd"/>
      <w:r w:rsidRPr="007132D5">
        <w:rPr>
          <w:color w:val="333333"/>
          <w:sz w:val="28"/>
          <w:szCs w:val="28"/>
        </w:rPr>
        <w:t xml:space="preserve"> про </w:t>
      </w:r>
      <w:proofErr w:type="spellStart"/>
      <w:r w:rsidRPr="007132D5">
        <w:rPr>
          <w:color w:val="333333"/>
          <w:sz w:val="28"/>
          <w:szCs w:val="28"/>
        </w:rPr>
        <w:t>видачу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ліцензії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264" w:name="n262"/>
      <w:bookmarkEnd w:id="264"/>
      <w:r w:rsidRPr="007132D5">
        <w:rPr>
          <w:color w:val="333333"/>
          <w:sz w:val="28"/>
          <w:szCs w:val="28"/>
        </w:rPr>
        <w:t xml:space="preserve">2) </w:t>
      </w:r>
      <w:proofErr w:type="spellStart"/>
      <w:r w:rsidRPr="007132D5">
        <w:rPr>
          <w:color w:val="333333"/>
          <w:sz w:val="28"/>
          <w:szCs w:val="28"/>
        </w:rPr>
        <w:t>інформацію</w:t>
      </w:r>
      <w:proofErr w:type="spellEnd"/>
      <w:r w:rsidRPr="007132D5">
        <w:rPr>
          <w:color w:val="333333"/>
          <w:sz w:val="28"/>
          <w:szCs w:val="28"/>
        </w:rPr>
        <w:t xml:space="preserve"> про </w:t>
      </w:r>
      <w:proofErr w:type="spellStart"/>
      <w:r w:rsidRPr="007132D5">
        <w:rPr>
          <w:color w:val="333333"/>
          <w:sz w:val="28"/>
          <w:szCs w:val="28"/>
        </w:rPr>
        <w:t>умови</w:t>
      </w:r>
      <w:proofErr w:type="spellEnd"/>
      <w:r w:rsidRPr="007132D5">
        <w:rPr>
          <w:color w:val="333333"/>
          <w:sz w:val="28"/>
          <w:szCs w:val="28"/>
        </w:rPr>
        <w:t xml:space="preserve"> та порядок </w:t>
      </w:r>
      <w:proofErr w:type="spellStart"/>
      <w:r w:rsidRPr="007132D5">
        <w:rPr>
          <w:color w:val="333333"/>
          <w:sz w:val="28"/>
          <w:szCs w:val="28"/>
        </w:rPr>
        <w:t>надання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у </w:t>
      </w:r>
      <w:proofErr w:type="spellStart"/>
      <w:r w:rsidRPr="007132D5">
        <w:rPr>
          <w:color w:val="333333"/>
          <w:sz w:val="28"/>
          <w:szCs w:val="28"/>
        </w:rPr>
        <w:t>розрізі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видів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які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заявник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має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намір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надавати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265" w:name="n263"/>
      <w:bookmarkEnd w:id="265"/>
      <w:r w:rsidRPr="007132D5">
        <w:rPr>
          <w:color w:val="333333"/>
          <w:sz w:val="28"/>
          <w:szCs w:val="28"/>
        </w:rPr>
        <w:t xml:space="preserve">3) план </w:t>
      </w:r>
      <w:proofErr w:type="spellStart"/>
      <w:r w:rsidRPr="007132D5">
        <w:rPr>
          <w:color w:val="333333"/>
          <w:sz w:val="28"/>
          <w:szCs w:val="28"/>
        </w:rPr>
        <w:t>діяльності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заявника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із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зазначенням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видів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які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заявник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має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намір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відповідно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вимог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встановлених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Національним</w:t>
      </w:r>
      <w:proofErr w:type="spellEnd"/>
      <w:r w:rsidRPr="007132D5">
        <w:rPr>
          <w:color w:val="333333"/>
          <w:sz w:val="28"/>
          <w:szCs w:val="28"/>
        </w:rPr>
        <w:t xml:space="preserve"> банком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266" w:name="n264"/>
      <w:bookmarkEnd w:id="266"/>
      <w:r w:rsidRPr="007132D5">
        <w:rPr>
          <w:color w:val="333333"/>
          <w:sz w:val="28"/>
          <w:szCs w:val="28"/>
        </w:rPr>
        <w:t xml:space="preserve">4) </w:t>
      </w:r>
      <w:proofErr w:type="spellStart"/>
      <w:r w:rsidRPr="007132D5">
        <w:rPr>
          <w:color w:val="333333"/>
          <w:sz w:val="28"/>
          <w:szCs w:val="28"/>
        </w:rPr>
        <w:t>документи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відомості</w:t>
      </w:r>
      <w:proofErr w:type="spellEnd"/>
      <w:r w:rsidRPr="007132D5">
        <w:rPr>
          <w:color w:val="333333"/>
          <w:sz w:val="28"/>
          <w:szCs w:val="28"/>
        </w:rPr>
        <w:t xml:space="preserve"> для </w:t>
      </w:r>
      <w:proofErr w:type="spellStart"/>
      <w:r w:rsidRPr="007132D5">
        <w:rPr>
          <w:color w:val="333333"/>
          <w:sz w:val="28"/>
          <w:szCs w:val="28"/>
        </w:rPr>
        <w:t>оцінки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фінансового</w:t>
      </w:r>
      <w:proofErr w:type="spellEnd"/>
      <w:r w:rsidRPr="007132D5">
        <w:rPr>
          <w:color w:val="333333"/>
          <w:sz w:val="28"/>
          <w:szCs w:val="28"/>
        </w:rPr>
        <w:t xml:space="preserve"> стану та </w:t>
      </w:r>
      <w:proofErr w:type="spellStart"/>
      <w:r w:rsidRPr="007132D5">
        <w:rPr>
          <w:color w:val="333333"/>
          <w:sz w:val="28"/>
          <w:szCs w:val="28"/>
        </w:rPr>
        <w:t>ділової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репутації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заявника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267" w:name="n265"/>
      <w:bookmarkEnd w:id="267"/>
      <w:r w:rsidRPr="007132D5">
        <w:rPr>
          <w:color w:val="333333"/>
          <w:sz w:val="28"/>
          <w:szCs w:val="28"/>
        </w:rPr>
        <w:t xml:space="preserve">5) </w:t>
      </w:r>
      <w:proofErr w:type="spellStart"/>
      <w:r w:rsidRPr="007132D5">
        <w:rPr>
          <w:color w:val="333333"/>
          <w:sz w:val="28"/>
          <w:szCs w:val="28"/>
        </w:rPr>
        <w:t>документи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відомості</w:t>
      </w:r>
      <w:proofErr w:type="spellEnd"/>
      <w:r w:rsidRPr="007132D5">
        <w:rPr>
          <w:color w:val="333333"/>
          <w:sz w:val="28"/>
          <w:szCs w:val="28"/>
        </w:rPr>
        <w:t xml:space="preserve"> для </w:t>
      </w:r>
      <w:proofErr w:type="spellStart"/>
      <w:r w:rsidRPr="007132D5">
        <w:rPr>
          <w:color w:val="333333"/>
          <w:sz w:val="28"/>
          <w:szCs w:val="28"/>
        </w:rPr>
        <w:t>ідентифікації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оцінки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ділової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репутації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учасників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всіх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осіб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які</w:t>
      </w:r>
      <w:proofErr w:type="spellEnd"/>
      <w:r w:rsidRPr="007132D5">
        <w:rPr>
          <w:color w:val="333333"/>
          <w:sz w:val="28"/>
          <w:szCs w:val="28"/>
        </w:rPr>
        <w:t xml:space="preserve"> прямо </w:t>
      </w:r>
      <w:proofErr w:type="spellStart"/>
      <w:r w:rsidRPr="007132D5">
        <w:rPr>
          <w:color w:val="333333"/>
          <w:sz w:val="28"/>
          <w:szCs w:val="28"/>
        </w:rPr>
        <w:t>чи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опосередковано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володіють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істотною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участю</w:t>
      </w:r>
      <w:proofErr w:type="spellEnd"/>
      <w:r w:rsidRPr="007132D5">
        <w:rPr>
          <w:color w:val="333333"/>
          <w:sz w:val="28"/>
          <w:szCs w:val="28"/>
        </w:rPr>
        <w:t xml:space="preserve"> у </w:t>
      </w:r>
      <w:proofErr w:type="spellStart"/>
      <w:r w:rsidRPr="007132D5">
        <w:rPr>
          <w:color w:val="333333"/>
          <w:sz w:val="28"/>
          <w:szCs w:val="28"/>
        </w:rPr>
        <w:t>заявнику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268" w:name="n266"/>
      <w:bookmarkEnd w:id="268"/>
      <w:r w:rsidRPr="007132D5">
        <w:rPr>
          <w:color w:val="333333"/>
          <w:sz w:val="28"/>
          <w:szCs w:val="28"/>
        </w:rPr>
        <w:t xml:space="preserve">6) </w:t>
      </w:r>
      <w:proofErr w:type="spellStart"/>
      <w:r w:rsidRPr="007132D5">
        <w:rPr>
          <w:color w:val="333333"/>
          <w:sz w:val="28"/>
          <w:szCs w:val="28"/>
        </w:rPr>
        <w:t>документи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відомості</w:t>
      </w:r>
      <w:proofErr w:type="spellEnd"/>
      <w:r w:rsidRPr="007132D5">
        <w:rPr>
          <w:color w:val="333333"/>
          <w:sz w:val="28"/>
          <w:szCs w:val="28"/>
        </w:rPr>
        <w:t xml:space="preserve"> для </w:t>
      </w:r>
      <w:proofErr w:type="spellStart"/>
      <w:r w:rsidRPr="007132D5">
        <w:rPr>
          <w:color w:val="333333"/>
          <w:sz w:val="28"/>
          <w:szCs w:val="28"/>
        </w:rPr>
        <w:t>оцінки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фінансового</w:t>
      </w:r>
      <w:proofErr w:type="spellEnd"/>
      <w:r w:rsidRPr="007132D5">
        <w:rPr>
          <w:color w:val="333333"/>
          <w:sz w:val="28"/>
          <w:szCs w:val="28"/>
        </w:rPr>
        <w:t>/</w:t>
      </w:r>
      <w:proofErr w:type="spellStart"/>
      <w:r w:rsidRPr="007132D5">
        <w:rPr>
          <w:color w:val="333333"/>
          <w:sz w:val="28"/>
          <w:szCs w:val="28"/>
        </w:rPr>
        <w:t>майнового</w:t>
      </w:r>
      <w:proofErr w:type="spellEnd"/>
      <w:r w:rsidRPr="007132D5">
        <w:rPr>
          <w:color w:val="333333"/>
          <w:sz w:val="28"/>
          <w:szCs w:val="28"/>
        </w:rPr>
        <w:t xml:space="preserve"> стану </w:t>
      </w:r>
      <w:proofErr w:type="spellStart"/>
      <w:r w:rsidRPr="007132D5">
        <w:rPr>
          <w:color w:val="333333"/>
          <w:sz w:val="28"/>
          <w:szCs w:val="28"/>
        </w:rPr>
        <w:t>засновників</w:t>
      </w:r>
      <w:proofErr w:type="spellEnd"/>
      <w:r w:rsidRPr="007132D5">
        <w:rPr>
          <w:color w:val="333333"/>
          <w:sz w:val="28"/>
          <w:szCs w:val="28"/>
        </w:rPr>
        <w:t xml:space="preserve"> (</w:t>
      </w:r>
      <w:proofErr w:type="spellStart"/>
      <w:r w:rsidRPr="007132D5">
        <w:rPr>
          <w:color w:val="333333"/>
          <w:sz w:val="28"/>
          <w:szCs w:val="28"/>
        </w:rPr>
        <w:t>учасників</w:t>
      </w:r>
      <w:proofErr w:type="spellEnd"/>
      <w:r w:rsidRPr="007132D5">
        <w:rPr>
          <w:color w:val="333333"/>
          <w:sz w:val="28"/>
          <w:szCs w:val="28"/>
        </w:rPr>
        <w:t xml:space="preserve">), </w:t>
      </w:r>
      <w:proofErr w:type="spellStart"/>
      <w:r w:rsidRPr="007132D5">
        <w:rPr>
          <w:color w:val="333333"/>
          <w:sz w:val="28"/>
          <w:szCs w:val="28"/>
        </w:rPr>
        <w:t>які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здійснили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внески</w:t>
      </w:r>
      <w:proofErr w:type="spellEnd"/>
      <w:r w:rsidRPr="007132D5">
        <w:rPr>
          <w:color w:val="333333"/>
          <w:sz w:val="28"/>
          <w:szCs w:val="28"/>
        </w:rPr>
        <w:t xml:space="preserve"> до статутного </w:t>
      </w:r>
      <w:proofErr w:type="spellStart"/>
      <w:r w:rsidRPr="007132D5">
        <w:rPr>
          <w:color w:val="333333"/>
          <w:sz w:val="28"/>
          <w:szCs w:val="28"/>
        </w:rPr>
        <w:t>капіталу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заявника</w:t>
      </w:r>
      <w:proofErr w:type="spellEnd"/>
      <w:r w:rsidRPr="007132D5">
        <w:rPr>
          <w:color w:val="333333"/>
          <w:sz w:val="28"/>
          <w:szCs w:val="28"/>
        </w:rPr>
        <w:t xml:space="preserve"> (в тому </w:t>
      </w:r>
      <w:proofErr w:type="spellStart"/>
      <w:r w:rsidRPr="007132D5">
        <w:rPr>
          <w:color w:val="333333"/>
          <w:sz w:val="28"/>
          <w:szCs w:val="28"/>
        </w:rPr>
        <w:t>числі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спрямовані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його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збільшення</w:t>
      </w:r>
      <w:proofErr w:type="spellEnd"/>
      <w:r w:rsidRPr="007132D5">
        <w:rPr>
          <w:color w:val="333333"/>
          <w:sz w:val="28"/>
          <w:szCs w:val="28"/>
        </w:rPr>
        <w:t xml:space="preserve">), та </w:t>
      </w:r>
      <w:proofErr w:type="spellStart"/>
      <w:r w:rsidRPr="007132D5">
        <w:rPr>
          <w:color w:val="333333"/>
          <w:sz w:val="28"/>
          <w:szCs w:val="28"/>
        </w:rPr>
        <w:t>осіб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які</w:t>
      </w:r>
      <w:proofErr w:type="spellEnd"/>
      <w:r w:rsidRPr="007132D5">
        <w:rPr>
          <w:color w:val="333333"/>
          <w:sz w:val="28"/>
          <w:szCs w:val="28"/>
        </w:rPr>
        <w:t xml:space="preserve"> прямо </w:t>
      </w:r>
      <w:proofErr w:type="spellStart"/>
      <w:r w:rsidRPr="007132D5">
        <w:rPr>
          <w:color w:val="333333"/>
          <w:sz w:val="28"/>
          <w:szCs w:val="28"/>
        </w:rPr>
        <w:t>чи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опосередковано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володіють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істотною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участю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заявнику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269" w:name="n267"/>
      <w:bookmarkEnd w:id="269"/>
      <w:r w:rsidRPr="007132D5">
        <w:rPr>
          <w:color w:val="333333"/>
          <w:sz w:val="28"/>
          <w:szCs w:val="28"/>
        </w:rPr>
        <w:t xml:space="preserve">7) </w:t>
      </w:r>
      <w:proofErr w:type="spellStart"/>
      <w:r w:rsidRPr="007132D5">
        <w:rPr>
          <w:color w:val="333333"/>
          <w:sz w:val="28"/>
          <w:szCs w:val="28"/>
        </w:rPr>
        <w:t>документи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відомості</w:t>
      </w:r>
      <w:proofErr w:type="spellEnd"/>
      <w:r w:rsidRPr="007132D5">
        <w:rPr>
          <w:color w:val="333333"/>
          <w:sz w:val="28"/>
          <w:szCs w:val="28"/>
        </w:rPr>
        <w:t xml:space="preserve"> для </w:t>
      </w:r>
      <w:proofErr w:type="spellStart"/>
      <w:r w:rsidRPr="007132D5">
        <w:rPr>
          <w:color w:val="333333"/>
          <w:sz w:val="28"/>
          <w:szCs w:val="28"/>
        </w:rPr>
        <w:t>ідентифікації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оцінки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відповідності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керівників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заявника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вимогам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щодо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ділової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репутації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професійної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придатності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270" w:name="n268"/>
      <w:bookmarkEnd w:id="270"/>
      <w:r w:rsidRPr="007132D5">
        <w:rPr>
          <w:color w:val="333333"/>
          <w:sz w:val="28"/>
          <w:szCs w:val="28"/>
        </w:rPr>
        <w:t xml:space="preserve">8) </w:t>
      </w:r>
      <w:proofErr w:type="spellStart"/>
      <w:r w:rsidRPr="007132D5">
        <w:rPr>
          <w:color w:val="333333"/>
          <w:sz w:val="28"/>
          <w:szCs w:val="28"/>
        </w:rPr>
        <w:t>документи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підтверджують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відповідність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керівників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власників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істотної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участі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заявника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вимогам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встановленим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цим</w:t>
      </w:r>
      <w:proofErr w:type="spellEnd"/>
      <w:r w:rsidRPr="007132D5">
        <w:rPr>
          <w:color w:val="333333"/>
          <w:sz w:val="28"/>
          <w:szCs w:val="28"/>
        </w:rPr>
        <w:t xml:space="preserve"> Законом та нормативно-</w:t>
      </w:r>
      <w:proofErr w:type="spellStart"/>
      <w:r w:rsidRPr="007132D5">
        <w:rPr>
          <w:color w:val="333333"/>
          <w:sz w:val="28"/>
          <w:szCs w:val="28"/>
        </w:rPr>
        <w:t>правовими</w:t>
      </w:r>
      <w:proofErr w:type="spellEnd"/>
      <w:r w:rsidRPr="007132D5">
        <w:rPr>
          <w:color w:val="333333"/>
          <w:sz w:val="28"/>
          <w:szCs w:val="28"/>
        </w:rPr>
        <w:t xml:space="preserve"> актами </w:t>
      </w:r>
      <w:proofErr w:type="spellStart"/>
      <w:r w:rsidRPr="007132D5">
        <w:rPr>
          <w:color w:val="333333"/>
          <w:sz w:val="28"/>
          <w:szCs w:val="28"/>
        </w:rPr>
        <w:t>Національного</w:t>
      </w:r>
      <w:proofErr w:type="spellEnd"/>
      <w:r w:rsidRPr="007132D5">
        <w:rPr>
          <w:color w:val="333333"/>
          <w:sz w:val="28"/>
          <w:szCs w:val="28"/>
        </w:rPr>
        <w:t xml:space="preserve"> банку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271" w:name="n269"/>
      <w:bookmarkEnd w:id="271"/>
      <w:r w:rsidRPr="007132D5">
        <w:rPr>
          <w:color w:val="333333"/>
          <w:sz w:val="28"/>
          <w:szCs w:val="28"/>
        </w:rPr>
        <w:t xml:space="preserve">9) </w:t>
      </w:r>
      <w:proofErr w:type="spellStart"/>
      <w:r w:rsidRPr="007132D5">
        <w:rPr>
          <w:color w:val="333333"/>
          <w:sz w:val="28"/>
          <w:szCs w:val="28"/>
        </w:rPr>
        <w:t>документи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відомості</w:t>
      </w:r>
      <w:proofErr w:type="spellEnd"/>
      <w:r w:rsidRPr="007132D5">
        <w:rPr>
          <w:color w:val="333333"/>
          <w:sz w:val="28"/>
          <w:szCs w:val="28"/>
        </w:rPr>
        <w:t xml:space="preserve"> про </w:t>
      </w:r>
      <w:proofErr w:type="spellStart"/>
      <w:r w:rsidRPr="007132D5">
        <w:rPr>
          <w:color w:val="333333"/>
          <w:sz w:val="28"/>
          <w:szCs w:val="28"/>
        </w:rPr>
        <w:t>джерела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походження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коштів</w:t>
      </w:r>
      <w:proofErr w:type="spellEnd"/>
      <w:r w:rsidRPr="007132D5">
        <w:rPr>
          <w:color w:val="333333"/>
          <w:sz w:val="28"/>
          <w:szCs w:val="28"/>
        </w:rPr>
        <w:t xml:space="preserve"> для </w:t>
      </w:r>
      <w:proofErr w:type="spellStart"/>
      <w:r w:rsidRPr="007132D5">
        <w:rPr>
          <w:color w:val="333333"/>
          <w:sz w:val="28"/>
          <w:szCs w:val="28"/>
        </w:rPr>
        <w:t>формування</w:t>
      </w:r>
      <w:proofErr w:type="spellEnd"/>
      <w:r w:rsidRPr="007132D5">
        <w:rPr>
          <w:color w:val="333333"/>
          <w:sz w:val="28"/>
          <w:szCs w:val="28"/>
        </w:rPr>
        <w:t xml:space="preserve"> статутного </w:t>
      </w:r>
      <w:proofErr w:type="spellStart"/>
      <w:r w:rsidRPr="007132D5">
        <w:rPr>
          <w:color w:val="333333"/>
          <w:sz w:val="28"/>
          <w:szCs w:val="28"/>
        </w:rPr>
        <w:t>капіталу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заявника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272" w:name="n270"/>
      <w:bookmarkEnd w:id="272"/>
      <w:r w:rsidRPr="007132D5">
        <w:rPr>
          <w:color w:val="333333"/>
          <w:sz w:val="28"/>
          <w:szCs w:val="28"/>
        </w:rPr>
        <w:t xml:space="preserve">10) </w:t>
      </w:r>
      <w:proofErr w:type="spellStart"/>
      <w:r w:rsidRPr="007132D5">
        <w:rPr>
          <w:color w:val="333333"/>
          <w:sz w:val="28"/>
          <w:szCs w:val="28"/>
        </w:rPr>
        <w:t>документи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відомості</w:t>
      </w:r>
      <w:proofErr w:type="spellEnd"/>
      <w:r w:rsidRPr="007132D5">
        <w:rPr>
          <w:color w:val="333333"/>
          <w:sz w:val="28"/>
          <w:szCs w:val="28"/>
        </w:rPr>
        <w:t xml:space="preserve"> про структуру </w:t>
      </w:r>
      <w:proofErr w:type="spellStart"/>
      <w:r w:rsidRPr="007132D5">
        <w:rPr>
          <w:color w:val="333333"/>
          <w:sz w:val="28"/>
          <w:szCs w:val="28"/>
        </w:rPr>
        <w:t>власності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заявника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273" w:name="n271"/>
      <w:bookmarkEnd w:id="273"/>
      <w:r w:rsidRPr="007132D5">
        <w:rPr>
          <w:color w:val="333333"/>
          <w:sz w:val="28"/>
          <w:szCs w:val="28"/>
        </w:rPr>
        <w:t xml:space="preserve">11) </w:t>
      </w:r>
      <w:proofErr w:type="spellStart"/>
      <w:r w:rsidRPr="007132D5">
        <w:rPr>
          <w:color w:val="333333"/>
          <w:sz w:val="28"/>
          <w:szCs w:val="28"/>
        </w:rPr>
        <w:t>документи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відомості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підтверджують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відповідність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заявника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вимогам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встановленим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цим</w:t>
      </w:r>
      <w:proofErr w:type="spellEnd"/>
      <w:r w:rsidRPr="007132D5">
        <w:rPr>
          <w:color w:val="333333"/>
          <w:sz w:val="28"/>
          <w:szCs w:val="28"/>
        </w:rPr>
        <w:t xml:space="preserve"> Законом та нормативно-</w:t>
      </w:r>
      <w:proofErr w:type="spellStart"/>
      <w:r w:rsidRPr="007132D5">
        <w:rPr>
          <w:color w:val="333333"/>
          <w:sz w:val="28"/>
          <w:szCs w:val="28"/>
        </w:rPr>
        <w:t>правовими</w:t>
      </w:r>
      <w:proofErr w:type="spellEnd"/>
      <w:r w:rsidRPr="007132D5">
        <w:rPr>
          <w:color w:val="333333"/>
          <w:sz w:val="28"/>
          <w:szCs w:val="28"/>
        </w:rPr>
        <w:t xml:space="preserve"> актами </w:t>
      </w:r>
      <w:proofErr w:type="spellStart"/>
      <w:r w:rsidRPr="007132D5">
        <w:rPr>
          <w:color w:val="333333"/>
          <w:sz w:val="28"/>
          <w:szCs w:val="28"/>
        </w:rPr>
        <w:t>Національного</w:t>
      </w:r>
      <w:proofErr w:type="spellEnd"/>
      <w:r w:rsidRPr="007132D5">
        <w:rPr>
          <w:color w:val="333333"/>
          <w:sz w:val="28"/>
          <w:szCs w:val="28"/>
        </w:rPr>
        <w:t xml:space="preserve"> банку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274" w:name="n272"/>
      <w:bookmarkEnd w:id="274"/>
      <w:r w:rsidRPr="007132D5">
        <w:rPr>
          <w:color w:val="333333"/>
          <w:sz w:val="28"/>
          <w:szCs w:val="28"/>
        </w:rPr>
        <w:t xml:space="preserve">12) </w:t>
      </w:r>
      <w:proofErr w:type="spellStart"/>
      <w:r w:rsidRPr="007132D5">
        <w:rPr>
          <w:color w:val="333333"/>
          <w:sz w:val="28"/>
          <w:szCs w:val="28"/>
        </w:rPr>
        <w:t>копію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зареєстрованого</w:t>
      </w:r>
      <w:proofErr w:type="spellEnd"/>
      <w:r w:rsidRPr="007132D5">
        <w:rPr>
          <w:color w:val="333333"/>
          <w:sz w:val="28"/>
          <w:szCs w:val="28"/>
        </w:rPr>
        <w:t xml:space="preserve"> статуту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іншого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установчого</w:t>
      </w:r>
      <w:proofErr w:type="spellEnd"/>
      <w:r w:rsidRPr="007132D5">
        <w:rPr>
          <w:color w:val="333333"/>
          <w:sz w:val="28"/>
          <w:szCs w:val="28"/>
        </w:rPr>
        <w:t xml:space="preserve"> документа </w:t>
      </w:r>
      <w:proofErr w:type="spellStart"/>
      <w:r w:rsidRPr="007132D5">
        <w:rPr>
          <w:color w:val="333333"/>
          <w:sz w:val="28"/>
          <w:szCs w:val="28"/>
        </w:rPr>
        <w:t>заявника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інформацію</w:t>
      </w:r>
      <w:proofErr w:type="spellEnd"/>
      <w:r w:rsidRPr="007132D5">
        <w:rPr>
          <w:color w:val="333333"/>
          <w:sz w:val="28"/>
          <w:szCs w:val="28"/>
        </w:rPr>
        <w:t xml:space="preserve"> про дату та номер </w:t>
      </w:r>
      <w:proofErr w:type="spellStart"/>
      <w:r w:rsidRPr="007132D5">
        <w:rPr>
          <w:color w:val="333333"/>
          <w:sz w:val="28"/>
          <w:szCs w:val="28"/>
        </w:rPr>
        <w:t>державної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реєстрації</w:t>
      </w:r>
      <w:proofErr w:type="spellEnd"/>
      <w:r w:rsidRPr="007132D5">
        <w:rPr>
          <w:color w:val="333333"/>
          <w:sz w:val="28"/>
          <w:szCs w:val="28"/>
        </w:rPr>
        <w:t xml:space="preserve"> статуту, </w:t>
      </w:r>
      <w:proofErr w:type="spellStart"/>
      <w:r w:rsidRPr="007132D5">
        <w:rPr>
          <w:color w:val="333333"/>
          <w:sz w:val="28"/>
          <w:szCs w:val="28"/>
        </w:rPr>
        <w:t>крім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випадку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наявності</w:t>
      </w:r>
      <w:proofErr w:type="spellEnd"/>
      <w:r w:rsidRPr="007132D5">
        <w:rPr>
          <w:color w:val="333333"/>
          <w:sz w:val="28"/>
          <w:szCs w:val="28"/>
        </w:rPr>
        <w:t xml:space="preserve"> такого статуту в </w:t>
      </w:r>
      <w:proofErr w:type="spellStart"/>
      <w:r w:rsidRPr="007132D5">
        <w:rPr>
          <w:color w:val="333333"/>
          <w:sz w:val="28"/>
          <w:szCs w:val="28"/>
        </w:rPr>
        <w:t>повному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обсязі</w:t>
      </w:r>
      <w:proofErr w:type="spellEnd"/>
      <w:r w:rsidRPr="007132D5">
        <w:rPr>
          <w:color w:val="333333"/>
          <w:sz w:val="28"/>
          <w:szCs w:val="28"/>
        </w:rPr>
        <w:t xml:space="preserve"> та актуальному </w:t>
      </w:r>
      <w:proofErr w:type="spellStart"/>
      <w:r w:rsidRPr="007132D5">
        <w:rPr>
          <w:color w:val="333333"/>
          <w:sz w:val="28"/>
          <w:szCs w:val="28"/>
        </w:rPr>
        <w:t>стані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Єдиному</w:t>
      </w:r>
      <w:proofErr w:type="spellEnd"/>
      <w:r w:rsidRPr="007132D5">
        <w:rPr>
          <w:color w:val="333333"/>
          <w:sz w:val="28"/>
          <w:szCs w:val="28"/>
        </w:rPr>
        <w:t xml:space="preserve"> державному </w:t>
      </w:r>
      <w:proofErr w:type="spellStart"/>
      <w:r w:rsidRPr="007132D5">
        <w:rPr>
          <w:color w:val="333333"/>
          <w:sz w:val="28"/>
          <w:szCs w:val="28"/>
        </w:rPr>
        <w:t>реєстрі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юридичних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осіб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фізичних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осіб</w:t>
      </w:r>
      <w:proofErr w:type="spellEnd"/>
      <w:r w:rsidRPr="007132D5">
        <w:rPr>
          <w:color w:val="333333"/>
          <w:sz w:val="28"/>
          <w:szCs w:val="28"/>
        </w:rPr>
        <w:t xml:space="preserve"> - </w:t>
      </w:r>
      <w:proofErr w:type="spellStart"/>
      <w:r w:rsidRPr="007132D5">
        <w:rPr>
          <w:color w:val="333333"/>
          <w:sz w:val="28"/>
          <w:szCs w:val="28"/>
        </w:rPr>
        <w:t>підприємців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громадських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формувань</w:t>
      </w:r>
      <w:proofErr w:type="spellEnd"/>
      <w:r w:rsidRPr="007132D5">
        <w:rPr>
          <w:color w:val="333333"/>
          <w:sz w:val="28"/>
          <w:szCs w:val="28"/>
        </w:rPr>
        <w:t xml:space="preserve">. </w:t>
      </w:r>
      <w:proofErr w:type="spellStart"/>
      <w:r w:rsidRPr="007132D5">
        <w:rPr>
          <w:color w:val="333333"/>
          <w:sz w:val="28"/>
          <w:szCs w:val="28"/>
        </w:rPr>
        <w:t>Заявник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утворений</w:t>
      </w:r>
      <w:proofErr w:type="spellEnd"/>
      <w:r w:rsidRPr="007132D5">
        <w:rPr>
          <w:color w:val="333333"/>
          <w:sz w:val="28"/>
          <w:szCs w:val="28"/>
        </w:rPr>
        <w:t xml:space="preserve"> та/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діє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підставі</w:t>
      </w:r>
      <w:proofErr w:type="spellEnd"/>
      <w:r w:rsidRPr="007132D5">
        <w:rPr>
          <w:color w:val="333333"/>
          <w:sz w:val="28"/>
          <w:szCs w:val="28"/>
        </w:rPr>
        <w:t xml:space="preserve"> модельного статуту, </w:t>
      </w:r>
      <w:proofErr w:type="spellStart"/>
      <w:r w:rsidRPr="007132D5">
        <w:rPr>
          <w:color w:val="333333"/>
          <w:sz w:val="28"/>
          <w:szCs w:val="28"/>
        </w:rPr>
        <w:t>затвердженого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Кабінетом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Міністрів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подає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копію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рішення</w:t>
      </w:r>
      <w:proofErr w:type="spellEnd"/>
      <w:r w:rsidRPr="007132D5">
        <w:rPr>
          <w:color w:val="333333"/>
          <w:sz w:val="28"/>
          <w:szCs w:val="28"/>
        </w:rPr>
        <w:t xml:space="preserve"> про </w:t>
      </w:r>
      <w:proofErr w:type="spellStart"/>
      <w:r w:rsidRPr="007132D5">
        <w:rPr>
          <w:color w:val="333333"/>
          <w:sz w:val="28"/>
          <w:szCs w:val="28"/>
        </w:rPr>
        <w:t>його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утворення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про </w:t>
      </w:r>
      <w:proofErr w:type="spellStart"/>
      <w:r w:rsidRPr="007132D5">
        <w:rPr>
          <w:color w:val="333333"/>
          <w:sz w:val="28"/>
          <w:szCs w:val="28"/>
        </w:rPr>
        <w:t>провадження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діяльності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підставі</w:t>
      </w:r>
      <w:proofErr w:type="spellEnd"/>
      <w:r w:rsidRPr="007132D5">
        <w:rPr>
          <w:color w:val="333333"/>
          <w:sz w:val="28"/>
          <w:szCs w:val="28"/>
        </w:rPr>
        <w:t xml:space="preserve"> модельного статуту, </w:t>
      </w:r>
      <w:proofErr w:type="spellStart"/>
      <w:r w:rsidRPr="007132D5">
        <w:rPr>
          <w:color w:val="333333"/>
          <w:sz w:val="28"/>
          <w:szCs w:val="28"/>
        </w:rPr>
        <w:t>підписаного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всіма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засновниками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275" w:name="n273"/>
      <w:bookmarkEnd w:id="275"/>
      <w:r w:rsidRPr="007132D5">
        <w:rPr>
          <w:color w:val="333333"/>
          <w:sz w:val="28"/>
          <w:szCs w:val="28"/>
        </w:rPr>
        <w:t xml:space="preserve">13) </w:t>
      </w:r>
      <w:proofErr w:type="spellStart"/>
      <w:r w:rsidRPr="007132D5">
        <w:rPr>
          <w:color w:val="333333"/>
          <w:sz w:val="28"/>
          <w:szCs w:val="28"/>
        </w:rPr>
        <w:t>копію</w:t>
      </w:r>
      <w:proofErr w:type="spellEnd"/>
      <w:r w:rsidRPr="007132D5">
        <w:rPr>
          <w:color w:val="333333"/>
          <w:sz w:val="28"/>
          <w:szCs w:val="28"/>
        </w:rPr>
        <w:t xml:space="preserve"> документа,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підтверджує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внесення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заявником</w:t>
      </w:r>
      <w:proofErr w:type="spellEnd"/>
      <w:r w:rsidRPr="007132D5">
        <w:rPr>
          <w:color w:val="333333"/>
          <w:sz w:val="28"/>
          <w:szCs w:val="28"/>
        </w:rPr>
        <w:t xml:space="preserve"> плати за </w:t>
      </w:r>
      <w:proofErr w:type="spellStart"/>
      <w:r w:rsidRPr="007132D5">
        <w:rPr>
          <w:color w:val="333333"/>
          <w:sz w:val="28"/>
          <w:szCs w:val="28"/>
        </w:rPr>
        <w:t>розгляд</w:t>
      </w:r>
      <w:proofErr w:type="spellEnd"/>
      <w:r w:rsidRPr="007132D5">
        <w:rPr>
          <w:color w:val="333333"/>
          <w:sz w:val="28"/>
          <w:szCs w:val="28"/>
        </w:rPr>
        <w:t xml:space="preserve"> пакета </w:t>
      </w:r>
      <w:proofErr w:type="spellStart"/>
      <w:r w:rsidRPr="007132D5">
        <w:rPr>
          <w:color w:val="333333"/>
          <w:sz w:val="28"/>
          <w:szCs w:val="28"/>
        </w:rPr>
        <w:t>документів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видачу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ліцензії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розмір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якої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встановлюється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Національним</w:t>
      </w:r>
      <w:proofErr w:type="spellEnd"/>
      <w:r w:rsidRPr="007132D5">
        <w:rPr>
          <w:color w:val="333333"/>
          <w:sz w:val="28"/>
          <w:szCs w:val="28"/>
        </w:rPr>
        <w:t xml:space="preserve"> банком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276" w:name="n274"/>
      <w:bookmarkEnd w:id="276"/>
      <w:r w:rsidRPr="007132D5">
        <w:rPr>
          <w:color w:val="333333"/>
          <w:sz w:val="28"/>
          <w:szCs w:val="28"/>
        </w:rPr>
        <w:lastRenderedPageBreak/>
        <w:t xml:space="preserve">6. </w:t>
      </w:r>
      <w:proofErr w:type="spellStart"/>
      <w:r w:rsidRPr="007132D5">
        <w:rPr>
          <w:color w:val="333333"/>
          <w:sz w:val="28"/>
          <w:szCs w:val="28"/>
        </w:rPr>
        <w:t>Національний</w:t>
      </w:r>
      <w:proofErr w:type="spellEnd"/>
      <w:r w:rsidRPr="007132D5">
        <w:rPr>
          <w:color w:val="333333"/>
          <w:sz w:val="28"/>
          <w:szCs w:val="28"/>
        </w:rPr>
        <w:t xml:space="preserve"> банк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приймає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рішення</w:t>
      </w:r>
      <w:proofErr w:type="spellEnd"/>
      <w:r w:rsidRPr="007132D5">
        <w:rPr>
          <w:color w:val="333333"/>
          <w:sz w:val="28"/>
          <w:szCs w:val="28"/>
        </w:rPr>
        <w:t xml:space="preserve"> про </w:t>
      </w:r>
      <w:proofErr w:type="spellStart"/>
      <w:r w:rsidRPr="007132D5">
        <w:rPr>
          <w:color w:val="333333"/>
          <w:sz w:val="28"/>
          <w:szCs w:val="28"/>
        </w:rPr>
        <w:t>видачу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ліцензії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про </w:t>
      </w:r>
      <w:proofErr w:type="spellStart"/>
      <w:r w:rsidRPr="007132D5">
        <w:rPr>
          <w:color w:val="333333"/>
          <w:sz w:val="28"/>
          <w:szCs w:val="28"/>
        </w:rPr>
        <w:t>відмову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її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видачі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протягом</w:t>
      </w:r>
      <w:proofErr w:type="spellEnd"/>
      <w:r w:rsidRPr="007132D5">
        <w:rPr>
          <w:color w:val="333333"/>
          <w:sz w:val="28"/>
          <w:szCs w:val="28"/>
        </w:rPr>
        <w:t xml:space="preserve"> 60 </w:t>
      </w:r>
      <w:proofErr w:type="spellStart"/>
      <w:r w:rsidRPr="007132D5">
        <w:rPr>
          <w:color w:val="333333"/>
          <w:sz w:val="28"/>
          <w:szCs w:val="28"/>
        </w:rPr>
        <w:t>робочих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днів</w:t>
      </w:r>
      <w:proofErr w:type="spellEnd"/>
      <w:r w:rsidRPr="007132D5">
        <w:rPr>
          <w:color w:val="333333"/>
          <w:sz w:val="28"/>
          <w:szCs w:val="28"/>
        </w:rPr>
        <w:t xml:space="preserve"> з дня </w:t>
      </w:r>
      <w:proofErr w:type="spellStart"/>
      <w:r w:rsidRPr="007132D5">
        <w:rPr>
          <w:color w:val="333333"/>
          <w:sz w:val="28"/>
          <w:szCs w:val="28"/>
        </w:rPr>
        <w:t>одержання</w:t>
      </w:r>
      <w:proofErr w:type="spellEnd"/>
      <w:r w:rsidRPr="007132D5">
        <w:rPr>
          <w:color w:val="333333"/>
          <w:sz w:val="28"/>
          <w:szCs w:val="28"/>
        </w:rPr>
        <w:t xml:space="preserve"> заяви про </w:t>
      </w:r>
      <w:proofErr w:type="spellStart"/>
      <w:r w:rsidRPr="007132D5">
        <w:rPr>
          <w:color w:val="333333"/>
          <w:sz w:val="28"/>
          <w:szCs w:val="28"/>
        </w:rPr>
        <w:t>видачу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ліцензії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повного</w:t>
      </w:r>
      <w:proofErr w:type="spellEnd"/>
      <w:r w:rsidRPr="007132D5">
        <w:rPr>
          <w:color w:val="333333"/>
          <w:sz w:val="28"/>
          <w:szCs w:val="28"/>
        </w:rPr>
        <w:t xml:space="preserve"> пакета </w:t>
      </w:r>
      <w:proofErr w:type="spellStart"/>
      <w:r w:rsidRPr="007132D5">
        <w:rPr>
          <w:color w:val="333333"/>
          <w:sz w:val="28"/>
          <w:szCs w:val="28"/>
        </w:rPr>
        <w:t>документів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додаються</w:t>
      </w:r>
      <w:proofErr w:type="spellEnd"/>
      <w:r w:rsidRPr="007132D5">
        <w:rPr>
          <w:color w:val="333333"/>
          <w:sz w:val="28"/>
          <w:szCs w:val="28"/>
        </w:rPr>
        <w:t xml:space="preserve"> до заяви, </w:t>
      </w:r>
      <w:proofErr w:type="spellStart"/>
      <w:r w:rsidRPr="007132D5">
        <w:rPr>
          <w:color w:val="333333"/>
          <w:sz w:val="28"/>
          <w:szCs w:val="28"/>
        </w:rPr>
        <w:t>передбачених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частиною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п’ятою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цієї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статті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277" w:name="n275"/>
      <w:bookmarkEnd w:id="277"/>
      <w:r w:rsidRPr="007132D5">
        <w:rPr>
          <w:color w:val="333333"/>
          <w:sz w:val="28"/>
          <w:szCs w:val="28"/>
        </w:rPr>
        <w:t xml:space="preserve">7. </w:t>
      </w:r>
      <w:proofErr w:type="spellStart"/>
      <w:r w:rsidRPr="007132D5">
        <w:rPr>
          <w:color w:val="333333"/>
          <w:sz w:val="28"/>
          <w:szCs w:val="28"/>
        </w:rPr>
        <w:t>Вимоги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змісту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документів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додаються</w:t>
      </w:r>
      <w:proofErr w:type="spellEnd"/>
      <w:r w:rsidRPr="007132D5">
        <w:rPr>
          <w:color w:val="333333"/>
          <w:sz w:val="28"/>
          <w:szCs w:val="28"/>
        </w:rPr>
        <w:t xml:space="preserve"> до заяви про </w:t>
      </w:r>
      <w:proofErr w:type="spellStart"/>
      <w:r w:rsidRPr="007132D5">
        <w:rPr>
          <w:color w:val="333333"/>
          <w:sz w:val="28"/>
          <w:szCs w:val="28"/>
        </w:rPr>
        <w:t>видачу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ліцензії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надання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фінансових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, порядок </w:t>
      </w:r>
      <w:proofErr w:type="spellStart"/>
      <w:r w:rsidRPr="007132D5">
        <w:rPr>
          <w:color w:val="333333"/>
          <w:sz w:val="28"/>
          <w:szCs w:val="28"/>
        </w:rPr>
        <w:t>видачі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зупинення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поновлення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відкликання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ліцензії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встановлюються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Національним</w:t>
      </w:r>
      <w:proofErr w:type="spellEnd"/>
      <w:r w:rsidRPr="007132D5">
        <w:rPr>
          <w:color w:val="333333"/>
          <w:sz w:val="28"/>
          <w:szCs w:val="28"/>
        </w:rPr>
        <w:t xml:space="preserve"> банком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0"/>
          <w:szCs w:val="20"/>
        </w:rPr>
      </w:pPr>
      <w:bookmarkStart w:id="278" w:name="n1635"/>
      <w:bookmarkEnd w:id="278"/>
      <w:r w:rsidRPr="007132D5">
        <w:rPr>
          <w:rStyle w:val="rvts46"/>
          <w:i/>
          <w:iCs/>
          <w:color w:val="333333"/>
          <w:sz w:val="20"/>
          <w:szCs w:val="20"/>
        </w:rPr>
        <w:t>{</w:t>
      </w:r>
      <w:proofErr w:type="spellStart"/>
      <w:r w:rsidRPr="007132D5">
        <w:rPr>
          <w:rStyle w:val="rvts46"/>
          <w:i/>
          <w:iCs/>
          <w:color w:val="333333"/>
          <w:sz w:val="20"/>
          <w:szCs w:val="20"/>
        </w:rPr>
        <w:t>Частина</w:t>
      </w:r>
      <w:proofErr w:type="spellEnd"/>
      <w:r w:rsidRPr="007132D5">
        <w:rPr>
          <w:rStyle w:val="rvts46"/>
          <w:i/>
          <w:iCs/>
          <w:color w:val="333333"/>
          <w:sz w:val="20"/>
          <w:szCs w:val="20"/>
        </w:rPr>
        <w:t xml:space="preserve"> </w:t>
      </w:r>
      <w:proofErr w:type="spellStart"/>
      <w:r w:rsidRPr="007132D5">
        <w:rPr>
          <w:rStyle w:val="rvts46"/>
          <w:i/>
          <w:iCs/>
          <w:color w:val="333333"/>
          <w:sz w:val="20"/>
          <w:szCs w:val="20"/>
        </w:rPr>
        <w:t>сьома</w:t>
      </w:r>
      <w:proofErr w:type="spellEnd"/>
      <w:r w:rsidRPr="007132D5">
        <w:rPr>
          <w:rStyle w:val="rvts46"/>
          <w:i/>
          <w:iCs/>
          <w:color w:val="333333"/>
          <w:sz w:val="20"/>
          <w:szCs w:val="20"/>
        </w:rPr>
        <w:t xml:space="preserve"> </w:t>
      </w:r>
      <w:proofErr w:type="spellStart"/>
      <w:r w:rsidRPr="007132D5">
        <w:rPr>
          <w:rStyle w:val="rvts46"/>
          <w:i/>
          <w:iCs/>
          <w:color w:val="333333"/>
          <w:sz w:val="20"/>
          <w:szCs w:val="20"/>
        </w:rPr>
        <w:t>статті</w:t>
      </w:r>
      <w:proofErr w:type="spellEnd"/>
      <w:r w:rsidRPr="007132D5">
        <w:rPr>
          <w:rStyle w:val="rvts46"/>
          <w:i/>
          <w:iCs/>
          <w:color w:val="333333"/>
          <w:sz w:val="20"/>
          <w:szCs w:val="20"/>
        </w:rPr>
        <w:t xml:space="preserve"> 11 в </w:t>
      </w:r>
      <w:proofErr w:type="spellStart"/>
      <w:r w:rsidRPr="007132D5">
        <w:rPr>
          <w:rStyle w:val="rvts46"/>
          <w:i/>
          <w:iCs/>
          <w:color w:val="333333"/>
          <w:sz w:val="20"/>
          <w:szCs w:val="20"/>
        </w:rPr>
        <w:t>редакції</w:t>
      </w:r>
      <w:proofErr w:type="spellEnd"/>
      <w:r w:rsidRPr="007132D5">
        <w:rPr>
          <w:rStyle w:val="rvts46"/>
          <w:i/>
          <w:iCs/>
          <w:color w:val="333333"/>
          <w:sz w:val="20"/>
          <w:szCs w:val="20"/>
        </w:rPr>
        <w:t xml:space="preserve"> Закону </w:t>
      </w:r>
      <w:hyperlink r:id="rId158" w:anchor="n153" w:tgtFrame="_blank" w:history="1">
        <w:r w:rsidRPr="007132D5">
          <w:rPr>
            <w:rStyle w:val="aa"/>
            <w:i/>
            <w:iCs/>
            <w:sz w:val="20"/>
            <w:szCs w:val="20"/>
          </w:rPr>
          <w:t xml:space="preserve">№ 2180-IX </w:t>
        </w:r>
        <w:proofErr w:type="spellStart"/>
        <w:r w:rsidRPr="007132D5">
          <w:rPr>
            <w:rStyle w:val="aa"/>
            <w:i/>
            <w:iCs/>
            <w:sz w:val="20"/>
            <w:szCs w:val="20"/>
          </w:rPr>
          <w:t>від</w:t>
        </w:r>
        <w:proofErr w:type="spellEnd"/>
        <w:r w:rsidRPr="007132D5">
          <w:rPr>
            <w:rStyle w:val="aa"/>
            <w:i/>
            <w:iCs/>
            <w:sz w:val="20"/>
            <w:szCs w:val="20"/>
          </w:rPr>
          <w:t xml:space="preserve"> 01.04.2022</w:t>
        </w:r>
      </w:hyperlink>
      <w:r w:rsidRPr="007132D5">
        <w:rPr>
          <w:rStyle w:val="rvts46"/>
          <w:i/>
          <w:iCs/>
          <w:color w:val="333333"/>
          <w:sz w:val="20"/>
          <w:szCs w:val="20"/>
        </w:rPr>
        <w:t>}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279" w:name="n276"/>
      <w:bookmarkEnd w:id="279"/>
      <w:r w:rsidRPr="007132D5">
        <w:rPr>
          <w:color w:val="333333"/>
          <w:sz w:val="28"/>
          <w:szCs w:val="28"/>
        </w:rPr>
        <w:t xml:space="preserve">8. </w:t>
      </w:r>
      <w:proofErr w:type="spellStart"/>
      <w:r w:rsidRPr="007132D5">
        <w:rPr>
          <w:color w:val="333333"/>
          <w:sz w:val="28"/>
          <w:szCs w:val="28"/>
        </w:rPr>
        <w:t>Національний</w:t>
      </w:r>
      <w:proofErr w:type="spellEnd"/>
      <w:r w:rsidRPr="007132D5">
        <w:rPr>
          <w:color w:val="333333"/>
          <w:sz w:val="28"/>
          <w:szCs w:val="28"/>
        </w:rPr>
        <w:t xml:space="preserve"> банк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має</w:t>
      </w:r>
      <w:proofErr w:type="spellEnd"/>
      <w:r w:rsidRPr="007132D5">
        <w:rPr>
          <w:color w:val="333333"/>
          <w:sz w:val="28"/>
          <w:szCs w:val="28"/>
        </w:rPr>
        <w:t xml:space="preserve"> право </w:t>
      </w:r>
      <w:proofErr w:type="spellStart"/>
      <w:r w:rsidRPr="007132D5">
        <w:rPr>
          <w:color w:val="333333"/>
          <w:sz w:val="28"/>
          <w:szCs w:val="28"/>
        </w:rPr>
        <w:t>прийняти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рішення</w:t>
      </w:r>
      <w:proofErr w:type="spellEnd"/>
      <w:r w:rsidRPr="007132D5">
        <w:rPr>
          <w:color w:val="333333"/>
          <w:sz w:val="28"/>
          <w:szCs w:val="28"/>
        </w:rPr>
        <w:t xml:space="preserve"> про </w:t>
      </w:r>
      <w:proofErr w:type="spellStart"/>
      <w:r w:rsidRPr="007132D5">
        <w:rPr>
          <w:color w:val="333333"/>
          <w:sz w:val="28"/>
          <w:szCs w:val="28"/>
        </w:rPr>
        <w:t>відкликання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ліцензії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надання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фінансових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з таких </w:t>
      </w:r>
      <w:proofErr w:type="spellStart"/>
      <w:r w:rsidRPr="007132D5">
        <w:rPr>
          <w:color w:val="333333"/>
          <w:sz w:val="28"/>
          <w:szCs w:val="28"/>
        </w:rPr>
        <w:t>підстав</w:t>
      </w:r>
      <w:proofErr w:type="spellEnd"/>
      <w:r w:rsidRPr="007132D5">
        <w:rPr>
          <w:color w:val="333333"/>
          <w:sz w:val="28"/>
          <w:szCs w:val="28"/>
        </w:rPr>
        <w:t>: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0"/>
          <w:szCs w:val="20"/>
        </w:rPr>
      </w:pPr>
      <w:bookmarkStart w:id="280" w:name="n1636"/>
      <w:bookmarkEnd w:id="280"/>
      <w:r w:rsidRPr="007132D5">
        <w:rPr>
          <w:rStyle w:val="rvts46"/>
          <w:i/>
          <w:iCs/>
          <w:color w:val="333333"/>
          <w:sz w:val="20"/>
          <w:szCs w:val="20"/>
        </w:rPr>
        <w:t xml:space="preserve">{Абзац </w:t>
      </w:r>
      <w:r>
        <w:rPr>
          <w:rStyle w:val="rvts46"/>
          <w:i/>
          <w:iCs/>
          <w:color w:val="333333"/>
          <w:sz w:val="20"/>
          <w:szCs w:val="20"/>
        </w:rPr>
        <w:t>1</w:t>
      </w:r>
      <w:r w:rsidRPr="007132D5">
        <w:rPr>
          <w:rStyle w:val="rvts46"/>
          <w:i/>
          <w:iCs/>
          <w:color w:val="333333"/>
          <w:sz w:val="20"/>
          <w:szCs w:val="20"/>
        </w:rPr>
        <w:t xml:space="preserve"> </w:t>
      </w:r>
      <w:proofErr w:type="spellStart"/>
      <w:r w:rsidRPr="007132D5">
        <w:rPr>
          <w:rStyle w:val="rvts46"/>
          <w:i/>
          <w:iCs/>
          <w:color w:val="333333"/>
          <w:sz w:val="20"/>
          <w:szCs w:val="20"/>
        </w:rPr>
        <w:t>частини</w:t>
      </w:r>
      <w:proofErr w:type="spellEnd"/>
      <w:r w:rsidRPr="007132D5">
        <w:rPr>
          <w:rStyle w:val="rvts46"/>
          <w:i/>
          <w:iCs/>
          <w:color w:val="333333"/>
          <w:sz w:val="20"/>
          <w:szCs w:val="20"/>
        </w:rPr>
        <w:t xml:space="preserve"> </w:t>
      </w:r>
      <w:proofErr w:type="spellStart"/>
      <w:r w:rsidRPr="007132D5">
        <w:rPr>
          <w:rStyle w:val="rvts46"/>
          <w:i/>
          <w:iCs/>
          <w:color w:val="333333"/>
          <w:sz w:val="20"/>
          <w:szCs w:val="20"/>
        </w:rPr>
        <w:t>восьмої</w:t>
      </w:r>
      <w:proofErr w:type="spellEnd"/>
      <w:r w:rsidRPr="007132D5">
        <w:rPr>
          <w:rStyle w:val="rvts46"/>
          <w:i/>
          <w:iCs/>
          <w:color w:val="333333"/>
          <w:sz w:val="20"/>
          <w:szCs w:val="20"/>
        </w:rPr>
        <w:t xml:space="preserve"> </w:t>
      </w:r>
      <w:proofErr w:type="spellStart"/>
      <w:r w:rsidRPr="007132D5">
        <w:rPr>
          <w:rStyle w:val="rvts46"/>
          <w:i/>
          <w:iCs/>
          <w:color w:val="333333"/>
          <w:sz w:val="20"/>
          <w:szCs w:val="20"/>
        </w:rPr>
        <w:t>статті</w:t>
      </w:r>
      <w:proofErr w:type="spellEnd"/>
      <w:r w:rsidRPr="007132D5">
        <w:rPr>
          <w:rStyle w:val="rvts46"/>
          <w:i/>
          <w:iCs/>
          <w:color w:val="333333"/>
          <w:sz w:val="20"/>
          <w:szCs w:val="20"/>
        </w:rPr>
        <w:t xml:space="preserve"> 11 в </w:t>
      </w:r>
      <w:proofErr w:type="spellStart"/>
      <w:r w:rsidRPr="007132D5">
        <w:rPr>
          <w:rStyle w:val="rvts46"/>
          <w:i/>
          <w:iCs/>
          <w:color w:val="333333"/>
          <w:sz w:val="20"/>
          <w:szCs w:val="20"/>
        </w:rPr>
        <w:t>редакції</w:t>
      </w:r>
      <w:proofErr w:type="spellEnd"/>
      <w:r w:rsidRPr="007132D5">
        <w:rPr>
          <w:rStyle w:val="rvts46"/>
          <w:i/>
          <w:iCs/>
          <w:color w:val="333333"/>
          <w:sz w:val="20"/>
          <w:szCs w:val="20"/>
        </w:rPr>
        <w:t xml:space="preserve"> Закону </w:t>
      </w:r>
      <w:hyperlink r:id="rId159" w:anchor="n155" w:tgtFrame="_blank" w:history="1">
        <w:r w:rsidRPr="007132D5">
          <w:rPr>
            <w:rStyle w:val="aa"/>
            <w:i/>
            <w:iCs/>
            <w:sz w:val="20"/>
            <w:szCs w:val="20"/>
          </w:rPr>
          <w:t xml:space="preserve">№ 2180-IX </w:t>
        </w:r>
        <w:proofErr w:type="spellStart"/>
        <w:r w:rsidRPr="007132D5">
          <w:rPr>
            <w:rStyle w:val="aa"/>
            <w:i/>
            <w:iCs/>
            <w:sz w:val="20"/>
            <w:szCs w:val="20"/>
          </w:rPr>
          <w:t>від</w:t>
        </w:r>
        <w:proofErr w:type="spellEnd"/>
        <w:r w:rsidRPr="007132D5">
          <w:rPr>
            <w:rStyle w:val="aa"/>
            <w:i/>
            <w:iCs/>
            <w:sz w:val="20"/>
            <w:szCs w:val="20"/>
          </w:rPr>
          <w:t xml:space="preserve"> 01.04.2022</w:t>
        </w:r>
      </w:hyperlink>
      <w:r w:rsidRPr="007132D5">
        <w:rPr>
          <w:rStyle w:val="rvts46"/>
          <w:i/>
          <w:iCs/>
          <w:color w:val="333333"/>
          <w:sz w:val="20"/>
          <w:szCs w:val="20"/>
        </w:rPr>
        <w:t>}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281" w:name="n277"/>
      <w:bookmarkEnd w:id="281"/>
      <w:r w:rsidRPr="007132D5">
        <w:rPr>
          <w:color w:val="333333"/>
          <w:sz w:val="28"/>
          <w:szCs w:val="28"/>
        </w:rPr>
        <w:t xml:space="preserve">1) </w:t>
      </w:r>
      <w:proofErr w:type="spellStart"/>
      <w:r w:rsidRPr="007132D5">
        <w:rPr>
          <w:color w:val="333333"/>
          <w:sz w:val="28"/>
          <w:szCs w:val="28"/>
        </w:rPr>
        <w:t>отримання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заяви про </w:t>
      </w:r>
      <w:proofErr w:type="spellStart"/>
      <w:r w:rsidRPr="007132D5">
        <w:rPr>
          <w:color w:val="333333"/>
          <w:sz w:val="28"/>
          <w:szCs w:val="28"/>
        </w:rPr>
        <w:t>відкликання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ліцензії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282" w:name="n278"/>
      <w:bookmarkEnd w:id="282"/>
      <w:r w:rsidRPr="007132D5">
        <w:rPr>
          <w:color w:val="333333"/>
          <w:sz w:val="28"/>
          <w:szCs w:val="28"/>
        </w:rPr>
        <w:t xml:space="preserve">2) </w:t>
      </w:r>
      <w:proofErr w:type="spellStart"/>
      <w:r w:rsidRPr="007132D5">
        <w:rPr>
          <w:color w:val="333333"/>
          <w:sz w:val="28"/>
          <w:szCs w:val="28"/>
        </w:rPr>
        <w:t>прийняття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надавачем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рішення</w:t>
      </w:r>
      <w:proofErr w:type="spellEnd"/>
      <w:r w:rsidRPr="007132D5">
        <w:rPr>
          <w:color w:val="333333"/>
          <w:sz w:val="28"/>
          <w:szCs w:val="28"/>
        </w:rPr>
        <w:t xml:space="preserve"> про </w:t>
      </w:r>
      <w:proofErr w:type="spellStart"/>
      <w:r w:rsidRPr="007132D5">
        <w:rPr>
          <w:color w:val="333333"/>
          <w:sz w:val="28"/>
          <w:szCs w:val="28"/>
        </w:rPr>
        <w:t>припинення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юридичної</w:t>
      </w:r>
      <w:proofErr w:type="spellEnd"/>
      <w:r w:rsidRPr="007132D5">
        <w:rPr>
          <w:color w:val="333333"/>
          <w:sz w:val="28"/>
          <w:szCs w:val="28"/>
        </w:rPr>
        <w:t xml:space="preserve"> особи (</w:t>
      </w:r>
      <w:proofErr w:type="spellStart"/>
      <w:r w:rsidRPr="007132D5">
        <w:rPr>
          <w:color w:val="333333"/>
          <w:sz w:val="28"/>
          <w:szCs w:val="28"/>
        </w:rPr>
        <w:t>крім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перетворення</w:t>
      </w:r>
      <w:proofErr w:type="spellEnd"/>
      <w:r w:rsidRPr="007132D5">
        <w:rPr>
          <w:color w:val="333333"/>
          <w:sz w:val="28"/>
          <w:szCs w:val="28"/>
        </w:rPr>
        <w:t>);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283" w:name="n279"/>
      <w:bookmarkEnd w:id="283"/>
      <w:r w:rsidRPr="007132D5">
        <w:rPr>
          <w:color w:val="333333"/>
          <w:sz w:val="28"/>
          <w:szCs w:val="28"/>
        </w:rPr>
        <w:t xml:space="preserve">3) </w:t>
      </w:r>
      <w:proofErr w:type="spellStart"/>
      <w:r w:rsidRPr="007132D5">
        <w:rPr>
          <w:color w:val="333333"/>
          <w:sz w:val="28"/>
          <w:szCs w:val="28"/>
        </w:rPr>
        <w:t>наявність</w:t>
      </w:r>
      <w:proofErr w:type="spellEnd"/>
      <w:r w:rsidRPr="007132D5">
        <w:rPr>
          <w:color w:val="333333"/>
          <w:sz w:val="28"/>
          <w:szCs w:val="28"/>
        </w:rPr>
        <w:t xml:space="preserve"> у </w:t>
      </w:r>
      <w:proofErr w:type="spellStart"/>
      <w:r w:rsidRPr="007132D5">
        <w:rPr>
          <w:color w:val="333333"/>
          <w:sz w:val="28"/>
          <w:szCs w:val="28"/>
        </w:rPr>
        <w:t>Єдиному</w:t>
      </w:r>
      <w:proofErr w:type="spellEnd"/>
      <w:r w:rsidRPr="007132D5">
        <w:rPr>
          <w:color w:val="333333"/>
          <w:sz w:val="28"/>
          <w:szCs w:val="28"/>
        </w:rPr>
        <w:t xml:space="preserve"> державному </w:t>
      </w:r>
      <w:proofErr w:type="spellStart"/>
      <w:r w:rsidRPr="007132D5">
        <w:rPr>
          <w:color w:val="333333"/>
          <w:sz w:val="28"/>
          <w:szCs w:val="28"/>
        </w:rPr>
        <w:t>реєстрі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юридичних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осіб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фізичних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осіб</w:t>
      </w:r>
      <w:proofErr w:type="spellEnd"/>
      <w:r w:rsidRPr="007132D5">
        <w:rPr>
          <w:color w:val="333333"/>
          <w:sz w:val="28"/>
          <w:szCs w:val="28"/>
        </w:rPr>
        <w:t xml:space="preserve"> - </w:t>
      </w:r>
      <w:proofErr w:type="spellStart"/>
      <w:r w:rsidRPr="007132D5">
        <w:rPr>
          <w:color w:val="333333"/>
          <w:sz w:val="28"/>
          <w:szCs w:val="28"/>
        </w:rPr>
        <w:t>підприємців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громадських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формувань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відомостей</w:t>
      </w:r>
      <w:proofErr w:type="spellEnd"/>
      <w:r w:rsidRPr="007132D5">
        <w:rPr>
          <w:color w:val="333333"/>
          <w:sz w:val="28"/>
          <w:szCs w:val="28"/>
        </w:rPr>
        <w:t xml:space="preserve"> про </w:t>
      </w:r>
      <w:proofErr w:type="spellStart"/>
      <w:r w:rsidRPr="007132D5">
        <w:rPr>
          <w:color w:val="333333"/>
          <w:sz w:val="28"/>
          <w:szCs w:val="28"/>
        </w:rPr>
        <w:t>державну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реєстрацію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припинення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284" w:name="n280"/>
      <w:bookmarkEnd w:id="284"/>
      <w:r w:rsidRPr="007132D5">
        <w:rPr>
          <w:color w:val="333333"/>
          <w:sz w:val="28"/>
          <w:szCs w:val="28"/>
        </w:rPr>
        <w:t xml:space="preserve">4) </w:t>
      </w:r>
      <w:proofErr w:type="spellStart"/>
      <w:r w:rsidRPr="007132D5">
        <w:rPr>
          <w:color w:val="333333"/>
          <w:sz w:val="28"/>
          <w:szCs w:val="28"/>
        </w:rPr>
        <w:t>виявлення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gramStart"/>
      <w:r w:rsidRPr="007132D5">
        <w:rPr>
          <w:color w:val="333333"/>
          <w:sz w:val="28"/>
          <w:szCs w:val="28"/>
        </w:rPr>
        <w:t>у документах</w:t>
      </w:r>
      <w:proofErr w:type="gram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поданих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надавачем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для </w:t>
      </w:r>
      <w:proofErr w:type="spellStart"/>
      <w:r w:rsidRPr="007132D5">
        <w:rPr>
          <w:color w:val="333333"/>
          <w:sz w:val="28"/>
          <w:szCs w:val="28"/>
        </w:rPr>
        <w:t>видачі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ліцензії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недостовірної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інформації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285" w:name="n281"/>
      <w:bookmarkEnd w:id="285"/>
      <w:r w:rsidRPr="007132D5">
        <w:rPr>
          <w:color w:val="333333"/>
          <w:sz w:val="28"/>
          <w:szCs w:val="28"/>
        </w:rPr>
        <w:t xml:space="preserve">5) </w:t>
      </w:r>
      <w:proofErr w:type="spellStart"/>
      <w:r w:rsidRPr="007132D5">
        <w:rPr>
          <w:color w:val="333333"/>
          <w:sz w:val="28"/>
          <w:szCs w:val="28"/>
        </w:rPr>
        <w:t>визнання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банкрутом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286" w:name="n282"/>
      <w:bookmarkEnd w:id="286"/>
      <w:r w:rsidRPr="007132D5">
        <w:rPr>
          <w:color w:val="333333"/>
          <w:sz w:val="28"/>
          <w:szCs w:val="28"/>
        </w:rPr>
        <w:t xml:space="preserve">6) </w:t>
      </w:r>
      <w:proofErr w:type="spellStart"/>
      <w:r w:rsidRPr="007132D5">
        <w:rPr>
          <w:color w:val="333333"/>
          <w:sz w:val="28"/>
          <w:szCs w:val="28"/>
        </w:rPr>
        <w:t>невиконання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надавачем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рішення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Національного</w:t>
      </w:r>
      <w:proofErr w:type="spellEnd"/>
      <w:r w:rsidRPr="007132D5">
        <w:rPr>
          <w:color w:val="333333"/>
          <w:sz w:val="28"/>
          <w:szCs w:val="28"/>
        </w:rPr>
        <w:t xml:space="preserve"> банку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 про </w:t>
      </w:r>
      <w:proofErr w:type="spellStart"/>
      <w:r w:rsidRPr="007132D5">
        <w:rPr>
          <w:color w:val="333333"/>
          <w:sz w:val="28"/>
          <w:szCs w:val="28"/>
        </w:rPr>
        <w:t>усунення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виявлених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порушень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вимог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встановлених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цим</w:t>
      </w:r>
      <w:proofErr w:type="spellEnd"/>
      <w:r w:rsidRPr="007132D5">
        <w:rPr>
          <w:color w:val="333333"/>
          <w:sz w:val="28"/>
          <w:szCs w:val="28"/>
        </w:rPr>
        <w:t xml:space="preserve"> Законом та нормативно-</w:t>
      </w:r>
      <w:proofErr w:type="spellStart"/>
      <w:r w:rsidRPr="007132D5">
        <w:rPr>
          <w:color w:val="333333"/>
          <w:sz w:val="28"/>
          <w:szCs w:val="28"/>
        </w:rPr>
        <w:t>правовими</w:t>
      </w:r>
      <w:proofErr w:type="spellEnd"/>
      <w:r w:rsidRPr="007132D5">
        <w:rPr>
          <w:color w:val="333333"/>
          <w:sz w:val="28"/>
          <w:szCs w:val="28"/>
        </w:rPr>
        <w:t xml:space="preserve"> актами </w:t>
      </w:r>
      <w:proofErr w:type="spellStart"/>
      <w:r w:rsidRPr="007132D5">
        <w:rPr>
          <w:color w:val="333333"/>
          <w:sz w:val="28"/>
          <w:szCs w:val="28"/>
        </w:rPr>
        <w:t>Національного</w:t>
      </w:r>
      <w:proofErr w:type="spellEnd"/>
      <w:r w:rsidRPr="007132D5">
        <w:rPr>
          <w:color w:val="333333"/>
          <w:sz w:val="28"/>
          <w:szCs w:val="28"/>
        </w:rPr>
        <w:t xml:space="preserve"> банку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визначають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вимоги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діяльності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надання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287" w:name="n283"/>
      <w:bookmarkEnd w:id="287"/>
      <w:r w:rsidRPr="007132D5">
        <w:rPr>
          <w:color w:val="333333"/>
          <w:sz w:val="28"/>
          <w:szCs w:val="28"/>
        </w:rPr>
        <w:t xml:space="preserve">7) </w:t>
      </w:r>
      <w:proofErr w:type="spellStart"/>
      <w:r w:rsidRPr="007132D5">
        <w:rPr>
          <w:color w:val="333333"/>
          <w:sz w:val="28"/>
          <w:szCs w:val="28"/>
        </w:rPr>
        <w:t>повторне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порушення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надавачем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вимог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встановлених</w:t>
      </w:r>
      <w:proofErr w:type="spellEnd"/>
      <w:r w:rsidRPr="007132D5">
        <w:rPr>
          <w:color w:val="333333"/>
          <w:sz w:val="28"/>
          <w:szCs w:val="28"/>
        </w:rPr>
        <w:t xml:space="preserve"> нормативно-</w:t>
      </w:r>
      <w:proofErr w:type="spellStart"/>
      <w:r w:rsidRPr="007132D5">
        <w:rPr>
          <w:color w:val="333333"/>
          <w:sz w:val="28"/>
          <w:szCs w:val="28"/>
        </w:rPr>
        <w:t>правовими</w:t>
      </w:r>
      <w:proofErr w:type="spellEnd"/>
      <w:r w:rsidRPr="007132D5">
        <w:rPr>
          <w:color w:val="333333"/>
          <w:sz w:val="28"/>
          <w:szCs w:val="28"/>
        </w:rPr>
        <w:t xml:space="preserve"> актами </w:t>
      </w:r>
      <w:proofErr w:type="spellStart"/>
      <w:r w:rsidRPr="007132D5">
        <w:rPr>
          <w:color w:val="333333"/>
          <w:sz w:val="28"/>
          <w:szCs w:val="28"/>
        </w:rPr>
        <w:t>Національного</w:t>
      </w:r>
      <w:proofErr w:type="spellEnd"/>
      <w:r w:rsidRPr="007132D5">
        <w:rPr>
          <w:color w:val="333333"/>
          <w:sz w:val="28"/>
          <w:szCs w:val="28"/>
        </w:rPr>
        <w:t xml:space="preserve"> банку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визначають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вимоги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діяльності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надання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. </w:t>
      </w:r>
      <w:proofErr w:type="spellStart"/>
      <w:r w:rsidRPr="007132D5">
        <w:rPr>
          <w:color w:val="333333"/>
          <w:sz w:val="28"/>
          <w:szCs w:val="28"/>
        </w:rPr>
        <w:t>Повторним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вважається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порушення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вчинене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надавачем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протягом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двох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років</w:t>
      </w:r>
      <w:proofErr w:type="spellEnd"/>
      <w:r w:rsidRPr="007132D5">
        <w:rPr>
          <w:color w:val="333333"/>
          <w:sz w:val="28"/>
          <w:szCs w:val="28"/>
        </w:rPr>
        <w:t xml:space="preserve"> з дня </w:t>
      </w:r>
      <w:proofErr w:type="spellStart"/>
      <w:r w:rsidRPr="007132D5">
        <w:rPr>
          <w:color w:val="333333"/>
          <w:sz w:val="28"/>
          <w:szCs w:val="28"/>
        </w:rPr>
        <w:t>прийняття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Національним</w:t>
      </w:r>
      <w:proofErr w:type="spellEnd"/>
      <w:r w:rsidRPr="007132D5">
        <w:rPr>
          <w:color w:val="333333"/>
          <w:sz w:val="28"/>
          <w:szCs w:val="28"/>
        </w:rPr>
        <w:t xml:space="preserve"> банком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рішення</w:t>
      </w:r>
      <w:proofErr w:type="spellEnd"/>
      <w:r w:rsidRPr="007132D5">
        <w:rPr>
          <w:color w:val="333333"/>
          <w:sz w:val="28"/>
          <w:szCs w:val="28"/>
        </w:rPr>
        <w:t xml:space="preserve"> про </w:t>
      </w:r>
      <w:proofErr w:type="spellStart"/>
      <w:r w:rsidRPr="007132D5">
        <w:rPr>
          <w:color w:val="333333"/>
          <w:sz w:val="28"/>
          <w:szCs w:val="28"/>
        </w:rPr>
        <w:t>усунення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порушень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вимог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встановлених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цим</w:t>
      </w:r>
      <w:proofErr w:type="spellEnd"/>
      <w:r w:rsidRPr="007132D5">
        <w:rPr>
          <w:color w:val="333333"/>
          <w:sz w:val="28"/>
          <w:szCs w:val="28"/>
        </w:rPr>
        <w:t xml:space="preserve"> Законом та нормативно-</w:t>
      </w:r>
      <w:proofErr w:type="spellStart"/>
      <w:r w:rsidRPr="007132D5">
        <w:rPr>
          <w:color w:val="333333"/>
          <w:sz w:val="28"/>
          <w:szCs w:val="28"/>
        </w:rPr>
        <w:t>правовими</w:t>
      </w:r>
      <w:proofErr w:type="spellEnd"/>
      <w:r w:rsidRPr="007132D5">
        <w:rPr>
          <w:color w:val="333333"/>
          <w:sz w:val="28"/>
          <w:szCs w:val="28"/>
        </w:rPr>
        <w:t xml:space="preserve"> актами </w:t>
      </w:r>
      <w:proofErr w:type="spellStart"/>
      <w:r w:rsidRPr="007132D5">
        <w:rPr>
          <w:color w:val="333333"/>
          <w:sz w:val="28"/>
          <w:szCs w:val="28"/>
        </w:rPr>
        <w:t>Національного</w:t>
      </w:r>
      <w:proofErr w:type="spellEnd"/>
      <w:r w:rsidRPr="007132D5">
        <w:rPr>
          <w:color w:val="333333"/>
          <w:sz w:val="28"/>
          <w:szCs w:val="28"/>
        </w:rPr>
        <w:t xml:space="preserve"> банку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визначають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вимоги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діяльності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надання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, нового </w:t>
      </w:r>
      <w:proofErr w:type="spellStart"/>
      <w:r w:rsidRPr="007132D5">
        <w:rPr>
          <w:color w:val="333333"/>
          <w:sz w:val="28"/>
          <w:szCs w:val="28"/>
        </w:rPr>
        <w:t>порушення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хоча</w:t>
      </w:r>
      <w:proofErr w:type="spellEnd"/>
      <w:r w:rsidRPr="007132D5">
        <w:rPr>
          <w:color w:val="333333"/>
          <w:sz w:val="28"/>
          <w:szCs w:val="28"/>
        </w:rPr>
        <w:t xml:space="preserve"> б </w:t>
      </w:r>
      <w:proofErr w:type="spellStart"/>
      <w:r w:rsidRPr="007132D5">
        <w:rPr>
          <w:color w:val="333333"/>
          <w:sz w:val="28"/>
          <w:szCs w:val="28"/>
        </w:rPr>
        <w:t>однієї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вимог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встановлених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цим</w:t>
      </w:r>
      <w:proofErr w:type="spellEnd"/>
      <w:r w:rsidRPr="007132D5">
        <w:rPr>
          <w:color w:val="333333"/>
          <w:sz w:val="28"/>
          <w:szCs w:val="28"/>
        </w:rPr>
        <w:t xml:space="preserve"> Законом та нормативно-</w:t>
      </w:r>
      <w:proofErr w:type="spellStart"/>
      <w:r w:rsidRPr="007132D5">
        <w:rPr>
          <w:color w:val="333333"/>
          <w:sz w:val="28"/>
          <w:szCs w:val="28"/>
        </w:rPr>
        <w:t>правовими</w:t>
      </w:r>
      <w:proofErr w:type="spellEnd"/>
      <w:r w:rsidRPr="007132D5">
        <w:rPr>
          <w:color w:val="333333"/>
          <w:sz w:val="28"/>
          <w:szCs w:val="28"/>
        </w:rPr>
        <w:t xml:space="preserve"> актами </w:t>
      </w:r>
      <w:proofErr w:type="spellStart"/>
      <w:r w:rsidRPr="007132D5">
        <w:rPr>
          <w:color w:val="333333"/>
          <w:sz w:val="28"/>
          <w:szCs w:val="28"/>
        </w:rPr>
        <w:t>Національного</w:t>
      </w:r>
      <w:proofErr w:type="spellEnd"/>
      <w:r w:rsidRPr="007132D5">
        <w:rPr>
          <w:color w:val="333333"/>
          <w:sz w:val="28"/>
          <w:szCs w:val="28"/>
        </w:rPr>
        <w:t xml:space="preserve"> банку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визначають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вимоги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діяльності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надання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щодо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якої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приймалося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таке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рішення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288" w:name="n284"/>
      <w:bookmarkEnd w:id="288"/>
      <w:r w:rsidRPr="007132D5">
        <w:rPr>
          <w:color w:val="333333"/>
          <w:sz w:val="28"/>
          <w:szCs w:val="28"/>
        </w:rPr>
        <w:t xml:space="preserve">8) </w:t>
      </w:r>
      <w:proofErr w:type="spellStart"/>
      <w:r w:rsidRPr="007132D5">
        <w:rPr>
          <w:color w:val="333333"/>
          <w:sz w:val="28"/>
          <w:szCs w:val="28"/>
        </w:rPr>
        <w:t>надавач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не </w:t>
      </w:r>
      <w:proofErr w:type="spellStart"/>
      <w:r w:rsidRPr="007132D5">
        <w:rPr>
          <w:color w:val="333333"/>
          <w:sz w:val="28"/>
          <w:szCs w:val="28"/>
        </w:rPr>
        <w:t>розпочав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провадження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діяльності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надання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жодної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зазначених</w:t>
      </w:r>
      <w:proofErr w:type="spellEnd"/>
      <w:r w:rsidRPr="007132D5">
        <w:rPr>
          <w:color w:val="333333"/>
          <w:sz w:val="28"/>
          <w:szCs w:val="28"/>
        </w:rPr>
        <w:t xml:space="preserve"> у </w:t>
      </w:r>
      <w:proofErr w:type="spellStart"/>
      <w:r w:rsidRPr="007132D5">
        <w:rPr>
          <w:color w:val="333333"/>
          <w:sz w:val="28"/>
          <w:szCs w:val="28"/>
        </w:rPr>
        <w:t>ліцензії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протягом</w:t>
      </w:r>
      <w:proofErr w:type="spellEnd"/>
      <w:r w:rsidRPr="007132D5">
        <w:rPr>
          <w:color w:val="333333"/>
          <w:sz w:val="28"/>
          <w:szCs w:val="28"/>
        </w:rPr>
        <w:t xml:space="preserve"> шести </w:t>
      </w:r>
      <w:proofErr w:type="spellStart"/>
      <w:r w:rsidRPr="007132D5">
        <w:rPr>
          <w:color w:val="333333"/>
          <w:sz w:val="28"/>
          <w:szCs w:val="28"/>
        </w:rPr>
        <w:t>місяців</w:t>
      </w:r>
      <w:proofErr w:type="spellEnd"/>
      <w:r w:rsidRPr="007132D5">
        <w:rPr>
          <w:color w:val="333333"/>
          <w:sz w:val="28"/>
          <w:szCs w:val="28"/>
        </w:rPr>
        <w:t xml:space="preserve"> з дня </w:t>
      </w:r>
      <w:proofErr w:type="spellStart"/>
      <w:r w:rsidRPr="007132D5">
        <w:rPr>
          <w:color w:val="333333"/>
          <w:sz w:val="28"/>
          <w:szCs w:val="28"/>
        </w:rPr>
        <w:t>видачі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ліцензії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289" w:name="n285"/>
      <w:bookmarkEnd w:id="289"/>
      <w:r w:rsidRPr="007132D5">
        <w:rPr>
          <w:color w:val="333333"/>
          <w:sz w:val="28"/>
          <w:szCs w:val="28"/>
        </w:rPr>
        <w:t xml:space="preserve">9) </w:t>
      </w:r>
      <w:proofErr w:type="spellStart"/>
      <w:r w:rsidRPr="007132D5">
        <w:rPr>
          <w:color w:val="333333"/>
          <w:sz w:val="28"/>
          <w:szCs w:val="28"/>
        </w:rPr>
        <w:t>припинення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надавачем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усіх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зазначених</w:t>
      </w:r>
      <w:proofErr w:type="spellEnd"/>
      <w:r w:rsidRPr="007132D5">
        <w:rPr>
          <w:color w:val="333333"/>
          <w:sz w:val="28"/>
          <w:szCs w:val="28"/>
        </w:rPr>
        <w:t xml:space="preserve"> у </w:t>
      </w:r>
      <w:proofErr w:type="spellStart"/>
      <w:r w:rsidRPr="007132D5">
        <w:rPr>
          <w:color w:val="333333"/>
          <w:sz w:val="28"/>
          <w:szCs w:val="28"/>
        </w:rPr>
        <w:t>ліцензії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більше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ніж</w:t>
      </w:r>
      <w:proofErr w:type="spellEnd"/>
      <w:r w:rsidRPr="007132D5">
        <w:rPr>
          <w:color w:val="333333"/>
          <w:sz w:val="28"/>
          <w:szCs w:val="28"/>
        </w:rPr>
        <w:t xml:space="preserve"> на 180 </w:t>
      </w:r>
      <w:proofErr w:type="spellStart"/>
      <w:r w:rsidRPr="007132D5">
        <w:rPr>
          <w:color w:val="333333"/>
          <w:sz w:val="28"/>
          <w:szCs w:val="28"/>
        </w:rPr>
        <w:t>календарних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днів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невідновлення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такої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діяльності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протягом</w:t>
      </w:r>
      <w:proofErr w:type="spellEnd"/>
      <w:r w:rsidRPr="007132D5">
        <w:rPr>
          <w:color w:val="333333"/>
          <w:sz w:val="28"/>
          <w:szCs w:val="28"/>
        </w:rPr>
        <w:t xml:space="preserve"> 90 </w:t>
      </w:r>
      <w:proofErr w:type="spellStart"/>
      <w:r w:rsidRPr="007132D5">
        <w:rPr>
          <w:color w:val="333333"/>
          <w:sz w:val="28"/>
          <w:szCs w:val="28"/>
        </w:rPr>
        <w:t>календарних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днів</w:t>
      </w:r>
      <w:proofErr w:type="spellEnd"/>
      <w:r w:rsidRPr="007132D5">
        <w:rPr>
          <w:color w:val="333333"/>
          <w:sz w:val="28"/>
          <w:szCs w:val="28"/>
        </w:rPr>
        <w:t xml:space="preserve"> з дня </w:t>
      </w:r>
      <w:proofErr w:type="spellStart"/>
      <w:r w:rsidRPr="007132D5">
        <w:rPr>
          <w:color w:val="333333"/>
          <w:sz w:val="28"/>
          <w:szCs w:val="28"/>
        </w:rPr>
        <w:t>повідомлення</w:t>
      </w:r>
      <w:proofErr w:type="spellEnd"/>
      <w:r w:rsidRPr="007132D5">
        <w:rPr>
          <w:color w:val="333333"/>
          <w:sz w:val="28"/>
          <w:szCs w:val="28"/>
        </w:rPr>
        <w:t xml:space="preserve"> про </w:t>
      </w:r>
      <w:proofErr w:type="spellStart"/>
      <w:r w:rsidRPr="007132D5">
        <w:rPr>
          <w:color w:val="333333"/>
          <w:sz w:val="28"/>
          <w:szCs w:val="28"/>
        </w:rPr>
        <w:t>це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Національним</w:t>
      </w:r>
      <w:proofErr w:type="spellEnd"/>
      <w:r w:rsidRPr="007132D5">
        <w:rPr>
          <w:color w:val="333333"/>
          <w:sz w:val="28"/>
          <w:szCs w:val="28"/>
        </w:rPr>
        <w:t xml:space="preserve"> банком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290" w:name="n286"/>
      <w:bookmarkEnd w:id="290"/>
      <w:r w:rsidRPr="007132D5">
        <w:rPr>
          <w:color w:val="333333"/>
          <w:sz w:val="28"/>
          <w:szCs w:val="28"/>
        </w:rPr>
        <w:t xml:space="preserve">10) </w:t>
      </w:r>
      <w:proofErr w:type="spellStart"/>
      <w:r w:rsidRPr="007132D5">
        <w:rPr>
          <w:color w:val="333333"/>
          <w:sz w:val="28"/>
          <w:szCs w:val="28"/>
        </w:rPr>
        <w:t>невідповідність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структури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власності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вимогам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встановленим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законодавством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291" w:name="n287"/>
      <w:bookmarkEnd w:id="291"/>
      <w:r w:rsidRPr="007132D5">
        <w:rPr>
          <w:color w:val="333333"/>
          <w:sz w:val="28"/>
          <w:szCs w:val="28"/>
        </w:rPr>
        <w:t xml:space="preserve">11) </w:t>
      </w:r>
      <w:proofErr w:type="spellStart"/>
      <w:r w:rsidRPr="007132D5">
        <w:rPr>
          <w:color w:val="333333"/>
          <w:sz w:val="28"/>
          <w:szCs w:val="28"/>
        </w:rPr>
        <w:t>невідповідність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ділової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репутації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його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керівників</w:t>
      </w:r>
      <w:proofErr w:type="spellEnd"/>
      <w:r w:rsidRPr="007132D5">
        <w:rPr>
          <w:color w:val="333333"/>
          <w:sz w:val="28"/>
          <w:szCs w:val="28"/>
        </w:rPr>
        <w:t xml:space="preserve"> та/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власників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істотної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участі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вимогам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законодавства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292" w:name="n288"/>
      <w:bookmarkEnd w:id="292"/>
      <w:r w:rsidRPr="007132D5">
        <w:rPr>
          <w:color w:val="333333"/>
          <w:sz w:val="28"/>
          <w:szCs w:val="28"/>
        </w:rPr>
        <w:t xml:space="preserve">12) </w:t>
      </w:r>
      <w:proofErr w:type="spellStart"/>
      <w:r w:rsidRPr="007132D5">
        <w:rPr>
          <w:color w:val="333333"/>
          <w:sz w:val="28"/>
          <w:szCs w:val="28"/>
        </w:rPr>
        <w:t>нерозкриття</w:t>
      </w:r>
      <w:proofErr w:type="spellEnd"/>
      <w:r w:rsidRPr="007132D5">
        <w:rPr>
          <w:color w:val="333333"/>
          <w:sz w:val="28"/>
          <w:szCs w:val="28"/>
        </w:rPr>
        <w:t xml:space="preserve"> (</w:t>
      </w:r>
      <w:proofErr w:type="spellStart"/>
      <w:r w:rsidRPr="007132D5">
        <w:rPr>
          <w:color w:val="333333"/>
          <w:sz w:val="28"/>
          <w:szCs w:val="28"/>
        </w:rPr>
        <w:t>неповне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розкриття</w:t>
      </w:r>
      <w:proofErr w:type="spellEnd"/>
      <w:r w:rsidRPr="007132D5">
        <w:rPr>
          <w:color w:val="333333"/>
          <w:sz w:val="28"/>
          <w:szCs w:val="28"/>
        </w:rPr>
        <w:t>)/</w:t>
      </w:r>
      <w:proofErr w:type="spellStart"/>
      <w:r w:rsidRPr="007132D5">
        <w:rPr>
          <w:color w:val="333333"/>
          <w:sz w:val="28"/>
          <w:szCs w:val="28"/>
        </w:rPr>
        <w:t>непідтвердження</w:t>
      </w:r>
      <w:proofErr w:type="spellEnd"/>
      <w:r w:rsidRPr="007132D5">
        <w:rPr>
          <w:color w:val="333333"/>
          <w:sz w:val="28"/>
          <w:szCs w:val="28"/>
        </w:rPr>
        <w:t xml:space="preserve"> (</w:t>
      </w:r>
      <w:proofErr w:type="spellStart"/>
      <w:r w:rsidRPr="007132D5">
        <w:rPr>
          <w:color w:val="333333"/>
          <w:sz w:val="28"/>
          <w:szCs w:val="28"/>
        </w:rPr>
        <w:t>неповне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підтвердження</w:t>
      </w:r>
      <w:proofErr w:type="spellEnd"/>
      <w:r w:rsidRPr="007132D5">
        <w:rPr>
          <w:color w:val="333333"/>
          <w:sz w:val="28"/>
          <w:szCs w:val="28"/>
        </w:rPr>
        <w:t xml:space="preserve">) </w:t>
      </w:r>
      <w:proofErr w:type="spellStart"/>
      <w:r w:rsidRPr="007132D5">
        <w:rPr>
          <w:color w:val="333333"/>
          <w:sz w:val="28"/>
          <w:szCs w:val="28"/>
        </w:rPr>
        <w:t>надавачем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інформації</w:t>
      </w:r>
      <w:proofErr w:type="spellEnd"/>
      <w:r w:rsidRPr="007132D5">
        <w:rPr>
          <w:color w:val="333333"/>
          <w:sz w:val="28"/>
          <w:szCs w:val="28"/>
        </w:rPr>
        <w:t xml:space="preserve"> про </w:t>
      </w:r>
      <w:proofErr w:type="spellStart"/>
      <w:r w:rsidRPr="007132D5">
        <w:rPr>
          <w:color w:val="333333"/>
          <w:sz w:val="28"/>
          <w:szCs w:val="28"/>
        </w:rPr>
        <w:t>джерела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походження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коштів</w:t>
      </w:r>
      <w:proofErr w:type="spellEnd"/>
      <w:r w:rsidRPr="007132D5">
        <w:rPr>
          <w:color w:val="333333"/>
          <w:sz w:val="28"/>
          <w:szCs w:val="28"/>
        </w:rPr>
        <w:t xml:space="preserve">, з </w:t>
      </w:r>
      <w:proofErr w:type="spellStart"/>
      <w:r w:rsidRPr="007132D5">
        <w:rPr>
          <w:color w:val="333333"/>
          <w:sz w:val="28"/>
          <w:szCs w:val="28"/>
        </w:rPr>
        <w:t>яких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складається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його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статутний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капітал</w:t>
      </w:r>
      <w:proofErr w:type="spellEnd"/>
      <w:r w:rsidRPr="007132D5">
        <w:rPr>
          <w:color w:val="333333"/>
          <w:sz w:val="28"/>
          <w:szCs w:val="28"/>
        </w:rPr>
        <w:t xml:space="preserve">, на </w:t>
      </w:r>
      <w:proofErr w:type="spellStart"/>
      <w:r w:rsidRPr="007132D5">
        <w:rPr>
          <w:color w:val="333333"/>
          <w:sz w:val="28"/>
          <w:szCs w:val="28"/>
        </w:rPr>
        <w:t>підставах</w:t>
      </w:r>
      <w:proofErr w:type="spellEnd"/>
      <w:r w:rsidRPr="007132D5">
        <w:rPr>
          <w:color w:val="333333"/>
          <w:sz w:val="28"/>
          <w:szCs w:val="28"/>
        </w:rPr>
        <w:t xml:space="preserve"> і </w:t>
      </w:r>
      <w:proofErr w:type="gramStart"/>
      <w:r w:rsidRPr="007132D5">
        <w:rPr>
          <w:color w:val="333333"/>
          <w:sz w:val="28"/>
          <w:szCs w:val="28"/>
        </w:rPr>
        <w:t>в порядку</w:t>
      </w:r>
      <w:proofErr w:type="gram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визначених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законодавством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293" w:name="n289"/>
      <w:bookmarkEnd w:id="293"/>
      <w:r w:rsidRPr="007132D5">
        <w:rPr>
          <w:color w:val="333333"/>
          <w:sz w:val="28"/>
          <w:szCs w:val="28"/>
        </w:rPr>
        <w:lastRenderedPageBreak/>
        <w:t xml:space="preserve">13) </w:t>
      </w:r>
      <w:proofErr w:type="spellStart"/>
      <w:r w:rsidRPr="007132D5">
        <w:rPr>
          <w:color w:val="333333"/>
          <w:sz w:val="28"/>
          <w:szCs w:val="28"/>
        </w:rPr>
        <w:t>порушення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надавачем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законодавства</w:t>
      </w:r>
      <w:proofErr w:type="spellEnd"/>
      <w:r w:rsidRPr="007132D5">
        <w:rPr>
          <w:color w:val="333333"/>
          <w:sz w:val="28"/>
          <w:szCs w:val="28"/>
        </w:rPr>
        <w:t xml:space="preserve"> у </w:t>
      </w:r>
      <w:proofErr w:type="spellStart"/>
      <w:r w:rsidRPr="007132D5">
        <w:rPr>
          <w:color w:val="333333"/>
          <w:sz w:val="28"/>
          <w:szCs w:val="28"/>
        </w:rPr>
        <w:t>сфері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запобігання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протидії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легалізації</w:t>
      </w:r>
      <w:proofErr w:type="spellEnd"/>
      <w:r w:rsidRPr="007132D5">
        <w:rPr>
          <w:color w:val="333333"/>
          <w:sz w:val="28"/>
          <w:szCs w:val="28"/>
        </w:rPr>
        <w:t xml:space="preserve"> (</w:t>
      </w:r>
      <w:proofErr w:type="spellStart"/>
      <w:r w:rsidRPr="007132D5">
        <w:rPr>
          <w:color w:val="333333"/>
          <w:sz w:val="28"/>
          <w:szCs w:val="28"/>
        </w:rPr>
        <w:t>відмиванню</w:t>
      </w:r>
      <w:proofErr w:type="spellEnd"/>
      <w:r w:rsidRPr="007132D5">
        <w:rPr>
          <w:color w:val="333333"/>
          <w:sz w:val="28"/>
          <w:szCs w:val="28"/>
        </w:rPr>
        <w:t xml:space="preserve">) </w:t>
      </w:r>
      <w:proofErr w:type="spellStart"/>
      <w:r w:rsidRPr="007132D5">
        <w:rPr>
          <w:color w:val="333333"/>
          <w:sz w:val="28"/>
          <w:szCs w:val="28"/>
        </w:rPr>
        <w:t>доходів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одержаних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злочинним</w:t>
      </w:r>
      <w:proofErr w:type="spellEnd"/>
      <w:r w:rsidRPr="007132D5">
        <w:rPr>
          <w:color w:val="333333"/>
          <w:sz w:val="28"/>
          <w:szCs w:val="28"/>
        </w:rPr>
        <w:t xml:space="preserve"> шляхом,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фінансуванню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тероризму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фінансуванню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розповсюдження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зброї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масового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знищення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після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застосування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Національним</w:t>
      </w:r>
      <w:proofErr w:type="spellEnd"/>
      <w:r w:rsidRPr="007132D5">
        <w:rPr>
          <w:color w:val="333333"/>
          <w:sz w:val="28"/>
          <w:szCs w:val="28"/>
        </w:rPr>
        <w:t xml:space="preserve"> банком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надавача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не </w:t>
      </w:r>
      <w:proofErr w:type="spellStart"/>
      <w:r w:rsidRPr="007132D5">
        <w:rPr>
          <w:color w:val="333333"/>
          <w:sz w:val="28"/>
          <w:szCs w:val="28"/>
        </w:rPr>
        <w:t>менше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двох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заходів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впливу</w:t>
      </w:r>
      <w:proofErr w:type="spellEnd"/>
      <w:r w:rsidRPr="007132D5">
        <w:rPr>
          <w:color w:val="333333"/>
          <w:sz w:val="28"/>
          <w:szCs w:val="28"/>
        </w:rPr>
        <w:t xml:space="preserve"> за </w:t>
      </w:r>
      <w:proofErr w:type="spellStart"/>
      <w:r w:rsidRPr="007132D5">
        <w:rPr>
          <w:color w:val="333333"/>
          <w:sz w:val="28"/>
          <w:szCs w:val="28"/>
        </w:rPr>
        <w:t>порушення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законодавства</w:t>
      </w:r>
      <w:proofErr w:type="spellEnd"/>
      <w:r w:rsidRPr="007132D5">
        <w:rPr>
          <w:color w:val="333333"/>
          <w:sz w:val="28"/>
          <w:szCs w:val="28"/>
        </w:rPr>
        <w:t xml:space="preserve"> у </w:t>
      </w:r>
      <w:proofErr w:type="spellStart"/>
      <w:r w:rsidRPr="007132D5">
        <w:rPr>
          <w:color w:val="333333"/>
          <w:sz w:val="28"/>
          <w:szCs w:val="28"/>
        </w:rPr>
        <w:t>зазначеній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сфері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протягом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двох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років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294" w:name="n290"/>
      <w:bookmarkEnd w:id="294"/>
      <w:r w:rsidRPr="007132D5">
        <w:rPr>
          <w:color w:val="333333"/>
          <w:sz w:val="28"/>
          <w:szCs w:val="28"/>
        </w:rPr>
        <w:t xml:space="preserve">14) </w:t>
      </w:r>
      <w:proofErr w:type="spellStart"/>
      <w:r w:rsidRPr="007132D5">
        <w:rPr>
          <w:color w:val="333333"/>
          <w:sz w:val="28"/>
          <w:szCs w:val="28"/>
        </w:rPr>
        <w:t>невідповідність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власників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істотної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участі</w:t>
      </w:r>
      <w:proofErr w:type="spellEnd"/>
      <w:r w:rsidRPr="007132D5">
        <w:rPr>
          <w:color w:val="333333"/>
          <w:sz w:val="28"/>
          <w:szCs w:val="28"/>
        </w:rPr>
        <w:t xml:space="preserve"> у </w:t>
      </w:r>
      <w:proofErr w:type="spellStart"/>
      <w:r w:rsidRPr="007132D5">
        <w:rPr>
          <w:color w:val="333333"/>
          <w:sz w:val="28"/>
          <w:szCs w:val="28"/>
        </w:rPr>
        <w:t>надавачі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вимогам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встановленим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цим</w:t>
      </w:r>
      <w:proofErr w:type="spellEnd"/>
      <w:r w:rsidRPr="007132D5">
        <w:rPr>
          <w:color w:val="333333"/>
          <w:sz w:val="28"/>
          <w:szCs w:val="28"/>
        </w:rPr>
        <w:t xml:space="preserve"> Законом та нормативно-</w:t>
      </w:r>
      <w:proofErr w:type="spellStart"/>
      <w:r w:rsidRPr="007132D5">
        <w:rPr>
          <w:color w:val="333333"/>
          <w:sz w:val="28"/>
          <w:szCs w:val="28"/>
        </w:rPr>
        <w:t>правовими</w:t>
      </w:r>
      <w:proofErr w:type="spellEnd"/>
      <w:r w:rsidRPr="007132D5">
        <w:rPr>
          <w:color w:val="333333"/>
          <w:sz w:val="28"/>
          <w:szCs w:val="28"/>
        </w:rPr>
        <w:t xml:space="preserve"> актами </w:t>
      </w:r>
      <w:proofErr w:type="spellStart"/>
      <w:r w:rsidRPr="007132D5">
        <w:rPr>
          <w:color w:val="333333"/>
          <w:sz w:val="28"/>
          <w:szCs w:val="28"/>
        </w:rPr>
        <w:t>Національного</w:t>
      </w:r>
      <w:proofErr w:type="spellEnd"/>
      <w:r w:rsidRPr="007132D5">
        <w:rPr>
          <w:color w:val="333333"/>
          <w:sz w:val="28"/>
          <w:szCs w:val="28"/>
        </w:rPr>
        <w:t xml:space="preserve"> банку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295" w:name="n291"/>
      <w:bookmarkEnd w:id="295"/>
      <w:r w:rsidRPr="007132D5">
        <w:rPr>
          <w:color w:val="333333"/>
          <w:sz w:val="28"/>
          <w:szCs w:val="28"/>
        </w:rPr>
        <w:t xml:space="preserve">15) </w:t>
      </w:r>
      <w:proofErr w:type="spellStart"/>
      <w:r w:rsidRPr="007132D5">
        <w:rPr>
          <w:color w:val="333333"/>
          <w:sz w:val="28"/>
          <w:szCs w:val="28"/>
        </w:rPr>
        <w:t>перешкоджання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надавачем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проведенню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перевірки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Національним</w:t>
      </w:r>
      <w:proofErr w:type="spellEnd"/>
      <w:r w:rsidRPr="007132D5">
        <w:rPr>
          <w:color w:val="333333"/>
          <w:sz w:val="28"/>
          <w:szCs w:val="28"/>
        </w:rPr>
        <w:t xml:space="preserve"> банком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зокрема</w:t>
      </w:r>
      <w:proofErr w:type="spellEnd"/>
      <w:r w:rsidRPr="007132D5">
        <w:rPr>
          <w:color w:val="333333"/>
          <w:sz w:val="28"/>
          <w:szCs w:val="28"/>
        </w:rPr>
        <w:t xml:space="preserve"> недопуск </w:t>
      </w:r>
      <w:proofErr w:type="spellStart"/>
      <w:r w:rsidRPr="007132D5">
        <w:rPr>
          <w:color w:val="333333"/>
          <w:sz w:val="28"/>
          <w:szCs w:val="28"/>
        </w:rPr>
        <w:t>уповноважених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осіб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Національного</w:t>
      </w:r>
      <w:proofErr w:type="spellEnd"/>
      <w:r w:rsidRPr="007132D5">
        <w:rPr>
          <w:color w:val="333333"/>
          <w:sz w:val="28"/>
          <w:szCs w:val="28"/>
        </w:rPr>
        <w:t xml:space="preserve"> банку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проведення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перевірки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ненадання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документів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інформації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щодо</w:t>
      </w:r>
      <w:proofErr w:type="spellEnd"/>
      <w:r w:rsidRPr="007132D5">
        <w:rPr>
          <w:color w:val="333333"/>
          <w:sz w:val="28"/>
          <w:szCs w:val="28"/>
        </w:rPr>
        <w:t xml:space="preserve"> предмета </w:t>
      </w:r>
      <w:proofErr w:type="spellStart"/>
      <w:r w:rsidRPr="007132D5">
        <w:rPr>
          <w:color w:val="333333"/>
          <w:sz w:val="28"/>
          <w:szCs w:val="28"/>
        </w:rPr>
        <w:t>перевірки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відмова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доступі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приміщень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об’єктів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використовуються</w:t>
      </w:r>
      <w:proofErr w:type="spellEnd"/>
      <w:r w:rsidRPr="007132D5">
        <w:rPr>
          <w:color w:val="333333"/>
          <w:sz w:val="28"/>
          <w:szCs w:val="28"/>
        </w:rPr>
        <w:t xml:space="preserve"> при </w:t>
      </w:r>
      <w:proofErr w:type="spellStart"/>
      <w:r w:rsidRPr="007132D5">
        <w:rPr>
          <w:color w:val="333333"/>
          <w:sz w:val="28"/>
          <w:szCs w:val="28"/>
        </w:rPr>
        <w:t>наданні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відсутність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протягом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першого</w:t>
      </w:r>
      <w:proofErr w:type="spellEnd"/>
      <w:r w:rsidRPr="007132D5">
        <w:rPr>
          <w:color w:val="333333"/>
          <w:sz w:val="28"/>
          <w:szCs w:val="28"/>
        </w:rPr>
        <w:t xml:space="preserve"> дня </w:t>
      </w:r>
      <w:proofErr w:type="spellStart"/>
      <w:r w:rsidRPr="007132D5">
        <w:rPr>
          <w:color w:val="333333"/>
          <w:sz w:val="28"/>
          <w:szCs w:val="28"/>
        </w:rPr>
        <w:t>перевірки</w:t>
      </w:r>
      <w:proofErr w:type="spellEnd"/>
      <w:r w:rsidRPr="007132D5">
        <w:rPr>
          <w:color w:val="333333"/>
          <w:sz w:val="28"/>
          <w:szCs w:val="28"/>
        </w:rPr>
        <w:t xml:space="preserve"> особи, </w:t>
      </w:r>
      <w:proofErr w:type="spellStart"/>
      <w:r w:rsidRPr="007132D5">
        <w:rPr>
          <w:color w:val="333333"/>
          <w:sz w:val="28"/>
          <w:szCs w:val="28"/>
        </w:rPr>
        <w:t>уповноваженої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представляти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інтереси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на час </w:t>
      </w:r>
      <w:proofErr w:type="spellStart"/>
      <w:r w:rsidRPr="007132D5">
        <w:rPr>
          <w:color w:val="333333"/>
          <w:sz w:val="28"/>
          <w:szCs w:val="28"/>
        </w:rPr>
        <w:t>проведення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перевірки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296" w:name="n292"/>
      <w:bookmarkEnd w:id="296"/>
      <w:r w:rsidRPr="007132D5">
        <w:rPr>
          <w:color w:val="333333"/>
          <w:sz w:val="28"/>
          <w:szCs w:val="28"/>
        </w:rPr>
        <w:t xml:space="preserve">16) </w:t>
      </w:r>
      <w:proofErr w:type="spellStart"/>
      <w:r w:rsidRPr="007132D5">
        <w:rPr>
          <w:color w:val="333333"/>
          <w:sz w:val="28"/>
          <w:szCs w:val="28"/>
        </w:rPr>
        <w:t>виявлення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двох</w:t>
      </w:r>
      <w:proofErr w:type="spellEnd"/>
      <w:r w:rsidRPr="007132D5">
        <w:rPr>
          <w:color w:val="333333"/>
          <w:sz w:val="28"/>
          <w:szCs w:val="28"/>
        </w:rPr>
        <w:t xml:space="preserve"> і </w:t>
      </w:r>
      <w:proofErr w:type="spellStart"/>
      <w:r w:rsidRPr="007132D5">
        <w:rPr>
          <w:color w:val="333333"/>
          <w:sz w:val="28"/>
          <w:szCs w:val="28"/>
        </w:rPr>
        <w:t>більше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порушень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вимог</w:t>
      </w:r>
      <w:proofErr w:type="spellEnd"/>
      <w:r w:rsidRPr="007132D5">
        <w:rPr>
          <w:color w:val="333333"/>
          <w:sz w:val="28"/>
          <w:szCs w:val="28"/>
        </w:rPr>
        <w:t xml:space="preserve"> нормативно-</w:t>
      </w:r>
      <w:proofErr w:type="spellStart"/>
      <w:r w:rsidRPr="007132D5">
        <w:rPr>
          <w:color w:val="333333"/>
          <w:sz w:val="28"/>
          <w:szCs w:val="28"/>
        </w:rPr>
        <w:t>правових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актів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Національного</w:t>
      </w:r>
      <w:proofErr w:type="spellEnd"/>
      <w:r w:rsidRPr="007132D5">
        <w:rPr>
          <w:color w:val="333333"/>
          <w:sz w:val="28"/>
          <w:szCs w:val="28"/>
        </w:rPr>
        <w:t xml:space="preserve"> банку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щодо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забезпечення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реалізації</w:t>
      </w:r>
      <w:proofErr w:type="spellEnd"/>
      <w:r w:rsidRPr="007132D5">
        <w:rPr>
          <w:color w:val="333333"/>
          <w:sz w:val="28"/>
          <w:szCs w:val="28"/>
        </w:rPr>
        <w:t xml:space="preserve"> і </w:t>
      </w:r>
      <w:proofErr w:type="spellStart"/>
      <w:r w:rsidRPr="007132D5">
        <w:rPr>
          <w:color w:val="333333"/>
          <w:sz w:val="28"/>
          <w:szCs w:val="28"/>
        </w:rPr>
        <w:t>моніторингу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ефективності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спеціальних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економічних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інших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обмежувальних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заходів</w:t>
      </w:r>
      <w:proofErr w:type="spellEnd"/>
      <w:r w:rsidRPr="007132D5">
        <w:rPr>
          <w:color w:val="333333"/>
          <w:sz w:val="28"/>
          <w:szCs w:val="28"/>
        </w:rPr>
        <w:t xml:space="preserve"> (</w:t>
      </w:r>
      <w:proofErr w:type="spellStart"/>
      <w:r w:rsidRPr="007132D5">
        <w:rPr>
          <w:color w:val="333333"/>
          <w:sz w:val="28"/>
          <w:szCs w:val="28"/>
        </w:rPr>
        <w:t>санкцій</w:t>
      </w:r>
      <w:proofErr w:type="spellEnd"/>
      <w:r w:rsidRPr="007132D5">
        <w:rPr>
          <w:color w:val="333333"/>
          <w:sz w:val="28"/>
          <w:szCs w:val="28"/>
        </w:rPr>
        <w:t xml:space="preserve">), </w:t>
      </w:r>
      <w:proofErr w:type="spellStart"/>
      <w:r w:rsidRPr="007132D5">
        <w:rPr>
          <w:color w:val="333333"/>
          <w:sz w:val="28"/>
          <w:szCs w:val="28"/>
        </w:rPr>
        <w:t>застосованих</w:t>
      </w:r>
      <w:proofErr w:type="spellEnd"/>
      <w:r w:rsidRPr="007132D5">
        <w:rPr>
          <w:color w:val="333333"/>
          <w:sz w:val="28"/>
          <w:szCs w:val="28"/>
        </w:rPr>
        <w:t xml:space="preserve"> Радою </w:t>
      </w:r>
      <w:proofErr w:type="spellStart"/>
      <w:r w:rsidRPr="007132D5">
        <w:rPr>
          <w:color w:val="333333"/>
          <w:sz w:val="28"/>
          <w:szCs w:val="28"/>
        </w:rPr>
        <w:t>національної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безпеки</w:t>
      </w:r>
      <w:proofErr w:type="spellEnd"/>
      <w:r w:rsidRPr="007132D5">
        <w:rPr>
          <w:color w:val="333333"/>
          <w:sz w:val="28"/>
          <w:szCs w:val="28"/>
        </w:rPr>
        <w:t xml:space="preserve"> і оборони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відповідно</w:t>
      </w:r>
      <w:proofErr w:type="spellEnd"/>
      <w:r w:rsidRPr="007132D5">
        <w:rPr>
          <w:color w:val="333333"/>
          <w:sz w:val="28"/>
          <w:szCs w:val="28"/>
        </w:rPr>
        <w:t xml:space="preserve"> до</w:t>
      </w:r>
      <w:r>
        <w:rPr>
          <w:color w:val="333333"/>
          <w:sz w:val="28"/>
          <w:szCs w:val="28"/>
        </w:rPr>
        <w:t xml:space="preserve"> </w:t>
      </w:r>
      <w:hyperlink r:id="rId160" w:tgtFrame="_blank" w:history="1">
        <w:r w:rsidRPr="007132D5">
          <w:rPr>
            <w:rStyle w:val="aa"/>
            <w:sz w:val="28"/>
            <w:szCs w:val="28"/>
          </w:rPr>
          <w:t xml:space="preserve">Закону </w:t>
        </w:r>
        <w:proofErr w:type="spellStart"/>
        <w:r w:rsidRPr="007132D5">
          <w:rPr>
            <w:rStyle w:val="aa"/>
            <w:sz w:val="28"/>
            <w:szCs w:val="28"/>
          </w:rPr>
          <w:t>України</w:t>
        </w:r>
        <w:proofErr w:type="spellEnd"/>
      </w:hyperlink>
      <w:r>
        <w:rPr>
          <w:color w:val="333333"/>
          <w:sz w:val="28"/>
          <w:szCs w:val="28"/>
        </w:rPr>
        <w:t xml:space="preserve"> </w:t>
      </w:r>
      <w:r w:rsidR="00895D93">
        <w:rPr>
          <w:color w:val="333333"/>
          <w:sz w:val="28"/>
          <w:szCs w:val="28"/>
        </w:rPr>
        <w:t>“</w:t>
      </w:r>
      <w:r w:rsidRPr="007132D5">
        <w:rPr>
          <w:color w:val="333333"/>
          <w:sz w:val="28"/>
          <w:szCs w:val="28"/>
        </w:rPr>
        <w:t xml:space="preserve">Про </w:t>
      </w:r>
      <w:proofErr w:type="spellStart"/>
      <w:r w:rsidRPr="007132D5">
        <w:rPr>
          <w:color w:val="333333"/>
          <w:sz w:val="28"/>
          <w:szCs w:val="28"/>
        </w:rPr>
        <w:t>санкції</w:t>
      </w:r>
      <w:proofErr w:type="spellEnd"/>
      <w:r w:rsidR="00895D93">
        <w:rPr>
          <w:color w:val="333333"/>
          <w:sz w:val="28"/>
          <w:szCs w:val="28"/>
        </w:rPr>
        <w:t>”</w:t>
      </w:r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297" w:name="n293"/>
      <w:bookmarkEnd w:id="297"/>
      <w:r w:rsidRPr="007132D5">
        <w:rPr>
          <w:color w:val="333333"/>
          <w:sz w:val="28"/>
          <w:szCs w:val="28"/>
        </w:rPr>
        <w:t xml:space="preserve">9. </w:t>
      </w:r>
      <w:proofErr w:type="spellStart"/>
      <w:r w:rsidRPr="007132D5">
        <w:rPr>
          <w:color w:val="333333"/>
          <w:sz w:val="28"/>
          <w:szCs w:val="28"/>
        </w:rPr>
        <w:t>Національний</w:t>
      </w:r>
      <w:proofErr w:type="spellEnd"/>
      <w:r w:rsidRPr="007132D5">
        <w:rPr>
          <w:color w:val="333333"/>
          <w:sz w:val="28"/>
          <w:szCs w:val="28"/>
        </w:rPr>
        <w:t xml:space="preserve"> банк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має</w:t>
      </w:r>
      <w:proofErr w:type="spellEnd"/>
      <w:r w:rsidRPr="007132D5">
        <w:rPr>
          <w:color w:val="333333"/>
          <w:sz w:val="28"/>
          <w:szCs w:val="28"/>
        </w:rPr>
        <w:t xml:space="preserve"> право </w:t>
      </w:r>
      <w:proofErr w:type="spellStart"/>
      <w:r w:rsidRPr="007132D5">
        <w:rPr>
          <w:color w:val="333333"/>
          <w:sz w:val="28"/>
          <w:szCs w:val="28"/>
        </w:rPr>
        <w:t>прийняти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рішення</w:t>
      </w:r>
      <w:proofErr w:type="spellEnd"/>
      <w:r w:rsidRPr="007132D5">
        <w:rPr>
          <w:color w:val="333333"/>
          <w:sz w:val="28"/>
          <w:szCs w:val="28"/>
        </w:rPr>
        <w:t xml:space="preserve"> про </w:t>
      </w:r>
      <w:proofErr w:type="spellStart"/>
      <w:r w:rsidRPr="007132D5">
        <w:rPr>
          <w:color w:val="333333"/>
          <w:sz w:val="28"/>
          <w:szCs w:val="28"/>
        </w:rPr>
        <w:t>припинення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окремого</w:t>
      </w:r>
      <w:proofErr w:type="spellEnd"/>
      <w:r w:rsidRPr="007132D5">
        <w:rPr>
          <w:color w:val="333333"/>
          <w:sz w:val="28"/>
          <w:szCs w:val="28"/>
        </w:rPr>
        <w:t xml:space="preserve"> виду (</w:t>
      </w:r>
      <w:proofErr w:type="spellStart"/>
      <w:r w:rsidRPr="007132D5">
        <w:rPr>
          <w:color w:val="333333"/>
          <w:sz w:val="28"/>
          <w:szCs w:val="28"/>
        </w:rPr>
        <w:t>видів</w:t>
      </w:r>
      <w:proofErr w:type="spellEnd"/>
      <w:r w:rsidRPr="007132D5">
        <w:rPr>
          <w:color w:val="333333"/>
          <w:sz w:val="28"/>
          <w:szCs w:val="28"/>
        </w:rPr>
        <w:t xml:space="preserve">) </w:t>
      </w:r>
      <w:proofErr w:type="spellStart"/>
      <w:r w:rsidRPr="007132D5">
        <w:rPr>
          <w:color w:val="333333"/>
          <w:sz w:val="28"/>
          <w:szCs w:val="28"/>
        </w:rPr>
        <w:t>фінансової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послуги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зазначеного</w:t>
      </w:r>
      <w:proofErr w:type="spellEnd"/>
      <w:r w:rsidRPr="007132D5">
        <w:rPr>
          <w:color w:val="333333"/>
          <w:sz w:val="28"/>
          <w:szCs w:val="28"/>
        </w:rPr>
        <w:t xml:space="preserve"> (</w:t>
      </w:r>
      <w:proofErr w:type="spellStart"/>
      <w:r w:rsidRPr="007132D5">
        <w:rPr>
          <w:color w:val="333333"/>
          <w:sz w:val="28"/>
          <w:szCs w:val="28"/>
        </w:rPr>
        <w:t>зазначених</w:t>
      </w:r>
      <w:proofErr w:type="spellEnd"/>
      <w:r w:rsidRPr="007132D5">
        <w:rPr>
          <w:color w:val="333333"/>
          <w:sz w:val="28"/>
          <w:szCs w:val="28"/>
        </w:rPr>
        <w:t xml:space="preserve">) у </w:t>
      </w:r>
      <w:proofErr w:type="spellStart"/>
      <w:r w:rsidRPr="007132D5">
        <w:rPr>
          <w:color w:val="333333"/>
          <w:sz w:val="28"/>
          <w:szCs w:val="28"/>
        </w:rPr>
        <w:t>ліцензії</w:t>
      </w:r>
      <w:proofErr w:type="spellEnd"/>
      <w:r w:rsidRPr="007132D5">
        <w:rPr>
          <w:color w:val="333333"/>
          <w:sz w:val="28"/>
          <w:szCs w:val="28"/>
        </w:rPr>
        <w:t xml:space="preserve">, з таких </w:t>
      </w:r>
      <w:proofErr w:type="spellStart"/>
      <w:r w:rsidRPr="007132D5">
        <w:rPr>
          <w:color w:val="333333"/>
          <w:sz w:val="28"/>
          <w:szCs w:val="28"/>
        </w:rPr>
        <w:t>підстав</w:t>
      </w:r>
      <w:proofErr w:type="spellEnd"/>
      <w:r w:rsidRPr="007132D5">
        <w:rPr>
          <w:color w:val="333333"/>
          <w:sz w:val="28"/>
          <w:szCs w:val="28"/>
        </w:rPr>
        <w:t>: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0"/>
          <w:szCs w:val="20"/>
        </w:rPr>
      </w:pPr>
      <w:bookmarkStart w:id="298" w:name="n1637"/>
      <w:bookmarkEnd w:id="298"/>
      <w:r w:rsidRPr="007132D5">
        <w:rPr>
          <w:rStyle w:val="rvts46"/>
          <w:i/>
          <w:iCs/>
          <w:color w:val="333333"/>
          <w:sz w:val="20"/>
          <w:szCs w:val="20"/>
        </w:rPr>
        <w:t xml:space="preserve">{Абзац </w:t>
      </w:r>
      <w:r>
        <w:rPr>
          <w:rStyle w:val="rvts46"/>
          <w:i/>
          <w:iCs/>
          <w:color w:val="333333"/>
          <w:sz w:val="20"/>
          <w:szCs w:val="20"/>
        </w:rPr>
        <w:t>1</w:t>
      </w:r>
      <w:r w:rsidRPr="007132D5">
        <w:rPr>
          <w:rStyle w:val="rvts46"/>
          <w:i/>
          <w:iCs/>
          <w:color w:val="333333"/>
          <w:sz w:val="20"/>
          <w:szCs w:val="20"/>
        </w:rPr>
        <w:t xml:space="preserve"> </w:t>
      </w:r>
      <w:proofErr w:type="spellStart"/>
      <w:r w:rsidRPr="007132D5">
        <w:rPr>
          <w:rStyle w:val="rvts46"/>
          <w:i/>
          <w:iCs/>
          <w:color w:val="333333"/>
          <w:sz w:val="20"/>
          <w:szCs w:val="20"/>
        </w:rPr>
        <w:t>частини</w:t>
      </w:r>
      <w:proofErr w:type="spellEnd"/>
      <w:r w:rsidRPr="007132D5">
        <w:rPr>
          <w:rStyle w:val="rvts46"/>
          <w:i/>
          <w:iCs/>
          <w:color w:val="333333"/>
          <w:sz w:val="20"/>
          <w:szCs w:val="20"/>
        </w:rPr>
        <w:t xml:space="preserve"> </w:t>
      </w:r>
      <w:proofErr w:type="spellStart"/>
      <w:r w:rsidRPr="007132D5">
        <w:rPr>
          <w:rStyle w:val="rvts46"/>
          <w:i/>
          <w:iCs/>
          <w:color w:val="333333"/>
          <w:sz w:val="20"/>
          <w:szCs w:val="20"/>
        </w:rPr>
        <w:t>дев'ятої</w:t>
      </w:r>
      <w:proofErr w:type="spellEnd"/>
      <w:r w:rsidRPr="007132D5">
        <w:rPr>
          <w:rStyle w:val="rvts46"/>
          <w:i/>
          <w:iCs/>
          <w:color w:val="333333"/>
          <w:sz w:val="20"/>
          <w:szCs w:val="20"/>
        </w:rPr>
        <w:t xml:space="preserve"> </w:t>
      </w:r>
      <w:proofErr w:type="spellStart"/>
      <w:r w:rsidRPr="007132D5">
        <w:rPr>
          <w:rStyle w:val="rvts46"/>
          <w:i/>
          <w:iCs/>
          <w:color w:val="333333"/>
          <w:sz w:val="20"/>
          <w:szCs w:val="20"/>
        </w:rPr>
        <w:t>статті</w:t>
      </w:r>
      <w:proofErr w:type="spellEnd"/>
      <w:r w:rsidRPr="007132D5">
        <w:rPr>
          <w:rStyle w:val="rvts46"/>
          <w:i/>
          <w:iCs/>
          <w:color w:val="333333"/>
          <w:sz w:val="20"/>
          <w:szCs w:val="20"/>
        </w:rPr>
        <w:t xml:space="preserve"> 11 в </w:t>
      </w:r>
      <w:proofErr w:type="spellStart"/>
      <w:r w:rsidRPr="007132D5">
        <w:rPr>
          <w:rStyle w:val="rvts46"/>
          <w:i/>
          <w:iCs/>
          <w:color w:val="333333"/>
          <w:sz w:val="20"/>
          <w:szCs w:val="20"/>
        </w:rPr>
        <w:t>редакції</w:t>
      </w:r>
      <w:proofErr w:type="spellEnd"/>
      <w:r w:rsidRPr="007132D5">
        <w:rPr>
          <w:rStyle w:val="rvts46"/>
          <w:i/>
          <w:iCs/>
          <w:color w:val="333333"/>
          <w:sz w:val="20"/>
          <w:szCs w:val="20"/>
        </w:rPr>
        <w:t xml:space="preserve"> Закону </w:t>
      </w:r>
      <w:hyperlink r:id="rId161" w:anchor="n157" w:tgtFrame="_blank" w:history="1">
        <w:r w:rsidRPr="007132D5">
          <w:rPr>
            <w:rStyle w:val="aa"/>
            <w:i/>
            <w:iCs/>
            <w:sz w:val="20"/>
            <w:szCs w:val="20"/>
          </w:rPr>
          <w:t xml:space="preserve">№ 2180-IX </w:t>
        </w:r>
        <w:proofErr w:type="spellStart"/>
        <w:r w:rsidRPr="007132D5">
          <w:rPr>
            <w:rStyle w:val="aa"/>
            <w:i/>
            <w:iCs/>
            <w:sz w:val="20"/>
            <w:szCs w:val="20"/>
          </w:rPr>
          <w:t>від</w:t>
        </w:r>
        <w:proofErr w:type="spellEnd"/>
        <w:r w:rsidRPr="007132D5">
          <w:rPr>
            <w:rStyle w:val="aa"/>
            <w:i/>
            <w:iCs/>
            <w:sz w:val="20"/>
            <w:szCs w:val="20"/>
          </w:rPr>
          <w:t xml:space="preserve"> 01.04.2022</w:t>
        </w:r>
      </w:hyperlink>
      <w:r w:rsidRPr="007132D5">
        <w:rPr>
          <w:rStyle w:val="rvts46"/>
          <w:i/>
          <w:iCs/>
          <w:color w:val="333333"/>
          <w:sz w:val="20"/>
          <w:szCs w:val="20"/>
        </w:rPr>
        <w:t>}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299" w:name="n294"/>
      <w:bookmarkEnd w:id="299"/>
      <w:r w:rsidRPr="007132D5">
        <w:rPr>
          <w:color w:val="333333"/>
          <w:sz w:val="28"/>
          <w:szCs w:val="28"/>
        </w:rPr>
        <w:t xml:space="preserve">1) </w:t>
      </w:r>
      <w:proofErr w:type="spellStart"/>
      <w:r w:rsidRPr="007132D5">
        <w:rPr>
          <w:color w:val="333333"/>
          <w:sz w:val="28"/>
          <w:szCs w:val="28"/>
        </w:rPr>
        <w:t>отримання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заяви про </w:t>
      </w:r>
      <w:proofErr w:type="spellStart"/>
      <w:r w:rsidRPr="007132D5">
        <w:rPr>
          <w:color w:val="333333"/>
          <w:sz w:val="28"/>
          <w:szCs w:val="28"/>
        </w:rPr>
        <w:t>відкликання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ліцензії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надання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окремого</w:t>
      </w:r>
      <w:proofErr w:type="spellEnd"/>
      <w:r w:rsidRPr="007132D5">
        <w:rPr>
          <w:color w:val="333333"/>
          <w:sz w:val="28"/>
          <w:szCs w:val="28"/>
        </w:rPr>
        <w:t xml:space="preserve"> виду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послуги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зазначеної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ліцензії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300" w:name="n295"/>
      <w:bookmarkEnd w:id="300"/>
      <w:r w:rsidRPr="007132D5">
        <w:rPr>
          <w:color w:val="333333"/>
          <w:sz w:val="28"/>
          <w:szCs w:val="28"/>
        </w:rPr>
        <w:t xml:space="preserve">2) </w:t>
      </w:r>
      <w:proofErr w:type="spellStart"/>
      <w:r w:rsidRPr="007132D5">
        <w:rPr>
          <w:color w:val="333333"/>
          <w:sz w:val="28"/>
          <w:szCs w:val="28"/>
        </w:rPr>
        <w:t>виявлення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gramStart"/>
      <w:r w:rsidRPr="007132D5">
        <w:rPr>
          <w:color w:val="333333"/>
          <w:sz w:val="28"/>
          <w:szCs w:val="28"/>
        </w:rPr>
        <w:t>у документах</w:t>
      </w:r>
      <w:proofErr w:type="gram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поданих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надавачем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для </w:t>
      </w:r>
      <w:proofErr w:type="spellStart"/>
      <w:r w:rsidRPr="007132D5">
        <w:rPr>
          <w:color w:val="333333"/>
          <w:sz w:val="28"/>
          <w:szCs w:val="28"/>
        </w:rPr>
        <w:t>надання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окремого</w:t>
      </w:r>
      <w:proofErr w:type="spellEnd"/>
      <w:r w:rsidRPr="007132D5">
        <w:rPr>
          <w:color w:val="333333"/>
          <w:sz w:val="28"/>
          <w:szCs w:val="28"/>
        </w:rPr>
        <w:t xml:space="preserve"> виду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послуги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недостовірної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інформації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301" w:name="n296"/>
      <w:bookmarkEnd w:id="301"/>
      <w:r w:rsidRPr="007132D5">
        <w:rPr>
          <w:color w:val="333333"/>
          <w:sz w:val="28"/>
          <w:szCs w:val="28"/>
        </w:rPr>
        <w:t xml:space="preserve">3) </w:t>
      </w:r>
      <w:proofErr w:type="spellStart"/>
      <w:r w:rsidRPr="007132D5">
        <w:rPr>
          <w:color w:val="333333"/>
          <w:sz w:val="28"/>
          <w:szCs w:val="28"/>
        </w:rPr>
        <w:t>невиконання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надавачем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рішення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Національного</w:t>
      </w:r>
      <w:proofErr w:type="spellEnd"/>
      <w:r w:rsidRPr="007132D5">
        <w:rPr>
          <w:color w:val="333333"/>
          <w:sz w:val="28"/>
          <w:szCs w:val="28"/>
        </w:rPr>
        <w:t xml:space="preserve"> банку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 про </w:t>
      </w:r>
      <w:proofErr w:type="spellStart"/>
      <w:r w:rsidRPr="007132D5">
        <w:rPr>
          <w:color w:val="333333"/>
          <w:sz w:val="28"/>
          <w:szCs w:val="28"/>
        </w:rPr>
        <w:t>усунення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виявлених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порушень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вимог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встановлених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цим</w:t>
      </w:r>
      <w:proofErr w:type="spellEnd"/>
      <w:r w:rsidRPr="007132D5">
        <w:rPr>
          <w:color w:val="333333"/>
          <w:sz w:val="28"/>
          <w:szCs w:val="28"/>
        </w:rPr>
        <w:t xml:space="preserve"> Законом та нормативно-</w:t>
      </w:r>
      <w:proofErr w:type="spellStart"/>
      <w:r w:rsidRPr="007132D5">
        <w:rPr>
          <w:color w:val="333333"/>
          <w:sz w:val="28"/>
          <w:szCs w:val="28"/>
        </w:rPr>
        <w:t>правовими</w:t>
      </w:r>
      <w:proofErr w:type="spellEnd"/>
      <w:r w:rsidRPr="007132D5">
        <w:rPr>
          <w:color w:val="333333"/>
          <w:sz w:val="28"/>
          <w:szCs w:val="28"/>
        </w:rPr>
        <w:t xml:space="preserve"> актами </w:t>
      </w:r>
      <w:proofErr w:type="spellStart"/>
      <w:r w:rsidRPr="007132D5">
        <w:rPr>
          <w:color w:val="333333"/>
          <w:sz w:val="28"/>
          <w:szCs w:val="28"/>
        </w:rPr>
        <w:t>Національного</w:t>
      </w:r>
      <w:proofErr w:type="spellEnd"/>
      <w:r w:rsidRPr="007132D5">
        <w:rPr>
          <w:color w:val="333333"/>
          <w:sz w:val="28"/>
          <w:szCs w:val="28"/>
        </w:rPr>
        <w:t xml:space="preserve"> банку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визначають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вимоги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діяльності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надання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окремого</w:t>
      </w:r>
      <w:proofErr w:type="spellEnd"/>
      <w:r w:rsidRPr="007132D5">
        <w:rPr>
          <w:color w:val="333333"/>
          <w:sz w:val="28"/>
          <w:szCs w:val="28"/>
        </w:rPr>
        <w:t xml:space="preserve"> виду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послуги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302" w:name="n297"/>
      <w:bookmarkEnd w:id="302"/>
      <w:r w:rsidRPr="007132D5">
        <w:rPr>
          <w:color w:val="333333"/>
          <w:sz w:val="28"/>
          <w:szCs w:val="28"/>
        </w:rPr>
        <w:t xml:space="preserve">4) </w:t>
      </w:r>
      <w:proofErr w:type="spellStart"/>
      <w:r w:rsidRPr="007132D5">
        <w:rPr>
          <w:color w:val="333333"/>
          <w:sz w:val="28"/>
          <w:szCs w:val="28"/>
        </w:rPr>
        <w:t>надавач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не </w:t>
      </w:r>
      <w:proofErr w:type="spellStart"/>
      <w:r w:rsidRPr="007132D5">
        <w:rPr>
          <w:color w:val="333333"/>
          <w:sz w:val="28"/>
          <w:szCs w:val="28"/>
        </w:rPr>
        <w:t>розпочав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провадження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діяльності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надання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окремого</w:t>
      </w:r>
      <w:proofErr w:type="spellEnd"/>
      <w:r w:rsidRPr="007132D5">
        <w:rPr>
          <w:color w:val="333333"/>
          <w:sz w:val="28"/>
          <w:szCs w:val="28"/>
        </w:rPr>
        <w:t xml:space="preserve"> виду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протягом</w:t>
      </w:r>
      <w:proofErr w:type="spellEnd"/>
      <w:r w:rsidRPr="007132D5">
        <w:rPr>
          <w:color w:val="333333"/>
          <w:sz w:val="28"/>
          <w:szCs w:val="28"/>
        </w:rPr>
        <w:t xml:space="preserve"> шести </w:t>
      </w:r>
      <w:proofErr w:type="spellStart"/>
      <w:r w:rsidRPr="007132D5">
        <w:rPr>
          <w:color w:val="333333"/>
          <w:sz w:val="28"/>
          <w:szCs w:val="28"/>
        </w:rPr>
        <w:t>місяців</w:t>
      </w:r>
      <w:proofErr w:type="spellEnd"/>
      <w:r w:rsidRPr="007132D5">
        <w:rPr>
          <w:color w:val="333333"/>
          <w:sz w:val="28"/>
          <w:szCs w:val="28"/>
        </w:rPr>
        <w:t xml:space="preserve"> з дня </w:t>
      </w:r>
      <w:proofErr w:type="spellStart"/>
      <w:r w:rsidRPr="007132D5">
        <w:rPr>
          <w:color w:val="333333"/>
          <w:sz w:val="28"/>
          <w:szCs w:val="28"/>
        </w:rPr>
        <w:t>видачі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ліцензії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надання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такої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послуги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303" w:name="n298"/>
      <w:bookmarkEnd w:id="303"/>
      <w:r w:rsidRPr="007132D5">
        <w:rPr>
          <w:color w:val="333333"/>
          <w:sz w:val="28"/>
          <w:szCs w:val="28"/>
        </w:rPr>
        <w:t xml:space="preserve">5) </w:t>
      </w:r>
      <w:proofErr w:type="spellStart"/>
      <w:r w:rsidRPr="007132D5">
        <w:rPr>
          <w:color w:val="333333"/>
          <w:sz w:val="28"/>
          <w:szCs w:val="28"/>
        </w:rPr>
        <w:t>припинення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надавачем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окремого</w:t>
      </w:r>
      <w:proofErr w:type="spellEnd"/>
      <w:r w:rsidRPr="007132D5">
        <w:rPr>
          <w:color w:val="333333"/>
          <w:sz w:val="28"/>
          <w:szCs w:val="28"/>
        </w:rPr>
        <w:t xml:space="preserve"> виду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більше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ніж</w:t>
      </w:r>
      <w:proofErr w:type="spellEnd"/>
      <w:r w:rsidRPr="007132D5">
        <w:rPr>
          <w:color w:val="333333"/>
          <w:sz w:val="28"/>
          <w:szCs w:val="28"/>
        </w:rPr>
        <w:t xml:space="preserve"> на 180 </w:t>
      </w:r>
      <w:proofErr w:type="spellStart"/>
      <w:r w:rsidRPr="007132D5">
        <w:rPr>
          <w:color w:val="333333"/>
          <w:sz w:val="28"/>
          <w:szCs w:val="28"/>
        </w:rPr>
        <w:t>календарних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днів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невідновлення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такої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діяльності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протягом</w:t>
      </w:r>
      <w:proofErr w:type="spellEnd"/>
      <w:r w:rsidRPr="007132D5">
        <w:rPr>
          <w:color w:val="333333"/>
          <w:sz w:val="28"/>
          <w:szCs w:val="28"/>
        </w:rPr>
        <w:t xml:space="preserve"> 90 </w:t>
      </w:r>
      <w:proofErr w:type="spellStart"/>
      <w:r w:rsidRPr="007132D5">
        <w:rPr>
          <w:color w:val="333333"/>
          <w:sz w:val="28"/>
          <w:szCs w:val="28"/>
        </w:rPr>
        <w:t>календарних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днів</w:t>
      </w:r>
      <w:proofErr w:type="spellEnd"/>
      <w:r w:rsidRPr="007132D5">
        <w:rPr>
          <w:color w:val="333333"/>
          <w:sz w:val="28"/>
          <w:szCs w:val="28"/>
        </w:rPr>
        <w:t xml:space="preserve"> з дня </w:t>
      </w:r>
      <w:proofErr w:type="spellStart"/>
      <w:r w:rsidRPr="007132D5">
        <w:rPr>
          <w:color w:val="333333"/>
          <w:sz w:val="28"/>
          <w:szCs w:val="28"/>
        </w:rPr>
        <w:t>повідомлення</w:t>
      </w:r>
      <w:proofErr w:type="spellEnd"/>
      <w:r w:rsidRPr="007132D5">
        <w:rPr>
          <w:color w:val="333333"/>
          <w:sz w:val="28"/>
          <w:szCs w:val="28"/>
        </w:rPr>
        <w:t xml:space="preserve"> про </w:t>
      </w:r>
      <w:proofErr w:type="spellStart"/>
      <w:r w:rsidRPr="007132D5">
        <w:rPr>
          <w:color w:val="333333"/>
          <w:sz w:val="28"/>
          <w:szCs w:val="28"/>
        </w:rPr>
        <w:t>це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Національним</w:t>
      </w:r>
      <w:proofErr w:type="spellEnd"/>
      <w:r w:rsidRPr="007132D5">
        <w:rPr>
          <w:color w:val="333333"/>
          <w:sz w:val="28"/>
          <w:szCs w:val="28"/>
        </w:rPr>
        <w:t xml:space="preserve"> банком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304" w:name="n299"/>
      <w:bookmarkEnd w:id="304"/>
      <w:r w:rsidRPr="007132D5">
        <w:rPr>
          <w:color w:val="333333"/>
          <w:sz w:val="28"/>
          <w:szCs w:val="28"/>
        </w:rPr>
        <w:t xml:space="preserve">6) </w:t>
      </w:r>
      <w:proofErr w:type="spellStart"/>
      <w:r w:rsidRPr="007132D5">
        <w:rPr>
          <w:color w:val="333333"/>
          <w:sz w:val="28"/>
          <w:szCs w:val="28"/>
        </w:rPr>
        <w:t>невідповідність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вимогам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провадження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діяльності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надання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окремої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послуги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встановленим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цим</w:t>
      </w:r>
      <w:proofErr w:type="spellEnd"/>
      <w:r w:rsidRPr="007132D5">
        <w:rPr>
          <w:color w:val="333333"/>
          <w:sz w:val="28"/>
          <w:szCs w:val="28"/>
        </w:rPr>
        <w:t xml:space="preserve"> Законом та нормативно-</w:t>
      </w:r>
      <w:proofErr w:type="spellStart"/>
      <w:r w:rsidRPr="007132D5">
        <w:rPr>
          <w:color w:val="333333"/>
          <w:sz w:val="28"/>
          <w:szCs w:val="28"/>
        </w:rPr>
        <w:t>правовими</w:t>
      </w:r>
      <w:proofErr w:type="spellEnd"/>
      <w:r w:rsidRPr="007132D5">
        <w:rPr>
          <w:color w:val="333333"/>
          <w:sz w:val="28"/>
          <w:szCs w:val="28"/>
        </w:rPr>
        <w:t xml:space="preserve"> актами </w:t>
      </w:r>
      <w:proofErr w:type="spellStart"/>
      <w:r w:rsidRPr="007132D5">
        <w:rPr>
          <w:color w:val="333333"/>
          <w:sz w:val="28"/>
          <w:szCs w:val="28"/>
        </w:rPr>
        <w:t>Національного</w:t>
      </w:r>
      <w:proofErr w:type="spellEnd"/>
      <w:r w:rsidRPr="007132D5">
        <w:rPr>
          <w:color w:val="333333"/>
          <w:sz w:val="28"/>
          <w:szCs w:val="28"/>
        </w:rPr>
        <w:t xml:space="preserve"> банку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305" w:name="n300"/>
      <w:bookmarkEnd w:id="305"/>
      <w:proofErr w:type="spellStart"/>
      <w:r w:rsidRPr="007132D5">
        <w:rPr>
          <w:rStyle w:val="rvts9"/>
          <w:b/>
          <w:bCs/>
          <w:color w:val="333333"/>
          <w:sz w:val="28"/>
          <w:szCs w:val="28"/>
        </w:rPr>
        <w:t>Стаття</w:t>
      </w:r>
      <w:proofErr w:type="spellEnd"/>
      <w:r w:rsidRPr="007132D5">
        <w:rPr>
          <w:rStyle w:val="rvts9"/>
          <w:b/>
          <w:bCs/>
          <w:color w:val="333333"/>
          <w:sz w:val="28"/>
          <w:szCs w:val="28"/>
        </w:rPr>
        <w:t xml:space="preserve"> 12.</w:t>
      </w:r>
      <w:r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Включення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Реєстру</w:t>
      </w:r>
      <w:proofErr w:type="spellEnd"/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306" w:name="n301"/>
      <w:bookmarkEnd w:id="306"/>
      <w:r w:rsidRPr="007132D5">
        <w:rPr>
          <w:color w:val="333333"/>
          <w:sz w:val="28"/>
          <w:szCs w:val="28"/>
        </w:rPr>
        <w:t xml:space="preserve">1. </w:t>
      </w:r>
      <w:proofErr w:type="spellStart"/>
      <w:r w:rsidRPr="007132D5">
        <w:rPr>
          <w:color w:val="333333"/>
          <w:sz w:val="28"/>
          <w:szCs w:val="28"/>
        </w:rPr>
        <w:t>Якщо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інше</w:t>
      </w:r>
      <w:proofErr w:type="spellEnd"/>
      <w:r w:rsidRPr="007132D5">
        <w:rPr>
          <w:color w:val="333333"/>
          <w:sz w:val="28"/>
          <w:szCs w:val="28"/>
        </w:rPr>
        <w:t xml:space="preserve"> не </w:t>
      </w:r>
      <w:proofErr w:type="spellStart"/>
      <w:r w:rsidRPr="007132D5">
        <w:rPr>
          <w:color w:val="333333"/>
          <w:sz w:val="28"/>
          <w:szCs w:val="28"/>
        </w:rPr>
        <w:t>передбачено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цим</w:t>
      </w:r>
      <w:proofErr w:type="spellEnd"/>
      <w:r w:rsidRPr="007132D5">
        <w:rPr>
          <w:color w:val="333333"/>
          <w:sz w:val="28"/>
          <w:szCs w:val="28"/>
        </w:rPr>
        <w:t xml:space="preserve"> Законом, </w:t>
      </w:r>
      <w:proofErr w:type="spellStart"/>
      <w:r w:rsidRPr="007132D5">
        <w:rPr>
          <w:color w:val="333333"/>
          <w:sz w:val="28"/>
          <w:szCs w:val="28"/>
        </w:rPr>
        <w:t>надавачі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(у тому </w:t>
      </w:r>
      <w:proofErr w:type="spellStart"/>
      <w:r w:rsidRPr="007132D5">
        <w:rPr>
          <w:color w:val="333333"/>
          <w:sz w:val="28"/>
          <w:szCs w:val="28"/>
        </w:rPr>
        <w:t>числі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нефінансових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) та </w:t>
      </w:r>
      <w:proofErr w:type="spellStart"/>
      <w:r w:rsidRPr="007132D5">
        <w:rPr>
          <w:color w:val="333333"/>
          <w:sz w:val="28"/>
          <w:szCs w:val="28"/>
        </w:rPr>
        <w:t>надавачі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обмежених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мають</w:t>
      </w:r>
      <w:proofErr w:type="spellEnd"/>
      <w:r w:rsidRPr="007132D5">
        <w:rPr>
          <w:color w:val="333333"/>
          <w:sz w:val="28"/>
          <w:szCs w:val="28"/>
        </w:rPr>
        <w:t xml:space="preserve"> право </w:t>
      </w:r>
      <w:proofErr w:type="spellStart"/>
      <w:r w:rsidRPr="007132D5">
        <w:rPr>
          <w:color w:val="333333"/>
          <w:sz w:val="28"/>
          <w:szCs w:val="28"/>
        </w:rPr>
        <w:t>здійснювати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Україні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діяльність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надання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відповідних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виключно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після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включення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їх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Реєстру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gramStart"/>
      <w:r w:rsidRPr="007132D5">
        <w:rPr>
          <w:color w:val="333333"/>
          <w:sz w:val="28"/>
          <w:szCs w:val="28"/>
        </w:rPr>
        <w:t>в порядку</w:t>
      </w:r>
      <w:proofErr w:type="gram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передбаченому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цим</w:t>
      </w:r>
      <w:proofErr w:type="spellEnd"/>
      <w:r w:rsidRPr="007132D5">
        <w:rPr>
          <w:color w:val="333333"/>
          <w:sz w:val="28"/>
          <w:szCs w:val="28"/>
        </w:rPr>
        <w:t xml:space="preserve"> Законом та нормативно-</w:t>
      </w:r>
      <w:proofErr w:type="spellStart"/>
      <w:r w:rsidRPr="007132D5">
        <w:rPr>
          <w:color w:val="333333"/>
          <w:sz w:val="28"/>
          <w:szCs w:val="28"/>
        </w:rPr>
        <w:t>правовими</w:t>
      </w:r>
      <w:proofErr w:type="spellEnd"/>
      <w:r w:rsidRPr="007132D5">
        <w:rPr>
          <w:color w:val="333333"/>
          <w:sz w:val="28"/>
          <w:szCs w:val="28"/>
        </w:rPr>
        <w:t xml:space="preserve"> актами </w:t>
      </w:r>
      <w:proofErr w:type="spellStart"/>
      <w:r w:rsidRPr="007132D5">
        <w:rPr>
          <w:color w:val="333333"/>
          <w:sz w:val="28"/>
          <w:szCs w:val="28"/>
        </w:rPr>
        <w:t>Національного</w:t>
      </w:r>
      <w:proofErr w:type="spellEnd"/>
      <w:r w:rsidRPr="007132D5">
        <w:rPr>
          <w:color w:val="333333"/>
          <w:sz w:val="28"/>
          <w:szCs w:val="28"/>
        </w:rPr>
        <w:t xml:space="preserve"> банку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307" w:name="n302"/>
      <w:bookmarkEnd w:id="307"/>
      <w:r w:rsidRPr="007132D5">
        <w:rPr>
          <w:color w:val="333333"/>
          <w:sz w:val="28"/>
          <w:szCs w:val="28"/>
        </w:rPr>
        <w:lastRenderedPageBreak/>
        <w:t xml:space="preserve">2. </w:t>
      </w:r>
      <w:proofErr w:type="spellStart"/>
      <w:r w:rsidRPr="007132D5">
        <w:rPr>
          <w:color w:val="333333"/>
          <w:sz w:val="28"/>
          <w:szCs w:val="28"/>
        </w:rPr>
        <w:t>Включення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Реєстру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здійснюється</w:t>
      </w:r>
      <w:proofErr w:type="spellEnd"/>
      <w:r w:rsidRPr="007132D5">
        <w:rPr>
          <w:color w:val="333333"/>
          <w:sz w:val="28"/>
          <w:szCs w:val="28"/>
        </w:rPr>
        <w:t xml:space="preserve"> шляхом </w:t>
      </w:r>
      <w:proofErr w:type="spellStart"/>
      <w:r w:rsidRPr="007132D5">
        <w:rPr>
          <w:color w:val="333333"/>
          <w:sz w:val="28"/>
          <w:szCs w:val="28"/>
        </w:rPr>
        <w:t>внесення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відомостей</w:t>
      </w:r>
      <w:proofErr w:type="spellEnd"/>
      <w:r w:rsidRPr="007132D5">
        <w:rPr>
          <w:color w:val="333333"/>
          <w:sz w:val="28"/>
          <w:szCs w:val="28"/>
        </w:rPr>
        <w:t xml:space="preserve"> про </w:t>
      </w:r>
      <w:proofErr w:type="spellStart"/>
      <w:r w:rsidRPr="007132D5">
        <w:rPr>
          <w:color w:val="333333"/>
          <w:sz w:val="28"/>
          <w:szCs w:val="28"/>
        </w:rPr>
        <w:t>надавачів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(</w:t>
      </w:r>
      <w:proofErr w:type="spellStart"/>
      <w:r w:rsidRPr="007132D5">
        <w:rPr>
          <w:color w:val="333333"/>
          <w:sz w:val="28"/>
          <w:szCs w:val="28"/>
        </w:rPr>
        <w:t>надавачів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обмежених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), </w:t>
      </w:r>
      <w:proofErr w:type="spellStart"/>
      <w:r w:rsidRPr="007132D5">
        <w:rPr>
          <w:color w:val="333333"/>
          <w:sz w:val="28"/>
          <w:szCs w:val="28"/>
        </w:rPr>
        <w:t>переліку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(</w:t>
      </w:r>
      <w:proofErr w:type="spellStart"/>
      <w:r w:rsidRPr="007132D5">
        <w:rPr>
          <w:color w:val="333333"/>
          <w:sz w:val="28"/>
          <w:szCs w:val="28"/>
        </w:rPr>
        <w:t>обмежених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),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відповідний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має</w:t>
      </w:r>
      <w:proofErr w:type="spellEnd"/>
      <w:r w:rsidRPr="007132D5">
        <w:rPr>
          <w:color w:val="333333"/>
          <w:sz w:val="28"/>
          <w:szCs w:val="28"/>
        </w:rPr>
        <w:t xml:space="preserve"> право </w:t>
      </w:r>
      <w:proofErr w:type="spellStart"/>
      <w:r w:rsidRPr="007132D5">
        <w:rPr>
          <w:color w:val="333333"/>
          <w:sz w:val="28"/>
          <w:szCs w:val="28"/>
        </w:rPr>
        <w:t>надавати</w:t>
      </w:r>
      <w:proofErr w:type="spellEnd"/>
      <w:r w:rsidRPr="007132D5">
        <w:rPr>
          <w:color w:val="333333"/>
          <w:sz w:val="28"/>
          <w:szCs w:val="28"/>
        </w:rPr>
        <w:t xml:space="preserve">, та </w:t>
      </w:r>
      <w:proofErr w:type="spellStart"/>
      <w:r w:rsidRPr="007132D5">
        <w:rPr>
          <w:color w:val="333333"/>
          <w:sz w:val="28"/>
          <w:szCs w:val="28"/>
        </w:rPr>
        <w:t>інших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відомостей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які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вносяться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Реєстру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відповідно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цього</w:t>
      </w:r>
      <w:proofErr w:type="spellEnd"/>
      <w:r w:rsidRPr="007132D5">
        <w:rPr>
          <w:color w:val="333333"/>
          <w:sz w:val="28"/>
          <w:szCs w:val="28"/>
        </w:rPr>
        <w:t xml:space="preserve"> Закону та нормативно-</w:t>
      </w:r>
      <w:proofErr w:type="spellStart"/>
      <w:r w:rsidRPr="007132D5">
        <w:rPr>
          <w:color w:val="333333"/>
          <w:sz w:val="28"/>
          <w:szCs w:val="28"/>
        </w:rPr>
        <w:t>правових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актів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Національного</w:t>
      </w:r>
      <w:proofErr w:type="spellEnd"/>
      <w:r w:rsidRPr="007132D5">
        <w:rPr>
          <w:color w:val="333333"/>
          <w:sz w:val="28"/>
          <w:szCs w:val="28"/>
        </w:rPr>
        <w:t xml:space="preserve"> банку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308" w:name="n303"/>
      <w:bookmarkEnd w:id="308"/>
      <w:proofErr w:type="spellStart"/>
      <w:r w:rsidRPr="007132D5">
        <w:rPr>
          <w:color w:val="333333"/>
          <w:sz w:val="28"/>
          <w:szCs w:val="28"/>
        </w:rPr>
        <w:t>Перелік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вимоги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документів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додаються</w:t>
      </w:r>
      <w:proofErr w:type="spellEnd"/>
      <w:r w:rsidRPr="007132D5">
        <w:rPr>
          <w:color w:val="333333"/>
          <w:sz w:val="28"/>
          <w:szCs w:val="28"/>
        </w:rPr>
        <w:t xml:space="preserve"> до заяви про </w:t>
      </w:r>
      <w:proofErr w:type="spellStart"/>
      <w:r w:rsidRPr="007132D5">
        <w:rPr>
          <w:color w:val="333333"/>
          <w:sz w:val="28"/>
          <w:szCs w:val="28"/>
        </w:rPr>
        <w:t>включення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Реєстру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визначаються</w:t>
      </w:r>
      <w:proofErr w:type="spellEnd"/>
      <w:r w:rsidRPr="007132D5">
        <w:rPr>
          <w:color w:val="333333"/>
          <w:sz w:val="28"/>
          <w:szCs w:val="28"/>
        </w:rPr>
        <w:t xml:space="preserve"> нормативно-</w:t>
      </w:r>
      <w:proofErr w:type="spellStart"/>
      <w:r w:rsidRPr="007132D5">
        <w:rPr>
          <w:color w:val="333333"/>
          <w:sz w:val="28"/>
          <w:szCs w:val="28"/>
        </w:rPr>
        <w:t>правовими</w:t>
      </w:r>
      <w:proofErr w:type="spellEnd"/>
      <w:r w:rsidRPr="007132D5">
        <w:rPr>
          <w:color w:val="333333"/>
          <w:sz w:val="28"/>
          <w:szCs w:val="28"/>
        </w:rPr>
        <w:t xml:space="preserve"> актами </w:t>
      </w:r>
      <w:proofErr w:type="spellStart"/>
      <w:r w:rsidRPr="007132D5">
        <w:rPr>
          <w:color w:val="333333"/>
          <w:sz w:val="28"/>
          <w:szCs w:val="28"/>
        </w:rPr>
        <w:t>Національного</w:t>
      </w:r>
      <w:proofErr w:type="spellEnd"/>
      <w:r w:rsidRPr="007132D5">
        <w:rPr>
          <w:color w:val="333333"/>
          <w:sz w:val="28"/>
          <w:szCs w:val="28"/>
        </w:rPr>
        <w:t xml:space="preserve"> банку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309" w:name="n304"/>
      <w:bookmarkEnd w:id="309"/>
      <w:r w:rsidRPr="007132D5">
        <w:rPr>
          <w:color w:val="333333"/>
          <w:sz w:val="28"/>
          <w:szCs w:val="28"/>
        </w:rPr>
        <w:t xml:space="preserve">3. У </w:t>
      </w:r>
      <w:proofErr w:type="spellStart"/>
      <w:r w:rsidRPr="007132D5">
        <w:rPr>
          <w:color w:val="333333"/>
          <w:sz w:val="28"/>
          <w:szCs w:val="28"/>
        </w:rPr>
        <w:t>разі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прийняття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рішення</w:t>
      </w:r>
      <w:proofErr w:type="spellEnd"/>
      <w:r w:rsidRPr="007132D5">
        <w:rPr>
          <w:color w:val="333333"/>
          <w:sz w:val="28"/>
          <w:szCs w:val="28"/>
        </w:rPr>
        <w:t xml:space="preserve"> про </w:t>
      </w:r>
      <w:proofErr w:type="spellStart"/>
      <w:r w:rsidRPr="007132D5">
        <w:rPr>
          <w:color w:val="333333"/>
          <w:sz w:val="28"/>
          <w:szCs w:val="28"/>
        </w:rPr>
        <w:t>включення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Реєстру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Національний</w:t>
      </w:r>
      <w:proofErr w:type="spellEnd"/>
      <w:r w:rsidRPr="007132D5">
        <w:rPr>
          <w:color w:val="333333"/>
          <w:sz w:val="28"/>
          <w:szCs w:val="28"/>
        </w:rPr>
        <w:t xml:space="preserve"> банк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 вносить </w:t>
      </w:r>
      <w:proofErr w:type="spellStart"/>
      <w:r w:rsidRPr="007132D5">
        <w:rPr>
          <w:color w:val="333333"/>
          <w:sz w:val="28"/>
          <w:szCs w:val="28"/>
        </w:rPr>
        <w:t>відповідні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відомості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Реєстру</w:t>
      </w:r>
      <w:proofErr w:type="spellEnd"/>
      <w:r w:rsidRPr="007132D5">
        <w:rPr>
          <w:color w:val="333333"/>
          <w:sz w:val="28"/>
          <w:szCs w:val="28"/>
        </w:rPr>
        <w:t xml:space="preserve"> не </w:t>
      </w:r>
      <w:proofErr w:type="spellStart"/>
      <w:r w:rsidRPr="007132D5">
        <w:rPr>
          <w:color w:val="333333"/>
          <w:sz w:val="28"/>
          <w:szCs w:val="28"/>
        </w:rPr>
        <w:t>пізніше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наступного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робочого</w:t>
      </w:r>
      <w:proofErr w:type="spellEnd"/>
      <w:r w:rsidRPr="007132D5">
        <w:rPr>
          <w:color w:val="333333"/>
          <w:sz w:val="28"/>
          <w:szCs w:val="28"/>
        </w:rPr>
        <w:t xml:space="preserve"> дня </w:t>
      </w:r>
      <w:proofErr w:type="spellStart"/>
      <w:r w:rsidRPr="007132D5">
        <w:rPr>
          <w:color w:val="333333"/>
          <w:sz w:val="28"/>
          <w:szCs w:val="28"/>
        </w:rPr>
        <w:t>після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прийняття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рішення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310" w:name="n305"/>
      <w:bookmarkEnd w:id="310"/>
      <w:proofErr w:type="spellStart"/>
      <w:r w:rsidRPr="007132D5">
        <w:rPr>
          <w:color w:val="333333"/>
          <w:sz w:val="28"/>
          <w:szCs w:val="28"/>
        </w:rPr>
        <w:t>Повідомлення</w:t>
      </w:r>
      <w:proofErr w:type="spellEnd"/>
      <w:r w:rsidRPr="007132D5">
        <w:rPr>
          <w:color w:val="333333"/>
          <w:sz w:val="28"/>
          <w:szCs w:val="28"/>
        </w:rPr>
        <w:t xml:space="preserve"> про </w:t>
      </w:r>
      <w:proofErr w:type="spellStart"/>
      <w:r w:rsidRPr="007132D5">
        <w:rPr>
          <w:color w:val="333333"/>
          <w:sz w:val="28"/>
          <w:szCs w:val="28"/>
        </w:rPr>
        <w:t>прийняття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рішення</w:t>
      </w:r>
      <w:proofErr w:type="spellEnd"/>
      <w:r w:rsidRPr="007132D5">
        <w:rPr>
          <w:color w:val="333333"/>
          <w:sz w:val="28"/>
          <w:szCs w:val="28"/>
        </w:rPr>
        <w:t xml:space="preserve"> про </w:t>
      </w:r>
      <w:proofErr w:type="spellStart"/>
      <w:r w:rsidRPr="007132D5">
        <w:rPr>
          <w:color w:val="333333"/>
          <w:sz w:val="28"/>
          <w:szCs w:val="28"/>
        </w:rPr>
        <w:t>включення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Реєстру</w:t>
      </w:r>
      <w:proofErr w:type="spellEnd"/>
      <w:r w:rsidRPr="007132D5">
        <w:rPr>
          <w:color w:val="333333"/>
          <w:sz w:val="28"/>
          <w:szCs w:val="28"/>
        </w:rPr>
        <w:t xml:space="preserve"> (разом з </w:t>
      </w:r>
      <w:proofErr w:type="spellStart"/>
      <w:r w:rsidRPr="007132D5">
        <w:rPr>
          <w:color w:val="333333"/>
          <w:sz w:val="28"/>
          <w:szCs w:val="28"/>
        </w:rPr>
        <w:t>відповідним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витягом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Реєстру</w:t>
      </w:r>
      <w:proofErr w:type="spellEnd"/>
      <w:r w:rsidRPr="007132D5">
        <w:rPr>
          <w:color w:val="333333"/>
          <w:sz w:val="28"/>
          <w:szCs w:val="28"/>
        </w:rPr>
        <w:t xml:space="preserve">)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про </w:t>
      </w:r>
      <w:proofErr w:type="spellStart"/>
      <w:r w:rsidRPr="007132D5">
        <w:rPr>
          <w:color w:val="333333"/>
          <w:sz w:val="28"/>
          <w:szCs w:val="28"/>
        </w:rPr>
        <w:t>відмову</w:t>
      </w:r>
      <w:proofErr w:type="spellEnd"/>
      <w:r w:rsidRPr="007132D5">
        <w:rPr>
          <w:color w:val="333333"/>
          <w:sz w:val="28"/>
          <w:szCs w:val="28"/>
        </w:rPr>
        <w:t xml:space="preserve"> у </w:t>
      </w:r>
      <w:proofErr w:type="spellStart"/>
      <w:r w:rsidRPr="007132D5">
        <w:rPr>
          <w:color w:val="333333"/>
          <w:sz w:val="28"/>
          <w:szCs w:val="28"/>
        </w:rPr>
        <w:t>включенні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Реєстру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надсилається</w:t>
      </w:r>
      <w:proofErr w:type="spellEnd"/>
      <w:r w:rsidRPr="007132D5">
        <w:rPr>
          <w:color w:val="333333"/>
          <w:sz w:val="28"/>
          <w:szCs w:val="28"/>
        </w:rPr>
        <w:t xml:space="preserve"> (</w:t>
      </w:r>
      <w:proofErr w:type="spellStart"/>
      <w:r w:rsidRPr="007132D5">
        <w:rPr>
          <w:color w:val="333333"/>
          <w:sz w:val="28"/>
          <w:szCs w:val="28"/>
        </w:rPr>
        <w:t>видається</w:t>
      </w:r>
      <w:proofErr w:type="spellEnd"/>
      <w:r w:rsidRPr="007132D5">
        <w:rPr>
          <w:color w:val="333333"/>
          <w:sz w:val="28"/>
          <w:szCs w:val="28"/>
        </w:rPr>
        <w:t xml:space="preserve">) </w:t>
      </w:r>
      <w:proofErr w:type="spellStart"/>
      <w:r w:rsidRPr="007132D5">
        <w:rPr>
          <w:color w:val="333333"/>
          <w:sz w:val="28"/>
          <w:szCs w:val="28"/>
        </w:rPr>
        <w:t>заявникові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письмовій</w:t>
      </w:r>
      <w:proofErr w:type="spellEnd"/>
      <w:r w:rsidRPr="007132D5">
        <w:rPr>
          <w:color w:val="333333"/>
          <w:sz w:val="28"/>
          <w:szCs w:val="28"/>
        </w:rPr>
        <w:t xml:space="preserve"> (</w:t>
      </w:r>
      <w:proofErr w:type="spellStart"/>
      <w:r w:rsidRPr="007132D5">
        <w:rPr>
          <w:color w:val="333333"/>
          <w:sz w:val="28"/>
          <w:szCs w:val="28"/>
        </w:rPr>
        <w:t>паперовій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електронній</w:t>
      </w:r>
      <w:proofErr w:type="spellEnd"/>
      <w:r w:rsidRPr="007132D5">
        <w:rPr>
          <w:color w:val="333333"/>
          <w:sz w:val="28"/>
          <w:szCs w:val="28"/>
        </w:rPr>
        <w:t xml:space="preserve">) </w:t>
      </w:r>
      <w:proofErr w:type="spellStart"/>
      <w:r w:rsidRPr="007132D5">
        <w:rPr>
          <w:color w:val="333333"/>
          <w:sz w:val="28"/>
          <w:szCs w:val="28"/>
        </w:rPr>
        <w:t>формі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протягом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трьох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робочих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днів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після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прийняття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відповідного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рішення</w:t>
      </w:r>
      <w:proofErr w:type="spellEnd"/>
      <w:r w:rsidRPr="007132D5">
        <w:rPr>
          <w:color w:val="333333"/>
          <w:sz w:val="28"/>
          <w:szCs w:val="28"/>
        </w:rPr>
        <w:t xml:space="preserve">. У </w:t>
      </w:r>
      <w:proofErr w:type="spellStart"/>
      <w:r w:rsidRPr="007132D5">
        <w:rPr>
          <w:color w:val="333333"/>
          <w:sz w:val="28"/>
          <w:szCs w:val="28"/>
        </w:rPr>
        <w:t>разі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прийняття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рішення</w:t>
      </w:r>
      <w:proofErr w:type="spellEnd"/>
      <w:r w:rsidRPr="007132D5">
        <w:rPr>
          <w:color w:val="333333"/>
          <w:sz w:val="28"/>
          <w:szCs w:val="28"/>
        </w:rPr>
        <w:t xml:space="preserve"> про </w:t>
      </w:r>
      <w:proofErr w:type="spellStart"/>
      <w:r w:rsidRPr="007132D5">
        <w:rPr>
          <w:color w:val="333333"/>
          <w:sz w:val="28"/>
          <w:szCs w:val="28"/>
        </w:rPr>
        <w:t>відмову</w:t>
      </w:r>
      <w:proofErr w:type="spellEnd"/>
      <w:r w:rsidRPr="007132D5">
        <w:rPr>
          <w:color w:val="333333"/>
          <w:sz w:val="28"/>
          <w:szCs w:val="28"/>
        </w:rPr>
        <w:t xml:space="preserve"> у </w:t>
      </w:r>
      <w:proofErr w:type="spellStart"/>
      <w:r w:rsidRPr="007132D5">
        <w:rPr>
          <w:color w:val="333333"/>
          <w:sz w:val="28"/>
          <w:szCs w:val="28"/>
        </w:rPr>
        <w:t>включенні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Реєстру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Національний</w:t>
      </w:r>
      <w:proofErr w:type="spellEnd"/>
      <w:r w:rsidRPr="007132D5">
        <w:rPr>
          <w:color w:val="333333"/>
          <w:sz w:val="28"/>
          <w:szCs w:val="28"/>
        </w:rPr>
        <w:t xml:space="preserve"> банк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повідомляє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заявника</w:t>
      </w:r>
      <w:proofErr w:type="spellEnd"/>
      <w:r w:rsidRPr="007132D5">
        <w:rPr>
          <w:color w:val="333333"/>
          <w:sz w:val="28"/>
          <w:szCs w:val="28"/>
        </w:rPr>
        <w:t xml:space="preserve"> про причини </w:t>
      </w:r>
      <w:proofErr w:type="spellStart"/>
      <w:r w:rsidRPr="007132D5">
        <w:rPr>
          <w:color w:val="333333"/>
          <w:sz w:val="28"/>
          <w:szCs w:val="28"/>
        </w:rPr>
        <w:t>відмови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311" w:name="n306"/>
      <w:bookmarkEnd w:id="311"/>
      <w:r w:rsidRPr="007132D5">
        <w:rPr>
          <w:color w:val="333333"/>
          <w:sz w:val="28"/>
          <w:szCs w:val="28"/>
        </w:rPr>
        <w:t xml:space="preserve">4. </w:t>
      </w:r>
      <w:proofErr w:type="spellStart"/>
      <w:r w:rsidRPr="007132D5">
        <w:rPr>
          <w:color w:val="333333"/>
          <w:sz w:val="28"/>
          <w:szCs w:val="28"/>
        </w:rPr>
        <w:t>Якщо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юридична</w:t>
      </w:r>
      <w:proofErr w:type="spellEnd"/>
      <w:r w:rsidRPr="007132D5">
        <w:rPr>
          <w:color w:val="333333"/>
          <w:sz w:val="28"/>
          <w:szCs w:val="28"/>
        </w:rPr>
        <w:t xml:space="preserve"> особа (у тому </w:t>
      </w:r>
      <w:proofErr w:type="spellStart"/>
      <w:r w:rsidRPr="007132D5">
        <w:rPr>
          <w:color w:val="333333"/>
          <w:sz w:val="28"/>
          <w:szCs w:val="28"/>
        </w:rPr>
        <w:t>числі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) </w:t>
      </w:r>
      <w:proofErr w:type="spellStart"/>
      <w:r w:rsidRPr="007132D5">
        <w:rPr>
          <w:color w:val="333333"/>
          <w:sz w:val="28"/>
          <w:szCs w:val="28"/>
        </w:rPr>
        <w:t>має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намір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розпочати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нової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нефінансової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послуги</w:t>
      </w:r>
      <w:proofErr w:type="spellEnd"/>
      <w:r w:rsidRPr="007132D5">
        <w:rPr>
          <w:color w:val="333333"/>
          <w:sz w:val="28"/>
          <w:szCs w:val="28"/>
        </w:rPr>
        <w:t xml:space="preserve"> (</w:t>
      </w:r>
      <w:proofErr w:type="spellStart"/>
      <w:r w:rsidRPr="007132D5">
        <w:rPr>
          <w:color w:val="333333"/>
          <w:sz w:val="28"/>
          <w:szCs w:val="28"/>
        </w:rPr>
        <w:t>обмеженої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послуги</w:t>
      </w:r>
      <w:proofErr w:type="spellEnd"/>
      <w:r w:rsidRPr="007132D5">
        <w:rPr>
          <w:color w:val="333333"/>
          <w:sz w:val="28"/>
          <w:szCs w:val="28"/>
        </w:rPr>
        <w:t xml:space="preserve">), </w:t>
      </w:r>
      <w:proofErr w:type="spellStart"/>
      <w:r w:rsidRPr="007132D5">
        <w:rPr>
          <w:color w:val="333333"/>
          <w:sz w:val="28"/>
          <w:szCs w:val="28"/>
        </w:rPr>
        <w:t>така</w:t>
      </w:r>
      <w:proofErr w:type="spellEnd"/>
      <w:r w:rsidRPr="007132D5">
        <w:rPr>
          <w:color w:val="333333"/>
          <w:sz w:val="28"/>
          <w:szCs w:val="28"/>
        </w:rPr>
        <w:t xml:space="preserve"> особа </w:t>
      </w:r>
      <w:proofErr w:type="spellStart"/>
      <w:r w:rsidRPr="007132D5">
        <w:rPr>
          <w:color w:val="333333"/>
          <w:sz w:val="28"/>
          <w:szCs w:val="28"/>
        </w:rPr>
        <w:t>звертається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Національного</w:t>
      </w:r>
      <w:proofErr w:type="spellEnd"/>
      <w:r w:rsidRPr="007132D5">
        <w:rPr>
          <w:color w:val="333333"/>
          <w:sz w:val="28"/>
          <w:szCs w:val="28"/>
        </w:rPr>
        <w:t xml:space="preserve"> банку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 у </w:t>
      </w:r>
      <w:proofErr w:type="spellStart"/>
      <w:r w:rsidRPr="007132D5">
        <w:rPr>
          <w:color w:val="333333"/>
          <w:sz w:val="28"/>
          <w:szCs w:val="28"/>
        </w:rPr>
        <w:t>встановленому</w:t>
      </w:r>
      <w:proofErr w:type="spellEnd"/>
      <w:r w:rsidRPr="007132D5">
        <w:rPr>
          <w:color w:val="333333"/>
          <w:sz w:val="28"/>
          <w:szCs w:val="28"/>
        </w:rPr>
        <w:t xml:space="preserve"> ним порядку </w:t>
      </w:r>
      <w:proofErr w:type="spellStart"/>
      <w:r w:rsidRPr="007132D5">
        <w:rPr>
          <w:color w:val="333333"/>
          <w:sz w:val="28"/>
          <w:szCs w:val="28"/>
        </w:rPr>
        <w:t>із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заявою</w:t>
      </w:r>
      <w:proofErr w:type="spellEnd"/>
      <w:r w:rsidRPr="007132D5">
        <w:rPr>
          <w:color w:val="333333"/>
          <w:sz w:val="28"/>
          <w:szCs w:val="28"/>
        </w:rPr>
        <w:t xml:space="preserve"> про </w:t>
      </w:r>
      <w:proofErr w:type="spellStart"/>
      <w:r w:rsidRPr="007132D5">
        <w:rPr>
          <w:color w:val="333333"/>
          <w:sz w:val="28"/>
          <w:szCs w:val="28"/>
        </w:rPr>
        <w:t>внесення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відповідних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відомостей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Реєстру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312" w:name="n307"/>
      <w:bookmarkEnd w:id="312"/>
      <w:proofErr w:type="spellStart"/>
      <w:r w:rsidRPr="007132D5">
        <w:rPr>
          <w:rStyle w:val="rvts9"/>
          <w:b/>
          <w:bCs/>
          <w:color w:val="333333"/>
          <w:sz w:val="28"/>
          <w:szCs w:val="28"/>
        </w:rPr>
        <w:t>Стаття</w:t>
      </w:r>
      <w:proofErr w:type="spellEnd"/>
      <w:r w:rsidRPr="007132D5">
        <w:rPr>
          <w:rStyle w:val="rvts9"/>
          <w:b/>
          <w:bCs/>
          <w:color w:val="333333"/>
          <w:sz w:val="28"/>
          <w:szCs w:val="28"/>
        </w:rPr>
        <w:t xml:space="preserve"> 13.</w:t>
      </w:r>
      <w:r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Особливості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діяльності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малих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установ</w:t>
      </w:r>
      <w:proofErr w:type="spellEnd"/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313" w:name="n308"/>
      <w:bookmarkEnd w:id="313"/>
      <w:r w:rsidRPr="007132D5">
        <w:rPr>
          <w:color w:val="333333"/>
          <w:sz w:val="28"/>
          <w:szCs w:val="28"/>
        </w:rPr>
        <w:t xml:space="preserve">1. Мала </w:t>
      </w:r>
      <w:proofErr w:type="spellStart"/>
      <w:r w:rsidRPr="007132D5">
        <w:rPr>
          <w:color w:val="333333"/>
          <w:sz w:val="28"/>
          <w:szCs w:val="28"/>
        </w:rPr>
        <w:t>платіжна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установа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має</w:t>
      </w:r>
      <w:proofErr w:type="spellEnd"/>
      <w:r w:rsidRPr="007132D5">
        <w:rPr>
          <w:color w:val="333333"/>
          <w:sz w:val="28"/>
          <w:szCs w:val="28"/>
        </w:rPr>
        <w:t xml:space="preserve"> право </w:t>
      </w:r>
      <w:proofErr w:type="spellStart"/>
      <w:r w:rsidRPr="007132D5">
        <w:rPr>
          <w:color w:val="333333"/>
          <w:sz w:val="28"/>
          <w:szCs w:val="28"/>
        </w:rPr>
        <w:t>надавати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фінансові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відповідно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цього</w:t>
      </w:r>
      <w:proofErr w:type="spellEnd"/>
      <w:r w:rsidRPr="007132D5">
        <w:rPr>
          <w:color w:val="333333"/>
          <w:sz w:val="28"/>
          <w:szCs w:val="28"/>
        </w:rPr>
        <w:t xml:space="preserve"> Закону, за </w:t>
      </w:r>
      <w:proofErr w:type="spellStart"/>
      <w:r w:rsidRPr="007132D5">
        <w:rPr>
          <w:color w:val="333333"/>
          <w:sz w:val="28"/>
          <w:szCs w:val="28"/>
        </w:rPr>
        <w:t>умови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дотримання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обмежень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щодо</w:t>
      </w:r>
      <w:proofErr w:type="spellEnd"/>
      <w:r w:rsidRPr="007132D5">
        <w:rPr>
          <w:color w:val="333333"/>
          <w:sz w:val="28"/>
          <w:szCs w:val="28"/>
        </w:rPr>
        <w:t xml:space="preserve"> граничного </w:t>
      </w:r>
      <w:proofErr w:type="spellStart"/>
      <w:r w:rsidRPr="007132D5">
        <w:rPr>
          <w:color w:val="333333"/>
          <w:sz w:val="28"/>
          <w:szCs w:val="28"/>
        </w:rPr>
        <w:t>обсягу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виконання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операцій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визначених</w:t>
      </w:r>
      <w:proofErr w:type="spellEnd"/>
      <w:r w:rsidRPr="007132D5">
        <w:rPr>
          <w:color w:val="333333"/>
          <w:sz w:val="28"/>
          <w:szCs w:val="28"/>
        </w:rPr>
        <w:t xml:space="preserve"> нормативно-</w:t>
      </w:r>
      <w:proofErr w:type="spellStart"/>
      <w:r w:rsidRPr="007132D5">
        <w:rPr>
          <w:color w:val="333333"/>
          <w:sz w:val="28"/>
          <w:szCs w:val="28"/>
        </w:rPr>
        <w:t>правовими</w:t>
      </w:r>
      <w:proofErr w:type="spellEnd"/>
      <w:r w:rsidRPr="007132D5">
        <w:rPr>
          <w:color w:val="333333"/>
          <w:sz w:val="28"/>
          <w:szCs w:val="28"/>
        </w:rPr>
        <w:t xml:space="preserve"> актами </w:t>
      </w:r>
      <w:proofErr w:type="spellStart"/>
      <w:r w:rsidRPr="007132D5">
        <w:rPr>
          <w:color w:val="333333"/>
          <w:sz w:val="28"/>
          <w:szCs w:val="28"/>
        </w:rPr>
        <w:t>Національного</w:t>
      </w:r>
      <w:proofErr w:type="spellEnd"/>
      <w:r w:rsidRPr="007132D5">
        <w:rPr>
          <w:color w:val="333333"/>
          <w:sz w:val="28"/>
          <w:szCs w:val="28"/>
        </w:rPr>
        <w:t xml:space="preserve"> банку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, та </w:t>
      </w:r>
      <w:proofErr w:type="spellStart"/>
      <w:r w:rsidRPr="007132D5">
        <w:rPr>
          <w:color w:val="333333"/>
          <w:sz w:val="28"/>
          <w:szCs w:val="28"/>
        </w:rPr>
        <w:t>здійснення</w:t>
      </w:r>
      <w:proofErr w:type="spellEnd"/>
      <w:r w:rsidRPr="007132D5">
        <w:rPr>
          <w:color w:val="333333"/>
          <w:sz w:val="28"/>
          <w:szCs w:val="28"/>
        </w:rPr>
        <w:t xml:space="preserve"> таких </w:t>
      </w:r>
      <w:proofErr w:type="spellStart"/>
      <w:r w:rsidRPr="007132D5">
        <w:rPr>
          <w:color w:val="333333"/>
          <w:sz w:val="28"/>
          <w:szCs w:val="28"/>
        </w:rPr>
        <w:t>операцій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лише</w:t>
      </w:r>
      <w:proofErr w:type="spellEnd"/>
      <w:r w:rsidRPr="007132D5">
        <w:rPr>
          <w:color w:val="333333"/>
          <w:sz w:val="28"/>
          <w:szCs w:val="28"/>
        </w:rPr>
        <w:t xml:space="preserve"> в межах </w:t>
      </w:r>
      <w:proofErr w:type="spellStart"/>
      <w:r w:rsidRPr="007132D5">
        <w:rPr>
          <w:color w:val="333333"/>
          <w:sz w:val="28"/>
          <w:szCs w:val="28"/>
        </w:rPr>
        <w:t>території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314" w:name="n309"/>
      <w:bookmarkEnd w:id="314"/>
      <w:proofErr w:type="spellStart"/>
      <w:r w:rsidRPr="007132D5">
        <w:rPr>
          <w:color w:val="333333"/>
          <w:sz w:val="28"/>
          <w:szCs w:val="28"/>
        </w:rPr>
        <w:t>Національний</w:t>
      </w:r>
      <w:proofErr w:type="spellEnd"/>
      <w:r w:rsidRPr="007132D5">
        <w:rPr>
          <w:color w:val="333333"/>
          <w:sz w:val="28"/>
          <w:szCs w:val="28"/>
        </w:rPr>
        <w:t xml:space="preserve"> банк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має</w:t>
      </w:r>
      <w:proofErr w:type="spellEnd"/>
      <w:r w:rsidRPr="007132D5">
        <w:rPr>
          <w:color w:val="333333"/>
          <w:sz w:val="28"/>
          <w:szCs w:val="28"/>
        </w:rPr>
        <w:t xml:space="preserve"> право </w:t>
      </w:r>
      <w:proofErr w:type="spellStart"/>
      <w:r w:rsidRPr="007132D5">
        <w:rPr>
          <w:color w:val="333333"/>
          <w:sz w:val="28"/>
          <w:szCs w:val="28"/>
        </w:rPr>
        <w:t>встановлювати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інші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обмеження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умови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щодо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діяльності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малих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установ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315" w:name="n310"/>
      <w:bookmarkEnd w:id="315"/>
      <w:r w:rsidRPr="007132D5">
        <w:rPr>
          <w:color w:val="333333"/>
          <w:sz w:val="28"/>
          <w:szCs w:val="28"/>
        </w:rPr>
        <w:t xml:space="preserve">2. </w:t>
      </w:r>
      <w:proofErr w:type="spellStart"/>
      <w:r w:rsidRPr="007132D5">
        <w:rPr>
          <w:color w:val="333333"/>
          <w:sz w:val="28"/>
          <w:szCs w:val="28"/>
        </w:rPr>
        <w:t>Ліцензія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надає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юридичній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особі</w:t>
      </w:r>
      <w:proofErr w:type="spellEnd"/>
      <w:r w:rsidRPr="007132D5">
        <w:rPr>
          <w:color w:val="333333"/>
          <w:sz w:val="28"/>
          <w:szCs w:val="28"/>
        </w:rPr>
        <w:t xml:space="preserve"> право </w:t>
      </w:r>
      <w:proofErr w:type="spellStart"/>
      <w:r w:rsidRPr="007132D5">
        <w:rPr>
          <w:color w:val="333333"/>
          <w:sz w:val="28"/>
          <w:szCs w:val="28"/>
        </w:rPr>
        <w:t>здійснювати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діяльність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малої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установи </w:t>
      </w:r>
      <w:proofErr w:type="spellStart"/>
      <w:r w:rsidRPr="007132D5">
        <w:rPr>
          <w:color w:val="333333"/>
          <w:sz w:val="28"/>
          <w:szCs w:val="28"/>
        </w:rPr>
        <w:t>відповідно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цього</w:t>
      </w:r>
      <w:proofErr w:type="spellEnd"/>
      <w:r w:rsidRPr="007132D5">
        <w:rPr>
          <w:color w:val="333333"/>
          <w:sz w:val="28"/>
          <w:szCs w:val="28"/>
        </w:rPr>
        <w:t xml:space="preserve"> Закону, </w:t>
      </w:r>
      <w:proofErr w:type="spellStart"/>
      <w:r w:rsidRPr="007132D5">
        <w:rPr>
          <w:color w:val="333333"/>
          <w:sz w:val="28"/>
          <w:szCs w:val="28"/>
        </w:rPr>
        <w:t>отримується</w:t>
      </w:r>
      <w:proofErr w:type="spellEnd"/>
      <w:r w:rsidRPr="007132D5">
        <w:rPr>
          <w:color w:val="333333"/>
          <w:sz w:val="28"/>
          <w:szCs w:val="28"/>
        </w:rPr>
        <w:t xml:space="preserve"> у </w:t>
      </w:r>
      <w:proofErr w:type="spellStart"/>
      <w:r w:rsidRPr="007132D5">
        <w:rPr>
          <w:color w:val="333333"/>
          <w:sz w:val="28"/>
          <w:szCs w:val="28"/>
        </w:rPr>
        <w:t>спрощеному</w:t>
      </w:r>
      <w:proofErr w:type="spellEnd"/>
      <w:r w:rsidRPr="007132D5">
        <w:rPr>
          <w:color w:val="333333"/>
          <w:sz w:val="28"/>
          <w:szCs w:val="28"/>
        </w:rPr>
        <w:t xml:space="preserve"> порядку,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визначається</w:t>
      </w:r>
      <w:proofErr w:type="spellEnd"/>
      <w:r w:rsidRPr="007132D5">
        <w:rPr>
          <w:color w:val="333333"/>
          <w:sz w:val="28"/>
          <w:szCs w:val="28"/>
        </w:rPr>
        <w:t xml:space="preserve"> нормативно-</w:t>
      </w:r>
      <w:proofErr w:type="spellStart"/>
      <w:r w:rsidRPr="007132D5">
        <w:rPr>
          <w:color w:val="333333"/>
          <w:sz w:val="28"/>
          <w:szCs w:val="28"/>
        </w:rPr>
        <w:t>правовими</w:t>
      </w:r>
      <w:proofErr w:type="spellEnd"/>
      <w:r w:rsidRPr="007132D5">
        <w:rPr>
          <w:color w:val="333333"/>
          <w:sz w:val="28"/>
          <w:szCs w:val="28"/>
        </w:rPr>
        <w:t xml:space="preserve"> актами </w:t>
      </w:r>
      <w:proofErr w:type="spellStart"/>
      <w:r w:rsidRPr="007132D5">
        <w:rPr>
          <w:color w:val="333333"/>
          <w:sz w:val="28"/>
          <w:szCs w:val="28"/>
        </w:rPr>
        <w:t>Національного</w:t>
      </w:r>
      <w:proofErr w:type="spellEnd"/>
      <w:r w:rsidRPr="007132D5">
        <w:rPr>
          <w:color w:val="333333"/>
          <w:sz w:val="28"/>
          <w:szCs w:val="28"/>
        </w:rPr>
        <w:t xml:space="preserve"> банку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316" w:name="n311"/>
      <w:bookmarkEnd w:id="316"/>
      <w:r w:rsidRPr="007132D5">
        <w:rPr>
          <w:color w:val="333333"/>
          <w:sz w:val="28"/>
          <w:szCs w:val="28"/>
        </w:rPr>
        <w:t xml:space="preserve">3. Мала </w:t>
      </w:r>
      <w:proofErr w:type="spellStart"/>
      <w:r w:rsidRPr="007132D5">
        <w:rPr>
          <w:color w:val="333333"/>
          <w:sz w:val="28"/>
          <w:szCs w:val="28"/>
        </w:rPr>
        <w:t>платіжна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установа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зобов’язана</w:t>
      </w:r>
      <w:proofErr w:type="spellEnd"/>
      <w:r w:rsidRPr="007132D5">
        <w:rPr>
          <w:color w:val="333333"/>
          <w:sz w:val="28"/>
          <w:szCs w:val="28"/>
        </w:rPr>
        <w:t xml:space="preserve"> подати </w:t>
      </w:r>
      <w:proofErr w:type="spellStart"/>
      <w:r w:rsidRPr="007132D5">
        <w:rPr>
          <w:color w:val="333333"/>
          <w:sz w:val="28"/>
          <w:szCs w:val="28"/>
        </w:rPr>
        <w:t>всі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необхідні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документи</w:t>
      </w:r>
      <w:proofErr w:type="spellEnd"/>
      <w:r w:rsidRPr="007132D5">
        <w:rPr>
          <w:color w:val="333333"/>
          <w:sz w:val="28"/>
          <w:szCs w:val="28"/>
        </w:rPr>
        <w:t xml:space="preserve"> для </w:t>
      </w:r>
      <w:proofErr w:type="spellStart"/>
      <w:r w:rsidRPr="007132D5">
        <w:rPr>
          <w:color w:val="333333"/>
          <w:sz w:val="28"/>
          <w:szCs w:val="28"/>
        </w:rPr>
        <w:t>отримання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ліцензії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загальних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підставах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відповідно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цього</w:t>
      </w:r>
      <w:proofErr w:type="spellEnd"/>
      <w:r w:rsidRPr="007132D5">
        <w:rPr>
          <w:color w:val="333333"/>
          <w:sz w:val="28"/>
          <w:szCs w:val="28"/>
        </w:rPr>
        <w:t xml:space="preserve"> Закону </w:t>
      </w:r>
      <w:proofErr w:type="spellStart"/>
      <w:r w:rsidRPr="007132D5">
        <w:rPr>
          <w:color w:val="333333"/>
          <w:sz w:val="28"/>
          <w:szCs w:val="28"/>
        </w:rPr>
        <w:t>протягом</w:t>
      </w:r>
      <w:proofErr w:type="spellEnd"/>
      <w:r w:rsidRPr="007132D5">
        <w:rPr>
          <w:color w:val="333333"/>
          <w:sz w:val="28"/>
          <w:szCs w:val="28"/>
        </w:rPr>
        <w:t xml:space="preserve"> 60 </w:t>
      </w:r>
      <w:proofErr w:type="spellStart"/>
      <w:r w:rsidRPr="007132D5">
        <w:rPr>
          <w:color w:val="333333"/>
          <w:sz w:val="28"/>
          <w:szCs w:val="28"/>
        </w:rPr>
        <w:t>календарних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днів</w:t>
      </w:r>
      <w:proofErr w:type="spellEnd"/>
      <w:r w:rsidRPr="007132D5">
        <w:rPr>
          <w:color w:val="333333"/>
          <w:sz w:val="28"/>
          <w:szCs w:val="28"/>
        </w:rPr>
        <w:t xml:space="preserve"> з дня </w:t>
      </w:r>
      <w:proofErr w:type="spellStart"/>
      <w:r w:rsidRPr="007132D5">
        <w:rPr>
          <w:color w:val="333333"/>
          <w:sz w:val="28"/>
          <w:szCs w:val="28"/>
        </w:rPr>
        <w:t>перевищення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обмежень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передбачених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частиною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першою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цієї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статті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припинити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фінансових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317" w:name="n312"/>
      <w:bookmarkEnd w:id="317"/>
      <w:proofErr w:type="spellStart"/>
      <w:r w:rsidRPr="007132D5">
        <w:rPr>
          <w:color w:val="333333"/>
          <w:sz w:val="28"/>
          <w:szCs w:val="28"/>
        </w:rPr>
        <w:t>Якщо</w:t>
      </w:r>
      <w:proofErr w:type="spellEnd"/>
      <w:r w:rsidRPr="007132D5">
        <w:rPr>
          <w:color w:val="333333"/>
          <w:sz w:val="28"/>
          <w:szCs w:val="28"/>
        </w:rPr>
        <w:t xml:space="preserve"> мала </w:t>
      </w:r>
      <w:proofErr w:type="spellStart"/>
      <w:r w:rsidRPr="007132D5">
        <w:rPr>
          <w:color w:val="333333"/>
          <w:sz w:val="28"/>
          <w:szCs w:val="28"/>
        </w:rPr>
        <w:t>платіжна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установа</w:t>
      </w:r>
      <w:proofErr w:type="spellEnd"/>
      <w:r w:rsidRPr="007132D5">
        <w:rPr>
          <w:color w:val="333333"/>
          <w:sz w:val="28"/>
          <w:szCs w:val="28"/>
        </w:rPr>
        <w:t xml:space="preserve"> не подала </w:t>
      </w:r>
      <w:proofErr w:type="spellStart"/>
      <w:r w:rsidRPr="007132D5">
        <w:rPr>
          <w:color w:val="333333"/>
          <w:sz w:val="28"/>
          <w:szCs w:val="28"/>
        </w:rPr>
        <w:t>всіх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необхідних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документів</w:t>
      </w:r>
      <w:proofErr w:type="spellEnd"/>
      <w:r w:rsidRPr="007132D5">
        <w:rPr>
          <w:color w:val="333333"/>
          <w:sz w:val="28"/>
          <w:szCs w:val="28"/>
        </w:rPr>
        <w:t xml:space="preserve"> для </w:t>
      </w:r>
      <w:proofErr w:type="spellStart"/>
      <w:r w:rsidRPr="007132D5">
        <w:rPr>
          <w:color w:val="333333"/>
          <w:sz w:val="28"/>
          <w:szCs w:val="28"/>
        </w:rPr>
        <w:t>отримання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ліцензії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протягом</w:t>
      </w:r>
      <w:proofErr w:type="spellEnd"/>
      <w:r w:rsidRPr="007132D5">
        <w:rPr>
          <w:color w:val="333333"/>
          <w:sz w:val="28"/>
          <w:szCs w:val="28"/>
        </w:rPr>
        <w:t xml:space="preserve"> 60 </w:t>
      </w:r>
      <w:proofErr w:type="spellStart"/>
      <w:r w:rsidRPr="007132D5">
        <w:rPr>
          <w:color w:val="333333"/>
          <w:sz w:val="28"/>
          <w:szCs w:val="28"/>
        </w:rPr>
        <w:t>календарних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днів</w:t>
      </w:r>
      <w:proofErr w:type="spellEnd"/>
      <w:r w:rsidRPr="007132D5">
        <w:rPr>
          <w:color w:val="333333"/>
          <w:sz w:val="28"/>
          <w:szCs w:val="28"/>
        </w:rPr>
        <w:t xml:space="preserve"> з дня </w:t>
      </w:r>
      <w:proofErr w:type="spellStart"/>
      <w:r w:rsidRPr="007132D5">
        <w:rPr>
          <w:color w:val="333333"/>
          <w:sz w:val="28"/>
          <w:szCs w:val="28"/>
        </w:rPr>
        <w:t>перевищення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обмежень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передбачених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частиною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першою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цієї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статті</w:t>
      </w:r>
      <w:proofErr w:type="spellEnd"/>
      <w:r w:rsidRPr="007132D5">
        <w:rPr>
          <w:color w:val="333333"/>
          <w:sz w:val="28"/>
          <w:szCs w:val="28"/>
        </w:rPr>
        <w:t>, та/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не </w:t>
      </w:r>
      <w:proofErr w:type="spellStart"/>
      <w:r w:rsidRPr="007132D5">
        <w:rPr>
          <w:color w:val="333333"/>
          <w:sz w:val="28"/>
          <w:szCs w:val="28"/>
        </w:rPr>
        <w:t>отримала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ліцензію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загальних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підставах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відповідно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цього</w:t>
      </w:r>
      <w:proofErr w:type="spellEnd"/>
      <w:r w:rsidRPr="007132D5">
        <w:rPr>
          <w:color w:val="333333"/>
          <w:sz w:val="28"/>
          <w:szCs w:val="28"/>
        </w:rPr>
        <w:t xml:space="preserve"> Закону </w:t>
      </w:r>
      <w:proofErr w:type="spellStart"/>
      <w:r w:rsidRPr="007132D5">
        <w:rPr>
          <w:color w:val="333333"/>
          <w:sz w:val="28"/>
          <w:szCs w:val="28"/>
        </w:rPr>
        <w:t>протягом</w:t>
      </w:r>
      <w:proofErr w:type="spellEnd"/>
      <w:r w:rsidRPr="007132D5">
        <w:rPr>
          <w:color w:val="333333"/>
          <w:sz w:val="28"/>
          <w:szCs w:val="28"/>
        </w:rPr>
        <w:t xml:space="preserve"> 240 </w:t>
      </w:r>
      <w:proofErr w:type="spellStart"/>
      <w:r w:rsidRPr="007132D5">
        <w:rPr>
          <w:color w:val="333333"/>
          <w:sz w:val="28"/>
          <w:szCs w:val="28"/>
        </w:rPr>
        <w:t>календарних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днів</w:t>
      </w:r>
      <w:proofErr w:type="spellEnd"/>
      <w:r w:rsidRPr="007132D5">
        <w:rPr>
          <w:color w:val="333333"/>
          <w:sz w:val="28"/>
          <w:szCs w:val="28"/>
        </w:rPr>
        <w:t xml:space="preserve"> з дня </w:t>
      </w:r>
      <w:proofErr w:type="spellStart"/>
      <w:r w:rsidRPr="007132D5">
        <w:rPr>
          <w:color w:val="333333"/>
          <w:sz w:val="28"/>
          <w:szCs w:val="28"/>
        </w:rPr>
        <w:t>перевищення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зазначених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обмежень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така</w:t>
      </w:r>
      <w:proofErr w:type="spellEnd"/>
      <w:r w:rsidRPr="007132D5">
        <w:rPr>
          <w:color w:val="333333"/>
          <w:sz w:val="28"/>
          <w:szCs w:val="28"/>
        </w:rPr>
        <w:t xml:space="preserve"> мала </w:t>
      </w:r>
      <w:proofErr w:type="spellStart"/>
      <w:r w:rsidRPr="007132D5">
        <w:rPr>
          <w:color w:val="333333"/>
          <w:sz w:val="28"/>
          <w:szCs w:val="28"/>
        </w:rPr>
        <w:t>платіжна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установа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зобов’язана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припинити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фінансових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318" w:name="n313"/>
      <w:bookmarkEnd w:id="318"/>
      <w:r w:rsidRPr="007132D5">
        <w:rPr>
          <w:color w:val="333333"/>
          <w:sz w:val="28"/>
          <w:szCs w:val="28"/>
        </w:rPr>
        <w:t xml:space="preserve">4. Мала </w:t>
      </w:r>
      <w:proofErr w:type="spellStart"/>
      <w:r w:rsidRPr="007132D5">
        <w:rPr>
          <w:color w:val="333333"/>
          <w:sz w:val="28"/>
          <w:szCs w:val="28"/>
        </w:rPr>
        <w:t>платіжна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установа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зобов’язана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отримати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ліцензію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загальних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підставах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відповідно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цього</w:t>
      </w:r>
      <w:proofErr w:type="spellEnd"/>
      <w:r w:rsidRPr="007132D5">
        <w:rPr>
          <w:color w:val="333333"/>
          <w:sz w:val="28"/>
          <w:szCs w:val="28"/>
        </w:rPr>
        <w:t xml:space="preserve"> Закону у </w:t>
      </w:r>
      <w:proofErr w:type="spellStart"/>
      <w:r w:rsidRPr="007132D5">
        <w:rPr>
          <w:color w:val="333333"/>
          <w:sz w:val="28"/>
          <w:szCs w:val="28"/>
        </w:rPr>
        <w:t>разі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утворення</w:t>
      </w:r>
      <w:proofErr w:type="spellEnd"/>
      <w:r w:rsidRPr="007132D5">
        <w:rPr>
          <w:color w:val="333333"/>
          <w:sz w:val="28"/>
          <w:szCs w:val="28"/>
        </w:rPr>
        <w:t xml:space="preserve"> (</w:t>
      </w:r>
      <w:proofErr w:type="spellStart"/>
      <w:r w:rsidRPr="007132D5">
        <w:rPr>
          <w:color w:val="333333"/>
          <w:sz w:val="28"/>
          <w:szCs w:val="28"/>
        </w:rPr>
        <w:t>залучення</w:t>
      </w:r>
      <w:proofErr w:type="spellEnd"/>
      <w:r w:rsidRPr="007132D5">
        <w:rPr>
          <w:color w:val="333333"/>
          <w:sz w:val="28"/>
          <w:szCs w:val="28"/>
        </w:rPr>
        <w:t xml:space="preserve">) такою особою </w:t>
      </w:r>
      <w:proofErr w:type="spellStart"/>
      <w:r w:rsidRPr="007132D5">
        <w:rPr>
          <w:color w:val="333333"/>
          <w:sz w:val="28"/>
          <w:szCs w:val="28"/>
        </w:rPr>
        <w:t>іншої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малої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установи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у </w:t>
      </w:r>
      <w:proofErr w:type="spellStart"/>
      <w:r w:rsidRPr="007132D5">
        <w:rPr>
          <w:color w:val="333333"/>
          <w:sz w:val="28"/>
          <w:szCs w:val="28"/>
        </w:rPr>
        <w:t>разі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перевищення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встановлених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Національним</w:t>
      </w:r>
      <w:proofErr w:type="spellEnd"/>
      <w:r w:rsidRPr="007132D5">
        <w:rPr>
          <w:color w:val="333333"/>
          <w:sz w:val="28"/>
          <w:szCs w:val="28"/>
        </w:rPr>
        <w:t xml:space="preserve"> банком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обмежень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передбачених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частиною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першою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цієї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статті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319" w:name="n314"/>
      <w:bookmarkEnd w:id="319"/>
      <w:r w:rsidRPr="007132D5">
        <w:rPr>
          <w:color w:val="333333"/>
          <w:sz w:val="28"/>
          <w:szCs w:val="28"/>
        </w:rPr>
        <w:t xml:space="preserve">5. </w:t>
      </w:r>
      <w:proofErr w:type="spellStart"/>
      <w:r w:rsidRPr="007132D5">
        <w:rPr>
          <w:color w:val="333333"/>
          <w:sz w:val="28"/>
          <w:szCs w:val="28"/>
        </w:rPr>
        <w:t>Перелік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вимоги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змісту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документів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додаються</w:t>
      </w:r>
      <w:proofErr w:type="spellEnd"/>
      <w:r w:rsidRPr="007132D5">
        <w:rPr>
          <w:color w:val="333333"/>
          <w:sz w:val="28"/>
          <w:szCs w:val="28"/>
        </w:rPr>
        <w:t xml:space="preserve"> до заяви про </w:t>
      </w:r>
      <w:proofErr w:type="spellStart"/>
      <w:r w:rsidRPr="007132D5">
        <w:rPr>
          <w:color w:val="333333"/>
          <w:sz w:val="28"/>
          <w:szCs w:val="28"/>
        </w:rPr>
        <w:t>видачу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ліцензії</w:t>
      </w:r>
      <w:proofErr w:type="spellEnd"/>
      <w:r w:rsidRPr="007132D5">
        <w:rPr>
          <w:color w:val="333333"/>
          <w:sz w:val="28"/>
          <w:szCs w:val="28"/>
        </w:rPr>
        <w:t xml:space="preserve">, порядок та </w:t>
      </w:r>
      <w:proofErr w:type="spellStart"/>
      <w:r w:rsidRPr="007132D5">
        <w:rPr>
          <w:color w:val="333333"/>
          <w:sz w:val="28"/>
          <w:szCs w:val="28"/>
        </w:rPr>
        <w:t>умови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видачі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ліцензії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малим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установам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зупинення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поновлення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відкликання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такої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ліцензії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особливості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здійснення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діяльності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малих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lastRenderedPageBreak/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установ</w:t>
      </w:r>
      <w:proofErr w:type="spellEnd"/>
      <w:r w:rsidRPr="007132D5">
        <w:rPr>
          <w:color w:val="333333"/>
          <w:sz w:val="28"/>
          <w:szCs w:val="28"/>
        </w:rPr>
        <w:t xml:space="preserve">, а </w:t>
      </w:r>
      <w:proofErr w:type="spellStart"/>
      <w:r w:rsidRPr="007132D5">
        <w:rPr>
          <w:color w:val="333333"/>
          <w:sz w:val="28"/>
          <w:szCs w:val="28"/>
        </w:rPr>
        <w:t>також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відкликання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ліцензій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малих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установ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визначаються</w:t>
      </w:r>
      <w:proofErr w:type="spellEnd"/>
      <w:r w:rsidRPr="007132D5">
        <w:rPr>
          <w:color w:val="333333"/>
          <w:sz w:val="28"/>
          <w:szCs w:val="28"/>
        </w:rPr>
        <w:t xml:space="preserve"> нормативно-</w:t>
      </w:r>
      <w:proofErr w:type="spellStart"/>
      <w:r w:rsidRPr="007132D5">
        <w:rPr>
          <w:color w:val="333333"/>
          <w:sz w:val="28"/>
          <w:szCs w:val="28"/>
        </w:rPr>
        <w:t>правовими</w:t>
      </w:r>
      <w:proofErr w:type="spellEnd"/>
      <w:r w:rsidRPr="007132D5">
        <w:rPr>
          <w:color w:val="333333"/>
          <w:sz w:val="28"/>
          <w:szCs w:val="28"/>
        </w:rPr>
        <w:t xml:space="preserve"> актами </w:t>
      </w:r>
      <w:proofErr w:type="spellStart"/>
      <w:r w:rsidRPr="007132D5">
        <w:rPr>
          <w:color w:val="333333"/>
          <w:sz w:val="28"/>
          <w:szCs w:val="28"/>
        </w:rPr>
        <w:t>Національного</w:t>
      </w:r>
      <w:proofErr w:type="spellEnd"/>
      <w:r w:rsidRPr="007132D5">
        <w:rPr>
          <w:color w:val="333333"/>
          <w:sz w:val="28"/>
          <w:szCs w:val="28"/>
        </w:rPr>
        <w:t xml:space="preserve"> банку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320" w:name="n315"/>
      <w:bookmarkEnd w:id="320"/>
      <w:proofErr w:type="spellStart"/>
      <w:r w:rsidRPr="007132D5">
        <w:rPr>
          <w:rStyle w:val="rvts9"/>
          <w:b/>
          <w:bCs/>
          <w:color w:val="333333"/>
          <w:sz w:val="28"/>
          <w:szCs w:val="28"/>
        </w:rPr>
        <w:t>Стаття</w:t>
      </w:r>
      <w:proofErr w:type="spellEnd"/>
      <w:r w:rsidRPr="007132D5">
        <w:rPr>
          <w:rStyle w:val="rvts9"/>
          <w:b/>
          <w:bCs/>
          <w:color w:val="333333"/>
          <w:sz w:val="28"/>
          <w:szCs w:val="28"/>
        </w:rPr>
        <w:t xml:space="preserve"> 14.</w:t>
      </w:r>
      <w:r>
        <w:rPr>
          <w:color w:val="333333"/>
          <w:sz w:val="28"/>
          <w:szCs w:val="28"/>
        </w:rPr>
        <w:t xml:space="preserve"> </w:t>
      </w:r>
      <w:r w:rsidRPr="007132D5">
        <w:rPr>
          <w:color w:val="333333"/>
          <w:sz w:val="28"/>
          <w:szCs w:val="28"/>
        </w:rPr>
        <w:t xml:space="preserve">Порядок </w:t>
      </w:r>
      <w:proofErr w:type="spellStart"/>
      <w:r w:rsidRPr="007132D5">
        <w:rPr>
          <w:color w:val="333333"/>
          <w:sz w:val="28"/>
          <w:szCs w:val="28"/>
        </w:rPr>
        <w:t>відкриття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філій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іноземних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установ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території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321" w:name="n316"/>
      <w:bookmarkEnd w:id="321"/>
      <w:r w:rsidRPr="007132D5">
        <w:rPr>
          <w:color w:val="333333"/>
          <w:sz w:val="28"/>
          <w:szCs w:val="28"/>
        </w:rPr>
        <w:t xml:space="preserve">1. </w:t>
      </w:r>
      <w:proofErr w:type="spellStart"/>
      <w:r w:rsidRPr="007132D5">
        <w:rPr>
          <w:color w:val="333333"/>
          <w:sz w:val="28"/>
          <w:szCs w:val="28"/>
        </w:rPr>
        <w:t>Іноземні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платіжні</w:t>
      </w:r>
      <w:proofErr w:type="spellEnd"/>
      <w:r w:rsidRPr="007132D5">
        <w:rPr>
          <w:color w:val="333333"/>
          <w:sz w:val="28"/>
          <w:szCs w:val="28"/>
        </w:rPr>
        <w:t xml:space="preserve"> установи </w:t>
      </w:r>
      <w:proofErr w:type="spellStart"/>
      <w:r w:rsidRPr="007132D5">
        <w:rPr>
          <w:color w:val="333333"/>
          <w:sz w:val="28"/>
          <w:szCs w:val="28"/>
        </w:rPr>
        <w:t>мають</w:t>
      </w:r>
      <w:proofErr w:type="spellEnd"/>
      <w:r w:rsidRPr="007132D5">
        <w:rPr>
          <w:color w:val="333333"/>
          <w:sz w:val="28"/>
          <w:szCs w:val="28"/>
        </w:rPr>
        <w:t xml:space="preserve"> право </w:t>
      </w:r>
      <w:proofErr w:type="spellStart"/>
      <w:r w:rsidRPr="007132D5">
        <w:rPr>
          <w:color w:val="333333"/>
          <w:sz w:val="28"/>
          <w:szCs w:val="28"/>
        </w:rPr>
        <w:t>відкривати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філії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здійснювати</w:t>
      </w:r>
      <w:proofErr w:type="spellEnd"/>
      <w:r w:rsidRPr="007132D5">
        <w:rPr>
          <w:color w:val="333333"/>
          <w:sz w:val="28"/>
          <w:szCs w:val="28"/>
        </w:rPr>
        <w:t xml:space="preserve"> через них </w:t>
      </w:r>
      <w:proofErr w:type="spellStart"/>
      <w:r w:rsidRPr="007132D5">
        <w:rPr>
          <w:color w:val="333333"/>
          <w:sz w:val="28"/>
          <w:szCs w:val="28"/>
        </w:rPr>
        <w:t>діяльність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території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322" w:name="n317"/>
      <w:bookmarkEnd w:id="322"/>
      <w:r w:rsidRPr="007132D5">
        <w:rPr>
          <w:color w:val="333333"/>
          <w:sz w:val="28"/>
          <w:szCs w:val="28"/>
        </w:rPr>
        <w:t xml:space="preserve">2. </w:t>
      </w:r>
      <w:proofErr w:type="spellStart"/>
      <w:r w:rsidRPr="007132D5">
        <w:rPr>
          <w:color w:val="333333"/>
          <w:sz w:val="28"/>
          <w:szCs w:val="28"/>
        </w:rPr>
        <w:t>Іноземна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установа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має</w:t>
      </w:r>
      <w:proofErr w:type="spellEnd"/>
      <w:r w:rsidRPr="007132D5">
        <w:rPr>
          <w:color w:val="333333"/>
          <w:sz w:val="28"/>
          <w:szCs w:val="28"/>
        </w:rPr>
        <w:t xml:space="preserve"> право </w:t>
      </w:r>
      <w:proofErr w:type="spellStart"/>
      <w:r w:rsidRPr="007132D5">
        <w:rPr>
          <w:color w:val="333333"/>
          <w:sz w:val="28"/>
          <w:szCs w:val="28"/>
        </w:rPr>
        <w:t>відкрити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філію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Україні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додержанням</w:t>
      </w:r>
      <w:proofErr w:type="spellEnd"/>
      <w:r w:rsidRPr="007132D5">
        <w:rPr>
          <w:color w:val="333333"/>
          <w:sz w:val="28"/>
          <w:szCs w:val="28"/>
        </w:rPr>
        <w:t xml:space="preserve"> таких умов: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323" w:name="n318"/>
      <w:bookmarkEnd w:id="323"/>
      <w:r w:rsidRPr="007132D5">
        <w:rPr>
          <w:color w:val="333333"/>
          <w:sz w:val="28"/>
          <w:szCs w:val="28"/>
        </w:rPr>
        <w:t xml:space="preserve">1) до </w:t>
      </w:r>
      <w:proofErr w:type="spellStart"/>
      <w:r w:rsidRPr="007132D5">
        <w:rPr>
          <w:color w:val="333333"/>
          <w:sz w:val="28"/>
          <w:szCs w:val="28"/>
        </w:rPr>
        <w:t>держави</w:t>
      </w:r>
      <w:proofErr w:type="spellEnd"/>
      <w:r w:rsidRPr="007132D5">
        <w:rPr>
          <w:color w:val="333333"/>
          <w:sz w:val="28"/>
          <w:szCs w:val="28"/>
        </w:rPr>
        <w:t xml:space="preserve">, в </w:t>
      </w:r>
      <w:proofErr w:type="spellStart"/>
      <w:r w:rsidRPr="007132D5">
        <w:rPr>
          <w:color w:val="333333"/>
          <w:sz w:val="28"/>
          <w:szCs w:val="28"/>
        </w:rPr>
        <w:t>якій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зареєстровано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іноземну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установу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немає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застережень</w:t>
      </w:r>
      <w:proofErr w:type="spellEnd"/>
      <w:r w:rsidRPr="007132D5">
        <w:rPr>
          <w:color w:val="333333"/>
          <w:sz w:val="28"/>
          <w:szCs w:val="28"/>
        </w:rPr>
        <w:t xml:space="preserve"> з боку </w:t>
      </w:r>
      <w:proofErr w:type="spellStart"/>
      <w:r w:rsidRPr="007132D5">
        <w:rPr>
          <w:color w:val="333333"/>
          <w:sz w:val="28"/>
          <w:szCs w:val="28"/>
        </w:rPr>
        <w:t>відповідних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міжнародних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органів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щодо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виконання</w:t>
      </w:r>
      <w:proofErr w:type="spellEnd"/>
      <w:r w:rsidRPr="007132D5">
        <w:rPr>
          <w:color w:val="333333"/>
          <w:sz w:val="28"/>
          <w:szCs w:val="28"/>
        </w:rPr>
        <w:t xml:space="preserve"> нею </w:t>
      </w:r>
      <w:proofErr w:type="spellStart"/>
      <w:r w:rsidRPr="007132D5">
        <w:rPr>
          <w:color w:val="333333"/>
          <w:sz w:val="28"/>
          <w:szCs w:val="28"/>
        </w:rPr>
        <w:t>рекомендацій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міжнародних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міжурядових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організацій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задіяних</w:t>
      </w:r>
      <w:proofErr w:type="spellEnd"/>
      <w:r w:rsidRPr="007132D5">
        <w:rPr>
          <w:color w:val="333333"/>
          <w:sz w:val="28"/>
          <w:szCs w:val="28"/>
        </w:rPr>
        <w:t xml:space="preserve"> у </w:t>
      </w:r>
      <w:proofErr w:type="spellStart"/>
      <w:r w:rsidRPr="007132D5">
        <w:rPr>
          <w:color w:val="333333"/>
          <w:sz w:val="28"/>
          <w:szCs w:val="28"/>
        </w:rPr>
        <w:t>сфері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боротьби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легалізацією</w:t>
      </w:r>
      <w:proofErr w:type="spellEnd"/>
      <w:r w:rsidRPr="007132D5">
        <w:rPr>
          <w:color w:val="333333"/>
          <w:sz w:val="28"/>
          <w:szCs w:val="28"/>
        </w:rPr>
        <w:t xml:space="preserve"> (</w:t>
      </w:r>
      <w:proofErr w:type="spellStart"/>
      <w:r w:rsidRPr="007132D5">
        <w:rPr>
          <w:color w:val="333333"/>
          <w:sz w:val="28"/>
          <w:szCs w:val="28"/>
        </w:rPr>
        <w:t>відмиванням</w:t>
      </w:r>
      <w:proofErr w:type="spellEnd"/>
      <w:r w:rsidRPr="007132D5">
        <w:rPr>
          <w:color w:val="333333"/>
          <w:sz w:val="28"/>
          <w:szCs w:val="28"/>
        </w:rPr>
        <w:t xml:space="preserve">) </w:t>
      </w:r>
      <w:proofErr w:type="spellStart"/>
      <w:r w:rsidRPr="007132D5">
        <w:rPr>
          <w:color w:val="333333"/>
          <w:sz w:val="28"/>
          <w:szCs w:val="28"/>
        </w:rPr>
        <w:t>доходів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одержаних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злочинним</w:t>
      </w:r>
      <w:proofErr w:type="spellEnd"/>
      <w:r w:rsidRPr="007132D5">
        <w:rPr>
          <w:color w:val="333333"/>
          <w:sz w:val="28"/>
          <w:szCs w:val="28"/>
        </w:rPr>
        <w:t xml:space="preserve"> шляхом,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фінансуванням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тероризму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чи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фінансуванням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розповсюдження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зброї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масового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знищення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324" w:name="n319"/>
      <w:bookmarkEnd w:id="324"/>
      <w:r w:rsidRPr="007132D5">
        <w:rPr>
          <w:color w:val="333333"/>
          <w:sz w:val="28"/>
          <w:szCs w:val="28"/>
        </w:rPr>
        <w:t xml:space="preserve">2) </w:t>
      </w:r>
      <w:proofErr w:type="spellStart"/>
      <w:r w:rsidRPr="007132D5">
        <w:rPr>
          <w:color w:val="333333"/>
          <w:sz w:val="28"/>
          <w:szCs w:val="28"/>
        </w:rPr>
        <w:t>наявність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письмового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зобов’язання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іноземної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установи на </w:t>
      </w:r>
      <w:proofErr w:type="spellStart"/>
      <w:r w:rsidRPr="007132D5">
        <w:rPr>
          <w:color w:val="333333"/>
          <w:sz w:val="28"/>
          <w:szCs w:val="28"/>
        </w:rPr>
        <w:t>ім’я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Національного</w:t>
      </w:r>
      <w:proofErr w:type="spellEnd"/>
      <w:r w:rsidRPr="007132D5">
        <w:rPr>
          <w:color w:val="333333"/>
          <w:sz w:val="28"/>
          <w:szCs w:val="28"/>
        </w:rPr>
        <w:t xml:space="preserve"> банку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 про </w:t>
      </w:r>
      <w:proofErr w:type="spellStart"/>
      <w:r w:rsidRPr="007132D5">
        <w:rPr>
          <w:color w:val="333333"/>
          <w:sz w:val="28"/>
          <w:szCs w:val="28"/>
        </w:rPr>
        <w:t>безумовне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виконання</w:t>
      </w:r>
      <w:proofErr w:type="spellEnd"/>
      <w:r w:rsidRPr="007132D5">
        <w:rPr>
          <w:color w:val="333333"/>
          <w:sz w:val="28"/>
          <w:szCs w:val="28"/>
        </w:rPr>
        <w:t xml:space="preserve"> нею </w:t>
      </w:r>
      <w:proofErr w:type="spellStart"/>
      <w:r w:rsidRPr="007132D5">
        <w:rPr>
          <w:color w:val="333333"/>
          <w:sz w:val="28"/>
          <w:szCs w:val="28"/>
        </w:rPr>
        <w:t>зобов’язань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виникнуть</w:t>
      </w:r>
      <w:proofErr w:type="spellEnd"/>
      <w:r w:rsidRPr="007132D5">
        <w:rPr>
          <w:color w:val="333333"/>
          <w:sz w:val="28"/>
          <w:szCs w:val="28"/>
        </w:rPr>
        <w:t xml:space="preserve"> у </w:t>
      </w:r>
      <w:proofErr w:type="spellStart"/>
      <w:r w:rsidRPr="007132D5">
        <w:rPr>
          <w:color w:val="333333"/>
          <w:sz w:val="28"/>
          <w:szCs w:val="28"/>
        </w:rPr>
        <w:t>зв’язку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діяльністю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її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філії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території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325" w:name="n320"/>
      <w:bookmarkEnd w:id="325"/>
      <w:r w:rsidRPr="007132D5">
        <w:rPr>
          <w:color w:val="333333"/>
          <w:sz w:val="28"/>
          <w:szCs w:val="28"/>
        </w:rPr>
        <w:t xml:space="preserve">3) </w:t>
      </w:r>
      <w:proofErr w:type="spellStart"/>
      <w:r w:rsidRPr="007132D5">
        <w:rPr>
          <w:color w:val="333333"/>
          <w:sz w:val="28"/>
          <w:szCs w:val="28"/>
        </w:rPr>
        <w:t>відсутність</w:t>
      </w:r>
      <w:proofErr w:type="spellEnd"/>
      <w:r w:rsidRPr="007132D5">
        <w:rPr>
          <w:color w:val="333333"/>
          <w:sz w:val="28"/>
          <w:szCs w:val="28"/>
        </w:rPr>
        <w:t xml:space="preserve"> прямого </w:t>
      </w:r>
      <w:proofErr w:type="spellStart"/>
      <w:r w:rsidRPr="007132D5">
        <w:rPr>
          <w:color w:val="333333"/>
          <w:sz w:val="28"/>
          <w:szCs w:val="28"/>
        </w:rPr>
        <w:t>чи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опосередкованого</w:t>
      </w:r>
      <w:proofErr w:type="spellEnd"/>
      <w:r w:rsidRPr="007132D5">
        <w:rPr>
          <w:color w:val="333333"/>
          <w:sz w:val="28"/>
          <w:szCs w:val="28"/>
        </w:rPr>
        <w:t xml:space="preserve"> контролю в </w:t>
      </w:r>
      <w:proofErr w:type="spellStart"/>
      <w:r w:rsidRPr="007132D5">
        <w:rPr>
          <w:color w:val="333333"/>
          <w:sz w:val="28"/>
          <w:szCs w:val="28"/>
        </w:rPr>
        <w:t>іноземній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установі</w:t>
      </w:r>
      <w:proofErr w:type="spellEnd"/>
      <w:r w:rsidRPr="007132D5">
        <w:rPr>
          <w:color w:val="333333"/>
          <w:sz w:val="28"/>
          <w:szCs w:val="28"/>
        </w:rPr>
        <w:t xml:space="preserve"> з боку </w:t>
      </w:r>
      <w:proofErr w:type="spellStart"/>
      <w:r w:rsidRPr="007132D5">
        <w:rPr>
          <w:color w:val="333333"/>
          <w:sz w:val="28"/>
          <w:szCs w:val="28"/>
        </w:rPr>
        <w:t>резидентів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іноземної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держави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визнаної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згідно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із</w:t>
      </w:r>
      <w:proofErr w:type="spellEnd"/>
      <w:r w:rsidRPr="007132D5">
        <w:rPr>
          <w:color w:val="333333"/>
          <w:sz w:val="28"/>
          <w:szCs w:val="28"/>
        </w:rPr>
        <w:t xml:space="preserve"> законом державою-</w:t>
      </w:r>
      <w:proofErr w:type="spellStart"/>
      <w:r w:rsidRPr="007132D5">
        <w:rPr>
          <w:color w:val="333333"/>
          <w:sz w:val="28"/>
          <w:szCs w:val="28"/>
        </w:rPr>
        <w:t>окупантом</w:t>
      </w:r>
      <w:proofErr w:type="spellEnd"/>
      <w:r w:rsidRPr="007132D5">
        <w:rPr>
          <w:color w:val="333333"/>
          <w:sz w:val="28"/>
          <w:szCs w:val="28"/>
        </w:rPr>
        <w:t xml:space="preserve"> та/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державою-</w:t>
      </w:r>
      <w:proofErr w:type="spellStart"/>
      <w:r w:rsidRPr="007132D5">
        <w:rPr>
          <w:color w:val="333333"/>
          <w:sz w:val="28"/>
          <w:szCs w:val="28"/>
        </w:rPr>
        <w:t>агресором</w:t>
      </w:r>
      <w:proofErr w:type="spellEnd"/>
      <w:r w:rsidRPr="007132D5">
        <w:rPr>
          <w:color w:val="333333"/>
          <w:sz w:val="28"/>
          <w:szCs w:val="28"/>
        </w:rPr>
        <w:t xml:space="preserve"> по </w:t>
      </w:r>
      <w:proofErr w:type="spellStart"/>
      <w:r w:rsidRPr="007132D5">
        <w:rPr>
          <w:color w:val="333333"/>
          <w:sz w:val="28"/>
          <w:szCs w:val="28"/>
        </w:rPr>
        <w:t>відношенню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осіб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які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діють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їхніх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інтересах</w:t>
      </w:r>
      <w:proofErr w:type="spellEnd"/>
      <w:r w:rsidRPr="007132D5">
        <w:rPr>
          <w:color w:val="333333"/>
          <w:sz w:val="28"/>
          <w:szCs w:val="28"/>
        </w:rPr>
        <w:t xml:space="preserve">; </w:t>
      </w:r>
      <w:proofErr w:type="spellStart"/>
      <w:r w:rsidRPr="007132D5">
        <w:rPr>
          <w:color w:val="333333"/>
          <w:sz w:val="28"/>
          <w:szCs w:val="28"/>
        </w:rPr>
        <w:t>відсутність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кінцевих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бенефіціарних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власників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такої</w:t>
      </w:r>
      <w:proofErr w:type="spellEnd"/>
      <w:r w:rsidRPr="007132D5">
        <w:rPr>
          <w:color w:val="333333"/>
          <w:sz w:val="28"/>
          <w:szCs w:val="28"/>
        </w:rPr>
        <w:t xml:space="preserve"> установи, </w:t>
      </w:r>
      <w:proofErr w:type="spellStart"/>
      <w:r w:rsidRPr="007132D5">
        <w:rPr>
          <w:color w:val="333333"/>
          <w:sz w:val="28"/>
          <w:szCs w:val="28"/>
        </w:rPr>
        <w:t>які</w:t>
      </w:r>
      <w:proofErr w:type="spellEnd"/>
      <w:r w:rsidRPr="007132D5">
        <w:rPr>
          <w:color w:val="333333"/>
          <w:sz w:val="28"/>
          <w:szCs w:val="28"/>
        </w:rPr>
        <w:t xml:space="preserve"> є резидентами </w:t>
      </w:r>
      <w:proofErr w:type="spellStart"/>
      <w:r w:rsidRPr="007132D5">
        <w:rPr>
          <w:color w:val="333333"/>
          <w:sz w:val="28"/>
          <w:szCs w:val="28"/>
        </w:rPr>
        <w:t>іноземної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держави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визнаної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згідно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із</w:t>
      </w:r>
      <w:proofErr w:type="spellEnd"/>
      <w:r w:rsidRPr="007132D5">
        <w:rPr>
          <w:color w:val="333333"/>
          <w:sz w:val="28"/>
          <w:szCs w:val="28"/>
        </w:rPr>
        <w:t xml:space="preserve"> законом державою-</w:t>
      </w:r>
      <w:proofErr w:type="spellStart"/>
      <w:r w:rsidRPr="007132D5">
        <w:rPr>
          <w:color w:val="333333"/>
          <w:sz w:val="28"/>
          <w:szCs w:val="28"/>
        </w:rPr>
        <w:t>окупантом</w:t>
      </w:r>
      <w:proofErr w:type="spellEnd"/>
      <w:r w:rsidRPr="007132D5">
        <w:rPr>
          <w:color w:val="333333"/>
          <w:sz w:val="28"/>
          <w:szCs w:val="28"/>
        </w:rPr>
        <w:t xml:space="preserve"> та/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державою-</w:t>
      </w:r>
      <w:proofErr w:type="spellStart"/>
      <w:r w:rsidRPr="007132D5">
        <w:rPr>
          <w:color w:val="333333"/>
          <w:sz w:val="28"/>
          <w:szCs w:val="28"/>
        </w:rPr>
        <w:t>агресором</w:t>
      </w:r>
      <w:proofErr w:type="spellEnd"/>
      <w:r w:rsidRPr="007132D5">
        <w:rPr>
          <w:color w:val="333333"/>
          <w:sz w:val="28"/>
          <w:szCs w:val="28"/>
        </w:rPr>
        <w:t xml:space="preserve"> по </w:t>
      </w:r>
      <w:proofErr w:type="spellStart"/>
      <w:r w:rsidRPr="007132D5">
        <w:rPr>
          <w:color w:val="333333"/>
          <w:sz w:val="28"/>
          <w:szCs w:val="28"/>
        </w:rPr>
        <w:t>відношенню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; </w:t>
      </w:r>
      <w:proofErr w:type="spellStart"/>
      <w:r w:rsidRPr="007132D5">
        <w:rPr>
          <w:color w:val="333333"/>
          <w:sz w:val="28"/>
          <w:szCs w:val="28"/>
        </w:rPr>
        <w:t>відсутність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учасників</w:t>
      </w:r>
      <w:proofErr w:type="spellEnd"/>
      <w:r w:rsidRPr="007132D5">
        <w:rPr>
          <w:color w:val="333333"/>
          <w:sz w:val="28"/>
          <w:szCs w:val="28"/>
        </w:rPr>
        <w:t xml:space="preserve"> (</w:t>
      </w:r>
      <w:proofErr w:type="spellStart"/>
      <w:r w:rsidRPr="007132D5">
        <w:rPr>
          <w:color w:val="333333"/>
          <w:sz w:val="28"/>
          <w:szCs w:val="28"/>
        </w:rPr>
        <w:t>акціонерів</w:t>
      </w:r>
      <w:proofErr w:type="spellEnd"/>
      <w:r w:rsidRPr="007132D5">
        <w:rPr>
          <w:color w:val="333333"/>
          <w:sz w:val="28"/>
          <w:szCs w:val="28"/>
        </w:rPr>
        <w:t xml:space="preserve">) </w:t>
      </w:r>
      <w:proofErr w:type="spellStart"/>
      <w:r w:rsidRPr="007132D5">
        <w:rPr>
          <w:color w:val="333333"/>
          <w:sz w:val="28"/>
          <w:szCs w:val="28"/>
        </w:rPr>
        <w:t>такої</w:t>
      </w:r>
      <w:proofErr w:type="spellEnd"/>
      <w:r w:rsidRPr="007132D5">
        <w:rPr>
          <w:color w:val="333333"/>
          <w:sz w:val="28"/>
          <w:szCs w:val="28"/>
        </w:rPr>
        <w:t xml:space="preserve"> установи, </w:t>
      </w:r>
      <w:proofErr w:type="spellStart"/>
      <w:r w:rsidRPr="007132D5">
        <w:rPr>
          <w:color w:val="333333"/>
          <w:sz w:val="28"/>
          <w:szCs w:val="28"/>
        </w:rPr>
        <w:t>які</w:t>
      </w:r>
      <w:proofErr w:type="spellEnd"/>
      <w:r w:rsidRPr="007132D5">
        <w:rPr>
          <w:color w:val="333333"/>
          <w:sz w:val="28"/>
          <w:szCs w:val="28"/>
        </w:rPr>
        <w:t xml:space="preserve"> є </w:t>
      </w:r>
      <w:proofErr w:type="spellStart"/>
      <w:r w:rsidRPr="007132D5">
        <w:rPr>
          <w:color w:val="333333"/>
          <w:sz w:val="28"/>
          <w:szCs w:val="28"/>
        </w:rPr>
        <w:t>кінцевими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бенефіціарними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власниками</w:t>
      </w:r>
      <w:proofErr w:type="spellEnd"/>
      <w:r w:rsidRPr="007132D5">
        <w:rPr>
          <w:color w:val="333333"/>
          <w:sz w:val="28"/>
          <w:szCs w:val="28"/>
        </w:rPr>
        <w:t xml:space="preserve"> резидента </w:t>
      </w:r>
      <w:proofErr w:type="spellStart"/>
      <w:r w:rsidRPr="007132D5">
        <w:rPr>
          <w:color w:val="333333"/>
          <w:sz w:val="28"/>
          <w:szCs w:val="28"/>
        </w:rPr>
        <w:t>іноземної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держави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визнаної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згідно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із</w:t>
      </w:r>
      <w:proofErr w:type="spellEnd"/>
      <w:r w:rsidRPr="007132D5">
        <w:rPr>
          <w:color w:val="333333"/>
          <w:sz w:val="28"/>
          <w:szCs w:val="28"/>
        </w:rPr>
        <w:t xml:space="preserve"> законом державою-</w:t>
      </w:r>
      <w:proofErr w:type="spellStart"/>
      <w:r w:rsidRPr="007132D5">
        <w:rPr>
          <w:color w:val="333333"/>
          <w:sz w:val="28"/>
          <w:szCs w:val="28"/>
        </w:rPr>
        <w:t>окупантом</w:t>
      </w:r>
      <w:proofErr w:type="spellEnd"/>
      <w:r w:rsidRPr="007132D5">
        <w:rPr>
          <w:color w:val="333333"/>
          <w:sz w:val="28"/>
          <w:szCs w:val="28"/>
        </w:rPr>
        <w:t xml:space="preserve"> та/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державою-</w:t>
      </w:r>
      <w:proofErr w:type="spellStart"/>
      <w:r w:rsidRPr="007132D5">
        <w:rPr>
          <w:color w:val="333333"/>
          <w:sz w:val="28"/>
          <w:szCs w:val="28"/>
        </w:rPr>
        <w:t>агресором</w:t>
      </w:r>
      <w:proofErr w:type="spellEnd"/>
      <w:r w:rsidRPr="007132D5">
        <w:rPr>
          <w:color w:val="333333"/>
          <w:sz w:val="28"/>
          <w:szCs w:val="28"/>
        </w:rPr>
        <w:t xml:space="preserve"> по </w:t>
      </w:r>
      <w:proofErr w:type="spellStart"/>
      <w:r w:rsidRPr="007132D5">
        <w:rPr>
          <w:color w:val="333333"/>
          <w:sz w:val="28"/>
          <w:szCs w:val="28"/>
        </w:rPr>
        <w:t>відношенню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326" w:name="n321"/>
      <w:bookmarkEnd w:id="326"/>
      <w:r w:rsidRPr="007132D5">
        <w:rPr>
          <w:color w:val="333333"/>
          <w:sz w:val="28"/>
          <w:szCs w:val="28"/>
        </w:rPr>
        <w:t xml:space="preserve">4) </w:t>
      </w:r>
      <w:proofErr w:type="spellStart"/>
      <w:r w:rsidRPr="007132D5">
        <w:rPr>
          <w:color w:val="333333"/>
          <w:sz w:val="28"/>
          <w:szCs w:val="28"/>
        </w:rPr>
        <w:t>інших</w:t>
      </w:r>
      <w:proofErr w:type="spellEnd"/>
      <w:r w:rsidRPr="007132D5">
        <w:rPr>
          <w:color w:val="333333"/>
          <w:sz w:val="28"/>
          <w:szCs w:val="28"/>
        </w:rPr>
        <w:t xml:space="preserve"> умов, </w:t>
      </w:r>
      <w:proofErr w:type="spellStart"/>
      <w:r w:rsidRPr="007132D5">
        <w:rPr>
          <w:color w:val="333333"/>
          <w:sz w:val="28"/>
          <w:szCs w:val="28"/>
        </w:rPr>
        <w:t>дотримання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яких</w:t>
      </w:r>
      <w:proofErr w:type="spellEnd"/>
      <w:r w:rsidRPr="007132D5">
        <w:rPr>
          <w:color w:val="333333"/>
          <w:sz w:val="28"/>
          <w:szCs w:val="28"/>
        </w:rPr>
        <w:t xml:space="preserve"> є </w:t>
      </w:r>
      <w:proofErr w:type="spellStart"/>
      <w:r w:rsidRPr="007132D5">
        <w:rPr>
          <w:color w:val="333333"/>
          <w:sz w:val="28"/>
          <w:szCs w:val="28"/>
        </w:rPr>
        <w:t>обов’язковим</w:t>
      </w:r>
      <w:proofErr w:type="spellEnd"/>
      <w:r w:rsidRPr="007132D5">
        <w:rPr>
          <w:color w:val="333333"/>
          <w:sz w:val="28"/>
          <w:szCs w:val="28"/>
        </w:rPr>
        <w:t xml:space="preserve"> для </w:t>
      </w:r>
      <w:proofErr w:type="spellStart"/>
      <w:r w:rsidRPr="007132D5">
        <w:rPr>
          <w:color w:val="333333"/>
          <w:sz w:val="28"/>
          <w:szCs w:val="28"/>
        </w:rPr>
        <w:t>надання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відповідної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послуги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визначених</w:t>
      </w:r>
      <w:proofErr w:type="spellEnd"/>
      <w:r w:rsidRPr="007132D5">
        <w:rPr>
          <w:color w:val="333333"/>
          <w:sz w:val="28"/>
          <w:szCs w:val="28"/>
        </w:rPr>
        <w:t xml:space="preserve"> нормативно-</w:t>
      </w:r>
      <w:proofErr w:type="spellStart"/>
      <w:r w:rsidRPr="007132D5">
        <w:rPr>
          <w:color w:val="333333"/>
          <w:sz w:val="28"/>
          <w:szCs w:val="28"/>
        </w:rPr>
        <w:t>правовими</w:t>
      </w:r>
      <w:proofErr w:type="spellEnd"/>
      <w:r w:rsidRPr="007132D5">
        <w:rPr>
          <w:color w:val="333333"/>
          <w:sz w:val="28"/>
          <w:szCs w:val="28"/>
        </w:rPr>
        <w:t xml:space="preserve"> актами </w:t>
      </w:r>
      <w:proofErr w:type="spellStart"/>
      <w:r w:rsidRPr="007132D5">
        <w:rPr>
          <w:color w:val="333333"/>
          <w:sz w:val="28"/>
          <w:szCs w:val="28"/>
        </w:rPr>
        <w:t>Національного</w:t>
      </w:r>
      <w:proofErr w:type="spellEnd"/>
      <w:r w:rsidRPr="007132D5">
        <w:rPr>
          <w:color w:val="333333"/>
          <w:sz w:val="28"/>
          <w:szCs w:val="28"/>
        </w:rPr>
        <w:t xml:space="preserve"> банку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327" w:name="n322"/>
      <w:bookmarkEnd w:id="327"/>
      <w:r w:rsidRPr="007132D5">
        <w:rPr>
          <w:color w:val="333333"/>
          <w:sz w:val="28"/>
          <w:szCs w:val="28"/>
        </w:rPr>
        <w:t xml:space="preserve">3. </w:t>
      </w:r>
      <w:proofErr w:type="spellStart"/>
      <w:r w:rsidRPr="007132D5">
        <w:rPr>
          <w:color w:val="333333"/>
          <w:sz w:val="28"/>
          <w:szCs w:val="28"/>
        </w:rPr>
        <w:t>Національний</w:t>
      </w:r>
      <w:proofErr w:type="spellEnd"/>
      <w:r w:rsidRPr="007132D5">
        <w:rPr>
          <w:color w:val="333333"/>
          <w:sz w:val="28"/>
          <w:szCs w:val="28"/>
        </w:rPr>
        <w:t xml:space="preserve"> банк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акредитує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філію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іноземної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установи на </w:t>
      </w:r>
      <w:proofErr w:type="spellStart"/>
      <w:r w:rsidRPr="007132D5">
        <w:rPr>
          <w:color w:val="333333"/>
          <w:sz w:val="28"/>
          <w:szCs w:val="28"/>
        </w:rPr>
        <w:t>території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gramStart"/>
      <w:r w:rsidRPr="007132D5">
        <w:rPr>
          <w:color w:val="333333"/>
          <w:sz w:val="28"/>
          <w:szCs w:val="28"/>
        </w:rPr>
        <w:t>в порядку</w:t>
      </w:r>
      <w:proofErr w:type="gramEnd"/>
      <w:r w:rsidRPr="007132D5">
        <w:rPr>
          <w:color w:val="333333"/>
          <w:sz w:val="28"/>
          <w:szCs w:val="28"/>
        </w:rPr>
        <w:t xml:space="preserve"> та на </w:t>
      </w:r>
      <w:proofErr w:type="spellStart"/>
      <w:r w:rsidRPr="007132D5">
        <w:rPr>
          <w:color w:val="333333"/>
          <w:sz w:val="28"/>
          <w:szCs w:val="28"/>
        </w:rPr>
        <w:t>умовах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визначених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цим</w:t>
      </w:r>
      <w:proofErr w:type="spellEnd"/>
      <w:r w:rsidRPr="007132D5">
        <w:rPr>
          <w:color w:val="333333"/>
          <w:sz w:val="28"/>
          <w:szCs w:val="28"/>
        </w:rPr>
        <w:t xml:space="preserve"> Законом та нормативно-</w:t>
      </w:r>
      <w:proofErr w:type="spellStart"/>
      <w:r w:rsidRPr="007132D5">
        <w:rPr>
          <w:color w:val="333333"/>
          <w:sz w:val="28"/>
          <w:szCs w:val="28"/>
        </w:rPr>
        <w:t>правовими</w:t>
      </w:r>
      <w:proofErr w:type="spellEnd"/>
      <w:r w:rsidRPr="007132D5">
        <w:rPr>
          <w:color w:val="333333"/>
          <w:sz w:val="28"/>
          <w:szCs w:val="28"/>
        </w:rPr>
        <w:t xml:space="preserve"> актами </w:t>
      </w:r>
      <w:proofErr w:type="spellStart"/>
      <w:r w:rsidRPr="007132D5">
        <w:rPr>
          <w:color w:val="333333"/>
          <w:sz w:val="28"/>
          <w:szCs w:val="28"/>
        </w:rPr>
        <w:t>Національного</w:t>
      </w:r>
      <w:proofErr w:type="spellEnd"/>
      <w:r w:rsidRPr="007132D5">
        <w:rPr>
          <w:color w:val="333333"/>
          <w:sz w:val="28"/>
          <w:szCs w:val="28"/>
        </w:rPr>
        <w:t xml:space="preserve"> банку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328" w:name="n323"/>
      <w:bookmarkEnd w:id="328"/>
      <w:r w:rsidRPr="007132D5">
        <w:rPr>
          <w:color w:val="333333"/>
          <w:sz w:val="28"/>
          <w:szCs w:val="28"/>
        </w:rPr>
        <w:t xml:space="preserve">4. </w:t>
      </w:r>
      <w:proofErr w:type="spellStart"/>
      <w:r w:rsidRPr="007132D5">
        <w:rPr>
          <w:color w:val="333333"/>
          <w:sz w:val="28"/>
          <w:szCs w:val="28"/>
        </w:rPr>
        <w:t>Акредитація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філії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іноземної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установи </w:t>
      </w:r>
      <w:proofErr w:type="spellStart"/>
      <w:r w:rsidRPr="007132D5">
        <w:rPr>
          <w:color w:val="333333"/>
          <w:sz w:val="28"/>
          <w:szCs w:val="28"/>
        </w:rPr>
        <w:t>здійснюється</w:t>
      </w:r>
      <w:proofErr w:type="spellEnd"/>
      <w:r w:rsidRPr="007132D5">
        <w:rPr>
          <w:color w:val="333333"/>
          <w:sz w:val="28"/>
          <w:szCs w:val="28"/>
        </w:rPr>
        <w:t xml:space="preserve"> шляхом </w:t>
      </w:r>
      <w:proofErr w:type="spellStart"/>
      <w:r w:rsidRPr="007132D5">
        <w:rPr>
          <w:color w:val="333333"/>
          <w:sz w:val="28"/>
          <w:szCs w:val="28"/>
        </w:rPr>
        <w:t>видачі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ліцензії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відповідно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цього</w:t>
      </w:r>
      <w:proofErr w:type="spellEnd"/>
      <w:r w:rsidRPr="007132D5">
        <w:rPr>
          <w:color w:val="333333"/>
          <w:sz w:val="28"/>
          <w:szCs w:val="28"/>
        </w:rPr>
        <w:t xml:space="preserve"> Закону та </w:t>
      </w:r>
      <w:proofErr w:type="spellStart"/>
      <w:r w:rsidRPr="007132D5">
        <w:rPr>
          <w:color w:val="333333"/>
          <w:sz w:val="28"/>
          <w:szCs w:val="28"/>
        </w:rPr>
        <w:t>включення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філії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іноземної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установи до </w:t>
      </w:r>
      <w:proofErr w:type="spellStart"/>
      <w:r w:rsidRPr="007132D5">
        <w:rPr>
          <w:color w:val="333333"/>
          <w:sz w:val="28"/>
          <w:szCs w:val="28"/>
        </w:rPr>
        <w:t>Реєстру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329" w:name="n324"/>
      <w:bookmarkEnd w:id="329"/>
      <w:r w:rsidRPr="007132D5">
        <w:rPr>
          <w:color w:val="333333"/>
          <w:sz w:val="28"/>
          <w:szCs w:val="28"/>
        </w:rPr>
        <w:t xml:space="preserve">5. </w:t>
      </w:r>
      <w:proofErr w:type="spellStart"/>
      <w:r w:rsidRPr="007132D5">
        <w:rPr>
          <w:color w:val="333333"/>
          <w:sz w:val="28"/>
          <w:szCs w:val="28"/>
        </w:rPr>
        <w:t>Діяльність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філії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іноземної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установи </w:t>
      </w:r>
      <w:proofErr w:type="spellStart"/>
      <w:r w:rsidRPr="007132D5">
        <w:rPr>
          <w:color w:val="333333"/>
          <w:sz w:val="28"/>
          <w:szCs w:val="28"/>
        </w:rPr>
        <w:t>має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відповідати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вимогам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встановленим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цим</w:t>
      </w:r>
      <w:proofErr w:type="spellEnd"/>
      <w:r w:rsidRPr="007132D5">
        <w:rPr>
          <w:color w:val="333333"/>
          <w:sz w:val="28"/>
          <w:szCs w:val="28"/>
        </w:rPr>
        <w:t xml:space="preserve"> Законом та нормативно-</w:t>
      </w:r>
      <w:proofErr w:type="spellStart"/>
      <w:r w:rsidRPr="007132D5">
        <w:rPr>
          <w:color w:val="333333"/>
          <w:sz w:val="28"/>
          <w:szCs w:val="28"/>
        </w:rPr>
        <w:t>правовими</w:t>
      </w:r>
      <w:proofErr w:type="spellEnd"/>
      <w:r w:rsidRPr="007132D5">
        <w:rPr>
          <w:color w:val="333333"/>
          <w:sz w:val="28"/>
          <w:szCs w:val="28"/>
        </w:rPr>
        <w:t xml:space="preserve"> актами </w:t>
      </w:r>
      <w:proofErr w:type="spellStart"/>
      <w:r w:rsidRPr="007132D5">
        <w:rPr>
          <w:color w:val="333333"/>
          <w:sz w:val="28"/>
          <w:szCs w:val="28"/>
        </w:rPr>
        <w:t>Національного</w:t>
      </w:r>
      <w:proofErr w:type="spellEnd"/>
      <w:r w:rsidRPr="007132D5">
        <w:rPr>
          <w:color w:val="333333"/>
          <w:sz w:val="28"/>
          <w:szCs w:val="28"/>
        </w:rPr>
        <w:t xml:space="preserve"> банку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. </w:t>
      </w:r>
      <w:proofErr w:type="spellStart"/>
      <w:r w:rsidRPr="007132D5">
        <w:rPr>
          <w:color w:val="333333"/>
          <w:sz w:val="28"/>
          <w:szCs w:val="28"/>
        </w:rPr>
        <w:t>Національний</w:t>
      </w:r>
      <w:proofErr w:type="spellEnd"/>
      <w:r w:rsidRPr="007132D5">
        <w:rPr>
          <w:color w:val="333333"/>
          <w:sz w:val="28"/>
          <w:szCs w:val="28"/>
        </w:rPr>
        <w:t xml:space="preserve"> банк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здійснює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регулювання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діяльності</w:t>
      </w:r>
      <w:proofErr w:type="spellEnd"/>
      <w:r w:rsidRPr="007132D5">
        <w:rPr>
          <w:color w:val="333333"/>
          <w:sz w:val="28"/>
          <w:szCs w:val="28"/>
        </w:rPr>
        <w:t xml:space="preserve"> і </w:t>
      </w:r>
      <w:proofErr w:type="spellStart"/>
      <w:r w:rsidRPr="007132D5">
        <w:rPr>
          <w:color w:val="333333"/>
          <w:sz w:val="28"/>
          <w:szCs w:val="28"/>
        </w:rPr>
        <w:t>встановлює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пруденційні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нормативи</w:t>
      </w:r>
      <w:proofErr w:type="spellEnd"/>
      <w:r w:rsidRPr="007132D5">
        <w:rPr>
          <w:color w:val="333333"/>
          <w:sz w:val="28"/>
          <w:szCs w:val="28"/>
        </w:rPr>
        <w:t xml:space="preserve"> для </w:t>
      </w:r>
      <w:proofErr w:type="spellStart"/>
      <w:r w:rsidRPr="007132D5">
        <w:rPr>
          <w:color w:val="333333"/>
          <w:sz w:val="28"/>
          <w:szCs w:val="28"/>
        </w:rPr>
        <w:t>філій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іноземних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установ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відповідно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вимог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законодавства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330" w:name="n325"/>
      <w:bookmarkEnd w:id="330"/>
      <w:r w:rsidRPr="007132D5">
        <w:rPr>
          <w:color w:val="333333"/>
          <w:sz w:val="28"/>
          <w:szCs w:val="28"/>
        </w:rPr>
        <w:t xml:space="preserve">6. </w:t>
      </w:r>
      <w:proofErr w:type="spellStart"/>
      <w:r w:rsidRPr="007132D5">
        <w:rPr>
          <w:color w:val="333333"/>
          <w:sz w:val="28"/>
          <w:szCs w:val="28"/>
        </w:rPr>
        <w:t>Національний</w:t>
      </w:r>
      <w:proofErr w:type="spellEnd"/>
      <w:r w:rsidRPr="007132D5">
        <w:rPr>
          <w:color w:val="333333"/>
          <w:sz w:val="28"/>
          <w:szCs w:val="28"/>
        </w:rPr>
        <w:t xml:space="preserve"> банк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має</w:t>
      </w:r>
      <w:proofErr w:type="spellEnd"/>
      <w:r w:rsidRPr="007132D5">
        <w:rPr>
          <w:color w:val="333333"/>
          <w:sz w:val="28"/>
          <w:szCs w:val="28"/>
        </w:rPr>
        <w:t xml:space="preserve"> право </w:t>
      </w:r>
      <w:proofErr w:type="spellStart"/>
      <w:r w:rsidRPr="007132D5">
        <w:rPr>
          <w:color w:val="333333"/>
          <w:sz w:val="28"/>
          <w:szCs w:val="28"/>
        </w:rPr>
        <w:t>ініціювати</w:t>
      </w:r>
      <w:proofErr w:type="spellEnd"/>
      <w:r w:rsidRPr="007132D5">
        <w:rPr>
          <w:color w:val="333333"/>
          <w:sz w:val="28"/>
          <w:szCs w:val="28"/>
        </w:rPr>
        <w:t xml:space="preserve"> процедуру </w:t>
      </w:r>
      <w:proofErr w:type="spellStart"/>
      <w:r w:rsidRPr="007132D5">
        <w:rPr>
          <w:color w:val="333333"/>
          <w:sz w:val="28"/>
          <w:szCs w:val="28"/>
        </w:rPr>
        <w:t>ліквідації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філії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іноземної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установи </w:t>
      </w:r>
      <w:proofErr w:type="gramStart"/>
      <w:r w:rsidRPr="007132D5">
        <w:rPr>
          <w:color w:val="333333"/>
          <w:sz w:val="28"/>
          <w:szCs w:val="28"/>
        </w:rPr>
        <w:t>в порядку</w:t>
      </w:r>
      <w:proofErr w:type="gram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передбаченому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цим</w:t>
      </w:r>
      <w:proofErr w:type="spellEnd"/>
      <w:r w:rsidRPr="007132D5">
        <w:rPr>
          <w:color w:val="333333"/>
          <w:sz w:val="28"/>
          <w:szCs w:val="28"/>
        </w:rPr>
        <w:t xml:space="preserve"> Законом та нормативно-</w:t>
      </w:r>
      <w:proofErr w:type="spellStart"/>
      <w:r w:rsidRPr="007132D5">
        <w:rPr>
          <w:color w:val="333333"/>
          <w:sz w:val="28"/>
          <w:szCs w:val="28"/>
        </w:rPr>
        <w:t>правовими</w:t>
      </w:r>
      <w:proofErr w:type="spellEnd"/>
      <w:r w:rsidRPr="007132D5">
        <w:rPr>
          <w:color w:val="333333"/>
          <w:sz w:val="28"/>
          <w:szCs w:val="28"/>
        </w:rPr>
        <w:t xml:space="preserve"> актами </w:t>
      </w:r>
      <w:proofErr w:type="spellStart"/>
      <w:r w:rsidRPr="007132D5">
        <w:rPr>
          <w:color w:val="333333"/>
          <w:sz w:val="28"/>
          <w:szCs w:val="28"/>
        </w:rPr>
        <w:t>Національного</w:t>
      </w:r>
      <w:proofErr w:type="spellEnd"/>
      <w:r w:rsidRPr="007132D5">
        <w:rPr>
          <w:color w:val="333333"/>
          <w:sz w:val="28"/>
          <w:szCs w:val="28"/>
        </w:rPr>
        <w:t xml:space="preserve"> банку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C03296" w:rsidRDefault="007132D5" w:rsidP="00895D93">
      <w:pPr>
        <w:pStyle w:val="rvps7"/>
        <w:spacing w:before="0" w:beforeAutospacing="0" w:after="0" w:afterAutospacing="0"/>
        <w:ind w:left="450" w:right="450" w:firstLine="567"/>
        <w:jc w:val="center"/>
        <w:rPr>
          <w:color w:val="333333"/>
          <w:sz w:val="28"/>
          <w:szCs w:val="28"/>
        </w:rPr>
      </w:pPr>
      <w:bookmarkStart w:id="331" w:name="n326"/>
      <w:bookmarkEnd w:id="331"/>
      <w:r w:rsidRPr="007132D5">
        <w:rPr>
          <w:rStyle w:val="rvts15"/>
          <w:b/>
          <w:bCs/>
          <w:color w:val="333333"/>
          <w:sz w:val="28"/>
          <w:szCs w:val="28"/>
        </w:rPr>
        <w:t>Глава 3</w:t>
      </w:r>
    </w:p>
    <w:p w:rsidR="007132D5" w:rsidRPr="007132D5" w:rsidRDefault="007132D5" w:rsidP="00895D93">
      <w:pPr>
        <w:pStyle w:val="rvps7"/>
        <w:spacing w:before="0" w:beforeAutospacing="0" w:after="0" w:afterAutospacing="0"/>
        <w:ind w:left="450" w:right="450" w:firstLine="567"/>
        <w:jc w:val="center"/>
        <w:rPr>
          <w:color w:val="333333"/>
          <w:sz w:val="28"/>
          <w:szCs w:val="28"/>
        </w:rPr>
      </w:pPr>
      <w:proofErr w:type="spellStart"/>
      <w:r w:rsidRPr="007132D5">
        <w:rPr>
          <w:rStyle w:val="rvts15"/>
          <w:b/>
          <w:bCs/>
          <w:color w:val="333333"/>
          <w:sz w:val="28"/>
          <w:szCs w:val="28"/>
        </w:rPr>
        <w:t>Вимоги</w:t>
      </w:r>
      <w:proofErr w:type="spellEnd"/>
      <w:r w:rsidRPr="007132D5">
        <w:rPr>
          <w:rStyle w:val="rvts15"/>
          <w:b/>
          <w:bCs/>
          <w:color w:val="333333"/>
          <w:sz w:val="28"/>
          <w:szCs w:val="28"/>
        </w:rPr>
        <w:t xml:space="preserve"> до </w:t>
      </w:r>
      <w:proofErr w:type="spellStart"/>
      <w:r w:rsidRPr="007132D5">
        <w:rPr>
          <w:rStyle w:val="rvts15"/>
          <w:b/>
          <w:bCs/>
          <w:color w:val="333333"/>
          <w:sz w:val="28"/>
          <w:szCs w:val="28"/>
        </w:rPr>
        <w:t>надавачів</w:t>
      </w:r>
      <w:proofErr w:type="spellEnd"/>
      <w:r w:rsidRPr="007132D5">
        <w:rPr>
          <w:rStyle w:val="rvts15"/>
          <w:b/>
          <w:bCs/>
          <w:color w:val="333333"/>
          <w:sz w:val="28"/>
          <w:szCs w:val="28"/>
        </w:rPr>
        <w:t xml:space="preserve"> </w:t>
      </w:r>
      <w:proofErr w:type="spellStart"/>
      <w:r w:rsidRPr="007132D5">
        <w:rPr>
          <w:rStyle w:val="rvts15"/>
          <w:b/>
          <w:bCs/>
          <w:color w:val="333333"/>
          <w:sz w:val="28"/>
          <w:szCs w:val="28"/>
        </w:rPr>
        <w:t>платіжних</w:t>
      </w:r>
      <w:proofErr w:type="spellEnd"/>
      <w:r w:rsidRPr="007132D5">
        <w:rPr>
          <w:rStyle w:val="rvts15"/>
          <w:b/>
          <w:bCs/>
          <w:color w:val="333333"/>
          <w:sz w:val="28"/>
          <w:szCs w:val="28"/>
        </w:rPr>
        <w:t xml:space="preserve"> </w:t>
      </w:r>
      <w:proofErr w:type="spellStart"/>
      <w:r w:rsidRPr="007132D5">
        <w:rPr>
          <w:rStyle w:val="rvts15"/>
          <w:b/>
          <w:bCs/>
          <w:color w:val="333333"/>
          <w:sz w:val="28"/>
          <w:szCs w:val="28"/>
        </w:rPr>
        <w:t>послуг</w:t>
      </w:r>
      <w:proofErr w:type="spellEnd"/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332" w:name="n327"/>
      <w:bookmarkEnd w:id="332"/>
      <w:proofErr w:type="spellStart"/>
      <w:r w:rsidRPr="007132D5">
        <w:rPr>
          <w:rStyle w:val="rvts9"/>
          <w:b/>
          <w:bCs/>
          <w:color w:val="333333"/>
          <w:sz w:val="28"/>
          <w:szCs w:val="28"/>
        </w:rPr>
        <w:t>Стаття</w:t>
      </w:r>
      <w:proofErr w:type="spellEnd"/>
      <w:r w:rsidRPr="007132D5">
        <w:rPr>
          <w:rStyle w:val="rvts9"/>
          <w:b/>
          <w:bCs/>
          <w:color w:val="333333"/>
          <w:sz w:val="28"/>
          <w:szCs w:val="28"/>
        </w:rPr>
        <w:t xml:space="preserve"> 15.</w:t>
      </w:r>
      <w:r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Вимоги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системи</w:t>
      </w:r>
      <w:proofErr w:type="spellEnd"/>
      <w:r w:rsidRPr="007132D5">
        <w:rPr>
          <w:color w:val="333333"/>
          <w:sz w:val="28"/>
          <w:szCs w:val="28"/>
        </w:rPr>
        <w:t xml:space="preserve"> корпоративного </w:t>
      </w:r>
      <w:proofErr w:type="spellStart"/>
      <w:r w:rsidRPr="007132D5">
        <w:rPr>
          <w:color w:val="333333"/>
          <w:sz w:val="28"/>
          <w:szCs w:val="28"/>
        </w:rPr>
        <w:t>управління</w:t>
      </w:r>
      <w:proofErr w:type="spellEnd"/>
      <w:r w:rsidRPr="007132D5">
        <w:rPr>
          <w:color w:val="333333"/>
          <w:sz w:val="28"/>
          <w:szCs w:val="28"/>
        </w:rPr>
        <w:t xml:space="preserve"> та до </w:t>
      </w:r>
      <w:proofErr w:type="spellStart"/>
      <w:r w:rsidRPr="007132D5">
        <w:rPr>
          <w:color w:val="333333"/>
          <w:sz w:val="28"/>
          <w:szCs w:val="28"/>
        </w:rPr>
        <w:t>управління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ризиками</w:t>
      </w:r>
      <w:proofErr w:type="spellEnd"/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333" w:name="n328"/>
      <w:bookmarkEnd w:id="333"/>
      <w:r w:rsidRPr="007132D5">
        <w:rPr>
          <w:color w:val="333333"/>
          <w:sz w:val="28"/>
          <w:szCs w:val="28"/>
        </w:rPr>
        <w:t xml:space="preserve">1. </w:t>
      </w:r>
      <w:proofErr w:type="spellStart"/>
      <w:r w:rsidRPr="007132D5">
        <w:rPr>
          <w:color w:val="333333"/>
          <w:sz w:val="28"/>
          <w:szCs w:val="28"/>
        </w:rPr>
        <w:t>Платіжні</w:t>
      </w:r>
      <w:proofErr w:type="spellEnd"/>
      <w:r w:rsidRPr="007132D5">
        <w:rPr>
          <w:color w:val="333333"/>
          <w:sz w:val="28"/>
          <w:szCs w:val="28"/>
        </w:rPr>
        <w:t xml:space="preserve"> установи, установи </w:t>
      </w:r>
      <w:proofErr w:type="spellStart"/>
      <w:r w:rsidRPr="007132D5">
        <w:rPr>
          <w:color w:val="333333"/>
          <w:sz w:val="28"/>
          <w:szCs w:val="28"/>
        </w:rPr>
        <w:t>електронних</w:t>
      </w:r>
      <w:proofErr w:type="spellEnd"/>
      <w:r w:rsidRPr="007132D5">
        <w:rPr>
          <w:color w:val="333333"/>
          <w:sz w:val="28"/>
          <w:szCs w:val="28"/>
        </w:rPr>
        <w:t xml:space="preserve"> грошей, </w:t>
      </w:r>
      <w:proofErr w:type="spellStart"/>
      <w:r w:rsidRPr="007132D5">
        <w:rPr>
          <w:color w:val="333333"/>
          <w:sz w:val="28"/>
          <w:szCs w:val="28"/>
        </w:rPr>
        <w:t>оператори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поштового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зв’язку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зобов’язані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організувати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забезпечити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належне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функціонування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системи</w:t>
      </w:r>
      <w:proofErr w:type="spellEnd"/>
      <w:r w:rsidRPr="007132D5">
        <w:rPr>
          <w:color w:val="333333"/>
          <w:sz w:val="28"/>
          <w:szCs w:val="28"/>
        </w:rPr>
        <w:t xml:space="preserve"> корпоративного </w:t>
      </w:r>
      <w:proofErr w:type="spellStart"/>
      <w:r w:rsidRPr="007132D5">
        <w:rPr>
          <w:color w:val="333333"/>
          <w:sz w:val="28"/>
          <w:szCs w:val="28"/>
        </w:rPr>
        <w:t>управління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належне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управління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ризиками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урахуванням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lastRenderedPageBreak/>
        <w:t>особливостей</w:t>
      </w:r>
      <w:proofErr w:type="spellEnd"/>
      <w:r w:rsidRPr="007132D5">
        <w:rPr>
          <w:color w:val="333333"/>
          <w:sz w:val="28"/>
          <w:szCs w:val="28"/>
        </w:rPr>
        <w:t xml:space="preserve"> виду </w:t>
      </w:r>
      <w:proofErr w:type="spellStart"/>
      <w:r w:rsidRPr="007132D5">
        <w:rPr>
          <w:color w:val="333333"/>
          <w:sz w:val="28"/>
          <w:szCs w:val="28"/>
        </w:rPr>
        <w:t>діяльності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бізнес-моделі</w:t>
      </w:r>
      <w:proofErr w:type="spellEnd"/>
      <w:r w:rsidRPr="007132D5">
        <w:rPr>
          <w:color w:val="333333"/>
          <w:sz w:val="28"/>
          <w:szCs w:val="28"/>
        </w:rPr>
        <w:t xml:space="preserve">, характеру і </w:t>
      </w:r>
      <w:proofErr w:type="spellStart"/>
      <w:r w:rsidRPr="007132D5">
        <w:rPr>
          <w:color w:val="333333"/>
          <w:sz w:val="28"/>
          <w:szCs w:val="28"/>
        </w:rPr>
        <w:t>видів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які</w:t>
      </w:r>
      <w:proofErr w:type="spellEnd"/>
      <w:r w:rsidRPr="007132D5">
        <w:rPr>
          <w:color w:val="333333"/>
          <w:sz w:val="28"/>
          <w:szCs w:val="28"/>
        </w:rPr>
        <w:t xml:space="preserve"> вони </w:t>
      </w:r>
      <w:proofErr w:type="spellStart"/>
      <w:r w:rsidRPr="007132D5">
        <w:rPr>
          <w:color w:val="333333"/>
          <w:sz w:val="28"/>
          <w:szCs w:val="28"/>
        </w:rPr>
        <w:t>надають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ризиків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притаманних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такій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діяльності</w:t>
      </w:r>
      <w:proofErr w:type="spellEnd"/>
      <w:r w:rsidRPr="007132D5">
        <w:rPr>
          <w:color w:val="333333"/>
          <w:sz w:val="28"/>
          <w:szCs w:val="28"/>
        </w:rPr>
        <w:t xml:space="preserve">, а </w:t>
      </w:r>
      <w:proofErr w:type="spellStart"/>
      <w:r w:rsidRPr="007132D5">
        <w:rPr>
          <w:color w:val="333333"/>
          <w:sz w:val="28"/>
          <w:szCs w:val="28"/>
        </w:rPr>
        <w:t>також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особливостей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встановлених</w:t>
      </w:r>
      <w:proofErr w:type="spellEnd"/>
      <w:r w:rsidRPr="007132D5">
        <w:rPr>
          <w:color w:val="333333"/>
          <w:sz w:val="28"/>
          <w:szCs w:val="28"/>
        </w:rPr>
        <w:t xml:space="preserve"> законами з </w:t>
      </w:r>
      <w:proofErr w:type="spellStart"/>
      <w:r w:rsidRPr="007132D5">
        <w:rPr>
          <w:color w:val="333333"/>
          <w:sz w:val="28"/>
          <w:szCs w:val="28"/>
        </w:rPr>
        <w:t>питань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регулювання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окремих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видів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діяльності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надання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фінансових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, законами з </w:t>
      </w:r>
      <w:proofErr w:type="spellStart"/>
      <w:r w:rsidRPr="007132D5">
        <w:rPr>
          <w:color w:val="333333"/>
          <w:sz w:val="28"/>
          <w:szCs w:val="28"/>
        </w:rPr>
        <w:t>питань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діяльності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господарських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товариств</w:t>
      </w:r>
      <w:proofErr w:type="spellEnd"/>
      <w:r w:rsidRPr="007132D5">
        <w:rPr>
          <w:color w:val="333333"/>
          <w:sz w:val="28"/>
          <w:szCs w:val="28"/>
        </w:rPr>
        <w:t xml:space="preserve"> та нормативно-</w:t>
      </w:r>
      <w:proofErr w:type="spellStart"/>
      <w:r w:rsidRPr="007132D5">
        <w:rPr>
          <w:color w:val="333333"/>
          <w:sz w:val="28"/>
          <w:szCs w:val="28"/>
        </w:rPr>
        <w:t>правовими</w:t>
      </w:r>
      <w:proofErr w:type="spellEnd"/>
      <w:r w:rsidRPr="007132D5">
        <w:rPr>
          <w:color w:val="333333"/>
          <w:sz w:val="28"/>
          <w:szCs w:val="28"/>
        </w:rPr>
        <w:t xml:space="preserve"> актами </w:t>
      </w:r>
      <w:proofErr w:type="spellStart"/>
      <w:r w:rsidRPr="007132D5">
        <w:rPr>
          <w:color w:val="333333"/>
          <w:sz w:val="28"/>
          <w:szCs w:val="28"/>
        </w:rPr>
        <w:t>Національного</w:t>
      </w:r>
      <w:proofErr w:type="spellEnd"/>
      <w:r w:rsidRPr="007132D5">
        <w:rPr>
          <w:color w:val="333333"/>
          <w:sz w:val="28"/>
          <w:szCs w:val="28"/>
        </w:rPr>
        <w:t xml:space="preserve"> банку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334" w:name="n329"/>
      <w:bookmarkEnd w:id="334"/>
      <w:r w:rsidRPr="007132D5">
        <w:rPr>
          <w:color w:val="333333"/>
          <w:sz w:val="28"/>
          <w:szCs w:val="28"/>
        </w:rPr>
        <w:t xml:space="preserve">2. </w:t>
      </w:r>
      <w:proofErr w:type="spellStart"/>
      <w:r w:rsidRPr="007132D5">
        <w:rPr>
          <w:color w:val="333333"/>
          <w:sz w:val="28"/>
          <w:szCs w:val="28"/>
        </w:rPr>
        <w:t>Національний</w:t>
      </w:r>
      <w:proofErr w:type="spellEnd"/>
      <w:r w:rsidRPr="007132D5">
        <w:rPr>
          <w:color w:val="333333"/>
          <w:sz w:val="28"/>
          <w:szCs w:val="28"/>
        </w:rPr>
        <w:t xml:space="preserve"> банк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визначає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вимоги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системи</w:t>
      </w:r>
      <w:proofErr w:type="spellEnd"/>
      <w:r w:rsidRPr="007132D5">
        <w:rPr>
          <w:color w:val="333333"/>
          <w:sz w:val="28"/>
          <w:szCs w:val="28"/>
        </w:rPr>
        <w:t xml:space="preserve"> корпоративного </w:t>
      </w:r>
      <w:proofErr w:type="spellStart"/>
      <w:r w:rsidRPr="007132D5">
        <w:rPr>
          <w:color w:val="333333"/>
          <w:sz w:val="28"/>
          <w:szCs w:val="28"/>
        </w:rPr>
        <w:t>управління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управління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ризиками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установ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установ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електронних</w:t>
      </w:r>
      <w:proofErr w:type="spellEnd"/>
      <w:r w:rsidRPr="007132D5">
        <w:rPr>
          <w:color w:val="333333"/>
          <w:sz w:val="28"/>
          <w:szCs w:val="28"/>
        </w:rPr>
        <w:t xml:space="preserve"> грошей, </w:t>
      </w:r>
      <w:proofErr w:type="spellStart"/>
      <w:r w:rsidRPr="007132D5">
        <w:rPr>
          <w:color w:val="333333"/>
          <w:sz w:val="28"/>
          <w:szCs w:val="28"/>
        </w:rPr>
        <w:t>операторів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поштового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зв’язку</w:t>
      </w:r>
      <w:proofErr w:type="spellEnd"/>
      <w:r w:rsidRPr="007132D5">
        <w:rPr>
          <w:color w:val="333333"/>
          <w:sz w:val="28"/>
          <w:szCs w:val="28"/>
        </w:rPr>
        <w:t xml:space="preserve">, у тому </w:t>
      </w:r>
      <w:proofErr w:type="spellStart"/>
      <w:r w:rsidRPr="007132D5">
        <w:rPr>
          <w:color w:val="333333"/>
          <w:sz w:val="28"/>
          <w:szCs w:val="28"/>
        </w:rPr>
        <w:t>числі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їх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керівників</w:t>
      </w:r>
      <w:proofErr w:type="spellEnd"/>
      <w:r w:rsidRPr="007132D5">
        <w:rPr>
          <w:color w:val="333333"/>
          <w:sz w:val="28"/>
          <w:szCs w:val="28"/>
        </w:rPr>
        <w:t xml:space="preserve">, а </w:t>
      </w:r>
      <w:proofErr w:type="spellStart"/>
      <w:r w:rsidRPr="007132D5">
        <w:rPr>
          <w:color w:val="333333"/>
          <w:sz w:val="28"/>
          <w:szCs w:val="28"/>
        </w:rPr>
        <w:t>також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необхідність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погодження</w:t>
      </w:r>
      <w:proofErr w:type="spellEnd"/>
      <w:r w:rsidRPr="007132D5">
        <w:rPr>
          <w:color w:val="333333"/>
          <w:sz w:val="28"/>
          <w:szCs w:val="28"/>
        </w:rPr>
        <w:t xml:space="preserve"> таких </w:t>
      </w:r>
      <w:proofErr w:type="spellStart"/>
      <w:r w:rsidRPr="007132D5">
        <w:rPr>
          <w:color w:val="333333"/>
          <w:sz w:val="28"/>
          <w:szCs w:val="28"/>
        </w:rPr>
        <w:t>керівників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здійснює</w:t>
      </w:r>
      <w:proofErr w:type="spellEnd"/>
      <w:r w:rsidRPr="007132D5">
        <w:rPr>
          <w:color w:val="333333"/>
          <w:sz w:val="28"/>
          <w:szCs w:val="28"/>
        </w:rPr>
        <w:t xml:space="preserve"> контроль за </w:t>
      </w:r>
      <w:proofErr w:type="spellStart"/>
      <w:r w:rsidRPr="007132D5">
        <w:rPr>
          <w:color w:val="333333"/>
          <w:sz w:val="28"/>
          <w:szCs w:val="28"/>
        </w:rPr>
        <w:t>дотриманням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зазначених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вимог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gramStart"/>
      <w:r w:rsidRPr="007132D5">
        <w:rPr>
          <w:color w:val="333333"/>
          <w:sz w:val="28"/>
          <w:szCs w:val="28"/>
        </w:rPr>
        <w:t>у порядку</w:t>
      </w:r>
      <w:proofErr w:type="gram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встановленому</w:t>
      </w:r>
      <w:proofErr w:type="spellEnd"/>
      <w:r w:rsidRPr="007132D5">
        <w:rPr>
          <w:color w:val="333333"/>
          <w:sz w:val="28"/>
          <w:szCs w:val="28"/>
        </w:rPr>
        <w:t xml:space="preserve"> нормативно-</w:t>
      </w:r>
      <w:proofErr w:type="spellStart"/>
      <w:r w:rsidRPr="007132D5">
        <w:rPr>
          <w:color w:val="333333"/>
          <w:sz w:val="28"/>
          <w:szCs w:val="28"/>
        </w:rPr>
        <w:t>правовими</w:t>
      </w:r>
      <w:proofErr w:type="spellEnd"/>
      <w:r w:rsidRPr="007132D5">
        <w:rPr>
          <w:color w:val="333333"/>
          <w:sz w:val="28"/>
          <w:szCs w:val="28"/>
        </w:rPr>
        <w:t xml:space="preserve"> актами </w:t>
      </w:r>
      <w:proofErr w:type="spellStart"/>
      <w:r w:rsidRPr="007132D5">
        <w:rPr>
          <w:color w:val="333333"/>
          <w:sz w:val="28"/>
          <w:szCs w:val="28"/>
        </w:rPr>
        <w:t>Національного</w:t>
      </w:r>
      <w:proofErr w:type="spellEnd"/>
      <w:r w:rsidRPr="007132D5">
        <w:rPr>
          <w:color w:val="333333"/>
          <w:sz w:val="28"/>
          <w:szCs w:val="28"/>
        </w:rPr>
        <w:t xml:space="preserve"> банку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335" w:name="n330"/>
      <w:bookmarkEnd w:id="335"/>
      <w:proofErr w:type="spellStart"/>
      <w:r w:rsidRPr="007132D5">
        <w:rPr>
          <w:rStyle w:val="rvts9"/>
          <w:b/>
          <w:bCs/>
          <w:color w:val="333333"/>
          <w:sz w:val="28"/>
          <w:szCs w:val="28"/>
        </w:rPr>
        <w:t>Стаття</w:t>
      </w:r>
      <w:proofErr w:type="spellEnd"/>
      <w:r w:rsidRPr="007132D5">
        <w:rPr>
          <w:rStyle w:val="rvts9"/>
          <w:b/>
          <w:bCs/>
          <w:color w:val="333333"/>
          <w:sz w:val="28"/>
          <w:szCs w:val="28"/>
        </w:rPr>
        <w:t xml:space="preserve"> 16.</w:t>
      </w:r>
      <w:r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Вимоги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капіталу</w:t>
      </w:r>
      <w:proofErr w:type="spellEnd"/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336" w:name="n331"/>
      <w:bookmarkEnd w:id="336"/>
      <w:r w:rsidRPr="007132D5">
        <w:rPr>
          <w:color w:val="333333"/>
          <w:sz w:val="28"/>
          <w:szCs w:val="28"/>
        </w:rPr>
        <w:t xml:space="preserve">1. </w:t>
      </w:r>
      <w:proofErr w:type="spellStart"/>
      <w:r w:rsidRPr="007132D5">
        <w:rPr>
          <w:color w:val="333333"/>
          <w:sz w:val="28"/>
          <w:szCs w:val="28"/>
        </w:rPr>
        <w:t>Статутний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капітал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юридичної</w:t>
      </w:r>
      <w:proofErr w:type="spellEnd"/>
      <w:r w:rsidRPr="007132D5">
        <w:rPr>
          <w:color w:val="333333"/>
          <w:sz w:val="28"/>
          <w:szCs w:val="28"/>
        </w:rPr>
        <w:t xml:space="preserve"> особи, яка </w:t>
      </w:r>
      <w:proofErr w:type="spellStart"/>
      <w:r w:rsidRPr="007132D5">
        <w:rPr>
          <w:color w:val="333333"/>
          <w:sz w:val="28"/>
          <w:szCs w:val="28"/>
        </w:rPr>
        <w:t>має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намір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послуги</w:t>
      </w:r>
      <w:proofErr w:type="spellEnd"/>
      <w:r w:rsidRPr="007132D5">
        <w:rPr>
          <w:color w:val="333333"/>
          <w:sz w:val="28"/>
          <w:szCs w:val="28"/>
        </w:rPr>
        <w:t xml:space="preserve">, на дату </w:t>
      </w:r>
      <w:proofErr w:type="spellStart"/>
      <w:r w:rsidRPr="007132D5">
        <w:rPr>
          <w:color w:val="333333"/>
          <w:sz w:val="28"/>
          <w:szCs w:val="28"/>
        </w:rPr>
        <w:t>подання</w:t>
      </w:r>
      <w:proofErr w:type="spellEnd"/>
      <w:r w:rsidRPr="007132D5">
        <w:rPr>
          <w:color w:val="333333"/>
          <w:sz w:val="28"/>
          <w:szCs w:val="28"/>
        </w:rPr>
        <w:t xml:space="preserve"> заяви про </w:t>
      </w:r>
      <w:proofErr w:type="spellStart"/>
      <w:r w:rsidRPr="007132D5">
        <w:rPr>
          <w:color w:val="333333"/>
          <w:sz w:val="28"/>
          <w:szCs w:val="28"/>
        </w:rPr>
        <w:t>видачу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ліцензії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надання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фінансових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та/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заяви про </w:t>
      </w:r>
      <w:proofErr w:type="spellStart"/>
      <w:r w:rsidRPr="007132D5">
        <w:rPr>
          <w:color w:val="333333"/>
          <w:sz w:val="28"/>
          <w:szCs w:val="28"/>
        </w:rPr>
        <w:t>включення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Реєстру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має</w:t>
      </w:r>
      <w:proofErr w:type="spellEnd"/>
      <w:r w:rsidRPr="007132D5">
        <w:rPr>
          <w:color w:val="333333"/>
          <w:sz w:val="28"/>
          <w:szCs w:val="28"/>
        </w:rPr>
        <w:t xml:space="preserve"> бути </w:t>
      </w:r>
      <w:proofErr w:type="spellStart"/>
      <w:r w:rsidRPr="007132D5">
        <w:rPr>
          <w:color w:val="333333"/>
          <w:sz w:val="28"/>
          <w:szCs w:val="28"/>
        </w:rPr>
        <w:t>сформований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сплачений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обсязі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визначеному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частиною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третьою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цієї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статті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0"/>
          <w:szCs w:val="20"/>
        </w:rPr>
      </w:pPr>
      <w:bookmarkStart w:id="337" w:name="n1638"/>
      <w:bookmarkEnd w:id="337"/>
      <w:r w:rsidRPr="007132D5">
        <w:rPr>
          <w:rStyle w:val="rvts46"/>
          <w:i/>
          <w:iCs/>
          <w:color w:val="333333"/>
          <w:sz w:val="20"/>
          <w:szCs w:val="20"/>
        </w:rPr>
        <w:t>{</w:t>
      </w:r>
      <w:proofErr w:type="spellStart"/>
      <w:r w:rsidRPr="007132D5">
        <w:rPr>
          <w:rStyle w:val="rvts46"/>
          <w:i/>
          <w:iCs/>
          <w:color w:val="333333"/>
          <w:sz w:val="20"/>
          <w:szCs w:val="20"/>
        </w:rPr>
        <w:t>Частина</w:t>
      </w:r>
      <w:proofErr w:type="spellEnd"/>
      <w:r w:rsidRPr="007132D5">
        <w:rPr>
          <w:rStyle w:val="rvts46"/>
          <w:i/>
          <w:iCs/>
          <w:color w:val="333333"/>
          <w:sz w:val="20"/>
          <w:szCs w:val="20"/>
        </w:rPr>
        <w:t xml:space="preserve"> </w:t>
      </w:r>
      <w:r>
        <w:rPr>
          <w:rStyle w:val="rvts46"/>
          <w:i/>
          <w:iCs/>
          <w:color w:val="333333"/>
          <w:sz w:val="20"/>
          <w:szCs w:val="20"/>
        </w:rPr>
        <w:t>1</w:t>
      </w:r>
      <w:r w:rsidRPr="007132D5">
        <w:rPr>
          <w:rStyle w:val="rvts46"/>
          <w:i/>
          <w:iCs/>
          <w:color w:val="333333"/>
          <w:sz w:val="20"/>
          <w:szCs w:val="20"/>
        </w:rPr>
        <w:t xml:space="preserve"> </w:t>
      </w:r>
      <w:proofErr w:type="spellStart"/>
      <w:r w:rsidRPr="007132D5">
        <w:rPr>
          <w:rStyle w:val="rvts46"/>
          <w:i/>
          <w:iCs/>
          <w:color w:val="333333"/>
          <w:sz w:val="20"/>
          <w:szCs w:val="20"/>
        </w:rPr>
        <w:t>статті</w:t>
      </w:r>
      <w:proofErr w:type="spellEnd"/>
      <w:r w:rsidRPr="007132D5">
        <w:rPr>
          <w:rStyle w:val="rvts46"/>
          <w:i/>
          <w:iCs/>
          <w:color w:val="333333"/>
          <w:sz w:val="20"/>
          <w:szCs w:val="20"/>
        </w:rPr>
        <w:t xml:space="preserve"> 16 </w:t>
      </w:r>
      <w:proofErr w:type="spellStart"/>
      <w:r w:rsidRPr="007132D5">
        <w:rPr>
          <w:rStyle w:val="rvts46"/>
          <w:i/>
          <w:iCs/>
          <w:color w:val="333333"/>
          <w:sz w:val="20"/>
          <w:szCs w:val="20"/>
        </w:rPr>
        <w:t>із</w:t>
      </w:r>
      <w:proofErr w:type="spellEnd"/>
      <w:r w:rsidRPr="007132D5">
        <w:rPr>
          <w:rStyle w:val="rvts46"/>
          <w:i/>
          <w:iCs/>
          <w:color w:val="333333"/>
          <w:sz w:val="20"/>
          <w:szCs w:val="20"/>
        </w:rPr>
        <w:t xml:space="preserve"> </w:t>
      </w:r>
      <w:proofErr w:type="spellStart"/>
      <w:r w:rsidRPr="007132D5">
        <w:rPr>
          <w:rStyle w:val="rvts46"/>
          <w:i/>
          <w:iCs/>
          <w:color w:val="333333"/>
          <w:sz w:val="20"/>
          <w:szCs w:val="20"/>
        </w:rPr>
        <w:t>змінами</w:t>
      </w:r>
      <w:proofErr w:type="spellEnd"/>
      <w:r w:rsidRPr="007132D5">
        <w:rPr>
          <w:rStyle w:val="rvts46"/>
          <w:i/>
          <w:iCs/>
          <w:color w:val="333333"/>
          <w:sz w:val="20"/>
          <w:szCs w:val="20"/>
        </w:rPr>
        <w:t xml:space="preserve">, </w:t>
      </w:r>
      <w:proofErr w:type="spellStart"/>
      <w:r w:rsidRPr="007132D5">
        <w:rPr>
          <w:rStyle w:val="rvts46"/>
          <w:i/>
          <w:iCs/>
          <w:color w:val="333333"/>
          <w:sz w:val="20"/>
          <w:szCs w:val="20"/>
        </w:rPr>
        <w:t>внесеними</w:t>
      </w:r>
      <w:proofErr w:type="spellEnd"/>
      <w:r w:rsidRPr="007132D5">
        <w:rPr>
          <w:rStyle w:val="rvts46"/>
          <w:i/>
          <w:iCs/>
          <w:color w:val="333333"/>
          <w:sz w:val="20"/>
          <w:szCs w:val="20"/>
        </w:rPr>
        <w:t xml:space="preserve"> </w:t>
      </w:r>
      <w:proofErr w:type="spellStart"/>
      <w:r w:rsidRPr="007132D5">
        <w:rPr>
          <w:rStyle w:val="rvts46"/>
          <w:i/>
          <w:iCs/>
          <w:color w:val="333333"/>
          <w:sz w:val="20"/>
          <w:szCs w:val="20"/>
        </w:rPr>
        <w:t>згідно</w:t>
      </w:r>
      <w:proofErr w:type="spellEnd"/>
      <w:r w:rsidRPr="007132D5">
        <w:rPr>
          <w:rStyle w:val="rvts46"/>
          <w:i/>
          <w:iCs/>
          <w:color w:val="333333"/>
          <w:sz w:val="20"/>
          <w:szCs w:val="20"/>
        </w:rPr>
        <w:t xml:space="preserve"> </w:t>
      </w:r>
      <w:proofErr w:type="spellStart"/>
      <w:r w:rsidRPr="007132D5">
        <w:rPr>
          <w:rStyle w:val="rvts46"/>
          <w:i/>
          <w:iCs/>
          <w:color w:val="333333"/>
          <w:sz w:val="20"/>
          <w:szCs w:val="20"/>
        </w:rPr>
        <w:t>із</w:t>
      </w:r>
      <w:proofErr w:type="spellEnd"/>
      <w:r w:rsidRPr="007132D5">
        <w:rPr>
          <w:rStyle w:val="rvts46"/>
          <w:i/>
          <w:iCs/>
          <w:color w:val="333333"/>
          <w:sz w:val="20"/>
          <w:szCs w:val="20"/>
        </w:rPr>
        <w:t xml:space="preserve"> Законом </w:t>
      </w:r>
      <w:hyperlink r:id="rId162" w:anchor="n159" w:tgtFrame="_blank" w:history="1">
        <w:r w:rsidRPr="007132D5">
          <w:rPr>
            <w:rStyle w:val="aa"/>
            <w:i/>
            <w:iCs/>
            <w:sz w:val="20"/>
            <w:szCs w:val="20"/>
          </w:rPr>
          <w:t xml:space="preserve">№ 2180-IX </w:t>
        </w:r>
        <w:proofErr w:type="spellStart"/>
        <w:r w:rsidRPr="007132D5">
          <w:rPr>
            <w:rStyle w:val="aa"/>
            <w:i/>
            <w:iCs/>
            <w:sz w:val="20"/>
            <w:szCs w:val="20"/>
          </w:rPr>
          <w:t>від</w:t>
        </w:r>
        <w:proofErr w:type="spellEnd"/>
        <w:r w:rsidRPr="007132D5">
          <w:rPr>
            <w:rStyle w:val="aa"/>
            <w:i/>
            <w:iCs/>
            <w:sz w:val="20"/>
            <w:szCs w:val="20"/>
          </w:rPr>
          <w:t xml:space="preserve"> 01.04.2022</w:t>
        </w:r>
      </w:hyperlink>
      <w:r w:rsidRPr="007132D5">
        <w:rPr>
          <w:rStyle w:val="rvts46"/>
          <w:i/>
          <w:iCs/>
          <w:color w:val="333333"/>
          <w:sz w:val="20"/>
          <w:szCs w:val="20"/>
        </w:rPr>
        <w:t>}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338" w:name="n332"/>
      <w:bookmarkEnd w:id="338"/>
      <w:r w:rsidRPr="007132D5">
        <w:rPr>
          <w:color w:val="333333"/>
          <w:sz w:val="28"/>
          <w:szCs w:val="28"/>
        </w:rPr>
        <w:t xml:space="preserve">2. </w:t>
      </w:r>
      <w:proofErr w:type="spellStart"/>
      <w:r w:rsidRPr="007132D5">
        <w:rPr>
          <w:color w:val="333333"/>
          <w:sz w:val="28"/>
          <w:szCs w:val="28"/>
        </w:rPr>
        <w:t>Якщо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інше</w:t>
      </w:r>
      <w:proofErr w:type="spellEnd"/>
      <w:r w:rsidRPr="007132D5">
        <w:rPr>
          <w:color w:val="333333"/>
          <w:sz w:val="28"/>
          <w:szCs w:val="28"/>
        </w:rPr>
        <w:t xml:space="preserve"> не </w:t>
      </w:r>
      <w:proofErr w:type="spellStart"/>
      <w:r w:rsidRPr="007132D5">
        <w:rPr>
          <w:color w:val="333333"/>
          <w:sz w:val="28"/>
          <w:szCs w:val="28"/>
        </w:rPr>
        <w:t>передбачено</w:t>
      </w:r>
      <w:proofErr w:type="spellEnd"/>
      <w:r w:rsidRPr="007132D5">
        <w:rPr>
          <w:color w:val="333333"/>
          <w:sz w:val="28"/>
          <w:szCs w:val="28"/>
        </w:rPr>
        <w:t xml:space="preserve"> законом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нормативно-</w:t>
      </w:r>
      <w:proofErr w:type="spellStart"/>
      <w:r w:rsidRPr="007132D5">
        <w:rPr>
          <w:color w:val="333333"/>
          <w:sz w:val="28"/>
          <w:szCs w:val="28"/>
        </w:rPr>
        <w:t>правовими</w:t>
      </w:r>
      <w:proofErr w:type="spellEnd"/>
      <w:r w:rsidRPr="007132D5">
        <w:rPr>
          <w:color w:val="333333"/>
          <w:sz w:val="28"/>
          <w:szCs w:val="28"/>
        </w:rPr>
        <w:t xml:space="preserve"> актами </w:t>
      </w:r>
      <w:proofErr w:type="spellStart"/>
      <w:r w:rsidRPr="007132D5">
        <w:rPr>
          <w:color w:val="333333"/>
          <w:sz w:val="28"/>
          <w:szCs w:val="28"/>
        </w:rPr>
        <w:t>Національного</w:t>
      </w:r>
      <w:proofErr w:type="spellEnd"/>
      <w:r w:rsidRPr="007132D5">
        <w:rPr>
          <w:color w:val="333333"/>
          <w:sz w:val="28"/>
          <w:szCs w:val="28"/>
        </w:rPr>
        <w:t xml:space="preserve"> банку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формування</w:t>
      </w:r>
      <w:proofErr w:type="spellEnd"/>
      <w:r w:rsidRPr="007132D5">
        <w:rPr>
          <w:color w:val="333333"/>
          <w:sz w:val="28"/>
          <w:szCs w:val="28"/>
        </w:rPr>
        <w:t xml:space="preserve">, у тому </w:t>
      </w:r>
      <w:proofErr w:type="spellStart"/>
      <w:r w:rsidRPr="007132D5">
        <w:rPr>
          <w:color w:val="333333"/>
          <w:sz w:val="28"/>
          <w:szCs w:val="28"/>
        </w:rPr>
        <w:t>числі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збільшення</w:t>
      </w:r>
      <w:proofErr w:type="spellEnd"/>
      <w:r w:rsidRPr="007132D5">
        <w:rPr>
          <w:color w:val="333333"/>
          <w:sz w:val="28"/>
          <w:szCs w:val="28"/>
        </w:rPr>
        <w:t xml:space="preserve">, статутного </w:t>
      </w:r>
      <w:proofErr w:type="spellStart"/>
      <w:r w:rsidRPr="007132D5">
        <w:rPr>
          <w:color w:val="333333"/>
          <w:sz w:val="28"/>
          <w:szCs w:val="28"/>
        </w:rPr>
        <w:t>капіталу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юридичної</w:t>
      </w:r>
      <w:proofErr w:type="spellEnd"/>
      <w:r w:rsidRPr="007132D5">
        <w:rPr>
          <w:color w:val="333333"/>
          <w:sz w:val="28"/>
          <w:szCs w:val="28"/>
        </w:rPr>
        <w:t xml:space="preserve"> особи, яка </w:t>
      </w:r>
      <w:proofErr w:type="spellStart"/>
      <w:r w:rsidRPr="007132D5">
        <w:rPr>
          <w:color w:val="333333"/>
          <w:sz w:val="28"/>
          <w:szCs w:val="28"/>
        </w:rPr>
        <w:t>надає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має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намір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послуги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здійснюється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виключно</w:t>
      </w:r>
      <w:proofErr w:type="spellEnd"/>
      <w:r w:rsidRPr="007132D5">
        <w:rPr>
          <w:color w:val="333333"/>
          <w:sz w:val="28"/>
          <w:szCs w:val="28"/>
        </w:rPr>
        <w:t xml:space="preserve"> у </w:t>
      </w:r>
      <w:proofErr w:type="spellStart"/>
      <w:r w:rsidRPr="007132D5">
        <w:rPr>
          <w:color w:val="333333"/>
          <w:sz w:val="28"/>
          <w:szCs w:val="28"/>
        </w:rPr>
        <w:t>грошовій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формі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339" w:name="n333"/>
      <w:bookmarkEnd w:id="339"/>
      <w:r w:rsidRPr="007132D5">
        <w:rPr>
          <w:color w:val="333333"/>
          <w:sz w:val="28"/>
          <w:szCs w:val="28"/>
        </w:rPr>
        <w:t xml:space="preserve">3. </w:t>
      </w:r>
      <w:proofErr w:type="spellStart"/>
      <w:r w:rsidRPr="007132D5">
        <w:rPr>
          <w:color w:val="333333"/>
          <w:sz w:val="28"/>
          <w:szCs w:val="28"/>
        </w:rPr>
        <w:t>Мінімальний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розмір</w:t>
      </w:r>
      <w:proofErr w:type="spellEnd"/>
      <w:r w:rsidRPr="007132D5">
        <w:rPr>
          <w:color w:val="333333"/>
          <w:sz w:val="28"/>
          <w:szCs w:val="28"/>
        </w:rPr>
        <w:t xml:space="preserve"> статутного </w:t>
      </w:r>
      <w:proofErr w:type="spellStart"/>
      <w:r w:rsidRPr="007132D5">
        <w:rPr>
          <w:color w:val="333333"/>
          <w:sz w:val="28"/>
          <w:szCs w:val="28"/>
        </w:rPr>
        <w:t>капіталу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юридичної</w:t>
      </w:r>
      <w:proofErr w:type="spellEnd"/>
      <w:r w:rsidRPr="007132D5">
        <w:rPr>
          <w:color w:val="333333"/>
          <w:sz w:val="28"/>
          <w:szCs w:val="28"/>
        </w:rPr>
        <w:t xml:space="preserve"> особи (</w:t>
      </w:r>
      <w:proofErr w:type="spellStart"/>
      <w:r w:rsidRPr="007132D5">
        <w:rPr>
          <w:color w:val="333333"/>
          <w:sz w:val="28"/>
          <w:szCs w:val="28"/>
        </w:rPr>
        <w:t>крім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юридичної</w:t>
      </w:r>
      <w:proofErr w:type="spellEnd"/>
      <w:r w:rsidRPr="007132D5">
        <w:rPr>
          <w:color w:val="333333"/>
          <w:sz w:val="28"/>
          <w:szCs w:val="28"/>
        </w:rPr>
        <w:t xml:space="preserve"> особи,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має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намір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послуги</w:t>
      </w:r>
      <w:proofErr w:type="spellEnd"/>
      <w:r w:rsidRPr="007132D5">
        <w:rPr>
          <w:color w:val="333333"/>
          <w:sz w:val="28"/>
          <w:szCs w:val="28"/>
        </w:rPr>
        <w:t xml:space="preserve"> у </w:t>
      </w:r>
      <w:proofErr w:type="spellStart"/>
      <w:r w:rsidRPr="007132D5">
        <w:rPr>
          <w:color w:val="333333"/>
          <w:sz w:val="28"/>
          <w:szCs w:val="28"/>
        </w:rPr>
        <w:t>статусі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малої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установи), яка </w:t>
      </w:r>
      <w:proofErr w:type="spellStart"/>
      <w:r w:rsidRPr="007132D5">
        <w:rPr>
          <w:color w:val="333333"/>
          <w:sz w:val="28"/>
          <w:szCs w:val="28"/>
        </w:rPr>
        <w:t>надає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має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намір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послуги</w:t>
      </w:r>
      <w:proofErr w:type="spellEnd"/>
      <w:r w:rsidRPr="007132D5">
        <w:rPr>
          <w:color w:val="333333"/>
          <w:sz w:val="28"/>
          <w:szCs w:val="28"/>
        </w:rPr>
        <w:t>, у будь-</w:t>
      </w:r>
      <w:proofErr w:type="spellStart"/>
      <w:r w:rsidRPr="007132D5">
        <w:rPr>
          <w:color w:val="333333"/>
          <w:sz w:val="28"/>
          <w:szCs w:val="28"/>
        </w:rPr>
        <w:t>який</w:t>
      </w:r>
      <w:proofErr w:type="spellEnd"/>
      <w:r w:rsidRPr="007132D5">
        <w:rPr>
          <w:color w:val="333333"/>
          <w:sz w:val="28"/>
          <w:szCs w:val="28"/>
        </w:rPr>
        <w:t xml:space="preserve"> час не </w:t>
      </w:r>
      <w:proofErr w:type="spellStart"/>
      <w:r w:rsidRPr="007132D5">
        <w:rPr>
          <w:color w:val="333333"/>
          <w:sz w:val="28"/>
          <w:szCs w:val="28"/>
        </w:rPr>
        <w:t>може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становити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менше</w:t>
      </w:r>
      <w:proofErr w:type="spellEnd"/>
      <w:r w:rsidRPr="007132D5">
        <w:rPr>
          <w:color w:val="333333"/>
          <w:sz w:val="28"/>
          <w:szCs w:val="28"/>
        </w:rPr>
        <w:t>: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340" w:name="n334"/>
      <w:bookmarkEnd w:id="340"/>
      <w:r w:rsidRPr="007132D5">
        <w:rPr>
          <w:color w:val="333333"/>
          <w:sz w:val="28"/>
          <w:szCs w:val="28"/>
        </w:rPr>
        <w:t xml:space="preserve">1 </w:t>
      </w:r>
      <w:proofErr w:type="spellStart"/>
      <w:r w:rsidRPr="007132D5">
        <w:rPr>
          <w:color w:val="333333"/>
          <w:sz w:val="28"/>
          <w:szCs w:val="28"/>
        </w:rPr>
        <w:t>мільйона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гривень</w:t>
      </w:r>
      <w:proofErr w:type="spellEnd"/>
      <w:r w:rsidRPr="007132D5">
        <w:rPr>
          <w:color w:val="333333"/>
          <w:sz w:val="28"/>
          <w:szCs w:val="28"/>
        </w:rPr>
        <w:t xml:space="preserve"> - </w:t>
      </w:r>
      <w:proofErr w:type="spellStart"/>
      <w:r w:rsidRPr="007132D5">
        <w:rPr>
          <w:color w:val="333333"/>
          <w:sz w:val="28"/>
          <w:szCs w:val="28"/>
        </w:rPr>
        <w:t>якщо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надає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послуги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ініціювання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переказу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коштів</w:t>
      </w:r>
      <w:proofErr w:type="spellEnd"/>
      <w:r w:rsidRPr="007132D5">
        <w:rPr>
          <w:color w:val="333333"/>
          <w:sz w:val="28"/>
          <w:szCs w:val="28"/>
        </w:rPr>
        <w:t xml:space="preserve"> без </w:t>
      </w:r>
      <w:proofErr w:type="spellStart"/>
      <w:r w:rsidRPr="007132D5">
        <w:rPr>
          <w:color w:val="333333"/>
          <w:sz w:val="28"/>
          <w:szCs w:val="28"/>
        </w:rPr>
        <w:t>відкриття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рахунку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341" w:name="n335"/>
      <w:bookmarkEnd w:id="341"/>
      <w:r w:rsidRPr="007132D5">
        <w:rPr>
          <w:color w:val="333333"/>
          <w:sz w:val="28"/>
          <w:szCs w:val="28"/>
        </w:rPr>
        <w:t xml:space="preserve">3 </w:t>
      </w:r>
      <w:proofErr w:type="spellStart"/>
      <w:r w:rsidRPr="007132D5">
        <w:rPr>
          <w:color w:val="333333"/>
          <w:sz w:val="28"/>
          <w:szCs w:val="28"/>
        </w:rPr>
        <w:t>мільйонів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гривень</w:t>
      </w:r>
      <w:proofErr w:type="spellEnd"/>
      <w:r w:rsidRPr="007132D5">
        <w:rPr>
          <w:color w:val="333333"/>
          <w:sz w:val="28"/>
          <w:szCs w:val="28"/>
        </w:rPr>
        <w:t xml:space="preserve"> - </w:t>
      </w:r>
      <w:proofErr w:type="spellStart"/>
      <w:r w:rsidRPr="007132D5">
        <w:rPr>
          <w:color w:val="333333"/>
          <w:sz w:val="28"/>
          <w:szCs w:val="28"/>
        </w:rPr>
        <w:t>якщо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надає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послуги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ініціювання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послуги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переказу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коштів</w:t>
      </w:r>
      <w:proofErr w:type="spellEnd"/>
      <w:r w:rsidRPr="007132D5">
        <w:rPr>
          <w:color w:val="333333"/>
          <w:sz w:val="28"/>
          <w:szCs w:val="28"/>
        </w:rPr>
        <w:t xml:space="preserve"> без </w:t>
      </w:r>
      <w:proofErr w:type="spellStart"/>
      <w:r w:rsidRPr="007132D5">
        <w:rPr>
          <w:color w:val="333333"/>
          <w:sz w:val="28"/>
          <w:szCs w:val="28"/>
        </w:rPr>
        <w:t>відкриття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рахунку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одну з </w:t>
      </w:r>
      <w:proofErr w:type="spellStart"/>
      <w:r w:rsidRPr="007132D5">
        <w:rPr>
          <w:color w:val="333333"/>
          <w:sz w:val="28"/>
          <w:szCs w:val="28"/>
        </w:rPr>
        <w:t>фінансових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передбачених</w:t>
      </w:r>
      <w:proofErr w:type="spellEnd"/>
      <w:r>
        <w:rPr>
          <w:color w:val="333333"/>
          <w:sz w:val="28"/>
          <w:szCs w:val="28"/>
        </w:rPr>
        <w:t xml:space="preserve"> </w:t>
      </w:r>
      <w:hyperlink r:id="rId163" w:anchor="n145" w:history="1">
        <w:r w:rsidRPr="007132D5">
          <w:rPr>
            <w:rStyle w:val="aa"/>
            <w:sz w:val="28"/>
            <w:szCs w:val="28"/>
          </w:rPr>
          <w:t>пунктами 1-5</w:t>
        </w:r>
      </w:hyperlink>
      <w:r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частини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1</w:t>
      </w:r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статті</w:t>
      </w:r>
      <w:proofErr w:type="spellEnd"/>
      <w:r w:rsidRPr="007132D5">
        <w:rPr>
          <w:color w:val="333333"/>
          <w:sz w:val="28"/>
          <w:szCs w:val="28"/>
        </w:rPr>
        <w:t xml:space="preserve"> 5 </w:t>
      </w:r>
      <w:proofErr w:type="spellStart"/>
      <w:r w:rsidRPr="007132D5">
        <w:rPr>
          <w:color w:val="333333"/>
          <w:sz w:val="28"/>
          <w:szCs w:val="28"/>
        </w:rPr>
        <w:t>цього</w:t>
      </w:r>
      <w:proofErr w:type="spellEnd"/>
      <w:r w:rsidRPr="007132D5">
        <w:rPr>
          <w:color w:val="333333"/>
          <w:sz w:val="28"/>
          <w:szCs w:val="28"/>
        </w:rPr>
        <w:t xml:space="preserve"> Закону;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342" w:name="n336"/>
      <w:bookmarkEnd w:id="342"/>
      <w:r w:rsidRPr="007132D5">
        <w:rPr>
          <w:color w:val="333333"/>
          <w:sz w:val="28"/>
          <w:szCs w:val="28"/>
        </w:rPr>
        <w:t xml:space="preserve">5 </w:t>
      </w:r>
      <w:proofErr w:type="spellStart"/>
      <w:r w:rsidRPr="007132D5">
        <w:rPr>
          <w:color w:val="333333"/>
          <w:sz w:val="28"/>
          <w:szCs w:val="28"/>
        </w:rPr>
        <w:t>мільйонів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гривень</w:t>
      </w:r>
      <w:proofErr w:type="spellEnd"/>
      <w:r w:rsidRPr="007132D5">
        <w:rPr>
          <w:color w:val="333333"/>
          <w:sz w:val="28"/>
          <w:szCs w:val="28"/>
        </w:rPr>
        <w:t xml:space="preserve"> - </w:t>
      </w:r>
      <w:proofErr w:type="spellStart"/>
      <w:r w:rsidRPr="007132D5">
        <w:rPr>
          <w:color w:val="333333"/>
          <w:sz w:val="28"/>
          <w:szCs w:val="28"/>
        </w:rPr>
        <w:t>якщо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надає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кілька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фінансових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передбачених</w:t>
      </w:r>
      <w:proofErr w:type="spellEnd"/>
      <w:r>
        <w:rPr>
          <w:color w:val="333333"/>
          <w:sz w:val="28"/>
          <w:szCs w:val="28"/>
        </w:rPr>
        <w:t xml:space="preserve"> </w:t>
      </w:r>
      <w:hyperlink r:id="rId164" w:anchor="n145" w:history="1">
        <w:r w:rsidRPr="007132D5">
          <w:rPr>
            <w:rStyle w:val="aa"/>
            <w:sz w:val="28"/>
            <w:szCs w:val="28"/>
          </w:rPr>
          <w:t>пунктами 1-6</w:t>
        </w:r>
      </w:hyperlink>
      <w:r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частини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1</w:t>
      </w:r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статті</w:t>
      </w:r>
      <w:proofErr w:type="spellEnd"/>
      <w:r w:rsidRPr="007132D5">
        <w:rPr>
          <w:color w:val="333333"/>
          <w:sz w:val="28"/>
          <w:szCs w:val="28"/>
        </w:rPr>
        <w:t xml:space="preserve"> 5 </w:t>
      </w:r>
      <w:proofErr w:type="spellStart"/>
      <w:r w:rsidRPr="007132D5">
        <w:rPr>
          <w:color w:val="333333"/>
          <w:sz w:val="28"/>
          <w:szCs w:val="28"/>
        </w:rPr>
        <w:t>цього</w:t>
      </w:r>
      <w:proofErr w:type="spellEnd"/>
      <w:r w:rsidRPr="007132D5">
        <w:rPr>
          <w:color w:val="333333"/>
          <w:sz w:val="28"/>
          <w:szCs w:val="28"/>
        </w:rPr>
        <w:t xml:space="preserve"> Закону,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є оператором </w:t>
      </w:r>
      <w:proofErr w:type="spellStart"/>
      <w:r w:rsidRPr="007132D5">
        <w:rPr>
          <w:color w:val="333333"/>
          <w:sz w:val="28"/>
          <w:szCs w:val="28"/>
        </w:rPr>
        <w:t>поштового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зв’язку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незалежно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кількості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видів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які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він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має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намір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надавати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343" w:name="n337"/>
      <w:bookmarkEnd w:id="343"/>
      <w:r w:rsidRPr="007132D5">
        <w:rPr>
          <w:color w:val="333333"/>
          <w:sz w:val="28"/>
          <w:szCs w:val="28"/>
        </w:rPr>
        <w:t xml:space="preserve">10 </w:t>
      </w:r>
      <w:proofErr w:type="spellStart"/>
      <w:r w:rsidRPr="007132D5">
        <w:rPr>
          <w:color w:val="333333"/>
          <w:sz w:val="28"/>
          <w:szCs w:val="28"/>
        </w:rPr>
        <w:t>мільйонів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гривень</w:t>
      </w:r>
      <w:proofErr w:type="spellEnd"/>
      <w:r w:rsidRPr="007132D5">
        <w:rPr>
          <w:color w:val="333333"/>
          <w:sz w:val="28"/>
          <w:szCs w:val="28"/>
        </w:rPr>
        <w:t xml:space="preserve"> - </w:t>
      </w:r>
      <w:proofErr w:type="spellStart"/>
      <w:r w:rsidRPr="007132D5">
        <w:rPr>
          <w:color w:val="333333"/>
          <w:sz w:val="28"/>
          <w:szCs w:val="28"/>
        </w:rPr>
        <w:t>якщо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надає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послуги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випуску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виконання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операцій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електронними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грошима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344" w:name="n338"/>
      <w:bookmarkEnd w:id="344"/>
      <w:r w:rsidRPr="007132D5">
        <w:rPr>
          <w:color w:val="333333"/>
          <w:sz w:val="28"/>
          <w:szCs w:val="28"/>
        </w:rPr>
        <w:t xml:space="preserve">У </w:t>
      </w:r>
      <w:proofErr w:type="spellStart"/>
      <w:r w:rsidRPr="007132D5">
        <w:rPr>
          <w:color w:val="333333"/>
          <w:sz w:val="28"/>
          <w:szCs w:val="28"/>
        </w:rPr>
        <w:t>разі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якщо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юридична</w:t>
      </w:r>
      <w:proofErr w:type="spellEnd"/>
      <w:r w:rsidRPr="007132D5">
        <w:rPr>
          <w:color w:val="333333"/>
          <w:sz w:val="28"/>
          <w:szCs w:val="28"/>
        </w:rPr>
        <w:t xml:space="preserve"> особа </w:t>
      </w:r>
      <w:proofErr w:type="spellStart"/>
      <w:r w:rsidRPr="007132D5">
        <w:rPr>
          <w:color w:val="333333"/>
          <w:sz w:val="28"/>
          <w:szCs w:val="28"/>
        </w:rPr>
        <w:t>надає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має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намір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дві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більше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послуги</w:t>
      </w:r>
      <w:proofErr w:type="spellEnd"/>
      <w:r w:rsidRPr="007132D5">
        <w:rPr>
          <w:color w:val="333333"/>
          <w:sz w:val="28"/>
          <w:szCs w:val="28"/>
        </w:rPr>
        <w:t xml:space="preserve">, до </w:t>
      </w:r>
      <w:proofErr w:type="spellStart"/>
      <w:r w:rsidRPr="007132D5">
        <w:rPr>
          <w:color w:val="333333"/>
          <w:sz w:val="28"/>
          <w:szCs w:val="28"/>
        </w:rPr>
        <w:t>визначення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мінімального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розміру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її</w:t>
      </w:r>
      <w:proofErr w:type="spellEnd"/>
      <w:r w:rsidRPr="007132D5">
        <w:rPr>
          <w:color w:val="333333"/>
          <w:sz w:val="28"/>
          <w:szCs w:val="28"/>
        </w:rPr>
        <w:t xml:space="preserve"> статутного </w:t>
      </w:r>
      <w:proofErr w:type="spellStart"/>
      <w:r w:rsidRPr="007132D5">
        <w:rPr>
          <w:color w:val="333333"/>
          <w:sz w:val="28"/>
          <w:szCs w:val="28"/>
        </w:rPr>
        <w:t>капіталу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застосовується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показник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є </w:t>
      </w:r>
      <w:proofErr w:type="spellStart"/>
      <w:r w:rsidRPr="007132D5">
        <w:rPr>
          <w:color w:val="333333"/>
          <w:sz w:val="28"/>
          <w:szCs w:val="28"/>
        </w:rPr>
        <w:t>найвищим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серед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показників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встановлених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цією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частиною</w:t>
      </w:r>
      <w:proofErr w:type="spellEnd"/>
      <w:r w:rsidRPr="007132D5">
        <w:rPr>
          <w:color w:val="333333"/>
          <w:sz w:val="28"/>
          <w:szCs w:val="28"/>
        </w:rPr>
        <w:t xml:space="preserve"> для тих </w:t>
      </w:r>
      <w:proofErr w:type="spellStart"/>
      <w:r w:rsidRPr="007132D5">
        <w:rPr>
          <w:color w:val="333333"/>
          <w:sz w:val="28"/>
          <w:szCs w:val="28"/>
        </w:rPr>
        <w:t>видів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які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така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юридична</w:t>
      </w:r>
      <w:proofErr w:type="spellEnd"/>
      <w:r w:rsidRPr="007132D5">
        <w:rPr>
          <w:color w:val="333333"/>
          <w:sz w:val="28"/>
          <w:szCs w:val="28"/>
        </w:rPr>
        <w:t xml:space="preserve"> особа </w:t>
      </w:r>
      <w:proofErr w:type="spellStart"/>
      <w:r w:rsidRPr="007132D5">
        <w:rPr>
          <w:color w:val="333333"/>
          <w:sz w:val="28"/>
          <w:szCs w:val="28"/>
        </w:rPr>
        <w:t>надає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має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намір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надавати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345" w:name="n339"/>
      <w:bookmarkEnd w:id="345"/>
      <w:proofErr w:type="spellStart"/>
      <w:r w:rsidRPr="007132D5">
        <w:rPr>
          <w:color w:val="333333"/>
          <w:sz w:val="28"/>
          <w:szCs w:val="28"/>
        </w:rPr>
        <w:t>Вимоги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мінімального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розміру</w:t>
      </w:r>
      <w:proofErr w:type="spellEnd"/>
      <w:r w:rsidRPr="007132D5">
        <w:rPr>
          <w:color w:val="333333"/>
          <w:sz w:val="28"/>
          <w:szCs w:val="28"/>
        </w:rPr>
        <w:t xml:space="preserve"> статутного </w:t>
      </w:r>
      <w:proofErr w:type="spellStart"/>
      <w:r w:rsidRPr="007132D5">
        <w:rPr>
          <w:color w:val="333333"/>
          <w:sz w:val="28"/>
          <w:szCs w:val="28"/>
        </w:rPr>
        <w:t>капіталу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юридичної</w:t>
      </w:r>
      <w:proofErr w:type="spellEnd"/>
      <w:r w:rsidRPr="007132D5">
        <w:rPr>
          <w:color w:val="333333"/>
          <w:sz w:val="28"/>
          <w:szCs w:val="28"/>
        </w:rPr>
        <w:t xml:space="preserve"> особи, яка </w:t>
      </w:r>
      <w:proofErr w:type="spellStart"/>
      <w:r w:rsidRPr="007132D5">
        <w:rPr>
          <w:color w:val="333333"/>
          <w:sz w:val="28"/>
          <w:szCs w:val="28"/>
        </w:rPr>
        <w:t>має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намір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послуги</w:t>
      </w:r>
      <w:proofErr w:type="spellEnd"/>
      <w:r w:rsidRPr="007132D5">
        <w:rPr>
          <w:color w:val="333333"/>
          <w:sz w:val="28"/>
          <w:szCs w:val="28"/>
        </w:rPr>
        <w:t xml:space="preserve"> у </w:t>
      </w:r>
      <w:proofErr w:type="spellStart"/>
      <w:r w:rsidRPr="007132D5">
        <w:rPr>
          <w:color w:val="333333"/>
          <w:sz w:val="28"/>
          <w:szCs w:val="28"/>
        </w:rPr>
        <w:t>статусі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малої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установи, </w:t>
      </w:r>
      <w:proofErr w:type="spellStart"/>
      <w:r w:rsidRPr="007132D5">
        <w:rPr>
          <w:color w:val="333333"/>
          <w:sz w:val="28"/>
          <w:szCs w:val="28"/>
        </w:rPr>
        <w:t>визначаються</w:t>
      </w:r>
      <w:proofErr w:type="spellEnd"/>
      <w:r w:rsidRPr="007132D5">
        <w:rPr>
          <w:color w:val="333333"/>
          <w:sz w:val="28"/>
          <w:szCs w:val="28"/>
        </w:rPr>
        <w:t xml:space="preserve"> нормативно-</w:t>
      </w:r>
      <w:proofErr w:type="spellStart"/>
      <w:r w:rsidRPr="007132D5">
        <w:rPr>
          <w:color w:val="333333"/>
          <w:sz w:val="28"/>
          <w:szCs w:val="28"/>
        </w:rPr>
        <w:t>правовими</w:t>
      </w:r>
      <w:proofErr w:type="spellEnd"/>
      <w:r w:rsidRPr="007132D5">
        <w:rPr>
          <w:color w:val="333333"/>
          <w:sz w:val="28"/>
          <w:szCs w:val="28"/>
        </w:rPr>
        <w:t xml:space="preserve"> актами </w:t>
      </w:r>
      <w:proofErr w:type="spellStart"/>
      <w:r w:rsidRPr="007132D5">
        <w:rPr>
          <w:color w:val="333333"/>
          <w:sz w:val="28"/>
          <w:szCs w:val="28"/>
        </w:rPr>
        <w:t>Національного</w:t>
      </w:r>
      <w:proofErr w:type="spellEnd"/>
      <w:r w:rsidRPr="007132D5">
        <w:rPr>
          <w:color w:val="333333"/>
          <w:sz w:val="28"/>
          <w:szCs w:val="28"/>
        </w:rPr>
        <w:t xml:space="preserve"> банку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346" w:name="n340"/>
      <w:bookmarkEnd w:id="346"/>
      <w:r w:rsidRPr="007132D5">
        <w:rPr>
          <w:color w:val="333333"/>
          <w:sz w:val="28"/>
          <w:szCs w:val="28"/>
        </w:rPr>
        <w:t xml:space="preserve">4. </w:t>
      </w:r>
      <w:proofErr w:type="spellStart"/>
      <w:r w:rsidRPr="007132D5">
        <w:rPr>
          <w:color w:val="333333"/>
          <w:sz w:val="28"/>
          <w:szCs w:val="28"/>
        </w:rPr>
        <w:t>Юридична</w:t>
      </w:r>
      <w:proofErr w:type="spellEnd"/>
      <w:r w:rsidRPr="007132D5">
        <w:rPr>
          <w:color w:val="333333"/>
          <w:sz w:val="28"/>
          <w:szCs w:val="28"/>
        </w:rPr>
        <w:t xml:space="preserve"> особа, яка </w:t>
      </w:r>
      <w:proofErr w:type="spellStart"/>
      <w:r w:rsidRPr="007132D5">
        <w:rPr>
          <w:color w:val="333333"/>
          <w:sz w:val="28"/>
          <w:szCs w:val="28"/>
        </w:rPr>
        <w:t>має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намір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послуги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зобов’язана</w:t>
      </w:r>
      <w:proofErr w:type="spellEnd"/>
      <w:r w:rsidRPr="007132D5">
        <w:rPr>
          <w:color w:val="333333"/>
          <w:sz w:val="28"/>
          <w:szCs w:val="28"/>
        </w:rPr>
        <w:t xml:space="preserve"> на дату </w:t>
      </w:r>
      <w:proofErr w:type="spellStart"/>
      <w:r w:rsidRPr="007132D5">
        <w:rPr>
          <w:color w:val="333333"/>
          <w:sz w:val="28"/>
          <w:szCs w:val="28"/>
        </w:rPr>
        <w:t>подання</w:t>
      </w:r>
      <w:proofErr w:type="spellEnd"/>
      <w:r w:rsidRPr="007132D5">
        <w:rPr>
          <w:color w:val="333333"/>
          <w:sz w:val="28"/>
          <w:szCs w:val="28"/>
        </w:rPr>
        <w:t xml:space="preserve"> заяви про </w:t>
      </w:r>
      <w:proofErr w:type="spellStart"/>
      <w:r w:rsidRPr="007132D5">
        <w:rPr>
          <w:color w:val="333333"/>
          <w:sz w:val="28"/>
          <w:szCs w:val="28"/>
        </w:rPr>
        <w:t>видачу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ліцензії</w:t>
      </w:r>
      <w:proofErr w:type="spellEnd"/>
      <w:r w:rsidRPr="007132D5">
        <w:rPr>
          <w:color w:val="333333"/>
          <w:sz w:val="28"/>
          <w:szCs w:val="28"/>
        </w:rPr>
        <w:t xml:space="preserve"> та/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про </w:t>
      </w:r>
      <w:proofErr w:type="spellStart"/>
      <w:r w:rsidRPr="007132D5">
        <w:rPr>
          <w:color w:val="333333"/>
          <w:sz w:val="28"/>
          <w:szCs w:val="28"/>
        </w:rPr>
        <w:t>включення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Реєстру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протягом</w:t>
      </w:r>
      <w:proofErr w:type="spellEnd"/>
      <w:r w:rsidRPr="007132D5">
        <w:rPr>
          <w:color w:val="333333"/>
          <w:sz w:val="28"/>
          <w:szCs w:val="28"/>
        </w:rPr>
        <w:t xml:space="preserve"> строку </w:t>
      </w:r>
      <w:proofErr w:type="spellStart"/>
      <w:r w:rsidRPr="007132D5">
        <w:rPr>
          <w:color w:val="333333"/>
          <w:sz w:val="28"/>
          <w:szCs w:val="28"/>
        </w:rPr>
        <w:t>розгляду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такої</w:t>
      </w:r>
      <w:proofErr w:type="spellEnd"/>
      <w:r w:rsidRPr="007132D5">
        <w:rPr>
          <w:color w:val="333333"/>
          <w:sz w:val="28"/>
          <w:szCs w:val="28"/>
        </w:rPr>
        <w:t xml:space="preserve"> заяви </w:t>
      </w:r>
      <w:proofErr w:type="spellStart"/>
      <w:r w:rsidRPr="007132D5">
        <w:rPr>
          <w:color w:val="333333"/>
          <w:sz w:val="28"/>
          <w:szCs w:val="28"/>
        </w:rPr>
        <w:t>Національним</w:t>
      </w:r>
      <w:proofErr w:type="spellEnd"/>
      <w:r w:rsidRPr="007132D5">
        <w:rPr>
          <w:color w:val="333333"/>
          <w:sz w:val="28"/>
          <w:szCs w:val="28"/>
        </w:rPr>
        <w:t xml:space="preserve"> банком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 і </w:t>
      </w:r>
      <w:proofErr w:type="spellStart"/>
      <w:r w:rsidRPr="007132D5">
        <w:rPr>
          <w:color w:val="333333"/>
          <w:sz w:val="28"/>
          <w:szCs w:val="28"/>
        </w:rPr>
        <w:t>протягом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всього</w:t>
      </w:r>
      <w:proofErr w:type="spellEnd"/>
      <w:r w:rsidRPr="007132D5">
        <w:rPr>
          <w:color w:val="333333"/>
          <w:sz w:val="28"/>
          <w:szCs w:val="28"/>
        </w:rPr>
        <w:t xml:space="preserve"> строку </w:t>
      </w:r>
      <w:proofErr w:type="spellStart"/>
      <w:r w:rsidRPr="007132D5">
        <w:rPr>
          <w:color w:val="333333"/>
          <w:sz w:val="28"/>
          <w:szCs w:val="28"/>
        </w:rPr>
        <w:t>дії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такої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ліцензії</w:t>
      </w:r>
      <w:proofErr w:type="spellEnd"/>
      <w:r w:rsidRPr="007132D5">
        <w:rPr>
          <w:color w:val="333333"/>
          <w:sz w:val="28"/>
          <w:szCs w:val="28"/>
        </w:rPr>
        <w:t xml:space="preserve"> та/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запису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Реєстрі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підтримувати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розмір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власного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капіталу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розмірі</w:t>
      </w:r>
      <w:proofErr w:type="spellEnd"/>
      <w:r w:rsidRPr="007132D5">
        <w:rPr>
          <w:color w:val="333333"/>
          <w:sz w:val="28"/>
          <w:szCs w:val="28"/>
        </w:rPr>
        <w:t xml:space="preserve">, не </w:t>
      </w:r>
      <w:proofErr w:type="spellStart"/>
      <w:r w:rsidRPr="007132D5">
        <w:rPr>
          <w:color w:val="333333"/>
          <w:sz w:val="28"/>
          <w:szCs w:val="28"/>
        </w:rPr>
        <w:lastRenderedPageBreak/>
        <w:t>меншому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ніж</w:t>
      </w:r>
      <w:proofErr w:type="spellEnd"/>
      <w:r w:rsidRPr="007132D5">
        <w:rPr>
          <w:color w:val="333333"/>
          <w:sz w:val="28"/>
          <w:szCs w:val="28"/>
        </w:rPr>
        <w:t xml:space="preserve"> установлений </w:t>
      </w:r>
      <w:proofErr w:type="spellStart"/>
      <w:r w:rsidRPr="007132D5">
        <w:rPr>
          <w:color w:val="333333"/>
          <w:sz w:val="28"/>
          <w:szCs w:val="28"/>
        </w:rPr>
        <w:t>цим</w:t>
      </w:r>
      <w:proofErr w:type="spellEnd"/>
      <w:r w:rsidRPr="007132D5">
        <w:rPr>
          <w:color w:val="333333"/>
          <w:sz w:val="28"/>
          <w:szCs w:val="28"/>
        </w:rPr>
        <w:t xml:space="preserve"> Законом </w:t>
      </w:r>
      <w:proofErr w:type="spellStart"/>
      <w:r w:rsidRPr="007132D5">
        <w:rPr>
          <w:color w:val="333333"/>
          <w:sz w:val="28"/>
          <w:szCs w:val="28"/>
        </w:rPr>
        <w:t>розмір</w:t>
      </w:r>
      <w:proofErr w:type="spellEnd"/>
      <w:r w:rsidRPr="007132D5">
        <w:rPr>
          <w:color w:val="333333"/>
          <w:sz w:val="28"/>
          <w:szCs w:val="28"/>
        </w:rPr>
        <w:t xml:space="preserve"> статутного </w:t>
      </w:r>
      <w:proofErr w:type="spellStart"/>
      <w:r w:rsidRPr="007132D5">
        <w:rPr>
          <w:color w:val="333333"/>
          <w:sz w:val="28"/>
          <w:szCs w:val="28"/>
        </w:rPr>
        <w:t>капіталу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щодо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малої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установи - нормативно-</w:t>
      </w:r>
      <w:proofErr w:type="spellStart"/>
      <w:r w:rsidRPr="007132D5">
        <w:rPr>
          <w:color w:val="333333"/>
          <w:sz w:val="28"/>
          <w:szCs w:val="28"/>
        </w:rPr>
        <w:t>правовими</w:t>
      </w:r>
      <w:proofErr w:type="spellEnd"/>
      <w:r w:rsidRPr="007132D5">
        <w:rPr>
          <w:color w:val="333333"/>
          <w:sz w:val="28"/>
          <w:szCs w:val="28"/>
        </w:rPr>
        <w:t xml:space="preserve"> актами </w:t>
      </w:r>
      <w:proofErr w:type="spellStart"/>
      <w:r w:rsidRPr="007132D5">
        <w:rPr>
          <w:color w:val="333333"/>
          <w:sz w:val="28"/>
          <w:szCs w:val="28"/>
        </w:rPr>
        <w:t>Національного</w:t>
      </w:r>
      <w:proofErr w:type="spellEnd"/>
      <w:r w:rsidRPr="007132D5">
        <w:rPr>
          <w:color w:val="333333"/>
          <w:sz w:val="28"/>
          <w:szCs w:val="28"/>
        </w:rPr>
        <w:t xml:space="preserve"> банку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347" w:name="n341"/>
      <w:bookmarkEnd w:id="347"/>
      <w:r w:rsidRPr="007132D5">
        <w:rPr>
          <w:color w:val="333333"/>
          <w:sz w:val="28"/>
          <w:szCs w:val="28"/>
        </w:rPr>
        <w:t xml:space="preserve">5. </w:t>
      </w:r>
      <w:proofErr w:type="spellStart"/>
      <w:r w:rsidRPr="007132D5">
        <w:rPr>
          <w:color w:val="333333"/>
          <w:sz w:val="28"/>
          <w:szCs w:val="28"/>
        </w:rPr>
        <w:t>Вимоги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джерел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походження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коштів</w:t>
      </w:r>
      <w:proofErr w:type="spellEnd"/>
      <w:r w:rsidRPr="007132D5">
        <w:rPr>
          <w:color w:val="333333"/>
          <w:sz w:val="28"/>
          <w:szCs w:val="28"/>
        </w:rPr>
        <w:t xml:space="preserve">, за </w:t>
      </w:r>
      <w:proofErr w:type="spellStart"/>
      <w:r w:rsidRPr="007132D5">
        <w:rPr>
          <w:color w:val="333333"/>
          <w:sz w:val="28"/>
          <w:szCs w:val="28"/>
        </w:rPr>
        <w:t>рахунок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яких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формується</w:t>
      </w:r>
      <w:proofErr w:type="spellEnd"/>
      <w:r w:rsidRPr="007132D5">
        <w:rPr>
          <w:color w:val="333333"/>
          <w:sz w:val="28"/>
          <w:szCs w:val="28"/>
        </w:rPr>
        <w:t xml:space="preserve">, у тому </w:t>
      </w:r>
      <w:proofErr w:type="spellStart"/>
      <w:r w:rsidRPr="007132D5">
        <w:rPr>
          <w:color w:val="333333"/>
          <w:sz w:val="28"/>
          <w:szCs w:val="28"/>
        </w:rPr>
        <w:t>числі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збільшується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статутний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капітал</w:t>
      </w:r>
      <w:proofErr w:type="spellEnd"/>
      <w:r w:rsidRPr="007132D5">
        <w:rPr>
          <w:color w:val="333333"/>
          <w:sz w:val="28"/>
          <w:szCs w:val="28"/>
        </w:rPr>
        <w:t xml:space="preserve">, та порядок </w:t>
      </w:r>
      <w:proofErr w:type="spellStart"/>
      <w:r w:rsidRPr="007132D5">
        <w:rPr>
          <w:color w:val="333333"/>
          <w:sz w:val="28"/>
          <w:szCs w:val="28"/>
        </w:rPr>
        <w:t>їх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перевірки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встановлюються</w:t>
      </w:r>
      <w:proofErr w:type="spellEnd"/>
      <w:r w:rsidRPr="007132D5">
        <w:rPr>
          <w:color w:val="333333"/>
          <w:sz w:val="28"/>
          <w:szCs w:val="28"/>
        </w:rPr>
        <w:t xml:space="preserve"> нормативно-</w:t>
      </w:r>
      <w:proofErr w:type="spellStart"/>
      <w:r w:rsidRPr="007132D5">
        <w:rPr>
          <w:color w:val="333333"/>
          <w:sz w:val="28"/>
          <w:szCs w:val="28"/>
        </w:rPr>
        <w:t>правовими</w:t>
      </w:r>
      <w:proofErr w:type="spellEnd"/>
      <w:r w:rsidRPr="007132D5">
        <w:rPr>
          <w:color w:val="333333"/>
          <w:sz w:val="28"/>
          <w:szCs w:val="28"/>
        </w:rPr>
        <w:t xml:space="preserve"> актами </w:t>
      </w:r>
      <w:proofErr w:type="spellStart"/>
      <w:r w:rsidRPr="007132D5">
        <w:rPr>
          <w:color w:val="333333"/>
          <w:sz w:val="28"/>
          <w:szCs w:val="28"/>
        </w:rPr>
        <w:t>Національного</w:t>
      </w:r>
      <w:proofErr w:type="spellEnd"/>
      <w:r w:rsidRPr="007132D5">
        <w:rPr>
          <w:color w:val="333333"/>
          <w:sz w:val="28"/>
          <w:szCs w:val="28"/>
        </w:rPr>
        <w:t xml:space="preserve"> банку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348" w:name="n342"/>
      <w:bookmarkEnd w:id="348"/>
      <w:r w:rsidRPr="007132D5">
        <w:rPr>
          <w:color w:val="333333"/>
          <w:sz w:val="28"/>
          <w:szCs w:val="28"/>
        </w:rPr>
        <w:t xml:space="preserve">6. З метою </w:t>
      </w:r>
      <w:proofErr w:type="spellStart"/>
      <w:r w:rsidRPr="007132D5">
        <w:rPr>
          <w:color w:val="333333"/>
          <w:sz w:val="28"/>
          <w:szCs w:val="28"/>
        </w:rPr>
        <w:t>покриття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негативних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наслідків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ризиків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які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беруть</w:t>
      </w:r>
      <w:proofErr w:type="spellEnd"/>
      <w:r w:rsidRPr="007132D5">
        <w:rPr>
          <w:color w:val="333333"/>
          <w:sz w:val="28"/>
          <w:szCs w:val="28"/>
        </w:rPr>
        <w:t xml:space="preserve"> на себе у </w:t>
      </w:r>
      <w:proofErr w:type="spellStart"/>
      <w:r w:rsidRPr="007132D5">
        <w:rPr>
          <w:color w:val="333333"/>
          <w:sz w:val="28"/>
          <w:szCs w:val="28"/>
        </w:rPr>
        <w:t>процесі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Національний</w:t>
      </w:r>
      <w:proofErr w:type="spellEnd"/>
      <w:r w:rsidRPr="007132D5">
        <w:rPr>
          <w:color w:val="333333"/>
          <w:sz w:val="28"/>
          <w:szCs w:val="28"/>
        </w:rPr>
        <w:t xml:space="preserve"> банк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має</w:t>
      </w:r>
      <w:proofErr w:type="spellEnd"/>
      <w:r w:rsidRPr="007132D5">
        <w:rPr>
          <w:color w:val="333333"/>
          <w:sz w:val="28"/>
          <w:szCs w:val="28"/>
        </w:rPr>
        <w:t xml:space="preserve"> право </w:t>
      </w:r>
      <w:proofErr w:type="spellStart"/>
      <w:r w:rsidRPr="007132D5">
        <w:rPr>
          <w:color w:val="333333"/>
          <w:sz w:val="28"/>
          <w:szCs w:val="28"/>
        </w:rPr>
        <w:t>встановлювати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додаткові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вимоги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мінімального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розміру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власного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капіталу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, а </w:t>
      </w:r>
      <w:proofErr w:type="spellStart"/>
      <w:r w:rsidRPr="007132D5">
        <w:rPr>
          <w:color w:val="333333"/>
          <w:sz w:val="28"/>
          <w:szCs w:val="28"/>
        </w:rPr>
        <w:t>також</w:t>
      </w:r>
      <w:proofErr w:type="spellEnd"/>
      <w:r w:rsidRPr="007132D5">
        <w:rPr>
          <w:color w:val="333333"/>
          <w:sz w:val="28"/>
          <w:szCs w:val="28"/>
        </w:rPr>
        <w:t xml:space="preserve"> порядок </w:t>
      </w:r>
      <w:proofErr w:type="spellStart"/>
      <w:r w:rsidRPr="007132D5">
        <w:rPr>
          <w:color w:val="333333"/>
          <w:sz w:val="28"/>
          <w:szCs w:val="28"/>
        </w:rPr>
        <w:t>розрахунку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власного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капіталу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349" w:name="n343"/>
      <w:bookmarkEnd w:id="349"/>
      <w:r w:rsidRPr="007132D5">
        <w:rPr>
          <w:color w:val="333333"/>
          <w:sz w:val="28"/>
          <w:szCs w:val="28"/>
        </w:rPr>
        <w:t xml:space="preserve">7. </w:t>
      </w:r>
      <w:proofErr w:type="spellStart"/>
      <w:r w:rsidRPr="007132D5">
        <w:rPr>
          <w:color w:val="333333"/>
          <w:sz w:val="28"/>
          <w:szCs w:val="28"/>
        </w:rPr>
        <w:t>Вимоги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цієї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статті</w:t>
      </w:r>
      <w:proofErr w:type="spellEnd"/>
      <w:r w:rsidRPr="007132D5">
        <w:rPr>
          <w:color w:val="333333"/>
          <w:sz w:val="28"/>
          <w:szCs w:val="28"/>
        </w:rPr>
        <w:t xml:space="preserve"> не </w:t>
      </w:r>
      <w:proofErr w:type="spellStart"/>
      <w:r w:rsidRPr="007132D5">
        <w:rPr>
          <w:color w:val="333333"/>
          <w:sz w:val="28"/>
          <w:szCs w:val="28"/>
        </w:rPr>
        <w:t>поширюються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надавачів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є банками, органами </w:t>
      </w:r>
      <w:proofErr w:type="spellStart"/>
      <w:r w:rsidRPr="007132D5">
        <w:rPr>
          <w:color w:val="333333"/>
          <w:sz w:val="28"/>
          <w:szCs w:val="28"/>
        </w:rPr>
        <w:t>державної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влади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органами </w:t>
      </w:r>
      <w:proofErr w:type="spellStart"/>
      <w:r w:rsidRPr="007132D5">
        <w:rPr>
          <w:color w:val="333333"/>
          <w:sz w:val="28"/>
          <w:szCs w:val="28"/>
        </w:rPr>
        <w:t>місцевого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самоврядування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350" w:name="n344"/>
      <w:bookmarkEnd w:id="350"/>
      <w:proofErr w:type="spellStart"/>
      <w:r w:rsidRPr="007132D5">
        <w:rPr>
          <w:color w:val="333333"/>
          <w:sz w:val="28"/>
          <w:szCs w:val="28"/>
        </w:rPr>
        <w:t>Вимоги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капіталу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банків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визначаються</w:t>
      </w:r>
      <w:proofErr w:type="spellEnd"/>
      <w:r w:rsidRPr="007132D5">
        <w:rPr>
          <w:color w:val="333333"/>
          <w:sz w:val="28"/>
          <w:szCs w:val="28"/>
        </w:rPr>
        <w:t xml:space="preserve"> законами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 та нормативно-</w:t>
      </w:r>
      <w:proofErr w:type="spellStart"/>
      <w:r w:rsidRPr="007132D5">
        <w:rPr>
          <w:color w:val="333333"/>
          <w:sz w:val="28"/>
          <w:szCs w:val="28"/>
        </w:rPr>
        <w:t>правовими</w:t>
      </w:r>
      <w:proofErr w:type="spellEnd"/>
      <w:r w:rsidRPr="007132D5">
        <w:rPr>
          <w:color w:val="333333"/>
          <w:sz w:val="28"/>
          <w:szCs w:val="28"/>
        </w:rPr>
        <w:t xml:space="preserve"> актами </w:t>
      </w:r>
      <w:proofErr w:type="spellStart"/>
      <w:r w:rsidRPr="007132D5">
        <w:rPr>
          <w:color w:val="333333"/>
          <w:sz w:val="28"/>
          <w:szCs w:val="28"/>
        </w:rPr>
        <w:t>Національного</w:t>
      </w:r>
      <w:proofErr w:type="spellEnd"/>
      <w:r w:rsidRPr="007132D5">
        <w:rPr>
          <w:color w:val="333333"/>
          <w:sz w:val="28"/>
          <w:szCs w:val="28"/>
        </w:rPr>
        <w:t xml:space="preserve"> банку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регулюють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діяльність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банків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351" w:name="n345"/>
      <w:bookmarkEnd w:id="351"/>
      <w:proofErr w:type="spellStart"/>
      <w:r w:rsidRPr="007132D5">
        <w:rPr>
          <w:rStyle w:val="rvts9"/>
          <w:b/>
          <w:bCs/>
          <w:color w:val="333333"/>
          <w:sz w:val="28"/>
          <w:szCs w:val="28"/>
        </w:rPr>
        <w:t>Стаття</w:t>
      </w:r>
      <w:proofErr w:type="spellEnd"/>
      <w:r w:rsidRPr="007132D5">
        <w:rPr>
          <w:rStyle w:val="rvts9"/>
          <w:b/>
          <w:bCs/>
          <w:color w:val="333333"/>
          <w:sz w:val="28"/>
          <w:szCs w:val="28"/>
        </w:rPr>
        <w:t xml:space="preserve"> 17.</w:t>
      </w:r>
      <w:r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Власники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істотної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участі</w:t>
      </w:r>
      <w:proofErr w:type="spellEnd"/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352" w:name="n346"/>
      <w:bookmarkEnd w:id="352"/>
      <w:r w:rsidRPr="007132D5">
        <w:rPr>
          <w:color w:val="333333"/>
          <w:sz w:val="28"/>
          <w:szCs w:val="28"/>
        </w:rPr>
        <w:t xml:space="preserve">1. </w:t>
      </w:r>
      <w:proofErr w:type="spellStart"/>
      <w:r w:rsidRPr="007132D5">
        <w:rPr>
          <w:color w:val="333333"/>
          <w:sz w:val="28"/>
          <w:szCs w:val="28"/>
        </w:rPr>
        <w:t>Юридична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фізична</w:t>
      </w:r>
      <w:proofErr w:type="spellEnd"/>
      <w:r w:rsidRPr="007132D5">
        <w:rPr>
          <w:color w:val="333333"/>
          <w:sz w:val="28"/>
          <w:szCs w:val="28"/>
        </w:rPr>
        <w:t xml:space="preserve"> особа, яка </w:t>
      </w:r>
      <w:proofErr w:type="spellStart"/>
      <w:r w:rsidRPr="007132D5">
        <w:rPr>
          <w:color w:val="333333"/>
          <w:sz w:val="28"/>
          <w:szCs w:val="28"/>
        </w:rPr>
        <w:t>має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намір</w:t>
      </w:r>
      <w:proofErr w:type="spellEnd"/>
      <w:r w:rsidRPr="007132D5">
        <w:rPr>
          <w:color w:val="333333"/>
          <w:sz w:val="28"/>
          <w:szCs w:val="28"/>
        </w:rPr>
        <w:t xml:space="preserve"> набути </w:t>
      </w:r>
      <w:proofErr w:type="spellStart"/>
      <w:r w:rsidRPr="007132D5">
        <w:rPr>
          <w:color w:val="333333"/>
          <w:sz w:val="28"/>
          <w:szCs w:val="28"/>
        </w:rPr>
        <w:t>істотну</w:t>
      </w:r>
      <w:proofErr w:type="spellEnd"/>
      <w:r w:rsidRPr="007132D5">
        <w:rPr>
          <w:color w:val="333333"/>
          <w:sz w:val="28"/>
          <w:szCs w:val="28"/>
        </w:rPr>
        <w:t xml:space="preserve"> участь у </w:t>
      </w:r>
      <w:proofErr w:type="spellStart"/>
      <w:r w:rsidRPr="007132D5">
        <w:rPr>
          <w:color w:val="333333"/>
          <w:sz w:val="28"/>
          <w:szCs w:val="28"/>
        </w:rPr>
        <w:t>платіжній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установі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установі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електронних</w:t>
      </w:r>
      <w:proofErr w:type="spellEnd"/>
      <w:r w:rsidRPr="007132D5">
        <w:rPr>
          <w:color w:val="333333"/>
          <w:sz w:val="28"/>
          <w:szCs w:val="28"/>
        </w:rPr>
        <w:t xml:space="preserve"> грошей,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операторі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поштового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зв’язку</w:t>
      </w:r>
      <w:proofErr w:type="spellEnd"/>
      <w:r w:rsidRPr="007132D5">
        <w:rPr>
          <w:color w:val="333333"/>
          <w:sz w:val="28"/>
          <w:szCs w:val="28"/>
        </w:rPr>
        <w:t xml:space="preserve"> (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здійснює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діяльність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передбачену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цим</w:t>
      </w:r>
      <w:proofErr w:type="spellEnd"/>
      <w:r w:rsidRPr="007132D5">
        <w:rPr>
          <w:color w:val="333333"/>
          <w:sz w:val="28"/>
          <w:szCs w:val="28"/>
        </w:rPr>
        <w:t xml:space="preserve"> Законом) </w:t>
      </w:r>
      <w:proofErr w:type="spellStart"/>
      <w:r w:rsidRPr="007132D5">
        <w:rPr>
          <w:color w:val="333333"/>
          <w:sz w:val="28"/>
          <w:szCs w:val="28"/>
        </w:rPr>
        <w:t>чи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збільшити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її</w:t>
      </w:r>
      <w:proofErr w:type="spellEnd"/>
      <w:r w:rsidRPr="007132D5">
        <w:rPr>
          <w:color w:val="333333"/>
          <w:sz w:val="28"/>
          <w:szCs w:val="28"/>
        </w:rPr>
        <w:t xml:space="preserve"> таким чином,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зазначена</w:t>
      </w:r>
      <w:proofErr w:type="spellEnd"/>
      <w:r w:rsidRPr="007132D5">
        <w:rPr>
          <w:color w:val="333333"/>
          <w:sz w:val="28"/>
          <w:szCs w:val="28"/>
        </w:rPr>
        <w:t xml:space="preserve"> особа буде прямо та/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опосередковано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самостійно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чи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спільно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іншими</w:t>
      </w:r>
      <w:proofErr w:type="spellEnd"/>
      <w:r w:rsidRPr="007132D5">
        <w:rPr>
          <w:color w:val="333333"/>
          <w:sz w:val="28"/>
          <w:szCs w:val="28"/>
        </w:rPr>
        <w:t xml:space="preserve"> особами </w:t>
      </w:r>
      <w:proofErr w:type="spellStart"/>
      <w:r w:rsidRPr="007132D5">
        <w:rPr>
          <w:color w:val="333333"/>
          <w:sz w:val="28"/>
          <w:szCs w:val="28"/>
        </w:rPr>
        <w:t>володіти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контролювати</w:t>
      </w:r>
      <w:proofErr w:type="spellEnd"/>
      <w:r w:rsidRPr="007132D5">
        <w:rPr>
          <w:color w:val="333333"/>
          <w:sz w:val="28"/>
          <w:szCs w:val="28"/>
        </w:rPr>
        <w:t xml:space="preserve"> 10, 25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50 і </w:t>
      </w:r>
      <w:proofErr w:type="spellStart"/>
      <w:r w:rsidRPr="007132D5">
        <w:rPr>
          <w:color w:val="333333"/>
          <w:sz w:val="28"/>
          <w:szCs w:val="28"/>
        </w:rPr>
        <w:t>більше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r w:rsidR="00C03296">
        <w:rPr>
          <w:color w:val="333333"/>
          <w:sz w:val="28"/>
          <w:szCs w:val="28"/>
        </w:rPr>
        <w:t>%</w:t>
      </w:r>
      <w:r w:rsidRPr="007132D5">
        <w:rPr>
          <w:color w:val="333333"/>
          <w:sz w:val="28"/>
          <w:szCs w:val="28"/>
        </w:rPr>
        <w:t xml:space="preserve"> статутного </w:t>
      </w:r>
      <w:proofErr w:type="spellStart"/>
      <w:r w:rsidRPr="007132D5">
        <w:rPr>
          <w:color w:val="333333"/>
          <w:sz w:val="28"/>
          <w:szCs w:val="28"/>
        </w:rPr>
        <w:t>капіталу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такої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установи, установи </w:t>
      </w:r>
      <w:proofErr w:type="spellStart"/>
      <w:r w:rsidRPr="007132D5">
        <w:rPr>
          <w:color w:val="333333"/>
          <w:sz w:val="28"/>
          <w:szCs w:val="28"/>
        </w:rPr>
        <w:t>електронних</w:t>
      </w:r>
      <w:proofErr w:type="spellEnd"/>
      <w:r w:rsidRPr="007132D5">
        <w:rPr>
          <w:color w:val="333333"/>
          <w:sz w:val="28"/>
          <w:szCs w:val="28"/>
        </w:rPr>
        <w:t xml:space="preserve"> грошей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оператора </w:t>
      </w:r>
      <w:proofErr w:type="spellStart"/>
      <w:r w:rsidRPr="007132D5">
        <w:rPr>
          <w:color w:val="333333"/>
          <w:sz w:val="28"/>
          <w:szCs w:val="28"/>
        </w:rPr>
        <w:t>поштового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зв’язку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чи</w:t>
      </w:r>
      <w:proofErr w:type="spellEnd"/>
      <w:r w:rsidRPr="007132D5">
        <w:rPr>
          <w:color w:val="333333"/>
          <w:sz w:val="28"/>
          <w:szCs w:val="28"/>
        </w:rPr>
        <w:t xml:space="preserve"> правом голосу за </w:t>
      </w:r>
      <w:proofErr w:type="spellStart"/>
      <w:r w:rsidRPr="007132D5">
        <w:rPr>
          <w:color w:val="333333"/>
          <w:sz w:val="28"/>
          <w:szCs w:val="28"/>
        </w:rPr>
        <w:t>акціями</w:t>
      </w:r>
      <w:proofErr w:type="spellEnd"/>
      <w:r w:rsidRPr="007132D5">
        <w:rPr>
          <w:color w:val="333333"/>
          <w:sz w:val="28"/>
          <w:szCs w:val="28"/>
        </w:rPr>
        <w:t xml:space="preserve"> (</w:t>
      </w:r>
      <w:proofErr w:type="spellStart"/>
      <w:r w:rsidRPr="007132D5">
        <w:rPr>
          <w:color w:val="333333"/>
          <w:sz w:val="28"/>
          <w:szCs w:val="28"/>
        </w:rPr>
        <w:t>частками</w:t>
      </w:r>
      <w:proofErr w:type="spellEnd"/>
      <w:r w:rsidRPr="007132D5">
        <w:rPr>
          <w:color w:val="333333"/>
          <w:sz w:val="28"/>
          <w:szCs w:val="28"/>
        </w:rPr>
        <w:t xml:space="preserve">) у статутному </w:t>
      </w:r>
      <w:proofErr w:type="spellStart"/>
      <w:r w:rsidRPr="007132D5">
        <w:rPr>
          <w:color w:val="333333"/>
          <w:sz w:val="28"/>
          <w:szCs w:val="28"/>
        </w:rPr>
        <w:t>капіталі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такої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установи, установи </w:t>
      </w:r>
      <w:proofErr w:type="spellStart"/>
      <w:r w:rsidRPr="007132D5">
        <w:rPr>
          <w:color w:val="333333"/>
          <w:sz w:val="28"/>
          <w:szCs w:val="28"/>
        </w:rPr>
        <w:t>електронних</w:t>
      </w:r>
      <w:proofErr w:type="spellEnd"/>
      <w:r w:rsidRPr="007132D5">
        <w:rPr>
          <w:color w:val="333333"/>
          <w:sz w:val="28"/>
          <w:szCs w:val="28"/>
        </w:rPr>
        <w:t xml:space="preserve"> грошей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оператора </w:t>
      </w:r>
      <w:proofErr w:type="spellStart"/>
      <w:r w:rsidRPr="007132D5">
        <w:rPr>
          <w:color w:val="333333"/>
          <w:sz w:val="28"/>
          <w:szCs w:val="28"/>
        </w:rPr>
        <w:t>поштового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зв’язку</w:t>
      </w:r>
      <w:proofErr w:type="spellEnd"/>
      <w:r w:rsidRPr="007132D5">
        <w:rPr>
          <w:color w:val="333333"/>
          <w:sz w:val="28"/>
          <w:szCs w:val="28"/>
        </w:rPr>
        <w:t xml:space="preserve"> та/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незалежно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</w:t>
      </w:r>
      <w:proofErr w:type="spellEnd"/>
      <w:r w:rsidRPr="007132D5">
        <w:rPr>
          <w:color w:val="333333"/>
          <w:sz w:val="28"/>
          <w:szCs w:val="28"/>
        </w:rPr>
        <w:t xml:space="preserve"> формального </w:t>
      </w:r>
      <w:proofErr w:type="spellStart"/>
      <w:r w:rsidRPr="007132D5">
        <w:rPr>
          <w:color w:val="333333"/>
          <w:sz w:val="28"/>
          <w:szCs w:val="28"/>
        </w:rPr>
        <w:t>володіння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справляти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значний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вплив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здійснювати</w:t>
      </w:r>
      <w:proofErr w:type="spellEnd"/>
      <w:r w:rsidRPr="007132D5">
        <w:rPr>
          <w:color w:val="333333"/>
          <w:sz w:val="28"/>
          <w:szCs w:val="28"/>
        </w:rPr>
        <w:t xml:space="preserve"> контроль (</w:t>
      </w:r>
      <w:proofErr w:type="spellStart"/>
      <w:r w:rsidRPr="007132D5">
        <w:rPr>
          <w:color w:val="333333"/>
          <w:sz w:val="28"/>
          <w:szCs w:val="28"/>
        </w:rPr>
        <w:t>вирішальний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вплив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управління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діяльність</w:t>
      </w:r>
      <w:proofErr w:type="spellEnd"/>
      <w:r w:rsidRPr="007132D5">
        <w:rPr>
          <w:color w:val="333333"/>
          <w:sz w:val="28"/>
          <w:szCs w:val="28"/>
        </w:rPr>
        <w:t xml:space="preserve">) </w:t>
      </w:r>
      <w:proofErr w:type="spellStart"/>
      <w:r w:rsidRPr="007132D5">
        <w:rPr>
          <w:color w:val="333333"/>
          <w:sz w:val="28"/>
          <w:szCs w:val="28"/>
        </w:rPr>
        <w:t>такої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установи, установи </w:t>
      </w:r>
      <w:proofErr w:type="spellStart"/>
      <w:r w:rsidRPr="007132D5">
        <w:rPr>
          <w:color w:val="333333"/>
          <w:sz w:val="28"/>
          <w:szCs w:val="28"/>
        </w:rPr>
        <w:t>електронних</w:t>
      </w:r>
      <w:proofErr w:type="spellEnd"/>
      <w:r w:rsidRPr="007132D5">
        <w:rPr>
          <w:color w:val="333333"/>
          <w:sz w:val="28"/>
          <w:szCs w:val="28"/>
        </w:rPr>
        <w:t xml:space="preserve"> грошей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оператора </w:t>
      </w:r>
      <w:proofErr w:type="spellStart"/>
      <w:r w:rsidRPr="007132D5">
        <w:rPr>
          <w:color w:val="333333"/>
          <w:sz w:val="28"/>
          <w:szCs w:val="28"/>
        </w:rPr>
        <w:t>поштового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зв’язку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зобов’язана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повідомити</w:t>
      </w:r>
      <w:proofErr w:type="spellEnd"/>
      <w:r w:rsidRPr="007132D5">
        <w:rPr>
          <w:color w:val="333333"/>
          <w:sz w:val="28"/>
          <w:szCs w:val="28"/>
        </w:rPr>
        <w:t xml:space="preserve"> про </w:t>
      </w:r>
      <w:proofErr w:type="spellStart"/>
      <w:r w:rsidRPr="007132D5">
        <w:rPr>
          <w:color w:val="333333"/>
          <w:sz w:val="28"/>
          <w:szCs w:val="28"/>
        </w:rPr>
        <w:t>такий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намір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Національний</w:t>
      </w:r>
      <w:proofErr w:type="spellEnd"/>
      <w:r w:rsidRPr="007132D5">
        <w:rPr>
          <w:color w:val="333333"/>
          <w:sz w:val="28"/>
          <w:szCs w:val="28"/>
        </w:rPr>
        <w:t xml:space="preserve"> банк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одночасним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поданням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Національного</w:t>
      </w:r>
      <w:proofErr w:type="spellEnd"/>
      <w:r w:rsidRPr="007132D5">
        <w:rPr>
          <w:color w:val="333333"/>
          <w:sz w:val="28"/>
          <w:szCs w:val="28"/>
        </w:rPr>
        <w:t xml:space="preserve"> банку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повного</w:t>
      </w:r>
      <w:proofErr w:type="spellEnd"/>
      <w:r w:rsidRPr="007132D5">
        <w:rPr>
          <w:color w:val="333333"/>
          <w:sz w:val="28"/>
          <w:szCs w:val="28"/>
        </w:rPr>
        <w:t xml:space="preserve"> пакета </w:t>
      </w:r>
      <w:proofErr w:type="spellStart"/>
      <w:r w:rsidRPr="007132D5">
        <w:rPr>
          <w:color w:val="333333"/>
          <w:sz w:val="28"/>
          <w:szCs w:val="28"/>
        </w:rPr>
        <w:t>документів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визначених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цим</w:t>
      </w:r>
      <w:proofErr w:type="spellEnd"/>
      <w:r w:rsidRPr="007132D5">
        <w:rPr>
          <w:color w:val="333333"/>
          <w:sz w:val="28"/>
          <w:szCs w:val="28"/>
        </w:rPr>
        <w:t xml:space="preserve"> Законом і нормативно-</w:t>
      </w:r>
      <w:proofErr w:type="spellStart"/>
      <w:r w:rsidRPr="007132D5">
        <w:rPr>
          <w:color w:val="333333"/>
          <w:sz w:val="28"/>
          <w:szCs w:val="28"/>
        </w:rPr>
        <w:t>правовими</w:t>
      </w:r>
      <w:proofErr w:type="spellEnd"/>
      <w:r w:rsidRPr="007132D5">
        <w:rPr>
          <w:color w:val="333333"/>
          <w:sz w:val="28"/>
          <w:szCs w:val="28"/>
        </w:rPr>
        <w:t xml:space="preserve"> актами </w:t>
      </w:r>
      <w:proofErr w:type="spellStart"/>
      <w:r w:rsidRPr="007132D5">
        <w:rPr>
          <w:color w:val="333333"/>
          <w:sz w:val="28"/>
          <w:szCs w:val="28"/>
        </w:rPr>
        <w:t>Національного</w:t>
      </w:r>
      <w:proofErr w:type="spellEnd"/>
      <w:r w:rsidRPr="007132D5">
        <w:rPr>
          <w:color w:val="333333"/>
          <w:sz w:val="28"/>
          <w:szCs w:val="28"/>
        </w:rPr>
        <w:t xml:space="preserve"> банку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, для </w:t>
      </w:r>
      <w:proofErr w:type="spellStart"/>
      <w:r w:rsidRPr="007132D5">
        <w:rPr>
          <w:color w:val="333333"/>
          <w:sz w:val="28"/>
          <w:szCs w:val="28"/>
        </w:rPr>
        <w:t>погодження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набуття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збільшення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істотної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участі</w:t>
      </w:r>
      <w:proofErr w:type="spellEnd"/>
      <w:r w:rsidRPr="007132D5">
        <w:rPr>
          <w:color w:val="333333"/>
          <w:sz w:val="28"/>
          <w:szCs w:val="28"/>
        </w:rPr>
        <w:t xml:space="preserve"> у </w:t>
      </w:r>
      <w:proofErr w:type="spellStart"/>
      <w:r w:rsidRPr="007132D5">
        <w:rPr>
          <w:color w:val="333333"/>
          <w:sz w:val="28"/>
          <w:szCs w:val="28"/>
        </w:rPr>
        <w:t>такій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установі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установі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електронних</w:t>
      </w:r>
      <w:proofErr w:type="spellEnd"/>
      <w:r w:rsidRPr="007132D5">
        <w:rPr>
          <w:color w:val="333333"/>
          <w:sz w:val="28"/>
          <w:szCs w:val="28"/>
        </w:rPr>
        <w:t xml:space="preserve"> грошей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операторі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поштового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зв’язку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353" w:name="n347"/>
      <w:bookmarkEnd w:id="353"/>
      <w:proofErr w:type="spellStart"/>
      <w:r w:rsidRPr="007132D5">
        <w:rPr>
          <w:color w:val="333333"/>
          <w:sz w:val="28"/>
          <w:szCs w:val="28"/>
        </w:rPr>
        <w:t>Під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значним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впливом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управління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діяльність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юридичної</w:t>
      </w:r>
      <w:proofErr w:type="spellEnd"/>
      <w:r w:rsidRPr="007132D5">
        <w:rPr>
          <w:color w:val="333333"/>
          <w:sz w:val="28"/>
          <w:szCs w:val="28"/>
        </w:rPr>
        <w:t xml:space="preserve"> особи </w:t>
      </w:r>
      <w:proofErr w:type="spellStart"/>
      <w:r w:rsidRPr="007132D5">
        <w:rPr>
          <w:color w:val="333333"/>
          <w:sz w:val="28"/>
          <w:szCs w:val="28"/>
        </w:rPr>
        <w:t>слід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розуміти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пряме</w:t>
      </w:r>
      <w:proofErr w:type="spellEnd"/>
      <w:r w:rsidRPr="007132D5">
        <w:rPr>
          <w:color w:val="333333"/>
          <w:sz w:val="28"/>
          <w:szCs w:val="28"/>
        </w:rPr>
        <w:t xml:space="preserve"> та/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опосередковане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володіння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однією</w:t>
      </w:r>
      <w:proofErr w:type="spellEnd"/>
      <w:r w:rsidRPr="007132D5">
        <w:rPr>
          <w:color w:val="333333"/>
          <w:sz w:val="28"/>
          <w:szCs w:val="28"/>
        </w:rPr>
        <w:t xml:space="preserve"> особою </w:t>
      </w:r>
      <w:proofErr w:type="spellStart"/>
      <w:r w:rsidRPr="007132D5">
        <w:rPr>
          <w:color w:val="333333"/>
          <w:sz w:val="28"/>
          <w:szCs w:val="28"/>
        </w:rPr>
        <w:t>самостійно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чи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спільно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іншими</w:t>
      </w:r>
      <w:proofErr w:type="spellEnd"/>
      <w:r w:rsidRPr="007132D5">
        <w:rPr>
          <w:color w:val="333333"/>
          <w:sz w:val="28"/>
          <w:szCs w:val="28"/>
        </w:rPr>
        <w:t xml:space="preserve"> особами </w:t>
      </w:r>
      <w:proofErr w:type="spellStart"/>
      <w:r w:rsidRPr="007132D5">
        <w:rPr>
          <w:color w:val="333333"/>
          <w:sz w:val="28"/>
          <w:szCs w:val="28"/>
        </w:rPr>
        <w:t>голосуючими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акціями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часткою</w:t>
      </w:r>
      <w:proofErr w:type="spellEnd"/>
      <w:r w:rsidRPr="007132D5">
        <w:rPr>
          <w:color w:val="333333"/>
          <w:sz w:val="28"/>
          <w:szCs w:val="28"/>
        </w:rPr>
        <w:t xml:space="preserve"> у статутному </w:t>
      </w:r>
      <w:proofErr w:type="spellStart"/>
      <w:r w:rsidRPr="007132D5">
        <w:rPr>
          <w:color w:val="333333"/>
          <w:sz w:val="28"/>
          <w:szCs w:val="28"/>
        </w:rPr>
        <w:t>капіталі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правом голосу за </w:t>
      </w:r>
      <w:proofErr w:type="spellStart"/>
      <w:r w:rsidRPr="007132D5">
        <w:rPr>
          <w:color w:val="333333"/>
          <w:sz w:val="28"/>
          <w:szCs w:val="28"/>
        </w:rPr>
        <w:t>акціями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часткою</w:t>
      </w:r>
      <w:proofErr w:type="spellEnd"/>
      <w:r w:rsidRPr="007132D5">
        <w:rPr>
          <w:color w:val="333333"/>
          <w:sz w:val="28"/>
          <w:szCs w:val="28"/>
        </w:rPr>
        <w:t xml:space="preserve"> у статутному </w:t>
      </w:r>
      <w:proofErr w:type="spellStart"/>
      <w:r w:rsidRPr="007132D5">
        <w:rPr>
          <w:color w:val="333333"/>
          <w:sz w:val="28"/>
          <w:szCs w:val="28"/>
        </w:rPr>
        <w:t>капіталі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юридичної</w:t>
      </w:r>
      <w:proofErr w:type="spellEnd"/>
      <w:r w:rsidRPr="007132D5">
        <w:rPr>
          <w:color w:val="333333"/>
          <w:sz w:val="28"/>
          <w:szCs w:val="28"/>
        </w:rPr>
        <w:t xml:space="preserve"> особи в </w:t>
      </w:r>
      <w:proofErr w:type="spellStart"/>
      <w:r w:rsidRPr="007132D5">
        <w:rPr>
          <w:color w:val="333333"/>
          <w:sz w:val="28"/>
          <w:szCs w:val="28"/>
        </w:rPr>
        <w:t>розмірі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</w:t>
      </w:r>
      <w:proofErr w:type="spellEnd"/>
      <w:r w:rsidRPr="007132D5">
        <w:rPr>
          <w:color w:val="333333"/>
          <w:sz w:val="28"/>
          <w:szCs w:val="28"/>
        </w:rPr>
        <w:t xml:space="preserve"> 10 до 50 </w:t>
      </w:r>
      <w:r w:rsidR="00C03296">
        <w:rPr>
          <w:color w:val="333333"/>
          <w:sz w:val="28"/>
          <w:szCs w:val="28"/>
        </w:rPr>
        <w:t>%</w:t>
      </w:r>
      <w:r w:rsidRPr="007132D5">
        <w:rPr>
          <w:color w:val="333333"/>
          <w:sz w:val="28"/>
          <w:szCs w:val="28"/>
        </w:rPr>
        <w:t xml:space="preserve"> та/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незалежну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</w:t>
      </w:r>
      <w:proofErr w:type="spellEnd"/>
      <w:r w:rsidRPr="007132D5">
        <w:rPr>
          <w:color w:val="333333"/>
          <w:sz w:val="28"/>
          <w:szCs w:val="28"/>
        </w:rPr>
        <w:t xml:space="preserve"> формального </w:t>
      </w:r>
      <w:proofErr w:type="spellStart"/>
      <w:r w:rsidRPr="007132D5">
        <w:rPr>
          <w:color w:val="333333"/>
          <w:sz w:val="28"/>
          <w:szCs w:val="28"/>
        </w:rPr>
        <w:t>володіння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можливість</w:t>
      </w:r>
      <w:proofErr w:type="spellEnd"/>
      <w:r w:rsidRPr="007132D5">
        <w:rPr>
          <w:color w:val="333333"/>
          <w:sz w:val="28"/>
          <w:szCs w:val="28"/>
        </w:rPr>
        <w:t xml:space="preserve"> (</w:t>
      </w:r>
      <w:proofErr w:type="spellStart"/>
      <w:r w:rsidRPr="007132D5">
        <w:rPr>
          <w:color w:val="333333"/>
          <w:sz w:val="28"/>
          <w:szCs w:val="28"/>
        </w:rPr>
        <w:t>ознаки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якої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встановлюються</w:t>
      </w:r>
      <w:proofErr w:type="spellEnd"/>
      <w:r w:rsidRPr="007132D5">
        <w:rPr>
          <w:color w:val="333333"/>
          <w:sz w:val="28"/>
          <w:szCs w:val="28"/>
        </w:rPr>
        <w:t xml:space="preserve"> нормативно-</w:t>
      </w:r>
      <w:proofErr w:type="spellStart"/>
      <w:r w:rsidRPr="007132D5">
        <w:rPr>
          <w:color w:val="333333"/>
          <w:sz w:val="28"/>
          <w:szCs w:val="28"/>
        </w:rPr>
        <w:t>правовими</w:t>
      </w:r>
      <w:proofErr w:type="spellEnd"/>
      <w:r w:rsidRPr="007132D5">
        <w:rPr>
          <w:color w:val="333333"/>
          <w:sz w:val="28"/>
          <w:szCs w:val="28"/>
        </w:rPr>
        <w:t xml:space="preserve"> актами </w:t>
      </w:r>
      <w:proofErr w:type="spellStart"/>
      <w:r w:rsidRPr="007132D5">
        <w:rPr>
          <w:color w:val="333333"/>
          <w:sz w:val="28"/>
          <w:szCs w:val="28"/>
        </w:rPr>
        <w:t>Національного</w:t>
      </w:r>
      <w:proofErr w:type="spellEnd"/>
      <w:r w:rsidRPr="007132D5">
        <w:rPr>
          <w:color w:val="333333"/>
          <w:sz w:val="28"/>
          <w:szCs w:val="28"/>
        </w:rPr>
        <w:t xml:space="preserve"> банку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) </w:t>
      </w:r>
      <w:proofErr w:type="spellStart"/>
      <w:r w:rsidRPr="007132D5">
        <w:rPr>
          <w:color w:val="333333"/>
          <w:sz w:val="28"/>
          <w:szCs w:val="28"/>
        </w:rPr>
        <w:t>здійснення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рівнозначного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впливу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управління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чи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діяльність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юридичної</w:t>
      </w:r>
      <w:proofErr w:type="spellEnd"/>
      <w:r w:rsidRPr="007132D5">
        <w:rPr>
          <w:color w:val="333333"/>
          <w:sz w:val="28"/>
          <w:szCs w:val="28"/>
        </w:rPr>
        <w:t xml:space="preserve"> особи.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354" w:name="n348"/>
      <w:bookmarkEnd w:id="354"/>
      <w:r w:rsidRPr="007132D5">
        <w:rPr>
          <w:color w:val="333333"/>
          <w:sz w:val="28"/>
          <w:szCs w:val="28"/>
        </w:rPr>
        <w:t xml:space="preserve">Особа </w:t>
      </w:r>
      <w:proofErr w:type="spellStart"/>
      <w:r w:rsidRPr="007132D5">
        <w:rPr>
          <w:color w:val="333333"/>
          <w:sz w:val="28"/>
          <w:szCs w:val="28"/>
        </w:rPr>
        <w:t>визнається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власником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опосередкованої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істотної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участі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незалежно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</w:t>
      </w:r>
      <w:proofErr w:type="spellEnd"/>
      <w:r w:rsidRPr="007132D5">
        <w:rPr>
          <w:color w:val="333333"/>
          <w:sz w:val="28"/>
          <w:szCs w:val="28"/>
        </w:rPr>
        <w:t xml:space="preserve"> того, </w:t>
      </w:r>
      <w:proofErr w:type="spellStart"/>
      <w:r w:rsidRPr="007132D5">
        <w:rPr>
          <w:color w:val="333333"/>
          <w:sz w:val="28"/>
          <w:szCs w:val="28"/>
        </w:rPr>
        <w:t>чи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здійснює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така</w:t>
      </w:r>
      <w:proofErr w:type="spellEnd"/>
      <w:r w:rsidRPr="007132D5">
        <w:rPr>
          <w:color w:val="333333"/>
          <w:sz w:val="28"/>
          <w:szCs w:val="28"/>
        </w:rPr>
        <w:t xml:space="preserve"> особа контроль (</w:t>
      </w:r>
      <w:proofErr w:type="spellStart"/>
      <w:r w:rsidRPr="007132D5">
        <w:rPr>
          <w:color w:val="333333"/>
          <w:sz w:val="28"/>
          <w:szCs w:val="28"/>
        </w:rPr>
        <w:t>вирішальний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вплив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управління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діяльність</w:t>
      </w:r>
      <w:proofErr w:type="spellEnd"/>
      <w:r w:rsidRPr="007132D5">
        <w:rPr>
          <w:color w:val="333333"/>
          <w:sz w:val="28"/>
          <w:szCs w:val="28"/>
        </w:rPr>
        <w:t xml:space="preserve">) прямого </w:t>
      </w:r>
      <w:proofErr w:type="spellStart"/>
      <w:r w:rsidRPr="007132D5">
        <w:rPr>
          <w:color w:val="333333"/>
          <w:sz w:val="28"/>
          <w:szCs w:val="28"/>
        </w:rPr>
        <w:t>власника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участі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юридичній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особі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контроль (</w:t>
      </w:r>
      <w:proofErr w:type="spellStart"/>
      <w:r w:rsidRPr="007132D5">
        <w:rPr>
          <w:color w:val="333333"/>
          <w:sz w:val="28"/>
          <w:szCs w:val="28"/>
        </w:rPr>
        <w:t>вирішальний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вплив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управління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діяльність</w:t>
      </w:r>
      <w:proofErr w:type="spellEnd"/>
      <w:r w:rsidRPr="007132D5">
        <w:rPr>
          <w:color w:val="333333"/>
          <w:sz w:val="28"/>
          <w:szCs w:val="28"/>
        </w:rPr>
        <w:t>) будь-</w:t>
      </w:r>
      <w:proofErr w:type="spellStart"/>
      <w:r w:rsidRPr="007132D5">
        <w:rPr>
          <w:color w:val="333333"/>
          <w:sz w:val="28"/>
          <w:szCs w:val="28"/>
        </w:rPr>
        <w:t>якої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іншої</w:t>
      </w:r>
      <w:proofErr w:type="spellEnd"/>
      <w:r w:rsidRPr="007132D5">
        <w:rPr>
          <w:color w:val="333333"/>
          <w:sz w:val="28"/>
          <w:szCs w:val="28"/>
        </w:rPr>
        <w:t xml:space="preserve"> особи в </w:t>
      </w:r>
      <w:proofErr w:type="spellStart"/>
      <w:r w:rsidRPr="007132D5">
        <w:rPr>
          <w:color w:val="333333"/>
          <w:sz w:val="28"/>
          <w:szCs w:val="28"/>
        </w:rPr>
        <w:t>ланцюгу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володіння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корпоративними</w:t>
      </w:r>
      <w:proofErr w:type="spellEnd"/>
      <w:r w:rsidRPr="007132D5">
        <w:rPr>
          <w:color w:val="333333"/>
          <w:sz w:val="28"/>
          <w:szCs w:val="28"/>
        </w:rPr>
        <w:t xml:space="preserve"> правами </w:t>
      </w:r>
      <w:proofErr w:type="spellStart"/>
      <w:r w:rsidRPr="007132D5">
        <w:rPr>
          <w:color w:val="333333"/>
          <w:sz w:val="28"/>
          <w:szCs w:val="28"/>
        </w:rPr>
        <w:t>такої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юридичної</w:t>
      </w:r>
      <w:proofErr w:type="spellEnd"/>
      <w:r w:rsidRPr="007132D5">
        <w:rPr>
          <w:color w:val="333333"/>
          <w:sz w:val="28"/>
          <w:szCs w:val="28"/>
        </w:rPr>
        <w:t xml:space="preserve"> особи.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355" w:name="n349"/>
      <w:bookmarkEnd w:id="355"/>
      <w:r w:rsidRPr="007132D5">
        <w:rPr>
          <w:color w:val="333333"/>
          <w:sz w:val="28"/>
          <w:szCs w:val="28"/>
        </w:rPr>
        <w:t xml:space="preserve">Особа, яка </w:t>
      </w:r>
      <w:proofErr w:type="spellStart"/>
      <w:r w:rsidRPr="007132D5">
        <w:rPr>
          <w:color w:val="333333"/>
          <w:sz w:val="28"/>
          <w:szCs w:val="28"/>
        </w:rPr>
        <w:t>має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намір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передати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істотну</w:t>
      </w:r>
      <w:proofErr w:type="spellEnd"/>
      <w:r w:rsidRPr="007132D5">
        <w:rPr>
          <w:color w:val="333333"/>
          <w:sz w:val="28"/>
          <w:szCs w:val="28"/>
        </w:rPr>
        <w:t xml:space="preserve"> участь у </w:t>
      </w:r>
      <w:proofErr w:type="spellStart"/>
      <w:r w:rsidRPr="007132D5">
        <w:rPr>
          <w:color w:val="333333"/>
          <w:sz w:val="28"/>
          <w:szCs w:val="28"/>
        </w:rPr>
        <w:t>платіжній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установі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установі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електронних</w:t>
      </w:r>
      <w:proofErr w:type="spellEnd"/>
      <w:r w:rsidRPr="007132D5">
        <w:rPr>
          <w:color w:val="333333"/>
          <w:sz w:val="28"/>
          <w:szCs w:val="28"/>
        </w:rPr>
        <w:t xml:space="preserve"> грошей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операторі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поштового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зв’язку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здійснює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діяльність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передбачену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цим</w:t>
      </w:r>
      <w:proofErr w:type="spellEnd"/>
      <w:r w:rsidRPr="007132D5">
        <w:rPr>
          <w:color w:val="333333"/>
          <w:sz w:val="28"/>
          <w:szCs w:val="28"/>
        </w:rPr>
        <w:t xml:space="preserve"> Законом, будь-</w:t>
      </w:r>
      <w:proofErr w:type="spellStart"/>
      <w:r w:rsidRPr="007132D5">
        <w:rPr>
          <w:color w:val="333333"/>
          <w:sz w:val="28"/>
          <w:szCs w:val="28"/>
        </w:rPr>
        <w:t>якій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іншій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особі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чи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зменшити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таку</w:t>
      </w:r>
      <w:proofErr w:type="spellEnd"/>
      <w:r w:rsidRPr="007132D5">
        <w:rPr>
          <w:color w:val="333333"/>
          <w:sz w:val="28"/>
          <w:szCs w:val="28"/>
        </w:rPr>
        <w:t xml:space="preserve"> участь </w:t>
      </w:r>
      <w:proofErr w:type="spellStart"/>
      <w:r w:rsidRPr="007132D5">
        <w:rPr>
          <w:color w:val="333333"/>
          <w:sz w:val="28"/>
          <w:szCs w:val="28"/>
        </w:rPr>
        <w:t>настільки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її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частка</w:t>
      </w:r>
      <w:proofErr w:type="spellEnd"/>
      <w:r w:rsidRPr="007132D5">
        <w:rPr>
          <w:color w:val="333333"/>
          <w:sz w:val="28"/>
          <w:szCs w:val="28"/>
        </w:rPr>
        <w:t xml:space="preserve"> у статутному </w:t>
      </w:r>
      <w:proofErr w:type="spellStart"/>
      <w:r w:rsidRPr="007132D5">
        <w:rPr>
          <w:color w:val="333333"/>
          <w:sz w:val="28"/>
          <w:szCs w:val="28"/>
        </w:rPr>
        <w:t>капіталі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такої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установи, установи </w:t>
      </w:r>
      <w:proofErr w:type="spellStart"/>
      <w:r w:rsidRPr="007132D5">
        <w:rPr>
          <w:color w:val="333333"/>
          <w:sz w:val="28"/>
          <w:szCs w:val="28"/>
        </w:rPr>
        <w:t>електронних</w:t>
      </w:r>
      <w:proofErr w:type="spellEnd"/>
      <w:r w:rsidRPr="007132D5">
        <w:rPr>
          <w:color w:val="333333"/>
          <w:sz w:val="28"/>
          <w:szCs w:val="28"/>
        </w:rPr>
        <w:t xml:space="preserve"> грошей, оператора </w:t>
      </w:r>
      <w:proofErr w:type="spellStart"/>
      <w:r w:rsidRPr="007132D5">
        <w:rPr>
          <w:color w:val="333333"/>
          <w:sz w:val="28"/>
          <w:szCs w:val="28"/>
        </w:rPr>
        <w:t>поштового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зв’язку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право голосу </w:t>
      </w:r>
      <w:proofErr w:type="spellStart"/>
      <w:r w:rsidRPr="007132D5">
        <w:rPr>
          <w:color w:val="333333"/>
          <w:sz w:val="28"/>
          <w:szCs w:val="28"/>
        </w:rPr>
        <w:t>виявиться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нижчою</w:t>
      </w:r>
      <w:proofErr w:type="spellEnd"/>
      <w:r w:rsidRPr="007132D5">
        <w:rPr>
          <w:color w:val="333333"/>
          <w:sz w:val="28"/>
          <w:szCs w:val="28"/>
        </w:rPr>
        <w:t xml:space="preserve"> за </w:t>
      </w:r>
      <w:proofErr w:type="spellStart"/>
      <w:r w:rsidRPr="007132D5">
        <w:rPr>
          <w:color w:val="333333"/>
          <w:sz w:val="28"/>
          <w:szCs w:val="28"/>
        </w:rPr>
        <w:t>рівні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визначені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lastRenderedPageBreak/>
        <w:t>абзацом</w:t>
      </w:r>
      <w:proofErr w:type="spellEnd"/>
      <w:r w:rsidRPr="007132D5">
        <w:rPr>
          <w:color w:val="333333"/>
          <w:sz w:val="28"/>
          <w:szCs w:val="28"/>
        </w:rPr>
        <w:t xml:space="preserve"> першим </w:t>
      </w:r>
      <w:proofErr w:type="spellStart"/>
      <w:r w:rsidRPr="007132D5">
        <w:rPr>
          <w:color w:val="333333"/>
          <w:sz w:val="28"/>
          <w:szCs w:val="28"/>
        </w:rPr>
        <w:t>цієї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частини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чи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передати</w:t>
      </w:r>
      <w:proofErr w:type="spellEnd"/>
      <w:r w:rsidRPr="007132D5">
        <w:rPr>
          <w:color w:val="333333"/>
          <w:sz w:val="28"/>
          <w:szCs w:val="28"/>
        </w:rPr>
        <w:t xml:space="preserve"> контроль (</w:t>
      </w:r>
      <w:proofErr w:type="spellStart"/>
      <w:r w:rsidRPr="007132D5">
        <w:rPr>
          <w:color w:val="333333"/>
          <w:sz w:val="28"/>
          <w:szCs w:val="28"/>
        </w:rPr>
        <w:t>вирішальний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вплив</w:t>
      </w:r>
      <w:proofErr w:type="spellEnd"/>
      <w:r w:rsidRPr="007132D5">
        <w:rPr>
          <w:color w:val="333333"/>
          <w:sz w:val="28"/>
          <w:szCs w:val="28"/>
        </w:rPr>
        <w:t xml:space="preserve">) над такою </w:t>
      </w:r>
      <w:proofErr w:type="spellStart"/>
      <w:r w:rsidRPr="007132D5">
        <w:rPr>
          <w:color w:val="333333"/>
          <w:sz w:val="28"/>
          <w:szCs w:val="28"/>
        </w:rPr>
        <w:t>платіжною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установою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установою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електронних</w:t>
      </w:r>
      <w:proofErr w:type="spellEnd"/>
      <w:r w:rsidRPr="007132D5">
        <w:rPr>
          <w:color w:val="333333"/>
          <w:sz w:val="28"/>
          <w:szCs w:val="28"/>
        </w:rPr>
        <w:t xml:space="preserve"> грошей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оператором </w:t>
      </w:r>
      <w:proofErr w:type="spellStart"/>
      <w:r w:rsidRPr="007132D5">
        <w:rPr>
          <w:color w:val="333333"/>
          <w:sz w:val="28"/>
          <w:szCs w:val="28"/>
        </w:rPr>
        <w:t>поштового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зв’язку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іншій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особі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зобов’язана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повідомити</w:t>
      </w:r>
      <w:proofErr w:type="spellEnd"/>
      <w:r w:rsidRPr="007132D5">
        <w:rPr>
          <w:color w:val="333333"/>
          <w:sz w:val="28"/>
          <w:szCs w:val="28"/>
        </w:rPr>
        <w:t xml:space="preserve"> про </w:t>
      </w:r>
      <w:proofErr w:type="spellStart"/>
      <w:r w:rsidRPr="007132D5">
        <w:rPr>
          <w:color w:val="333333"/>
          <w:sz w:val="28"/>
          <w:szCs w:val="28"/>
        </w:rPr>
        <w:t>це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Національний</w:t>
      </w:r>
      <w:proofErr w:type="spellEnd"/>
      <w:r w:rsidRPr="007132D5">
        <w:rPr>
          <w:color w:val="333333"/>
          <w:sz w:val="28"/>
          <w:szCs w:val="28"/>
        </w:rPr>
        <w:t xml:space="preserve"> банк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 в порядку, </w:t>
      </w:r>
      <w:proofErr w:type="spellStart"/>
      <w:r w:rsidRPr="007132D5">
        <w:rPr>
          <w:color w:val="333333"/>
          <w:sz w:val="28"/>
          <w:szCs w:val="28"/>
        </w:rPr>
        <w:t>встановленому</w:t>
      </w:r>
      <w:proofErr w:type="spellEnd"/>
      <w:r w:rsidRPr="007132D5">
        <w:rPr>
          <w:color w:val="333333"/>
          <w:sz w:val="28"/>
          <w:szCs w:val="28"/>
        </w:rPr>
        <w:t xml:space="preserve"> нормативно-</w:t>
      </w:r>
      <w:proofErr w:type="spellStart"/>
      <w:r w:rsidRPr="007132D5">
        <w:rPr>
          <w:color w:val="333333"/>
          <w:sz w:val="28"/>
          <w:szCs w:val="28"/>
        </w:rPr>
        <w:t>правовими</w:t>
      </w:r>
      <w:proofErr w:type="spellEnd"/>
      <w:r w:rsidRPr="007132D5">
        <w:rPr>
          <w:color w:val="333333"/>
          <w:sz w:val="28"/>
          <w:szCs w:val="28"/>
        </w:rPr>
        <w:t xml:space="preserve"> актами </w:t>
      </w:r>
      <w:proofErr w:type="spellStart"/>
      <w:r w:rsidRPr="007132D5">
        <w:rPr>
          <w:color w:val="333333"/>
          <w:sz w:val="28"/>
          <w:szCs w:val="28"/>
        </w:rPr>
        <w:t>Національного</w:t>
      </w:r>
      <w:proofErr w:type="spellEnd"/>
      <w:r w:rsidRPr="007132D5">
        <w:rPr>
          <w:color w:val="333333"/>
          <w:sz w:val="28"/>
          <w:szCs w:val="28"/>
        </w:rPr>
        <w:t xml:space="preserve"> банку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356" w:name="n350"/>
      <w:bookmarkEnd w:id="356"/>
      <w:r w:rsidRPr="007132D5">
        <w:rPr>
          <w:color w:val="333333"/>
          <w:sz w:val="28"/>
          <w:szCs w:val="28"/>
        </w:rPr>
        <w:t xml:space="preserve">У </w:t>
      </w:r>
      <w:proofErr w:type="spellStart"/>
      <w:r w:rsidRPr="007132D5">
        <w:rPr>
          <w:color w:val="333333"/>
          <w:sz w:val="28"/>
          <w:szCs w:val="28"/>
        </w:rPr>
        <w:t>випадках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передбачених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законодавством</w:t>
      </w:r>
      <w:proofErr w:type="spellEnd"/>
      <w:r w:rsidRPr="007132D5">
        <w:rPr>
          <w:color w:val="333333"/>
          <w:sz w:val="28"/>
          <w:szCs w:val="28"/>
        </w:rPr>
        <w:t xml:space="preserve"> про </w:t>
      </w:r>
      <w:proofErr w:type="spellStart"/>
      <w:r w:rsidRPr="007132D5">
        <w:rPr>
          <w:color w:val="333333"/>
          <w:sz w:val="28"/>
          <w:szCs w:val="28"/>
        </w:rPr>
        <w:t>захист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економічної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конкуренції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юридична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фізична</w:t>
      </w:r>
      <w:proofErr w:type="spellEnd"/>
      <w:r w:rsidRPr="007132D5">
        <w:rPr>
          <w:color w:val="333333"/>
          <w:sz w:val="28"/>
          <w:szCs w:val="28"/>
        </w:rPr>
        <w:t xml:space="preserve"> особа, яка </w:t>
      </w:r>
      <w:proofErr w:type="spellStart"/>
      <w:r w:rsidRPr="007132D5">
        <w:rPr>
          <w:color w:val="333333"/>
          <w:sz w:val="28"/>
          <w:szCs w:val="28"/>
        </w:rPr>
        <w:t>має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намір</w:t>
      </w:r>
      <w:proofErr w:type="spellEnd"/>
      <w:r w:rsidRPr="007132D5">
        <w:rPr>
          <w:color w:val="333333"/>
          <w:sz w:val="28"/>
          <w:szCs w:val="28"/>
        </w:rPr>
        <w:t xml:space="preserve"> набути </w:t>
      </w:r>
      <w:proofErr w:type="spellStart"/>
      <w:r w:rsidRPr="007132D5">
        <w:rPr>
          <w:color w:val="333333"/>
          <w:sz w:val="28"/>
          <w:szCs w:val="28"/>
        </w:rPr>
        <w:t>істотну</w:t>
      </w:r>
      <w:proofErr w:type="spellEnd"/>
      <w:r w:rsidRPr="007132D5">
        <w:rPr>
          <w:color w:val="333333"/>
          <w:sz w:val="28"/>
          <w:szCs w:val="28"/>
        </w:rPr>
        <w:t xml:space="preserve"> участь у </w:t>
      </w:r>
      <w:proofErr w:type="spellStart"/>
      <w:r w:rsidRPr="007132D5">
        <w:rPr>
          <w:color w:val="333333"/>
          <w:sz w:val="28"/>
          <w:szCs w:val="28"/>
        </w:rPr>
        <w:t>платіжній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установі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установі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електронних</w:t>
      </w:r>
      <w:proofErr w:type="spellEnd"/>
      <w:r w:rsidRPr="007132D5">
        <w:rPr>
          <w:color w:val="333333"/>
          <w:sz w:val="28"/>
          <w:szCs w:val="28"/>
        </w:rPr>
        <w:t xml:space="preserve"> грошей,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операторі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поштового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зв’язку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здійснює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діяльність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передбачену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цим</w:t>
      </w:r>
      <w:proofErr w:type="spellEnd"/>
      <w:r w:rsidRPr="007132D5">
        <w:rPr>
          <w:color w:val="333333"/>
          <w:sz w:val="28"/>
          <w:szCs w:val="28"/>
        </w:rPr>
        <w:t xml:space="preserve"> Законом, </w:t>
      </w:r>
      <w:proofErr w:type="spellStart"/>
      <w:r w:rsidRPr="007132D5">
        <w:rPr>
          <w:color w:val="333333"/>
          <w:sz w:val="28"/>
          <w:szCs w:val="28"/>
        </w:rPr>
        <w:t>зобов’язана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отримати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дозвіл</w:t>
      </w:r>
      <w:proofErr w:type="spellEnd"/>
      <w:r w:rsidRPr="007132D5">
        <w:rPr>
          <w:color w:val="333333"/>
          <w:sz w:val="28"/>
          <w:szCs w:val="28"/>
        </w:rPr>
        <w:t xml:space="preserve"> Антимонопольного </w:t>
      </w:r>
      <w:proofErr w:type="spellStart"/>
      <w:r w:rsidRPr="007132D5">
        <w:rPr>
          <w:color w:val="333333"/>
          <w:sz w:val="28"/>
          <w:szCs w:val="28"/>
        </w:rPr>
        <w:t>комітету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безпосереднє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опосередковане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придбання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набуття</w:t>
      </w:r>
      <w:proofErr w:type="spellEnd"/>
      <w:r w:rsidRPr="007132D5">
        <w:rPr>
          <w:color w:val="333333"/>
          <w:sz w:val="28"/>
          <w:szCs w:val="28"/>
        </w:rPr>
        <w:t xml:space="preserve"> у </w:t>
      </w:r>
      <w:proofErr w:type="spellStart"/>
      <w:r w:rsidRPr="007132D5">
        <w:rPr>
          <w:color w:val="333333"/>
          <w:sz w:val="28"/>
          <w:szCs w:val="28"/>
        </w:rPr>
        <w:t>власність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іншим</w:t>
      </w:r>
      <w:proofErr w:type="spellEnd"/>
      <w:r w:rsidRPr="007132D5">
        <w:rPr>
          <w:color w:val="333333"/>
          <w:sz w:val="28"/>
          <w:szCs w:val="28"/>
        </w:rPr>
        <w:t xml:space="preserve"> способом </w:t>
      </w:r>
      <w:proofErr w:type="spellStart"/>
      <w:r w:rsidRPr="007132D5">
        <w:rPr>
          <w:color w:val="333333"/>
          <w:sz w:val="28"/>
          <w:szCs w:val="28"/>
        </w:rPr>
        <w:t>чи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одержання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управління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часток</w:t>
      </w:r>
      <w:proofErr w:type="spellEnd"/>
      <w:r w:rsidRPr="007132D5">
        <w:rPr>
          <w:color w:val="333333"/>
          <w:sz w:val="28"/>
          <w:szCs w:val="28"/>
        </w:rPr>
        <w:t xml:space="preserve"> (</w:t>
      </w:r>
      <w:proofErr w:type="spellStart"/>
      <w:r w:rsidRPr="007132D5">
        <w:rPr>
          <w:color w:val="333333"/>
          <w:sz w:val="28"/>
          <w:szCs w:val="28"/>
        </w:rPr>
        <w:t>акцій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паїв</w:t>
      </w:r>
      <w:proofErr w:type="spellEnd"/>
      <w:r w:rsidRPr="007132D5">
        <w:rPr>
          <w:color w:val="333333"/>
          <w:sz w:val="28"/>
          <w:szCs w:val="28"/>
        </w:rPr>
        <w:t xml:space="preserve">),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забезпечує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досягнення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чи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перевищення</w:t>
      </w:r>
      <w:proofErr w:type="spellEnd"/>
      <w:r w:rsidRPr="007132D5">
        <w:rPr>
          <w:color w:val="333333"/>
          <w:sz w:val="28"/>
          <w:szCs w:val="28"/>
        </w:rPr>
        <w:t xml:space="preserve"> 25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50 </w:t>
      </w:r>
      <w:r w:rsidR="00C03296">
        <w:rPr>
          <w:color w:val="333333"/>
          <w:sz w:val="28"/>
          <w:szCs w:val="28"/>
        </w:rPr>
        <w:t>%</w:t>
      </w:r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голосів</w:t>
      </w:r>
      <w:proofErr w:type="spellEnd"/>
      <w:r w:rsidRPr="007132D5">
        <w:rPr>
          <w:color w:val="333333"/>
          <w:sz w:val="28"/>
          <w:szCs w:val="28"/>
        </w:rPr>
        <w:t xml:space="preserve"> у </w:t>
      </w:r>
      <w:proofErr w:type="spellStart"/>
      <w:r w:rsidRPr="007132D5">
        <w:rPr>
          <w:color w:val="333333"/>
          <w:sz w:val="28"/>
          <w:szCs w:val="28"/>
        </w:rPr>
        <w:t>вищому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органі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управління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такої</w:t>
      </w:r>
      <w:proofErr w:type="spellEnd"/>
      <w:r w:rsidRPr="007132D5">
        <w:rPr>
          <w:color w:val="333333"/>
          <w:sz w:val="28"/>
          <w:szCs w:val="28"/>
        </w:rPr>
        <w:t xml:space="preserve"> установи </w:t>
      </w:r>
      <w:proofErr w:type="spellStart"/>
      <w:r w:rsidRPr="007132D5">
        <w:rPr>
          <w:color w:val="333333"/>
          <w:sz w:val="28"/>
          <w:szCs w:val="28"/>
        </w:rPr>
        <w:t>чи</w:t>
      </w:r>
      <w:proofErr w:type="spellEnd"/>
      <w:r w:rsidRPr="007132D5">
        <w:rPr>
          <w:color w:val="333333"/>
          <w:sz w:val="28"/>
          <w:szCs w:val="28"/>
        </w:rPr>
        <w:t xml:space="preserve"> оператора (</w:t>
      </w:r>
      <w:proofErr w:type="spellStart"/>
      <w:r w:rsidRPr="007132D5">
        <w:rPr>
          <w:color w:val="333333"/>
          <w:sz w:val="28"/>
          <w:szCs w:val="28"/>
        </w:rPr>
        <w:t>далі</w:t>
      </w:r>
      <w:proofErr w:type="spellEnd"/>
      <w:r w:rsidRPr="007132D5">
        <w:rPr>
          <w:color w:val="333333"/>
          <w:sz w:val="28"/>
          <w:szCs w:val="28"/>
        </w:rPr>
        <w:t xml:space="preserve"> - </w:t>
      </w:r>
      <w:proofErr w:type="spellStart"/>
      <w:r w:rsidRPr="007132D5">
        <w:rPr>
          <w:color w:val="333333"/>
          <w:sz w:val="28"/>
          <w:szCs w:val="28"/>
        </w:rPr>
        <w:t>дозвіл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концентрацію</w:t>
      </w:r>
      <w:proofErr w:type="spellEnd"/>
      <w:r w:rsidRPr="007132D5">
        <w:rPr>
          <w:color w:val="333333"/>
          <w:sz w:val="28"/>
          <w:szCs w:val="28"/>
        </w:rPr>
        <w:t xml:space="preserve">). Порядок </w:t>
      </w:r>
      <w:proofErr w:type="spellStart"/>
      <w:r w:rsidRPr="007132D5">
        <w:rPr>
          <w:color w:val="333333"/>
          <w:sz w:val="28"/>
          <w:szCs w:val="28"/>
        </w:rPr>
        <w:t>подання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розгляду</w:t>
      </w:r>
      <w:proofErr w:type="spellEnd"/>
      <w:r w:rsidRPr="007132D5">
        <w:rPr>
          <w:color w:val="333333"/>
          <w:sz w:val="28"/>
          <w:szCs w:val="28"/>
        </w:rPr>
        <w:t xml:space="preserve"> заяви про </w:t>
      </w:r>
      <w:proofErr w:type="spellStart"/>
      <w:r w:rsidRPr="007132D5">
        <w:rPr>
          <w:color w:val="333333"/>
          <w:sz w:val="28"/>
          <w:szCs w:val="28"/>
        </w:rPr>
        <w:t>надання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дозволу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концентрацію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встановлюється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законодавством</w:t>
      </w:r>
      <w:proofErr w:type="spellEnd"/>
      <w:r w:rsidRPr="007132D5">
        <w:rPr>
          <w:color w:val="333333"/>
          <w:sz w:val="28"/>
          <w:szCs w:val="28"/>
        </w:rPr>
        <w:t xml:space="preserve"> про </w:t>
      </w:r>
      <w:proofErr w:type="spellStart"/>
      <w:r w:rsidRPr="007132D5">
        <w:rPr>
          <w:color w:val="333333"/>
          <w:sz w:val="28"/>
          <w:szCs w:val="28"/>
        </w:rPr>
        <w:t>захист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економічної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конкуренції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357" w:name="n351"/>
      <w:bookmarkEnd w:id="357"/>
      <w:r w:rsidRPr="007132D5">
        <w:rPr>
          <w:color w:val="333333"/>
          <w:sz w:val="28"/>
          <w:szCs w:val="28"/>
        </w:rPr>
        <w:t xml:space="preserve">2. Порядок </w:t>
      </w:r>
      <w:proofErr w:type="spellStart"/>
      <w:r w:rsidRPr="007132D5">
        <w:rPr>
          <w:color w:val="333333"/>
          <w:sz w:val="28"/>
          <w:szCs w:val="28"/>
        </w:rPr>
        <w:t>набуття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збільшення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істотної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участі</w:t>
      </w:r>
      <w:proofErr w:type="spellEnd"/>
      <w:r w:rsidRPr="007132D5">
        <w:rPr>
          <w:color w:val="333333"/>
          <w:sz w:val="28"/>
          <w:szCs w:val="28"/>
        </w:rPr>
        <w:t xml:space="preserve">, у тому </w:t>
      </w:r>
      <w:proofErr w:type="spellStart"/>
      <w:r w:rsidRPr="007132D5">
        <w:rPr>
          <w:color w:val="333333"/>
          <w:sz w:val="28"/>
          <w:szCs w:val="28"/>
        </w:rPr>
        <w:t>числі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перелік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документів</w:t>
      </w:r>
      <w:proofErr w:type="spellEnd"/>
      <w:r w:rsidRPr="007132D5">
        <w:rPr>
          <w:color w:val="333333"/>
          <w:sz w:val="28"/>
          <w:szCs w:val="28"/>
        </w:rPr>
        <w:t xml:space="preserve"> (</w:t>
      </w:r>
      <w:proofErr w:type="spellStart"/>
      <w:r w:rsidRPr="007132D5">
        <w:rPr>
          <w:color w:val="333333"/>
          <w:sz w:val="28"/>
          <w:szCs w:val="28"/>
        </w:rPr>
        <w:t>інформації</w:t>
      </w:r>
      <w:proofErr w:type="spellEnd"/>
      <w:r w:rsidRPr="007132D5">
        <w:rPr>
          <w:color w:val="333333"/>
          <w:sz w:val="28"/>
          <w:szCs w:val="28"/>
        </w:rPr>
        <w:t xml:space="preserve">),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вимагаються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Національним</w:t>
      </w:r>
      <w:proofErr w:type="spellEnd"/>
      <w:r w:rsidRPr="007132D5">
        <w:rPr>
          <w:color w:val="333333"/>
          <w:sz w:val="28"/>
          <w:szCs w:val="28"/>
        </w:rPr>
        <w:t xml:space="preserve"> банком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 для </w:t>
      </w:r>
      <w:proofErr w:type="spellStart"/>
      <w:r w:rsidRPr="007132D5">
        <w:rPr>
          <w:color w:val="333333"/>
          <w:sz w:val="28"/>
          <w:szCs w:val="28"/>
        </w:rPr>
        <w:t>прийняття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рішення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щодо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погодження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вимоги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змісту</w:t>
      </w:r>
      <w:proofErr w:type="spellEnd"/>
      <w:r w:rsidRPr="007132D5">
        <w:rPr>
          <w:color w:val="333333"/>
          <w:sz w:val="28"/>
          <w:szCs w:val="28"/>
        </w:rPr>
        <w:t xml:space="preserve"> таких </w:t>
      </w:r>
      <w:proofErr w:type="spellStart"/>
      <w:r w:rsidRPr="007132D5">
        <w:rPr>
          <w:color w:val="333333"/>
          <w:sz w:val="28"/>
          <w:szCs w:val="28"/>
        </w:rPr>
        <w:t>документів</w:t>
      </w:r>
      <w:proofErr w:type="spellEnd"/>
      <w:r w:rsidRPr="007132D5">
        <w:rPr>
          <w:color w:val="333333"/>
          <w:sz w:val="28"/>
          <w:szCs w:val="28"/>
        </w:rPr>
        <w:t xml:space="preserve"> (</w:t>
      </w:r>
      <w:proofErr w:type="spellStart"/>
      <w:r w:rsidRPr="007132D5">
        <w:rPr>
          <w:color w:val="333333"/>
          <w:sz w:val="28"/>
          <w:szCs w:val="28"/>
        </w:rPr>
        <w:t>інформації</w:t>
      </w:r>
      <w:proofErr w:type="spellEnd"/>
      <w:r w:rsidRPr="007132D5">
        <w:rPr>
          <w:color w:val="333333"/>
          <w:sz w:val="28"/>
          <w:szCs w:val="28"/>
        </w:rPr>
        <w:t xml:space="preserve">) </w:t>
      </w:r>
      <w:proofErr w:type="spellStart"/>
      <w:r w:rsidRPr="007132D5">
        <w:rPr>
          <w:color w:val="333333"/>
          <w:sz w:val="28"/>
          <w:szCs w:val="28"/>
        </w:rPr>
        <w:t>встановлюються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цим</w:t>
      </w:r>
      <w:proofErr w:type="spellEnd"/>
      <w:r w:rsidRPr="007132D5">
        <w:rPr>
          <w:color w:val="333333"/>
          <w:sz w:val="28"/>
          <w:szCs w:val="28"/>
        </w:rPr>
        <w:t xml:space="preserve"> Законом та нормативно-</w:t>
      </w:r>
      <w:proofErr w:type="spellStart"/>
      <w:r w:rsidRPr="007132D5">
        <w:rPr>
          <w:color w:val="333333"/>
          <w:sz w:val="28"/>
          <w:szCs w:val="28"/>
        </w:rPr>
        <w:t>правовими</w:t>
      </w:r>
      <w:proofErr w:type="spellEnd"/>
      <w:r w:rsidRPr="007132D5">
        <w:rPr>
          <w:color w:val="333333"/>
          <w:sz w:val="28"/>
          <w:szCs w:val="28"/>
        </w:rPr>
        <w:t xml:space="preserve"> актами </w:t>
      </w:r>
      <w:proofErr w:type="spellStart"/>
      <w:r w:rsidRPr="007132D5">
        <w:rPr>
          <w:color w:val="333333"/>
          <w:sz w:val="28"/>
          <w:szCs w:val="28"/>
        </w:rPr>
        <w:t>Національного</w:t>
      </w:r>
      <w:proofErr w:type="spellEnd"/>
      <w:r w:rsidRPr="007132D5">
        <w:rPr>
          <w:color w:val="333333"/>
          <w:sz w:val="28"/>
          <w:szCs w:val="28"/>
        </w:rPr>
        <w:t xml:space="preserve"> банку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358" w:name="n352"/>
      <w:bookmarkEnd w:id="358"/>
      <w:r w:rsidRPr="007132D5">
        <w:rPr>
          <w:color w:val="333333"/>
          <w:sz w:val="28"/>
          <w:szCs w:val="28"/>
        </w:rPr>
        <w:t xml:space="preserve">3. </w:t>
      </w:r>
      <w:proofErr w:type="spellStart"/>
      <w:r w:rsidRPr="007132D5">
        <w:rPr>
          <w:color w:val="333333"/>
          <w:sz w:val="28"/>
          <w:szCs w:val="28"/>
        </w:rPr>
        <w:t>Національний</w:t>
      </w:r>
      <w:proofErr w:type="spellEnd"/>
      <w:r w:rsidRPr="007132D5">
        <w:rPr>
          <w:color w:val="333333"/>
          <w:sz w:val="28"/>
          <w:szCs w:val="28"/>
        </w:rPr>
        <w:t xml:space="preserve"> банк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погоджує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набуття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збільшення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істотної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участі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іноземною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юридичною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фізичною</w:t>
      </w:r>
      <w:proofErr w:type="spellEnd"/>
      <w:r w:rsidRPr="007132D5">
        <w:rPr>
          <w:color w:val="333333"/>
          <w:sz w:val="28"/>
          <w:szCs w:val="28"/>
        </w:rPr>
        <w:t xml:space="preserve"> особою, за </w:t>
      </w:r>
      <w:proofErr w:type="spellStart"/>
      <w:r w:rsidRPr="007132D5">
        <w:rPr>
          <w:color w:val="333333"/>
          <w:sz w:val="28"/>
          <w:szCs w:val="28"/>
        </w:rPr>
        <w:t>умови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держава, в </w:t>
      </w:r>
      <w:proofErr w:type="spellStart"/>
      <w:r w:rsidRPr="007132D5">
        <w:rPr>
          <w:color w:val="333333"/>
          <w:sz w:val="28"/>
          <w:szCs w:val="28"/>
        </w:rPr>
        <w:t>якій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зареєстрована</w:t>
      </w:r>
      <w:proofErr w:type="spellEnd"/>
      <w:r w:rsidRPr="007132D5">
        <w:rPr>
          <w:color w:val="333333"/>
          <w:sz w:val="28"/>
          <w:szCs w:val="28"/>
        </w:rPr>
        <w:t xml:space="preserve"> (</w:t>
      </w:r>
      <w:proofErr w:type="spellStart"/>
      <w:r w:rsidRPr="007132D5">
        <w:rPr>
          <w:color w:val="333333"/>
          <w:sz w:val="28"/>
          <w:szCs w:val="28"/>
        </w:rPr>
        <w:t>має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постійне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місце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проживання</w:t>
      </w:r>
      <w:proofErr w:type="spellEnd"/>
      <w:r w:rsidRPr="007132D5">
        <w:rPr>
          <w:color w:val="333333"/>
          <w:sz w:val="28"/>
          <w:szCs w:val="28"/>
        </w:rPr>
        <w:t xml:space="preserve">) </w:t>
      </w:r>
      <w:proofErr w:type="spellStart"/>
      <w:r w:rsidRPr="007132D5">
        <w:rPr>
          <w:color w:val="333333"/>
          <w:sz w:val="28"/>
          <w:szCs w:val="28"/>
        </w:rPr>
        <w:t>іноземна</w:t>
      </w:r>
      <w:proofErr w:type="spellEnd"/>
      <w:r w:rsidRPr="007132D5">
        <w:rPr>
          <w:color w:val="333333"/>
          <w:sz w:val="28"/>
          <w:szCs w:val="28"/>
        </w:rPr>
        <w:t xml:space="preserve"> особа, на </w:t>
      </w:r>
      <w:proofErr w:type="spellStart"/>
      <w:r w:rsidRPr="007132D5">
        <w:rPr>
          <w:color w:val="333333"/>
          <w:sz w:val="28"/>
          <w:szCs w:val="28"/>
        </w:rPr>
        <w:t>належному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рівні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забезпечує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виконання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рекомендацій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міжнародних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міжурядових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організацій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задіяних</w:t>
      </w:r>
      <w:proofErr w:type="spellEnd"/>
      <w:r w:rsidRPr="007132D5">
        <w:rPr>
          <w:color w:val="333333"/>
          <w:sz w:val="28"/>
          <w:szCs w:val="28"/>
        </w:rPr>
        <w:t xml:space="preserve"> у </w:t>
      </w:r>
      <w:proofErr w:type="spellStart"/>
      <w:r w:rsidRPr="007132D5">
        <w:rPr>
          <w:color w:val="333333"/>
          <w:sz w:val="28"/>
          <w:szCs w:val="28"/>
        </w:rPr>
        <w:t>сфері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боротьби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легалізацією</w:t>
      </w:r>
      <w:proofErr w:type="spellEnd"/>
      <w:r w:rsidRPr="007132D5">
        <w:rPr>
          <w:color w:val="333333"/>
          <w:sz w:val="28"/>
          <w:szCs w:val="28"/>
        </w:rPr>
        <w:t xml:space="preserve"> (</w:t>
      </w:r>
      <w:proofErr w:type="spellStart"/>
      <w:r w:rsidRPr="007132D5">
        <w:rPr>
          <w:color w:val="333333"/>
          <w:sz w:val="28"/>
          <w:szCs w:val="28"/>
        </w:rPr>
        <w:t>відмиванням</w:t>
      </w:r>
      <w:proofErr w:type="spellEnd"/>
      <w:r w:rsidRPr="007132D5">
        <w:rPr>
          <w:color w:val="333333"/>
          <w:sz w:val="28"/>
          <w:szCs w:val="28"/>
        </w:rPr>
        <w:t xml:space="preserve">) </w:t>
      </w:r>
      <w:proofErr w:type="spellStart"/>
      <w:r w:rsidRPr="007132D5">
        <w:rPr>
          <w:color w:val="333333"/>
          <w:sz w:val="28"/>
          <w:szCs w:val="28"/>
        </w:rPr>
        <w:t>доходів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одержаних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злочинним</w:t>
      </w:r>
      <w:proofErr w:type="spellEnd"/>
      <w:r w:rsidRPr="007132D5">
        <w:rPr>
          <w:color w:val="333333"/>
          <w:sz w:val="28"/>
          <w:szCs w:val="28"/>
        </w:rPr>
        <w:t xml:space="preserve"> шляхом,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фінансуванням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тероризму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чи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фінансуванням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розповсюдження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зброї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масового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знищення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359" w:name="n353"/>
      <w:bookmarkEnd w:id="359"/>
      <w:r w:rsidRPr="007132D5">
        <w:rPr>
          <w:color w:val="333333"/>
          <w:sz w:val="28"/>
          <w:szCs w:val="28"/>
        </w:rPr>
        <w:t xml:space="preserve">4. </w:t>
      </w:r>
      <w:proofErr w:type="spellStart"/>
      <w:r w:rsidRPr="007132D5">
        <w:rPr>
          <w:color w:val="333333"/>
          <w:sz w:val="28"/>
          <w:szCs w:val="28"/>
        </w:rPr>
        <w:t>Набуття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істотної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участі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платіжній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установі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установі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електронних</w:t>
      </w:r>
      <w:proofErr w:type="spellEnd"/>
      <w:r w:rsidRPr="007132D5">
        <w:rPr>
          <w:color w:val="333333"/>
          <w:sz w:val="28"/>
          <w:szCs w:val="28"/>
        </w:rPr>
        <w:t xml:space="preserve"> грошей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операторі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поштового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зв’язку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здійснює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діяльність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передбачену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цим</w:t>
      </w:r>
      <w:proofErr w:type="spellEnd"/>
      <w:r w:rsidRPr="007132D5">
        <w:rPr>
          <w:color w:val="333333"/>
          <w:sz w:val="28"/>
          <w:szCs w:val="28"/>
        </w:rPr>
        <w:t xml:space="preserve"> Законом, не повинно </w:t>
      </w:r>
      <w:proofErr w:type="spellStart"/>
      <w:r w:rsidRPr="007132D5">
        <w:rPr>
          <w:color w:val="333333"/>
          <w:sz w:val="28"/>
          <w:szCs w:val="28"/>
        </w:rPr>
        <w:t>здійснюватися</w:t>
      </w:r>
      <w:proofErr w:type="spellEnd"/>
      <w:r w:rsidRPr="007132D5">
        <w:rPr>
          <w:color w:val="333333"/>
          <w:sz w:val="28"/>
          <w:szCs w:val="28"/>
        </w:rPr>
        <w:t xml:space="preserve"> за </w:t>
      </w:r>
      <w:proofErr w:type="spellStart"/>
      <w:r w:rsidRPr="007132D5">
        <w:rPr>
          <w:color w:val="333333"/>
          <w:sz w:val="28"/>
          <w:szCs w:val="28"/>
        </w:rPr>
        <w:t>рахунок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непідтверджених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джерел</w:t>
      </w:r>
      <w:proofErr w:type="spellEnd"/>
      <w:r w:rsidRPr="007132D5">
        <w:rPr>
          <w:color w:val="333333"/>
          <w:sz w:val="28"/>
          <w:szCs w:val="28"/>
        </w:rPr>
        <w:t xml:space="preserve">, а </w:t>
      </w:r>
      <w:proofErr w:type="spellStart"/>
      <w:r w:rsidRPr="007132D5">
        <w:rPr>
          <w:color w:val="333333"/>
          <w:sz w:val="28"/>
          <w:szCs w:val="28"/>
        </w:rPr>
        <w:t>також</w:t>
      </w:r>
      <w:proofErr w:type="spellEnd"/>
      <w:r w:rsidRPr="007132D5">
        <w:rPr>
          <w:color w:val="333333"/>
          <w:sz w:val="28"/>
          <w:szCs w:val="28"/>
        </w:rPr>
        <w:t xml:space="preserve"> за </w:t>
      </w:r>
      <w:proofErr w:type="spellStart"/>
      <w:r w:rsidRPr="007132D5">
        <w:rPr>
          <w:color w:val="333333"/>
          <w:sz w:val="28"/>
          <w:szCs w:val="28"/>
        </w:rPr>
        <w:t>рахунок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коштів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майна, </w:t>
      </w:r>
      <w:proofErr w:type="spellStart"/>
      <w:r w:rsidRPr="007132D5">
        <w:rPr>
          <w:color w:val="333333"/>
          <w:sz w:val="28"/>
          <w:szCs w:val="28"/>
        </w:rPr>
        <w:t>використання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яких</w:t>
      </w:r>
      <w:proofErr w:type="spellEnd"/>
      <w:r w:rsidRPr="007132D5">
        <w:rPr>
          <w:color w:val="333333"/>
          <w:sz w:val="28"/>
          <w:szCs w:val="28"/>
        </w:rPr>
        <w:t xml:space="preserve"> для </w:t>
      </w:r>
      <w:proofErr w:type="spellStart"/>
      <w:r w:rsidRPr="007132D5">
        <w:rPr>
          <w:color w:val="333333"/>
          <w:sz w:val="28"/>
          <w:szCs w:val="28"/>
        </w:rPr>
        <w:t>формування</w:t>
      </w:r>
      <w:proofErr w:type="spellEnd"/>
      <w:r w:rsidRPr="007132D5">
        <w:rPr>
          <w:color w:val="333333"/>
          <w:sz w:val="28"/>
          <w:szCs w:val="28"/>
        </w:rPr>
        <w:t xml:space="preserve"> статутного </w:t>
      </w:r>
      <w:proofErr w:type="spellStart"/>
      <w:r w:rsidRPr="007132D5">
        <w:rPr>
          <w:color w:val="333333"/>
          <w:sz w:val="28"/>
          <w:szCs w:val="28"/>
        </w:rPr>
        <w:t>капіталу</w:t>
      </w:r>
      <w:proofErr w:type="spellEnd"/>
      <w:r w:rsidRPr="007132D5">
        <w:rPr>
          <w:color w:val="333333"/>
          <w:sz w:val="28"/>
          <w:szCs w:val="28"/>
        </w:rPr>
        <w:t xml:space="preserve"> заборонено законом.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360" w:name="n354"/>
      <w:bookmarkEnd w:id="360"/>
      <w:r w:rsidRPr="007132D5">
        <w:rPr>
          <w:color w:val="333333"/>
          <w:sz w:val="28"/>
          <w:szCs w:val="28"/>
        </w:rPr>
        <w:t xml:space="preserve">5. </w:t>
      </w:r>
      <w:proofErr w:type="spellStart"/>
      <w:r w:rsidRPr="007132D5">
        <w:rPr>
          <w:color w:val="333333"/>
          <w:sz w:val="28"/>
          <w:szCs w:val="28"/>
        </w:rPr>
        <w:t>Національний</w:t>
      </w:r>
      <w:proofErr w:type="spellEnd"/>
      <w:r w:rsidRPr="007132D5">
        <w:rPr>
          <w:color w:val="333333"/>
          <w:sz w:val="28"/>
          <w:szCs w:val="28"/>
        </w:rPr>
        <w:t xml:space="preserve"> банк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відмовляє</w:t>
      </w:r>
      <w:proofErr w:type="spellEnd"/>
      <w:r w:rsidRPr="007132D5">
        <w:rPr>
          <w:color w:val="333333"/>
          <w:sz w:val="28"/>
          <w:szCs w:val="28"/>
        </w:rPr>
        <w:t xml:space="preserve"> у </w:t>
      </w:r>
      <w:proofErr w:type="spellStart"/>
      <w:r w:rsidRPr="007132D5">
        <w:rPr>
          <w:color w:val="333333"/>
          <w:sz w:val="28"/>
          <w:szCs w:val="28"/>
        </w:rPr>
        <w:t>видачі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письмового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погодження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набуття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збільшення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істотної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участі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якщо</w:t>
      </w:r>
      <w:proofErr w:type="spellEnd"/>
      <w:r w:rsidRPr="007132D5">
        <w:rPr>
          <w:color w:val="333333"/>
          <w:sz w:val="28"/>
          <w:szCs w:val="28"/>
        </w:rPr>
        <w:t>: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361" w:name="n355"/>
      <w:bookmarkEnd w:id="361"/>
      <w:r w:rsidRPr="007132D5">
        <w:rPr>
          <w:color w:val="333333"/>
          <w:sz w:val="28"/>
          <w:szCs w:val="28"/>
        </w:rPr>
        <w:t xml:space="preserve">1) </w:t>
      </w:r>
      <w:proofErr w:type="spellStart"/>
      <w:r w:rsidRPr="007132D5">
        <w:rPr>
          <w:color w:val="333333"/>
          <w:sz w:val="28"/>
          <w:szCs w:val="28"/>
        </w:rPr>
        <w:t>заявник</w:t>
      </w:r>
      <w:proofErr w:type="spellEnd"/>
      <w:r w:rsidRPr="007132D5">
        <w:rPr>
          <w:color w:val="333333"/>
          <w:sz w:val="28"/>
          <w:szCs w:val="28"/>
        </w:rPr>
        <w:t xml:space="preserve"> подав </w:t>
      </w:r>
      <w:proofErr w:type="spellStart"/>
      <w:r w:rsidRPr="007132D5">
        <w:rPr>
          <w:color w:val="333333"/>
          <w:sz w:val="28"/>
          <w:szCs w:val="28"/>
        </w:rPr>
        <w:t>неповний</w:t>
      </w:r>
      <w:proofErr w:type="spellEnd"/>
      <w:r w:rsidRPr="007132D5">
        <w:rPr>
          <w:color w:val="333333"/>
          <w:sz w:val="28"/>
          <w:szCs w:val="28"/>
        </w:rPr>
        <w:t xml:space="preserve"> пакет </w:t>
      </w:r>
      <w:proofErr w:type="spellStart"/>
      <w:r w:rsidRPr="007132D5">
        <w:rPr>
          <w:color w:val="333333"/>
          <w:sz w:val="28"/>
          <w:szCs w:val="28"/>
        </w:rPr>
        <w:t>документів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документи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містять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недостовірну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інформацію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не </w:t>
      </w:r>
      <w:proofErr w:type="spellStart"/>
      <w:r w:rsidRPr="007132D5">
        <w:rPr>
          <w:color w:val="333333"/>
          <w:sz w:val="28"/>
          <w:szCs w:val="28"/>
        </w:rPr>
        <w:t>відповідають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вимогам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законів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 та/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нормативно-</w:t>
      </w:r>
      <w:proofErr w:type="spellStart"/>
      <w:r w:rsidRPr="007132D5">
        <w:rPr>
          <w:color w:val="333333"/>
          <w:sz w:val="28"/>
          <w:szCs w:val="28"/>
        </w:rPr>
        <w:t>правових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актів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Національного</w:t>
      </w:r>
      <w:proofErr w:type="spellEnd"/>
      <w:r w:rsidRPr="007132D5">
        <w:rPr>
          <w:color w:val="333333"/>
          <w:sz w:val="28"/>
          <w:szCs w:val="28"/>
        </w:rPr>
        <w:t xml:space="preserve"> банку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, особа не </w:t>
      </w:r>
      <w:proofErr w:type="spellStart"/>
      <w:r w:rsidRPr="007132D5">
        <w:rPr>
          <w:color w:val="333333"/>
          <w:sz w:val="28"/>
          <w:szCs w:val="28"/>
        </w:rPr>
        <w:t>розкрила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Національному</w:t>
      </w:r>
      <w:proofErr w:type="spellEnd"/>
      <w:r w:rsidRPr="007132D5">
        <w:rPr>
          <w:color w:val="333333"/>
          <w:sz w:val="28"/>
          <w:szCs w:val="28"/>
        </w:rPr>
        <w:t xml:space="preserve"> банку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інформацію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має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істотне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значення</w:t>
      </w:r>
      <w:proofErr w:type="spellEnd"/>
      <w:r w:rsidRPr="007132D5">
        <w:rPr>
          <w:color w:val="333333"/>
          <w:sz w:val="28"/>
          <w:szCs w:val="28"/>
        </w:rPr>
        <w:t xml:space="preserve"> для </w:t>
      </w:r>
      <w:proofErr w:type="spellStart"/>
      <w:r w:rsidRPr="007132D5">
        <w:rPr>
          <w:color w:val="333333"/>
          <w:sz w:val="28"/>
          <w:szCs w:val="28"/>
        </w:rPr>
        <w:t>вирішення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питання</w:t>
      </w:r>
      <w:proofErr w:type="spellEnd"/>
      <w:r w:rsidRPr="007132D5">
        <w:rPr>
          <w:color w:val="333333"/>
          <w:sz w:val="28"/>
          <w:szCs w:val="28"/>
        </w:rPr>
        <w:t xml:space="preserve"> про </w:t>
      </w:r>
      <w:proofErr w:type="spellStart"/>
      <w:r w:rsidRPr="007132D5">
        <w:rPr>
          <w:color w:val="333333"/>
          <w:sz w:val="28"/>
          <w:szCs w:val="28"/>
        </w:rPr>
        <w:t>погодження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набуття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збільшення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істотної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участі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платіжній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установі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установі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електронних</w:t>
      </w:r>
      <w:proofErr w:type="spellEnd"/>
      <w:r w:rsidRPr="007132D5">
        <w:rPr>
          <w:color w:val="333333"/>
          <w:sz w:val="28"/>
          <w:szCs w:val="28"/>
        </w:rPr>
        <w:t xml:space="preserve"> грошей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операторі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поштового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зв’язку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362" w:name="n356"/>
      <w:bookmarkEnd w:id="362"/>
      <w:r w:rsidRPr="007132D5">
        <w:rPr>
          <w:color w:val="333333"/>
          <w:sz w:val="28"/>
          <w:szCs w:val="28"/>
        </w:rPr>
        <w:t xml:space="preserve">2) </w:t>
      </w:r>
      <w:proofErr w:type="spellStart"/>
      <w:r w:rsidRPr="007132D5">
        <w:rPr>
          <w:color w:val="333333"/>
          <w:sz w:val="28"/>
          <w:szCs w:val="28"/>
        </w:rPr>
        <w:t>ділова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репутація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заявника</w:t>
      </w:r>
      <w:proofErr w:type="spellEnd"/>
      <w:r w:rsidRPr="007132D5">
        <w:rPr>
          <w:color w:val="333333"/>
          <w:sz w:val="28"/>
          <w:szCs w:val="28"/>
        </w:rPr>
        <w:t xml:space="preserve"> (для </w:t>
      </w:r>
      <w:proofErr w:type="spellStart"/>
      <w:r w:rsidRPr="007132D5">
        <w:rPr>
          <w:color w:val="333333"/>
          <w:sz w:val="28"/>
          <w:szCs w:val="28"/>
        </w:rPr>
        <w:t>юридичної</w:t>
      </w:r>
      <w:proofErr w:type="spellEnd"/>
      <w:r w:rsidRPr="007132D5">
        <w:rPr>
          <w:color w:val="333333"/>
          <w:sz w:val="28"/>
          <w:szCs w:val="28"/>
        </w:rPr>
        <w:t xml:space="preserve"> особи - </w:t>
      </w:r>
      <w:proofErr w:type="spellStart"/>
      <w:r w:rsidRPr="007132D5">
        <w:rPr>
          <w:color w:val="333333"/>
          <w:sz w:val="28"/>
          <w:szCs w:val="28"/>
        </w:rPr>
        <w:t>також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членів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її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виконавчого</w:t>
      </w:r>
      <w:proofErr w:type="spellEnd"/>
      <w:r w:rsidRPr="007132D5">
        <w:rPr>
          <w:color w:val="333333"/>
          <w:sz w:val="28"/>
          <w:szCs w:val="28"/>
        </w:rPr>
        <w:t xml:space="preserve"> органу та/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наглядової</w:t>
      </w:r>
      <w:proofErr w:type="spellEnd"/>
      <w:r w:rsidRPr="007132D5">
        <w:rPr>
          <w:color w:val="333333"/>
          <w:sz w:val="28"/>
          <w:szCs w:val="28"/>
        </w:rPr>
        <w:t xml:space="preserve"> ради) та/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хоча</w:t>
      </w:r>
      <w:proofErr w:type="spellEnd"/>
      <w:r w:rsidRPr="007132D5">
        <w:rPr>
          <w:color w:val="333333"/>
          <w:sz w:val="28"/>
          <w:szCs w:val="28"/>
        </w:rPr>
        <w:t xml:space="preserve"> б </w:t>
      </w:r>
      <w:proofErr w:type="spellStart"/>
      <w:r w:rsidRPr="007132D5">
        <w:rPr>
          <w:color w:val="333333"/>
          <w:sz w:val="28"/>
          <w:szCs w:val="28"/>
        </w:rPr>
        <w:t>однієї</w:t>
      </w:r>
      <w:proofErr w:type="spellEnd"/>
      <w:r w:rsidRPr="007132D5">
        <w:rPr>
          <w:color w:val="333333"/>
          <w:sz w:val="28"/>
          <w:szCs w:val="28"/>
        </w:rPr>
        <w:t xml:space="preserve"> особи, </w:t>
      </w:r>
      <w:proofErr w:type="gramStart"/>
      <w:r w:rsidRPr="007132D5">
        <w:rPr>
          <w:color w:val="333333"/>
          <w:sz w:val="28"/>
          <w:szCs w:val="28"/>
        </w:rPr>
        <w:t>через яку</w:t>
      </w:r>
      <w:proofErr w:type="gram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здійснюватиметься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опосередковане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володіння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істотною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участю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платіжній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установі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установі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електронних</w:t>
      </w:r>
      <w:proofErr w:type="spellEnd"/>
      <w:r w:rsidRPr="007132D5">
        <w:rPr>
          <w:color w:val="333333"/>
          <w:sz w:val="28"/>
          <w:szCs w:val="28"/>
        </w:rPr>
        <w:t xml:space="preserve"> грошей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операторі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поштового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зв’язку</w:t>
      </w:r>
      <w:proofErr w:type="spellEnd"/>
      <w:r w:rsidRPr="007132D5">
        <w:rPr>
          <w:color w:val="333333"/>
          <w:sz w:val="28"/>
          <w:szCs w:val="28"/>
        </w:rPr>
        <w:t xml:space="preserve">, не </w:t>
      </w:r>
      <w:proofErr w:type="spellStart"/>
      <w:r w:rsidRPr="007132D5">
        <w:rPr>
          <w:color w:val="333333"/>
          <w:sz w:val="28"/>
          <w:szCs w:val="28"/>
        </w:rPr>
        <w:t>відповідає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вимогам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встановленим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Національним</w:t>
      </w:r>
      <w:proofErr w:type="spellEnd"/>
      <w:r w:rsidRPr="007132D5">
        <w:rPr>
          <w:color w:val="333333"/>
          <w:sz w:val="28"/>
          <w:szCs w:val="28"/>
        </w:rPr>
        <w:t xml:space="preserve"> банком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363" w:name="n357"/>
      <w:bookmarkEnd w:id="363"/>
      <w:r w:rsidRPr="007132D5">
        <w:rPr>
          <w:color w:val="333333"/>
          <w:sz w:val="28"/>
          <w:szCs w:val="28"/>
        </w:rPr>
        <w:t xml:space="preserve">3) </w:t>
      </w:r>
      <w:proofErr w:type="spellStart"/>
      <w:r w:rsidRPr="007132D5">
        <w:rPr>
          <w:color w:val="333333"/>
          <w:sz w:val="28"/>
          <w:szCs w:val="28"/>
        </w:rPr>
        <w:t>фінансовий</w:t>
      </w:r>
      <w:proofErr w:type="spellEnd"/>
      <w:r w:rsidRPr="007132D5">
        <w:rPr>
          <w:color w:val="333333"/>
          <w:sz w:val="28"/>
          <w:szCs w:val="28"/>
        </w:rPr>
        <w:t xml:space="preserve"> стан </w:t>
      </w:r>
      <w:proofErr w:type="spellStart"/>
      <w:r w:rsidRPr="007132D5">
        <w:rPr>
          <w:color w:val="333333"/>
          <w:sz w:val="28"/>
          <w:szCs w:val="28"/>
        </w:rPr>
        <w:t>юридичної</w:t>
      </w:r>
      <w:proofErr w:type="spellEnd"/>
      <w:r w:rsidRPr="007132D5">
        <w:rPr>
          <w:color w:val="333333"/>
          <w:sz w:val="28"/>
          <w:szCs w:val="28"/>
        </w:rPr>
        <w:t xml:space="preserve"> особи - </w:t>
      </w:r>
      <w:proofErr w:type="spellStart"/>
      <w:r w:rsidRPr="007132D5">
        <w:rPr>
          <w:color w:val="333333"/>
          <w:sz w:val="28"/>
          <w:szCs w:val="28"/>
        </w:rPr>
        <w:t>заявника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майновий</w:t>
      </w:r>
      <w:proofErr w:type="spellEnd"/>
      <w:r w:rsidRPr="007132D5">
        <w:rPr>
          <w:color w:val="333333"/>
          <w:sz w:val="28"/>
          <w:szCs w:val="28"/>
        </w:rPr>
        <w:t xml:space="preserve"> стан </w:t>
      </w:r>
      <w:proofErr w:type="spellStart"/>
      <w:r w:rsidRPr="007132D5">
        <w:rPr>
          <w:color w:val="333333"/>
          <w:sz w:val="28"/>
          <w:szCs w:val="28"/>
        </w:rPr>
        <w:t>фізичної</w:t>
      </w:r>
      <w:proofErr w:type="spellEnd"/>
      <w:r w:rsidRPr="007132D5">
        <w:rPr>
          <w:color w:val="333333"/>
          <w:sz w:val="28"/>
          <w:szCs w:val="28"/>
        </w:rPr>
        <w:t xml:space="preserve"> особи - </w:t>
      </w:r>
      <w:proofErr w:type="spellStart"/>
      <w:r w:rsidRPr="007132D5">
        <w:rPr>
          <w:color w:val="333333"/>
          <w:sz w:val="28"/>
          <w:szCs w:val="28"/>
        </w:rPr>
        <w:t>заявника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хоча</w:t>
      </w:r>
      <w:proofErr w:type="spellEnd"/>
      <w:r w:rsidRPr="007132D5">
        <w:rPr>
          <w:color w:val="333333"/>
          <w:sz w:val="28"/>
          <w:szCs w:val="28"/>
        </w:rPr>
        <w:t xml:space="preserve"> б </w:t>
      </w:r>
      <w:proofErr w:type="spellStart"/>
      <w:r w:rsidRPr="007132D5">
        <w:rPr>
          <w:color w:val="333333"/>
          <w:sz w:val="28"/>
          <w:szCs w:val="28"/>
        </w:rPr>
        <w:t>однієї</w:t>
      </w:r>
      <w:proofErr w:type="spellEnd"/>
      <w:r w:rsidRPr="007132D5">
        <w:rPr>
          <w:color w:val="333333"/>
          <w:sz w:val="28"/>
          <w:szCs w:val="28"/>
        </w:rPr>
        <w:t xml:space="preserve"> особи, </w:t>
      </w:r>
      <w:proofErr w:type="gramStart"/>
      <w:r w:rsidRPr="007132D5">
        <w:rPr>
          <w:color w:val="333333"/>
          <w:sz w:val="28"/>
          <w:szCs w:val="28"/>
        </w:rPr>
        <w:t>через яку</w:t>
      </w:r>
      <w:proofErr w:type="gram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здійснюватиметься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опосередковане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володіння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істотною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участю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платіжній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установі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установі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електронних</w:t>
      </w:r>
      <w:proofErr w:type="spellEnd"/>
      <w:r w:rsidRPr="007132D5">
        <w:rPr>
          <w:color w:val="333333"/>
          <w:sz w:val="28"/>
          <w:szCs w:val="28"/>
        </w:rPr>
        <w:t xml:space="preserve"> грошей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операторі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поштового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зв’язку</w:t>
      </w:r>
      <w:proofErr w:type="spellEnd"/>
      <w:r w:rsidRPr="007132D5">
        <w:rPr>
          <w:color w:val="333333"/>
          <w:sz w:val="28"/>
          <w:szCs w:val="28"/>
        </w:rPr>
        <w:t xml:space="preserve">, не </w:t>
      </w:r>
      <w:proofErr w:type="spellStart"/>
      <w:r w:rsidRPr="007132D5">
        <w:rPr>
          <w:color w:val="333333"/>
          <w:sz w:val="28"/>
          <w:szCs w:val="28"/>
        </w:rPr>
        <w:t>відповідає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вимогам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встановленим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Національним</w:t>
      </w:r>
      <w:proofErr w:type="spellEnd"/>
      <w:r w:rsidRPr="007132D5">
        <w:rPr>
          <w:color w:val="333333"/>
          <w:sz w:val="28"/>
          <w:szCs w:val="28"/>
        </w:rPr>
        <w:t xml:space="preserve"> банком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364" w:name="n358"/>
      <w:bookmarkEnd w:id="364"/>
      <w:r w:rsidRPr="007132D5">
        <w:rPr>
          <w:color w:val="333333"/>
          <w:sz w:val="28"/>
          <w:szCs w:val="28"/>
        </w:rPr>
        <w:lastRenderedPageBreak/>
        <w:t xml:space="preserve">4) не </w:t>
      </w:r>
      <w:proofErr w:type="spellStart"/>
      <w:r w:rsidRPr="007132D5">
        <w:rPr>
          <w:color w:val="333333"/>
          <w:sz w:val="28"/>
          <w:szCs w:val="28"/>
        </w:rPr>
        <w:t>підтверджено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джерела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походження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коштів</w:t>
      </w:r>
      <w:proofErr w:type="spellEnd"/>
      <w:r w:rsidRPr="007132D5">
        <w:rPr>
          <w:color w:val="333333"/>
          <w:sz w:val="28"/>
          <w:szCs w:val="28"/>
        </w:rPr>
        <w:t xml:space="preserve"> для </w:t>
      </w:r>
      <w:proofErr w:type="spellStart"/>
      <w:r w:rsidRPr="007132D5">
        <w:rPr>
          <w:color w:val="333333"/>
          <w:sz w:val="28"/>
          <w:szCs w:val="28"/>
        </w:rPr>
        <w:t>набуття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збільшення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істотної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участі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платіжній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установі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установі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електронних</w:t>
      </w:r>
      <w:proofErr w:type="spellEnd"/>
      <w:r w:rsidRPr="007132D5">
        <w:rPr>
          <w:color w:val="333333"/>
          <w:sz w:val="28"/>
          <w:szCs w:val="28"/>
        </w:rPr>
        <w:t xml:space="preserve"> грошей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операторі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поштового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зв’язку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365" w:name="n359"/>
      <w:bookmarkEnd w:id="365"/>
      <w:r w:rsidRPr="007132D5">
        <w:rPr>
          <w:color w:val="333333"/>
          <w:sz w:val="28"/>
          <w:szCs w:val="28"/>
        </w:rPr>
        <w:t xml:space="preserve">5) </w:t>
      </w:r>
      <w:proofErr w:type="spellStart"/>
      <w:r w:rsidRPr="007132D5">
        <w:rPr>
          <w:color w:val="333333"/>
          <w:sz w:val="28"/>
          <w:szCs w:val="28"/>
        </w:rPr>
        <w:t>набуття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збільшення</w:t>
      </w:r>
      <w:proofErr w:type="spellEnd"/>
      <w:r w:rsidRPr="007132D5">
        <w:rPr>
          <w:color w:val="333333"/>
          <w:sz w:val="28"/>
          <w:szCs w:val="28"/>
        </w:rPr>
        <w:t xml:space="preserve"> особою </w:t>
      </w:r>
      <w:proofErr w:type="spellStart"/>
      <w:r w:rsidRPr="007132D5">
        <w:rPr>
          <w:color w:val="333333"/>
          <w:sz w:val="28"/>
          <w:szCs w:val="28"/>
        </w:rPr>
        <w:t>істотної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участі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платіжній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установі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установі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електронних</w:t>
      </w:r>
      <w:proofErr w:type="spellEnd"/>
      <w:r w:rsidRPr="007132D5">
        <w:rPr>
          <w:color w:val="333333"/>
          <w:sz w:val="28"/>
          <w:szCs w:val="28"/>
        </w:rPr>
        <w:t xml:space="preserve"> грошей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операторі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поштового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зв’язку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загрожуватиме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інтересам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користувачів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та/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суперечитиме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антимонопольно</w:t>
      </w:r>
      <w:proofErr w:type="spellEnd"/>
      <w:r w:rsidRPr="007132D5">
        <w:rPr>
          <w:color w:val="333333"/>
          <w:sz w:val="28"/>
          <w:szCs w:val="28"/>
        </w:rPr>
        <w:t xml:space="preserve">-конкурентному </w:t>
      </w:r>
      <w:proofErr w:type="spellStart"/>
      <w:r w:rsidRPr="007132D5">
        <w:rPr>
          <w:color w:val="333333"/>
          <w:sz w:val="28"/>
          <w:szCs w:val="28"/>
        </w:rPr>
        <w:t>законодавству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 та/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може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призвести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погіршення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фінансового</w:t>
      </w:r>
      <w:proofErr w:type="spellEnd"/>
      <w:r w:rsidRPr="007132D5">
        <w:rPr>
          <w:color w:val="333333"/>
          <w:sz w:val="28"/>
          <w:szCs w:val="28"/>
        </w:rPr>
        <w:t xml:space="preserve"> стану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установи, установи </w:t>
      </w:r>
      <w:proofErr w:type="spellStart"/>
      <w:r w:rsidRPr="007132D5">
        <w:rPr>
          <w:color w:val="333333"/>
          <w:sz w:val="28"/>
          <w:szCs w:val="28"/>
        </w:rPr>
        <w:t>електронних</w:t>
      </w:r>
      <w:proofErr w:type="spellEnd"/>
      <w:r w:rsidRPr="007132D5">
        <w:rPr>
          <w:color w:val="333333"/>
          <w:sz w:val="28"/>
          <w:szCs w:val="28"/>
        </w:rPr>
        <w:t xml:space="preserve"> грошей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оператора </w:t>
      </w:r>
      <w:proofErr w:type="spellStart"/>
      <w:r w:rsidRPr="007132D5">
        <w:rPr>
          <w:color w:val="333333"/>
          <w:sz w:val="28"/>
          <w:szCs w:val="28"/>
        </w:rPr>
        <w:t>поштового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зв’язку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366" w:name="n360"/>
      <w:bookmarkEnd w:id="366"/>
      <w:r w:rsidRPr="007132D5">
        <w:rPr>
          <w:color w:val="333333"/>
          <w:sz w:val="28"/>
          <w:szCs w:val="28"/>
        </w:rPr>
        <w:t xml:space="preserve">6) структура </w:t>
      </w:r>
      <w:proofErr w:type="spellStart"/>
      <w:r w:rsidRPr="007132D5">
        <w:rPr>
          <w:color w:val="333333"/>
          <w:sz w:val="28"/>
          <w:szCs w:val="28"/>
        </w:rPr>
        <w:t>власності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юридичної</w:t>
      </w:r>
      <w:proofErr w:type="spellEnd"/>
      <w:r w:rsidRPr="007132D5">
        <w:rPr>
          <w:color w:val="333333"/>
          <w:sz w:val="28"/>
          <w:szCs w:val="28"/>
        </w:rPr>
        <w:t xml:space="preserve"> особи - </w:t>
      </w:r>
      <w:proofErr w:type="spellStart"/>
      <w:r w:rsidRPr="007132D5">
        <w:rPr>
          <w:color w:val="333333"/>
          <w:sz w:val="28"/>
          <w:szCs w:val="28"/>
        </w:rPr>
        <w:t>заявника</w:t>
      </w:r>
      <w:proofErr w:type="spellEnd"/>
      <w:r w:rsidRPr="007132D5">
        <w:rPr>
          <w:color w:val="333333"/>
          <w:sz w:val="28"/>
          <w:szCs w:val="28"/>
        </w:rPr>
        <w:t xml:space="preserve"> не </w:t>
      </w:r>
      <w:proofErr w:type="spellStart"/>
      <w:r w:rsidRPr="007132D5">
        <w:rPr>
          <w:color w:val="333333"/>
          <w:sz w:val="28"/>
          <w:szCs w:val="28"/>
        </w:rPr>
        <w:t>відповідає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вимогам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щодо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прозорості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встановленим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Національним</w:t>
      </w:r>
      <w:proofErr w:type="spellEnd"/>
      <w:r w:rsidRPr="007132D5">
        <w:rPr>
          <w:color w:val="333333"/>
          <w:sz w:val="28"/>
          <w:szCs w:val="28"/>
        </w:rPr>
        <w:t xml:space="preserve"> банком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>, та/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структура </w:t>
      </w:r>
      <w:proofErr w:type="spellStart"/>
      <w:r w:rsidRPr="007132D5">
        <w:rPr>
          <w:color w:val="333333"/>
          <w:sz w:val="28"/>
          <w:szCs w:val="28"/>
        </w:rPr>
        <w:t>власності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установи, установи </w:t>
      </w:r>
      <w:proofErr w:type="spellStart"/>
      <w:r w:rsidRPr="007132D5">
        <w:rPr>
          <w:color w:val="333333"/>
          <w:sz w:val="28"/>
          <w:szCs w:val="28"/>
        </w:rPr>
        <w:t>електронних</w:t>
      </w:r>
      <w:proofErr w:type="spellEnd"/>
      <w:r w:rsidRPr="007132D5">
        <w:rPr>
          <w:color w:val="333333"/>
          <w:sz w:val="28"/>
          <w:szCs w:val="28"/>
        </w:rPr>
        <w:t xml:space="preserve"> грошей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оператора </w:t>
      </w:r>
      <w:proofErr w:type="spellStart"/>
      <w:r w:rsidRPr="007132D5">
        <w:rPr>
          <w:color w:val="333333"/>
          <w:sz w:val="28"/>
          <w:szCs w:val="28"/>
        </w:rPr>
        <w:t>поштового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зв’язку</w:t>
      </w:r>
      <w:proofErr w:type="spellEnd"/>
      <w:r w:rsidRPr="007132D5">
        <w:rPr>
          <w:color w:val="333333"/>
          <w:sz w:val="28"/>
          <w:szCs w:val="28"/>
        </w:rPr>
        <w:t xml:space="preserve"> не </w:t>
      </w:r>
      <w:proofErr w:type="spellStart"/>
      <w:r w:rsidRPr="007132D5">
        <w:rPr>
          <w:color w:val="333333"/>
          <w:sz w:val="28"/>
          <w:szCs w:val="28"/>
        </w:rPr>
        <w:t>відповідатиме</w:t>
      </w:r>
      <w:proofErr w:type="spellEnd"/>
      <w:r w:rsidRPr="007132D5">
        <w:rPr>
          <w:color w:val="333333"/>
          <w:sz w:val="28"/>
          <w:szCs w:val="28"/>
        </w:rPr>
        <w:t xml:space="preserve"> таким </w:t>
      </w:r>
      <w:proofErr w:type="spellStart"/>
      <w:r w:rsidRPr="007132D5">
        <w:rPr>
          <w:color w:val="333333"/>
          <w:sz w:val="28"/>
          <w:szCs w:val="28"/>
        </w:rPr>
        <w:t>вимогам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після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набуття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збільшення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заявником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істотної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участі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367" w:name="n361"/>
      <w:bookmarkEnd w:id="367"/>
      <w:r w:rsidRPr="007132D5">
        <w:rPr>
          <w:color w:val="333333"/>
          <w:sz w:val="28"/>
          <w:szCs w:val="28"/>
        </w:rPr>
        <w:t xml:space="preserve">7) </w:t>
      </w:r>
      <w:proofErr w:type="spellStart"/>
      <w:r w:rsidRPr="007132D5">
        <w:rPr>
          <w:color w:val="333333"/>
          <w:sz w:val="28"/>
          <w:szCs w:val="28"/>
        </w:rPr>
        <w:t>набуття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збільшення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заявником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істотної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участі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платіжній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установі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установі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електронних</w:t>
      </w:r>
      <w:proofErr w:type="spellEnd"/>
      <w:r w:rsidRPr="007132D5">
        <w:rPr>
          <w:color w:val="333333"/>
          <w:sz w:val="28"/>
          <w:szCs w:val="28"/>
        </w:rPr>
        <w:t xml:space="preserve"> грошей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операторі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поштового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зв’язку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особою, </w:t>
      </w:r>
      <w:proofErr w:type="gramStart"/>
      <w:r w:rsidRPr="007132D5">
        <w:rPr>
          <w:color w:val="333333"/>
          <w:sz w:val="28"/>
          <w:szCs w:val="28"/>
        </w:rPr>
        <w:t>через яку</w:t>
      </w:r>
      <w:proofErr w:type="gram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здійснюватиметься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опосередковане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володіння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істотною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участю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платіжній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установі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установі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електронних</w:t>
      </w:r>
      <w:proofErr w:type="spellEnd"/>
      <w:r w:rsidRPr="007132D5">
        <w:rPr>
          <w:color w:val="333333"/>
          <w:sz w:val="28"/>
          <w:szCs w:val="28"/>
        </w:rPr>
        <w:t xml:space="preserve"> грошей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операторі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поштового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зв’язку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може</w:t>
      </w:r>
      <w:proofErr w:type="spellEnd"/>
      <w:r w:rsidRPr="007132D5">
        <w:rPr>
          <w:color w:val="333333"/>
          <w:sz w:val="28"/>
          <w:szCs w:val="28"/>
        </w:rPr>
        <w:t xml:space="preserve"> негативно </w:t>
      </w:r>
      <w:proofErr w:type="spellStart"/>
      <w:r w:rsidRPr="007132D5">
        <w:rPr>
          <w:color w:val="333333"/>
          <w:sz w:val="28"/>
          <w:szCs w:val="28"/>
        </w:rPr>
        <w:t>вплинути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забезпечення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належного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управління</w:t>
      </w:r>
      <w:proofErr w:type="spellEnd"/>
      <w:r w:rsidRPr="007132D5">
        <w:rPr>
          <w:color w:val="333333"/>
          <w:sz w:val="28"/>
          <w:szCs w:val="28"/>
        </w:rPr>
        <w:t xml:space="preserve"> ними;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368" w:name="n362"/>
      <w:bookmarkEnd w:id="368"/>
      <w:r w:rsidRPr="007132D5">
        <w:rPr>
          <w:color w:val="333333"/>
          <w:sz w:val="28"/>
          <w:szCs w:val="28"/>
        </w:rPr>
        <w:t xml:space="preserve">8) </w:t>
      </w:r>
      <w:proofErr w:type="spellStart"/>
      <w:r w:rsidRPr="007132D5">
        <w:rPr>
          <w:color w:val="333333"/>
          <w:sz w:val="28"/>
          <w:szCs w:val="28"/>
        </w:rPr>
        <w:t>набуття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збільшення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заявником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істотної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участі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платіжній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установі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установі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електронних</w:t>
      </w:r>
      <w:proofErr w:type="spellEnd"/>
      <w:r w:rsidRPr="007132D5">
        <w:rPr>
          <w:color w:val="333333"/>
          <w:sz w:val="28"/>
          <w:szCs w:val="28"/>
        </w:rPr>
        <w:t xml:space="preserve"> грошей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операторі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поштового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зв’язку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особою, </w:t>
      </w:r>
      <w:proofErr w:type="gramStart"/>
      <w:r w:rsidRPr="007132D5">
        <w:rPr>
          <w:color w:val="333333"/>
          <w:sz w:val="28"/>
          <w:szCs w:val="28"/>
        </w:rPr>
        <w:t>через яку</w:t>
      </w:r>
      <w:proofErr w:type="gram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здійснюватиметься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опосередковане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володіння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істотною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участю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платіжній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установі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установі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електронних</w:t>
      </w:r>
      <w:proofErr w:type="spellEnd"/>
      <w:r w:rsidRPr="007132D5">
        <w:rPr>
          <w:color w:val="333333"/>
          <w:sz w:val="28"/>
          <w:szCs w:val="28"/>
        </w:rPr>
        <w:t xml:space="preserve"> грошей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операторі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поштового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зв’язку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може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перешкоджати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здійсненню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Національним</w:t>
      </w:r>
      <w:proofErr w:type="spellEnd"/>
      <w:r w:rsidRPr="007132D5">
        <w:rPr>
          <w:color w:val="333333"/>
          <w:sz w:val="28"/>
          <w:szCs w:val="28"/>
        </w:rPr>
        <w:t xml:space="preserve"> банком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ефективного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нагляду</w:t>
      </w:r>
      <w:proofErr w:type="spellEnd"/>
      <w:r w:rsidRPr="007132D5">
        <w:rPr>
          <w:color w:val="333333"/>
          <w:sz w:val="28"/>
          <w:szCs w:val="28"/>
        </w:rPr>
        <w:t xml:space="preserve"> за </w:t>
      </w:r>
      <w:proofErr w:type="spellStart"/>
      <w:r w:rsidRPr="007132D5">
        <w:rPr>
          <w:color w:val="333333"/>
          <w:sz w:val="28"/>
          <w:szCs w:val="28"/>
        </w:rPr>
        <w:t>діяльністю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учасників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платіжного</w:t>
      </w:r>
      <w:proofErr w:type="spellEnd"/>
      <w:r w:rsidRPr="007132D5">
        <w:rPr>
          <w:color w:val="333333"/>
          <w:sz w:val="28"/>
          <w:szCs w:val="28"/>
        </w:rPr>
        <w:t xml:space="preserve"> ринку;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369" w:name="n363"/>
      <w:bookmarkEnd w:id="369"/>
      <w:r w:rsidRPr="007132D5">
        <w:rPr>
          <w:color w:val="333333"/>
          <w:sz w:val="28"/>
          <w:szCs w:val="28"/>
        </w:rPr>
        <w:t xml:space="preserve">9) не додержана </w:t>
      </w:r>
      <w:proofErr w:type="spellStart"/>
      <w:r w:rsidRPr="007132D5">
        <w:rPr>
          <w:color w:val="333333"/>
          <w:sz w:val="28"/>
          <w:szCs w:val="28"/>
        </w:rPr>
        <w:t>вимога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передбачена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частиною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третьою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цієї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статті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370" w:name="n364"/>
      <w:bookmarkEnd w:id="370"/>
      <w:proofErr w:type="spellStart"/>
      <w:r w:rsidRPr="007132D5">
        <w:rPr>
          <w:color w:val="333333"/>
          <w:sz w:val="28"/>
          <w:szCs w:val="28"/>
        </w:rPr>
        <w:t>Національний</w:t>
      </w:r>
      <w:proofErr w:type="spellEnd"/>
      <w:r w:rsidRPr="007132D5">
        <w:rPr>
          <w:color w:val="333333"/>
          <w:sz w:val="28"/>
          <w:szCs w:val="28"/>
        </w:rPr>
        <w:t xml:space="preserve"> банк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встановлює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вимоги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ділової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репутації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осіб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зазначених</w:t>
      </w:r>
      <w:proofErr w:type="spellEnd"/>
      <w:r w:rsidRPr="007132D5">
        <w:rPr>
          <w:color w:val="333333"/>
          <w:sz w:val="28"/>
          <w:szCs w:val="28"/>
        </w:rPr>
        <w:t xml:space="preserve"> у </w:t>
      </w:r>
      <w:proofErr w:type="spellStart"/>
      <w:r w:rsidRPr="007132D5">
        <w:rPr>
          <w:color w:val="333333"/>
          <w:sz w:val="28"/>
          <w:szCs w:val="28"/>
        </w:rPr>
        <w:t>пункті</w:t>
      </w:r>
      <w:proofErr w:type="spellEnd"/>
      <w:r w:rsidRPr="007132D5">
        <w:rPr>
          <w:color w:val="333333"/>
          <w:sz w:val="28"/>
          <w:szCs w:val="28"/>
        </w:rPr>
        <w:t xml:space="preserve"> 2 </w:t>
      </w:r>
      <w:proofErr w:type="spellStart"/>
      <w:r w:rsidRPr="007132D5">
        <w:rPr>
          <w:color w:val="333333"/>
          <w:sz w:val="28"/>
          <w:szCs w:val="28"/>
        </w:rPr>
        <w:t>цієї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частини</w:t>
      </w:r>
      <w:proofErr w:type="spellEnd"/>
      <w:r w:rsidRPr="007132D5">
        <w:rPr>
          <w:color w:val="333333"/>
          <w:sz w:val="28"/>
          <w:szCs w:val="28"/>
        </w:rPr>
        <w:t xml:space="preserve">, з </w:t>
      </w:r>
      <w:proofErr w:type="spellStart"/>
      <w:r w:rsidRPr="007132D5">
        <w:rPr>
          <w:color w:val="333333"/>
          <w:sz w:val="28"/>
          <w:szCs w:val="28"/>
        </w:rPr>
        <w:t>урахуванням</w:t>
      </w:r>
      <w:proofErr w:type="spellEnd"/>
      <w:r w:rsidRPr="007132D5">
        <w:rPr>
          <w:color w:val="333333"/>
          <w:sz w:val="28"/>
          <w:szCs w:val="28"/>
        </w:rPr>
        <w:t xml:space="preserve">, але не </w:t>
      </w:r>
      <w:proofErr w:type="spellStart"/>
      <w:r w:rsidRPr="007132D5">
        <w:rPr>
          <w:color w:val="333333"/>
          <w:sz w:val="28"/>
          <w:szCs w:val="28"/>
        </w:rPr>
        <w:t>виключно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положень</w:t>
      </w:r>
      <w:proofErr w:type="spellEnd"/>
      <w:r>
        <w:rPr>
          <w:color w:val="333333"/>
          <w:sz w:val="28"/>
          <w:szCs w:val="28"/>
        </w:rPr>
        <w:t xml:space="preserve"> </w:t>
      </w:r>
      <w:hyperlink r:id="rId165" w:tgtFrame="_blank" w:history="1">
        <w:r w:rsidRPr="007132D5">
          <w:rPr>
            <w:rStyle w:val="aa"/>
            <w:sz w:val="28"/>
            <w:szCs w:val="28"/>
          </w:rPr>
          <w:t xml:space="preserve">Закону </w:t>
        </w:r>
        <w:proofErr w:type="spellStart"/>
        <w:r w:rsidRPr="007132D5">
          <w:rPr>
            <w:rStyle w:val="aa"/>
            <w:sz w:val="28"/>
            <w:szCs w:val="28"/>
          </w:rPr>
          <w:t>України</w:t>
        </w:r>
        <w:proofErr w:type="spellEnd"/>
      </w:hyperlink>
      <w:r>
        <w:rPr>
          <w:color w:val="333333"/>
          <w:sz w:val="28"/>
          <w:szCs w:val="28"/>
        </w:rPr>
        <w:t xml:space="preserve"> </w:t>
      </w:r>
      <w:r w:rsidR="00895D93">
        <w:rPr>
          <w:color w:val="333333"/>
          <w:sz w:val="28"/>
          <w:szCs w:val="28"/>
        </w:rPr>
        <w:t>“</w:t>
      </w:r>
      <w:r w:rsidRPr="007132D5">
        <w:rPr>
          <w:color w:val="333333"/>
          <w:sz w:val="28"/>
          <w:szCs w:val="28"/>
        </w:rPr>
        <w:t xml:space="preserve">Про </w:t>
      </w:r>
      <w:proofErr w:type="spellStart"/>
      <w:r w:rsidRPr="007132D5">
        <w:rPr>
          <w:color w:val="333333"/>
          <w:sz w:val="28"/>
          <w:szCs w:val="28"/>
        </w:rPr>
        <w:t>запобігання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протидію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легалізації</w:t>
      </w:r>
      <w:proofErr w:type="spellEnd"/>
      <w:r w:rsidRPr="007132D5">
        <w:rPr>
          <w:color w:val="333333"/>
          <w:sz w:val="28"/>
          <w:szCs w:val="28"/>
        </w:rPr>
        <w:t xml:space="preserve"> (</w:t>
      </w:r>
      <w:proofErr w:type="spellStart"/>
      <w:r w:rsidRPr="007132D5">
        <w:rPr>
          <w:color w:val="333333"/>
          <w:sz w:val="28"/>
          <w:szCs w:val="28"/>
        </w:rPr>
        <w:t>відмиванню</w:t>
      </w:r>
      <w:proofErr w:type="spellEnd"/>
      <w:r w:rsidRPr="007132D5">
        <w:rPr>
          <w:color w:val="333333"/>
          <w:sz w:val="28"/>
          <w:szCs w:val="28"/>
        </w:rPr>
        <w:t xml:space="preserve">) </w:t>
      </w:r>
      <w:proofErr w:type="spellStart"/>
      <w:r w:rsidRPr="007132D5">
        <w:rPr>
          <w:color w:val="333333"/>
          <w:sz w:val="28"/>
          <w:szCs w:val="28"/>
        </w:rPr>
        <w:t>доходів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одержаних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злочинним</w:t>
      </w:r>
      <w:proofErr w:type="spellEnd"/>
      <w:r w:rsidRPr="007132D5">
        <w:rPr>
          <w:color w:val="333333"/>
          <w:sz w:val="28"/>
          <w:szCs w:val="28"/>
        </w:rPr>
        <w:t xml:space="preserve"> шляхом, </w:t>
      </w:r>
      <w:proofErr w:type="spellStart"/>
      <w:r w:rsidRPr="007132D5">
        <w:rPr>
          <w:color w:val="333333"/>
          <w:sz w:val="28"/>
          <w:szCs w:val="28"/>
        </w:rPr>
        <w:t>фінансуванню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тероризму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фінансуванню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розповсюдження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зброї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масового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знищення</w:t>
      </w:r>
      <w:proofErr w:type="spellEnd"/>
      <w:r w:rsidR="00895D93">
        <w:rPr>
          <w:color w:val="333333"/>
          <w:sz w:val="28"/>
          <w:szCs w:val="28"/>
        </w:rPr>
        <w:t>”</w:t>
      </w:r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371" w:name="n365"/>
      <w:bookmarkEnd w:id="371"/>
      <w:r w:rsidRPr="007132D5">
        <w:rPr>
          <w:color w:val="333333"/>
          <w:sz w:val="28"/>
          <w:szCs w:val="28"/>
        </w:rPr>
        <w:t xml:space="preserve">6. </w:t>
      </w:r>
      <w:proofErr w:type="spellStart"/>
      <w:r w:rsidRPr="007132D5">
        <w:rPr>
          <w:color w:val="333333"/>
          <w:sz w:val="28"/>
          <w:szCs w:val="28"/>
        </w:rPr>
        <w:t>Національний</w:t>
      </w:r>
      <w:proofErr w:type="spellEnd"/>
      <w:r w:rsidRPr="007132D5">
        <w:rPr>
          <w:color w:val="333333"/>
          <w:sz w:val="28"/>
          <w:szCs w:val="28"/>
        </w:rPr>
        <w:t xml:space="preserve"> банк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розглядає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документи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подані</w:t>
      </w:r>
      <w:proofErr w:type="spellEnd"/>
      <w:r w:rsidRPr="007132D5">
        <w:rPr>
          <w:color w:val="333333"/>
          <w:sz w:val="28"/>
          <w:szCs w:val="28"/>
        </w:rPr>
        <w:t xml:space="preserve"> для </w:t>
      </w:r>
      <w:proofErr w:type="spellStart"/>
      <w:r w:rsidRPr="007132D5">
        <w:rPr>
          <w:color w:val="333333"/>
          <w:sz w:val="28"/>
          <w:szCs w:val="28"/>
        </w:rPr>
        <w:t>погодження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набуття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збільшення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істотної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участі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платіжній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установі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установі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електронних</w:t>
      </w:r>
      <w:proofErr w:type="spellEnd"/>
      <w:r w:rsidRPr="007132D5">
        <w:rPr>
          <w:color w:val="333333"/>
          <w:sz w:val="28"/>
          <w:szCs w:val="28"/>
        </w:rPr>
        <w:t xml:space="preserve"> грошей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операторі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поштового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зв’язку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здійснює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діяльність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передбачену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цим</w:t>
      </w:r>
      <w:proofErr w:type="spellEnd"/>
      <w:r w:rsidRPr="007132D5">
        <w:rPr>
          <w:color w:val="333333"/>
          <w:sz w:val="28"/>
          <w:szCs w:val="28"/>
        </w:rPr>
        <w:t xml:space="preserve"> Законом, та </w:t>
      </w:r>
      <w:proofErr w:type="spellStart"/>
      <w:r w:rsidRPr="007132D5">
        <w:rPr>
          <w:color w:val="333333"/>
          <w:sz w:val="28"/>
          <w:szCs w:val="28"/>
        </w:rPr>
        <w:t>приймає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рішення</w:t>
      </w:r>
      <w:proofErr w:type="spellEnd"/>
      <w:r w:rsidRPr="007132D5">
        <w:rPr>
          <w:color w:val="333333"/>
          <w:sz w:val="28"/>
          <w:szCs w:val="28"/>
        </w:rPr>
        <w:t xml:space="preserve"> за результатами такого </w:t>
      </w:r>
      <w:proofErr w:type="spellStart"/>
      <w:r w:rsidRPr="007132D5">
        <w:rPr>
          <w:color w:val="333333"/>
          <w:sz w:val="28"/>
          <w:szCs w:val="28"/>
        </w:rPr>
        <w:t>розгляду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протягом</w:t>
      </w:r>
      <w:proofErr w:type="spellEnd"/>
      <w:r w:rsidRPr="007132D5">
        <w:rPr>
          <w:color w:val="333333"/>
          <w:sz w:val="28"/>
          <w:szCs w:val="28"/>
        </w:rPr>
        <w:t xml:space="preserve"> 60 </w:t>
      </w:r>
      <w:proofErr w:type="spellStart"/>
      <w:r w:rsidRPr="007132D5">
        <w:rPr>
          <w:color w:val="333333"/>
          <w:sz w:val="28"/>
          <w:szCs w:val="28"/>
        </w:rPr>
        <w:t>робочих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днів</w:t>
      </w:r>
      <w:proofErr w:type="spellEnd"/>
      <w:r w:rsidRPr="007132D5">
        <w:rPr>
          <w:color w:val="333333"/>
          <w:sz w:val="28"/>
          <w:szCs w:val="28"/>
        </w:rPr>
        <w:t xml:space="preserve"> з дня </w:t>
      </w:r>
      <w:proofErr w:type="spellStart"/>
      <w:r w:rsidRPr="007132D5">
        <w:rPr>
          <w:color w:val="333333"/>
          <w:sz w:val="28"/>
          <w:szCs w:val="28"/>
        </w:rPr>
        <w:t>отримання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повного</w:t>
      </w:r>
      <w:proofErr w:type="spellEnd"/>
      <w:r w:rsidRPr="007132D5">
        <w:rPr>
          <w:color w:val="333333"/>
          <w:sz w:val="28"/>
          <w:szCs w:val="28"/>
        </w:rPr>
        <w:t xml:space="preserve"> пакета </w:t>
      </w:r>
      <w:proofErr w:type="spellStart"/>
      <w:r w:rsidRPr="007132D5">
        <w:rPr>
          <w:color w:val="333333"/>
          <w:sz w:val="28"/>
          <w:szCs w:val="28"/>
        </w:rPr>
        <w:t>відповідних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документів</w:t>
      </w:r>
      <w:proofErr w:type="spellEnd"/>
      <w:r w:rsidRPr="007132D5">
        <w:rPr>
          <w:color w:val="333333"/>
          <w:sz w:val="28"/>
          <w:szCs w:val="28"/>
        </w:rPr>
        <w:t xml:space="preserve"> (</w:t>
      </w:r>
      <w:proofErr w:type="spellStart"/>
      <w:r w:rsidRPr="007132D5">
        <w:rPr>
          <w:color w:val="333333"/>
          <w:sz w:val="28"/>
          <w:szCs w:val="28"/>
        </w:rPr>
        <w:t>інформації</w:t>
      </w:r>
      <w:proofErr w:type="spellEnd"/>
      <w:r w:rsidRPr="007132D5">
        <w:rPr>
          <w:color w:val="333333"/>
          <w:sz w:val="28"/>
          <w:szCs w:val="28"/>
        </w:rPr>
        <w:t xml:space="preserve">), </w:t>
      </w:r>
      <w:proofErr w:type="spellStart"/>
      <w:r w:rsidRPr="007132D5">
        <w:rPr>
          <w:color w:val="333333"/>
          <w:sz w:val="28"/>
          <w:szCs w:val="28"/>
        </w:rPr>
        <w:t>визначених</w:t>
      </w:r>
      <w:proofErr w:type="spellEnd"/>
      <w:r w:rsidRPr="007132D5">
        <w:rPr>
          <w:color w:val="333333"/>
          <w:sz w:val="28"/>
          <w:szCs w:val="28"/>
        </w:rPr>
        <w:t xml:space="preserve"> нормативно-</w:t>
      </w:r>
      <w:proofErr w:type="spellStart"/>
      <w:r w:rsidRPr="007132D5">
        <w:rPr>
          <w:color w:val="333333"/>
          <w:sz w:val="28"/>
          <w:szCs w:val="28"/>
        </w:rPr>
        <w:t>правовими</w:t>
      </w:r>
      <w:proofErr w:type="spellEnd"/>
      <w:r w:rsidRPr="007132D5">
        <w:rPr>
          <w:color w:val="333333"/>
          <w:sz w:val="28"/>
          <w:szCs w:val="28"/>
        </w:rPr>
        <w:t xml:space="preserve"> актами </w:t>
      </w:r>
      <w:proofErr w:type="spellStart"/>
      <w:r w:rsidRPr="007132D5">
        <w:rPr>
          <w:color w:val="333333"/>
          <w:sz w:val="28"/>
          <w:szCs w:val="28"/>
        </w:rPr>
        <w:t>Національного</w:t>
      </w:r>
      <w:proofErr w:type="spellEnd"/>
      <w:r w:rsidRPr="007132D5">
        <w:rPr>
          <w:color w:val="333333"/>
          <w:sz w:val="28"/>
          <w:szCs w:val="28"/>
        </w:rPr>
        <w:t xml:space="preserve"> банку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. За результатами </w:t>
      </w:r>
      <w:proofErr w:type="spellStart"/>
      <w:r w:rsidRPr="007132D5">
        <w:rPr>
          <w:color w:val="333333"/>
          <w:sz w:val="28"/>
          <w:szCs w:val="28"/>
        </w:rPr>
        <w:t>розгляду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документів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Національний</w:t>
      </w:r>
      <w:proofErr w:type="spellEnd"/>
      <w:r w:rsidRPr="007132D5">
        <w:rPr>
          <w:color w:val="333333"/>
          <w:sz w:val="28"/>
          <w:szCs w:val="28"/>
        </w:rPr>
        <w:t xml:space="preserve"> банк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приймає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рішення</w:t>
      </w:r>
      <w:proofErr w:type="spellEnd"/>
      <w:r w:rsidRPr="007132D5">
        <w:rPr>
          <w:color w:val="333333"/>
          <w:sz w:val="28"/>
          <w:szCs w:val="28"/>
        </w:rPr>
        <w:t xml:space="preserve"> про </w:t>
      </w:r>
      <w:proofErr w:type="spellStart"/>
      <w:r w:rsidRPr="007132D5">
        <w:rPr>
          <w:color w:val="333333"/>
          <w:sz w:val="28"/>
          <w:szCs w:val="28"/>
        </w:rPr>
        <w:t>погодження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про </w:t>
      </w:r>
      <w:proofErr w:type="spellStart"/>
      <w:r w:rsidRPr="007132D5">
        <w:rPr>
          <w:color w:val="333333"/>
          <w:sz w:val="28"/>
          <w:szCs w:val="28"/>
        </w:rPr>
        <w:t>заборону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набуття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збільшення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істотної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участі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такій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установі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установі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електронних</w:t>
      </w:r>
      <w:proofErr w:type="spellEnd"/>
      <w:r w:rsidRPr="007132D5">
        <w:rPr>
          <w:color w:val="333333"/>
          <w:sz w:val="28"/>
          <w:szCs w:val="28"/>
        </w:rPr>
        <w:t xml:space="preserve"> грошей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операторі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поштового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зв’язку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372" w:name="n366"/>
      <w:bookmarkEnd w:id="372"/>
      <w:r w:rsidRPr="007132D5">
        <w:rPr>
          <w:color w:val="333333"/>
          <w:sz w:val="28"/>
          <w:szCs w:val="28"/>
        </w:rPr>
        <w:t xml:space="preserve">7. </w:t>
      </w:r>
      <w:proofErr w:type="spellStart"/>
      <w:r w:rsidRPr="007132D5">
        <w:rPr>
          <w:color w:val="333333"/>
          <w:sz w:val="28"/>
          <w:szCs w:val="28"/>
        </w:rPr>
        <w:t>Національний</w:t>
      </w:r>
      <w:proofErr w:type="spellEnd"/>
      <w:r w:rsidRPr="007132D5">
        <w:rPr>
          <w:color w:val="333333"/>
          <w:sz w:val="28"/>
          <w:szCs w:val="28"/>
        </w:rPr>
        <w:t xml:space="preserve"> банк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має</w:t>
      </w:r>
      <w:proofErr w:type="spellEnd"/>
      <w:r w:rsidRPr="007132D5">
        <w:rPr>
          <w:color w:val="333333"/>
          <w:sz w:val="28"/>
          <w:szCs w:val="28"/>
        </w:rPr>
        <w:t xml:space="preserve"> право </w:t>
      </w:r>
      <w:proofErr w:type="spellStart"/>
      <w:r w:rsidRPr="007132D5">
        <w:rPr>
          <w:color w:val="333333"/>
          <w:sz w:val="28"/>
          <w:szCs w:val="28"/>
        </w:rPr>
        <w:t>скасувати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рішення</w:t>
      </w:r>
      <w:proofErr w:type="spellEnd"/>
      <w:r w:rsidRPr="007132D5">
        <w:rPr>
          <w:color w:val="333333"/>
          <w:sz w:val="28"/>
          <w:szCs w:val="28"/>
        </w:rPr>
        <w:t xml:space="preserve"> про </w:t>
      </w:r>
      <w:proofErr w:type="spellStart"/>
      <w:r w:rsidRPr="007132D5">
        <w:rPr>
          <w:color w:val="333333"/>
          <w:sz w:val="28"/>
          <w:szCs w:val="28"/>
        </w:rPr>
        <w:t>погодження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набуття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збільшення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істотної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участі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вимагати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відчуження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відповідних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акцій</w:t>
      </w:r>
      <w:proofErr w:type="spellEnd"/>
      <w:r w:rsidRPr="007132D5">
        <w:rPr>
          <w:color w:val="333333"/>
          <w:sz w:val="28"/>
          <w:szCs w:val="28"/>
        </w:rPr>
        <w:t xml:space="preserve"> (</w:t>
      </w:r>
      <w:proofErr w:type="spellStart"/>
      <w:r w:rsidRPr="007132D5">
        <w:rPr>
          <w:color w:val="333333"/>
          <w:sz w:val="28"/>
          <w:szCs w:val="28"/>
        </w:rPr>
        <w:t>часток</w:t>
      </w:r>
      <w:proofErr w:type="spellEnd"/>
      <w:r w:rsidRPr="007132D5">
        <w:rPr>
          <w:color w:val="333333"/>
          <w:sz w:val="28"/>
          <w:szCs w:val="28"/>
        </w:rPr>
        <w:t xml:space="preserve">)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установи, установи </w:t>
      </w:r>
      <w:proofErr w:type="spellStart"/>
      <w:r w:rsidRPr="007132D5">
        <w:rPr>
          <w:color w:val="333333"/>
          <w:sz w:val="28"/>
          <w:szCs w:val="28"/>
        </w:rPr>
        <w:t>електронних</w:t>
      </w:r>
      <w:proofErr w:type="spellEnd"/>
      <w:r w:rsidRPr="007132D5">
        <w:rPr>
          <w:color w:val="333333"/>
          <w:sz w:val="28"/>
          <w:szCs w:val="28"/>
        </w:rPr>
        <w:t xml:space="preserve"> грошей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оператора </w:t>
      </w:r>
      <w:proofErr w:type="spellStart"/>
      <w:r w:rsidRPr="007132D5">
        <w:rPr>
          <w:color w:val="333333"/>
          <w:sz w:val="28"/>
          <w:szCs w:val="28"/>
        </w:rPr>
        <w:t>поштового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зв’язку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здійснює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діяльність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передбачену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цим</w:t>
      </w:r>
      <w:proofErr w:type="spellEnd"/>
      <w:r w:rsidRPr="007132D5">
        <w:rPr>
          <w:color w:val="333333"/>
          <w:sz w:val="28"/>
          <w:szCs w:val="28"/>
        </w:rPr>
        <w:t xml:space="preserve"> Законом, </w:t>
      </w:r>
      <w:proofErr w:type="spellStart"/>
      <w:r w:rsidRPr="007132D5">
        <w:rPr>
          <w:color w:val="333333"/>
          <w:sz w:val="28"/>
          <w:szCs w:val="28"/>
        </w:rPr>
        <w:t>якщо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виявлено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документи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подані</w:t>
      </w:r>
      <w:proofErr w:type="spellEnd"/>
      <w:r w:rsidRPr="007132D5">
        <w:rPr>
          <w:color w:val="333333"/>
          <w:sz w:val="28"/>
          <w:szCs w:val="28"/>
        </w:rPr>
        <w:t xml:space="preserve"> для такого </w:t>
      </w:r>
      <w:proofErr w:type="spellStart"/>
      <w:r w:rsidRPr="007132D5">
        <w:rPr>
          <w:color w:val="333333"/>
          <w:sz w:val="28"/>
          <w:szCs w:val="28"/>
        </w:rPr>
        <w:t>погодження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містять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недостовірну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інформацію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373" w:name="n367"/>
      <w:bookmarkEnd w:id="373"/>
      <w:r w:rsidRPr="007132D5">
        <w:rPr>
          <w:color w:val="333333"/>
          <w:sz w:val="28"/>
          <w:szCs w:val="28"/>
        </w:rPr>
        <w:t xml:space="preserve">8. </w:t>
      </w:r>
      <w:proofErr w:type="spellStart"/>
      <w:r w:rsidRPr="007132D5">
        <w:rPr>
          <w:color w:val="333333"/>
          <w:sz w:val="28"/>
          <w:szCs w:val="28"/>
        </w:rPr>
        <w:t>Набуття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збільшення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істотної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участі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платіжній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установі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установі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електронних</w:t>
      </w:r>
      <w:proofErr w:type="spellEnd"/>
      <w:r w:rsidRPr="007132D5">
        <w:rPr>
          <w:color w:val="333333"/>
          <w:sz w:val="28"/>
          <w:szCs w:val="28"/>
        </w:rPr>
        <w:t xml:space="preserve"> грошей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операторі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поштового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зв’язку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здійснює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діяльність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передбачену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цим</w:t>
      </w:r>
      <w:proofErr w:type="spellEnd"/>
      <w:r w:rsidRPr="007132D5">
        <w:rPr>
          <w:color w:val="333333"/>
          <w:sz w:val="28"/>
          <w:szCs w:val="28"/>
        </w:rPr>
        <w:t xml:space="preserve"> Законом, без </w:t>
      </w:r>
      <w:proofErr w:type="spellStart"/>
      <w:r w:rsidRPr="007132D5">
        <w:rPr>
          <w:color w:val="333333"/>
          <w:sz w:val="28"/>
          <w:szCs w:val="28"/>
        </w:rPr>
        <w:t>погодження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Національного</w:t>
      </w:r>
      <w:proofErr w:type="spellEnd"/>
      <w:r w:rsidRPr="007132D5">
        <w:rPr>
          <w:color w:val="333333"/>
          <w:sz w:val="28"/>
          <w:szCs w:val="28"/>
        </w:rPr>
        <w:t xml:space="preserve"> банку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 не </w:t>
      </w:r>
      <w:proofErr w:type="spellStart"/>
      <w:r w:rsidRPr="007132D5">
        <w:rPr>
          <w:color w:val="333333"/>
          <w:sz w:val="28"/>
          <w:szCs w:val="28"/>
        </w:rPr>
        <w:t>допускається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крім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випадків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визначених</w:t>
      </w:r>
      <w:proofErr w:type="spellEnd"/>
      <w:r w:rsidRPr="007132D5">
        <w:rPr>
          <w:color w:val="333333"/>
          <w:sz w:val="28"/>
          <w:szCs w:val="28"/>
        </w:rPr>
        <w:t xml:space="preserve"> нормативно-</w:t>
      </w:r>
      <w:proofErr w:type="spellStart"/>
      <w:r w:rsidRPr="007132D5">
        <w:rPr>
          <w:color w:val="333333"/>
          <w:sz w:val="28"/>
          <w:szCs w:val="28"/>
        </w:rPr>
        <w:t>правовими</w:t>
      </w:r>
      <w:proofErr w:type="spellEnd"/>
      <w:r w:rsidRPr="007132D5">
        <w:rPr>
          <w:color w:val="333333"/>
          <w:sz w:val="28"/>
          <w:szCs w:val="28"/>
        </w:rPr>
        <w:t xml:space="preserve"> актами </w:t>
      </w:r>
      <w:proofErr w:type="spellStart"/>
      <w:r w:rsidRPr="007132D5">
        <w:rPr>
          <w:color w:val="333333"/>
          <w:sz w:val="28"/>
          <w:szCs w:val="28"/>
        </w:rPr>
        <w:t>Національного</w:t>
      </w:r>
      <w:proofErr w:type="spellEnd"/>
      <w:r w:rsidRPr="007132D5">
        <w:rPr>
          <w:color w:val="333333"/>
          <w:sz w:val="28"/>
          <w:szCs w:val="28"/>
        </w:rPr>
        <w:t xml:space="preserve"> банку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, у </w:t>
      </w:r>
      <w:proofErr w:type="spellStart"/>
      <w:r w:rsidRPr="007132D5">
        <w:rPr>
          <w:color w:val="333333"/>
          <w:sz w:val="28"/>
          <w:szCs w:val="28"/>
        </w:rPr>
        <w:t>яких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допускається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наступне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погодження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фактично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набутої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lastRenderedPageBreak/>
        <w:t>збільшеної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істотної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участі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платіжній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установі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установі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електронних</w:t>
      </w:r>
      <w:proofErr w:type="spellEnd"/>
      <w:r w:rsidRPr="007132D5">
        <w:rPr>
          <w:color w:val="333333"/>
          <w:sz w:val="28"/>
          <w:szCs w:val="28"/>
        </w:rPr>
        <w:t xml:space="preserve"> грошей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операторі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поштового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зв’язку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374" w:name="n368"/>
      <w:bookmarkEnd w:id="374"/>
      <w:r w:rsidRPr="007132D5">
        <w:rPr>
          <w:color w:val="333333"/>
          <w:sz w:val="28"/>
          <w:szCs w:val="28"/>
        </w:rPr>
        <w:t xml:space="preserve">У </w:t>
      </w:r>
      <w:proofErr w:type="spellStart"/>
      <w:r w:rsidRPr="007132D5">
        <w:rPr>
          <w:color w:val="333333"/>
          <w:sz w:val="28"/>
          <w:szCs w:val="28"/>
        </w:rPr>
        <w:t>визначених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Національним</w:t>
      </w:r>
      <w:proofErr w:type="spellEnd"/>
      <w:r w:rsidRPr="007132D5">
        <w:rPr>
          <w:color w:val="333333"/>
          <w:sz w:val="28"/>
          <w:szCs w:val="28"/>
        </w:rPr>
        <w:t xml:space="preserve"> банком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випадках</w:t>
      </w:r>
      <w:proofErr w:type="spellEnd"/>
      <w:r w:rsidRPr="007132D5">
        <w:rPr>
          <w:color w:val="333333"/>
          <w:sz w:val="28"/>
          <w:szCs w:val="28"/>
        </w:rPr>
        <w:t xml:space="preserve"> особа </w:t>
      </w:r>
      <w:proofErr w:type="spellStart"/>
      <w:r w:rsidRPr="007132D5">
        <w:rPr>
          <w:color w:val="333333"/>
          <w:sz w:val="28"/>
          <w:szCs w:val="28"/>
        </w:rPr>
        <w:t>зобов’язана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звернутися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Національного</w:t>
      </w:r>
      <w:proofErr w:type="spellEnd"/>
      <w:r w:rsidRPr="007132D5">
        <w:rPr>
          <w:color w:val="333333"/>
          <w:sz w:val="28"/>
          <w:szCs w:val="28"/>
        </w:rPr>
        <w:t xml:space="preserve"> банку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 за </w:t>
      </w:r>
      <w:proofErr w:type="spellStart"/>
      <w:r w:rsidRPr="007132D5">
        <w:rPr>
          <w:color w:val="333333"/>
          <w:sz w:val="28"/>
          <w:szCs w:val="28"/>
        </w:rPr>
        <w:t>погодженням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набутої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збільшеної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істотної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участі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платіжній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установі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установі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електронних</w:t>
      </w:r>
      <w:proofErr w:type="spellEnd"/>
      <w:r w:rsidRPr="007132D5">
        <w:rPr>
          <w:color w:val="333333"/>
          <w:sz w:val="28"/>
          <w:szCs w:val="28"/>
        </w:rPr>
        <w:t xml:space="preserve"> грошей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операторі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поштового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зв’язку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здійснює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діяльність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передбачену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цим</w:t>
      </w:r>
      <w:proofErr w:type="spellEnd"/>
      <w:r w:rsidRPr="007132D5">
        <w:rPr>
          <w:color w:val="333333"/>
          <w:sz w:val="28"/>
          <w:szCs w:val="28"/>
        </w:rPr>
        <w:t xml:space="preserve"> Законом, </w:t>
      </w:r>
      <w:proofErr w:type="spellStart"/>
      <w:r w:rsidRPr="007132D5">
        <w:rPr>
          <w:color w:val="333333"/>
          <w:sz w:val="28"/>
          <w:szCs w:val="28"/>
        </w:rPr>
        <w:t>після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її</w:t>
      </w:r>
      <w:proofErr w:type="spellEnd"/>
      <w:r w:rsidRPr="007132D5">
        <w:rPr>
          <w:color w:val="333333"/>
          <w:sz w:val="28"/>
          <w:szCs w:val="28"/>
        </w:rPr>
        <w:t xml:space="preserve"> фактичного </w:t>
      </w:r>
      <w:proofErr w:type="spellStart"/>
      <w:r w:rsidRPr="007132D5">
        <w:rPr>
          <w:color w:val="333333"/>
          <w:sz w:val="28"/>
          <w:szCs w:val="28"/>
        </w:rPr>
        <w:t>набуття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збільшення</w:t>
      </w:r>
      <w:proofErr w:type="spellEnd"/>
      <w:r w:rsidRPr="007132D5">
        <w:rPr>
          <w:color w:val="333333"/>
          <w:sz w:val="28"/>
          <w:szCs w:val="28"/>
        </w:rPr>
        <w:t xml:space="preserve"> у строки та </w:t>
      </w:r>
      <w:proofErr w:type="gramStart"/>
      <w:r w:rsidRPr="007132D5">
        <w:rPr>
          <w:color w:val="333333"/>
          <w:sz w:val="28"/>
          <w:szCs w:val="28"/>
        </w:rPr>
        <w:t>в порядку</w:t>
      </w:r>
      <w:proofErr w:type="gram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встановлені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Національним</w:t>
      </w:r>
      <w:proofErr w:type="spellEnd"/>
      <w:r w:rsidRPr="007132D5">
        <w:rPr>
          <w:color w:val="333333"/>
          <w:sz w:val="28"/>
          <w:szCs w:val="28"/>
        </w:rPr>
        <w:t xml:space="preserve"> банком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. </w:t>
      </w:r>
      <w:proofErr w:type="spellStart"/>
      <w:r w:rsidRPr="007132D5">
        <w:rPr>
          <w:color w:val="333333"/>
          <w:sz w:val="28"/>
          <w:szCs w:val="28"/>
        </w:rPr>
        <w:t>Національний</w:t>
      </w:r>
      <w:proofErr w:type="spellEnd"/>
      <w:r w:rsidRPr="007132D5">
        <w:rPr>
          <w:color w:val="333333"/>
          <w:sz w:val="28"/>
          <w:szCs w:val="28"/>
        </w:rPr>
        <w:t xml:space="preserve"> банк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прийняття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відповідного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рішення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має</w:t>
      </w:r>
      <w:proofErr w:type="spellEnd"/>
      <w:r w:rsidRPr="007132D5">
        <w:rPr>
          <w:color w:val="333333"/>
          <w:sz w:val="28"/>
          <w:szCs w:val="28"/>
        </w:rPr>
        <w:t xml:space="preserve"> право </w:t>
      </w:r>
      <w:proofErr w:type="spellStart"/>
      <w:r w:rsidRPr="007132D5">
        <w:rPr>
          <w:color w:val="333333"/>
          <w:sz w:val="28"/>
          <w:szCs w:val="28"/>
        </w:rPr>
        <w:t>тимчасово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заборонити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такій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особі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використання</w:t>
      </w:r>
      <w:proofErr w:type="spellEnd"/>
      <w:r w:rsidRPr="007132D5">
        <w:rPr>
          <w:color w:val="333333"/>
          <w:sz w:val="28"/>
          <w:szCs w:val="28"/>
        </w:rPr>
        <w:t xml:space="preserve"> права голосу </w:t>
      </w:r>
      <w:proofErr w:type="spellStart"/>
      <w:r w:rsidRPr="007132D5">
        <w:rPr>
          <w:color w:val="333333"/>
          <w:sz w:val="28"/>
          <w:szCs w:val="28"/>
        </w:rPr>
        <w:t>щодо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відповідних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акцій</w:t>
      </w:r>
      <w:proofErr w:type="spellEnd"/>
      <w:r w:rsidRPr="007132D5">
        <w:rPr>
          <w:color w:val="333333"/>
          <w:sz w:val="28"/>
          <w:szCs w:val="28"/>
        </w:rPr>
        <w:t xml:space="preserve"> (</w:t>
      </w:r>
      <w:proofErr w:type="spellStart"/>
      <w:r w:rsidRPr="007132D5">
        <w:rPr>
          <w:color w:val="333333"/>
          <w:sz w:val="28"/>
          <w:szCs w:val="28"/>
        </w:rPr>
        <w:t>часток</w:t>
      </w:r>
      <w:proofErr w:type="spellEnd"/>
      <w:r w:rsidRPr="007132D5">
        <w:rPr>
          <w:color w:val="333333"/>
          <w:sz w:val="28"/>
          <w:szCs w:val="28"/>
        </w:rPr>
        <w:t xml:space="preserve">) </w:t>
      </w:r>
      <w:proofErr w:type="spellStart"/>
      <w:r w:rsidRPr="007132D5">
        <w:rPr>
          <w:color w:val="333333"/>
          <w:sz w:val="28"/>
          <w:szCs w:val="28"/>
        </w:rPr>
        <w:t>такої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установи, установи </w:t>
      </w:r>
      <w:proofErr w:type="spellStart"/>
      <w:r w:rsidRPr="007132D5">
        <w:rPr>
          <w:color w:val="333333"/>
          <w:sz w:val="28"/>
          <w:szCs w:val="28"/>
        </w:rPr>
        <w:t>електронних</w:t>
      </w:r>
      <w:proofErr w:type="spellEnd"/>
      <w:r w:rsidRPr="007132D5">
        <w:rPr>
          <w:color w:val="333333"/>
          <w:sz w:val="28"/>
          <w:szCs w:val="28"/>
        </w:rPr>
        <w:t xml:space="preserve"> грошей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оператора </w:t>
      </w:r>
      <w:proofErr w:type="spellStart"/>
      <w:r w:rsidRPr="007132D5">
        <w:rPr>
          <w:color w:val="333333"/>
          <w:sz w:val="28"/>
          <w:szCs w:val="28"/>
        </w:rPr>
        <w:t>поштового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зв’язку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gramStart"/>
      <w:r w:rsidRPr="007132D5">
        <w:rPr>
          <w:color w:val="333333"/>
          <w:sz w:val="28"/>
          <w:szCs w:val="28"/>
        </w:rPr>
        <w:t>у порядку</w:t>
      </w:r>
      <w:proofErr w:type="gram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визначеному</w:t>
      </w:r>
      <w:proofErr w:type="spellEnd"/>
      <w:r w:rsidRPr="007132D5">
        <w:rPr>
          <w:color w:val="333333"/>
          <w:sz w:val="28"/>
          <w:szCs w:val="28"/>
        </w:rPr>
        <w:t xml:space="preserve"> нормативно-</w:t>
      </w:r>
      <w:proofErr w:type="spellStart"/>
      <w:r w:rsidRPr="007132D5">
        <w:rPr>
          <w:color w:val="333333"/>
          <w:sz w:val="28"/>
          <w:szCs w:val="28"/>
        </w:rPr>
        <w:t>правовими</w:t>
      </w:r>
      <w:proofErr w:type="spellEnd"/>
      <w:r w:rsidRPr="007132D5">
        <w:rPr>
          <w:color w:val="333333"/>
          <w:sz w:val="28"/>
          <w:szCs w:val="28"/>
        </w:rPr>
        <w:t xml:space="preserve"> актами </w:t>
      </w:r>
      <w:proofErr w:type="spellStart"/>
      <w:r w:rsidRPr="007132D5">
        <w:rPr>
          <w:color w:val="333333"/>
          <w:sz w:val="28"/>
          <w:szCs w:val="28"/>
        </w:rPr>
        <w:t>Національного</w:t>
      </w:r>
      <w:proofErr w:type="spellEnd"/>
      <w:r w:rsidRPr="007132D5">
        <w:rPr>
          <w:color w:val="333333"/>
          <w:sz w:val="28"/>
          <w:szCs w:val="28"/>
        </w:rPr>
        <w:t xml:space="preserve"> банку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375" w:name="n369"/>
      <w:bookmarkEnd w:id="375"/>
      <w:r w:rsidRPr="007132D5">
        <w:rPr>
          <w:color w:val="333333"/>
          <w:sz w:val="28"/>
          <w:szCs w:val="28"/>
        </w:rPr>
        <w:t xml:space="preserve">9. </w:t>
      </w:r>
      <w:proofErr w:type="spellStart"/>
      <w:r w:rsidRPr="007132D5">
        <w:rPr>
          <w:color w:val="333333"/>
          <w:sz w:val="28"/>
          <w:szCs w:val="28"/>
        </w:rPr>
        <w:t>Правочин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внаслідок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вчинення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якого</w:t>
      </w:r>
      <w:proofErr w:type="spellEnd"/>
      <w:r w:rsidRPr="007132D5">
        <w:rPr>
          <w:color w:val="333333"/>
          <w:sz w:val="28"/>
          <w:szCs w:val="28"/>
        </w:rPr>
        <w:t xml:space="preserve"> особа </w:t>
      </w:r>
      <w:proofErr w:type="spellStart"/>
      <w:r w:rsidRPr="007132D5">
        <w:rPr>
          <w:color w:val="333333"/>
          <w:sz w:val="28"/>
          <w:szCs w:val="28"/>
        </w:rPr>
        <w:t>набула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збільшила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істотну</w:t>
      </w:r>
      <w:proofErr w:type="spellEnd"/>
      <w:r w:rsidRPr="007132D5">
        <w:rPr>
          <w:color w:val="333333"/>
          <w:sz w:val="28"/>
          <w:szCs w:val="28"/>
        </w:rPr>
        <w:t xml:space="preserve"> участь </w:t>
      </w:r>
      <w:proofErr w:type="spellStart"/>
      <w:r w:rsidRPr="007132D5">
        <w:rPr>
          <w:color w:val="333333"/>
          <w:sz w:val="28"/>
          <w:szCs w:val="28"/>
        </w:rPr>
        <w:t>всупереч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забороні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Національного</w:t>
      </w:r>
      <w:proofErr w:type="spellEnd"/>
      <w:r w:rsidRPr="007132D5">
        <w:rPr>
          <w:color w:val="333333"/>
          <w:sz w:val="28"/>
          <w:szCs w:val="28"/>
        </w:rPr>
        <w:t xml:space="preserve"> банку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крім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випадків</w:t>
      </w:r>
      <w:proofErr w:type="spellEnd"/>
      <w:r w:rsidRPr="007132D5">
        <w:rPr>
          <w:color w:val="333333"/>
          <w:sz w:val="28"/>
          <w:szCs w:val="28"/>
        </w:rPr>
        <w:t xml:space="preserve">, у </w:t>
      </w:r>
      <w:proofErr w:type="spellStart"/>
      <w:r w:rsidRPr="007132D5">
        <w:rPr>
          <w:color w:val="333333"/>
          <w:sz w:val="28"/>
          <w:szCs w:val="28"/>
        </w:rPr>
        <w:t>яких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допускається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наступне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погодження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фактично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набутої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збільшеної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істотної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участі</w:t>
      </w:r>
      <w:proofErr w:type="spellEnd"/>
      <w:r w:rsidRPr="007132D5">
        <w:rPr>
          <w:color w:val="333333"/>
          <w:sz w:val="28"/>
          <w:szCs w:val="28"/>
        </w:rPr>
        <w:t xml:space="preserve">, є </w:t>
      </w:r>
      <w:proofErr w:type="spellStart"/>
      <w:r w:rsidRPr="007132D5">
        <w:rPr>
          <w:color w:val="333333"/>
          <w:sz w:val="28"/>
          <w:szCs w:val="28"/>
        </w:rPr>
        <w:t>нікчемним</w:t>
      </w:r>
      <w:proofErr w:type="spellEnd"/>
      <w:r w:rsidRPr="007132D5">
        <w:rPr>
          <w:color w:val="333333"/>
          <w:sz w:val="28"/>
          <w:szCs w:val="28"/>
        </w:rPr>
        <w:t xml:space="preserve">. </w:t>
      </w:r>
      <w:proofErr w:type="spellStart"/>
      <w:r w:rsidRPr="007132D5">
        <w:rPr>
          <w:color w:val="333333"/>
          <w:sz w:val="28"/>
          <w:szCs w:val="28"/>
        </w:rPr>
        <w:t>Національний</w:t>
      </w:r>
      <w:proofErr w:type="spellEnd"/>
      <w:r w:rsidRPr="007132D5">
        <w:rPr>
          <w:color w:val="333333"/>
          <w:sz w:val="28"/>
          <w:szCs w:val="28"/>
        </w:rPr>
        <w:t xml:space="preserve"> банк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інформує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відповідну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установу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установу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електронних</w:t>
      </w:r>
      <w:proofErr w:type="spellEnd"/>
      <w:r w:rsidRPr="007132D5">
        <w:rPr>
          <w:color w:val="333333"/>
          <w:sz w:val="28"/>
          <w:szCs w:val="28"/>
        </w:rPr>
        <w:t xml:space="preserve"> грошей, оператора </w:t>
      </w:r>
      <w:proofErr w:type="spellStart"/>
      <w:r w:rsidRPr="007132D5">
        <w:rPr>
          <w:color w:val="333333"/>
          <w:sz w:val="28"/>
          <w:szCs w:val="28"/>
        </w:rPr>
        <w:t>поштового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зв’язку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здійснює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діяльність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передбачену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цим</w:t>
      </w:r>
      <w:proofErr w:type="spellEnd"/>
      <w:r w:rsidRPr="007132D5">
        <w:rPr>
          <w:color w:val="333333"/>
          <w:sz w:val="28"/>
          <w:szCs w:val="28"/>
        </w:rPr>
        <w:t xml:space="preserve"> Законом, </w:t>
      </w:r>
      <w:proofErr w:type="spellStart"/>
      <w:r w:rsidRPr="007132D5">
        <w:rPr>
          <w:color w:val="333333"/>
          <w:sz w:val="28"/>
          <w:szCs w:val="28"/>
        </w:rPr>
        <w:t>сторони</w:t>
      </w:r>
      <w:proofErr w:type="spellEnd"/>
      <w:r w:rsidRPr="007132D5">
        <w:rPr>
          <w:color w:val="333333"/>
          <w:sz w:val="28"/>
          <w:szCs w:val="28"/>
        </w:rPr>
        <w:t xml:space="preserve"> за таким </w:t>
      </w:r>
      <w:proofErr w:type="spellStart"/>
      <w:r w:rsidRPr="007132D5">
        <w:rPr>
          <w:color w:val="333333"/>
          <w:sz w:val="28"/>
          <w:szCs w:val="28"/>
        </w:rPr>
        <w:t>правочином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депозитарну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установу</w:t>
      </w:r>
      <w:proofErr w:type="spellEnd"/>
      <w:r w:rsidRPr="007132D5">
        <w:rPr>
          <w:color w:val="333333"/>
          <w:sz w:val="28"/>
          <w:szCs w:val="28"/>
        </w:rPr>
        <w:t xml:space="preserve">, яка </w:t>
      </w:r>
      <w:proofErr w:type="spellStart"/>
      <w:r w:rsidRPr="007132D5">
        <w:rPr>
          <w:color w:val="333333"/>
          <w:sz w:val="28"/>
          <w:szCs w:val="28"/>
        </w:rPr>
        <w:t>обслуговує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відповідний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рахунок</w:t>
      </w:r>
      <w:proofErr w:type="spellEnd"/>
      <w:r w:rsidRPr="007132D5">
        <w:rPr>
          <w:color w:val="333333"/>
          <w:sz w:val="28"/>
          <w:szCs w:val="28"/>
        </w:rPr>
        <w:t xml:space="preserve"> у </w:t>
      </w:r>
      <w:proofErr w:type="spellStart"/>
      <w:r w:rsidRPr="007132D5">
        <w:rPr>
          <w:color w:val="333333"/>
          <w:sz w:val="28"/>
          <w:szCs w:val="28"/>
        </w:rPr>
        <w:t>цінних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паперах</w:t>
      </w:r>
      <w:proofErr w:type="spellEnd"/>
      <w:r w:rsidRPr="007132D5">
        <w:rPr>
          <w:color w:val="333333"/>
          <w:sz w:val="28"/>
          <w:szCs w:val="28"/>
        </w:rPr>
        <w:t xml:space="preserve"> (у </w:t>
      </w:r>
      <w:proofErr w:type="spellStart"/>
      <w:r w:rsidRPr="007132D5">
        <w:rPr>
          <w:color w:val="333333"/>
          <w:sz w:val="28"/>
          <w:szCs w:val="28"/>
        </w:rPr>
        <w:t>разі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якщо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організаційно</w:t>
      </w:r>
      <w:proofErr w:type="spellEnd"/>
      <w:r w:rsidRPr="007132D5">
        <w:rPr>
          <w:color w:val="333333"/>
          <w:sz w:val="28"/>
          <w:szCs w:val="28"/>
        </w:rPr>
        <w:t xml:space="preserve">-правовою формою таких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установи, установи </w:t>
      </w:r>
      <w:proofErr w:type="spellStart"/>
      <w:r w:rsidRPr="007132D5">
        <w:rPr>
          <w:color w:val="333333"/>
          <w:sz w:val="28"/>
          <w:szCs w:val="28"/>
        </w:rPr>
        <w:t>електронних</w:t>
      </w:r>
      <w:proofErr w:type="spellEnd"/>
      <w:r w:rsidRPr="007132D5">
        <w:rPr>
          <w:color w:val="333333"/>
          <w:sz w:val="28"/>
          <w:szCs w:val="28"/>
        </w:rPr>
        <w:t xml:space="preserve"> грошей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оператора </w:t>
      </w:r>
      <w:proofErr w:type="spellStart"/>
      <w:r w:rsidRPr="007132D5">
        <w:rPr>
          <w:color w:val="333333"/>
          <w:sz w:val="28"/>
          <w:szCs w:val="28"/>
        </w:rPr>
        <w:t>поштового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зв’язку</w:t>
      </w:r>
      <w:proofErr w:type="spellEnd"/>
      <w:r w:rsidRPr="007132D5">
        <w:rPr>
          <w:color w:val="333333"/>
          <w:sz w:val="28"/>
          <w:szCs w:val="28"/>
        </w:rPr>
        <w:t xml:space="preserve"> є </w:t>
      </w:r>
      <w:proofErr w:type="spellStart"/>
      <w:r w:rsidRPr="007132D5">
        <w:rPr>
          <w:color w:val="333333"/>
          <w:sz w:val="28"/>
          <w:szCs w:val="28"/>
        </w:rPr>
        <w:t>акціонерне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товариство</w:t>
      </w:r>
      <w:proofErr w:type="spellEnd"/>
      <w:r w:rsidRPr="007132D5">
        <w:rPr>
          <w:color w:val="333333"/>
          <w:sz w:val="28"/>
          <w:szCs w:val="28"/>
        </w:rPr>
        <w:t xml:space="preserve">), про </w:t>
      </w:r>
      <w:proofErr w:type="spellStart"/>
      <w:r w:rsidRPr="007132D5">
        <w:rPr>
          <w:color w:val="333333"/>
          <w:sz w:val="28"/>
          <w:szCs w:val="28"/>
        </w:rPr>
        <w:t>нікчемність</w:t>
      </w:r>
      <w:proofErr w:type="spellEnd"/>
      <w:r w:rsidRPr="007132D5">
        <w:rPr>
          <w:color w:val="333333"/>
          <w:sz w:val="28"/>
          <w:szCs w:val="28"/>
        </w:rPr>
        <w:t xml:space="preserve"> такого </w:t>
      </w:r>
      <w:proofErr w:type="spellStart"/>
      <w:r w:rsidRPr="007132D5">
        <w:rPr>
          <w:color w:val="333333"/>
          <w:sz w:val="28"/>
          <w:szCs w:val="28"/>
        </w:rPr>
        <w:t>правочину</w:t>
      </w:r>
      <w:proofErr w:type="spellEnd"/>
      <w:r w:rsidRPr="007132D5">
        <w:rPr>
          <w:color w:val="333333"/>
          <w:sz w:val="28"/>
          <w:szCs w:val="28"/>
        </w:rPr>
        <w:t xml:space="preserve">. </w:t>
      </w:r>
      <w:proofErr w:type="spellStart"/>
      <w:r w:rsidRPr="007132D5">
        <w:rPr>
          <w:color w:val="333333"/>
          <w:sz w:val="28"/>
          <w:szCs w:val="28"/>
        </w:rPr>
        <w:t>Відповідна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інформація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розміщується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сторінці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офіційного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Інтернет-представництва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Національного</w:t>
      </w:r>
      <w:proofErr w:type="spellEnd"/>
      <w:r w:rsidRPr="007132D5">
        <w:rPr>
          <w:color w:val="333333"/>
          <w:sz w:val="28"/>
          <w:szCs w:val="28"/>
        </w:rPr>
        <w:t xml:space="preserve"> банку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 не </w:t>
      </w:r>
      <w:proofErr w:type="spellStart"/>
      <w:r w:rsidRPr="007132D5">
        <w:rPr>
          <w:color w:val="333333"/>
          <w:sz w:val="28"/>
          <w:szCs w:val="28"/>
        </w:rPr>
        <w:t>пізніше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наступного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робочого</w:t>
      </w:r>
      <w:proofErr w:type="spellEnd"/>
      <w:r w:rsidRPr="007132D5">
        <w:rPr>
          <w:color w:val="333333"/>
          <w:sz w:val="28"/>
          <w:szCs w:val="28"/>
        </w:rPr>
        <w:t xml:space="preserve"> дня </w:t>
      </w:r>
      <w:proofErr w:type="spellStart"/>
      <w:r w:rsidRPr="007132D5">
        <w:rPr>
          <w:color w:val="333333"/>
          <w:sz w:val="28"/>
          <w:szCs w:val="28"/>
        </w:rPr>
        <w:t>після</w:t>
      </w:r>
      <w:proofErr w:type="spellEnd"/>
      <w:r w:rsidRPr="007132D5">
        <w:rPr>
          <w:color w:val="333333"/>
          <w:sz w:val="28"/>
          <w:szCs w:val="28"/>
        </w:rPr>
        <w:t xml:space="preserve"> дня, коли </w:t>
      </w:r>
      <w:proofErr w:type="spellStart"/>
      <w:r w:rsidRPr="007132D5">
        <w:rPr>
          <w:color w:val="333333"/>
          <w:sz w:val="28"/>
          <w:szCs w:val="28"/>
        </w:rPr>
        <w:t>Національному</w:t>
      </w:r>
      <w:proofErr w:type="spellEnd"/>
      <w:r w:rsidRPr="007132D5">
        <w:rPr>
          <w:color w:val="333333"/>
          <w:sz w:val="28"/>
          <w:szCs w:val="28"/>
        </w:rPr>
        <w:t xml:space="preserve"> банку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 стало </w:t>
      </w:r>
      <w:proofErr w:type="spellStart"/>
      <w:r w:rsidRPr="007132D5">
        <w:rPr>
          <w:color w:val="333333"/>
          <w:sz w:val="28"/>
          <w:szCs w:val="28"/>
        </w:rPr>
        <w:t>відомо</w:t>
      </w:r>
      <w:proofErr w:type="spellEnd"/>
      <w:r w:rsidRPr="007132D5">
        <w:rPr>
          <w:color w:val="333333"/>
          <w:sz w:val="28"/>
          <w:szCs w:val="28"/>
        </w:rPr>
        <w:t xml:space="preserve"> про </w:t>
      </w:r>
      <w:proofErr w:type="spellStart"/>
      <w:r w:rsidRPr="007132D5">
        <w:rPr>
          <w:color w:val="333333"/>
          <w:sz w:val="28"/>
          <w:szCs w:val="28"/>
        </w:rPr>
        <w:t>вчинення</w:t>
      </w:r>
      <w:proofErr w:type="spellEnd"/>
      <w:r w:rsidRPr="007132D5">
        <w:rPr>
          <w:color w:val="333333"/>
          <w:sz w:val="28"/>
          <w:szCs w:val="28"/>
        </w:rPr>
        <w:t xml:space="preserve"> такого </w:t>
      </w:r>
      <w:proofErr w:type="spellStart"/>
      <w:r w:rsidRPr="007132D5">
        <w:rPr>
          <w:color w:val="333333"/>
          <w:sz w:val="28"/>
          <w:szCs w:val="28"/>
        </w:rPr>
        <w:t>правочину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376" w:name="n370"/>
      <w:bookmarkEnd w:id="376"/>
      <w:r w:rsidRPr="007132D5">
        <w:rPr>
          <w:color w:val="333333"/>
          <w:sz w:val="28"/>
          <w:szCs w:val="28"/>
        </w:rPr>
        <w:t xml:space="preserve">10. </w:t>
      </w:r>
      <w:proofErr w:type="spellStart"/>
      <w:r w:rsidRPr="007132D5">
        <w:rPr>
          <w:color w:val="333333"/>
          <w:sz w:val="28"/>
          <w:szCs w:val="28"/>
        </w:rPr>
        <w:t>Якщо</w:t>
      </w:r>
      <w:proofErr w:type="spellEnd"/>
      <w:r w:rsidRPr="007132D5">
        <w:rPr>
          <w:color w:val="333333"/>
          <w:sz w:val="28"/>
          <w:szCs w:val="28"/>
        </w:rPr>
        <w:t xml:space="preserve"> особа не </w:t>
      </w:r>
      <w:proofErr w:type="spellStart"/>
      <w:r w:rsidRPr="007132D5">
        <w:rPr>
          <w:color w:val="333333"/>
          <w:sz w:val="28"/>
          <w:szCs w:val="28"/>
        </w:rPr>
        <w:t>звернулася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Національного</w:t>
      </w:r>
      <w:proofErr w:type="spellEnd"/>
      <w:r w:rsidRPr="007132D5">
        <w:rPr>
          <w:color w:val="333333"/>
          <w:sz w:val="28"/>
          <w:szCs w:val="28"/>
        </w:rPr>
        <w:t xml:space="preserve"> банку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 за </w:t>
      </w:r>
      <w:proofErr w:type="spellStart"/>
      <w:r w:rsidRPr="007132D5">
        <w:rPr>
          <w:color w:val="333333"/>
          <w:sz w:val="28"/>
          <w:szCs w:val="28"/>
        </w:rPr>
        <w:t>погодженням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набуття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збільшення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істотної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участі</w:t>
      </w:r>
      <w:proofErr w:type="spellEnd"/>
      <w:r w:rsidRPr="007132D5">
        <w:rPr>
          <w:color w:val="333333"/>
          <w:sz w:val="28"/>
          <w:szCs w:val="28"/>
        </w:rPr>
        <w:t xml:space="preserve"> у </w:t>
      </w:r>
      <w:proofErr w:type="spellStart"/>
      <w:r w:rsidRPr="007132D5">
        <w:rPr>
          <w:color w:val="333333"/>
          <w:sz w:val="28"/>
          <w:szCs w:val="28"/>
        </w:rPr>
        <w:t>випадках</w:t>
      </w:r>
      <w:proofErr w:type="spellEnd"/>
      <w:r w:rsidRPr="007132D5">
        <w:rPr>
          <w:color w:val="333333"/>
          <w:sz w:val="28"/>
          <w:szCs w:val="28"/>
        </w:rPr>
        <w:t xml:space="preserve"> та строки, </w:t>
      </w:r>
      <w:proofErr w:type="spellStart"/>
      <w:r w:rsidRPr="007132D5">
        <w:rPr>
          <w:color w:val="333333"/>
          <w:sz w:val="28"/>
          <w:szCs w:val="28"/>
        </w:rPr>
        <w:t>визначені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Національним</w:t>
      </w:r>
      <w:proofErr w:type="spellEnd"/>
      <w:r w:rsidRPr="007132D5">
        <w:rPr>
          <w:color w:val="333333"/>
          <w:sz w:val="28"/>
          <w:szCs w:val="28"/>
        </w:rPr>
        <w:t xml:space="preserve"> банком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якщо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Національний</w:t>
      </w:r>
      <w:proofErr w:type="spellEnd"/>
      <w:r w:rsidRPr="007132D5">
        <w:rPr>
          <w:color w:val="333333"/>
          <w:sz w:val="28"/>
          <w:szCs w:val="28"/>
        </w:rPr>
        <w:t xml:space="preserve"> банк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відмовив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такій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особі</w:t>
      </w:r>
      <w:proofErr w:type="spellEnd"/>
      <w:r w:rsidRPr="007132D5">
        <w:rPr>
          <w:color w:val="333333"/>
          <w:sz w:val="28"/>
          <w:szCs w:val="28"/>
        </w:rPr>
        <w:t xml:space="preserve"> у </w:t>
      </w:r>
      <w:proofErr w:type="spellStart"/>
      <w:r w:rsidRPr="007132D5">
        <w:rPr>
          <w:color w:val="333333"/>
          <w:sz w:val="28"/>
          <w:szCs w:val="28"/>
        </w:rPr>
        <w:t>погодженні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набутої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збільшеної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істотної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участі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Національний</w:t>
      </w:r>
      <w:proofErr w:type="spellEnd"/>
      <w:r w:rsidRPr="007132D5">
        <w:rPr>
          <w:color w:val="333333"/>
          <w:sz w:val="28"/>
          <w:szCs w:val="28"/>
        </w:rPr>
        <w:t xml:space="preserve"> банк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своїм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рішенням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тимчасово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забороняє</w:t>
      </w:r>
      <w:proofErr w:type="spellEnd"/>
      <w:r w:rsidRPr="007132D5">
        <w:rPr>
          <w:color w:val="333333"/>
          <w:sz w:val="28"/>
          <w:szCs w:val="28"/>
        </w:rPr>
        <w:t xml:space="preserve"> такому </w:t>
      </w:r>
      <w:proofErr w:type="spellStart"/>
      <w:r w:rsidRPr="007132D5">
        <w:rPr>
          <w:color w:val="333333"/>
          <w:sz w:val="28"/>
          <w:szCs w:val="28"/>
        </w:rPr>
        <w:t>власнику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істотної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участі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використання</w:t>
      </w:r>
      <w:proofErr w:type="spellEnd"/>
      <w:r w:rsidRPr="007132D5">
        <w:rPr>
          <w:color w:val="333333"/>
          <w:sz w:val="28"/>
          <w:szCs w:val="28"/>
        </w:rPr>
        <w:t xml:space="preserve"> права голосу та/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вимагає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відчуження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відповідних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часток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акцій</w:t>
      </w:r>
      <w:proofErr w:type="spellEnd"/>
      <w:r w:rsidRPr="007132D5">
        <w:rPr>
          <w:color w:val="333333"/>
          <w:sz w:val="28"/>
          <w:szCs w:val="28"/>
        </w:rPr>
        <w:t xml:space="preserve"> (</w:t>
      </w:r>
      <w:proofErr w:type="spellStart"/>
      <w:r w:rsidRPr="007132D5">
        <w:rPr>
          <w:color w:val="333333"/>
          <w:sz w:val="28"/>
          <w:szCs w:val="28"/>
        </w:rPr>
        <w:t>паїв</w:t>
      </w:r>
      <w:proofErr w:type="spellEnd"/>
      <w:r w:rsidRPr="007132D5">
        <w:rPr>
          <w:color w:val="333333"/>
          <w:sz w:val="28"/>
          <w:szCs w:val="28"/>
        </w:rPr>
        <w:t xml:space="preserve">)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установи, установи </w:t>
      </w:r>
      <w:proofErr w:type="spellStart"/>
      <w:r w:rsidRPr="007132D5">
        <w:rPr>
          <w:color w:val="333333"/>
          <w:sz w:val="28"/>
          <w:szCs w:val="28"/>
        </w:rPr>
        <w:t>електронних</w:t>
      </w:r>
      <w:proofErr w:type="spellEnd"/>
      <w:r w:rsidRPr="007132D5">
        <w:rPr>
          <w:color w:val="333333"/>
          <w:sz w:val="28"/>
          <w:szCs w:val="28"/>
        </w:rPr>
        <w:t xml:space="preserve"> грошей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оператора </w:t>
      </w:r>
      <w:proofErr w:type="spellStart"/>
      <w:r w:rsidRPr="007132D5">
        <w:rPr>
          <w:color w:val="333333"/>
          <w:sz w:val="28"/>
          <w:szCs w:val="28"/>
        </w:rPr>
        <w:t>поштового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зв’язку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здійснює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діяльність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передбачену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цим</w:t>
      </w:r>
      <w:proofErr w:type="spellEnd"/>
      <w:r w:rsidRPr="007132D5">
        <w:rPr>
          <w:color w:val="333333"/>
          <w:sz w:val="28"/>
          <w:szCs w:val="28"/>
        </w:rPr>
        <w:t xml:space="preserve"> Законом, з </w:t>
      </w:r>
      <w:proofErr w:type="spellStart"/>
      <w:r w:rsidRPr="007132D5">
        <w:rPr>
          <w:color w:val="333333"/>
          <w:sz w:val="28"/>
          <w:szCs w:val="28"/>
        </w:rPr>
        <w:t>обов’язковим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визначенням</w:t>
      </w:r>
      <w:proofErr w:type="spellEnd"/>
      <w:r w:rsidRPr="007132D5">
        <w:rPr>
          <w:color w:val="333333"/>
          <w:sz w:val="28"/>
          <w:szCs w:val="28"/>
        </w:rPr>
        <w:t xml:space="preserve"> строку </w:t>
      </w:r>
      <w:proofErr w:type="spellStart"/>
      <w:r w:rsidRPr="007132D5">
        <w:rPr>
          <w:color w:val="333333"/>
          <w:sz w:val="28"/>
          <w:szCs w:val="28"/>
        </w:rPr>
        <w:t>відчуження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377" w:name="n371"/>
      <w:bookmarkEnd w:id="377"/>
      <w:r w:rsidRPr="007132D5">
        <w:rPr>
          <w:color w:val="333333"/>
          <w:sz w:val="28"/>
          <w:szCs w:val="28"/>
        </w:rPr>
        <w:t xml:space="preserve">11. </w:t>
      </w:r>
      <w:proofErr w:type="spellStart"/>
      <w:r w:rsidRPr="007132D5">
        <w:rPr>
          <w:color w:val="333333"/>
          <w:sz w:val="28"/>
          <w:szCs w:val="28"/>
        </w:rPr>
        <w:t>Національний</w:t>
      </w:r>
      <w:proofErr w:type="spellEnd"/>
      <w:r w:rsidRPr="007132D5">
        <w:rPr>
          <w:color w:val="333333"/>
          <w:sz w:val="28"/>
          <w:szCs w:val="28"/>
        </w:rPr>
        <w:t xml:space="preserve"> банк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визначає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наявність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значного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впливу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чи</w:t>
      </w:r>
      <w:proofErr w:type="spellEnd"/>
      <w:r w:rsidRPr="007132D5">
        <w:rPr>
          <w:color w:val="333333"/>
          <w:sz w:val="28"/>
          <w:szCs w:val="28"/>
        </w:rPr>
        <w:t xml:space="preserve"> контролю (</w:t>
      </w:r>
      <w:proofErr w:type="spellStart"/>
      <w:r w:rsidRPr="007132D5">
        <w:rPr>
          <w:color w:val="333333"/>
          <w:sz w:val="28"/>
          <w:szCs w:val="28"/>
        </w:rPr>
        <w:t>вирішального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впливу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управління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діяльність</w:t>
      </w:r>
      <w:proofErr w:type="spellEnd"/>
      <w:r w:rsidRPr="007132D5">
        <w:rPr>
          <w:color w:val="333333"/>
          <w:sz w:val="28"/>
          <w:szCs w:val="28"/>
        </w:rPr>
        <w:t xml:space="preserve">) </w:t>
      </w:r>
      <w:proofErr w:type="spellStart"/>
      <w:r w:rsidRPr="007132D5">
        <w:rPr>
          <w:color w:val="333333"/>
          <w:sz w:val="28"/>
          <w:szCs w:val="28"/>
        </w:rPr>
        <w:t>юридичної</w:t>
      </w:r>
      <w:proofErr w:type="spellEnd"/>
      <w:r w:rsidRPr="007132D5">
        <w:rPr>
          <w:color w:val="333333"/>
          <w:sz w:val="28"/>
          <w:szCs w:val="28"/>
        </w:rPr>
        <w:t xml:space="preserve"> особи, у тому </w:t>
      </w:r>
      <w:proofErr w:type="spellStart"/>
      <w:r w:rsidRPr="007132D5">
        <w:rPr>
          <w:color w:val="333333"/>
          <w:sz w:val="28"/>
          <w:szCs w:val="28"/>
        </w:rPr>
        <w:t>числі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установи, установи </w:t>
      </w:r>
      <w:proofErr w:type="spellStart"/>
      <w:r w:rsidRPr="007132D5">
        <w:rPr>
          <w:color w:val="333333"/>
          <w:sz w:val="28"/>
          <w:szCs w:val="28"/>
        </w:rPr>
        <w:t>електронних</w:t>
      </w:r>
      <w:proofErr w:type="spellEnd"/>
      <w:r w:rsidRPr="007132D5">
        <w:rPr>
          <w:color w:val="333333"/>
          <w:sz w:val="28"/>
          <w:szCs w:val="28"/>
        </w:rPr>
        <w:t xml:space="preserve"> грошей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оператора </w:t>
      </w:r>
      <w:proofErr w:type="spellStart"/>
      <w:r w:rsidRPr="007132D5">
        <w:rPr>
          <w:color w:val="333333"/>
          <w:sz w:val="28"/>
          <w:szCs w:val="28"/>
        </w:rPr>
        <w:t>поштового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зв’язку</w:t>
      </w:r>
      <w:proofErr w:type="spellEnd"/>
      <w:r w:rsidRPr="007132D5">
        <w:rPr>
          <w:color w:val="333333"/>
          <w:sz w:val="28"/>
          <w:szCs w:val="28"/>
        </w:rPr>
        <w:t xml:space="preserve"> (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здійснює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діяльність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передбачену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цим</w:t>
      </w:r>
      <w:proofErr w:type="spellEnd"/>
      <w:r w:rsidRPr="007132D5">
        <w:rPr>
          <w:color w:val="333333"/>
          <w:sz w:val="28"/>
          <w:szCs w:val="28"/>
        </w:rPr>
        <w:t xml:space="preserve"> Законом), та </w:t>
      </w:r>
      <w:proofErr w:type="spellStart"/>
      <w:r w:rsidRPr="007132D5">
        <w:rPr>
          <w:color w:val="333333"/>
          <w:sz w:val="28"/>
          <w:szCs w:val="28"/>
        </w:rPr>
        <w:t>визнає</w:t>
      </w:r>
      <w:proofErr w:type="spellEnd"/>
      <w:r w:rsidRPr="007132D5">
        <w:rPr>
          <w:color w:val="333333"/>
          <w:sz w:val="28"/>
          <w:szCs w:val="28"/>
        </w:rPr>
        <w:t xml:space="preserve"> особу </w:t>
      </w:r>
      <w:proofErr w:type="spellStart"/>
      <w:r w:rsidRPr="007132D5">
        <w:rPr>
          <w:color w:val="333333"/>
          <w:sz w:val="28"/>
          <w:szCs w:val="28"/>
        </w:rPr>
        <w:t>власником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істотної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участі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такій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установі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установі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електронних</w:t>
      </w:r>
      <w:proofErr w:type="spellEnd"/>
      <w:r w:rsidRPr="007132D5">
        <w:rPr>
          <w:color w:val="333333"/>
          <w:sz w:val="28"/>
          <w:szCs w:val="28"/>
        </w:rPr>
        <w:t xml:space="preserve"> грошей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операторі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поштового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зв’язку</w:t>
      </w:r>
      <w:proofErr w:type="spellEnd"/>
      <w:r w:rsidRPr="007132D5">
        <w:rPr>
          <w:color w:val="333333"/>
          <w:sz w:val="28"/>
          <w:szCs w:val="28"/>
        </w:rPr>
        <w:t xml:space="preserve"> у </w:t>
      </w:r>
      <w:proofErr w:type="spellStart"/>
      <w:r w:rsidRPr="007132D5">
        <w:rPr>
          <w:color w:val="333333"/>
          <w:sz w:val="28"/>
          <w:szCs w:val="28"/>
        </w:rPr>
        <w:t>визначеному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Національним</w:t>
      </w:r>
      <w:proofErr w:type="spellEnd"/>
      <w:r w:rsidRPr="007132D5">
        <w:rPr>
          <w:color w:val="333333"/>
          <w:sz w:val="28"/>
          <w:szCs w:val="28"/>
        </w:rPr>
        <w:t xml:space="preserve"> банком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 порядку. </w:t>
      </w:r>
      <w:proofErr w:type="spellStart"/>
      <w:r w:rsidRPr="007132D5">
        <w:rPr>
          <w:color w:val="333333"/>
          <w:sz w:val="28"/>
          <w:szCs w:val="28"/>
        </w:rPr>
        <w:t>Ознаки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наявності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значного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впливу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чи</w:t>
      </w:r>
      <w:proofErr w:type="spellEnd"/>
      <w:r w:rsidRPr="007132D5">
        <w:rPr>
          <w:color w:val="333333"/>
          <w:sz w:val="28"/>
          <w:szCs w:val="28"/>
        </w:rPr>
        <w:t xml:space="preserve"> контролю (</w:t>
      </w:r>
      <w:proofErr w:type="spellStart"/>
      <w:r w:rsidRPr="007132D5">
        <w:rPr>
          <w:color w:val="333333"/>
          <w:sz w:val="28"/>
          <w:szCs w:val="28"/>
        </w:rPr>
        <w:t>вирішального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впливу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управління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діяльність</w:t>
      </w:r>
      <w:proofErr w:type="spellEnd"/>
      <w:r w:rsidRPr="007132D5">
        <w:rPr>
          <w:color w:val="333333"/>
          <w:sz w:val="28"/>
          <w:szCs w:val="28"/>
        </w:rPr>
        <w:t xml:space="preserve">) </w:t>
      </w:r>
      <w:proofErr w:type="spellStart"/>
      <w:r w:rsidRPr="007132D5">
        <w:rPr>
          <w:color w:val="333333"/>
          <w:sz w:val="28"/>
          <w:szCs w:val="28"/>
        </w:rPr>
        <w:t>юридичної</w:t>
      </w:r>
      <w:proofErr w:type="spellEnd"/>
      <w:r w:rsidRPr="007132D5">
        <w:rPr>
          <w:color w:val="333333"/>
          <w:sz w:val="28"/>
          <w:szCs w:val="28"/>
        </w:rPr>
        <w:t xml:space="preserve"> особи, у тому </w:t>
      </w:r>
      <w:proofErr w:type="spellStart"/>
      <w:r w:rsidRPr="007132D5">
        <w:rPr>
          <w:color w:val="333333"/>
          <w:sz w:val="28"/>
          <w:szCs w:val="28"/>
        </w:rPr>
        <w:t>числі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установи, установи </w:t>
      </w:r>
      <w:proofErr w:type="spellStart"/>
      <w:r w:rsidRPr="007132D5">
        <w:rPr>
          <w:color w:val="333333"/>
          <w:sz w:val="28"/>
          <w:szCs w:val="28"/>
        </w:rPr>
        <w:t>електронних</w:t>
      </w:r>
      <w:proofErr w:type="spellEnd"/>
      <w:r w:rsidRPr="007132D5">
        <w:rPr>
          <w:color w:val="333333"/>
          <w:sz w:val="28"/>
          <w:szCs w:val="28"/>
        </w:rPr>
        <w:t xml:space="preserve"> грошей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оператора </w:t>
      </w:r>
      <w:proofErr w:type="spellStart"/>
      <w:r w:rsidRPr="007132D5">
        <w:rPr>
          <w:color w:val="333333"/>
          <w:sz w:val="28"/>
          <w:szCs w:val="28"/>
        </w:rPr>
        <w:t>поштового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зв’язку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здійснює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діяльність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передбачену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цим</w:t>
      </w:r>
      <w:proofErr w:type="spellEnd"/>
      <w:r w:rsidRPr="007132D5">
        <w:rPr>
          <w:color w:val="333333"/>
          <w:sz w:val="28"/>
          <w:szCs w:val="28"/>
        </w:rPr>
        <w:t xml:space="preserve"> Законом, </w:t>
      </w:r>
      <w:proofErr w:type="spellStart"/>
      <w:r w:rsidRPr="007132D5">
        <w:rPr>
          <w:color w:val="333333"/>
          <w:sz w:val="28"/>
          <w:szCs w:val="28"/>
        </w:rPr>
        <w:t>визначаються</w:t>
      </w:r>
      <w:proofErr w:type="spellEnd"/>
      <w:r w:rsidRPr="007132D5">
        <w:rPr>
          <w:color w:val="333333"/>
          <w:sz w:val="28"/>
          <w:szCs w:val="28"/>
        </w:rPr>
        <w:t xml:space="preserve"> нормативно-</w:t>
      </w:r>
      <w:proofErr w:type="spellStart"/>
      <w:r w:rsidRPr="007132D5">
        <w:rPr>
          <w:color w:val="333333"/>
          <w:sz w:val="28"/>
          <w:szCs w:val="28"/>
        </w:rPr>
        <w:t>правовими</w:t>
      </w:r>
      <w:proofErr w:type="spellEnd"/>
      <w:r w:rsidRPr="007132D5">
        <w:rPr>
          <w:color w:val="333333"/>
          <w:sz w:val="28"/>
          <w:szCs w:val="28"/>
        </w:rPr>
        <w:t xml:space="preserve"> актами </w:t>
      </w:r>
      <w:proofErr w:type="spellStart"/>
      <w:r w:rsidRPr="007132D5">
        <w:rPr>
          <w:color w:val="333333"/>
          <w:sz w:val="28"/>
          <w:szCs w:val="28"/>
        </w:rPr>
        <w:t>Національного</w:t>
      </w:r>
      <w:proofErr w:type="spellEnd"/>
      <w:r w:rsidRPr="007132D5">
        <w:rPr>
          <w:color w:val="333333"/>
          <w:sz w:val="28"/>
          <w:szCs w:val="28"/>
        </w:rPr>
        <w:t xml:space="preserve"> банку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378" w:name="n372"/>
      <w:bookmarkEnd w:id="378"/>
      <w:r w:rsidRPr="007132D5">
        <w:rPr>
          <w:color w:val="333333"/>
          <w:sz w:val="28"/>
          <w:szCs w:val="28"/>
        </w:rPr>
        <w:t xml:space="preserve">12. У </w:t>
      </w:r>
      <w:proofErr w:type="spellStart"/>
      <w:r w:rsidRPr="007132D5">
        <w:rPr>
          <w:color w:val="333333"/>
          <w:sz w:val="28"/>
          <w:szCs w:val="28"/>
        </w:rPr>
        <w:t>разі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невідповідності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ділової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репутації</w:t>
      </w:r>
      <w:proofErr w:type="spellEnd"/>
      <w:r w:rsidRPr="007132D5">
        <w:rPr>
          <w:color w:val="333333"/>
          <w:sz w:val="28"/>
          <w:szCs w:val="28"/>
        </w:rPr>
        <w:t xml:space="preserve"> та/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фінансового</w:t>
      </w:r>
      <w:proofErr w:type="spellEnd"/>
      <w:r w:rsidRPr="007132D5">
        <w:rPr>
          <w:color w:val="333333"/>
          <w:sz w:val="28"/>
          <w:szCs w:val="28"/>
        </w:rPr>
        <w:t>/</w:t>
      </w:r>
      <w:proofErr w:type="spellStart"/>
      <w:r w:rsidRPr="007132D5">
        <w:rPr>
          <w:color w:val="333333"/>
          <w:sz w:val="28"/>
          <w:szCs w:val="28"/>
        </w:rPr>
        <w:t>майнового</w:t>
      </w:r>
      <w:proofErr w:type="spellEnd"/>
      <w:r w:rsidRPr="007132D5">
        <w:rPr>
          <w:color w:val="333333"/>
          <w:sz w:val="28"/>
          <w:szCs w:val="28"/>
        </w:rPr>
        <w:t xml:space="preserve"> стану </w:t>
      </w:r>
      <w:proofErr w:type="spellStart"/>
      <w:r w:rsidRPr="007132D5">
        <w:rPr>
          <w:color w:val="333333"/>
          <w:sz w:val="28"/>
          <w:szCs w:val="28"/>
        </w:rPr>
        <w:t>власника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істотної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участі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платіжній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установі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установі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електронних</w:t>
      </w:r>
      <w:proofErr w:type="spellEnd"/>
      <w:r w:rsidRPr="007132D5">
        <w:rPr>
          <w:color w:val="333333"/>
          <w:sz w:val="28"/>
          <w:szCs w:val="28"/>
        </w:rPr>
        <w:t xml:space="preserve"> грошей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операторі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поштового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зв’язку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здійснює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діяльність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передбачену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цим</w:t>
      </w:r>
      <w:proofErr w:type="spellEnd"/>
      <w:r w:rsidRPr="007132D5">
        <w:rPr>
          <w:color w:val="333333"/>
          <w:sz w:val="28"/>
          <w:szCs w:val="28"/>
        </w:rPr>
        <w:t xml:space="preserve"> Законом, </w:t>
      </w:r>
      <w:proofErr w:type="spellStart"/>
      <w:r w:rsidRPr="007132D5">
        <w:rPr>
          <w:color w:val="333333"/>
          <w:sz w:val="28"/>
          <w:szCs w:val="28"/>
        </w:rPr>
        <w:t>вимогам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цього</w:t>
      </w:r>
      <w:proofErr w:type="spellEnd"/>
      <w:r w:rsidRPr="007132D5">
        <w:rPr>
          <w:color w:val="333333"/>
          <w:sz w:val="28"/>
          <w:szCs w:val="28"/>
        </w:rPr>
        <w:t xml:space="preserve"> Закону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нормативно-</w:t>
      </w:r>
      <w:proofErr w:type="spellStart"/>
      <w:r w:rsidRPr="007132D5">
        <w:rPr>
          <w:color w:val="333333"/>
          <w:sz w:val="28"/>
          <w:szCs w:val="28"/>
        </w:rPr>
        <w:t>правових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актів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Національного</w:t>
      </w:r>
      <w:proofErr w:type="spellEnd"/>
      <w:r w:rsidRPr="007132D5">
        <w:rPr>
          <w:color w:val="333333"/>
          <w:sz w:val="28"/>
          <w:szCs w:val="28"/>
        </w:rPr>
        <w:t xml:space="preserve"> банку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 та/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якщо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Національний</w:t>
      </w:r>
      <w:proofErr w:type="spellEnd"/>
      <w:r w:rsidRPr="007132D5">
        <w:rPr>
          <w:color w:val="333333"/>
          <w:sz w:val="28"/>
          <w:szCs w:val="28"/>
        </w:rPr>
        <w:t xml:space="preserve"> банк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має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підстави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вважати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володіння</w:t>
      </w:r>
      <w:proofErr w:type="spellEnd"/>
      <w:r w:rsidRPr="007132D5">
        <w:rPr>
          <w:color w:val="333333"/>
          <w:sz w:val="28"/>
          <w:szCs w:val="28"/>
        </w:rPr>
        <w:t xml:space="preserve"> такою особою </w:t>
      </w:r>
      <w:proofErr w:type="spellStart"/>
      <w:r w:rsidRPr="007132D5">
        <w:rPr>
          <w:color w:val="333333"/>
          <w:sz w:val="28"/>
          <w:szCs w:val="28"/>
        </w:rPr>
        <w:t>істотною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участю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такій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установі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установі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електронних</w:t>
      </w:r>
      <w:proofErr w:type="spellEnd"/>
      <w:r w:rsidRPr="007132D5">
        <w:rPr>
          <w:color w:val="333333"/>
          <w:sz w:val="28"/>
          <w:szCs w:val="28"/>
        </w:rPr>
        <w:t xml:space="preserve"> грошей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lastRenderedPageBreak/>
        <w:t>операторі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поштового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зв’язку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може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становити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суттєву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загрозу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належному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управлінню</w:t>
      </w:r>
      <w:proofErr w:type="spellEnd"/>
      <w:r w:rsidRPr="007132D5">
        <w:rPr>
          <w:color w:val="333333"/>
          <w:sz w:val="28"/>
          <w:szCs w:val="28"/>
        </w:rPr>
        <w:t xml:space="preserve"> такою </w:t>
      </w:r>
      <w:proofErr w:type="spellStart"/>
      <w:r w:rsidRPr="007132D5">
        <w:rPr>
          <w:color w:val="333333"/>
          <w:sz w:val="28"/>
          <w:szCs w:val="28"/>
        </w:rPr>
        <w:t>платіжною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установою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установою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електронних</w:t>
      </w:r>
      <w:proofErr w:type="spellEnd"/>
      <w:r w:rsidRPr="007132D5">
        <w:rPr>
          <w:color w:val="333333"/>
          <w:sz w:val="28"/>
          <w:szCs w:val="28"/>
        </w:rPr>
        <w:t xml:space="preserve"> грошей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оператором </w:t>
      </w:r>
      <w:proofErr w:type="spellStart"/>
      <w:r w:rsidRPr="007132D5">
        <w:rPr>
          <w:color w:val="333333"/>
          <w:sz w:val="28"/>
          <w:szCs w:val="28"/>
        </w:rPr>
        <w:t>поштового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зв’язку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інтересам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користувачів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та/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негативно </w:t>
      </w:r>
      <w:proofErr w:type="spellStart"/>
      <w:r w:rsidRPr="007132D5">
        <w:rPr>
          <w:color w:val="333333"/>
          <w:sz w:val="28"/>
          <w:szCs w:val="28"/>
        </w:rPr>
        <w:t>вплинути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фінансовий</w:t>
      </w:r>
      <w:proofErr w:type="spellEnd"/>
      <w:r w:rsidRPr="007132D5">
        <w:rPr>
          <w:color w:val="333333"/>
          <w:sz w:val="28"/>
          <w:szCs w:val="28"/>
        </w:rPr>
        <w:t xml:space="preserve"> стан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установи, установи </w:t>
      </w:r>
      <w:proofErr w:type="spellStart"/>
      <w:r w:rsidRPr="007132D5">
        <w:rPr>
          <w:color w:val="333333"/>
          <w:sz w:val="28"/>
          <w:szCs w:val="28"/>
        </w:rPr>
        <w:t>електронних</w:t>
      </w:r>
      <w:proofErr w:type="spellEnd"/>
      <w:r w:rsidRPr="007132D5">
        <w:rPr>
          <w:color w:val="333333"/>
          <w:sz w:val="28"/>
          <w:szCs w:val="28"/>
        </w:rPr>
        <w:t xml:space="preserve"> грошей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оператора </w:t>
      </w:r>
      <w:proofErr w:type="spellStart"/>
      <w:r w:rsidRPr="007132D5">
        <w:rPr>
          <w:color w:val="333333"/>
          <w:sz w:val="28"/>
          <w:szCs w:val="28"/>
        </w:rPr>
        <w:t>поштового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зв’язку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Національний</w:t>
      </w:r>
      <w:proofErr w:type="spellEnd"/>
      <w:r w:rsidRPr="007132D5">
        <w:rPr>
          <w:color w:val="333333"/>
          <w:sz w:val="28"/>
          <w:szCs w:val="28"/>
        </w:rPr>
        <w:t xml:space="preserve"> банк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тимчасово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забороняє</w:t>
      </w:r>
      <w:proofErr w:type="spellEnd"/>
      <w:r w:rsidRPr="007132D5">
        <w:rPr>
          <w:color w:val="333333"/>
          <w:sz w:val="28"/>
          <w:szCs w:val="28"/>
        </w:rPr>
        <w:t xml:space="preserve"> такому </w:t>
      </w:r>
      <w:proofErr w:type="spellStart"/>
      <w:r w:rsidRPr="007132D5">
        <w:rPr>
          <w:color w:val="333333"/>
          <w:sz w:val="28"/>
          <w:szCs w:val="28"/>
        </w:rPr>
        <w:t>власнику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істотної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участі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використання</w:t>
      </w:r>
      <w:proofErr w:type="spellEnd"/>
      <w:r w:rsidRPr="007132D5">
        <w:rPr>
          <w:color w:val="333333"/>
          <w:sz w:val="28"/>
          <w:szCs w:val="28"/>
        </w:rPr>
        <w:t xml:space="preserve"> права голосу. </w:t>
      </w:r>
      <w:proofErr w:type="spellStart"/>
      <w:r w:rsidRPr="007132D5">
        <w:rPr>
          <w:color w:val="333333"/>
          <w:sz w:val="28"/>
          <w:szCs w:val="28"/>
        </w:rPr>
        <w:t>Відповідне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рішення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розміщується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сторінці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офіційного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Інтернет-представництва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Національного</w:t>
      </w:r>
      <w:proofErr w:type="spellEnd"/>
      <w:r w:rsidRPr="007132D5">
        <w:rPr>
          <w:color w:val="333333"/>
          <w:sz w:val="28"/>
          <w:szCs w:val="28"/>
        </w:rPr>
        <w:t xml:space="preserve"> банку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 не </w:t>
      </w:r>
      <w:proofErr w:type="spellStart"/>
      <w:r w:rsidRPr="007132D5">
        <w:rPr>
          <w:color w:val="333333"/>
          <w:sz w:val="28"/>
          <w:szCs w:val="28"/>
        </w:rPr>
        <w:t>пізніше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наступного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робочого</w:t>
      </w:r>
      <w:proofErr w:type="spellEnd"/>
      <w:r w:rsidRPr="007132D5">
        <w:rPr>
          <w:color w:val="333333"/>
          <w:sz w:val="28"/>
          <w:szCs w:val="28"/>
        </w:rPr>
        <w:t xml:space="preserve"> дня з дня </w:t>
      </w:r>
      <w:proofErr w:type="spellStart"/>
      <w:r w:rsidRPr="007132D5">
        <w:rPr>
          <w:color w:val="333333"/>
          <w:sz w:val="28"/>
          <w:szCs w:val="28"/>
        </w:rPr>
        <w:t>прийняття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відповідного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рішення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379" w:name="n373"/>
      <w:bookmarkEnd w:id="379"/>
      <w:r w:rsidRPr="007132D5">
        <w:rPr>
          <w:color w:val="333333"/>
          <w:sz w:val="28"/>
          <w:szCs w:val="28"/>
        </w:rPr>
        <w:t xml:space="preserve">13. </w:t>
      </w:r>
      <w:proofErr w:type="spellStart"/>
      <w:r w:rsidRPr="007132D5">
        <w:rPr>
          <w:color w:val="333333"/>
          <w:sz w:val="28"/>
          <w:szCs w:val="28"/>
        </w:rPr>
        <w:t>Національний</w:t>
      </w:r>
      <w:proofErr w:type="spellEnd"/>
      <w:r w:rsidRPr="007132D5">
        <w:rPr>
          <w:color w:val="333333"/>
          <w:sz w:val="28"/>
          <w:szCs w:val="28"/>
        </w:rPr>
        <w:t xml:space="preserve"> банк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має</w:t>
      </w:r>
      <w:proofErr w:type="spellEnd"/>
      <w:r w:rsidRPr="007132D5">
        <w:rPr>
          <w:color w:val="333333"/>
          <w:sz w:val="28"/>
          <w:szCs w:val="28"/>
        </w:rPr>
        <w:t xml:space="preserve"> право </w:t>
      </w:r>
      <w:proofErr w:type="spellStart"/>
      <w:r w:rsidRPr="007132D5">
        <w:rPr>
          <w:color w:val="333333"/>
          <w:sz w:val="28"/>
          <w:szCs w:val="28"/>
        </w:rPr>
        <w:t>надсилати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запити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державних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органів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органів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місцевого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самоврядування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юридичним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фізичним</w:t>
      </w:r>
      <w:proofErr w:type="spellEnd"/>
      <w:r w:rsidRPr="007132D5">
        <w:rPr>
          <w:color w:val="333333"/>
          <w:sz w:val="28"/>
          <w:szCs w:val="28"/>
        </w:rPr>
        <w:t xml:space="preserve"> особам на </w:t>
      </w:r>
      <w:proofErr w:type="spellStart"/>
      <w:r w:rsidRPr="007132D5">
        <w:rPr>
          <w:color w:val="333333"/>
          <w:sz w:val="28"/>
          <w:szCs w:val="28"/>
        </w:rPr>
        <w:t>отримання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</w:t>
      </w:r>
      <w:proofErr w:type="spellEnd"/>
      <w:r w:rsidRPr="007132D5">
        <w:rPr>
          <w:color w:val="333333"/>
          <w:sz w:val="28"/>
          <w:szCs w:val="28"/>
        </w:rPr>
        <w:t xml:space="preserve"> них </w:t>
      </w:r>
      <w:proofErr w:type="spellStart"/>
      <w:r w:rsidRPr="007132D5">
        <w:rPr>
          <w:color w:val="333333"/>
          <w:sz w:val="28"/>
          <w:szCs w:val="28"/>
        </w:rPr>
        <w:t>інформації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необхідної</w:t>
      </w:r>
      <w:proofErr w:type="spellEnd"/>
      <w:r w:rsidRPr="007132D5">
        <w:rPr>
          <w:color w:val="333333"/>
          <w:sz w:val="28"/>
          <w:szCs w:val="28"/>
        </w:rPr>
        <w:t xml:space="preserve"> для </w:t>
      </w:r>
      <w:proofErr w:type="spellStart"/>
      <w:r w:rsidRPr="007132D5">
        <w:rPr>
          <w:color w:val="333333"/>
          <w:sz w:val="28"/>
          <w:szCs w:val="28"/>
        </w:rPr>
        <w:t>підтвердження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джерел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походження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коштів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використовуються</w:t>
      </w:r>
      <w:proofErr w:type="spellEnd"/>
      <w:r w:rsidRPr="007132D5">
        <w:rPr>
          <w:color w:val="333333"/>
          <w:sz w:val="28"/>
          <w:szCs w:val="28"/>
        </w:rPr>
        <w:t xml:space="preserve"> для </w:t>
      </w:r>
      <w:proofErr w:type="spellStart"/>
      <w:r w:rsidRPr="007132D5">
        <w:rPr>
          <w:color w:val="333333"/>
          <w:sz w:val="28"/>
          <w:szCs w:val="28"/>
        </w:rPr>
        <w:t>набуття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чи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збільшення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істотної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участі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платіжній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установі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установі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електронних</w:t>
      </w:r>
      <w:proofErr w:type="spellEnd"/>
      <w:r w:rsidRPr="007132D5">
        <w:rPr>
          <w:color w:val="333333"/>
          <w:sz w:val="28"/>
          <w:szCs w:val="28"/>
        </w:rPr>
        <w:t xml:space="preserve"> грошей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операторі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поштового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зв’язку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здійснює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діяльність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передбачену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цим</w:t>
      </w:r>
      <w:proofErr w:type="spellEnd"/>
      <w:r w:rsidRPr="007132D5">
        <w:rPr>
          <w:color w:val="333333"/>
          <w:sz w:val="28"/>
          <w:szCs w:val="28"/>
        </w:rPr>
        <w:t xml:space="preserve"> Законом, </w:t>
      </w:r>
      <w:proofErr w:type="spellStart"/>
      <w:r w:rsidRPr="007132D5">
        <w:rPr>
          <w:color w:val="333333"/>
          <w:sz w:val="28"/>
          <w:szCs w:val="28"/>
        </w:rPr>
        <w:t>фінансового</w:t>
      </w:r>
      <w:proofErr w:type="spellEnd"/>
      <w:r w:rsidRPr="007132D5">
        <w:rPr>
          <w:color w:val="333333"/>
          <w:sz w:val="28"/>
          <w:szCs w:val="28"/>
        </w:rPr>
        <w:t xml:space="preserve"> стану та </w:t>
      </w:r>
      <w:proofErr w:type="spellStart"/>
      <w:r w:rsidRPr="007132D5">
        <w:rPr>
          <w:color w:val="333333"/>
          <w:sz w:val="28"/>
          <w:szCs w:val="28"/>
        </w:rPr>
        <w:t>ділової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репутації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власників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істотної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участі</w:t>
      </w:r>
      <w:proofErr w:type="spellEnd"/>
      <w:r w:rsidRPr="007132D5">
        <w:rPr>
          <w:color w:val="333333"/>
          <w:sz w:val="28"/>
          <w:szCs w:val="28"/>
        </w:rPr>
        <w:t xml:space="preserve"> (</w:t>
      </w:r>
      <w:proofErr w:type="spellStart"/>
      <w:r w:rsidRPr="007132D5">
        <w:rPr>
          <w:color w:val="333333"/>
          <w:sz w:val="28"/>
          <w:szCs w:val="28"/>
        </w:rPr>
        <w:t>осіб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які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претендують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істотну</w:t>
      </w:r>
      <w:proofErr w:type="spellEnd"/>
      <w:r w:rsidRPr="007132D5">
        <w:rPr>
          <w:color w:val="333333"/>
          <w:sz w:val="28"/>
          <w:szCs w:val="28"/>
        </w:rPr>
        <w:t xml:space="preserve"> участь) у </w:t>
      </w:r>
      <w:proofErr w:type="spellStart"/>
      <w:r w:rsidRPr="007132D5">
        <w:rPr>
          <w:color w:val="333333"/>
          <w:sz w:val="28"/>
          <w:szCs w:val="28"/>
        </w:rPr>
        <w:t>такій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установі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установі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електронних</w:t>
      </w:r>
      <w:proofErr w:type="spellEnd"/>
      <w:r w:rsidRPr="007132D5">
        <w:rPr>
          <w:color w:val="333333"/>
          <w:sz w:val="28"/>
          <w:szCs w:val="28"/>
        </w:rPr>
        <w:t xml:space="preserve"> грошей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операторі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поштового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зв’язку</w:t>
      </w:r>
      <w:proofErr w:type="spellEnd"/>
      <w:r w:rsidRPr="007132D5">
        <w:rPr>
          <w:color w:val="333333"/>
          <w:sz w:val="28"/>
          <w:szCs w:val="28"/>
        </w:rPr>
        <w:t xml:space="preserve">. </w:t>
      </w:r>
      <w:proofErr w:type="spellStart"/>
      <w:r w:rsidRPr="007132D5">
        <w:rPr>
          <w:color w:val="333333"/>
          <w:sz w:val="28"/>
          <w:szCs w:val="28"/>
        </w:rPr>
        <w:t>Органи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державної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влади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органи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місцевого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самоврядування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юридичні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фізичні</w:t>
      </w:r>
      <w:proofErr w:type="spellEnd"/>
      <w:r w:rsidRPr="007132D5">
        <w:rPr>
          <w:color w:val="333333"/>
          <w:sz w:val="28"/>
          <w:szCs w:val="28"/>
        </w:rPr>
        <w:t xml:space="preserve"> особи, </w:t>
      </w:r>
      <w:proofErr w:type="spellStart"/>
      <w:r w:rsidRPr="007132D5">
        <w:rPr>
          <w:color w:val="333333"/>
          <w:sz w:val="28"/>
          <w:szCs w:val="28"/>
        </w:rPr>
        <w:t>яким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адресований</w:t>
      </w:r>
      <w:proofErr w:type="spellEnd"/>
      <w:r w:rsidRPr="007132D5">
        <w:rPr>
          <w:color w:val="333333"/>
          <w:sz w:val="28"/>
          <w:szCs w:val="28"/>
        </w:rPr>
        <w:t xml:space="preserve"> запит, </w:t>
      </w:r>
      <w:proofErr w:type="spellStart"/>
      <w:r w:rsidRPr="007132D5">
        <w:rPr>
          <w:color w:val="333333"/>
          <w:sz w:val="28"/>
          <w:szCs w:val="28"/>
        </w:rPr>
        <w:t>зобов’язані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протягом</w:t>
      </w:r>
      <w:proofErr w:type="spellEnd"/>
      <w:r w:rsidRPr="007132D5">
        <w:rPr>
          <w:color w:val="333333"/>
          <w:sz w:val="28"/>
          <w:szCs w:val="28"/>
        </w:rPr>
        <w:t xml:space="preserve"> 10 </w:t>
      </w:r>
      <w:proofErr w:type="spellStart"/>
      <w:r w:rsidRPr="007132D5">
        <w:rPr>
          <w:color w:val="333333"/>
          <w:sz w:val="28"/>
          <w:szCs w:val="28"/>
        </w:rPr>
        <w:t>днів</w:t>
      </w:r>
      <w:proofErr w:type="spellEnd"/>
      <w:r w:rsidRPr="007132D5">
        <w:rPr>
          <w:color w:val="333333"/>
          <w:sz w:val="28"/>
          <w:szCs w:val="28"/>
        </w:rPr>
        <w:t xml:space="preserve"> з дня </w:t>
      </w:r>
      <w:proofErr w:type="spellStart"/>
      <w:r w:rsidRPr="007132D5">
        <w:rPr>
          <w:color w:val="333333"/>
          <w:sz w:val="28"/>
          <w:szCs w:val="28"/>
        </w:rPr>
        <w:t>його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одержання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розглянути</w:t>
      </w:r>
      <w:proofErr w:type="spellEnd"/>
      <w:r w:rsidRPr="007132D5">
        <w:rPr>
          <w:color w:val="333333"/>
          <w:sz w:val="28"/>
          <w:szCs w:val="28"/>
        </w:rPr>
        <w:t xml:space="preserve"> запит і </w:t>
      </w:r>
      <w:proofErr w:type="spellStart"/>
      <w:r w:rsidRPr="007132D5">
        <w:rPr>
          <w:color w:val="333333"/>
          <w:sz w:val="28"/>
          <w:szCs w:val="28"/>
        </w:rPr>
        <w:t>надати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запитувану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інформацію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Національному</w:t>
      </w:r>
      <w:proofErr w:type="spellEnd"/>
      <w:r w:rsidRPr="007132D5">
        <w:rPr>
          <w:color w:val="333333"/>
          <w:sz w:val="28"/>
          <w:szCs w:val="28"/>
        </w:rPr>
        <w:t xml:space="preserve"> банку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380" w:name="n374"/>
      <w:bookmarkEnd w:id="380"/>
      <w:proofErr w:type="spellStart"/>
      <w:r w:rsidRPr="007132D5">
        <w:rPr>
          <w:rStyle w:val="rvts9"/>
          <w:b/>
          <w:bCs/>
          <w:color w:val="333333"/>
          <w:sz w:val="28"/>
          <w:szCs w:val="28"/>
        </w:rPr>
        <w:t>Стаття</w:t>
      </w:r>
      <w:proofErr w:type="spellEnd"/>
      <w:r w:rsidRPr="007132D5">
        <w:rPr>
          <w:rStyle w:val="rvts9"/>
          <w:b/>
          <w:bCs/>
          <w:color w:val="333333"/>
          <w:sz w:val="28"/>
          <w:szCs w:val="28"/>
        </w:rPr>
        <w:t xml:space="preserve"> 18.</w:t>
      </w:r>
      <w:r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Облік</w:t>
      </w:r>
      <w:proofErr w:type="spellEnd"/>
      <w:r w:rsidRPr="007132D5">
        <w:rPr>
          <w:color w:val="333333"/>
          <w:sz w:val="28"/>
          <w:szCs w:val="28"/>
        </w:rPr>
        <w:t xml:space="preserve"> і </w:t>
      </w:r>
      <w:proofErr w:type="spellStart"/>
      <w:r w:rsidRPr="007132D5">
        <w:rPr>
          <w:color w:val="333333"/>
          <w:sz w:val="28"/>
          <w:szCs w:val="28"/>
        </w:rPr>
        <w:t>звітність</w:t>
      </w:r>
      <w:proofErr w:type="spellEnd"/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381" w:name="n375"/>
      <w:bookmarkEnd w:id="381"/>
      <w:r w:rsidRPr="007132D5">
        <w:rPr>
          <w:color w:val="333333"/>
          <w:sz w:val="28"/>
          <w:szCs w:val="28"/>
        </w:rPr>
        <w:t xml:space="preserve">1. </w:t>
      </w:r>
      <w:proofErr w:type="spellStart"/>
      <w:r w:rsidRPr="007132D5">
        <w:rPr>
          <w:color w:val="333333"/>
          <w:sz w:val="28"/>
          <w:szCs w:val="28"/>
        </w:rPr>
        <w:t>Надавач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зобов’язаний</w:t>
      </w:r>
      <w:proofErr w:type="spellEnd"/>
      <w:r w:rsidRPr="007132D5">
        <w:rPr>
          <w:color w:val="333333"/>
          <w:sz w:val="28"/>
          <w:szCs w:val="28"/>
        </w:rPr>
        <w:t xml:space="preserve"> вести </w:t>
      </w:r>
      <w:proofErr w:type="spellStart"/>
      <w:r w:rsidRPr="007132D5">
        <w:rPr>
          <w:color w:val="333333"/>
          <w:sz w:val="28"/>
          <w:szCs w:val="28"/>
        </w:rPr>
        <w:t>облік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своїх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операцій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подавати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Національного</w:t>
      </w:r>
      <w:proofErr w:type="spellEnd"/>
      <w:r w:rsidRPr="007132D5">
        <w:rPr>
          <w:color w:val="333333"/>
          <w:sz w:val="28"/>
          <w:szCs w:val="28"/>
        </w:rPr>
        <w:t xml:space="preserve"> банку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звітність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щодо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здійснення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діяльності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надання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відповідно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вимог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встановлених</w:t>
      </w:r>
      <w:proofErr w:type="spellEnd"/>
      <w:r w:rsidRPr="007132D5">
        <w:rPr>
          <w:color w:val="333333"/>
          <w:sz w:val="28"/>
          <w:szCs w:val="28"/>
        </w:rPr>
        <w:t xml:space="preserve"> нормативно-</w:t>
      </w:r>
      <w:proofErr w:type="spellStart"/>
      <w:r w:rsidRPr="007132D5">
        <w:rPr>
          <w:color w:val="333333"/>
          <w:sz w:val="28"/>
          <w:szCs w:val="28"/>
        </w:rPr>
        <w:t>правовими</w:t>
      </w:r>
      <w:proofErr w:type="spellEnd"/>
      <w:r w:rsidRPr="007132D5">
        <w:rPr>
          <w:color w:val="333333"/>
          <w:sz w:val="28"/>
          <w:szCs w:val="28"/>
        </w:rPr>
        <w:t xml:space="preserve"> актами </w:t>
      </w:r>
      <w:proofErr w:type="spellStart"/>
      <w:r w:rsidRPr="007132D5">
        <w:rPr>
          <w:color w:val="333333"/>
          <w:sz w:val="28"/>
          <w:szCs w:val="28"/>
        </w:rPr>
        <w:t>Національного</w:t>
      </w:r>
      <w:proofErr w:type="spellEnd"/>
      <w:r w:rsidRPr="007132D5">
        <w:rPr>
          <w:color w:val="333333"/>
          <w:sz w:val="28"/>
          <w:szCs w:val="28"/>
        </w:rPr>
        <w:t xml:space="preserve"> банку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382" w:name="n376"/>
      <w:bookmarkEnd w:id="382"/>
      <w:proofErr w:type="spellStart"/>
      <w:r w:rsidRPr="007132D5">
        <w:rPr>
          <w:rStyle w:val="rvts9"/>
          <w:b/>
          <w:bCs/>
          <w:color w:val="333333"/>
          <w:sz w:val="28"/>
          <w:szCs w:val="28"/>
        </w:rPr>
        <w:t>Стаття</w:t>
      </w:r>
      <w:proofErr w:type="spellEnd"/>
      <w:r w:rsidRPr="007132D5">
        <w:rPr>
          <w:rStyle w:val="rvts9"/>
          <w:b/>
          <w:bCs/>
          <w:color w:val="333333"/>
          <w:sz w:val="28"/>
          <w:szCs w:val="28"/>
        </w:rPr>
        <w:t xml:space="preserve"> 19.</w:t>
      </w:r>
      <w:r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Вимоги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gramStart"/>
      <w:r w:rsidRPr="007132D5">
        <w:rPr>
          <w:color w:val="333333"/>
          <w:sz w:val="28"/>
          <w:szCs w:val="28"/>
        </w:rPr>
        <w:t>до аудиту</w:t>
      </w:r>
      <w:proofErr w:type="gramEnd"/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383" w:name="n377"/>
      <w:bookmarkEnd w:id="383"/>
      <w:r w:rsidRPr="007132D5">
        <w:rPr>
          <w:color w:val="333333"/>
          <w:sz w:val="28"/>
          <w:szCs w:val="28"/>
        </w:rPr>
        <w:t xml:space="preserve">1. </w:t>
      </w:r>
      <w:proofErr w:type="spellStart"/>
      <w:r w:rsidRPr="007132D5">
        <w:rPr>
          <w:color w:val="333333"/>
          <w:sz w:val="28"/>
          <w:szCs w:val="28"/>
        </w:rPr>
        <w:t>Аудиторські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перевірки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проводяться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відповідно</w:t>
      </w:r>
      <w:proofErr w:type="spellEnd"/>
      <w:r w:rsidRPr="007132D5">
        <w:rPr>
          <w:color w:val="333333"/>
          <w:sz w:val="28"/>
          <w:szCs w:val="28"/>
        </w:rPr>
        <w:t xml:space="preserve"> до</w:t>
      </w:r>
      <w:r>
        <w:rPr>
          <w:color w:val="333333"/>
          <w:sz w:val="28"/>
          <w:szCs w:val="28"/>
        </w:rPr>
        <w:t xml:space="preserve"> </w:t>
      </w:r>
      <w:hyperlink r:id="rId166" w:tgtFrame="_blank" w:history="1">
        <w:r w:rsidRPr="007132D5">
          <w:rPr>
            <w:rStyle w:val="aa"/>
            <w:sz w:val="28"/>
            <w:szCs w:val="28"/>
          </w:rPr>
          <w:t xml:space="preserve">Закону </w:t>
        </w:r>
        <w:proofErr w:type="spellStart"/>
        <w:r w:rsidRPr="007132D5">
          <w:rPr>
            <w:rStyle w:val="aa"/>
            <w:sz w:val="28"/>
            <w:szCs w:val="28"/>
          </w:rPr>
          <w:t>України</w:t>
        </w:r>
        <w:proofErr w:type="spellEnd"/>
      </w:hyperlink>
      <w:r>
        <w:rPr>
          <w:color w:val="333333"/>
          <w:sz w:val="28"/>
          <w:szCs w:val="28"/>
        </w:rPr>
        <w:t xml:space="preserve"> </w:t>
      </w:r>
      <w:r w:rsidR="00895D93">
        <w:rPr>
          <w:color w:val="333333"/>
          <w:sz w:val="28"/>
          <w:szCs w:val="28"/>
        </w:rPr>
        <w:t>“</w:t>
      </w:r>
      <w:r w:rsidRPr="007132D5">
        <w:rPr>
          <w:color w:val="333333"/>
          <w:sz w:val="28"/>
          <w:szCs w:val="28"/>
        </w:rPr>
        <w:t xml:space="preserve">Про аудит </w:t>
      </w:r>
      <w:proofErr w:type="spellStart"/>
      <w:r w:rsidRPr="007132D5">
        <w:rPr>
          <w:color w:val="333333"/>
          <w:sz w:val="28"/>
          <w:szCs w:val="28"/>
        </w:rPr>
        <w:t>фінансової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звітності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аудиторську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діяльність</w:t>
      </w:r>
      <w:proofErr w:type="spellEnd"/>
      <w:r w:rsidR="00895D93">
        <w:rPr>
          <w:color w:val="333333"/>
          <w:sz w:val="28"/>
          <w:szCs w:val="28"/>
        </w:rPr>
        <w:t>”</w:t>
      </w:r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384" w:name="n378"/>
      <w:bookmarkEnd w:id="384"/>
      <w:r w:rsidRPr="007132D5">
        <w:rPr>
          <w:color w:val="333333"/>
          <w:sz w:val="28"/>
          <w:szCs w:val="28"/>
        </w:rPr>
        <w:t xml:space="preserve">2. Банки та </w:t>
      </w:r>
      <w:proofErr w:type="spellStart"/>
      <w:r w:rsidRPr="007132D5">
        <w:rPr>
          <w:color w:val="333333"/>
          <w:sz w:val="28"/>
          <w:szCs w:val="28"/>
        </w:rPr>
        <w:t>фінансові</w:t>
      </w:r>
      <w:proofErr w:type="spellEnd"/>
      <w:r w:rsidRPr="007132D5">
        <w:rPr>
          <w:color w:val="333333"/>
          <w:sz w:val="28"/>
          <w:szCs w:val="28"/>
        </w:rPr>
        <w:t xml:space="preserve"> установи,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мають</w:t>
      </w:r>
      <w:proofErr w:type="spellEnd"/>
      <w:r w:rsidRPr="007132D5">
        <w:rPr>
          <w:color w:val="333333"/>
          <w:sz w:val="28"/>
          <w:szCs w:val="28"/>
        </w:rPr>
        <w:t xml:space="preserve"> право на </w:t>
      </w:r>
      <w:proofErr w:type="spellStart"/>
      <w:r w:rsidRPr="007132D5">
        <w:rPr>
          <w:color w:val="333333"/>
          <w:sz w:val="28"/>
          <w:szCs w:val="28"/>
        </w:rPr>
        <w:t>надання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зобов’язані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проводити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внутрішній</w:t>
      </w:r>
      <w:proofErr w:type="spellEnd"/>
      <w:r w:rsidRPr="007132D5">
        <w:rPr>
          <w:color w:val="333333"/>
          <w:sz w:val="28"/>
          <w:szCs w:val="28"/>
        </w:rPr>
        <w:t xml:space="preserve"> аудит (контроль) </w:t>
      </w:r>
      <w:proofErr w:type="spellStart"/>
      <w:r w:rsidRPr="007132D5">
        <w:rPr>
          <w:color w:val="333333"/>
          <w:sz w:val="28"/>
          <w:szCs w:val="28"/>
        </w:rPr>
        <w:t>своєї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діяльності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надання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відповідно</w:t>
      </w:r>
      <w:proofErr w:type="spellEnd"/>
      <w:r w:rsidRPr="007132D5">
        <w:rPr>
          <w:color w:val="333333"/>
          <w:sz w:val="28"/>
          <w:szCs w:val="28"/>
        </w:rPr>
        <w:t xml:space="preserve"> до</w:t>
      </w:r>
      <w:r>
        <w:rPr>
          <w:color w:val="333333"/>
          <w:sz w:val="28"/>
          <w:szCs w:val="28"/>
        </w:rPr>
        <w:t xml:space="preserve"> </w:t>
      </w:r>
      <w:hyperlink r:id="rId167" w:tgtFrame="_blank" w:history="1">
        <w:r w:rsidRPr="007132D5">
          <w:rPr>
            <w:rStyle w:val="aa"/>
            <w:sz w:val="28"/>
            <w:szCs w:val="28"/>
          </w:rPr>
          <w:t xml:space="preserve">Закону </w:t>
        </w:r>
        <w:proofErr w:type="spellStart"/>
        <w:r w:rsidRPr="007132D5">
          <w:rPr>
            <w:rStyle w:val="aa"/>
            <w:sz w:val="28"/>
            <w:szCs w:val="28"/>
          </w:rPr>
          <w:t>України</w:t>
        </w:r>
        <w:proofErr w:type="spellEnd"/>
      </w:hyperlink>
      <w:r>
        <w:rPr>
          <w:color w:val="333333"/>
          <w:sz w:val="28"/>
          <w:szCs w:val="28"/>
        </w:rPr>
        <w:t xml:space="preserve"> </w:t>
      </w:r>
      <w:r w:rsidR="00895D93">
        <w:rPr>
          <w:color w:val="333333"/>
          <w:sz w:val="28"/>
          <w:szCs w:val="28"/>
        </w:rPr>
        <w:t>“</w:t>
      </w:r>
      <w:r w:rsidRPr="007132D5">
        <w:rPr>
          <w:color w:val="333333"/>
          <w:sz w:val="28"/>
          <w:szCs w:val="28"/>
        </w:rPr>
        <w:t xml:space="preserve">Про </w:t>
      </w:r>
      <w:proofErr w:type="spellStart"/>
      <w:r w:rsidRPr="007132D5">
        <w:rPr>
          <w:color w:val="333333"/>
          <w:sz w:val="28"/>
          <w:szCs w:val="28"/>
        </w:rPr>
        <w:t>фінансові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послуги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державне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регулювання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ринків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фінансових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="00895D93">
        <w:rPr>
          <w:color w:val="333333"/>
          <w:sz w:val="28"/>
          <w:szCs w:val="28"/>
        </w:rPr>
        <w:t>”</w:t>
      </w:r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385" w:name="n379"/>
      <w:bookmarkEnd w:id="385"/>
      <w:proofErr w:type="spellStart"/>
      <w:r w:rsidRPr="007132D5">
        <w:rPr>
          <w:rStyle w:val="rvts9"/>
          <w:b/>
          <w:bCs/>
          <w:color w:val="333333"/>
          <w:sz w:val="28"/>
          <w:szCs w:val="28"/>
        </w:rPr>
        <w:t>Стаття</w:t>
      </w:r>
      <w:proofErr w:type="spellEnd"/>
      <w:r w:rsidRPr="007132D5">
        <w:rPr>
          <w:rStyle w:val="rvts9"/>
          <w:b/>
          <w:bCs/>
          <w:color w:val="333333"/>
          <w:sz w:val="28"/>
          <w:szCs w:val="28"/>
        </w:rPr>
        <w:t xml:space="preserve"> 20.</w:t>
      </w:r>
      <w:r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Вимоги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забезпечення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збереження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коштів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користувачів</w:t>
      </w:r>
      <w:proofErr w:type="spellEnd"/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386" w:name="n380"/>
      <w:bookmarkEnd w:id="386"/>
      <w:r w:rsidRPr="007132D5">
        <w:rPr>
          <w:color w:val="333333"/>
          <w:sz w:val="28"/>
          <w:szCs w:val="28"/>
        </w:rPr>
        <w:t xml:space="preserve">1. </w:t>
      </w:r>
      <w:proofErr w:type="spellStart"/>
      <w:r w:rsidRPr="007132D5">
        <w:rPr>
          <w:color w:val="333333"/>
          <w:sz w:val="28"/>
          <w:szCs w:val="28"/>
        </w:rPr>
        <w:t>Платіжні</w:t>
      </w:r>
      <w:proofErr w:type="spellEnd"/>
      <w:r w:rsidRPr="007132D5">
        <w:rPr>
          <w:color w:val="333333"/>
          <w:sz w:val="28"/>
          <w:szCs w:val="28"/>
        </w:rPr>
        <w:t xml:space="preserve"> установи, </w:t>
      </w:r>
      <w:proofErr w:type="spellStart"/>
      <w:r w:rsidRPr="007132D5">
        <w:rPr>
          <w:color w:val="333333"/>
          <w:sz w:val="28"/>
          <w:szCs w:val="28"/>
        </w:rPr>
        <w:t>оператори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поштового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зв’язку</w:t>
      </w:r>
      <w:proofErr w:type="spellEnd"/>
      <w:r w:rsidRPr="007132D5">
        <w:rPr>
          <w:color w:val="333333"/>
          <w:sz w:val="28"/>
          <w:szCs w:val="28"/>
        </w:rPr>
        <w:t xml:space="preserve">, установи </w:t>
      </w:r>
      <w:proofErr w:type="spellStart"/>
      <w:r w:rsidRPr="007132D5">
        <w:rPr>
          <w:color w:val="333333"/>
          <w:sz w:val="28"/>
          <w:szCs w:val="28"/>
        </w:rPr>
        <w:t>електронних</w:t>
      </w:r>
      <w:proofErr w:type="spellEnd"/>
      <w:r w:rsidRPr="007132D5">
        <w:rPr>
          <w:color w:val="333333"/>
          <w:sz w:val="28"/>
          <w:szCs w:val="28"/>
        </w:rPr>
        <w:t xml:space="preserve"> грошей, </w:t>
      </w:r>
      <w:proofErr w:type="spellStart"/>
      <w:r w:rsidRPr="007132D5">
        <w:rPr>
          <w:color w:val="333333"/>
          <w:sz w:val="28"/>
          <w:szCs w:val="28"/>
        </w:rPr>
        <w:t>філії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іноземних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установ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фінансові</w:t>
      </w:r>
      <w:proofErr w:type="spellEnd"/>
      <w:r w:rsidRPr="007132D5">
        <w:rPr>
          <w:color w:val="333333"/>
          <w:sz w:val="28"/>
          <w:szCs w:val="28"/>
        </w:rPr>
        <w:t xml:space="preserve"> установи,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мають</w:t>
      </w:r>
      <w:proofErr w:type="spellEnd"/>
      <w:r w:rsidRPr="007132D5">
        <w:rPr>
          <w:color w:val="333333"/>
          <w:sz w:val="28"/>
          <w:szCs w:val="28"/>
        </w:rPr>
        <w:t xml:space="preserve"> право на </w:t>
      </w:r>
      <w:proofErr w:type="spellStart"/>
      <w:r w:rsidRPr="007132D5">
        <w:rPr>
          <w:color w:val="333333"/>
          <w:sz w:val="28"/>
          <w:szCs w:val="28"/>
        </w:rPr>
        <w:t>надання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зобов’язані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забезпечувати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належний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захист</w:t>
      </w:r>
      <w:proofErr w:type="spellEnd"/>
      <w:r w:rsidRPr="007132D5">
        <w:rPr>
          <w:color w:val="333333"/>
          <w:sz w:val="28"/>
          <w:szCs w:val="28"/>
        </w:rPr>
        <w:t xml:space="preserve"> і </w:t>
      </w:r>
      <w:proofErr w:type="spellStart"/>
      <w:r w:rsidRPr="007132D5">
        <w:rPr>
          <w:color w:val="333333"/>
          <w:sz w:val="28"/>
          <w:szCs w:val="28"/>
        </w:rPr>
        <w:t>збереження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коштів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отриманих</w:t>
      </w:r>
      <w:proofErr w:type="spellEnd"/>
      <w:r w:rsidRPr="007132D5">
        <w:rPr>
          <w:color w:val="333333"/>
          <w:sz w:val="28"/>
          <w:szCs w:val="28"/>
        </w:rPr>
        <w:t xml:space="preserve"> ними </w:t>
      </w:r>
      <w:proofErr w:type="spellStart"/>
      <w:r w:rsidRPr="007132D5">
        <w:rPr>
          <w:color w:val="333333"/>
          <w:sz w:val="28"/>
          <w:szCs w:val="28"/>
        </w:rPr>
        <w:t>від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користувачів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які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надійшли</w:t>
      </w:r>
      <w:proofErr w:type="spellEnd"/>
      <w:r w:rsidRPr="007132D5">
        <w:rPr>
          <w:color w:val="333333"/>
          <w:sz w:val="28"/>
          <w:szCs w:val="28"/>
        </w:rPr>
        <w:t xml:space="preserve"> (</w:t>
      </w:r>
      <w:proofErr w:type="spellStart"/>
      <w:r w:rsidRPr="007132D5">
        <w:rPr>
          <w:color w:val="333333"/>
          <w:sz w:val="28"/>
          <w:szCs w:val="28"/>
        </w:rPr>
        <w:t>утримані</w:t>
      </w:r>
      <w:proofErr w:type="spellEnd"/>
      <w:r w:rsidRPr="007132D5">
        <w:rPr>
          <w:color w:val="333333"/>
          <w:sz w:val="28"/>
          <w:szCs w:val="28"/>
        </w:rPr>
        <w:t xml:space="preserve">) на </w:t>
      </w:r>
      <w:proofErr w:type="spellStart"/>
      <w:r w:rsidRPr="007132D5">
        <w:rPr>
          <w:color w:val="333333"/>
          <w:sz w:val="28"/>
          <w:szCs w:val="28"/>
        </w:rPr>
        <w:t>користь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користувачів</w:t>
      </w:r>
      <w:proofErr w:type="spellEnd"/>
      <w:r w:rsidRPr="007132D5">
        <w:rPr>
          <w:color w:val="333333"/>
          <w:sz w:val="28"/>
          <w:szCs w:val="28"/>
        </w:rPr>
        <w:t xml:space="preserve">, у тому </w:t>
      </w:r>
      <w:proofErr w:type="spellStart"/>
      <w:r w:rsidRPr="007132D5">
        <w:rPr>
          <w:color w:val="333333"/>
          <w:sz w:val="28"/>
          <w:szCs w:val="28"/>
        </w:rPr>
        <w:t>числі</w:t>
      </w:r>
      <w:proofErr w:type="spellEnd"/>
      <w:r w:rsidRPr="007132D5">
        <w:rPr>
          <w:color w:val="333333"/>
          <w:sz w:val="28"/>
          <w:szCs w:val="28"/>
        </w:rPr>
        <w:t xml:space="preserve"> через </w:t>
      </w:r>
      <w:proofErr w:type="spellStart"/>
      <w:r w:rsidRPr="007132D5">
        <w:rPr>
          <w:color w:val="333333"/>
          <w:sz w:val="28"/>
          <w:szCs w:val="28"/>
        </w:rPr>
        <w:t>комерційних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агентів</w:t>
      </w:r>
      <w:proofErr w:type="spellEnd"/>
      <w:r w:rsidRPr="007132D5">
        <w:rPr>
          <w:color w:val="333333"/>
          <w:sz w:val="28"/>
          <w:szCs w:val="28"/>
        </w:rPr>
        <w:t xml:space="preserve"> (</w:t>
      </w:r>
      <w:proofErr w:type="spellStart"/>
      <w:r w:rsidRPr="007132D5">
        <w:rPr>
          <w:color w:val="333333"/>
          <w:sz w:val="28"/>
          <w:szCs w:val="28"/>
        </w:rPr>
        <w:t>далі</w:t>
      </w:r>
      <w:proofErr w:type="spellEnd"/>
      <w:r w:rsidRPr="007132D5">
        <w:rPr>
          <w:color w:val="333333"/>
          <w:sz w:val="28"/>
          <w:szCs w:val="28"/>
        </w:rPr>
        <w:t xml:space="preserve"> - </w:t>
      </w:r>
      <w:proofErr w:type="spellStart"/>
      <w:r w:rsidRPr="007132D5">
        <w:rPr>
          <w:color w:val="333333"/>
          <w:sz w:val="28"/>
          <w:szCs w:val="28"/>
        </w:rPr>
        <w:t>кошти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користувачів</w:t>
      </w:r>
      <w:proofErr w:type="spellEnd"/>
      <w:r w:rsidRPr="007132D5">
        <w:rPr>
          <w:color w:val="333333"/>
          <w:sz w:val="28"/>
          <w:szCs w:val="28"/>
        </w:rPr>
        <w:t xml:space="preserve">), </w:t>
      </w:r>
      <w:proofErr w:type="spellStart"/>
      <w:r w:rsidRPr="007132D5">
        <w:rPr>
          <w:color w:val="333333"/>
          <w:sz w:val="28"/>
          <w:szCs w:val="28"/>
        </w:rPr>
        <w:t>відповідно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вимог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цього</w:t>
      </w:r>
      <w:proofErr w:type="spellEnd"/>
      <w:r w:rsidRPr="007132D5">
        <w:rPr>
          <w:color w:val="333333"/>
          <w:sz w:val="28"/>
          <w:szCs w:val="28"/>
        </w:rPr>
        <w:t xml:space="preserve"> Закону та нормативно-</w:t>
      </w:r>
      <w:proofErr w:type="spellStart"/>
      <w:r w:rsidRPr="007132D5">
        <w:rPr>
          <w:color w:val="333333"/>
          <w:sz w:val="28"/>
          <w:szCs w:val="28"/>
        </w:rPr>
        <w:t>правових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актів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Національного</w:t>
      </w:r>
      <w:proofErr w:type="spellEnd"/>
      <w:r w:rsidRPr="007132D5">
        <w:rPr>
          <w:color w:val="333333"/>
          <w:sz w:val="28"/>
          <w:szCs w:val="28"/>
        </w:rPr>
        <w:t xml:space="preserve"> банку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387" w:name="n381"/>
      <w:bookmarkEnd w:id="387"/>
      <w:r w:rsidRPr="007132D5">
        <w:rPr>
          <w:color w:val="333333"/>
          <w:sz w:val="28"/>
          <w:szCs w:val="28"/>
        </w:rPr>
        <w:t xml:space="preserve">2. </w:t>
      </w:r>
      <w:proofErr w:type="spellStart"/>
      <w:r w:rsidRPr="007132D5">
        <w:rPr>
          <w:color w:val="333333"/>
          <w:sz w:val="28"/>
          <w:szCs w:val="28"/>
        </w:rPr>
        <w:t>Платіжні</w:t>
      </w:r>
      <w:proofErr w:type="spellEnd"/>
      <w:r w:rsidRPr="007132D5">
        <w:rPr>
          <w:color w:val="333333"/>
          <w:sz w:val="28"/>
          <w:szCs w:val="28"/>
        </w:rPr>
        <w:t xml:space="preserve"> установи, </w:t>
      </w:r>
      <w:proofErr w:type="spellStart"/>
      <w:r w:rsidRPr="007132D5">
        <w:rPr>
          <w:color w:val="333333"/>
          <w:sz w:val="28"/>
          <w:szCs w:val="28"/>
        </w:rPr>
        <w:t>оператори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поштового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зв’язку</w:t>
      </w:r>
      <w:proofErr w:type="spellEnd"/>
      <w:r w:rsidRPr="007132D5">
        <w:rPr>
          <w:color w:val="333333"/>
          <w:sz w:val="28"/>
          <w:szCs w:val="28"/>
        </w:rPr>
        <w:t xml:space="preserve">, установи </w:t>
      </w:r>
      <w:proofErr w:type="spellStart"/>
      <w:r w:rsidRPr="007132D5">
        <w:rPr>
          <w:color w:val="333333"/>
          <w:sz w:val="28"/>
          <w:szCs w:val="28"/>
        </w:rPr>
        <w:t>електронних</w:t>
      </w:r>
      <w:proofErr w:type="spellEnd"/>
      <w:r w:rsidRPr="007132D5">
        <w:rPr>
          <w:color w:val="333333"/>
          <w:sz w:val="28"/>
          <w:szCs w:val="28"/>
        </w:rPr>
        <w:t xml:space="preserve"> грошей, </w:t>
      </w:r>
      <w:proofErr w:type="spellStart"/>
      <w:r w:rsidRPr="007132D5">
        <w:rPr>
          <w:color w:val="333333"/>
          <w:sz w:val="28"/>
          <w:szCs w:val="28"/>
        </w:rPr>
        <w:t>філії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іноземних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установ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фінансові</w:t>
      </w:r>
      <w:proofErr w:type="spellEnd"/>
      <w:r w:rsidRPr="007132D5">
        <w:rPr>
          <w:color w:val="333333"/>
          <w:sz w:val="28"/>
          <w:szCs w:val="28"/>
        </w:rPr>
        <w:t xml:space="preserve"> установи,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мають</w:t>
      </w:r>
      <w:proofErr w:type="spellEnd"/>
      <w:r w:rsidRPr="007132D5">
        <w:rPr>
          <w:color w:val="333333"/>
          <w:sz w:val="28"/>
          <w:szCs w:val="28"/>
        </w:rPr>
        <w:t xml:space="preserve"> право на </w:t>
      </w:r>
      <w:proofErr w:type="spellStart"/>
      <w:r w:rsidRPr="007132D5">
        <w:rPr>
          <w:color w:val="333333"/>
          <w:sz w:val="28"/>
          <w:szCs w:val="28"/>
        </w:rPr>
        <w:t>надання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зобов’язані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забезпечити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відокремлення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коштів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користувачів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власних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коштів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коштів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інших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осіб</w:t>
      </w:r>
      <w:proofErr w:type="spellEnd"/>
      <w:r w:rsidRPr="007132D5">
        <w:rPr>
          <w:color w:val="333333"/>
          <w:sz w:val="28"/>
          <w:szCs w:val="28"/>
        </w:rPr>
        <w:t xml:space="preserve"> (</w:t>
      </w:r>
      <w:proofErr w:type="spellStart"/>
      <w:r w:rsidRPr="007132D5">
        <w:rPr>
          <w:color w:val="333333"/>
          <w:sz w:val="28"/>
          <w:szCs w:val="28"/>
        </w:rPr>
        <w:t>крім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користувачів</w:t>
      </w:r>
      <w:proofErr w:type="spellEnd"/>
      <w:r w:rsidRPr="007132D5">
        <w:rPr>
          <w:color w:val="333333"/>
          <w:sz w:val="28"/>
          <w:szCs w:val="28"/>
        </w:rPr>
        <w:t xml:space="preserve">),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можуть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перебувати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розпорядженні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відповідної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установи, оператора </w:t>
      </w:r>
      <w:proofErr w:type="spellStart"/>
      <w:r w:rsidRPr="007132D5">
        <w:rPr>
          <w:color w:val="333333"/>
          <w:sz w:val="28"/>
          <w:szCs w:val="28"/>
        </w:rPr>
        <w:t>поштового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зв’язку</w:t>
      </w:r>
      <w:proofErr w:type="spellEnd"/>
      <w:r w:rsidRPr="007132D5">
        <w:rPr>
          <w:color w:val="333333"/>
          <w:sz w:val="28"/>
          <w:szCs w:val="28"/>
        </w:rPr>
        <w:t xml:space="preserve">, установи </w:t>
      </w:r>
      <w:proofErr w:type="spellStart"/>
      <w:r w:rsidRPr="007132D5">
        <w:rPr>
          <w:color w:val="333333"/>
          <w:sz w:val="28"/>
          <w:szCs w:val="28"/>
        </w:rPr>
        <w:t>електронних</w:t>
      </w:r>
      <w:proofErr w:type="spellEnd"/>
      <w:r w:rsidRPr="007132D5">
        <w:rPr>
          <w:color w:val="333333"/>
          <w:sz w:val="28"/>
          <w:szCs w:val="28"/>
        </w:rPr>
        <w:t xml:space="preserve"> грошей, </w:t>
      </w:r>
      <w:proofErr w:type="spellStart"/>
      <w:r w:rsidRPr="007132D5">
        <w:rPr>
          <w:color w:val="333333"/>
          <w:sz w:val="28"/>
          <w:szCs w:val="28"/>
        </w:rPr>
        <w:t>філії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іноземної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установи, </w:t>
      </w:r>
      <w:proofErr w:type="spellStart"/>
      <w:r w:rsidRPr="007132D5">
        <w:rPr>
          <w:color w:val="333333"/>
          <w:sz w:val="28"/>
          <w:szCs w:val="28"/>
        </w:rPr>
        <w:t>фінансової</w:t>
      </w:r>
      <w:proofErr w:type="spellEnd"/>
      <w:r w:rsidRPr="007132D5">
        <w:rPr>
          <w:color w:val="333333"/>
          <w:sz w:val="28"/>
          <w:szCs w:val="28"/>
        </w:rPr>
        <w:t xml:space="preserve"> установи,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має</w:t>
      </w:r>
      <w:proofErr w:type="spellEnd"/>
      <w:r w:rsidRPr="007132D5">
        <w:rPr>
          <w:color w:val="333333"/>
          <w:sz w:val="28"/>
          <w:szCs w:val="28"/>
        </w:rPr>
        <w:t xml:space="preserve"> право на </w:t>
      </w:r>
      <w:proofErr w:type="spellStart"/>
      <w:r w:rsidRPr="007132D5">
        <w:rPr>
          <w:color w:val="333333"/>
          <w:sz w:val="28"/>
          <w:szCs w:val="28"/>
        </w:rPr>
        <w:t>надання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388" w:name="n382"/>
      <w:bookmarkEnd w:id="388"/>
      <w:r w:rsidRPr="007132D5">
        <w:rPr>
          <w:color w:val="333333"/>
          <w:sz w:val="28"/>
          <w:szCs w:val="28"/>
        </w:rPr>
        <w:t xml:space="preserve">Для </w:t>
      </w:r>
      <w:proofErr w:type="spellStart"/>
      <w:r w:rsidRPr="007132D5">
        <w:rPr>
          <w:color w:val="333333"/>
          <w:sz w:val="28"/>
          <w:szCs w:val="28"/>
        </w:rPr>
        <w:t>обліку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коштів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користувачів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платіжні</w:t>
      </w:r>
      <w:proofErr w:type="spellEnd"/>
      <w:r w:rsidRPr="007132D5">
        <w:rPr>
          <w:color w:val="333333"/>
          <w:sz w:val="28"/>
          <w:szCs w:val="28"/>
        </w:rPr>
        <w:t xml:space="preserve"> установи, </w:t>
      </w:r>
      <w:proofErr w:type="spellStart"/>
      <w:r w:rsidRPr="007132D5">
        <w:rPr>
          <w:color w:val="333333"/>
          <w:sz w:val="28"/>
          <w:szCs w:val="28"/>
        </w:rPr>
        <w:t>оператори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поштового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зв’язку</w:t>
      </w:r>
      <w:proofErr w:type="spellEnd"/>
      <w:r w:rsidRPr="007132D5">
        <w:rPr>
          <w:color w:val="333333"/>
          <w:sz w:val="28"/>
          <w:szCs w:val="28"/>
        </w:rPr>
        <w:t xml:space="preserve">, установи </w:t>
      </w:r>
      <w:proofErr w:type="spellStart"/>
      <w:r w:rsidRPr="007132D5">
        <w:rPr>
          <w:color w:val="333333"/>
          <w:sz w:val="28"/>
          <w:szCs w:val="28"/>
        </w:rPr>
        <w:t>електронних</w:t>
      </w:r>
      <w:proofErr w:type="spellEnd"/>
      <w:r w:rsidRPr="007132D5">
        <w:rPr>
          <w:color w:val="333333"/>
          <w:sz w:val="28"/>
          <w:szCs w:val="28"/>
        </w:rPr>
        <w:t xml:space="preserve"> грошей, </w:t>
      </w:r>
      <w:proofErr w:type="spellStart"/>
      <w:r w:rsidRPr="007132D5">
        <w:rPr>
          <w:color w:val="333333"/>
          <w:sz w:val="28"/>
          <w:szCs w:val="28"/>
        </w:rPr>
        <w:t>філії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іноземних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установ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фінансові</w:t>
      </w:r>
      <w:proofErr w:type="spellEnd"/>
      <w:r w:rsidRPr="007132D5">
        <w:rPr>
          <w:color w:val="333333"/>
          <w:sz w:val="28"/>
          <w:szCs w:val="28"/>
        </w:rPr>
        <w:t xml:space="preserve"> установи, </w:t>
      </w:r>
      <w:proofErr w:type="spellStart"/>
      <w:r w:rsidRPr="007132D5">
        <w:rPr>
          <w:color w:val="333333"/>
          <w:sz w:val="28"/>
          <w:szCs w:val="28"/>
        </w:rPr>
        <w:lastRenderedPageBreak/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мають</w:t>
      </w:r>
      <w:proofErr w:type="spellEnd"/>
      <w:r w:rsidRPr="007132D5">
        <w:rPr>
          <w:color w:val="333333"/>
          <w:sz w:val="28"/>
          <w:szCs w:val="28"/>
        </w:rPr>
        <w:t xml:space="preserve"> право на </w:t>
      </w:r>
      <w:proofErr w:type="spellStart"/>
      <w:r w:rsidRPr="007132D5">
        <w:rPr>
          <w:color w:val="333333"/>
          <w:sz w:val="28"/>
          <w:szCs w:val="28"/>
        </w:rPr>
        <w:t>надання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відкривають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розрахункові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рахунки</w:t>
      </w:r>
      <w:proofErr w:type="spellEnd"/>
      <w:r w:rsidRPr="007132D5">
        <w:rPr>
          <w:color w:val="333333"/>
          <w:sz w:val="28"/>
          <w:szCs w:val="28"/>
        </w:rPr>
        <w:t xml:space="preserve"> в банках </w:t>
      </w:r>
      <w:proofErr w:type="gramStart"/>
      <w:r w:rsidRPr="007132D5">
        <w:rPr>
          <w:color w:val="333333"/>
          <w:sz w:val="28"/>
          <w:szCs w:val="28"/>
        </w:rPr>
        <w:t>у порядку</w:t>
      </w:r>
      <w:proofErr w:type="gram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встановленому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Національним</w:t>
      </w:r>
      <w:proofErr w:type="spellEnd"/>
      <w:r w:rsidRPr="007132D5">
        <w:rPr>
          <w:color w:val="333333"/>
          <w:sz w:val="28"/>
          <w:szCs w:val="28"/>
        </w:rPr>
        <w:t xml:space="preserve"> банком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389" w:name="n383"/>
      <w:bookmarkEnd w:id="389"/>
      <w:proofErr w:type="spellStart"/>
      <w:r w:rsidRPr="007132D5">
        <w:rPr>
          <w:color w:val="333333"/>
          <w:sz w:val="28"/>
          <w:szCs w:val="28"/>
        </w:rPr>
        <w:t>Кошти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отримані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установами</w:t>
      </w:r>
      <w:proofErr w:type="spellEnd"/>
      <w:r w:rsidRPr="007132D5">
        <w:rPr>
          <w:color w:val="333333"/>
          <w:sz w:val="28"/>
          <w:szCs w:val="28"/>
        </w:rPr>
        <w:t xml:space="preserve">, операторами </w:t>
      </w:r>
      <w:proofErr w:type="spellStart"/>
      <w:r w:rsidRPr="007132D5">
        <w:rPr>
          <w:color w:val="333333"/>
          <w:sz w:val="28"/>
          <w:szCs w:val="28"/>
        </w:rPr>
        <w:t>поштового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зв’язку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установами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електронних</w:t>
      </w:r>
      <w:proofErr w:type="spellEnd"/>
      <w:r w:rsidRPr="007132D5">
        <w:rPr>
          <w:color w:val="333333"/>
          <w:sz w:val="28"/>
          <w:szCs w:val="28"/>
        </w:rPr>
        <w:t xml:space="preserve"> грошей, </w:t>
      </w:r>
      <w:proofErr w:type="spellStart"/>
      <w:r w:rsidRPr="007132D5">
        <w:rPr>
          <w:color w:val="333333"/>
          <w:sz w:val="28"/>
          <w:szCs w:val="28"/>
        </w:rPr>
        <w:t>філіями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іноземних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установ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фінансовими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установами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мають</w:t>
      </w:r>
      <w:proofErr w:type="spellEnd"/>
      <w:r w:rsidRPr="007132D5">
        <w:rPr>
          <w:color w:val="333333"/>
          <w:sz w:val="28"/>
          <w:szCs w:val="28"/>
        </w:rPr>
        <w:t xml:space="preserve"> право на </w:t>
      </w:r>
      <w:proofErr w:type="spellStart"/>
      <w:r w:rsidRPr="007132D5">
        <w:rPr>
          <w:color w:val="333333"/>
          <w:sz w:val="28"/>
          <w:szCs w:val="28"/>
        </w:rPr>
        <w:t>надання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від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користувачів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, а </w:t>
      </w:r>
      <w:proofErr w:type="spellStart"/>
      <w:r w:rsidRPr="007132D5">
        <w:rPr>
          <w:color w:val="333333"/>
          <w:sz w:val="28"/>
          <w:szCs w:val="28"/>
        </w:rPr>
        <w:t>також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кошти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які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надійшли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користувачів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користь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користувачів</w:t>
      </w:r>
      <w:proofErr w:type="spellEnd"/>
      <w:r w:rsidRPr="007132D5">
        <w:rPr>
          <w:color w:val="333333"/>
          <w:sz w:val="28"/>
          <w:szCs w:val="28"/>
        </w:rPr>
        <w:t xml:space="preserve">, у тому </w:t>
      </w:r>
      <w:proofErr w:type="spellStart"/>
      <w:r w:rsidRPr="007132D5">
        <w:rPr>
          <w:color w:val="333333"/>
          <w:sz w:val="28"/>
          <w:szCs w:val="28"/>
        </w:rPr>
        <w:t>числі</w:t>
      </w:r>
      <w:proofErr w:type="spellEnd"/>
      <w:r w:rsidRPr="007132D5">
        <w:rPr>
          <w:color w:val="333333"/>
          <w:sz w:val="28"/>
          <w:szCs w:val="28"/>
        </w:rPr>
        <w:t xml:space="preserve"> через </w:t>
      </w:r>
      <w:proofErr w:type="spellStart"/>
      <w:r w:rsidRPr="007132D5">
        <w:rPr>
          <w:color w:val="333333"/>
          <w:sz w:val="28"/>
          <w:szCs w:val="28"/>
        </w:rPr>
        <w:t>комерційних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агентів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перебувають</w:t>
      </w:r>
      <w:proofErr w:type="spellEnd"/>
      <w:r w:rsidRPr="007132D5">
        <w:rPr>
          <w:color w:val="333333"/>
          <w:sz w:val="28"/>
          <w:szCs w:val="28"/>
        </w:rPr>
        <w:t xml:space="preserve"> у </w:t>
      </w:r>
      <w:proofErr w:type="spellStart"/>
      <w:r w:rsidRPr="007132D5">
        <w:rPr>
          <w:color w:val="333333"/>
          <w:sz w:val="28"/>
          <w:szCs w:val="28"/>
        </w:rPr>
        <w:t>власності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користувачів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якщо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інше</w:t>
      </w:r>
      <w:proofErr w:type="spellEnd"/>
      <w:r w:rsidRPr="007132D5">
        <w:rPr>
          <w:color w:val="333333"/>
          <w:sz w:val="28"/>
          <w:szCs w:val="28"/>
        </w:rPr>
        <w:t xml:space="preserve"> не </w:t>
      </w:r>
      <w:proofErr w:type="spellStart"/>
      <w:r w:rsidRPr="007132D5">
        <w:rPr>
          <w:color w:val="333333"/>
          <w:sz w:val="28"/>
          <w:szCs w:val="28"/>
        </w:rPr>
        <w:t>встановлено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інструкціями</w:t>
      </w:r>
      <w:proofErr w:type="spellEnd"/>
      <w:r w:rsidRPr="007132D5">
        <w:rPr>
          <w:color w:val="333333"/>
          <w:sz w:val="28"/>
          <w:szCs w:val="28"/>
        </w:rPr>
        <w:t xml:space="preserve"> таких </w:t>
      </w:r>
      <w:proofErr w:type="spellStart"/>
      <w:r w:rsidRPr="007132D5">
        <w:rPr>
          <w:color w:val="333333"/>
          <w:sz w:val="28"/>
          <w:szCs w:val="28"/>
        </w:rPr>
        <w:t>користувачів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390" w:name="n384"/>
      <w:bookmarkEnd w:id="390"/>
      <w:r w:rsidRPr="007132D5">
        <w:rPr>
          <w:color w:val="333333"/>
          <w:sz w:val="28"/>
          <w:szCs w:val="28"/>
        </w:rPr>
        <w:t xml:space="preserve">3. </w:t>
      </w:r>
      <w:proofErr w:type="spellStart"/>
      <w:r w:rsidRPr="007132D5">
        <w:rPr>
          <w:color w:val="333333"/>
          <w:sz w:val="28"/>
          <w:szCs w:val="28"/>
        </w:rPr>
        <w:t>Платіжні</w:t>
      </w:r>
      <w:proofErr w:type="spellEnd"/>
      <w:r w:rsidRPr="007132D5">
        <w:rPr>
          <w:color w:val="333333"/>
          <w:sz w:val="28"/>
          <w:szCs w:val="28"/>
        </w:rPr>
        <w:t xml:space="preserve"> установи, </w:t>
      </w:r>
      <w:proofErr w:type="spellStart"/>
      <w:r w:rsidRPr="007132D5">
        <w:rPr>
          <w:color w:val="333333"/>
          <w:sz w:val="28"/>
          <w:szCs w:val="28"/>
        </w:rPr>
        <w:t>оператори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поштового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зв’язку</w:t>
      </w:r>
      <w:proofErr w:type="spellEnd"/>
      <w:r w:rsidRPr="007132D5">
        <w:rPr>
          <w:color w:val="333333"/>
          <w:sz w:val="28"/>
          <w:szCs w:val="28"/>
        </w:rPr>
        <w:t xml:space="preserve">, установи </w:t>
      </w:r>
      <w:proofErr w:type="spellStart"/>
      <w:r w:rsidRPr="007132D5">
        <w:rPr>
          <w:color w:val="333333"/>
          <w:sz w:val="28"/>
          <w:szCs w:val="28"/>
        </w:rPr>
        <w:t>електронних</w:t>
      </w:r>
      <w:proofErr w:type="spellEnd"/>
      <w:r w:rsidRPr="007132D5">
        <w:rPr>
          <w:color w:val="333333"/>
          <w:sz w:val="28"/>
          <w:szCs w:val="28"/>
        </w:rPr>
        <w:t xml:space="preserve"> грошей, </w:t>
      </w:r>
      <w:proofErr w:type="spellStart"/>
      <w:r w:rsidRPr="007132D5">
        <w:rPr>
          <w:color w:val="333333"/>
          <w:sz w:val="28"/>
          <w:szCs w:val="28"/>
        </w:rPr>
        <w:t>філії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іноземних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установ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фінансові</w:t>
      </w:r>
      <w:proofErr w:type="spellEnd"/>
      <w:r w:rsidRPr="007132D5">
        <w:rPr>
          <w:color w:val="333333"/>
          <w:sz w:val="28"/>
          <w:szCs w:val="28"/>
        </w:rPr>
        <w:t xml:space="preserve"> установи,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мають</w:t>
      </w:r>
      <w:proofErr w:type="spellEnd"/>
      <w:r w:rsidRPr="007132D5">
        <w:rPr>
          <w:color w:val="333333"/>
          <w:sz w:val="28"/>
          <w:szCs w:val="28"/>
        </w:rPr>
        <w:t xml:space="preserve"> право на </w:t>
      </w:r>
      <w:proofErr w:type="spellStart"/>
      <w:r w:rsidRPr="007132D5">
        <w:rPr>
          <w:color w:val="333333"/>
          <w:sz w:val="28"/>
          <w:szCs w:val="28"/>
        </w:rPr>
        <w:t>надання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мають</w:t>
      </w:r>
      <w:proofErr w:type="spellEnd"/>
      <w:r w:rsidRPr="007132D5">
        <w:rPr>
          <w:color w:val="333333"/>
          <w:sz w:val="28"/>
          <w:szCs w:val="28"/>
        </w:rPr>
        <w:t xml:space="preserve"> право </w:t>
      </w:r>
      <w:proofErr w:type="spellStart"/>
      <w:r w:rsidRPr="007132D5">
        <w:rPr>
          <w:color w:val="333333"/>
          <w:sz w:val="28"/>
          <w:szCs w:val="28"/>
        </w:rPr>
        <w:t>забезпечувати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збереження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коштів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користувачів</w:t>
      </w:r>
      <w:proofErr w:type="spellEnd"/>
      <w:r w:rsidRPr="007132D5">
        <w:rPr>
          <w:color w:val="333333"/>
          <w:sz w:val="28"/>
          <w:szCs w:val="28"/>
        </w:rPr>
        <w:t xml:space="preserve"> шляхом </w:t>
      </w:r>
      <w:proofErr w:type="spellStart"/>
      <w:r w:rsidRPr="007132D5">
        <w:rPr>
          <w:color w:val="333333"/>
          <w:sz w:val="28"/>
          <w:szCs w:val="28"/>
        </w:rPr>
        <w:t>страхування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власної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відповідальності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випадок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неможливості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виконання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фінансових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зобов’язань</w:t>
      </w:r>
      <w:proofErr w:type="spellEnd"/>
      <w:r w:rsidRPr="007132D5">
        <w:rPr>
          <w:color w:val="333333"/>
          <w:sz w:val="28"/>
          <w:szCs w:val="28"/>
        </w:rPr>
        <w:t xml:space="preserve"> перед </w:t>
      </w:r>
      <w:proofErr w:type="spellStart"/>
      <w:r w:rsidRPr="007132D5">
        <w:rPr>
          <w:color w:val="333333"/>
          <w:sz w:val="28"/>
          <w:szCs w:val="28"/>
        </w:rPr>
        <w:t>користувачами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забезпечувати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такі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кошти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банківською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гарантією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умовах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дадуть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змогу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користувачам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отримати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страхової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компанії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банку-гаранта </w:t>
      </w:r>
      <w:proofErr w:type="spellStart"/>
      <w:r w:rsidRPr="007132D5">
        <w:rPr>
          <w:color w:val="333333"/>
          <w:sz w:val="28"/>
          <w:szCs w:val="28"/>
        </w:rPr>
        <w:t>відшкодування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розмірі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еквівалентному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сумі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фінансових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зобов’язань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391" w:name="n385"/>
      <w:bookmarkEnd w:id="391"/>
      <w:proofErr w:type="spellStart"/>
      <w:r w:rsidRPr="007132D5">
        <w:rPr>
          <w:color w:val="333333"/>
          <w:sz w:val="28"/>
          <w:szCs w:val="28"/>
        </w:rPr>
        <w:t>Платіжні</w:t>
      </w:r>
      <w:proofErr w:type="spellEnd"/>
      <w:r w:rsidRPr="007132D5">
        <w:rPr>
          <w:color w:val="333333"/>
          <w:sz w:val="28"/>
          <w:szCs w:val="28"/>
        </w:rPr>
        <w:t xml:space="preserve"> установи, </w:t>
      </w:r>
      <w:proofErr w:type="spellStart"/>
      <w:r w:rsidRPr="007132D5">
        <w:rPr>
          <w:color w:val="333333"/>
          <w:sz w:val="28"/>
          <w:szCs w:val="28"/>
        </w:rPr>
        <w:t>оператори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поштового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зв’язку</w:t>
      </w:r>
      <w:proofErr w:type="spellEnd"/>
      <w:r w:rsidRPr="007132D5">
        <w:rPr>
          <w:color w:val="333333"/>
          <w:sz w:val="28"/>
          <w:szCs w:val="28"/>
        </w:rPr>
        <w:t xml:space="preserve">, установи </w:t>
      </w:r>
      <w:proofErr w:type="spellStart"/>
      <w:r w:rsidRPr="007132D5">
        <w:rPr>
          <w:color w:val="333333"/>
          <w:sz w:val="28"/>
          <w:szCs w:val="28"/>
        </w:rPr>
        <w:t>електронних</w:t>
      </w:r>
      <w:proofErr w:type="spellEnd"/>
      <w:r w:rsidRPr="007132D5">
        <w:rPr>
          <w:color w:val="333333"/>
          <w:sz w:val="28"/>
          <w:szCs w:val="28"/>
        </w:rPr>
        <w:t xml:space="preserve"> грошей, </w:t>
      </w:r>
      <w:proofErr w:type="spellStart"/>
      <w:r w:rsidRPr="007132D5">
        <w:rPr>
          <w:color w:val="333333"/>
          <w:sz w:val="28"/>
          <w:szCs w:val="28"/>
        </w:rPr>
        <w:t>філії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іноземних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установ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фінансові</w:t>
      </w:r>
      <w:proofErr w:type="spellEnd"/>
      <w:r w:rsidRPr="007132D5">
        <w:rPr>
          <w:color w:val="333333"/>
          <w:sz w:val="28"/>
          <w:szCs w:val="28"/>
        </w:rPr>
        <w:t xml:space="preserve"> установи,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мають</w:t>
      </w:r>
      <w:proofErr w:type="spellEnd"/>
      <w:r w:rsidRPr="007132D5">
        <w:rPr>
          <w:color w:val="333333"/>
          <w:sz w:val="28"/>
          <w:szCs w:val="28"/>
        </w:rPr>
        <w:t xml:space="preserve"> право на </w:t>
      </w:r>
      <w:proofErr w:type="spellStart"/>
      <w:r w:rsidRPr="007132D5">
        <w:rPr>
          <w:color w:val="333333"/>
          <w:sz w:val="28"/>
          <w:szCs w:val="28"/>
        </w:rPr>
        <w:t>надання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можуть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укладати</w:t>
      </w:r>
      <w:proofErr w:type="spellEnd"/>
      <w:r w:rsidRPr="007132D5">
        <w:rPr>
          <w:color w:val="333333"/>
          <w:sz w:val="28"/>
          <w:szCs w:val="28"/>
        </w:rPr>
        <w:t xml:space="preserve"> договори </w:t>
      </w:r>
      <w:proofErr w:type="spellStart"/>
      <w:r w:rsidRPr="007132D5">
        <w:rPr>
          <w:color w:val="333333"/>
          <w:sz w:val="28"/>
          <w:szCs w:val="28"/>
        </w:rPr>
        <w:t>страхування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відповідальності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випадок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неможливості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виконання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фінансових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зобов’язань</w:t>
      </w:r>
      <w:proofErr w:type="spellEnd"/>
      <w:r w:rsidRPr="007132D5">
        <w:rPr>
          <w:color w:val="333333"/>
          <w:sz w:val="28"/>
          <w:szCs w:val="28"/>
        </w:rPr>
        <w:t xml:space="preserve"> перед </w:t>
      </w:r>
      <w:proofErr w:type="spellStart"/>
      <w:r w:rsidRPr="007132D5">
        <w:rPr>
          <w:color w:val="333333"/>
          <w:sz w:val="28"/>
          <w:szCs w:val="28"/>
        </w:rPr>
        <w:t>користувачами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із</w:t>
      </w:r>
      <w:proofErr w:type="spellEnd"/>
      <w:r w:rsidRPr="007132D5">
        <w:rPr>
          <w:color w:val="333333"/>
          <w:sz w:val="28"/>
          <w:szCs w:val="28"/>
        </w:rPr>
        <w:t xml:space="preserve"> страховиками, </w:t>
      </w:r>
      <w:proofErr w:type="spellStart"/>
      <w:r w:rsidRPr="007132D5">
        <w:rPr>
          <w:color w:val="333333"/>
          <w:sz w:val="28"/>
          <w:szCs w:val="28"/>
        </w:rPr>
        <w:t>які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мають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чинну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ліцензію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провадження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страхової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діяльності</w:t>
      </w:r>
      <w:proofErr w:type="spellEnd"/>
      <w:r w:rsidRPr="007132D5">
        <w:rPr>
          <w:color w:val="333333"/>
          <w:sz w:val="28"/>
          <w:szCs w:val="28"/>
        </w:rPr>
        <w:t xml:space="preserve"> і до </w:t>
      </w:r>
      <w:proofErr w:type="spellStart"/>
      <w:r w:rsidRPr="007132D5">
        <w:rPr>
          <w:color w:val="333333"/>
          <w:sz w:val="28"/>
          <w:szCs w:val="28"/>
        </w:rPr>
        <w:t>яких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протягом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останнього</w:t>
      </w:r>
      <w:proofErr w:type="spellEnd"/>
      <w:r w:rsidRPr="007132D5">
        <w:rPr>
          <w:color w:val="333333"/>
          <w:sz w:val="28"/>
          <w:szCs w:val="28"/>
        </w:rPr>
        <w:t xml:space="preserve"> року до дня </w:t>
      </w:r>
      <w:proofErr w:type="spellStart"/>
      <w:r w:rsidRPr="007132D5">
        <w:rPr>
          <w:color w:val="333333"/>
          <w:sz w:val="28"/>
          <w:szCs w:val="28"/>
        </w:rPr>
        <w:t>укладання</w:t>
      </w:r>
      <w:proofErr w:type="spellEnd"/>
      <w:r w:rsidRPr="007132D5">
        <w:rPr>
          <w:color w:val="333333"/>
          <w:sz w:val="28"/>
          <w:szCs w:val="28"/>
        </w:rPr>
        <w:t xml:space="preserve"> договору </w:t>
      </w:r>
      <w:proofErr w:type="spellStart"/>
      <w:r w:rsidRPr="007132D5">
        <w:rPr>
          <w:color w:val="333333"/>
          <w:sz w:val="28"/>
          <w:szCs w:val="28"/>
        </w:rPr>
        <w:t>страхування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Національним</w:t>
      </w:r>
      <w:proofErr w:type="spellEnd"/>
      <w:r w:rsidRPr="007132D5">
        <w:rPr>
          <w:color w:val="333333"/>
          <w:sz w:val="28"/>
          <w:szCs w:val="28"/>
        </w:rPr>
        <w:t xml:space="preserve"> банком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 не </w:t>
      </w:r>
      <w:proofErr w:type="spellStart"/>
      <w:r w:rsidRPr="007132D5">
        <w:rPr>
          <w:color w:val="333333"/>
          <w:sz w:val="28"/>
          <w:szCs w:val="28"/>
        </w:rPr>
        <w:t>застосовувалися</w:t>
      </w:r>
      <w:proofErr w:type="spellEnd"/>
      <w:r w:rsidRPr="007132D5">
        <w:rPr>
          <w:color w:val="333333"/>
          <w:sz w:val="28"/>
          <w:szCs w:val="28"/>
        </w:rPr>
        <w:t xml:space="preserve"> заходи </w:t>
      </w:r>
      <w:proofErr w:type="spellStart"/>
      <w:r w:rsidRPr="007132D5">
        <w:rPr>
          <w:color w:val="333333"/>
          <w:sz w:val="28"/>
          <w:szCs w:val="28"/>
        </w:rPr>
        <w:t>впливу</w:t>
      </w:r>
      <w:proofErr w:type="spellEnd"/>
      <w:r w:rsidRPr="007132D5">
        <w:rPr>
          <w:color w:val="333333"/>
          <w:sz w:val="28"/>
          <w:szCs w:val="28"/>
        </w:rPr>
        <w:t xml:space="preserve"> у </w:t>
      </w:r>
      <w:proofErr w:type="spellStart"/>
      <w:r w:rsidRPr="007132D5">
        <w:rPr>
          <w:color w:val="333333"/>
          <w:sz w:val="28"/>
          <w:szCs w:val="28"/>
        </w:rPr>
        <w:t>вигляді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тимчасового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зупинення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ліцензії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провадження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страхової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діяльності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відсторонення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керівництва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управління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фінансовою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установою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призначення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тимчасової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адміністрації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затвердження</w:t>
      </w:r>
      <w:proofErr w:type="spellEnd"/>
      <w:r w:rsidRPr="007132D5">
        <w:rPr>
          <w:color w:val="333333"/>
          <w:sz w:val="28"/>
          <w:szCs w:val="28"/>
        </w:rPr>
        <w:t xml:space="preserve"> плану </w:t>
      </w:r>
      <w:proofErr w:type="spellStart"/>
      <w:r w:rsidRPr="007132D5">
        <w:rPr>
          <w:color w:val="333333"/>
          <w:sz w:val="28"/>
          <w:szCs w:val="28"/>
        </w:rPr>
        <w:t>відновлення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фінансової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стабільності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фінансової</w:t>
      </w:r>
      <w:proofErr w:type="spellEnd"/>
      <w:r w:rsidRPr="007132D5">
        <w:rPr>
          <w:color w:val="333333"/>
          <w:sz w:val="28"/>
          <w:szCs w:val="28"/>
        </w:rPr>
        <w:t xml:space="preserve"> установи.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392" w:name="n386"/>
      <w:bookmarkEnd w:id="392"/>
      <w:proofErr w:type="spellStart"/>
      <w:r w:rsidRPr="007132D5">
        <w:rPr>
          <w:color w:val="333333"/>
          <w:sz w:val="28"/>
          <w:szCs w:val="28"/>
        </w:rPr>
        <w:t>Платіжним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установам</w:t>
      </w:r>
      <w:proofErr w:type="spellEnd"/>
      <w:r w:rsidRPr="007132D5">
        <w:rPr>
          <w:color w:val="333333"/>
          <w:sz w:val="28"/>
          <w:szCs w:val="28"/>
        </w:rPr>
        <w:t xml:space="preserve">, операторам </w:t>
      </w:r>
      <w:proofErr w:type="spellStart"/>
      <w:r w:rsidRPr="007132D5">
        <w:rPr>
          <w:color w:val="333333"/>
          <w:sz w:val="28"/>
          <w:szCs w:val="28"/>
        </w:rPr>
        <w:t>поштового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зв’язку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установам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електронних</w:t>
      </w:r>
      <w:proofErr w:type="spellEnd"/>
      <w:r w:rsidRPr="007132D5">
        <w:rPr>
          <w:color w:val="333333"/>
          <w:sz w:val="28"/>
          <w:szCs w:val="28"/>
        </w:rPr>
        <w:t xml:space="preserve"> грошей, </w:t>
      </w:r>
      <w:proofErr w:type="spellStart"/>
      <w:r w:rsidRPr="007132D5">
        <w:rPr>
          <w:color w:val="333333"/>
          <w:sz w:val="28"/>
          <w:szCs w:val="28"/>
        </w:rPr>
        <w:t>філіям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іноземних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установ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фінансовим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установам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мають</w:t>
      </w:r>
      <w:proofErr w:type="spellEnd"/>
      <w:r w:rsidRPr="007132D5">
        <w:rPr>
          <w:color w:val="333333"/>
          <w:sz w:val="28"/>
          <w:szCs w:val="28"/>
        </w:rPr>
        <w:t xml:space="preserve"> право на </w:t>
      </w:r>
      <w:proofErr w:type="spellStart"/>
      <w:r w:rsidRPr="007132D5">
        <w:rPr>
          <w:color w:val="333333"/>
          <w:sz w:val="28"/>
          <w:szCs w:val="28"/>
        </w:rPr>
        <w:t>надання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забороняється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укладати</w:t>
      </w:r>
      <w:proofErr w:type="spellEnd"/>
      <w:r w:rsidRPr="007132D5">
        <w:rPr>
          <w:color w:val="333333"/>
          <w:sz w:val="28"/>
          <w:szCs w:val="28"/>
        </w:rPr>
        <w:t xml:space="preserve"> договори </w:t>
      </w:r>
      <w:proofErr w:type="spellStart"/>
      <w:r w:rsidRPr="007132D5">
        <w:rPr>
          <w:color w:val="333333"/>
          <w:sz w:val="28"/>
          <w:szCs w:val="28"/>
        </w:rPr>
        <w:t>із</w:t>
      </w:r>
      <w:proofErr w:type="spellEnd"/>
      <w:r w:rsidRPr="007132D5">
        <w:rPr>
          <w:color w:val="333333"/>
          <w:sz w:val="28"/>
          <w:szCs w:val="28"/>
        </w:rPr>
        <w:t xml:space="preserve"> страховиками та банками-гарантами, </w:t>
      </w:r>
      <w:proofErr w:type="spellStart"/>
      <w:r w:rsidRPr="007132D5">
        <w:rPr>
          <w:color w:val="333333"/>
          <w:sz w:val="28"/>
          <w:szCs w:val="28"/>
        </w:rPr>
        <w:t>які</w:t>
      </w:r>
      <w:proofErr w:type="spellEnd"/>
      <w:r w:rsidRPr="007132D5">
        <w:rPr>
          <w:color w:val="333333"/>
          <w:sz w:val="28"/>
          <w:szCs w:val="28"/>
        </w:rPr>
        <w:t xml:space="preserve"> належать до </w:t>
      </w:r>
      <w:proofErr w:type="spellStart"/>
      <w:r w:rsidRPr="007132D5">
        <w:rPr>
          <w:color w:val="333333"/>
          <w:sz w:val="28"/>
          <w:szCs w:val="28"/>
        </w:rPr>
        <w:t>однієї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фінансової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групи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надавачем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забезпечує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збереження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коштів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користувачів</w:t>
      </w:r>
      <w:proofErr w:type="spellEnd"/>
      <w:r w:rsidRPr="007132D5">
        <w:rPr>
          <w:color w:val="333333"/>
          <w:sz w:val="28"/>
          <w:szCs w:val="28"/>
        </w:rPr>
        <w:t xml:space="preserve"> у </w:t>
      </w:r>
      <w:proofErr w:type="spellStart"/>
      <w:r w:rsidRPr="007132D5">
        <w:rPr>
          <w:color w:val="333333"/>
          <w:sz w:val="28"/>
          <w:szCs w:val="28"/>
        </w:rPr>
        <w:t>такий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спосіб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393" w:name="n387"/>
      <w:bookmarkEnd w:id="393"/>
      <w:proofErr w:type="spellStart"/>
      <w:r w:rsidRPr="007132D5">
        <w:rPr>
          <w:color w:val="333333"/>
          <w:sz w:val="28"/>
          <w:szCs w:val="28"/>
        </w:rPr>
        <w:t>Національний</w:t>
      </w:r>
      <w:proofErr w:type="spellEnd"/>
      <w:r w:rsidRPr="007132D5">
        <w:rPr>
          <w:color w:val="333333"/>
          <w:sz w:val="28"/>
          <w:szCs w:val="28"/>
        </w:rPr>
        <w:t xml:space="preserve"> банк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має</w:t>
      </w:r>
      <w:proofErr w:type="spellEnd"/>
      <w:r w:rsidRPr="007132D5">
        <w:rPr>
          <w:color w:val="333333"/>
          <w:sz w:val="28"/>
          <w:szCs w:val="28"/>
        </w:rPr>
        <w:t xml:space="preserve"> право </w:t>
      </w:r>
      <w:proofErr w:type="spellStart"/>
      <w:r w:rsidRPr="007132D5">
        <w:rPr>
          <w:color w:val="333333"/>
          <w:sz w:val="28"/>
          <w:szCs w:val="28"/>
        </w:rPr>
        <w:t>встановлювати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своїми</w:t>
      </w:r>
      <w:proofErr w:type="spellEnd"/>
      <w:r w:rsidRPr="007132D5">
        <w:rPr>
          <w:color w:val="333333"/>
          <w:sz w:val="28"/>
          <w:szCs w:val="28"/>
        </w:rPr>
        <w:t xml:space="preserve"> нормативно-</w:t>
      </w:r>
      <w:proofErr w:type="spellStart"/>
      <w:r w:rsidRPr="007132D5">
        <w:rPr>
          <w:color w:val="333333"/>
          <w:sz w:val="28"/>
          <w:szCs w:val="28"/>
        </w:rPr>
        <w:t>правовими</w:t>
      </w:r>
      <w:proofErr w:type="spellEnd"/>
      <w:r w:rsidRPr="007132D5">
        <w:rPr>
          <w:color w:val="333333"/>
          <w:sz w:val="28"/>
          <w:szCs w:val="28"/>
        </w:rPr>
        <w:t xml:space="preserve"> актами </w:t>
      </w:r>
      <w:proofErr w:type="spellStart"/>
      <w:r w:rsidRPr="007132D5">
        <w:rPr>
          <w:color w:val="333333"/>
          <w:sz w:val="28"/>
          <w:szCs w:val="28"/>
        </w:rPr>
        <w:t>додаткові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вимоги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договорів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страхування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відповідальності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установ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операторів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поштового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зв’язку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установ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електронних</w:t>
      </w:r>
      <w:proofErr w:type="spellEnd"/>
      <w:r w:rsidRPr="007132D5">
        <w:rPr>
          <w:color w:val="333333"/>
          <w:sz w:val="28"/>
          <w:szCs w:val="28"/>
        </w:rPr>
        <w:t xml:space="preserve"> грошей, </w:t>
      </w:r>
      <w:proofErr w:type="spellStart"/>
      <w:r w:rsidRPr="007132D5">
        <w:rPr>
          <w:color w:val="333333"/>
          <w:sz w:val="28"/>
          <w:szCs w:val="28"/>
        </w:rPr>
        <w:t>фінансових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установ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філій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іноземних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установ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випадок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неможливості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виконання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фінансових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зобов’язань</w:t>
      </w:r>
      <w:proofErr w:type="spellEnd"/>
      <w:r w:rsidRPr="007132D5">
        <w:rPr>
          <w:color w:val="333333"/>
          <w:sz w:val="28"/>
          <w:szCs w:val="28"/>
        </w:rPr>
        <w:t xml:space="preserve"> перед </w:t>
      </w:r>
      <w:proofErr w:type="spellStart"/>
      <w:r w:rsidRPr="007132D5">
        <w:rPr>
          <w:color w:val="333333"/>
          <w:sz w:val="28"/>
          <w:szCs w:val="28"/>
        </w:rPr>
        <w:t>користувачами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394" w:name="n388"/>
      <w:bookmarkEnd w:id="394"/>
      <w:proofErr w:type="spellStart"/>
      <w:r w:rsidRPr="007132D5">
        <w:rPr>
          <w:color w:val="333333"/>
          <w:sz w:val="28"/>
          <w:szCs w:val="28"/>
        </w:rPr>
        <w:t>Національний</w:t>
      </w:r>
      <w:proofErr w:type="spellEnd"/>
      <w:r w:rsidRPr="007132D5">
        <w:rPr>
          <w:color w:val="333333"/>
          <w:sz w:val="28"/>
          <w:szCs w:val="28"/>
        </w:rPr>
        <w:t xml:space="preserve"> банк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має</w:t>
      </w:r>
      <w:proofErr w:type="spellEnd"/>
      <w:r w:rsidRPr="007132D5">
        <w:rPr>
          <w:color w:val="333333"/>
          <w:sz w:val="28"/>
          <w:szCs w:val="28"/>
        </w:rPr>
        <w:t xml:space="preserve"> право </w:t>
      </w:r>
      <w:proofErr w:type="spellStart"/>
      <w:r w:rsidRPr="007132D5">
        <w:rPr>
          <w:color w:val="333333"/>
          <w:sz w:val="28"/>
          <w:szCs w:val="28"/>
        </w:rPr>
        <w:t>встановлювати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своїми</w:t>
      </w:r>
      <w:proofErr w:type="spellEnd"/>
      <w:r w:rsidRPr="007132D5">
        <w:rPr>
          <w:color w:val="333333"/>
          <w:sz w:val="28"/>
          <w:szCs w:val="28"/>
        </w:rPr>
        <w:t xml:space="preserve"> нормативно-</w:t>
      </w:r>
      <w:proofErr w:type="spellStart"/>
      <w:r w:rsidRPr="007132D5">
        <w:rPr>
          <w:color w:val="333333"/>
          <w:sz w:val="28"/>
          <w:szCs w:val="28"/>
        </w:rPr>
        <w:t>правовими</w:t>
      </w:r>
      <w:proofErr w:type="spellEnd"/>
      <w:r w:rsidRPr="007132D5">
        <w:rPr>
          <w:color w:val="333333"/>
          <w:sz w:val="28"/>
          <w:szCs w:val="28"/>
        </w:rPr>
        <w:t xml:space="preserve"> актами </w:t>
      </w:r>
      <w:proofErr w:type="spellStart"/>
      <w:r w:rsidRPr="007132D5">
        <w:rPr>
          <w:color w:val="333333"/>
          <w:sz w:val="28"/>
          <w:szCs w:val="28"/>
        </w:rPr>
        <w:t>додаткові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вимоги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договорів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банківської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гарантії</w:t>
      </w:r>
      <w:proofErr w:type="spellEnd"/>
      <w:r w:rsidRPr="007132D5">
        <w:rPr>
          <w:color w:val="333333"/>
          <w:sz w:val="28"/>
          <w:szCs w:val="28"/>
        </w:rPr>
        <w:t xml:space="preserve"> та до </w:t>
      </w:r>
      <w:proofErr w:type="spellStart"/>
      <w:r w:rsidRPr="007132D5">
        <w:rPr>
          <w:color w:val="333333"/>
          <w:sz w:val="28"/>
          <w:szCs w:val="28"/>
        </w:rPr>
        <w:t>банків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здійснюють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забезпечення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захисту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коштів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користувачів</w:t>
      </w:r>
      <w:proofErr w:type="spellEnd"/>
      <w:r w:rsidRPr="007132D5">
        <w:rPr>
          <w:color w:val="333333"/>
          <w:sz w:val="28"/>
          <w:szCs w:val="28"/>
        </w:rPr>
        <w:t xml:space="preserve"> шляхом </w:t>
      </w:r>
      <w:proofErr w:type="spellStart"/>
      <w:r w:rsidRPr="007132D5">
        <w:rPr>
          <w:color w:val="333333"/>
          <w:sz w:val="28"/>
          <w:szCs w:val="28"/>
        </w:rPr>
        <w:t>надання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банківської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гарантії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випадок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неможливості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виконання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надавачем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фінансових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зобов’язань</w:t>
      </w:r>
      <w:proofErr w:type="spellEnd"/>
      <w:r w:rsidRPr="007132D5">
        <w:rPr>
          <w:color w:val="333333"/>
          <w:sz w:val="28"/>
          <w:szCs w:val="28"/>
        </w:rPr>
        <w:t xml:space="preserve"> перед </w:t>
      </w:r>
      <w:proofErr w:type="spellStart"/>
      <w:r w:rsidRPr="007132D5">
        <w:rPr>
          <w:color w:val="333333"/>
          <w:sz w:val="28"/>
          <w:szCs w:val="28"/>
        </w:rPr>
        <w:t>користувачами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395" w:name="n389"/>
      <w:bookmarkEnd w:id="395"/>
      <w:r w:rsidRPr="007132D5">
        <w:rPr>
          <w:color w:val="333333"/>
          <w:sz w:val="28"/>
          <w:szCs w:val="28"/>
        </w:rPr>
        <w:t xml:space="preserve">4. На </w:t>
      </w:r>
      <w:proofErr w:type="spellStart"/>
      <w:r w:rsidRPr="007132D5">
        <w:rPr>
          <w:color w:val="333333"/>
          <w:sz w:val="28"/>
          <w:szCs w:val="28"/>
        </w:rPr>
        <w:t>кошти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користувачів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отримуються</w:t>
      </w:r>
      <w:proofErr w:type="spellEnd"/>
      <w:r w:rsidRPr="007132D5">
        <w:rPr>
          <w:color w:val="333333"/>
          <w:sz w:val="28"/>
          <w:szCs w:val="28"/>
        </w:rPr>
        <w:t xml:space="preserve"> (</w:t>
      </w:r>
      <w:proofErr w:type="spellStart"/>
      <w:r w:rsidRPr="007132D5">
        <w:rPr>
          <w:color w:val="333333"/>
          <w:sz w:val="28"/>
          <w:szCs w:val="28"/>
        </w:rPr>
        <w:t>утримуються</w:t>
      </w:r>
      <w:proofErr w:type="spellEnd"/>
      <w:r w:rsidRPr="007132D5">
        <w:rPr>
          <w:color w:val="333333"/>
          <w:sz w:val="28"/>
          <w:szCs w:val="28"/>
        </w:rPr>
        <w:t xml:space="preserve">) </w:t>
      </w:r>
      <w:proofErr w:type="spellStart"/>
      <w:r w:rsidRPr="007132D5">
        <w:rPr>
          <w:color w:val="333333"/>
          <w:sz w:val="28"/>
          <w:szCs w:val="28"/>
        </w:rPr>
        <w:t>надавачем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для </w:t>
      </w:r>
      <w:proofErr w:type="spellStart"/>
      <w:r w:rsidRPr="007132D5">
        <w:rPr>
          <w:color w:val="333333"/>
          <w:sz w:val="28"/>
          <w:szCs w:val="28"/>
        </w:rPr>
        <w:t>виконання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операцій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розрахунковому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рахунку</w:t>
      </w:r>
      <w:proofErr w:type="spellEnd"/>
      <w:r w:rsidRPr="007132D5">
        <w:rPr>
          <w:color w:val="333333"/>
          <w:sz w:val="28"/>
          <w:szCs w:val="28"/>
        </w:rPr>
        <w:t xml:space="preserve">, не </w:t>
      </w:r>
      <w:proofErr w:type="spellStart"/>
      <w:r w:rsidRPr="007132D5">
        <w:rPr>
          <w:color w:val="333333"/>
          <w:sz w:val="28"/>
          <w:szCs w:val="28"/>
        </w:rPr>
        <w:t>може</w:t>
      </w:r>
      <w:proofErr w:type="spellEnd"/>
      <w:r w:rsidRPr="007132D5">
        <w:rPr>
          <w:color w:val="333333"/>
          <w:sz w:val="28"/>
          <w:szCs w:val="28"/>
        </w:rPr>
        <w:t xml:space="preserve"> бути </w:t>
      </w:r>
      <w:proofErr w:type="spellStart"/>
      <w:r w:rsidRPr="007132D5">
        <w:rPr>
          <w:color w:val="333333"/>
          <w:sz w:val="28"/>
          <w:szCs w:val="28"/>
        </w:rPr>
        <w:t>накладено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арешт</w:t>
      </w:r>
      <w:proofErr w:type="spellEnd"/>
      <w:r w:rsidRPr="007132D5">
        <w:rPr>
          <w:color w:val="333333"/>
          <w:sz w:val="28"/>
          <w:szCs w:val="28"/>
        </w:rPr>
        <w:t xml:space="preserve"> та/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звернене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стягнення</w:t>
      </w:r>
      <w:proofErr w:type="spellEnd"/>
      <w:r w:rsidRPr="007132D5">
        <w:rPr>
          <w:color w:val="333333"/>
          <w:sz w:val="28"/>
          <w:szCs w:val="28"/>
        </w:rPr>
        <w:t xml:space="preserve"> за </w:t>
      </w:r>
      <w:proofErr w:type="spellStart"/>
      <w:r w:rsidRPr="007132D5">
        <w:rPr>
          <w:color w:val="333333"/>
          <w:sz w:val="28"/>
          <w:szCs w:val="28"/>
        </w:rPr>
        <w:t>зобов’язаннями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перед будь-</w:t>
      </w:r>
      <w:proofErr w:type="spellStart"/>
      <w:r w:rsidRPr="007132D5">
        <w:rPr>
          <w:color w:val="333333"/>
          <w:sz w:val="28"/>
          <w:szCs w:val="28"/>
        </w:rPr>
        <w:t>яким</w:t>
      </w:r>
      <w:proofErr w:type="spellEnd"/>
      <w:r w:rsidRPr="007132D5">
        <w:rPr>
          <w:color w:val="333333"/>
          <w:sz w:val="28"/>
          <w:szCs w:val="28"/>
        </w:rPr>
        <w:t xml:space="preserve"> кредитором, </w:t>
      </w:r>
      <w:proofErr w:type="spellStart"/>
      <w:r w:rsidRPr="007132D5">
        <w:rPr>
          <w:color w:val="333333"/>
          <w:sz w:val="28"/>
          <w:szCs w:val="28"/>
        </w:rPr>
        <w:t>крім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користувача</w:t>
      </w:r>
      <w:proofErr w:type="spellEnd"/>
      <w:r w:rsidRPr="007132D5">
        <w:rPr>
          <w:color w:val="333333"/>
          <w:sz w:val="28"/>
          <w:szCs w:val="28"/>
        </w:rPr>
        <w:t xml:space="preserve">, за </w:t>
      </w:r>
      <w:proofErr w:type="spellStart"/>
      <w:r w:rsidRPr="007132D5">
        <w:rPr>
          <w:color w:val="333333"/>
          <w:sz w:val="28"/>
          <w:szCs w:val="28"/>
        </w:rPr>
        <w:t>умови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відповідне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зобов’язання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перед </w:t>
      </w:r>
      <w:proofErr w:type="spellStart"/>
      <w:r w:rsidRPr="007132D5">
        <w:rPr>
          <w:color w:val="333333"/>
          <w:sz w:val="28"/>
          <w:szCs w:val="28"/>
        </w:rPr>
        <w:t>користувачем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пов’язано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із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здійсненням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функцій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396" w:name="n390"/>
      <w:bookmarkEnd w:id="396"/>
      <w:r w:rsidRPr="007132D5">
        <w:rPr>
          <w:color w:val="333333"/>
          <w:sz w:val="28"/>
          <w:szCs w:val="28"/>
        </w:rPr>
        <w:t xml:space="preserve">5. На </w:t>
      </w:r>
      <w:proofErr w:type="spellStart"/>
      <w:r w:rsidRPr="007132D5">
        <w:rPr>
          <w:color w:val="333333"/>
          <w:sz w:val="28"/>
          <w:szCs w:val="28"/>
        </w:rPr>
        <w:t>виплати</w:t>
      </w:r>
      <w:proofErr w:type="spellEnd"/>
      <w:r w:rsidRPr="007132D5">
        <w:rPr>
          <w:color w:val="333333"/>
          <w:sz w:val="28"/>
          <w:szCs w:val="28"/>
        </w:rPr>
        <w:t xml:space="preserve"> за договорами </w:t>
      </w:r>
      <w:proofErr w:type="spellStart"/>
      <w:r w:rsidRPr="007132D5">
        <w:rPr>
          <w:color w:val="333333"/>
          <w:sz w:val="28"/>
          <w:szCs w:val="28"/>
        </w:rPr>
        <w:t>страхування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банківської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гарантії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відповідно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частини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3</w:t>
      </w:r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цієї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статті</w:t>
      </w:r>
      <w:proofErr w:type="spellEnd"/>
      <w:r w:rsidRPr="007132D5">
        <w:rPr>
          <w:color w:val="333333"/>
          <w:sz w:val="28"/>
          <w:szCs w:val="28"/>
        </w:rPr>
        <w:t xml:space="preserve"> не </w:t>
      </w:r>
      <w:proofErr w:type="spellStart"/>
      <w:r w:rsidRPr="007132D5">
        <w:rPr>
          <w:color w:val="333333"/>
          <w:sz w:val="28"/>
          <w:szCs w:val="28"/>
        </w:rPr>
        <w:t>може</w:t>
      </w:r>
      <w:proofErr w:type="spellEnd"/>
      <w:r w:rsidRPr="007132D5">
        <w:rPr>
          <w:color w:val="333333"/>
          <w:sz w:val="28"/>
          <w:szCs w:val="28"/>
        </w:rPr>
        <w:t xml:space="preserve"> бути </w:t>
      </w:r>
      <w:proofErr w:type="spellStart"/>
      <w:r w:rsidRPr="007132D5">
        <w:rPr>
          <w:color w:val="333333"/>
          <w:sz w:val="28"/>
          <w:szCs w:val="28"/>
        </w:rPr>
        <w:t>звернене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стягнення</w:t>
      </w:r>
      <w:proofErr w:type="spellEnd"/>
      <w:r w:rsidRPr="007132D5">
        <w:rPr>
          <w:color w:val="333333"/>
          <w:sz w:val="28"/>
          <w:szCs w:val="28"/>
        </w:rPr>
        <w:t xml:space="preserve"> за </w:t>
      </w:r>
      <w:proofErr w:type="spellStart"/>
      <w:r w:rsidRPr="007132D5">
        <w:rPr>
          <w:color w:val="333333"/>
          <w:sz w:val="28"/>
          <w:szCs w:val="28"/>
        </w:rPr>
        <w:t>зобов’язаннями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lastRenderedPageBreak/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перед будь-</w:t>
      </w:r>
      <w:proofErr w:type="spellStart"/>
      <w:r w:rsidRPr="007132D5">
        <w:rPr>
          <w:color w:val="333333"/>
          <w:sz w:val="28"/>
          <w:szCs w:val="28"/>
        </w:rPr>
        <w:t>яким</w:t>
      </w:r>
      <w:proofErr w:type="spellEnd"/>
      <w:r w:rsidRPr="007132D5">
        <w:rPr>
          <w:color w:val="333333"/>
          <w:sz w:val="28"/>
          <w:szCs w:val="28"/>
        </w:rPr>
        <w:t xml:space="preserve"> кредитором, </w:t>
      </w:r>
      <w:proofErr w:type="spellStart"/>
      <w:r w:rsidRPr="007132D5">
        <w:rPr>
          <w:color w:val="333333"/>
          <w:sz w:val="28"/>
          <w:szCs w:val="28"/>
        </w:rPr>
        <w:t>крім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користувача</w:t>
      </w:r>
      <w:proofErr w:type="spellEnd"/>
      <w:r w:rsidRPr="007132D5">
        <w:rPr>
          <w:color w:val="333333"/>
          <w:sz w:val="28"/>
          <w:szCs w:val="28"/>
        </w:rPr>
        <w:t xml:space="preserve">, за </w:t>
      </w:r>
      <w:proofErr w:type="spellStart"/>
      <w:r w:rsidRPr="007132D5">
        <w:rPr>
          <w:color w:val="333333"/>
          <w:sz w:val="28"/>
          <w:szCs w:val="28"/>
        </w:rPr>
        <w:t>умови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відповідне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зобов’язання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перед </w:t>
      </w:r>
      <w:proofErr w:type="spellStart"/>
      <w:r w:rsidRPr="007132D5">
        <w:rPr>
          <w:color w:val="333333"/>
          <w:sz w:val="28"/>
          <w:szCs w:val="28"/>
        </w:rPr>
        <w:t>користувачем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пов’язано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із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здійсненням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функцій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397" w:name="n391"/>
      <w:bookmarkEnd w:id="397"/>
      <w:r w:rsidRPr="007132D5">
        <w:rPr>
          <w:color w:val="333333"/>
          <w:sz w:val="28"/>
          <w:szCs w:val="28"/>
        </w:rPr>
        <w:t xml:space="preserve">6. </w:t>
      </w:r>
      <w:proofErr w:type="spellStart"/>
      <w:r w:rsidRPr="007132D5">
        <w:rPr>
          <w:color w:val="333333"/>
          <w:sz w:val="28"/>
          <w:szCs w:val="28"/>
        </w:rPr>
        <w:t>Надавачі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нефінансових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зобов’язані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страхувати</w:t>
      </w:r>
      <w:proofErr w:type="spellEnd"/>
      <w:r w:rsidRPr="007132D5">
        <w:rPr>
          <w:color w:val="333333"/>
          <w:sz w:val="28"/>
          <w:szCs w:val="28"/>
        </w:rPr>
        <w:t xml:space="preserve"> свою </w:t>
      </w:r>
      <w:proofErr w:type="spellStart"/>
      <w:r w:rsidRPr="007132D5">
        <w:rPr>
          <w:color w:val="333333"/>
          <w:sz w:val="28"/>
          <w:szCs w:val="28"/>
        </w:rPr>
        <w:t>відповідальність</w:t>
      </w:r>
      <w:proofErr w:type="spellEnd"/>
      <w:r w:rsidRPr="007132D5">
        <w:rPr>
          <w:color w:val="333333"/>
          <w:sz w:val="28"/>
          <w:szCs w:val="28"/>
        </w:rPr>
        <w:t xml:space="preserve"> перед </w:t>
      </w:r>
      <w:proofErr w:type="spellStart"/>
      <w:r w:rsidRPr="007132D5">
        <w:rPr>
          <w:color w:val="333333"/>
          <w:sz w:val="28"/>
          <w:szCs w:val="28"/>
        </w:rPr>
        <w:t>користувачами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надавачами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обслуговування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рахунків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gramStart"/>
      <w:r w:rsidRPr="007132D5">
        <w:rPr>
          <w:color w:val="333333"/>
          <w:sz w:val="28"/>
          <w:szCs w:val="28"/>
        </w:rPr>
        <w:t>у порядку</w:t>
      </w:r>
      <w:proofErr w:type="gram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встановленому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Національним</w:t>
      </w:r>
      <w:proofErr w:type="spellEnd"/>
      <w:r w:rsidRPr="007132D5">
        <w:rPr>
          <w:color w:val="333333"/>
          <w:sz w:val="28"/>
          <w:szCs w:val="28"/>
        </w:rPr>
        <w:t xml:space="preserve"> банком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урахуванням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положень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законодавства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398" w:name="n392"/>
      <w:bookmarkEnd w:id="398"/>
      <w:proofErr w:type="spellStart"/>
      <w:r w:rsidRPr="007132D5">
        <w:rPr>
          <w:rStyle w:val="rvts9"/>
          <w:b/>
          <w:bCs/>
          <w:color w:val="333333"/>
          <w:sz w:val="28"/>
          <w:szCs w:val="28"/>
        </w:rPr>
        <w:t>Стаття</w:t>
      </w:r>
      <w:proofErr w:type="spellEnd"/>
      <w:r w:rsidRPr="007132D5">
        <w:rPr>
          <w:rStyle w:val="rvts9"/>
          <w:b/>
          <w:bCs/>
          <w:color w:val="333333"/>
          <w:sz w:val="28"/>
          <w:szCs w:val="28"/>
        </w:rPr>
        <w:t xml:space="preserve"> 21.</w:t>
      </w:r>
      <w:r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Вимоги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розкриття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інформації</w:t>
      </w:r>
      <w:proofErr w:type="spellEnd"/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399" w:name="n393"/>
      <w:bookmarkEnd w:id="399"/>
      <w:r w:rsidRPr="007132D5">
        <w:rPr>
          <w:color w:val="333333"/>
          <w:sz w:val="28"/>
          <w:szCs w:val="28"/>
        </w:rPr>
        <w:t xml:space="preserve">1. </w:t>
      </w:r>
      <w:proofErr w:type="spellStart"/>
      <w:r w:rsidRPr="007132D5">
        <w:rPr>
          <w:color w:val="333333"/>
          <w:sz w:val="28"/>
          <w:szCs w:val="28"/>
        </w:rPr>
        <w:t>Платіжні</w:t>
      </w:r>
      <w:proofErr w:type="spellEnd"/>
      <w:r w:rsidRPr="007132D5">
        <w:rPr>
          <w:color w:val="333333"/>
          <w:sz w:val="28"/>
          <w:szCs w:val="28"/>
        </w:rPr>
        <w:t xml:space="preserve"> установи (у тому </w:t>
      </w:r>
      <w:proofErr w:type="spellStart"/>
      <w:r w:rsidRPr="007132D5">
        <w:rPr>
          <w:color w:val="333333"/>
          <w:sz w:val="28"/>
          <w:szCs w:val="28"/>
        </w:rPr>
        <w:t>числі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малі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платіжні</w:t>
      </w:r>
      <w:proofErr w:type="spellEnd"/>
      <w:r w:rsidRPr="007132D5">
        <w:rPr>
          <w:color w:val="333333"/>
          <w:sz w:val="28"/>
          <w:szCs w:val="28"/>
        </w:rPr>
        <w:t xml:space="preserve"> установи), </w:t>
      </w:r>
      <w:proofErr w:type="spellStart"/>
      <w:r w:rsidRPr="007132D5">
        <w:rPr>
          <w:color w:val="333333"/>
          <w:sz w:val="28"/>
          <w:szCs w:val="28"/>
        </w:rPr>
        <w:t>філії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іноземних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установ</w:t>
      </w:r>
      <w:proofErr w:type="spellEnd"/>
      <w:r w:rsidRPr="007132D5">
        <w:rPr>
          <w:color w:val="333333"/>
          <w:sz w:val="28"/>
          <w:szCs w:val="28"/>
        </w:rPr>
        <w:t xml:space="preserve">, установи </w:t>
      </w:r>
      <w:proofErr w:type="spellStart"/>
      <w:r w:rsidRPr="007132D5">
        <w:rPr>
          <w:color w:val="333333"/>
          <w:sz w:val="28"/>
          <w:szCs w:val="28"/>
        </w:rPr>
        <w:t>електронних</w:t>
      </w:r>
      <w:proofErr w:type="spellEnd"/>
      <w:r w:rsidRPr="007132D5">
        <w:rPr>
          <w:color w:val="333333"/>
          <w:sz w:val="28"/>
          <w:szCs w:val="28"/>
        </w:rPr>
        <w:t xml:space="preserve"> грошей, </w:t>
      </w:r>
      <w:proofErr w:type="spellStart"/>
      <w:r w:rsidRPr="007132D5">
        <w:rPr>
          <w:color w:val="333333"/>
          <w:sz w:val="28"/>
          <w:szCs w:val="28"/>
        </w:rPr>
        <w:t>фінансові</w:t>
      </w:r>
      <w:proofErr w:type="spellEnd"/>
      <w:r w:rsidRPr="007132D5">
        <w:rPr>
          <w:color w:val="333333"/>
          <w:sz w:val="28"/>
          <w:szCs w:val="28"/>
        </w:rPr>
        <w:t xml:space="preserve"> установи,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мають</w:t>
      </w:r>
      <w:proofErr w:type="spellEnd"/>
      <w:r w:rsidRPr="007132D5">
        <w:rPr>
          <w:color w:val="333333"/>
          <w:sz w:val="28"/>
          <w:szCs w:val="28"/>
        </w:rPr>
        <w:t xml:space="preserve"> право на </w:t>
      </w:r>
      <w:proofErr w:type="spellStart"/>
      <w:r w:rsidRPr="007132D5">
        <w:rPr>
          <w:color w:val="333333"/>
          <w:sz w:val="28"/>
          <w:szCs w:val="28"/>
        </w:rPr>
        <w:t>надання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оператори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поштового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зв’язку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здійснюють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діяльність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передбачену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цим</w:t>
      </w:r>
      <w:proofErr w:type="spellEnd"/>
      <w:r w:rsidRPr="007132D5">
        <w:rPr>
          <w:color w:val="333333"/>
          <w:sz w:val="28"/>
          <w:szCs w:val="28"/>
        </w:rPr>
        <w:t xml:space="preserve"> Законом, </w:t>
      </w:r>
      <w:proofErr w:type="spellStart"/>
      <w:r w:rsidRPr="007132D5">
        <w:rPr>
          <w:color w:val="333333"/>
          <w:sz w:val="28"/>
          <w:szCs w:val="28"/>
        </w:rPr>
        <w:t>надавачі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нефінансових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(</w:t>
      </w:r>
      <w:proofErr w:type="spellStart"/>
      <w:r w:rsidRPr="007132D5">
        <w:rPr>
          <w:color w:val="333333"/>
          <w:sz w:val="28"/>
          <w:szCs w:val="28"/>
        </w:rPr>
        <w:t>крім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Національного</w:t>
      </w:r>
      <w:proofErr w:type="spellEnd"/>
      <w:r w:rsidRPr="007132D5">
        <w:rPr>
          <w:color w:val="333333"/>
          <w:sz w:val="28"/>
          <w:szCs w:val="28"/>
        </w:rPr>
        <w:t xml:space="preserve"> банку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) </w:t>
      </w:r>
      <w:proofErr w:type="spellStart"/>
      <w:r w:rsidRPr="007132D5">
        <w:rPr>
          <w:color w:val="333333"/>
          <w:sz w:val="28"/>
          <w:szCs w:val="28"/>
        </w:rPr>
        <w:t>зобов’язані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розкривати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gramStart"/>
      <w:r w:rsidRPr="007132D5">
        <w:rPr>
          <w:color w:val="333333"/>
          <w:sz w:val="28"/>
          <w:szCs w:val="28"/>
        </w:rPr>
        <w:t>у порядку</w:t>
      </w:r>
      <w:proofErr w:type="gram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встановленому</w:t>
      </w:r>
      <w:proofErr w:type="spellEnd"/>
      <w:r w:rsidRPr="007132D5">
        <w:rPr>
          <w:color w:val="333333"/>
          <w:sz w:val="28"/>
          <w:szCs w:val="28"/>
        </w:rPr>
        <w:t xml:space="preserve"> законом та нормативно-</w:t>
      </w:r>
      <w:proofErr w:type="spellStart"/>
      <w:r w:rsidRPr="007132D5">
        <w:rPr>
          <w:color w:val="333333"/>
          <w:sz w:val="28"/>
          <w:szCs w:val="28"/>
        </w:rPr>
        <w:t>правовими</w:t>
      </w:r>
      <w:proofErr w:type="spellEnd"/>
      <w:r w:rsidRPr="007132D5">
        <w:rPr>
          <w:color w:val="333333"/>
          <w:sz w:val="28"/>
          <w:szCs w:val="28"/>
        </w:rPr>
        <w:t xml:space="preserve"> актами </w:t>
      </w:r>
      <w:proofErr w:type="spellStart"/>
      <w:r w:rsidRPr="007132D5">
        <w:rPr>
          <w:color w:val="333333"/>
          <w:sz w:val="28"/>
          <w:szCs w:val="28"/>
        </w:rPr>
        <w:t>Національного</w:t>
      </w:r>
      <w:proofErr w:type="spellEnd"/>
      <w:r w:rsidRPr="007132D5">
        <w:rPr>
          <w:color w:val="333333"/>
          <w:sz w:val="28"/>
          <w:szCs w:val="28"/>
        </w:rPr>
        <w:t xml:space="preserve"> банку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>: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400" w:name="n394"/>
      <w:bookmarkEnd w:id="400"/>
      <w:r w:rsidRPr="007132D5">
        <w:rPr>
          <w:color w:val="333333"/>
          <w:sz w:val="28"/>
          <w:szCs w:val="28"/>
        </w:rPr>
        <w:t xml:space="preserve">1) </w:t>
      </w:r>
      <w:proofErr w:type="spellStart"/>
      <w:r w:rsidRPr="007132D5">
        <w:rPr>
          <w:color w:val="333333"/>
          <w:sz w:val="28"/>
          <w:szCs w:val="28"/>
        </w:rPr>
        <w:t>фінансову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консолідовану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фінансову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звітність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складається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подається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відповідно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законодавства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401" w:name="n395"/>
      <w:bookmarkEnd w:id="401"/>
      <w:r w:rsidRPr="007132D5">
        <w:rPr>
          <w:color w:val="333333"/>
          <w:sz w:val="28"/>
          <w:szCs w:val="28"/>
        </w:rPr>
        <w:t xml:space="preserve">2) </w:t>
      </w:r>
      <w:proofErr w:type="spellStart"/>
      <w:r w:rsidRPr="007132D5">
        <w:rPr>
          <w:color w:val="333333"/>
          <w:sz w:val="28"/>
          <w:szCs w:val="28"/>
        </w:rPr>
        <w:t>звіт</w:t>
      </w:r>
      <w:proofErr w:type="spellEnd"/>
      <w:r w:rsidRPr="007132D5">
        <w:rPr>
          <w:color w:val="333333"/>
          <w:sz w:val="28"/>
          <w:szCs w:val="28"/>
        </w:rPr>
        <w:t xml:space="preserve"> про </w:t>
      </w:r>
      <w:proofErr w:type="spellStart"/>
      <w:r w:rsidRPr="007132D5">
        <w:rPr>
          <w:color w:val="333333"/>
          <w:sz w:val="28"/>
          <w:szCs w:val="28"/>
        </w:rPr>
        <w:t>корпоративне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управління</w:t>
      </w:r>
      <w:proofErr w:type="spellEnd"/>
      <w:r w:rsidRPr="007132D5">
        <w:rPr>
          <w:color w:val="333333"/>
          <w:sz w:val="28"/>
          <w:szCs w:val="28"/>
        </w:rPr>
        <w:t xml:space="preserve"> (для </w:t>
      </w:r>
      <w:proofErr w:type="spellStart"/>
      <w:r w:rsidRPr="007132D5">
        <w:rPr>
          <w:color w:val="333333"/>
          <w:sz w:val="28"/>
          <w:szCs w:val="28"/>
        </w:rPr>
        <w:t>надавачів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утворених</w:t>
      </w:r>
      <w:proofErr w:type="spellEnd"/>
      <w:r w:rsidRPr="007132D5">
        <w:rPr>
          <w:color w:val="333333"/>
          <w:sz w:val="28"/>
          <w:szCs w:val="28"/>
        </w:rPr>
        <w:t xml:space="preserve"> у </w:t>
      </w:r>
      <w:proofErr w:type="spellStart"/>
      <w:r w:rsidRPr="007132D5">
        <w:rPr>
          <w:color w:val="333333"/>
          <w:sz w:val="28"/>
          <w:szCs w:val="28"/>
        </w:rPr>
        <w:t>формі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акціонерного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товариства</w:t>
      </w:r>
      <w:proofErr w:type="spellEnd"/>
      <w:r w:rsidRPr="007132D5">
        <w:rPr>
          <w:color w:val="333333"/>
          <w:sz w:val="28"/>
          <w:szCs w:val="28"/>
        </w:rPr>
        <w:t xml:space="preserve">),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подається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Національного</w:t>
      </w:r>
      <w:proofErr w:type="spellEnd"/>
      <w:r w:rsidRPr="007132D5">
        <w:rPr>
          <w:color w:val="333333"/>
          <w:sz w:val="28"/>
          <w:szCs w:val="28"/>
        </w:rPr>
        <w:t xml:space="preserve"> банку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 разом з </w:t>
      </w:r>
      <w:proofErr w:type="spellStart"/>
      <w:r w:rsidRPr="007132D5">
        <w:rPr>
          <w:color w:val="333333"/>
          <w:sz w:val="28"/>
          <w:szCs w:val="28"/>
        </w:rPr>
        <w:t>річною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звітністю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402" w:name="n396"/>
      <w:bookmarkEnd w:id="402"/>
      <w:r w:rsidRPr="007132D5">
        <w:rPr>
          <w:color w:val="333333"/>
          <w:sz w:val="28"/>
          <w:szCs w:val="28"/>
        </w:rPr>
        <w:t xml:space="preserve">3) </w:t>
      </w:r>
      <w:proofErr w:type="spellStart"/>
      <w:r w:rsidRPr="007132D5">
        <w:rPr>
          <w:color w:val="333333"/>
          <w:sz w:val="28"/>
          <w:szCs w:val="28"/>
        </w:rPr>
        <w:t>звітні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дані</w:t>
      </w:r>
      <w:proofErr w:type="spellEnd"/>
      <w:r w:rsidRPr="007132D5">
        <w:rPr>
          <w:color w:val="333333"/>
          <w:sz w:val="28"/>
          <w:szCs w:val="28"/>
        </w:rPr>
        <w:t xml:space="preserve"> (</w:t>
      </w:r>
      <w:proofErr w:type="spellStart"/>
      <w:r w:rsidRPr="007132D5">
        <w:rPr>
          <w:color w:val="333333"/>
          <w:sz w:val="28"/>
          <w:szCs w:val="28"/>
        </w:rPr>
        <w:t>інші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ніж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фінансова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консолідована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фінансова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звітність</w:t>
      </w:r>
      <w:proofErr w:type="spellEnd"/>
      <w:r w:rsidRPr="007132D5">
        <w:rPr>
          <w:color w:val="333333"/>
          <w:sz w:val="28"/>
          <w:szCs w:val="28"/>
        </w:rPr>
        <w:t>);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403" w:name="n397"/>
      <w:bookmarkEnd w:id="403"/>
      <w:r w:rsidRPr="007132D5">
        <w:rPr>
          <w:color w:val="333333"/>
          <w:sz w:val="28"/>
          <w:szCs w:val="28"/>
        </w:rPr>
        <w:t xml:space="preserve">4) </w:t>
      </w:r>
      <w:proofErr w:type="spellStart"/>
      <w:r w:rsidRPr="007132D5">
        <w:rPr>
          <w:color w:val="333333"/>
          <w:sz w:val="28"/>
          <w:szCs w:val="28"/>
        </w:rPr>
        <w:t>перелік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усіх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осіб</w:t>
      </w:r>
      <w:proofErr w:type="spellEnd"/>
      <w:r w:rsidRPr="007132D5">
        <w:rPr>
          <w:color w:val="333333"/>
          <w:sz w:val="28"/>
          <w:szCs w:val="28"/>
        </w:rPr>
        <w:t xml:space="preserve"> (</w:t>
      </w:r>
      <w:proofErr w:type="spellStart"/>
      <w:r w:rsidRPr="007132D5">
        <w:rPr>
          <w:color w:val="333333"/>
          <w:sz w:val="28"/>
          <w:szCs w:val="28"/>
        </w:rPr>
        <w:t>банків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страхових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компаній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тощо</w:t>
      </w:r>
      <w:proofErr w:type="spellEnd"/>
      <w:r w:rsidRPr="007132D5">
        <w:rPr>
          <w:color w:val="333333"/>
          <w:sz w:val="28"/>
          <w:szCs w:val="28"/>
        </w:rPr>
        <w:t xml:space="preserve">), </w:t>
      </w:r>
      <w:proofErr w:type="spellStart"/>
      <w:r w:rsidRPr="007132D5">
        <w:rPr>
          <w:color w:val="333333"/>
          <w:sz w:val="28"/>
          <w:szCs w:val="28"/>
        </w:rPr>
        <w:t>послугами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яких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користується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для </w:t>
      </w:r>
      <w:proofErr w:type="spellStart"/>
      <w:r w:rsidRPr="007132D5">
        <w:rPr>
          <w:color w:val="333333"/>
          <w:sz w:val="28"/>
          <w:szCs w:val="28"/>
        </w:rPr>
        <w:t>забезпечення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збереження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коштів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користувачів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404" w:name="n398"/>
      <w:bookmarkEnd w:id="404"/>
      <w:r w:rsidRPr="007132D5">
        <w:rPr>
          <w:color w:val="333333"/>
          <w:sz w:val="28"/>
          <w:szCs w:val="28"/>
        </w:rPr>
        <w:t xml:space="preserve">5) </w:t>
      </w:r>
      <w:proofErr w:type="spellStart"/>
      <w:r w:rsidRPr="007132D5">
        <w:rPr>
          <w:color w:val="333333"/>
          <w:sz w:val="28"/>
          <w:szCs w:val="28"/>
        </w:rPr>
        <w:t>іншу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інформацію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надання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якої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користувачу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передбачено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цим</w:t>
      </w:r>
      <w:proofErr w:type="spellEnd"/>
      <w:r w:rsidRPr="007132D5">
        <w:rPr>
          <w:color w:val="333333"/>
          <w:sz w:val="28"/>
          <w:szCs w:val="28"/>
        </w:rPr>
        <w:t xml:space="preserve"> Законом, </w:t>
      </w:r>
      <w:proofErr w:type="spellStart"/>
      <w:r w:rsidRPr="007132D5">
        <w:rPr>
          <w:color w:val="333333"/>
          <w:sz w:val="28"/>
          <w:szCs w:val="28"/>
        </w:rPr>
        <w:t>іншими</w:t>
      </w:r>
      <w:proofErr w:type="spellEnd"/>
      <w:r w:rsidRPr="007132D5">
        <w:rPr>
          <w:color w:val="333333"/>
          <w:sz w:val="28"/>
          <w:szCs w:val="28"/>
        </w:rPr>
        <w:t xml:space="preserve"> законами та нормативно-</w:t>
      </w:r>
      <w:proofErr w:type="spellStart"/>
      <w:r w:rsidRPr="007132D5">
        <w:rPr>
          <w:color w:val="333333"/>
          <w:sz w:val="28"/>
          <w:szCs w:val="28"/>
        </w:rPr>
        <w:t>правовими</w:t>
      </w:r>
      <w:proofErr w:type="spellEnd"/>
      <w:r w:rsidRPr="007132D5">
        <w:rPr>
          <w:color w:val="333333"/>
          <w:sz w:val="28"/>
          <w:szCs w:val="28"/>
        </w:rPr>
        <w:t xml:space="preserve"> актами </w:t>
      </w:r>
      <w:proofErr w:type="spellStart"/>
      <w:r w:rsidRPr="007132D5">
        <w:rPr>
          <w:color w:val="333333"/>
          <w:sz w:val="28"/>
          <w:szCs w:val="28"/>
        </w:rPr>
        <w:t>Національного</w:t>
      </w:r>
      <w:proofErr w:type="spellEnd"/>
      <w:r w:rsidRPr="007132D5">
        <w:rPr>
          <w:color w:val="333333"/>
          <w:sz w:val="28"/>
          <w:szCs w:val="28"/>
        </w:rPr>
        <w:t xml:space="preserve"> банку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405" w:name="n399"/>
      <w:bookmarkEnd w:id="405"/>
      <w:r w:rsidRPr="007132D5">
        <w:rPr>
          <w:color w:val="333333"/>
          <w:sz w:val="28"/>
          <w:szCs w:val="28"/>
        </w:rPr>
        <w:t xml:space="preserve">2. </w:t>
      </w:r>
      <w:proofErr w:type="spellStart"/>
      <w:r w:rsidRPr="007132D5">
        <w:rPr>
          <w:color w:val="333333"/>
          <w:sz w:val="28"/>
          <w:szCs w:val="28"/>
        </w:rPr>
        <w:t>Надавачі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утворені</w:t>
      </w:r>
      <w:proofErr w:type="spellEnd"/>
      <w:r w:rsidRPr="007132D5">
        <w:rPr>
          <w:color w:val="333333"/>
          <w:sz w:val="28"/>
          <w:szCs w:val="28"/>
        </w:rPr>
        <w:t xml:space="preserve"> у </w:t>
      </w:r>
      <w:proofErr w:type="spellStart"/>
      <w:r w:rsidRPr="007132D5">
        <w:rPr>
          <w:color w:val="333333"/>
          <w:sz w:val="28"/>
          <w:szCs w:val="28"/>
        </w:rPr>
        <w:t>формі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акціонерного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товариства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зобов’язані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додатково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розкривати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інформацію</w:t>
      </w:r>
      <w:proofErr w:type="spellEnd"/>
      <w:r w:rsidRPr="007132D5">
        <w:rPr>
          <w:color w:val="333333"/>
          <w:sz w:val="28"/>
          <w:szCs w:val="28"/>
        </w:rPr>
        <w:t xml:space="preserve"> як </w:t>
      </w:r>
      <w:proofErr w:type="spellStart"/>
      <w:r w:rsidRPr="007132D5">
        <w:rPr>
          <w:color w:val="333333"/>
          <w:sz w:val="28"/>
          <w:szCs w:val="28"/>
        </w:rPr>
        <w:t>емітенти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цінних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паперів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відповідно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вимог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законодавства</w:t>
      </w:r>
      <w:proofErr w:type="spellEnd"/>
      <w:r w:rsidRPr="007132D5">
        <w:rPr>
          <w:color w:val="333333"/>
          <w:sz w:val="28"/>
          <w:szCs w:val="28"/>
        </w:rPr>
        <w:t xml:space="preserve"> про </w:t>
      </w:r>
      <w:proofErr w:type="spellStart"/>
      <w:r w:rsidRPr="007132D5">
        <w:rPr>
          <w:color w:val="333333"/>
          <w:sz w:val="28"/>
          <w:szCs w:val="28"/>
        </w:rPr>
        <w:t>цінні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папери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406" w:name="n400"/>
      <w:bookmarkEnd w:id="406"/>
      <w:r w:rsidRPr="007132D5">
        <w:rPr>
          <w:color w:val="333333"/>
          <w:sz w:val="28"/>
          <w:szCs w:val="28"/>
        </w:rPr>
        <w:t xml:space="preserve">3. </w:t>
      </w:r>
      <w:proofErr w:type="spellStart"/>
      <w:r w:rsidRPr="007132D5">
        <w:rPr>
          <w:color w:val="333333"/>
          <w:sz w:val="28"/>
          <w:szCs w:val="28"/>
        </w:rPr>
        <w:t>Користувач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має</w:t>
      </w:r>
      <w:proofErr w:type="spellEnd"/>
      <w:r w:rsidRPr="007132D5">
        <w:rPr>
          <w:color w:val="333333"/>
          <w:sz w:val="28"/>
          <w:szCs w:val="28"/>
        </w:rPr>
        <w:t xml:space="preserve"> право доступу до </w:t>
      </w:r>
      <w:proofErr w:type="spellStart"/>
      <w:r w:rsidRPr="007132D5">
        <w:rPr>
          <w:color w:val="333333"/>
          <w:sz w:val="28"/>
          <w:szCs w:val="28"/>
        </w:rPr>
        <w:t>інформації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щодо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діяльності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. </w:t>
      </w:r>
      <w:proofErr w:type="spellStart"/>
      <w:r w:rsidRPr="007132D5">
        <w:rPr>
          <w:color w:val="333333"/>
          <w:sz w:val="28"/>
          <w:szCs w:val="28"/>
        </w:rPr>
        <w:t>Надавачі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зобов’язані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вимогу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користувача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таку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інформацію</w:t>
      </w:r>
      <w:proofErr w:type="spellEnd"/>
      <w:r w:rsidRPr="007132D5">
        <w:rPr>
          <w:color w:val="333333"/>
          <w:sz w:val="28"/>
          <w:szCs w:val="28"/>
        </w:rPr>
        <w:t>: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407" w:name="n401"/>
      <w:bookmarkEnd w:id="407"/>
      <w:r w:rsidRPr="007132D5">
        <w:rPr>
          <w:color w:val="333333"/>
          <w:sz w:val="28"/>
          <w:szCs w:val="28"/>
        </w:rPr>
        <w:t xml:space="preserve">1) </w:t>
      </w:r>
      <w:proofErr w:type="spellStart"/>
      <w:r w:rsidRPr="007132D5">
        <w:rPr>
          <w:color w:val="333333"/>
          <w:sz w:val="28"/>
          <w:szCs w:val="28"/>
        </w:rPr>
        <w:t>відомості</w:t>
      </w:r>
      <w:proofErr w:type="spellEnd"/>
      <w:r w:rsidRPr="007132D5">
        <w:rPr>
          <w:color w:val="333333"/>
          <w:sz w:val="28"/>
          <w:szCs w:val="28"/>
        </w:rPr>
        <w:t xml:space="preserve"> про </w:t>
      </w:r>
      <w:proofErr w:type="spellStart"/>
      <w:r w:rsidRPr="007132D5">
        <w:rPr>
          <w:color w:val="333333"/>
          <w:sz w:val="28"/>
          <w:szCs w:val="28"/>
        </w:rPr>
        <w:t>фінансові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показники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діяльності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його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економічний</w:t>
      </w:r>
      <w:proofErr w:type="spellEnd"/>
      <w:r w:rsidRPr="007132D5">
        <w:rPr>
          <w:color w:val="333333"/>
          <w:sz w:val="28"/>
          <w:szCs w:val="28"/>
        </w:rPr>
        <w:t xml:space="preserve"> стан,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підлягають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обов’язковому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оприлюдненню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408" w:name="n402"/>
      <w:bookmarkEnd w:id="408"/>
      <w:r w:rsidRPr="007132D5">
        <w:rPr>
          <w:color w:val="333333"/>
          <w:sz w:val="28"/>
          <w:szCs w:val="28"/>
        </w:rPr>
        <w:t xml:space="preserve">2) </w:t>
      </w:r>
      <w:proofErr w:type="spellStart"/>
      <w:r w:rsidRPr="007132D5">
        <w:rPr>
          <w:color w:val="333333"/>
          <w:sz w:val="28"/>
          <w:szCs w:val="28"/>
        </w:rPr>
        <w:t>перелік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керівників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його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відокремлених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підрозділів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409" w:name="n403"/>
      <w:bookmarkEnd w:id="409"/>
      <w:r w:rsidRPr="007132D5">
        <w:rPr>
          <w:color w:val="333333"/>
          <w:sz w:val="28"/>
          <w:szCs w:val="28"/>
        </w:rPr>
        <w:t xml:space="preserve">3) </w:t>
      </w:r>
      <w:proofErr w:type="spellStart"/>
      <w:r w:rsidRPr="007132D5">
        <w:rPr>
          <w:color w:val="333333"/>
          <w:sz w:val="28"/>
          <w:szCs w:val="28"/>
        </w:rPr>
        <w:t>перелік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надаються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надавачем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410" w:name="n404"/>
      <w:bookmarkEnd w:id="410"/>
      <w:r w:rsidRPr="007132D5">
        <w:rPr>
          <w:color w:val="333333"/>
          <w:sz w:val="28"/>
          <w:szCs w:val="28"/>
        </w:rPr>
        <w:t xml:space="preserve">4) </w:t>
      </w:r>
      <w:proofErr w:type="spellStart"/>
      <w:r w:rsidRPr="007132D5">
        <w:rPr>
          <w:color w:val="333333"/>
          <w:sz w:val="28"/>
          <w:szCs w:val="28"/>
        </w:rPr>
        <w:t>ціну</w:t>
      </w:r>
      <w:proofErr w:type="spellEnd"/>
      <w:r w:rsidRPr="007132D5">
        <w:rPr>
          <w:color w:val="333333"/>
          <w:sz w:val="28"/>
          <w:szCs w:val="28"/>
        </w:rPr>
        <w:t>/</w:t>
      </w:r>
      <w:proofErr w:type="spellStart"/>
      <w:r w:rsidRPr="007132D5">
        <w:rPr>
          <w:color w:val="333333"/>
          <w:sz w:val="28"/>
          <w:szCs w:val="28"/>
        </w:rPr>
        <w:t>тарифи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411" w:name="n405"/>
      <w:bookmarkEnd w:id="411"/>
      <w:r w:rsidRPr="007132D5">
        <w:rPr>
          <w:color w:val="333333"/>
          <w:sz w:val="28"/>
          <w:szCs w:val="28"/>
        </w:rPr>
        <w:t xml:space="preserve">5) </w:t>
      </w:r>
      <w:proofErr w:type="spellStart"/>
      <w:r w:rsidRPr="007132D5">
        <w:rPr>
          <w:color w:val="333333"/>
          <w:sz w:val="28"/>
          <w:szCs w:val="28"/>
        </w:rPr>
        <w:t>кількість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акцій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перебувають</w:t>
      </w:r>
      <w:proofErr w:type="spellEnd"/>
      <w:r w:rsidRPr="007132D5">
        <w:rPr>
          <w:color w:val="333333"/>
          <w:sz w:val="28"/>
          <w:szCs w:val="28"/>
        </w:rPr>
        <w:t xml:space="preserve"> у </w:t>
      </w:r>
      <w:proofErr w:type="spellStart"/>
      <w:r w:rsidRPr="007132D5">
        <w:rPr>
          <w:color w:val="333333"/>
          <w:sz w:val="28"/>
          <w:szCs w:val="28"/>
        </w:rPr>
        <w:t>власності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членів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її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виконавчого</w:t>
      </w:r>
      <w:proofErr w:type="spellEnd"/>
      <w:r w:rsidRPr="007132D5">
        <w:rPr>
          <w:color w:val="333333"/>
          <w:sz w:val="28"/>
          <w:szCs w:val="28"/>
        </w:rPr>
        <w:t xml:space="preserve"> органу, та/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перелік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осіб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частки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яких</w:t>
      </w:r>
      <w:proofErr w:type="spellEnd"/>
      <w:r w:rsidRPr="007132D5">
        <w:rPr>
          <w:color w:val="333333"/>
          <w:sz w:val="28"/>
          <w:szCs w:val="28"/>
        </w:rPr>
        <w:t xml:space="preserve"> у статутному </w:t>
      </w:r>
      <w:proofErr w:type="spellStart"/>
      <w:r w:rsidRPr="007132D5">
        <w:rPr>
          <w:color w:val="333333"/>
          <w:sz w:val="28"/>
          <w:szCs w:val="28"/>
        </w:rPr>
        <w:t>капіталі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перевищують</w:t>
      </w:r>
      <w:proofErr w:type="spellEnd"/>
      <w:r w:rsidRPr="007132D5">
        <w:rPr>
          <w:color w:val="333333"/>
          <w:sz w:val="28"/>
          <w:szCs w:val="28"/>
        </w:rPr>
        <w:t xml:space="preserve"> 5 </w:t>
      </w:r>
      <w:r w:rsidR="00C03296">
        <w:rPr>
          <w:color w:val="333333"/>
          <w:sz w:val="28"/>
          <w:szCs w:val="28"/>
        </w:rPr>
        <w:t>%</w:t>
      </w:r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412" w:name="n406"/>
      <w:bookmarkEnd w:id="412"/>
      <w:r w:rsidRPr="007132D5">
        <w:rPr>
          <w:color w:val="333333"/>
          <w:sz w:val="28"/>
          <w:szCs w:val="28"/>
        </w:rPr>
        <w:t xml:space="preserve">6) </w:t>
      </w:r>
      <w:proofErr w:type="spellStart"/>
      <w:r w:rsidRPr="007132D5">
        <w:rPr>
          <w:color w:val="333333"/>
          <w:sz w:val="28"/>
          <w:szCs w:val="28"/>
        </w:rPr>
        <w:t>іншу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інформацію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питань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інформацію</w:t>
      </w:r>
      <w:proofErr w:type="spellEnd"/>
      <w:r w:rsidRPr="007132D5">
        <w:rPr>
          <w:color w:val="333333"/>
          <w:sz w:val="28"/>
          <w:szCs w:val="28"/>
        </w:rPr>
        <w:t xml:space="preserve">, право на </w:t>
      </w:r>
      <w:proofErr w:type="spellStart"/>
      <w:r w:rsidRPr="007132D5">
        <w:rPr>
          <w:color w:val="333333"/>
          <w:sz w:val="28"/>
          <w:szCs w:val="28"/>
        </w:rPr>
        <w:t>отримання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якої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встановлено</w:t>
      </w:r>
      <w:proofErr w:type="spellEnd"/>
      <w:r w:rsidRPr="007132D5">
        <w:rPr>
          <w:color w:val="333333"/>
          <w:sz w:val="28"/>
          <w:szCs w:val="28"/>
        </w:rPr>
        <w:t xml:space="preserve"> законом.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413" w:name="n407"/>
      <w:bookmarkEnd w:id="413"/>
      <w:r w:rsidRPr="007132D5">
        <w:rPr>
          <w:color w:val="333333"/>
          <w:sz w:val="28"/>
          <w:szCs w:val="28"/>
        </w:rPr>
        <w:t xml:space="preserve">4. </w:t>
      </w:r>
      <w:proofErr w:type="spellStart"/>
      <w:r w:rsidRPr="007132D5">
        <w:rPr>
          <w:color w:val="333333"/>
          <w:sz w:val="28"/>
          <w:szCs w:val="28"/>
        </w:rPr>
        <w:t>Надавачі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зобов’язані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також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розкривати</w:t>
      </w:r>
      <w:proofErr w:type="spellEnd"/>
      <w:r w:rsidRPr="007132D5">
        <w:rPr>
          <w:color w:val="333333"/>
          <w:sz w:val="28"/>
          <w:szCs w:val="28"/>
        </w:rPr>
        <w:t xml:space="preserve"> шляхом </w:t>
      </w:r>
      <w:proofErr w:type="spellStart"/>
      <w:r w:rsidRPr="007132D5">
        <w:rPr>
          <w:color w:val="333333"/>
          <w:sz w:val="28"/>
          <w:szCs w:val="28"/>
        </w:rPr>
        <w:t>розміщення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із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наданням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безоплатного</w:t>
      </w:r>
      <w:proofErr w:type="spellEnd"/>
      <w:r w:rsidRPr="007132D5">
        <w:rPr>
          <w:color w:val="333333"/>
          <w:sz w:val="28"/>
          <w:szCs w:val="28"/>
        </w:rPr>
        <w:t xml:space="preserve"> доступу на </w:t>
      </w:r>
      <w:proofErr w:type="spellStart"/>
      <w:r w:rsidRPr="007132D5">
        <w:rPr>
          <w:color w:val="333333"/>
          <w:sz w:val="28"/>
          <w:szCs w:val="28"/>
        </w:rPr>
        <w:t>своїх</w:t>
      </w:r>
      <w:proofErr w:type="spellEnd"/>
      <w:r w:rsidRPr="007132D5">
        <w:rPr>
          <w:color w:val="333333"/>
          <w:sz w:val="28"/>
          <w:szCs w:val="28"/>
        </w:rPr>
        <w:t xml:space="preserve"> веб-сайтах (веб-</w:t>
      </w:r>
      <w:proofErr w:type="spellStart"/>
      <w:r w:rsidRPr="007132D5">
        <w:rPr>
          <w:color w:val="333333"/>
          <w:sz w:val="28"/>
          <w:szCs w:val="28"/>
        </w:rPr>
        <w:t>сторінках</w:t>
      </w:r>
      <w:proofErr w:type="spellEnd"/>
      <w:r w:rsidRPr="007132D5">
        <w:rPr>
          <w:color w:val="333333"/>
          <w:sz w:val="28"/>
          <w:szCs w:val="28"/>
        </w:rPr>
        <w:t xml:space="preserve">) в </w:t>
      </w:r>
      <w:proofErr w:type="spellStart"/>
      <w:r w:rsidRPr="007132D5">
        <w:rPr>
          <w:color w:val="333333"/>
          <w:sz w:val="28"/>
          <w:szCs w:val="28"/>
        </w:rPr>
        <w:t>обсязі</w:t>
      </w:r>
      <w:proofErr w:type="spellEnd"/>
      <w:r w:rsidRPr="007132D5">
        <w:rPr>
          <w:color w:val="333333"/>
          <w:sz w:val="28"/>
          <w:szCs w:val="28"/>
        </w:rPr>
        <w:t xml:space="preserve"> та порядку, </w:t>
      </w:r>
      <w:proofErr w:type="spellStart"/>
      <w:r w:rsidRPr="007132D5">
        <w:rPr>
          <w:color w:val="333333"/>
          <w:sz w:val="28"/>
          <w:szCs w:val="28"/>
        </w:rPr>
        <w:t>встановлених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Національним</w:t>
      </w:r>
      <w:proofErr w:type="spellEnd"/>
      <w:r w:rsidRPr="007132D5">
        <w:rPr>
          <w:color w:val="333333"/>
          <w:sz w:val="28"/>
          <w:szCs w:val="28"/>
        </w:rPr>
        <w:t xml:space="preserve"> банком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таку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інформацію</w:t>
      </w:r>
      <w:proofErr w:type="spellEnd"/>
      <w:r w:rsidRPr="007132D5">
        <w:rPr>
          <w:color w:val="333333"/>
          <w:sz w:val="28"/>
          <w:szCs w:val="28"/>
        </w:rPr>
        <w:t>: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414" w:name="n408"/>
      <w:bookmarkEnd w:id="414"/>
      <w:r w:rsidRPr="007132D5">
        <w:rPr>
          <w:color w:val="333333"/>
          <w:sz w:val="28"/>
          <w:szCs w:val="28"/>
        </w:rPr>
        <w:t xml:space="preserve">1) </w:t>
      </w:r>
      <w:proofErr w:type="spellStart"/>
      <w:r w:rsidRPr="007132D5">
        <w:rPr>
          <w:color w:val="333333"/>
          <w:sz w:val="28"/>
          <w:szCs w:val="28"/>
        </w:rPr>
        <w:t>повне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найменування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ідентифікаційний</w:t>
      </w:r>
      <w:proofErr w:type="spellEnd"/>
      <w:r w:rsidRPr="007132D5">
        <w:rPr>
          <w:color w:val="333333"/>
          <w:sz w:val="28"/>
          <w:szCs w:val="28"/>
        </w:rPr>
        <w:t xml:space="preserve"> код, </w:t>
      </w:r>
      <w:proofErr w:type="spellStart"/>
      <w:r w:rsidRPr="007132D5">
        <w:rPr>
          <w:color w:val="333333"/>
          <w:sz w:val="28"/>
          <w:szCs w:val="28"/>
        </w:rPr>
        <w:t>юридичну</w:t>
      </w:r>
      <w:proofErr w:type="spellEnd"/>
      <w:r w:rsidRPr="007132D5">
        <w:rPr>
          <w:color w:val="333333"/>
          <w:sz w:val="28"/>
          <w:szCs w:val="28"/>
        </w:rPr>
        <w:t xml:space="preserve"> адресу та </w:t>
      </w:r>
      <w:proofErr w:type="spellStart"/>
      <w:r w:rsidRPr="007132D5">
        <w:rPr>
          <w:color w:val="333333"/>
          <w:sz w:val="28"/>
          <w:szCs w:val="28"/>
        </w:rPr>
        <w:t>фактичне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місцезнаходження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контактний</w:t>
      </w:r>
      <w:proofErr w:type="spellEnd"/>
      <w:r w:rsidRPr="007132D5">
        <w:rPr>
          <w:color w:val="333333"/>
          <w:sz w:val="28"/>
          <w:szCs w:val="28"/>
        </w:rPr>
        <w:t xml:space="preserve"> номер телефону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інший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спосіб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зв’язку</w:t>
      </w:r>
      <w:proofErr w:type="spellEnd"/>
      <w:r w:rsidRPr="007132D5">
        <w:rPr>
          <w:color w:val="333333"/>
          <w:sz w:val="28"/>
          <w:szCs w:val="28"/>
        </w:rPr>
        <w:t xml:space="preserve"> для оперативного </w:t>
      </w:r>
      <w:proofErr w:type="spellStart"/>
      <w:r w:rsidRPr="007132D5">
        <w:rPr>
          <w:color w:val="333333"/>
          <w:sz w:val="28"/>
          <w:szCs w:val="28"/>
        </w:rPr>
        <w:t>звернення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користувачів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415" w:name="n409"/>
      <w:bookmarkEnd w:id="415"/>
      <w:r w:rsidRPr="007132D5">
        <w:rPr>
          <w:color w:val="333333"/>
          <w:sz w:val="28"/>
          <w:szCs w:val="28"/>
        </w:rPr>
        <w:lastRenderedPageBreak/>
        <w:t xml:space="preserve">2) </w:t>
      </w:r>
      <w:proofErr w:type="spellStart"/>
      <w:r w:rsidRPr="007132D5">
        <w:rPr>
          <w:color w:val="333333"/>
          <w:sz w:val="28"/>
          <w:szCs w:val="28"/>
        </w:rPr>
        <w:t>перелік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надаються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надавачем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відомості</w:t>
      </w:r>
      <w:proofErr w:type="spellEnd"/>
      <w:r w:rsidRPr="007132D5">
        <w:rPr>
          <w:color w:val="333333"/>
          <w:sz w:val="28"/>
          <w:szCs w:val="28"/>
        </w:rPr>
        <w:t xml:space="preserve"> про участь у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системах, </w:t>
      </w:r>
      <w:proofErr w:type="spellStart"/>
      <w:r w:rsidRPr="007132D5">
        <w:rPr>
          <w:color w:val="333333"/>
          <w:sz w:val="28"/>
          <w:szCs w:val="28"/>
        </w:rPr>
        <w:t>виконання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функцій</w:t>
      </w:r>
      <w:proofErr w:type="spellEnd"/>
      <w:r w:rsidRPr="007132D5">
        <w:rPr>
          <w:color w:val="333333"/>
          <w:sz w:val="28"/>
          <w:szCs w:val="28"/>
        </w:rPr>
        <w:t xml:space="preserve"> оператора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системи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технологічного</w:t>
      </w:r>
      <w:proofErr w:type="spellEnd"/>
      <w:r w:rsidRPr="007132D5">
        <w:rPr>
          <w:color w:val="333333"/>
          <w:sz w:val="28"/>
          <w:szCs w:val="28"/>
        </w:rPr>
        <w:t xml:space="preserve"> оператора (за </w:t>
      </w:r>
      <w:proofErr w:type="spellStart"/>
      <w:r w:rsidRPr="007132D5">
        <w:rPr>
          <w:color w:val="333333"/>
          <w:sz w:val="28"/>
          <w:szCs w:val="28"/>
        </w:rPr>
        <w:t>наявності</w:t>
      </w:r>
      <w:proofErr w:type="spellEnd"/>
      <w:r w:rsidRPr="007132D5">
        <w:rPr>
          <w:color w:val="333333"/>
          <w:sz w:val="28"/>
          <w:szCs w:val="28"/>
        </w:rPr>
        <w:t>);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416" w:name="n410"/>
      <w:bookmarkEnd w:id="416"/>
      <w:r w:rsidRPr="007132D5">
        <w:rPr>
          <w:color w:val="333333"/>
          <w:sz w:val="28"/>
          <w:szCs w:val="28"/>
        </w:rPr>
        <w:t xml:space="preserve">3) </w:t>
      </w:r>
      <w:proofErr w:type="spellStart"/>
      <w:r w:rsidRPr="007132D5">
        <w:rPr>
          <w:color w:val="333333"/>
          <w:sz w:val="28"/>
          <w:szCs w:val="28"/>
        </w:rPr>
        <w:t>відомості</w:t>
      </w:r>
      <w:proofErr w:type="spellEnd"/>
      <w:r w:rsidRPr="007132D5">
        <w:rPr>
          <w:color w:val="333333"/>
          <w:sz w:val="28"/>
          <w:szCs w:val="28"/>
        </w:rPr>
        <w:t xml:space="preserve"> про </w:t>
      </w:r>
      <w:proofErr w:type="spellStart"/>
      <w:r w:rsidRPr="007132D5">
        <w:rPr>
          <w:color w:val="333333"/>
          <w:sz w:val="28"/>
          <w:szCs w:val="28"/>
        </w:rPr>
        <w:t>власників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істотної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участі</w:t>
      </w:r>
      <w:proofErr w:type="spellEnd"/>
      <w:r w:rsidRPr="007132D5">
        <w:rPr>
          <w:color w:val="333333"/>
          <w:sz w:val="28"/>
          <w:szCs w:val="28"/>
        </w:rPr>
        <w:t xml:space="preserve"> (у тому </w:t>
      </w:r>
      <w:proofErr w:type="spellStart"/>
      <w:r w:rsidRPr="007132D5">
        <w:rPr>
          <w:color w:val="333333"/>
          <w:sz w:val="28"/>
          <w:szCs w:val="28"/>
        </w:rPr>
        <w:t>числі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осіб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які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здійснюють</w:t>
      </w:r>
      <w:proofErr w:type="spellEnd"/>
      <w:r w:rsidRPr="007132D5">
        <w:rPr>
          <w:color w:val="333333"/>
          <w:sz w:val="28"/>
          <w:szCs w:val="28"/>
        </w:rPr>
        <w:t xml:space="preserve"> контроль за </w:t>
      </w:r>
      <w:proofErr w:type="spellStart"/>
      <w:r w:rsidRPr="007132D5">
        <w:rPr>
          <w:color w:val="333333"/>
          <w:sz w:val="28"/>
          <w:szCs w:val="28"/>
        </w:rPr>
        <w:t>надавачем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>);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417" w:name="n411"/>
      <w:bookmarkEnd w:id="417"/>
      <w:r w:rsidRPr="007132D5">
        <w:rPr>
          <w:color w:val="333333"/>
          <w:sz w:val="28"/>
          <w:szCs w:val="28"/>
        </w:rPr>
        <w:t xml:space="preserve">4) </w:t>
      </w:r>
      <w:proofErr w:type="spellStart"/>
      <w:r w:rsidRPr="007132D5">
        <w:rPr>
          <w:color w:val="333333"/>
          <w:sz w:val="28"/>
          <w:szCs w:val="28"/>
        </w:rPr>
        <w:t>відомості</w:t>
      </w:r>
      <w:proofErr w:type="spellEnd"/>
      <w:r w:rsidRPr="007132D5">
        <w:rPr>
          <w:color w:val="333333"/>
          <w:sz w:val="28"/>
          <w:szCs w:val="28"/>
        </w:rPr>
        <w:t xml:space="preserve"> про склад </w:t>
      </w:r>
      <w:proofErr w:type="spellStart"/>
      <w:r w:rsidRPr="007132D5">
        <w:rPr>
          <w:color w:val="333333"/>
          <w:sz w:val="28"/>
          <w:szCs w:val="28"/>
        </w:rPr>
        <w:t>наглядової</w:t>
      </w:r>
      <w:proofErr w:type="spellEnd"/>
      <w:r w:rsidRPr="007132D5">
        <w:rPr>
          <w:color w:val="333333"/>
          <w:sz w:val="28"/>
          <w:szCs w:val="28"/>
        </w:rPr>
        <w:t xml:space="preserve"> ради та </w:t>
      </w:r>
      <w:proofErr w:type="spellStart"/>
      <w:r w:rsidRPr="007132D5">
        <w:rPr>
          <w:color w:val="333333"/>
          <w:sz w:val="28"/>
          <w:szCs w:val="28"/>
        </w:rPr>
        <w:t>виконавчого</w:t>
      </w:r>
      <w:proofErr w:type="spellEnd"/>
      <w:r w:rsidRPr="007132D5">
        <w:rPr>
          <w:color w:val="333333"/>
          <w:sz w:val="28"/>
          <w:szCs w:val="28"/>
        </w:rPr>
        <w:t xml:space="preserve"> органу </w:t>
      </w:r>
      <w:proofErr w:type="spellStart"/>
      <w:r w:rsidRPr="007132D5">
        <w:rPr>
          <w:color w:val="333333"/>
          <w:sz w:val="28"/>
          <w:szCs w:val="28"/>
        </w:rPr>
        <w:t>надавача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418" w:name="n412"/>
      <w:bookmarkEnd w:id="418"/>
      <w:r w:rsidRPr="007132D5">
        <w:rPr>
          <w:color w:val="333333"/>
          <w:sz w:val="28"/>
          <w:szCs w:val="28"/>
        </w:rPr>
        <w:t xml:space="preserve">5) </w:t>
      </w:r>
      <w:proofErr w:type="spellStart"/>
      <w:r w:rsidRPr="007132D5">
        <w:rPr>
          <w:color w:val="333333"/>
          <w:sz w:val="28"/>
          <w:szCs w:val="28"/>
        </w:rPr>
        <w:t>відомості</w:t>
      </w:r>
      <w:proofErr w:type="spellEnd"/>
      <w:r w:rsidRPr="007132D5">
        <w:rPr>
          <w:color w:val="333333"/>
          <w:sz w:val="28"/>
          <w:szCs w:val="28"/>
        </w:rPr>
        <w:t xml:space="preserve"> про </w:t>
      </w:r>
      <w:proofErr w:type="spellStart"/>
      <w:r w:rsidRPr="007132D5">
        <w:rPr>
          <w:color w:val="333333"/>
          <w:sz w:val="28"/>
          <w:szCs w:val="28"/>
        </w:rPr>
        <w:t>відокремлені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підрозділи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419" w:name="n413"/>
      <w:bookmarkEnd w:id="419"/>
      <w:r w:rsidRPr="007132D5">
        <w:rPr>
          <w:color w:val="333333"/>
          <w:sz w:val="28"/>
          <w:szCs w:val="28"/>
        </w:rPr>
        <w:t xml:space="preserve">6) </w:t>
      </w:r>
      <w:proofErr w:type="spellStart"/>
      <w:r w:rsidRPr="007132D5">
        <w:rPr>
          <w:color w:val="333333"/>
          <w:sz w:val="28"/>
          <w:szCs w:val="28"/>
        </w:rPr>
        <w:t>відомості</w:t>
      </w:r>
      <w:proofErr w:type="spellEnd"/>
      <w:r w:rsidRPr="007132D5">
        <w:rPr>
          <w:color w:val="333333"/>
          <w:sz w:val="28"/>
          <w:szCs w:val="28"/>
        </w:rPr>
        <w:t xml:space="preserve"> про </w:t>
      </w:r>
      <w:proofErr w:type="spellStart"/>
      <w:r w:rsidRPr="007132D5">
        <w:rPr>
          <w:color w:val="333333"/>
          <w:sz w:val="28"/>
          <w:szCs w:val="28"/>
        </w:rPr>
        <w:t>ліцензії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дозволи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видані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420" w:name="n414"/>
      <w:bookmarkEnd w:id="420"/>
      <w:r w:rsidRPr="007132D5">
        <w:rPr>
          <w:color w:val="333333"/>
          <w:sz w:val="28"/>
          <w:szCs w:val="28"/>
        </w:rPr>
        <w:t xml:space="preserve">7) </w:t>
      </w:r>
      <w:proofErr w:type="spellStart"/>
      <w:r w:rsidRPr="007132D5">
        <w:rPr>
          <w:color w:val="333333"/>
          <w:sz w:val="28"/>
          <w:szCs w:val="28"/>
        </w:rPr>
        <w:t>річну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фінансову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консолідовану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фінансову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звітність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421" w:name="n415"/>
      <w:bookmarkEnd w:id="421"/>
      <w:r w:rsidRPr="007132D5">
        <w:rPr>
          <w:color w:val="333333"/>
          <w:sz w:val="28"/>
          <w:szCs w:val="28"/>
        </w:rPr>
        <w:t xml:space="preserve">8) </w:t>
      </w:r>
      <w:proofErr w:type="spellStart"/>
      <w:r w:rsidRPr="007132D5">
        <w:rPr>
          <w:color w:val="333333"/>
          <w:sz w:val="28"/>
          <w:szCs w:val="28"/>
        </w:rPr>
        <w:t>відомості</w:t>
      </w:r>
      <w:proofErr w:type="spellEnd"/>
      <w:r w:rsidRPr="007132D5">
        <w:rPr>
          <w:color w:val="333333"/>
          <w:sz w:val="28"/>
          <w:szCs w:val="28"/>
        </w:rPr>
        <w:t xml:space="preserve"> про </w:t>
      </w:r>
      <w:proofErr w:type="spellStart"/>
      <w:r w:rsidRPr="007132D5">
        <w:rPr>
          <w:color w:val="333333"/>
          <w:sz w:val="28"/>
          <w:szCs w:val="28"/>
        </w:rPr>
        <w:t>порушення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провадження</w:t>
      </w:r>
      <w:proofErr w:type="spellEnd"/>
      <w:r w:rsidRPr="007132D5">
        <w:rPr>
          <w:color w:val="333333"/>
          <w:sz w:val="28"/>
          <w:szCs w:val="28"/>
        </w:rPr>
        <w:t xml:space="preserve"> у </w:t>
      </w:r>
      <w:proofErr w:type="spellStart"/>
      <w:r w:rsidRPr="007132D5">
        <w:rPr>
          <w:color w:val="333333"/>
          <w:sz w:val="28"/>
          <w:szCs w:val="28"/>
        </w:rPr>
        <w:t>справі</w:t>
      </w:r>
      <w:proofErr w:type="spellEnd"/>
      <w:r w:rsidRPr="007132D5">
        <w:rPr>
          <w:color w:val="333333"/>
          <w:sz w:val="28"/>
          <w:szCs w:val="28"/>
        </w:rPr>
        <w:t xml:space="preserve"> про </w:t>
      </w:r>
      <w:proofErr w:type="spellStart"/>
      <w:r w:rsidRPr="007132D5">
        <w:rPr>
          <w:color w:val="333333"/>
          <w:sz w:val="28"/>
          <w:szCs w:val="28"/>
        </w:rPr>
        <w:t>банкрутство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введення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процедури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санації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422" w:name="n416"/>
      <w:bookmarkEnd w:id="422"/>
      <w:r w:rsidRPr="007132D5">
        <w:rPr>
          <w:color w:val="333333"/>
          <w:sz w:val="28"/>
          <w:szCs w:val="28"/>
        </w:rPr>
        <w:t xml:space="preserve">9) </w:t>
      </w:r>
      <w:proofErr w:type="spellStart"/>
      <w:r w:rsidRPr="007132D5">
        <w:rPr>
          <w:color w:val="333333"/>
          <w:sz w:val="28"/>
          <w:szCs w:val="28"/>
        </w:rPr>
        <w:t>рішення</w:t>
      </w:r>
      <w:proofErr w:type="spellEnd"/>
      <w:r w:rsidRPr="007132D5">
        <w:rPr>
          <w:color w:val="333333"/>
          <w:sz w:val="28"/>
          <w:szCs w:val="28"/>
        </w:rPr>
        <w:t xml:space="preserve"> про </w:t>
      </w:r>
      <w:proofErr w:type="spellStart"/>
      <w:r w:rsidRPr="007132D5">
        <w:rPr>
          <w:color w:val="333333"/>
          <w:sz w:val="28"/>
          <w:szCs w:val="28"/>
        </w:rPr>
        <w:t>ліквідацію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423" w:name="n417"/>
      <w:bookmarkEnd w:id="423"/>
      <w:r w:rsidRPr="007132D5">
        <w:rPr>
          <w:color w:val="333333"/>
          <w:sz w:val="28"/>
          <w:szCs w:val="28"/>
        </w:rPr>
        <w:t xml:space="preserve">10) </w:t>
      </w:r>
      <w:proofErr w:type="spellStart"/>
      <w:r w:rsidRPr="007132D5">
        <w:rPr>
          <w:color w:val="333333"/>
          <w:sz w:val="28"/>
          <w:szCs w:val="28"/>
        </w:rPr>
        <w:t>відомості</w:t>
      </w:r>
      <w:proofErr w:type="spellEnd"/>
      <w:r w:rsidRPr="007132D5">
        <w:rPr>
          <w:color w:val="333333"/>
          <w:sz w:val="28"/>
          <w:szCs w:val="28"/>
        </w:rPr>
        <w:t xml:space="preserve"> про </w:t>
      </w:r>
      <w:proofErr w:type="spellStart"/>
      <w:r w:rsidRPr="007132D5">
        <w:rPr>
          <w:color w:val="333333"/>
          <w:sz w:val="28"/>
          <w:szCs w:val="28"/>
        </w:rPr>
        <w:t>всі</w:t>
      </w:r>
      <w:proofErr w:type="spellEnd"/>
      <w:r w:rsidRPr="007132D5">
        <w:rPr>
          <w:color w:val="333333"/>
          <w:sz w:val="28"/>
          <w:szCs w:val="28"/>
        </w:rPr>
        <w:t xml:space="preserve"> знаки для </w:t>
      </w:r>
      <w:proofErr w:type="spellStart"/>
      <w:r w:rsidRPr="007132D5">
        <w:rPr>
          <w:color w:val="333333"/>
          <w:sz w:val="28"/>
          <w:szCs w:val="28"/>
        </w:rPr>
        <w:t>товарів</w:t>
      </w:r>
      <w:proofErr w:type="spellEnd"/>
      <w:r w:rsidRPr="007132D5">
        <w:rPr>
          <w:color w:val="333333"/>
          <w:sz w:val="28"/>
          <w:szCs w:val="28"/>
        </w:rPr>
        <w:t xml:space="preserve"> і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(</w:t>
      </w:r>
      <w:proofErr w:type="spellStart"/>
      <w:r w:rsidRPr="007132D5">
        <w:rPr>
          <w:color w:val="333333"/>
          <w:sz w:val="28"/>
          <w:szCs w:val="28"/>
        </w:rPr>
        <w:t>торговельні</w:t>
      </w:r>
      <w:proofErr w:type="spellEnd"/>
      <w:r w:rsidRPr="007132D5">
        <w:rPr>
          <w:color w:val="333333"/>
          <w:sz w:val="28"/>
          <w:szCs w:val="28"/>
        </w:rPr>
        <w:t xml:space="preserve"> марки), </w:t>
      </w:r>
      <w:proofErr w:type="spellStart"/>
      <w:r w:rsidRPr="007132D5">
        <w:rPr>
          <w:color w:val="333333"/>
          <w:sz w:val="28"/>
          <w:szCs w:val="28"/>
        </w:rPr>
        <w:t>які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використовує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під</w:t>
      </w:r>
      <w:proofErr w:type="spellEnd"/>
      <w:r w:rsidRPr="007132D5">
        <w:rPr>
          <w:color w:val="333333"/>
          <w:sz w:val="28"/>
          <w:szCs w:val="28"/>
        </w:rPr>
        <w:t xml:space="preserve"> час </w:t>
      </w:r>
      <w:proofErr w:type="spellStart"/>
      <w:r w:rsidRPr="007132D5">
        <w:rPr>
          <w:color w:val="333333"/>
          <w:sz w:val="28"/>
          <w:szCs w:val="28"/>
        </w:rPr>
        <w:t>надання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424" w:name="n418"/>
      <w:bookmarkEnd w:id="424"/>
      <w:r w:rsidRPr="007132D5">
        <w:rPr>
          <w:color w:val="333333"/>
          <w:sz w:val="28"/>
          <w:szCs w:val="28"/>
        </w:rPr>
        <w:t xml:space="preserve">11) </w:t>
      </w:r>
      <w:proofErr w:type="spellStart"/>
      <w:r w:rsidRPr="007132D5">
        <w:rPr>
          <w:color w:val="333333"/>
          <w:sz w:val="28"/>
          <w:szCs w:val="28"/>
        </w:rPr>
        <w:t>іншу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інформацію</w:t>
      </w:r>
      <w:proofErr w:type="spellEnd"/>
      <w:r w:rsidRPr="007132D5">
        <w:rPr>
          <w:color w:val="333333"/>
          <w:sz w:val="28"/>
          <w:szCs w:val="28"/>
        </w:rPr>
        <w:t xml:space="preserve"> про </w:t>
      </w:r>
      <w:proofErr w:type="spellStart"/>
      <w:r w:rsidRPr="007132D5">
        <w:rPr>
          <w:color w:val="333333"/>
          <w:sz w:val="28"/>
          <w:szCs w:val="28"/>
        </w:rPr>
        <w:t>надавача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підлягає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оприлюдненню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відповідно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законодавства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425" w:name="n419"/>
      <w:bookmarkEnd w:id="425"/>
      <w:r w:rsidRPr="007132D5">
        <w:rPr>
          <w:color w:val="333333"/>
          <w:sz w:val="28"/>
          <w:szCs w:val="28"/>
        </w:rPr>
        <w:t xml:space="preserve">5. </w:t>
      </w:r>
      <w:proofErr w:type="spellStart"/>
      <w:r w:rsidRPr="007132D5">
        <w:rPr>
          <w:color w:val="333333"/>
          <w:sz w:val="28"/>
          <w:szCs w:val="28"/>
        </w:rPr>
        <w:t>Емітенти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електронних</w:t>
      </w:r>
      <w:proofErr w:type="spellEnd"/>
      <w:r w:rsidRPr="007132D5">
        <w:rPr>
          <w:color w:val="333333"/>
          <w:sz w:val="28"/>
          <w:szCs w:val="28"/>
        </w:rPr>
        <w:t xml:space="preserve"> грошей </w:t>
      </w:r>
      <w:proofErr w:type="spellStart"/>
      <w:r w:rsidRPr="007132D5">
        <w:rPr>
          <w:color w:val="333333"/>
          <w:sz w:val="28"/>
          <w:szCs w:val="28"/>
        </w:rPr>
        <w:t>зобов’язані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подавати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Національного</w:t>
      </w:r>
      <w:proofErr w:type="spellEnd"/>
      <w:r w:rsidRPr="007132D5">
        <w:rPr>
          <w:color w:val="333333"/>
          <w:sz w:val="28"/>
          <w:szCs w:val="28"/>
        </w:rPr>
        <w:t xml:space="preserve"> банку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інформацію</w:t>
      </w:r>
      <w:proofErr w:type="spellEnd"/>
      <w:r w:rsidRPr="007132D5">
        <w:rPr>
          <w:color w:val="333333"/>
          <w:sz w:val="28"/>
          <w:szCs w:val="28"/>
        </w:rPr>
        <w:t xml:space="preserve"> про </w:t>
      </w:r>
      <w:proofErr w:type="spellStart"/>
      <w:r w:rsidRPr="007132D5">
        <w:rPr>
          <w:color w:val="333333"/>
          <w:sz w:val="28"/>
          <w:szCs w:val="28"/>
        </w:rPr>
        <w:t>проведені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електронними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грошима</w:t>
      </w:r>
      <w:proofErr w:type="spellEnd"/>
      <w:r w:rsidRPr="007132D5">
        <w:rPr>
          <w:color w:val="333333"/>
          <w:sz w:val="28"/>
          <w:szCs w:val="28"/>
        </w:rPr>
        <w:t xml:space="preserve"> за формою та в порядку, </w:t>
      </w:r>
      <w:proofErr w:type="spellStart"/>
      <w:r w:rsidRPr="007132D5">
        <w:rPr>
          <w:color w:val="333333"/>
          <w:sz w:val="28"/>
          <w:szCs w:val="28"/>
        </w:rPr>
        <w:t>визначеними</w:t>
      </w:r>
      <w:proofErr w:type="spellEnd"/>
      <w:r w:rsidRPr="007132D5">
        <w:rPr>
          <w:color w:val="333333"/>
          <w:sz w:val="28"/>
          <w:szCs w:val="28"/>
        </w:rPr>
        <w:t xml:space="preserve"> нормативно-</w:t>
      </w:r>
      <w:proofErr w:type="spellStart"/>
      <w:r w:rsidRPr="007132D5">
        <w:rPr>
          <w:color w:val="333333"/>
          <w:sz w:val="28"/>
          <w:szCs w:val="28"/>
        </w:rPr>
        <w:t>правовими</w:t>
      </w:r>
      <w:proofErr w:type="spellEnd"/>
      <w:r w:rsidRPr="007132D5">
        <w:rPr>
          <w:color w:val="333333"/>
          <w:sz w:val="28"/>
          <w:szCs w:val="28"/>
        </w:rPr>
        <w:t xml:space="preserve"> актами </w:t>
      </w:r>
      <w:proofErr w:type="spellStart"/>
      <w:r w:rsidRPr="007132D5">
        <w:rPr>
          <w:color w:val="333333"/>
          <w:sz w:val="28"/>
          <w:szCs w:val="28"/>
        </w:rPr>
        <w:t>Національного</w:t>
      </w:r>
      <w:proofErr w:type="spellEnd"/>
      <w:r w:rsidRPr="007132D5">
        <w:rPr>
          <w:color w:val="333333"/>
          <w:sz w:val="28"/>
          <w:szCs w:val="28"/>
        </w:rPr>
        <w:t xml:space="preserve"> банку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, а </w:t>
      </w:r>
      <w:proofErr w:type="spellStart"/>
      <w:r w:rsidRPr="007132D5">
        <w:rPr>
          <w:color w:val="333333"/>
          <w:sz w:val="28"/>
          <w:szCs w:val="28"/>
        </w:rPr>
        <w:t>також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вимогу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Національного</w:t>
      </w:r>
      <w:proofErr w:type="spellEnd"/>
      <w:r w:rsidRPr="007132D5">
        <w:rPr>
          <w:color w:val="333333"/>
          <w:sz w:val="28"/>
          <w:szCs w:val="28"/>
        </w:rPr>
        <w:t xml:space="preserve"> банку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 - за </w:t>
      </w:r>
      <w:proofErr w:type="spellStart"/>
      <w:r w:rsidRPr="007132D5">
        <w:rPr>
          <w:color w:val="333333"/>
          <w:sz w:val="28"/>
          <w:szCs w:val="28"/>
        </w:rPr>
        <w:t>встановленою</w:t>
      </w:r>
      <w:proofErr w:type="spellEnd"/>
      <w:r w:rsidRPr="007132D5">
        <w:rPr>
          <w:color w:val="333333"/>
          <w:sz w:val="28"/>
          <w:szCs w:val="28"/>
        </w:rPr>
        <w:t xml:space="preserve"> ним формою.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426" w:name="n420"/>
      <w:bookmarkEnd w:id="426"/>
      <w:r w:rsidRPr="007132D5">
        <w:rPr>
          <w:color w:val="333333"/>
          <w:sz w:val="28"/>
          <w:szCs w:val="28"/>
        </w:rPr>
        <w:t xml:space="preserve">6. Банки </w:t>
      </w:r>
      <w:proofErr w:type="spellStart"/>
      <w:r w:rsidRPr="007132D5">
        <w:rPr>
          <w:color w:val="333333"/>
          <w:sz w:val="28"/>
          <w:szCs w:val="28"/>
        </w:rPr>
        <w:t>зобов’язані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розкривати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інформацію</w:t>
      </w:r>
      <w:proofErr w:type="spellEnd"/>
      <w:r w:rsidRPr="007132D5">
        <w:rPr>
          <w:color w:val="333333"/>
          <w:sz w:val="28"/>
          <w:szCs w:val="28"/>
        </w:rPr>
        <w:t xml:space="preserve">, у тому </w:t>
      </w:r>
      <w:proofErr w:type="spellStart"/>
      <w:r w:rsidRPr="007132D5">
        <w:rPr>
          <w:color w:val="333333"/>
          <w:sz w:val="28"/>
          <w:szCs w:val="28"/>
        </w:rPr>
        <w:t>числі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містить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банківську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таємницю</w:t>
      </w:r>
      <w:proofErr w:type="spellEnd"/>
      <w:r w:rsidRPr="007132D5">
        <w:rPr>
          <w:color w:val="333333"/>
          <w:sz w:val="28"/>
          <w:szCs w:val="28"/>
        </w:rPr>
        <w:t xml:space="preserve">, у порядку та </w:t>
      </w:r>
      <w:proofErr w:type="spellStart"/>
      <w:r w:rsidRPr="007132D5">
        <w:rPr>
          <w:color w:val="333333"/>
          <w:sz w:val="28"/>
          <w:szCs w:val="28"/>
        </w:rPr>
        <w:t>обсягах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визначених</w:t>
      </w:r>
      <w:proofErr w:type="spellEnd"/>
      <w:r>
        <w:rPr>
          <w:color w:val="333333"/>
          <w:sz w:val="28"/>
          <w:szCs w:val="28"/>
        </w:rPr>
        <w:t xml:space="preserve"> </w:t>
      </w:r>
      <w:hyperlink r:id="rId168" w:tgtFrame="_blank" w:history="1">
        <w:r w:rsidRPr="007132D5">
          <w:rPr>
            <w:rStyle w:val="aa"/>
            <w:sz w:val="28"/>
            <w:szCs w:val="28"/>
          </w:rPr>
          <w:t xml:space="preserve">Законом </w:t>
        </w:r>
        <w:proofErr w:type="spellStart"/>
        <w:r w:rsidRPr="007132D5">
          <w:rPr>
            <w:rStyle w:val="aa"/>
            <w:sz w:val="28"/>
            <w:szCs w:val="28"/>
          </w:rPr>
          <w:t>України</w:t>
        </w:r>
        <w:proofErr w:type="spellEnd"/>
      </w:hyperlink>
      <w:r>
        <w:rPr>
          <w:color w:val="333333"/>
          <w:sz w:val="28"/>
          <w:szCs w:val="28"/>
        </w:rPr>
        <w:t xml:space="preserve"> </w:t>
      </w:r>
      <w:r w:rsidR="00895D93">
        <w:rPr>
          <w:color w:val="333333"/>
          <w:sz w:val="28"/>
          <w:szCs w:val="28"/>
        </w:rPr>
        <w:t>“</w:t>
      </w:r>
      <w:r w:rsidRPr="007132D5">
        <w:rPr>
          <w:color w:val="333333"/>
          <w:sz w:val="28"/>
          <w:szCs w:val="28"/>
        </w:rPr>
        <w:t xml:space="preserve">Про банки і </w:t>
      </w:r>
      <w:proofErr w:type="spellStart"/>
      <w:r w:rsidRPr="007132D5">
        <w:rPr>
          <w:color w:val="333333"/>
          <w:sz w:val="28"/>
          <w:szCs w:val="28"/>
        </w:rPr>
        <w:t>банківську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діяльність</w:t>
      </w:r>
      <w:proofErr w:type="spellEnd"/>
      <w:r w:rsidR="00895D93">
        <w:rPr>
          <w:color w:val="333333"/>
          <w:sz w:val="28"/>
          <w:szCs w:val="28"/>
        </w:rPr>
        <w:t>”</w:t>
      </w:r>
      <w:r w:rsidRPr="007132D5">
        <w:rPr>
          <w:color w:val="333333"/>
          <w:sz w:val="28"/>
          <w:szCs w:val="28"/>
        </w:rPr>
        <w:t xml:space="preserve"> та нормативно-</w:t>
      </w:r>
      <w:proofErr w:type="spellStart"/>
      <w:r w:rsidRPr="007132D5">
        <w:rPr>
          <w:color w:val="333333"/>
          <w:sz w:val="28"/>
          <w:szCs w:val="28"/>
        </w:rPr>
        <w:t>правовими</w:t>
      </w:r>
      <w:proofErr w:type="spellEnd"/>
      <w:r w:rsidRPr="007132D5">
        <w:rPr>
          <w:color w:val="333333"/>
          <w:sz w:val="28"/>
          <w:szCs w:val="28"/>
        </w:rPr>
        <w:t xml:space="preserve"> актами </w:t>
      </w:r>
      <w:proofErr w:type="spellStart"/>
      <w:r w:rsidRPr="007132D5">
        <w:rPr>
          <w:color w:val="333333"/>
          <w:sz w:val="28"/>
          <w:szCs w:val="28"/>
        </w:rPr>
        <w:t>Національного</w:t>
      </w:r>
      <w:proofErr w:type="spellEnd"/>
      <w:r w:rsidRPr="007132D5">
        <w:rPr>
          <w:color w:val="333333"/>
          <w:sz w:val="28"/>
          <w:szCs w:val="28"/>
        </w:rPr>
        <w:t xml:space="preserve"> банку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регулюють</w:t>
      </w:r>
      <w:proofErr w:type="spellEnd"/>
      <w:r w:rsidRPr="007132D5">
        <w:rPr>
          <w:color w:val="333333"/>
          <w:sz w:val="28"/>
          <w:szCs w:val="28"/>
        </w:rPr>
        <w:t xml:space="preserve"> порядок </w:t>
      </w:r>
      <w:proofErr w:type="spellStart"/>
      <w:r w:rsidRPr="007132D5">
        <w:rPr>
          <w:color w:val="333333"/>
          <w:sz w:val="28"/>
          <w:szCs w:val="28"/>
        </w:rPr>
        <w:t>розкриття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банківської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таємниці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427" w:name="n421"/>
      <w:bookmarkEnd w:id="427"/>
      <w:r w:rsidRPr="007132D5">
        <w:rPr>
          <w:color w:val="333333"/>
          <w:sz w:val="28"/>
          <w:szCs w:val="28"/>
        </w:rPr>
        <w:t xml:space="preserve">7. </w:t>
      </w:r>
      <w:proofErr w:type="spellStart"/>
      <w:r w:rsidRPr="007132D5">
        <w:rPr>
          <w:color w:val="333333"/>
          <w:sz w:val="28"/>
          <w:szCs w:val="28"/>
        </w:rPr>
        <w:t>Надавачі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які</w:t>
      </w:r>
      <w:proofErr w:type="spellEnd"/>
      <w:r w:rsidRPr="007132D5">
        <w:rPr>
          <w:color w:val="333333"/>
          <w:sz w:val="28"/>
          <w:szCs w:val="28"/>
        </w:rPr>
        <w:t xml:space="preserve"> є органами </w:t>
      </w:r>
      <w:proofErr w:type="spellStart"/>
      <w:r w:rsidRPr="007132D5">
        <w:rPr>
          <w:color w:val="333333"/>
          <w:sz w:val="28"/>
          <w:szCs w:val="28"/>
        </w:rPr>
        <w:t>державної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влади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чи</w:t>
      </w:r>
      <w:proofErr w:type="spellEnd"/>
      <w:r w:rsidRPr="007132D5">
        <w:rPr>
          <w:color w:val="333333"/>
          <w:sz w:val="28"/>
          <w:szCs w:val="28"/>
        </w:rPr>
        <w:t xml:space="preserve"> органами </w:t>
      </w:r>
      <w:proofErr w:type="spellStart"/>
      <w:r w:rsidRPr="007132D5">
        <w:rPr>
          <w:color w:val="333333"/>
          <w:sz w:val="28"/>
          <w:szCs w:val="28"/>
        </w:rPr>
        <w:t>місцевого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самоврядування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зобов’язані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розкривати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інформацію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gramStart"/>
      <w:r w:rsidRPr="007132D5">
        <w:rPr>
          <w:color w:val="333333"/>
          <w:sz w:val="28"/>
          <w:szCs w:val="28"/>
        </w:rPr>
        <w:t>в порядку</w:t>
      </w:r>
      <w:proofErr w:type="gram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обсягах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визначених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відповідними</w:t>
      </w:r>
      <w:proofErr w:type="spellEnd"/>
      <w:r w:rsidRPr="007132D5">
        <w:rPr>
          <w:color w:val="333333"/>
          <w:sz w:val="28"/>
          <w:szCs w:val="28"/>
        </w:rPr>
        <w:t xml:space="preserve"> законами та </w:t>
      </w:r>
      <w:proofErr w:type="spellStart"/>
      <w:r w:rsidRPr="007132D5">
        <w:rPr>
          <w:color w:val="333333"/>
          <w:sz w:val="28"/>
          <w:szCs w:val="28"/>
        </w:rPr>
        <w:t>прийнятими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їх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виконання</w:t>
      </w:r>
      <w:proofErr w:type="spellEnd"/>
      <w:r w:rsidRPr="007132D5">
        <w:rPr>
          <w:color w:val="333333"/>
          <w:sz w:val="28"/>
          <w:szCs w:val="28"/>
        </w:rPr>
        <w:t xml:space="preserve"> нормативно-</w:t>
      </w:r>
      <w:proofErr w:type="spellStart"/>
      <w:r w:rsidRPr="007132D5">
        <w:rPr>
          <w:color w:val="333333"/>
          <w:sz w:val="28"/>
          <w:szCs w:val="28"/>
        </w:rPr>
        <w:t>правовими</w:t>
      </w:r>
      <w:proofErr w:type="spellEnd"/>
      <w:r w:rsidRPr="007132D5">
        <w:rPr>
          <w:color w:val="333333"/>
          <w:sz w:val="28"/>
          <w:szCs w:val="28"/>
        </w:rPr>
        <w:t xml:space="preserve"> актами,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регулюють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діяльність</w:t>
      </w:r>
      <w:proofErr w:type="spellEnd"/>
      <w:r w:rsidRPr="007132D5">
        <w:rPr>
          <w:color w:val="333333"/>
          <w:sz w:val="28"/>
          <w:szCs w:val="28"/>
        </w:rPr>
        <w:t xml:space="preserve"> таких </w:t>
      </w:r>
      <w:proofErr w:type="spellStart"/>
      <w:r w:rsidRPr="007132D5">
        <w:rPr>
          <w:color w:val="333333"/>
          <w:sz w:val="28"/>
          <w:szCs w:val="28"/>
        </w:rPr>
        <w:t>органів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державної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влади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чи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органів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місцевого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самоврядування</w:t>
      </w:r>
      <w:proofErr w:type="spellEnd"/>
      <w:r w:rsidRPr="007132D5">
        <w:rPr>
          <w:color w:val="333333"/>
          <w:sz w:val="28"/>
          <w:szCs w:val="28"/>
        </w:rPr>
        <w:t xml:space="preserve">, з </w:t>
      </w:r>
      <w:proofErr w:type="spellStart"/>
      <w:r w:rsidRPr="007132D5">
        <w:rPr>
          <w:color w:val="333333"/>
          <w:sz w:val="28"/>
          <w:szCs w:val="28"/>
        </w:rPr>
        <w:t>урахуванням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вимог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встановлених</w:t>
      </w:r>
      <w:proofErr w:type="spellEnd"/>
      <w:r w:rsidRPr="007132D5">
        <w:rPr>
          <w:color w:val="333333"/>
          <w:sz w:val="28"/>
          <w:szCs w:val="28"/>
        </w:rPr>
        <w:t xml:space="preserve"> нормативно-</w:t>
      </w:r>
      <w:proofErr w:type="spellStart"/>
      <w:r w:rsidRPr="007132D5">
        <w:rPr>
          <w:color w:val="333333"/>
          <w:sz w:val="28"/>
          <w:szCs w:val="28"/>
        </w:rPr>
        <w:t>правовими</w:t>
      </w:r>
      <w:proofErr w:type="spellEnd"/>
      <w:r w:rsidRPr="007132D5">
        <w:rPr>
          <w:color w:val="333333"/>
          <w:sz w:val="28"/>
          <w:szCs w:val="28"/>
        </w:rPr>
        <w:t xml:space="preserve"> актами </w:t>
      </w:r>
      <w:proofErr w:type="spellStart"/>
      <w:r w:rsidRPr="007132D5">
        <w:rPr>
          <w:color w:val="333333"/>
          <w:sz w:val="28"/>
          <w:szCs w:val="28"/>
        </w:rPr>
        <w:t>Національного</w:t>
      </w:r>
      <w:proofErr w:type="spellEnd"/>
      <w:r w:rsidRPr="007132D5">
        <w:rPr>
          <w:color w:val="333333"/>
          <w:sz w:val="28"/>
          <w:szCs w:val="28"/>
        </w:rPr>
        <w:t xml:space="preserve"> банку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428" w:name="n422"/>
      <w:bookmarkEnd w:id="428"/>
      <w:proofErr w:type="spellStart"/>
      <w:r w:rsidRPr="007132D5">
        <w:rPr>
          <w:rStyle w:val="rvts9"/>
          <w:b/>
          <w:bCs/>
          <w:color w:val="333333"/>
          <w:sz w:val="28"/>
          <w:szCs w:val="28"/>
        </w:rPr>
        <w:t>Стаття</w:t>
      </w:r>
      <w:proofErr w:type="spellEnd"/>
      <w:r w:rsidRPr="007132D5">
        <w:rPr>
          <w:rStyle w:val="rvts9"/>
          <w:b/>
          <w:bCs/>
          <w:color w:val="333333"/>
          <w:sz w:val="28"/>
          <w:szCs w:val="28"/>
        </w:rPr>
        <w:t xml:space="preserve"> 22.</w:t>
      </w:r>
      <w:r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Надання</w:t>
      </w:r>
      <w:proofErr w:type="spellEnd"/>
      <w:r w:rsidRPr="007132D5">
        <w:rPr>
          <w:color w:val="333333"/>
          <w:sz w:val="28"/>
          <w:szCs w:val="28"/>
        </w:rPr>
        <w:t xml:space="preserve"> кредиту в рамках </w:t>
      </w:r>
      <w:proofErr w:type="spellStart"/>
      <w:r w:rsidRPr="007132D5">
        <w:rPr>
          <w:color w:val="333333"/>
          <w:sz w:val="28"/>
          <w:szCs w:val="28"/>
        </w:rPr>
        <w:t>здійснення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429" w:name="n423"/>
      <w:bookmarkEnd w:id="429"/>
      <w:r w:rsidRPr="007132D5">
        <w:rPr>
          <w:color w:val="333333"/>
          <w:sz w:val="28"/>
          <w:szCs w:val="28"/>
        </w:rPr>
        <w:t xml:space="preserve">1. </w:t>
      </w:r>
      <w:proofErr w:type="spellStart"/>
      <w:r w:rsidRPr="007132D5">
        <w:rPr>
          <w:color w:val="333333"/>
          <w:sz w:val="28"/>
          <w:szCs w:val="28"/>
        </w:rPr>
        <w:t>Платіжна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установа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установа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електронних</w:t>
      </w:r>
      <w:proofErr w:type="spellEnd"/>
      <w:r w:rsidRPr="007132D5">
        <w:rPr>
          <w:color w:val="333333"/>
          <w:sz w:val="28"/>
          <w:szCs w:val="28"/>
        </w:rPr>
        <w:t xml:space="preserve"> грошей, оператор </w:t>
      </w:r>
      <w:proofErr w:type="spellStart"/>
      <w:r w:rsidRPr="007132D5">
        <w:rPr>
          <w:color w:val="333333"/>
          <w:sz w:val="28"/>
          <w:szCs w:val="28"/>
        </w:rPr>
        <w:t>поштового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зв’язку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має</w:t>
      </w:r>
      <w:proofErr w:type="spellEnd"/>
      <w:r w:rsidRPr="007132D5">
        <w:rPr>
          <w:color w:val="333333"/>
          <w:sz w:val="28"/>
          <w:szCs w:val="28"/>
        </w:rPr>
        <w:t xml:space="preserve"> право на </w:t>
      </w:r>
      <w:proofErr w:type="spellStart"/>
      <w:r w:rsidRPr="007132D5">
        <w:rPr>
          <w:color w:val="333333"/>
          <w:sz w:val="28"/>
          <w:szCs w:val="28"/>
        </w:rPr>
        <w:t>підставі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ліцензії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надання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фінансових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користувачам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умовах</w:t>
      </w:r>
      <w:proofErr w:type="spellEnd"/>
      <w:r w:rsidRPr="007132D5">
        <w:rPr>
          <w:color w:val="333333"/>
          <w:sz w:val="28"/>
          <w:szCs w:val="28"/>
        </w:rPr>
        <w:t xml:space="preserve"> кредиту </w:t>
      </w:r>
      <w:proofErr w:type="spellStart"/>
      <w:r w:rsidRPr="007132D5">
        <w:rPr>
          <w:color w:val="333333"/>
          <w:sz w:val="28"/>
          <w:szCs w:val="28"/>
        </w:rPr>
        <w:t>кошти</w:t>
      </w:r>
      <w:proofErr w:type="spellEnd"/>
      <w:r w:rsidRPr="007132D5">
        <w:rPr>
          <w:color w:val="333333"/>
          <w:sz w:val="28"/>
          <w:szCs w:val="28"/>
        </w:rPr>
        <w:t xml:space="preserve"> для </w:t>
      </w:r>
      <w:proofErr w:type="spellStart"/>
      <w:r w:rsidRPr="007132D5">
        <w:rPr>
          <w:color w:val="333333"/>
          <w:sz w:val="28"/>
          <w:szCs w:val="28"/>
        </w:rPr>
        <w:t>виконання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операцій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рахунку</w:t>
      </w:r>
      <w:proofErr w:type="spellEnd"/>
      <w:r w:rsidRPr="007132D5">
        <w:rPr>
          <w:color w:val="333333"/>
          <w:sz w:val="28"/>
          <w:szCs w:val="28"/>
        </w:rPr>
        <w:t xml:space="preserve">/на </w:t>
      </w:r>
      <w:proofErr w:type="spellStart"/>
      <w:r w:rsidRPr="007132D5">
        <w:rPr>
          <w:color w:val="333333"/>
          <w:sz w:val="28"/>
          <w:szCs w:val="28"/>
        </w:rPr>
        <w:t>рахунок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користувача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крім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операцій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електронними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грошима</w:t>
      </w:r>
      <w:proofErr w:type="spellEnd"/>
      <w:r w:rsidRPr="007132D5">
        <w:rPr>
          <w:color w:val="333333"/>
          <w:sz w:val="28"/>
          <w:szCs w:val="28"/>
        </w:rPr>
        <w:t xml:space="preserve">, з </w:t>
      </w:r>
      <w:proofErr w:type="spellStart"/>
      <w:r w:rsidRPr="007132D5">
        <w:rPr>
          <w:color w:val="333333"/>
          <w:sz w:val="28"/>
          <w:szCs w:val="28"/>
        </w:rPr>
        <w:t>дотриманням</w:t>
      </w:r>
      <w:proofErr w:type="spellEnd"/>
      <w:r w:rsidRPr="007132D5">
        <w:rPr>
          <w:color w:val="333333"/>
          <w:sz w:val="28"/>
          <w:szCs w:val="28"/>
        </w:rPr>
        <w:t xml:space="preserve"> таких умов: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430" w:name="n424"/>
      <w:bookmarkEnd w:id="430"/>
      <w:r w:rsidRPr="007132D5">
        <w:rPr>
          <w:color w:val="333333"/>
          <w:sz w:val="28"/>
          <w:szCs w:val="28"/>
        </w:rPr>
        <w:t xml:space="preserve">1) </w:t>
      </w:r>
      <w:proofErr w:type="spellStart"/>
      <w:r w:rsidRPr="007132D5">
        <w:rPr>
          <w:color w:val="333333"/>
          <w:sz w:val="28"/>
          <w:szCs w:val="28"/>
        </w:rPr>
        <w:t>платіжна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установа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установа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електронних</w:t>
      </w:r>
      <w:proofErr w:type="spellEnd"/>
      <w:r w:rsidRPr="007132D5">
        <w:rPr>
          <w:color w:val="333333"/>
          <w:sz w:val="28"/>
          <w:szCs w:val="28"/>
        </w:rPr>
        <w:t xml:space="preserve"> грошей, оператор </w:t>
      </w:r>
      <w:proofErr w:type="spellStart"/>
      <w:r w:rsidRPr="007132D5">
        <w:rPr>
          <w:color w:val="333333"/>
          <w:sz w:val="28"/>
          <w:szCs w:val="28"/>
        </w:rPr>
        <w:t>поштового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зв’язку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має</w:t>
      </w:r>
      <w:proofErr w:type="spellEnd"/>
      <w:r w:rsidRPr="007132D5">
        <w:rPr>
          <w:color w:val="333333"/>
          <w:sz w:val="28"/>
          <w:szCs w:val="28"/>
        </w:rPr>
        <w:t xml:space="preserve"> право </w:t>
      </w:r>
      <w:proofErr w:type="spellStart"/>
      <w:r w:rsidRPr="007132D5">
        <w:rPr>
          <w:color w:val="333333"/>
          <w:sz w:val="28"/>
          <w:szCs w:val="28"/>
        </w:rPr>
        <w:t>надавати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послуги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передбачені</w:t>
      </w:r>
      <w:proofErr w:type="spellEnd"/>
      <w:r>
        <w:rPr>
          <w:color w:val="333333"/>
          <w:sz w:val="28"/>
          <w:szCs w:val="28"/>
        </w:rPr>
        <w:t xml:space="preserve"> </w:t>
      </w:r>
      <w:hyperlink r:id="rId169" w:anchor="n151" w:history="1">
        <w:r w:rsidRPr="007132D5">
          <w:rPr>
            <w:rStyle w:val="aa"/>
            <w:sz w:val="28"/>
            <w:szCs w:val="28"/>
          </w:rPr>
          <w:t>пунктами 4</w:t>
        </w:r>
      </w:hyperlink>
      <w:r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>
        <w:rPr>
          <w:color w:val="333333"/>
          <w:sz w:val="28"/>
          <w:szCs w:val="28"/>
        </w:rPr>
        <w:t xml:space="preserve"> </w:t>
      </w:r>
      <w:hyperlink r:id="rId170" w:anchor="n155" w:history="1">
        <w:r w:rsidRPr="007132D5">
          <w:rPr>
            <w:rStyle w:val="aa"/>
            <w:sz w:val="28"/>
            <w:szCs w:val="28"/>
          </w:rPr>
          <w:t>5</w:t>
        </w:r>
      </w:hyperlink>
      <w:r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частини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1</w:t>
      </w:r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статті</w:t>
      </w:r>
      <w:proofErr w:type="spellEnd"/>
      <w:r w:rsidRPr="007132D5">
        <w:rPr>
          <w:color w:val="333333"/>
          <w:sz w:val="28"/>
          <w:szCs w:val="28"/>
        </w:rPr>
        <w:t xml:space="preserve"> 5 </w:t>
      </w:r>
      <w:proofErr w:type="spellStart"/>
      <w:r w:rsidRPr="007132D5">
        <w:rPr>
          <w:color w:val="333333"/>
          <w:sz w:val="28"/>
          <w:szCs w:val="28"/>
        </w:rPr>
        <w:t>цього</w:t>
      </w:r>
      <w:proofErr w:type="spellEnd"/>
      <w:r w:rsidRPr="007132D5">
        <w:rPr>
          <w:color w:val="333333"/>
          <w:sz w:val="28"/>
          <w:szCs w:val="28"/>
        </w:rPr>
        <w:t xml:space="preserve"> Закону;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431" w:name="n425"/>
      <w:bookmarkEnd w:id="431"/>
      <w:r w:rsidRPr="007132D5">
        <w:rPr>
          <w:color w:val="333333"/>
          <w:sz w:val="28"/>
          <w:szCs w:val="28"/>
        </w:rPr>
        <w:t xml:space="preserve">2) </w:t>
      </w:r>
      <w:proofErr w:type="spellStart"/>
      <w:r w:rsidRPr="007132D5">
        <w:rPr>
          <w:color w:val="333333"/>
          <w:sz w:val="28"/>
          <w:szCs w:val="28"/>
        </w:rPr>
        <w:t>надання</w:t>
      </w:r>
      <w:proofErr w:type="spellEnd"/>
      <w:r w:rsidRPr="007132D5">
        <w:rPr>
          <w:color w:val="333333"/>
          <w:sz w:val="28"/>
          <w:szCs w:val="28"/>
        </w:rPr>
        <w:t xml:space="preserve"> кредиту </w:t>
      </w:r>
      <w:proofErr w:type="spellStart"/>
      <w:r w:rsidRPr="007132D5">
        <w:rPr>
          <w:color w:val="333333"/>
          <w:sz w:val="28"/>
          <w:szCs w:val="28"/>
        </w:rPr>
        <w:t>здійснюється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виключно</w:t>
      </w:r>
      <w:proofErr w:type="spellEnd"/>
      <w:r w:rsidRPr="007132D5">
        <w:rPr>
          <w:color w:val="333333"/>
          <w:sz w:val="28"/>
          <w:szCs w:val="28"/>
        </w:rPr>
        <w:t xml:space="preserve"> у </w:t>
      </w:r>
      <w:proofErr w:type="spellStart"/>
      <w:r w:rsidRPr="007132D5">
        <w:rPr>
          <w:color w:val="333333"/>
          <w:sz w:val="28"/>
          <w:szCs w:val="28"/>
        </w:rPr>
        <w:t>зв’язку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виконанням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432" w:name="n426"/>
      <w:bookmarkEnd w:id="432"/>
      <w:r w:rsidRPr="007132D5">
        <w:rPr>
          <w:color w:val="333333"/>
          <w:sz w:val="28"/>
          <w:szCs w:val="28"/>
        </w:rPr>
        <w:t xml:space="preserve">3) кредит </w:t>
      </w:r>
      <w:proofErr w:type="spellStart"/>
      <w:r w:rsidRPr="007132D5">
        <w:rPr>
          <w:color w:val="333333"/>
          <w:sz w:val="28"/>
          <w:szCs w:val="28"/>
        </w:rPr>
        <w:t>надається</w:t>
      </w:r>
      <w:proofErr w:type="spellEnd"/>
      <w:r w:rsidRPr="007132D5">
        <w:rPr>
          <w:color w:val="333333"/>
          <w:sz w:val="28"/>
          <w:szCs w:val="28"/>
        </w:rPr>
        <w:t xml:space="preserve"> на короткий строк,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не </w:t>
      </w:r>
      <w:proofErr w:type="spellStart"/>
      <w:r w:rsidRPr="007132D5">
        <w:rPr>
          <w:color w:val="333333"/>
          <w:sz w:val="28"/>
          <w:szCs w:val="28"/>
        </w:rPr>
        <w:t>може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перевищувати</w:t>
      </w:r>
      <w:proofErr w:type="spellEnd"/>
      <w:r w:rsidRPr="007132D5">
        <w:rPr>
          <w:color w:val="333333"/>
          <w:sz w:val="28"/>
          <w:szCs w:val="28"/>
        </w:rPr>
        <w:t xml:space="preserve"> 12 </w:t>
      </w:r>
      <w:proofErr w:type="spellStart"/>
      <w:r w:rsidRPr="007132D5">
        <w:rPr>
          <w:color w:val="333333"/>
          <w:sz w:val="28"/>
          <w:szCs w:val="28"/>
        </w:rPr>
        <w:t>місяців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дати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коштів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433" w:name="n427"/>
      <w:bookmarkEnd w:id="433"/>
      <w:r w:rsidRPr="007132D5">
        <w:rPr>
          <w:color w:val="333333"/>
          <w:sz w:val="28"/>
          <w:szCs w:val="28"/>
        </w:rPr>
        <w:t xml:space="preserve">4) кредит не </w:t>
      </w:r>
      <w:proofErr w:type="spellStart"/>
      <w:r w:rsidRPr="007132D5">
        <w:rPr>
          <w:color w:val="333333"/>
          <w:sz w:val="28"/>
          <w:szCs w:val="28"/>
        </w:rPr>
        <w:t>може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надаватися</w:t>
      </w:r>
      <w:proofErr w:type="spellEnd"/>
      <w:r w:rsidRPr="007132D5">
        <w:rPr>
          <w:color w:val="333333"/>
          <w:sz w:val="28"/>
          <w:szCs w:val="28"/>
        </w:rPr>
        <w:t xml:space="preserve"> за </w:t>
      </w:r>
      <w:proofErr w:type="spellStart"/>
      <w:r w:rsidRPr="007132D5">
        <w:rPr>
          <w:color w:val="333333"/>
          <w:sz w:val="28"/>
          <w:szCs w:val="28"/>
        </w:rPr>
        <w:t>рахунок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коштів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отриманих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користувачів</w:t>
      </w:r>
      <w:proofErr w:type="spellEnd"/>
      <w:r w:rsidRPr="007132D5">
        <w:rPr>
          <w:color w:val="333333"/>
          <w:sz w:val="28"/>
          <w:szCs w:val="28"/>
        </w:rPr>
        <w:t xml:space="preserve"> для </w:t>
      </w:r>
      <w:proofErr w:type="spellStart"/>
      <w:r w:rsidRPr="007132D5">
        <w:rPr>
          <w:color w:val="333333"/>
          <w:sz w:val="28"/>
          <w:szCs w:val="28"/>
        </w:rPr>
        <w:t>цілей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виконання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операцій</w:t>
      </w:r>
      <w:proofErr w:type="spellEnd"/>
      <w:r w:rsidRPr="007132D5">
        <w:rPr>
          <w:color w:val="333333"/>
          <w:sz w:val="28"/>
          <w:szCs w:val="28"/>
        </w:rPr>
        <w:t xml:space="preserve"> та/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обмін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випущені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електронні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гроші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434" w:name="n428"/>
      <w:bookmarkEnd w:id="434"/>
      <w:r w:rsidRPr="007132D5">
        <w:rPr>
          <w:color w:val="333333"/>
          <w:sz w:val="28"/>
          <w:szCs w:val="28"/>
        </w:rPr>
        <w:lastRenderedPageBreak/>
        <w:t xml:space="preserve">5) </w:t>
      </w:r>
      <w:proofErr w:type="spellStart"/>
      <w:r w:rsidRPr="007132D5">
        <w:rPr>
          <w:color w:val="333333"/>
          <w:sz w:val="28"/>
          <w:szCs w:val="28"/>
        </w:rPr>
        <w:t>розмір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власного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капіталу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установи, установи </w:t>
      </w:r>
      <w:proofErr w:type="spellStart"/>
      <w:r w:rsidRPr="007132D5">
        <w:rPr>
          <w:color w:val="333333"/>
          <w:sz w:val="28"/>
          <w:szCs w:val="28"/>
        </w:rPr>
        <w:t>електронних</w:t>
      </w:r>
      <w:proofErr w:type="spellEnd"/>
      <w:r w:rsidRPr="007132D5">
        <w:rPr>
          <w:color w:val="333333"/>
          <w:sz w:val="28"/>
          <w:szCs w:val="28"/>
        </w:rPr>
        <w:t xml:space="preserve"> грошей, оператора </w:t>
      </w:r>
      <w:proofErr w:type="spellStart"/>
      <w:r w:rsidRPr="007132D5">
        <w:rPr>
          <w:color w:val="333333"/>
          <w:sz w:val="28"/>
          <w:szCs w:val="28"/>
        </w:rPr>
        <w:t>поштового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зв’язку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відповідає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вимогам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встановленим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Національним</w:t>
      </w:r>
      <w:proofErr w:type="spellEnd"/>
      <w:r w:rsidRPr="007132D5">
        <w:rPr>
          <w:color w:val="333333"/>
          <w:sz w:val="28"/>
          <w:szCs w:val="28"/>
        </w:rPr>
        <w:t xml:space="preserve"> банком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надавачів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які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мають</w:t>
      </w:r>
      <w:proofErr w:type="spellEnd"/>
      <w:r w:rsidRPr="007132D5">
        <w:rPr>
          <w:color w:val="333333"/>
          <w:sz w:val="28"/>
          <w:szCs w:val="28"/>
        </w:rPr>
        <w:t xml:space="preserve"> право </w:t>
      </w:r>
      <w:proofErr w:type="spellStart"/>
      <w:r w:rsidRPr="007132D5">
        <w:rPr>
          <w:color w:val="333333"/>
          <w:sz w:val="28"/>
          <w:szCs w:val="28"/>
        </w:rPr>
        <w:t>надавати</w:t>
      </w:r>
      <w:proofErr w:type="spellEnd"/>
      <w:r w:rsidRPr="007132D5">
        <w:rPr>
          <w:color w:val="333333"/>
          <w:sz w:val="28"/>
          <w:szCs w:val="28"/>
        </w:rPr>
        <w:t xml:space="preserve"> кредит.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435" w:name="n1639"/>
      <w:bookmarkEnd w:id="435"/>
      <w:r w:rsidRPr="007132D5">
        <w:rPr>
          <w:rStyle w:val="rvts46"/>
          <w:i/>
          <w:iCs/>
          <w:color w:val="333333"/>
          <w:sz w:val="28"/>
          <w:szCs w:val="28"/>
        </w:rPr>
        <w:t>{</w:t>
      </w:r>
      <w:proofErr w:type="spellStart"/>
      <w:r w:rsidRPr="007132D5">
        <w:rPr>
          <w:rStyle w:val="rvts46"/>
          <w:i/>
          <w:iCs/>
          <w:color w:val="333333"/>
          <w:sz w:val="28"/>
          <w:szCs w:val="28"/>
        </w:rPr>
        <w:t>Частина</w:t>
      </w:r>
      <w:proofErr w:type="spellEnd"/>
      <w:r w:rsidRPr="007132D5">
        <w:rPr>
          <w:rStyle w:val="rvts46"/>
          <w:i/>
          <w:iCs/>
          <w:color w:val="333333"/>
          <w:sz w:val="28"/>
          <w:szCs w:val="28"/>
        </w:rPr>
        <w:t xml:space="preserve"> </w:t>
      </w:r>
      <w:r>
        <w:rPr>
          <w:rStyle w:val="rvts46"/>
          <w:i/>
          <w:iCs/>
          <w:color w:val="333333"/>
          <w:sz w:val="28"/>
          <w:szCs w:val="28"/>
        </w:rPr>
        <w:t>1</w:t>
      </w:r>
      <w:r w:rsidRPr="007132D5">
        <w:rPr>
          <w:rStyle w:val="rvts46"/>
          <w:i/>
          <w:iCs/>
          <w:color w:val="333333"/>
          <w:sz w:val="28"/>
          <w:szCs w:val="28"/>
        </w:rPr>
        <w:t xml:space="preserve"> </w:t>
      </w:r>
      <w:proofErr w:type="spellStart"/>
      <w:r w:rsidRPr="007132D5">
        <w:rPr>
          <w:rStyle w:val="rvts46"/>
          <w:i/>
          <w:iCs/>
          <w:color w:val="333333"/>
          <w:sz w:val="28"/>
          <w:szCs w:val="28"/>
        </w:rPr>
        <w:t>статті</w:t>
      </w:r>
      <w:proofErr w:type="spellEnd"/>
      <w:r w:rsidRPr="007132D5">
        <w:rPr>
          <w:rStyle w:val="rvts46"/>
          <w:i/>
          <w:iCs/>
          <w:color w:val="333333"/>
          <w:sz w:val="28"/>
          <w:szCs w:val="28"/>
        </w:rPr>
        <w:t xml:space="preserve"> 22 </w:t>
      </w:r>
      <w:proofErr w:type="spellStart"/>
      <w:r w:rsidRPr="007132D5">
        <w:rPr>
          <w:rStyle w:val="rvts46"/>
          <w:i/>
          <w:iCs/>
          <w:color w:val="333333"/>
          <w:sz w:val="28"/>
          <w:szCs w:val="28"/>
        </w:rPr>
        <w:t>із</w:t>
      </w:r>
      <w:proofErr w:type="spellEnd"/>
      <w:r w:rsidRPr="007132D5">
        <w:rPr>
          <w:rStyle w:val="rvts46"/>
          <w:i/>
          <w:iCs/>
          <w:color w:val="333333"/>
          <w:sz w:val="28"/>
          <w:szCs w:val="28"/>
        </w:rPr>
        <w:t xml:space="preserve"> </w:t>
      </w:r>
      <w:proofErr w:type="spellStart"/>
      <w:r w:rsidRPr="007132D5">
        <w:rPr>
          <w:rStyle w:val="rvts46"/>
          <w:i/>
          <w:iCs/>
          <w:color w:val="333333"/>
          <w:sz w:val="28"/>
          <w:szCs w:val="28"/>
        </w:rPr>
        <w:t>змінами</w:t>
      </w:r>
      <w:proofErr w:type="spellEnd"/>
      <w:r w:rsidRPr="007132D5">
        <w:rPr>
          <w:rStyle w:val="rvts46"/>
          <w:i/>
          <w:iCs/>
          <w:color w:val="333333"/>
          <w:sz w:val="28"/>
          <w:szCs w:val="28"/>
        </w:rPr>
        <w:t xml:space="preserve">, </w:t>
      </w:r>
      <w:proofErr w:type="spellStart"/>
      <w:r w:rsidRPr="007132D5">
        <w:rPr>
          <w:rStyle w:val="rvts46"/>
          <w:i/>
          <w:iCs/>
          <w:color w:val="333333"/>
          <w:sz w:val="28"/>
          <w:szCs w:val="28"/>
        </w:rPr>
        <w:t>внесеними</w:t>
      </w:r>
      <w:proofErr w:type="spellEnd"/>
      <w:r w:rsidRPr="007132D5">
        <w:rPr>
          <w:rStyle w:val="rvts46"/>
          <w:i/>
          <w:iCs/>
          <w:color w:val="333333"/>
          <w:sz w:val="28"/>
          <w:szCs w:val="28"/>
        </w:rPr>
        <w:t xml:space="preserve"> </w:t>
      </w:r>
      <w:proofErr w:type="spellStart"/>
      <w:r w:rsidRPr="007132D5">
        <w:rPr>
          <w:rStyle w:val="rvts46"/>
          <w:i/>
          <w:iCs/>
          <w:color w:val="333333"/>
          <w:sz w:val="28"/>
          <w:szCs w:val="28"/>
        </w:rPr>
        <w:t>згідно</w:t>
      </w:r>
      <w:proofErr w:type="spellEnd"/>
      <w:r w:rsidRPr="007132D5">
        <w:rPr>
          <w:rStyle w:val="rvts46"/>
          <w:i/>
          <w:iCs/>
          <w:color w:val="333333"/>
          <w:sz w:val="28"/>
          <w:szCs w:val="28"/>
        </w:rPr>
        <w:t xml:space="preserve"> </w:t>
      </w:r>
      <w:proofErr w:type="spellStart"/>
      <w:r w:rsidRPr="007132D5">
        <w:rPr>
          <w:rStyle w:val="rvts46"/>
          <w:i/>
          <w:iCs/>
          <w:color w:val="333333"/>
          <w:sz w:val="28"/>
          <w:szCs w:val="28"/>
        </w:rPr>
        <w:t>із</w:t>
      </w:r>
      <w:proofErr w:type="spellEnd"/>
      <w:r w:rsidRPr="007132D5">
        <w:rPr>
          <w:rStyle w:val="rvts46"/>
          <w:i/>
          <w:iCs/>
          <w:color w:val="333333"/>
          <w:sz w:val="28"/>
          <w:szCs w:val="28"/>
        </w:rPr>
        <w:t xml:space="preserve"> Законом</w:t>
      </w:r>
      <w:r>
        <w:rPr>
          <w:rStyle w:val="rvts46"/>
          <w:i/>
          <w:iCs/>
          <w:color w:val="333333"/>
          <w:sz w:val="28"/>
          <w:szCs w:val="28"/>
        </w:rPr>
        <w:t xml:space="preserve"> </w:t>
      </w:r>
      <w:hyperlink r:id="rId171" w:anchor="n160" w:tgtFrame="_blank" w:history="1">
        <w:r w:rsidRPr="007132D5">
          <w:rPr>
            <w:rStyle w:val="aa"/>
            <w:i/>
            <w:iCs/>
            <w:sz w:val="28"/>
            <w:szCs w:val="28"/>
          </w:rPr>
          <w:t xml:space="preserve">№ 2180-IX </w:t>
        </w:r>
        <w:proofErr w:type="spellStart"/>
        <w:r w:rsidRPr="007132D5">
          <w:rPr>
            <w:rStyle w:val="aa"/>
            <w:i/>
            <w:iCs/>
            <w:sz w:val="28"/>
            <w:szCs w:val="28"/>
          </w:rPr>
          <w:t>від</w:t>
        </w:r>
        <w:proofErr w:type="spellEnd"/>
        <w:r w:rsidRPr="007132D5">
          <w:rPr>
            <w:rStyle w:val="aa"/>
            <w:i/>
            <w:iCs/>
            <w:sz w:val="28"/>
            <w:szCs w:val="28"/>
          </w:rPr>
          <w:t xml:space="preserve"> 01.04.2022</w:t>
        </w:r>
      </w:hyperlink>
      <w:r w:rsidRPr="007132D5">
        <w:rPr>
          <w:rStyle w:val="rvts46"/>
          <w:i/>
          <w:iCs/>
          <w:color w:val="333333"/>
          <w:sz w:val="28"/>
          <w:szCs w:val="28"/>
        </w:rPr>
        <w:t>}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436" w:name="n429"/>
      <w:bookmarkEnd w:id="436"/>
      <w:r w:rsidRPr="007132D5">
        <w:rPr>
          <w:color w:val="333333"/>
          <w:sz w:val="28"/>
          <w:szCs w:val="28"/>
        </w:rPr>
        <w:t xml:space="preserve">2. </w:t>
      </w:r>
      <w:proofErr w:type="spellStart"/>
      <w:r w:rsidRPr="007132D5">
        <w:rPr>
          <w:color w:val="333333"/>
          <w:sz w:val="28"/>
          <w:szCs w:val="28"/>
        </w:rPr>
        <w:t>Забороняється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надання</w:t>
      </w:r>
      <w:proofErr w:type="spellEnd"/>
      <w:r w:rsidRPr="007132D5">
        <w:rPr>
          <w:color w:val="333333"/>
          <w:sz w:val="28"/>
          <w:szCs w:val="28"/>
        </w:rPr>
        <w:t xml:space="preserve"> кредиту </w:t>
      </w:r>
      <w:proofErr w:type="spellStart"/>
      <w:r w:rsidRPr="007132D5">
        <w:rPr>
          <w:color w:val="333333"/>
          <w:sz w:val="28"/>
          <w:szCs w:val="28"/>
        </w:rPr>
        <w:t>електронними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грошима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437" w:name="n430"/>
      <w:bookmarkEnd w:id="437"/>
      <w:r w:rsidRPr="007132D5">
        <w:rPr>
          <w:color w:val="333333"/>
          <w:sz w:val="28"/>
          <w:szCs w:val="28"/>
        </w:rPr>
        <w:t xml:space="preserve">3. </w:t>
      </w:r>
      <w:proofErr w:type="spellStart"/>
      <w:r w:rsidRPr="007132D5">
        <w:rPr>
          <w:color w:val="333333"/>
          <w:sz w:val="28"/>
          <w:szCs w:val="28"/>
        </w:rPr>
        <w:t>Надання</w:t>
      </w:r>
      <w:proofErr w:type="spellEnd"/>
      <w:r w:rsidRPr="007132D5">
        <w:rPr>
          <w:color w:val="333333"/>
          <w:sz w:val="28"/>
          <w:szCs w:val="28"/>
        </w:rPr>
        <w:t xml:space="preserve"> кредиту </w:t>
      </w:r>
      <w:proofErr w:type="spellStart"/>
      <w:r w:rsidRPr="007132D5">
        <w:rPr>
          <w:color w:val="333333"/>
          <w:sz w:val="28"/>
          <w:szCs w:val="28"/>
        </w:rPr>
        <w:t>споживачам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здійснюється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дотриманням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вимог</w:t>
      </w:r>
      <w:proofErr w:type="spellEnd"/>
      <w:r>
        <w:rPr>
          <w:color w:val="333333"/>
          <w:sz w:val="28"/>
          <w:szCs w:val="28"/>
        </w:rPr>
        <w:t xml:space="preserve"> </w:t>
      </w:r>
      <w:hyperlink r:id="rId172" w:tgtFrame="_blank" w:history="1">
        <w:r w:rsidRPr="007132D5">
          <w:rPr>
            <w:rStyle w:val="aa"/>
            <w:sz w:val="28"/>
            <w:szCs w:val="28"/>
          </w:rPr>
          <w:t xml:space="preserve">Закону </w:t>
        </w:r>
        <w:proofErr w:type="spellStart"/>
        <w:r w:rsidRPr="007132D5">
          <w:rPr>
            <w:rStyle w:val="aa"/>
            <w:sz w:val="28"/>
            <w:szCs w:val="28"/>
          </w:rPr>
          <w:t>України</w:t>
        </w:r>
        <w:proofErr w:type="spellEnd"/>
      </w:hyperlink>
      <w:r>
        <w:rPr>
          <w:color w:val="333333"/>
          <w:sz w:val="28"/>
          <w:szCs w:val="28"/>
        </w:rPr>
        <w:t xml:space="preserve"> </w:t>
      </w:r>
      <w:r w:rsidR="00895D93">
        <w:rPr>
          <w:color w:val="333333"/>
          <w:sz w:val="28"/>
          <w:szCs w:val="28"/>
        </w:rPr>
        <w:t>“</w:t>
      </w:r>
      <w:r w:rsidRPr="007132D5">
        <w:rPr>
          <w:color w:val="333333"/>
          <w:sz w:val="28"/>
          <w:szCs w:val="28"/>
        </w:rPr>
        <w:t xml:space="preserve">Про </w:t>
      </w:r>
      <w:proofErr w:type="spellStart"/>
      <w:r w:rsidRPr="007132D5">
        <w:rPr>
          <w:color w:val="333333"/>
          <w:sz w:val="28"/>
          <w:szCs w:val="28"/>
        </w:rPr>
        <w:t>споживче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кредитування</w:t>
      </w:r>
      <w:proofErr w:type="spellEnd"/>
      <w:r w:rsidR="00895D93">
        <w:rPr>
          <w:color w:val="333333"/>
          <w:sz w:val="28"/>
          <w:szCs w:val="28"/>
        </w:rPr>
        <w:t>”</w:t>
      </w:r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438" w:name="n431"/>
      <w:bookmarkEnd w:id="438"/>
      <w:proofErr w:type="spellStart"/>
      <w:r w:rsidRPr="007132D5">
        <w:rPr>
          <w:rStyle w:val="rvts9"/>
          <w:b/>
          <w:bCs/>
          <w:color w:val="333333"/>
          <w:sz w:val="28"/>
          <w:szCs w:val="28"/>
        </w:rPr>
        <w:t>Стаття</w:t>
      </w:r>
      <w:proofErr w:type="spellEnd"/>
      <w:r w:rsidRPr="007132D5">
        <w:rPr>
          <w:rStyle w:val="rvts9"/>
          <w:b/>
          <w:bCs/>
          <w:color w:val="333333"/>
          <w:sz w:val="28"/>
          <w:szCs w:val="28"/>
        </w:rPr>
        <w:t xml:space="preserve"> 23.</w:t>
      </w:r>
      <w:r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Обов’язок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щодо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належної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перевірки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користувача</w:t>
      </w:r>
      <w:proofErr w:type="spellEnd"/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439" w:name="n432"/>
      <w:bookmarkEnd w:id="439"/>
      <w:r w:rsidRPr="007132D5">
        <w:rPr>
          <w:color w:val="333333"/>
          <w:sz w:val="28"/>
          <w:szCs w:val="28"/>
        </w:rPr>
        <w:t xml:space="preserve">1. </w:t>
      </w:r>
      <w:proofErr w:type="spellStart"/>
      <w:r w:rsidRPr="007132D5">
        <w:rPr>
          <w:color w:val="333333"/>
          <w:sz w:val="28"/>
          <w:szCs w:val="28"/>
        </w:rPr>
        <w:t>Надавачі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визначені</w:t>
      </w:r>
      <w:proofErr w:type="spellEnd"/>
      <w:r w:rsidRPr="007132D5">
        <w:rPr>
          <w:color w:val="333333"/>
          <w:sz w:val="28"/>
          <w:szCs w:val="28"/>
        </w:rPr>
        <w:t xml:space="preserve"> в</w:t>
      </w:r>
      <w:r>
        <w:rPr>
          <w:color w:val="333333"/>
          <w:sz w:val="28"/>
          <w:szCs w:val="28"/>
        </w:rPr>
        <w:t xml:space="preserve"> </w:t>
      </w:r>
      <w:hyperlink r:id="rId173" w:anchor="n224" w:history="1">
        <w:r w:rsidRPr="007132D5">
          <w:rPr>
            <w:rStyle w:val="aa"/>
            <w:sz w:val="28"/>
            <w:szCs w:val="28"/>
          </w:rPr>
          <w:t>пунктах 1-6</w:t>
        </w:r>
      </w:hyperlink>
      <w:r w:rsidRPr="007132D5">
        <w:rPr>
          <w:color w:val="333333"/>
          <w:sz w:val="28"/>
          <w:szCs w:val="28"/>
        </w:rPr>
        <w:t>,</w:t>
      </w:r>
      <w:r>
        <w:rPr>
          <w:color w:val="333333"/>
          <w:sz w:val="28"/>
          <w:szCs w:val="28"/>
        </w:rPr>
        <w:t xml:space="preserve"> </w:t>
      </w:r>
      <w:hyperlink r:id="rId174" w:anchor="n248" w:history="1">
        <w:r w:rsidRPr="007132D5">
          <w:rPr>
            <w:rStyle w:val="aa"/>
            <w:sz w:val="28"/>
            <w:szCs w:val="28"/>
          </w:rPr>
          <w:t>9</w:t>
        </w:r>
      </w:hyperlink>
      <w:r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частини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1</w:t>
      </w:r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статті</w:t>
      </w:r>
      <w:proofErr w:type="spellEnd"/>
      <w:r w:rsidRPr="007132D5">
        <w:rPr>
          <w:color w:val="333333"/>
          <w:sz w:val="28"/>
          <w:szCs w:val="28"/>
        </w:rPr>
        <w:t xml:space="preserve"> 10 </w:t>
      </w:r>
      <w:proofErr w:type="spellStart"/>
      <w:r w:rsidRPr="007132D5">
        <w:rPr>
          <w:color w:val="333333"/>
          <w:sz w:val="28"/>
          <w:szCs w:val="28"/>
        </w:rPr>
        <w:t>цього</w:t>
      </w:r>
      <w:proofErr w:type="spellEnd"/>
      <w:r w:rsidRPr="007132D5">
        <w:rPr>
          <w:color w:val="333333"/>
          <w:sz w:val="28"/>
          <w:szCs w:val="28"/>
        </w:rPr>
        <w:t xml:space="preserve"> Закону, </w:t>
      </w:r>
      <w:proofErr w:type="spellStart"/>
      <w:r w:rsidRPr="007132D5">
        <w:rPr>
          <w:color w:val="333333"/>
          <w:sz w:val="28"/>
          <w:szCs w:val="28"/>
        </w:rPr>
        <w:t>зобов’язані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здійснювати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ідентифікацію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верифікацію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користувачів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відповідно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вимог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законодавства</w:t>
      </w:r>
      <w:proofErr w:type="spellEnd"/>
      <w:r w:rsidRPr="007132D5">
        <w:rPr>
          <w:color w:val="333333"/>
          <w:sz w:val="28"/>
          <w:szCs w:val="28"/>
        </w:rPr>
        <w:t xml:space="preserve"> у </w:t>
      </w:r>
      <w:proofErr w:type="spellStart"/>
      <w:r w:rsidRPr="007132D5">
        <w:rPr>
          <w:color w:val="333333"/>
          <w:sz w:val="28"/>
          <w:szCs w:val="28"/>
        </w:rPr>
        <w:t>сфері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запобігання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протидії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легалізації</w:t>
      </w:r>
      <w:proofErr w:type="spellEnd"/>
      <w:r w:rsidRPr="007132D5">
        <w:rPr>
          <w:color w:val="333333"/>
          <w:sz w:val="28"/>
          <w:szCs w:val="28"/>
        </w:rPr>
        <w:t xml:space="preserve"> (</w:t>
      </w:r>
      <w:proofErr w:type="spellStart"/>
      <w:r w:rsidRPr="007132D5">
        <w:rPr>
          <w:color w:val="333333"/>
          <w:sz w:val="28"/>
          <w:szCs w:val="28"/>
        </w:rPr>
        <w:t>відмиванню</w:t>
      </w:r>
      <w:proofErr w:type="spellEnd"/>
      <w:r w:rsidRPr="007132D5">
        <w:rPr>
          <w:color w:val="333333"/>
          <w:sz w:val="28"/>
          <w:szCs w:val="28"/>
        </w:rPr>
        <w:t xml:space="preserve">) </w:t>
      </w:r>
      <w:proofErr w:type="spellStart"/>
      <w:r w:rsidRPr="007132D5">
        <w:rPr>
          <w:color w:val="333333"/>
          <w:sz w:val="28"/>
          <w:szCs w:val="28"/>
        </w:rPr>
        <w:t>доходів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одержаних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злочинним</w:t>
      </w:r>
      <w:proofErr w:type="spellEnd"/>
      <w:r w:rsidRPr="007132D5">
        <w:rPr>
          <w:color w:val="333333"/>
          <w:sz w:val="28"/>
          <w:szCs w:val="28"/>
        </w:rPr>
        <w:t xml:space="preserve"> шляхом, </w:t>
      </w:r>
      <w:proofErr w:type="spellStart"/>
      <w:r w:rsidRPr="007132D5">
        <w:rPr>
          <w:color w:val="333333"/>
          <w:sz w:val="28"/>
          <w:szCs w:val="28"/>
        </w:rPr>
        <w:t>фінансуванню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тероризму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фінансуванню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розповсюдження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зброї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масового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знищення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440" w:name="n433"/>
      <w:bookmarkEnd w:id="440"/>
      <w:r w:rsidRPr="007132D5">
        <w:rPr>
          <w:color w:val="333333"/>
          <w:sz w:val="28"/>
          <w:szCs w:val="28"/>
        </w:rPr>
        <w:t xml:space="preserve">2. </w:t>
      </w:r>
      <w:proofErr w:type="spellStart"/>
      <w:r w:rsidRPr="007132D5">
        <w:rPr>
          <w:color w:val="333333"/>
          <w:sz w:val="28"/>
          <w:szCs w:val="28"/>
        </w:rPr>
        <w:t>Надавачі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які</w:t>
      </w:r>
      <w:proofErr w:type="spellEnd"/>
      <w:r w:rsidRPr="007132D5">
        <w:rPr>
          <w:color w:val="333333"/>
          <w:sz w:val="28"/>
          <w:szCs w:val="28"/>
        </w:rPr>
        <w:t xml:space="preserve"> є </w:t>
      </w:r>
      <w:proofErr w:type="spellStart"/>
      <w:r w:rsidRPr="007132D5">
        <w:rPr>
          <w:color w:val="333333"/>
          <w:sz w:val="28"/>
          <w:szCs w:val="28"/>
        </w:rPr>
        <w:t>суб’єктами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первинного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фінансового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моніторингу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згідно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із</w:t>
      </w:r>
      <w:proofErr w:type="spellEnd"/>
      <w:r>
        <w:rPr>
          <w:color w:val="333333"/>
          <w:sz w:val="28"/>
          <w:szCs w:val="28"/>
        </w:rPr>
        <w:t xml:space="preserve"> </w:t>
      </w:r>
      <w:hyperlink r:id="rId175" w:tgtFrame="_blank" w:history="1">
        <w:r w:rsidRPr="007132D5">
          <w:rPr>
            <w:rStyle w:val="aa"/>
            <w:sz w:val="28"/>
            <w:szCs w:val="28"/>
          </w:rPr>
          <w:t xml:space="preserve">Законом </w:t>
        </w:r>
        <w:proofErr w:type="spellStart"/>
        <w:r w:rsidRPr="007132D5">
          <w:rPr>
            <w:rStyle w:val="aa"/>
            <w:sz w:val="28"/>
            <w:szCs w:val="28"/>
          </w:rPr>
          <w:t>України</w:t>
        </w:r>
        <w:proofErr w:type="spellEnd"/>
      </w:hyperlink>
      <w:r>
        <w:rPr>
          <w:color w:val="333333"/>
          <w:sz w:val="28"/>
          <w:szCs w:val="28"/>
        </w:rPr>
        <w:t xml:space="preserve"> </w:t>
      </w:r>
      <w:r w:rsidR="00895D93">
        <w:rPr>
          <w:color w:val="333333"/>
          <w:sz w:val="28"/>
          <w:szCs w:val="28"/>
        </w:rPr>
        <w:t>“</w:t>
      </w:r>
      <w:r w:rsidRPr="007132D5">
        <w:rPr>
          <w:color w:val="333333"/>
          <w:sz w:val="28"/>
          <w:szCs w:val="28"/>
        </w:rPr>
        <w:t xml:space="preserve">Про </w:t>
      </w:r>
      <w:proofErr w:type="spellStart"/>
      <w:r w:rsidRPr="007132D5">
        <w:rPr>
          <w:color w:val="333333"/>
          <w:sz w:val="28"/>
          <w:szCs w:val="28"/>
        </w:rPr>
        <w:t>запобігання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протидію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легалізації</w:t>
      </w:r>
      <w:proofErr w:type="spellEnd"/>
      <w:r w:rsidRPr="007132D5">
        <w:rPr>
          <w:color w:val="333333"/>
          <w:sz w:val="28"/>
          <w:szCs w:val="28"/>
        </w:rPr>
        <w:t xml:space="preserve"> (</w:t>
      </w:r>
      <w:proofErr w:type="spellStart"/>
      <w:r w:rsidRPr="007132D5">
        <w:rPr>
          <w:color w:val="333333"/>
          <w:sz w:val="28"/>
          <w:szCs w:val="28"/>
        </w:rPr>
        <w:t>відмиванню</w:t>
      </w:r>
      <w:proofErr w:type="spellEnd"/>
      <w:r w:rsidRPr="007132D5">
        <w:rPr>
          <w:color w:val="333333"/>
          <w:sz w:val="28"/>
          <w:szCs w:val="28"/>
        </w:rPr>
        <w:t xml:space="preserve">) </w:t>
      </w:r>
      <w:proofErr w:type="spellStart"/>
      <w:r w:rsidRPr="007132D5">
        <w:rPr>
          <w:color w:val="333333"/>
          <w:sz w:val="28"/>
          <w:szCs w:val="28"/>
        </w:rPr>
        <w:t>доходів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одержаних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злочинним</w:t>
      </w:r>
      <w:proofErr w:type="spellEnd"/>
      <w:r w:rsidRPr="007132D5">
        <w:rPr>
          <w:color w:val="333333"/>
          <w:sz w:val="28"/>
          <w:szCs w:val="28"/>
        </w:rPr>
        <w:t xml:space="preserve"> шляхом, </w:t>
      </w:r>
      <w:proofErr w:type="spellStart"/>
      <w:r w:rsidRPr="007132D5">
        <w:rPr>
          <w:color w:val="333333"/>
          <w:sz w:val="28"/>
          <w:szCs w:val="28"/>
        </w:rPr>
        <w:t>фінансуванню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тероризму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фінансуванню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розповсюдження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зброї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масового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знищення</w:t>
      </w:r>
      <w:proofErr w:type="spellEnd"/>
      <w:r w:rsidR="00895D93">
        <w:rPr>
          <w:color w:val="333333"/>
          <w:sz w:val="28"/>
          <w:szCs w:val="28"/>
        </w:rPr>
        <w:t>”</w:t>
      </w:r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зобов’язані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здійснювати</w:t>
      </w:r>
      <w:proofErr w:type="spellEnd"/>
      <w:r w:rsidRPr="007132D5">
        <w:rPr>
          <w:color w:val="333333"/>
          <w:sz w:val="28"/>
          <w:szCs w:val="28"/>
        </w:rPr>
        <w:t xml:space="preserve"> заходи </w:t>
      </w:r>
      <w:proofErr w:type="spellStart"/>
      <w:r w:rsidRPr="007132D5">
        <w:rPr>
          <w:color w:val="333333"/>
          <w:sz w:val="28"/>
          <w:szCs w:val="28"/>
        </w:rPr>
        <w:t>належної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перевірки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відповідно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вимог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законодавства</w:t>
      </w:r>
      <w:proofErr w:type="spellEnd"/>
      <w:r w:rsidRPr="007132D5">
        <w:rPr>
          <w:color w:val="333333"/>
          <w:sz w:val="28"/>
          <w:szCs w:val="28"/>
        </w:rPr>
        <w:t xml:space="preserve"> у </w:t>
      </w:r>
      <w:proofErr w:type="spellStart"/>
      <w:r w:rsidRPr="007132D5">
        <w:rPr>
          <w:color w:val="333333"/>
          <w:sz w:val="28"/>
          <w:szCs w:val="28"/>
        </w:rPr>
        <w:t>сфері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запобігання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протидії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легалізації</w:t>
      </w:r>
      <w:proofErr w:type="spellEnd"/>
      <w:r w:rsidRPr="007132D5">
        <w:rPr>
          <w:color w:val="333333"/>
          <w:sz w:val="28"/>
          <w:szCs w:val="28"/>
        </w:rPr>
        <w:t xml:space="preserve"> (</w:t>
      </w:r>
      <w:proofErr w:type="spellStart"/>
      <w:r w:rsidRPr="007132D5">
        <w:rPr>
          <w:color w:val="333333"/>
          <w:sz w:val="28"/>
          <w:szCs w:val="28"/>
        </w:rPr>
        <w:t>відмиванню</w:t>
      </w:r>
      <w:proofErr w:type="spellEnd"/>
      <w:r w:rsidRPr="007132D5">
        <w:rPr>
          <w:color w:val="333333"/>
          <w:sz w:val="28"/>
          <w:szCs w:val="28"/>
        </w:rPr>
        <w:t xml:space="preserve">) </w:t>
      </w:r>
      <w:proofErr w:type="spellStart"/>
      <w:r w:rsidRPr="007132D5">
        <w:rPr>
          <w:color w:val="333333"/>
          <w:sz w:val="28"/>
          <w:szCs w:val="28"/>
        </w:rPr>
        <w:t>доходів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одержаних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злочинним</w:t>
      </w:r>
      <w:proofErr w:type="spellEnd"/>
      <w:r w:rsidRPr="007132D5">
        <w:rPr>
          <w:color w:val="333333"/>
          <w:sz w:val="28"/>
          <w:szCs w:val="28"/>
        </w:rPr>
        <w:t xml:space="preserve"> шляхом, </w:t>
      </w:r>
      <w:proofErr w:type="spellStart"/>
      <w:r w:rsidRPr="007132D5">
        <w:rPr>
          <w:color w:val="333333"/>
          <w:sz w:val="28"/>
          <w:szCs w:val="28"/>
        </w:rPr>
        <w:t>фінансуванню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тероризму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фінансуванню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розповсюдження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зброї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масового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знищення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C03296" w:rsidRDefault="007132D5" w:rsidP="00895D93">
      <w:pPr>
        <w:pStyle w:val="rvps7"/>
        <w:spacing w:before="0" w:beforeAutospacing="0" w:after="0" w:afterAutospacing="0"/>
        <w:ind w:left="450" w:right="450" w:firstLine="567"/>
        <w:jc w:val="center"/>
        <w:rPr>
          <w:color w:val="333333"/>
          <w:sz w:val="28"/>
          <w:szCs w:val="28"/>
        </w:rPr>
      </w:pPr>
      <w:bookmarkStart w:id="441" w:name="n434"/>
      <w:bookmarkEnd w:id="441"/>
      <w:r w:rsidRPr="007132D5">
        <w:rPr>
          <w:rStyle w:val="rvts15"/>
          <w:b/>
          <w:bCs/>
          <w:color w:val="333333"/>
          <w:sz w:val="28"/>
          <w:szCs w:val="28"/>
        </w:rPr>
        <w:t>Глава 4</w:t>
      </w:r>
    </w:p>
    <w:p w:rsidR="007132D5" w:rsidRPr="007132D5" w:rsidRDefault="007132D5" w:rsidP="00895D93">
      <w:pPr>
        <w:pStyle w:val="rvps7"/>
        <w:spacing w:before="0" w:beforeAutospacing="0" w:after="0" w:afterAutospacing="0"/>
        <w:ind w:left="450" w:right="450" w:firstLine="567"/>
        <w:jc w:val="center"/>
        <w:rPr>
          <w:color w:val="333333"/>
          <w:sz w:val="28"/>
          <w:szCs w:val="28"/>
        </w:rPr>
      </w:pPr>
      <w:proofErr w:type="spellStart"/>
      <w:r w:rsidRPr="007132D5">
        <w:rPr>
          <w:rStyle w:val="rvts15"/>
          <w:b/>
          <w:bCs/>
          <w:color w:val="333333"/>
          <w:sz w:val="28"/>
          <w:szCs w:val="28"/>
        </w:rPr>
        <w:t>Інші</w:t>
      </w:r>
      <w:proofErr w:type="spellEnd"/>
      <w:r w:rsidRPr="007132D5">
        <w:rPr>
          <w:rStyle w:val="rvts15"/>
          <w:b/>
          <w:bCs/>
          <w:color w:val="333333"/>
          <w:sz w:val="28"/>
          <w:szCs w:val="28"/>
        </w:rPr>
        <w:t xml:space="preserve"> </w:t>
      </w:r>
      <w:proofErr w:type="spellStart"/>
      <w:r w:rsidRPr="007132D5">
        <w:rPr>
          <w:rStyle w:val="rvts15"/>
          <w:b/>
          <w:bCs/>
          <w:color w:val="333333"/>
          <w:sz w:val="28"/>
          <w:szCs w:val="28"/>
        </w:rPr>
        <w:t>вимоги</w:t>
      </w:r>
      <w:proofErr w:type="spellEnd"/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442" w:name="n435"/>
      <w:bookmarkEnd w:id="442"/>
      <w:proofErr w:type="spellStart"/>
      <w:r w:rsidRPr="007132D5">
        <w:rPr>
          <w:rStyle w:val="rvts9"/>
          <w:b/>
          <w:bCs/>
          <w:color w:val="333333"/>
          <w:sz w:val="28"/>
          <w:szCs w:val="28"/>
        </w:rPr>
        <w:t>Стаття</w:t>
      </w:r>
      <w:proofErr w:type="spellEnd"/>
      <w:r w:rsidRPr="007132D5">
        <w:rPr>
          <w:rStyle w:val="rvts9"/>
          <w:b/>
          <w:bCs/>
          <w:color w:val="333333"/>
          <w:sz w:val="28"/>
          <w:szCs w:val="28"/>
        </w:rPr>
        <w:t xml:space="preserve"> 24.</w:t>
      </w:r>
      <w:r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Діяльність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технологічного</w:t>
      </w:r>
      <w:proofErr w:type="spellEnd"/>
      <w:r w:rsidRPr="007132D5">
        <w:rPr>
          <w:color w:val="333333"/>
          <w:sz w:val="28"/>
          <w:szCs w:val="28"/>
        </w:rPr>
        <w:t xml:space="preserve"> оператора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443" w:name="n436"/>
      <w:bookmarkEnd w:id="443"/>
      <w:r w:rsidRPr="007132D5">
        <w:rPr>
          <w:color w:val="333333"/>
          <w:sz w:val="28"/>
          <w:szCs w:val="28"/>
        </w:rPr>
        <w:t xml:space="preserve">1. </w:t>
      </w:r>
      <w:proofErr w:type="spellStart"/>
      <w:r w:rsidRPr="007132D5">
        <w:rPr>
          <w:color w:val="333333"/>
          <w:sz w:val="28"/>
          <w:szCs w:val="28"/>
        </w:rPr>
        <w:t>Юридична</w:t>
      </w:r>
      <w:proofErr w:type="spellEnd"/>
      <w:r w:rsidRPr="007132D5">
        <w:rPr>
          <w:color w:val="333333"/>
          <w:sz w:val="28"/>
          <w:szCs w:val="28"/>
        </w:rPr>
        <w:t xml:space="preserve"> особа </w:t>
      </w:r>
      <w:proofErr w:type="spellStart"/>
      <w:r w:rsidRPr="007132D5">
        <w:rPr>
          <w:color w:val="333333"/>
          <w:sz w:val="28"/>
          <w:szCs w:val="28"/>
        </w:rPr>
        <w:t>має</w:t>
      </w:r>
      <w:proofErr w:type="spellEnd"/>
      <w:r w:rsidRPr="007132D5">
        <w:rPr>
          <w:color w:val="333333"/>
          <w:sz w:val="28"/>
          <w:szCs w:val="28"/>
        </w:rPr>
        <w:t xml:space="preserve"> право </w:t>
      </w:r>
      <w:proofErr w:type="spellStart"/>
      <w:r w:rsidRPr="007132D5">
        <w:rPr>
          <w:color w:val="333333"/>
          <w:sz w:val="28"/>
          <w:szCs w:val="28"/>
        </w:rPr>
        <w:t>здійснювати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Україні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діяльність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надання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технологічного</w:t>
      </w:r>
      <w:proofErr w:type="spellEnd"/>
      <w:r w:rsidRPr="007132D5">
        <w:rPr>
          <w:color w:val="333333"/>
          <w:sz w:val="28"/>
          <w:szCs w:val="28"/>
        </w:rPr>
        <w:t xml:space="preserve"> оператора </w:t>
      </w:r>
      <w:proofErr w:type="spellStart"/>
      <w:r w:rsidRPr="007132D5">
        <w:rPr>
          <w:color w:val="333333"/>
          <w:sz w:val="28"/>
          <w:szCs w:val="28"/>
        </w:rPr>
        <w:t>лише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після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включення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її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Реєстру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gramStart"/>
      <w:r w:rsidRPr="007132D5">
        <w:rPr>
          <w:color w:val="333333"/>
          <w:sz w:val="28"/>
          <w:szCs w:val="28"/>
        </w:rPr>
        <w:t>в порядку</w:t>
      </w:r>
      <w:proofErr w:type="gram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визначеному</w:t>
      </w:r>
      <w:proofErr w:type="spellEnd"/>
      <w:r w:rsidRPr="007132D5">
        <w:rPr>
          <w:color w:val="333333"/>
          <w:sz w:val="28"/>
          <w:szCs w:val="28"/>
        </w:rPr>
        <w:t xml:space="preserve"> нормативно-</w:t>
      </w:r>
      <w:proofErr w:type="spellStart"/>
      <w:r w:rsidRPr="007132D5">
        <w:rPr>
          <w:color w:val="333333"/>
          <w:sz w:val="28"/>
          <w:szCs w:val="28"/>
        </w:rPr>
        <w:t>правовими</w:t>
      </w:r>
      <w:proofErr w:type="spellEnd"/>
      <w:r w:rsidRPr="007132D5">
        <w:rPr>
          <w:color w:val="333333"/>
          <w:sz w:val="28"/>
          <w:szCs w:val="28"/>
        </w:rPr>
        <w:t xml:space="preserve"> актами </w:t>
      </w:r>
      <w:proofErr w:type="spellStart"/>
      <w:r w:rsidRPr="007132D5">
        <w:rPr>
          <w:color w:val="333333"/>
          <w:sz w:val="28"/>
          <w:szCs w:val="28"/>
        </w:rPr>
        <w:t>Національного</w:t>
      </w:r>
      <w:proofErr w:type="spellEnd"/>
      <w:r w:rsidRPr="007132D5">
        <w:rPr>
          <w:color w:val="333333"/>
          <w:sz w:val="28"/>
          <w:szCs w:val="28"/>
        </w:rPr>
        <w:t xml:space="preserve"> банку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якщо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інше</w:t>
      </w:r>
      <w:proofErr w:type="spellEnd"/>
      <w:r w:rsidRPr="007132D5">
        <w:rPr>
          <w:color w:val="333333"/>
          <w:sz w:val="28"/>
          <w:szCs w:val="28"/>
        </w:rPr>
        <w:t xml:space="preserve"> не </w:t>
      </w:r>
      <w:proofErr w:type="spellStart"/>
      <w:r w:rsidRPr="007132D5">
        <w:rPr>
          <w:color w:val="333333"/>
          <w:sz w:val="28"/>
          <w:szCs w:val="28"/>
        </w:rPr>
        <w:t>передбачено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цим</w:t>
      </w:r>
      <w:proofErr w:type="spellEnd"/>
      <w:r w:rsidRPr="007132D5">
        <w:rPr>
          <w:color w:val="333333"/>
          <w:sz w:val="28"/>
          <w:szCs w:val="28"/>
        </w:rPr>
        <w:t xml:space="preserve"> Законом.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444" w:name="n437"/>
      <w:bookmarkEnd w:id="444"/>
      <w:r w:rsidRPr="007132D5">
        <w:rPr>
          <w:color w:val="333333"/>
          <w:sz w:val="28"/>
          <w:szCs w:val="28"/>
        </w:rPr>
        <w:t xml:space="preserve">Банки </w:t>
      </w:r>
      <w:proofErr w:type="spellStart"/>
      <w:r w:rsidRPr="007132D5">
        <w:rPr>
          <w:color w:val="333333"/>
          <w:sz w:val="28"/>
          <w:szCs w:val="28"/>
        </w:rPr>
        <w:t>мають</w:t>
      </w:r>
      <w:proofErr w:type="spellEnd"/>
      <w:r w:rsidRPr="007132D5">
        <w:rPr>
          <w:color w:val="333333"/>
          <w:sz w:val="28"/>
          <w:szCs w:val="28"/>
        </w:rPr>
        <w:t xml:space="preserve"> право </w:t>
      </w:r>
      <w:proofErr w:type="spellStart"/>
      <w:r w:rsidRPr="007132D5">
        <w:rPr>
          <w:color w:val="333333"/>
          <w:sz w:val="28"/>
          <w:szCs w:val="28"/>
        </w:rPr>
        <w:t>здійснювати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Україні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діяльність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надання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технологічного</w:t>
      </w:r>
      <w:proofErr w:type="spellEnd"/>
      <w:r w:rsidRPr="007132D5">
        <w:rPr>
          <w:color w:val="333333"/>
          <w:sz w:val="28"/>
          <w:szCs w:val="28"/>
        </w:rPr>
        <w:t xml:space="preserve"> оператора на </w:t>
      </w:r>
      <w:proofErr w:type="spellStart"/>
      <w:r w:rsidRPr="007132D5">
        <w:rPr>
          <w:color w:val="333333"/>
          <w:sz w:val="28"/>
          <w:szCs w:val="28"/>
        </w:rPr>
        <w:t>підставі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банківської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ліцензії</w:t>
      </w:r>
      <w:proofErr w:type="spellEnd"/>
      <w:r w:rsidRPr="007132D5">
        <w:rPr>
          <w:color w:val="333333"/>
          <w:sz w:val="28"/>
          <w:szCs w:val="28"/>
        </w:rPr>
        <w:t xml:space="preserve"> без </w:t>
      </w:r>
      <w:proofErr w:type="spellStart"/>
      <w:r w:rsidRPr="007132D5">
        <w:rPr>
          <w:color w:val="333333"/>
          <w:sz w:val="28"/>
          <w:szCs w:val="28"/>
        </w:rPr>
        <w:t>включення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Реєстру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445" w:name="n438"/>
      <w:bookmarkEnd w:id="445"/>
      <w:r w:rsidRPr="007132D5">
        <w:rPr>
          <w:color w:val="333333"/>
          <w:sz w:val="28"/>
          <w:szCs w:val="28"/>
        </w:rPr>
        <w:t xml:space="preserve">До </w:t>
      </w:r>
      <w:proofErr w:type="spellStart"/>
      <w:r w:rsidRPr="007132D5">
        <w:rPr>
          <w:color w:val="333333"/>
          <w:sz w:val="28"/>
          <w:szCs w:val="28"/>
        </w:rPr>
        <w:t>функцій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технологічного</w:t>
      </w:r>
      <w:proofErr w:type="spellEnd"/>
      <w:r w:rsidRPr="007132D5">
        <w:rPr>
          <w:color w:val="333333"/>
          <w:sz w:val="28"/>
          <w:szCs w:val="28"/>
        </w:rPr>
        <w:t xml:space="preserve"> оператора не </w:t>
      </w:r>
      <w:proofErr w:type="spellStart"/>
      <w:r w:rsidRPr="007132D5">
        <w:rPr>
          <w:color w:val="333333"/>
          <w:sz w:val="28"/>
          <w:szCs w:val="28"/>
        </w:rPr>
        <w:t>належить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нефінансових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446" w:name="n439"/>
      <w:bookmarkEnd w:id="446"/>
      <w:r w:rsidRPr="007132D5">
        <w:rPr>
          <w:color w:val="333333"/>
          <w:sz w:val="28"/>
          <w:szCs w:val="28"/>
        </w:rPr>
        <w:t xml:space="preserve">2. </w:t>
      </w:r>
      <w:proofErr w:type="spellStart"/>
      <w:r w:rsidRPr="007132D5">
        <w:rPr>
          <w:color w:val="333333"/>
          <w:sz w:val="28"/>
          <w:szCs w:val="28"/>
        </w:rPr>
        <w:t>Включення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Реєстру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здійснюється</w:t>
      </w:r>
      <w:proofErr w:type="spellEnd"/>
      <w:r w:rsidRPr="007132D5">
        <w:rPr>
          <w:color w:val="333333"/>
          <w:sz w:val="28"/>
          <w:szCs w:val="28"/>
        </w:rPr>
        <w:t xml:space="preserve"> шляхом </w:t>
      </w:r>
      <w:proofErr w:type="spellStart"/>
      <w:r w:rsidRPr="007132D5">
        <w:rPr>
          <w:color w:val="333333"/>
          <w:sz w:val="28"/>
          <w:szCs w:val="28"/>
        </w:rPr>
        <w:t>внесення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Реєстру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відомостей</w:t>
      </w:r>
      <w:proofErr w:type="spellEnd"/>
      <w:r w:rsidRPr="007132D5">
        <w:rPr>
          <w:color w:val="333333"/>
          <w:sz w:val="28"/>
          <w:szCs w:val="28"/>
        </w:rPr>
        <w:t xml:space="preserve"> про </w:t>
      </w:r>
      <w:proofErr w:type="spellStart"/>
      <w:r w:rsidRPr="007132D5">
        <w:rPr>
          <w:color w:val="333333"/>
          <w:sz w:val="28"/>
          <w:szCs w:val="28"/>
        </w:rPr>
        <w:t>технологічного</w:t>
      </w:r>
      <w:proofErr w:type="spellEnd"/>
      <w:r w:rsidRPr="007132D5">
        <w:rPr>
          <w:color w:val="333333"/>
          <w:sz w:val="28"/>
          <w:szCs w:val="28"/>
        </w:rPr>
        <w:t xml:space="preserve"> оператора </w:t>
      </w:r>
      <w:proofErr w:type="spellStart"/>
      <w:r w:rsidRPr="007132D5">
        <w:rPr>
          <w:color w:val="333333"/>
          <w:sz w:val="28"/>
          <w:szCs w:val="28"/>
        </w:rPr>
        <w:t>відповідно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цього</w:t>
      </w:r>
      <w:proofErr w:type="spellEnd"/>
      <w:r w:rsidRPr="007132D5">
        <w:rPr>
          <w:color w:val="333333"/>
          <w:sz w:val="28"/>
          <w:szCs w:val="28"/>
        </w:rPr>
        <w:t xml:space="preserve"> Закону та нормативно-</w:t>
      </w:r>
      <w:proofErr w:type="spellStart"/>
      <w:r w:rsidRPr="007132D5">
        <w:rPr>
          <w:color w:val="333333"/>
          <w:sz w:val="28"/>
          <w:szCs w:val="28"/>
        </w:rPr>
        <w:t>правових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актів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Національного</w:t>
      </w:r>
      <w:proofErr w:type="spellEnd"/>
      <w:r w:rsidRPr="007132D5">
        <w:rPr>
          <w:color w:val="333333"/>
          <w:sz w:val="28"/>
          <w:szCs w:val="28"/>
        </w:rPr>
        <w:t xml:space="preserve"> банку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447" w:name="n440"/>
      <w:bookmarkEnd w:id="447"/>
      <w:r w:rsidRPr="007132D5">
        <w:rPr>
          <w:color w:val="333333"/>
          <w:sz w:val="28"/>
          <w:szCs w:val="28"/>
        </w:rPr>
        <w:t xml:space="preserve">3. </w:t>
      </w:r>
      <w:proofErr w:type="spellStart"/>
      <w:r w:rsidRPr="007132D5">
        <w:rPr>
          <w:color w:val="333333"/>
          <w:sz w:val="28"/>
          <w:szCs w:val="28"/>
        </w:rPr>
        <w:t>Національний</w:t>
      </w:r>
      <w:proofErr w:type="spellEnd"/>
      <w:r w:rsidRPr="007132D5">
        <w:rPr>
          <w:color w:val="333333"/>
          <w:sz w:val="28"/>
          <w:szCs w:val="28"/>
        </w:rPr>
        <w:t xml:space="preserve"> банк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 не </w:t>
      </w:r>
      <w:proofErr w:type="spellStart"/>
      <w:r w:rsidRPr="007132D5">
        <w:rPr>
          <w:color w:val="333333"/>
          <w:sz w:val="28"/>
          <w:szCs w:val="28"/>
        </w:rPr>
        <w:t>пізніше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наступного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робочого</w:t>
      </w:r>
      <w:proofErr w:type="spellEnd"/>
      <w:r w:rsidRPr="007132D5">
        <w:rPr>
          <w:color w:val="333333"/>
          <w:sz w:val="28"/>
          <w:szCs w:val="28"/>
        </w:rPr>
        <w:t xml:space="preserve"> дня </w:t>
      </w:r>
      <w:proofErr w:type="spellStart"/>
      <w:r w:rsidRPr="007132D5">
        <w:rPr>
          <w:color w:val="333333"/>
          <w:sz w:val="28"/>
          <w:szCs w:val="28"/>
        </w:rPr>
        <w:t>після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прийняття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рішення</w:t>
      </w:r>
      <w:proofErr w:type="spellEnd"/>
      <w:r w:rsidRPr="007132D5">
        <w:rPr>
          <w:color w:val="333333"/>
          <w:sz w:val="28"/>
          <w:szCs w:val="28"/>
        </w:rPr>
        <w:t xml:space="preserve"> про </w:t>
      </w:r>
      <w:proofErr w:type="spellStart"/>
      <w:r w:rsidRPr="007132D5">
        <w:rPr>
          <w:color w:val="333333"/>
          <w:sz w:val="28"/>
          <w:szCs w:val="28"/>
        </w:rPr>
        <w:t>включення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технологічного</w:t>
      </w:r>
      <w:proofErr w:type="spellEnd"/>
      <w:r w:rsidRPr="007132D5">
        <w:rPr>
          <w:color w:val="333333"/>
          <w:sz w:val="28"/>
          <w:szCs w:val="28"/>
        </w:rPr>
        <w:t xml:space="preserve"> оператора до </w:t>
      </w:r>
      <w:proofErr w:type="spellStart"/>
      <w:r w:rsidRPr="007132D5">
        <w:rPr>
          <w:color w:val="333333"/>
          <w:sz w:val="28"/>
          <w:szCs w:val="28"/>
        </w:rPr>
        <w:t>Реєстру</w:t>
      </w:r>
      <w:proofErr w:type="spellEnd"/>
      <w:r w:rsidRPr="007132D5">
        <w:rPr>
          <w:color w:val="333333"/>
          <w:sz w:val="28"/>
          <w:szCs w:val="28"/>
        </w:rPr>
        <w:t xml:space="preserve"> вносить до </w:t>
      </w:r>
      <w:proofErr w:type="spellStart"/>
      <w:r w:rsidRPr="007132D5">
        <w:rPr>
          <w:color w:val="333333"/>
          <w:sz w:val="28"/>
          <w:szCs w:val="28"/>
        </w:rPr>
        <w:t>Реєстру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відомості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щодо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цього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технологічного</w:t>
      </w:r>
      <w:proofErr w:type="spellEnd"/>
      <w:r w:rsidRPr="007132D5">
        <w:rPr>
          <w:color w:val="333333"/>
          <w:sz w:val="28"/>
          <w:szCs w:val="28"/>
        </w:rPr>
        <w:t xml:space="preserve"> оператора.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448" w:name="n441"/>
      <w:bookmarkEnd w:id="448"/>
      <w:proofErr w:type="spellStart"/>
      <w:r w:rsidRPr="007132D5">
        <w:rPr>
          <w:color w:val="333333"/>
          <w:sz w:val="28"/>
          <w:szCs w:val="28"/>
        </w:rPr>
        <w:t>Національний</w:t>
      </w:r>
      <w:proofErr w:type="spellEnd"/>
      <w:r w:rsidRPr="007132D5">
        <w:rPr>
          <w:color w:val="333333"/>
          <w:sz w:val="28"/>
          <w:szCs w:val="28"/>
        </w:rPr>
        <w:t xml:space="preserve"> банк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протягом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трьох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робочих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днів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після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прийняття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рішення</w:t>
      </w:r>
      <w:proofErr w:type="spellEnd"/>
      <w:r w:rsidRPr="007132D5">
        <w:rPr>
          <w:color w:val="333333"/>
          <w:sz w:val="28"/>
          <w:szCs w:val="28"/>
        </w:rPr>
        <w:t xml:space="preserve"> про </w:t>
      </w:r>
      <w:proofErr w:type="spellStart"/>
      <w:r w:rsidRPr="007132D5">
        <w:rPr>
          <w:color w:val="333333"/>
          <w:sz w:val="28"/>
          <w:szCs w:val="28"/>
        </w:rPr>
        <w:t>включення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технологічного</w:t>
      </w:r>
      <w:proofErr w:type="spellEnd"/>
      <w:r w:rsidRPr="007132D5">
        <w:rPr>
          <w:color w:val="333333"/>
          <w:sz w:val="28"/>
          <w:szCs w:val="28"/>
        </w:rPr>
        <w:t xml:space="preserve"> оператора до </w:t>
      </w:r>
      <w:proofErr w:type="spellStart"/>
      <w:r w:rsidRPr="007132D5">
        <w:rPr>
          <w:color w:val="333333"/>
          <w:sz w:val="28"/>
          <w:szCs w:val="28"/>
        </w:rPr>
        <w:t>Реєстру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про </w:t>
      </w:r>
      <w:proofErr w:type="spellStart"/>
      <w:r w:rsidRPr="007132D5">
        <w:rPr>
          <w:color w:val="333333"/>
          <w:sz w:val="28"/>
          <w:szCs w:val="28"/>
        </w:rPr>
        <w:t>відмову</w:t>
      </w:r>
      <w:proofErr w:type="spellEnd"/>
      <w:r w:rsidRPr="007132D5">
        <w:rPr>
          <w:color w:val="333333"/>
          <w:sz w:val="28"/>
          <w:szCs w:val="28"/>
        </w:rPr>
        <w:t xml:space="preserve"> у </w:t>
      </w:r>
      <w:proofErr w:type="spellStart"/>
      <w:r w:rsidRPr="007132D5">
        <w:rPr>
          <w:color w:val="333333"/>
          <w:sz w:val="28"/>
          <w:szCs w:val="28"/>
        </w:rPr>
        <w:t>включенні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повідомляє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заявника</w:t>
      </w:r>
      <w:proofErr w:type="spellEnd"/>
      <w:r w:rsidRPr="007132D5">
        <w:rPr>
          <w:color w:val="333333"/>
          <w:sz w:val="28"/>
          <w:szCs w:val="28"/>
        </w:rPr>
        <w:t xml:space="preserve"> про </w:t>
      </w:r>
      <w:proofErr w:type="spellStart"/>
      <w:r w:rsidRPr="007132D5">
        <w:rPr>
          <w:color w:val="333333"/>
          <w:sz w:val="28"/>
          <w:szCs w:val="28"/>
        </w:rPr>
        <w:t>прийняте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рішення</w:t>
      </w:r>
      <w:proofErr w:type="spellEnd"/>
      <w:r w:rsidRPr="007132D5">
        <w:rPr>
          <w:color w:val="333333"/>
          <w:sz w:val="28"/>
          <w:szCs w:val="28"/>
        </w:rPr>
        <w:t xml:space="preserve">. </w:t>
      </w:r>
      <w:proofErr w:type="spellStart"/>
      <w:r w:rsidRPr="007132D5">
        <w:rPr>
          <w:color w:val="333333"/>
          <w:sz w:val="28"/>
          <w:szCs w:val="28"/>
        </w:rPr>
        <w:t>Національний</w:t>
      </w:r>
      <w:proofErr w:type="spellEnd"/>
      <w:r w:rsidRPr="007132D5">
        <w:rPr>
          <w:color w:val="333333"/>
          <w:sz w:val="28"/>
          <w:szCs w:val="28"/>
        </w:rPr>
        <w:t xml:space="preserve"> банк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зобов’язаний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повідомити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заявника</w:t>
      </w:r>
      <w:proofErr w:type="spellEnd"/>
      <w:r w:rsidRPr="007132D5">
        <w:rPr>
          <w:color w:val="333333"/>
          <w:sz w:val="28"/>
          <w:szCs w:val="28"/>
        </w:rPr>
        <w:t xml:space="preserve"> про причини </w:t>
      </w:r>
      <w:proofErr w:type="spellStart"/>
      <w:r w:rsidRPr="007132D5">
        <w:rPr>
          <w:color w:val="333333"/>
          <w:sz w:val="28"/>
          <w:szCs w:val="28"/>
        </w:rPr>
        <w:t>відмови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включення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технологічного</w:t>
      </w:r>
      <w:proofErr w:type="spellEnd"/>
      <w:r w:rsidRPr="007132D5">
        <w:rPr>
          <w:color w:val="333333"/>
          <w:sz w:val="28"/>
          <w:szCs w:val="28"/>
        </w:rPr>
        <w:t xml:space="preserve"> оператора до </w:t>
      </w:r>
      <w:proofErr w:type="spellStart"/>
      <w:r w:rsidRPr="007132D5">
        <w:rPr>
          <w:color w:val="333333"/>
          <w:sz w:val="28"/>
          <w:szCs w:val="28"/>
        </w:rPr>
        <w:t>Реєстру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449" w:name="n442"/>
      <w:bookmarkEnd w:id="449"/>
      <w:r w:rsidRPr="007132D5">
        <w:rPr>
          <w:color w:val="333333"/>
          <w:sz w:val="28"/>
          <w:szCs w:val="28"/>
        </w:rPr>
        <w:t xml:space="preserve">4. Оператор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системи</w:t>
      </w:r>
      <w:proofErr w:type="spellEnd"/>
      <w:r w:rsidRPr="007132D5">
        <w:rPr>
          <w:color w:val="333333"/>
          <w:sz w:val="28"/>
          <w:szCs w:val="28"/>
        </w:rPr>
        <w:t xml:space="preserve"> (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), </w:t>
      </w:r>
      <w:proofErr w:type="spellStart"/>
      <w:r w:rsidRPr="007132D5">
        <w:rPr>
          <w:color w:val="333333"/>
          <w:sz w:val="28"/>
          <w:szCs w:val="28"/>
        </w:rPr>
        <w:t>який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виконує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функції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технологічного</w:t>
      </w:r>
      <w:proofErr w:type="spellEnd"/>
      <w:r w:rsidRPr="007132D5">
        <w:rPr>
          <w:color w:val="333333"/>
          <w:sz w:val="28"/>
          <w:szCs w:val="28"/>
        </w:rPr>
        <w:t xml:space="preserve"> оператора </w:t>
      </w:r>
      <w:proofErr w:type="spellStart"/>
      <w:r w:rsidRPr="007132D5">
        <w:rPr>
          <w:color w:val="333333"/>
          <w:sz w:val="28"/>
          <w:szCs w:val="28"/>
        </w:rPr>
        <w:t>виключно</w:t>
      </w:r>
      <w:proofErr w:type="spellEnd"/>
      <w:r w:rsidRPr="007132D5">
        <w:rPr>
          <w:color w:val="333333"/>
          <w:sz w:val="28"/>
          <w:szCs w:val="28"/>
        </w:rPr>
        <w:t xml:space="preserve"> для </w:t>
      </w:r>
      <w:proofErr w:type="spellStart"/>
      <w:r w:rsidRPr="007132D5">
        <w:rPr>
          <w:color w:val="333333"/>
          <w:sz w:val="28"/>
          <w:szCs w:val="28"/>
        </w:rPr>
        <w:t>цієї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системи</w:t>
      </w:r>
      <w:proofErr w:type="spellEnd"/>
      <w:r w:rsidRPr="007132D5">
        <w:rPr>
          <w:color w:val="333333"/>
          <w:sz w:val="28"/>
          <w:szCs w:val="28"/>
        </w:rPr>
        <w:t xml:space="preserve"> (</w:t>
      </w:r>
      <w:proofErr w:type="spellStart"/>
      <w:r w:rsidRPr="007132D5">
        <w:rPr>
          <w:color w:val="333333"/>
          <w:sz w:val="28"/>
          <w:szCs w:val="28"/>
        </w:rPr>
        <w:t>цього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), </w:t>
      </w:r>
      <w:proofErr w:type="spellStart"/>
      <w:r w:rsidRPr="007132D5">
        <w:rPr>
          <w:color w:val="333333"/>
          <w:sz w:val="28"/>
          <w:szCs w:val="28"/>
        </w:rPr>
        <w:t>має</w:t>
      </w:r>
      <w:proofErr w:type="spellEnd"/>
      <w:r w:rsidRPr="007132D5">
        <w:rPr>
          <w:color w:val="333333"/>
          <w:sz w:val="28"/>
          <w:szCs w:val="28"/>
        </w:rPr>
        <w:t xml:space="preserve"> право </w:t>
      </w:r>
      <w:proofErr w:type="spellStart"/>
      <w:r w:rsidRPr="007132D5">
        <w:rPr>
          <w:color w:val="333333"/>
          <w:sz w:val="28"/>
          <w:szCs w:val="28"/>
        </w:rPr>
        <w:t>здійснювати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таку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діяльність</w:t>
      </w:r>
      <w:proofErr w:type="spellEnd"/>
      <w:r w:rsidRPr="007132D5">
        <w:rPr>
          <w:color w:val="333333"/>
          <w:sz w:val="28"/>
          <w:szCs w:val="28"/>
        </w:rPr>
        <w:t xml:space="preserve"> без </w:t>
      </w:r>
      <w:proofErr w:type="spellStart"/>
      <w:r w:rsidRPr="007132D5">
        <w:rPr>
          <w:color w:val="333333"/>
          <w:sz w:val="28"/>
          <w:szCs w:val="28"/>
        </w:rPr>
        <w:t>включення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Реєстру</w:t>
      </w:r>
      <w:proofErr w:type="spellEnd"/>
      <w:r w:rsidRPr="007132D5">
        <w:rPr>
          <w:color w:val="333333"/>
          <w:sz w:val="28"/>
          <w:szCs w:val="28"/>
        </w:rPr>
        <w:t xml:space="preserve"> як </w:t>
      </w:r>
      <w:proofErr w:type="spellStart"/>
      <w:r w:rsidRPr="007132D5">
        <w:rPr>
          <w:color w:val="333333"/>
          <w:sz w:val="28"/>
          <w:szCs w:val="28"/>
        </w:rPr>
        <w:t>технологічного</w:t>
      </w:r>
      <w:proofErr w:type="spellEnd"/>
      <w:r w:rsidRPr="007132D5">
        <w:rPr>
          <w:color w:val="333333"/>
          <w:sz w:val="28"/>
          <w:szCs w:val="28"/>
        </w:rPr>
        <w:t xml:space="preserve"> оператора.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450" w:name="n443"/>
      <w:bookmarkEnd w:id="450"/>
      <w:r w:rsidRPr="007132D5">
        <w:rPr>
          <w:color w:val="333333"/>
          <w:sz w:val="28"/>
          <w:szCs w:val="28"/>
        </w:rPr>
        <w:lastRenderedPageBreak/>
        <w:t xml:space="preserve">5. Оператор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системи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надавач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зобов’язані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повідомити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Національний</w:t>
      </w:r>
      <w:proofErr w:type="spellEnd"/>
      <w:r w:rsidRPr="007132D5">
        <w:rPr>
          <w:color w:val="333333"/>
          <w:sz w:val="28"/>
          <w:szCs w:val="28"/>
        </w:rPr>
        <w:t xml:space="preserve"> банк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 про </w:t>
      </w:r>
      <w:proofErr w:type="spellStart"/>
      <w:r w:rsidRPr="007132D5">
        <w:rPr>
          <w:color w:val="333333"/>
          <w:sz w:val="28"/>
          <w:szCs w:val="28"/>
        </w:rPr>
        <w:t>залучення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технологічного</w:t>
      </w:r>
      <w:proofErr w:type="spellEnd"/>
      <w:r w:rsidRPr="007132D5">
        <w:rPr>
          <w:color w:val="333333"/>
          <w:sz w:val="28"/>
          <w:szCs w:val="28"/>
        </w:rPr>
        <w:t xml:space="preserve"> оператора (у тому </w:t>
      </w:r>
      <w:proofErr w:type="spellStart"/>
      <w:r w:rsidRPr="007132D5">
        <w:rPr>
          <w:color w:val="333333"/>
          <w:sz w:val="28"/>
          <w:szCs w:val="28"/>
        </w:rPr>
        <w:t>числі</w:t>
      </w:r>
      <w:proofErr w:type="spellEnd"/>
      <w:r w:rsidRPr="007132D5">
        <w:rPr>
          <w:color w:val="333333"/>
          <w:sz w:val="28"/>
          <w:szCs w:val="28"/>
        </w:rPr>
        <w:t xml:space="preserve"> банку,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надає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технологічного</w:t>
      </w:r>
      <w:proofErr w:type="spellEnd"/>
      <w:r w:rsidRPr="007132D5">
        <w:rPr>
          <w:color w:val="333333"/>
          <w:sz w:val="28"/>
          <w:szCs w:val="28"/>
        </w:rPr>
        <w:t xml:space="preserve"> оператора) </w:t>
      </w:r>
      <w:proofErr w:type="gramStart"/>
      <w:r w:rsidRPr="007132D5">
        <w:rPr>
          <w:color w:val="333333"/>
          <w:sz w:val="28"/>
          <w:szCs w:val="28"/>
        </w:rPr>
        <w:t>у порядку</w:t>
      </w:r>
      <w:proofErr w:type="gram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встановленому</w:t>
      </w:r>
      <w:proofErr w:type="spellEnd"/>
      <w:r w:rsidRPr="007132D5">
        <w:rPr>
          <w:color w:val="333333"/>
          <w:sz w:val="28"/>
          <w:szCs w:val="28"/>
        </w:rPr>
        <w:t xml:space="preserve"> нормативно-</w:t>
      </w:r>
      <w:proofErr w:type="spellStart"/>
      <w:r w:rsidRPr="007132D5">
        <w:rPr>
          <w:color w:val="333333"/>
          <w:sz w:val="28"/>
          <w:szCs w:val="28"/>
        </w:rPr>
        <w:t>правовими</w:t>
      </w:r>
      <w:proofErr w:type="spellEnd"/>
      <w:r w:rsidRPr="007132D5">
        <w:rPr>
          <w:color w:val="333333"/>
          <w:sz w:val="28"/>
          <w:szCs w:val="28"/>
        </w:rPr>
        <w:t xml:space="preserve"> актами </w:t>
      </w:r>
      <w:proofErr w:type="spellStart"/>
      <w:r w:rsidRPr="007132D5">
        <w:rPr>
          <w:color w:val="333333"/>
          <w:sz w:val="28"/>
          <w:szCs w:val="28"/>
        </w:rPr>
        <w:t>Національного</w:t>
      </w:r>
      <w:proofErr w:type="spellEnd"/>
      <w:r w:rsidRPr="007132D5">
        <w:rPr>
          <w:color w:val="333333"/>
          <w:sz w:val="28"/>
          <w:szCs w:val="28"/>
        </w:rPr>
        <w:t xml:space="preserve"> банку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451" w:name="n444"/>
      <w:bookmarkEnd w:id="451"/>
      <w:r w:rsidRPr="007132D5">
        <w:rPr>
          <w:color w:val="333333"/>
          <w:sz w:val="28"/>
          <w:szCs w:val="28"/>
        </w:rPr>
        <w:t xml:space="preserve">6. Банки та </w:t>
      </w:r>
      <w:proofErr w:type="spellStart"/>
      <w:r w:rsidRPr="007132D5">
        <w:rPr>
          <w:color w:val="333333"/>
          <w:sz w:val="28"/>
          <w:szCs w:val="28"/>
        </w:rPr>
        <w:t>інші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перелік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яких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визначений</w:t>
      </w:r>
      <w:proofErr w:type="spellEnd"/>
      <w:r>
        <w:rPr>
          <w:color w:val="333333"/>
          <w:sz w:val="28"/>
          <w:szCs w:val="28"/>
        </w:rPr>
        <w:t xml:space="preserve"> </w:t>
      </w:r>
      <w:hyperlink r:id="rId176" w:anchor="n173" w:history="1">
        <w:proofErr w:type="spellStart"/>
        <w:r w:rsidRPr="007132D5">
          <w:rPr>
            <w:rStyle w:val="aa"/>
            <w:sz w:val="28"/>
            <w:szCs w:val="28"/>
          </w:rPr>
          <w:t>частиною</w:t>
        </w:r>
        <w:proofErr w:type="spellEnd"/>
        <w:r w:rsidRPr="007132D5">
          <w:rPr>
            <w:rStyle w:val="aa"/>
            <w:sz w:val="28"/>
            <w:szCs w:val="28"/>
          </w:rPr>
          <w:t xml:space="preserve"> </w:t>
        </w:r>
        <w:proofErr w:type="spellStart"/>
        <w:r w:rsidRPr="007132D5">
          <w:rPr>
            <w:rStyle w:val="aa"/>
            <w:sz w:val="28"/>
            <w:szCs w:val="28"/>
          </w:rPr>
          <w:t>першою</w:t>
        </w:r>
        <w:proofErr w:type="spellEnd"/>
      </w:hyperlink>
      <w:r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статті</w:t>
      </w:r>
      <w:proofErr w:type="spellEnd"/>
      <w:r w:rsidRPr="007132D5">
        <w:rPr>
          <w:color w:val="333333"/>
          <w:sz w:val="28"/>
          <w:szCs w:val="28"/>
        </w:rPr>
        <w:t xml:space="preserve"> 7 </w:t>
      </w:r>
      <w:proofErr w:type="spellStart"/>
      <w:r w:rsidRPr="007132D5">
        <w:rPr>
          <w:color w:val="333333"/>
          <w:sz w:val="28"/>
          <w:szCs w:val="28"/>
        </w:rPr>
        <w:t>цього</w:t>
      </w:r>
      <w:proofErr w:type="spellEnd"/>
      <w:r w:rsidRPr="007132D5">
        <w:rPr>
          <w:color w:val="333333"/>
          <w:sz w:val="28"/>
          <w:szCs w:val="28"/>
        </w:rPr>
        <w:t xml:space="preserve"> Закону, </w:t>
      </w:r>
      <w:proofErr w:type="spellStart"/>
      <w:r w:rsidRPr="007132D5">
        <w:rPr>
          <w:color w:val="333333"/>
          <w:sz w:val="28"/>
          <w:szCs w:val="28"/>
        </w:rPr>
        <w:t>мають</w:t>
      </w:r>
      <w:proofErr w:type="spellEnd"/>
      <w:r w:rsidRPr="007132D5">
        <w:rPr>
          <w:color w:val="333333"/>
          <w:sz w:val="28"/>
          <w:szCs w:val="28"/>
        </w:rPr>
        <w:t xml:space="preserve"> право </w:t>
      </w:r>
      <w:proofErr w:type="spellStart"/>
      <w:r w:rsidRPr="007132D5">
        <w:rPr>
          <w:color w:val="333333"/>
          <w:sz w:val="28"/>
          <w:szCs w:val="28"/>
        </w:rPr>
        <w:t>надавати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технологічних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операторів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іншим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надавачам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, операторам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систем. </w:t>
      </w:r>
      <w:proofErr w:type="spellStart"/>
      <w:r w:rsidRPr="007132D5">
        <w:rPr>
          <w:color w:val="333333"/>
          <w:sz w:val="28"/>
          <w:szCs w:val="28"/>
        </w:rPr>
        <w:t>Надавачі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перелік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яких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визначений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частиною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першою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статті</w:t>
      </w:r>
      <w:proofErr w:type="spellEnd"/>
      <w:r w:rsidRPr="007132D5">
        <w:rPr>
          <w:color w:val="333333"/>
          <w:sz w:val="28"/>
          <w:szCs w:val="28"/>
        </w:rPr>
        <w:t xml:space="preserve"> 7 </w:t>
      </w:r>
      <w:proofErr w:type="spellStart"/>
      <w:r w:rsidRPr="007132D5">
        <w:rPr>
          <w:color w:val="333333"/>
          <w:sz w:val="28"/>
          <w:szCs w:val="28"/>
        </w:rPr>
        <w:t>цього</w:t>
      </w:r>
      <w:proofErr w:type="spellEnd"/>
      <w:r w:rsidRPr="007132D5">
        <w:rPr>
          <w:color w:val="333333"/>
          <w:sz w:val="28"/>
          <w:szCs w:val="28"/>
        </w:rPr>
        <w:t xml:space="preserve"> Закону, </w:t>
      </w:r>
      <w:proofErr w:type="spellStart"/>
      <w:r w:rsidRPr="007132D5">
        <w:rPr>
          <w:color w:val="333333"/>
          <w:sz w:val="28"/>
          <w:szCs w:val="28"/>
        </w:rPr>
        <w:t>мають</w:t>
      </w:r>
      <w:proofErr w:type="spellEnd"/>
      <w:r w:rsidRPr="007132D5">
        <w:rPr>
          <w:color w:val="333333"/>
          <w:sz w:val="28"/>
          <w:szCs w:val="28"/>
        </w:rPr>
        <w:t xml:space="preserve"> право </w:t>
      </w:r>
      <w:proofErr w:type="spellStart"/>
      <w:r w:rsidRPr="007132D5">
        <w:rPr>
          <w:color w:val="333333"/>
          <w:sz w:val="28"/>
          <w:szCs w:val="28"/>
        </w:rPr>
        <w:t>надавати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відповідні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виключно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після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внесення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відомостей</w:t>
      </w:r>
      <w:proofErr w:type="spellEnd"/>
      <w:r w:rsidRPr="007132D5">
        <w:rPr>
          <w:color w:val="333333"/>
          <w:sz w:val="28"/>
          <w:szCs w:val="28"/>
        </w:rPr>
        <w:t xml:space="preserve"> про таких </w:t>
      </w:r>
      <w:proofErr w:type="spellStart"/>
      <w:r w:rsidRPr="007132D5">
        <w:rPr>
          <w:color w:val="333333"/>
          <w:sz w:val="28"/>
          <w:szCs w:val="28"/>
        </w:rPr>
        <w:t>осіб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Реєстру</w:t>
      </w:r>
      <w:proofErr w:type="spellEnd"/>
      <w:r w:rsidRPr="007132D5">
        <w:rPr>
          <w:color w:val="333333"/>
          <w:sz w:val="28"/>
          <w:szCs w:val="28"/>
        </w:rPr>
        <w:t xml:space="preserve"> як </w:t>
      </w:r>
      <w:proofErr w:type="spellStart"/>
      <w:r w:rsidRPr="007132D5">
        <w:rPr>
          <w:color w:val="333333"/>
          <w:sz w:val="28"/>
          <w:szCs w:val="28"/>
        </w:rPr>
        <w:t>технологічних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операторів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452" w:name="n445"/>
      <w:bookmarkEnd w:id="452"/>
      <w:r w:rsidRPr="007132D5">
        <w:rPr>
          <w:color w:val="333333"/>
          <w:sz w:val="28"/>
          <w:szCs w:val="28"/>
        </w:rPr>
        <w:t xml:space="preserve">7. </w:t>
      </w:r>
      <w:proofErr w:type="spellStart"/>
      <w:r w:rsidRPr="007132D5">
        <w:rPr>
          <w:color w:val="333333"/>
          <w:sz w:val="28"/>
          <w:szCs w:val="28"/>
        </w:rPr>
        <w:t>Емітенти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електронних</w:t>
      </w:r>
      <w:proofErr w:type="spellEnd"/>
      <w:r w:rsidRPr="007132D5">
        <w:rPr>
          <w:color w:val="333333"/>
          <w:sz w:val="28"/>
          <w:szCs w:val="28"/>
        </w:rPr>
        <w:t xml:space="preserve"> грошей </w:t>
      </w:r>
      <w:proofErr w:type="spellStart"/>
      <w:r w:rsidRPr="007132D5">
        <w:rPr>
          <w:color w:val="333333"/>
          <w:sz w:val="28"/>
          <w:szCs w:val="28"/>
        </w:rPr>
        <w:t>мають</w:t>
      </w:r>
      <w:proofErr w:type="spellEnd"/>
      <w:r w:rsidRPr="007132D5">
        <w:rPr>
          <w:color w:val="333333"/>
          <w:sz w:val="28"/>
          <w:szCs w:val="28"/>
        </w:rPr>
        <w:t xml:space="preserve"> право </w:t>
      </w:r>
      <w:proofErr w:type="spellStart"/>
      <w:r w:rsidRPr="007132D5">
        <w:rPr>
          <w:color w:val="333333"/>
          <w:sz w:val="28"/>
          <w:szCs w:val="28"/>
        </w:rPr>
        <w:t>залучати</w:t>
      </w:r>
      <w:proofErr w:type="spellEnd"/>
      <w:r w:rsidRPr="007132D5">
        <w:rPr>
          <w:color w:val="333333"/>
          <w:sz w:val="28"/>
          <w:szCs w:val="28"/>
        </w:rPr>
        <w:t xml:space="preserve"> для </w:t>
      </w:r>
      <w:proofErr w:type="spellStart"/>
      <w:r w:rsidRPr="007132D5">
        <w:rPr>
          <w:color w:val="333333"/>
          <w:sz w:val="28"/>
          <w:szCs w:val="28"/>
        </w:rPr>
        <w:t>виконання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операційних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інших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технологічних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функцій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забезпечують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використання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електронних</w:t>
      </w:r>
      <w:proofErr w:type="spellEnd"/>
      <w:r w:rsidRPr="007132D5">
        <w:rPr>
          <w:color w:val="333333"/>
          <w:sz w:val="28"/>
          <w:szCs w:val="28"/>
        </w:rPr>
        <w:t xml:space="preserve"> грошей, </w:t>
      </w:r>
      <w:proofErr w:type="spellStart"/>
      <w:r w:rsidRPr="007132D5">
        <w:rPr>
          <w:color w:val="333333"/>
          <w:sz w:val="28"/>
          <w:szCs w:val="28"/>
        </w:rPr>
        <w:t>технологічних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операторів-резидентів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453" w:name="n446"/>
      <w:bookmarkEnd w:id="453"/>
      <w:proofErr w:type="spellStart"/>
      <w:r w:rsidRPr="007132D5">
        <w:rPr>
          <w:color w:val="333333"/>
          <w:sz w:val="28"/>
          <w:szCs w:val="28"/>
        </w:rPr>
        <w:t>Вимоги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технологічних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операторів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перелік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їхніх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функцій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обмеження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щодо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їх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залучення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емітентами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електронних</w:t>
      </w:r>
      <w:proofErr w:type="spellEnd"/>
      <w:r w:rsidRPr="007132D5">
        <w:rPr>
          <w:color w:val="333333"/>
          <w:sz w:val="28"/>
          <w:szCs w:val="28"/>
        </w:rPr>
        <w:t xml:space="preserve"> грошей </w:t>
      </w:r>
      <w:proofErr w:type="spellStart"/>
      <w:r w:rsidRPr="007132D5">
        <w:rPr>
          <w:color w:val="333333"/>
          <w:sz w:val="28"/>
          <w:szCs w:val="28"/>
        </w:rPr>
        <w:t>визначаються</w:t>
      </w:r>
      <w:proofErr w:type="spellEnd"/>
      <w:r w:rsidRPr="007132D5">
        <w:rPr>
          <w:color w:val="333333"/>
          <w:sz w:val="28"/>
          <w:szCs w:val="28"/>
        </w:rPr>
        <w:t xml:space="preserve"> нормативно-</w:t>
      </w:r>
      <w:proofErr w:type="spellStart"/>
      <w:r w:rsidRPr="007132D5">
        <w:rPr>
          <w:color w:val="333333"/>
          <w:sz w:val="28"/>
          <w:szCs w:val="28"/>
        </w:rPr>
        <w:t>правовими</w:t>
      </w:r>
      <w:proofErr w:type="spellEnd"/>
      <w:r w:rsidRPr="007132D5">
        <w:rPr>
          <w:color w:val="333333"/>
          <w:sz w:val="28"/>
          <w:szCs w:val="28"/>
        </w:rPr>
        <w:t xml:space="preserve"> актами </w:t>
      </w:r>
      <w:proofErr w:type="spellStart"/>
      <w:r w:rsidRPr="007132D5">
        <w:rPr>
          <w:color w:val="333333"/>
          <w:sz w:val="28"/>
          <w:szCs w:val="28"/>
        </w:rPr>
        <w:t>Національного</w:t>
      </w:r>
      <w:proofErr w:type="spellEnd"/>
      <w:r w:rsidRPr="007132D5">
        <w:rPr>
          <w:color w:val="333333"/>
          <w:sz w:val="28"/>
          <w:szCs w:val="28"/>
        </w:rPr>
        <w:t xml:space="preserve"> банку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454" w:name="n447"/>
      <w:bookmarkEnd w:id="454"/>
      <w:r w:rsidRPr="007132D5">
        <w:rPr>
          <w:color w:val="333333"/>
          <w:sz w:val="28"/>
          <w:szCs w:val="28"/>
        </w:rPr>
        <w:t xml:space="preserve">8. </w:t>
      </w:r>
      <w:proofErr w:type="spellStart"/>
      <w:r w:rsidRPr="007132D5">
        <w:rPr>
          <w:color w:val="333333"/>
          <w:sz w:val="28"/>
          <w:szCs w:val="28"/>
        </w:rPr>
        <w:t>Технологічні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оператори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під</w:t>
      </w:r>
      <w:proofErr w:type="spellEnd"/>
      <w:r w:rsidRPr="007132D5">
        <w:rPr>
          <w:color w:val="333333"/>
          <w:sz w:val="28"/>
          <w:szCs w:val="28"/>
        </w:rPr>
        <w:t xml:space="preserve"> час </w:t>
      </w:r>
      <w:proofErr w:type="spellStart"/>
      <w:r w:rsidRPr="007132D5">
        <w:rPr>
          <w:color w:val="333333"/>
          <w:sz w:val="28"/>
          <w:szCs w:val="28"/>
        </w:rPr>
        <w:t>здійснення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своєї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діяльності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зобов’язані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дотримуватися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вимог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законодавства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455" w:name="n448"/>
      <w:bookmarkEnd w:id="455"/>
      <w:r w:rsidRPr="007132D5">
        <w:rPr>
          <w:color w:val="333333"/>
          <w:sz w:val="28"/>
          <w:szCs w:val="28"/>
        </w:rPr>
        <w:t xml:space="preserve">9. </w:t>
      </w:r>
      <w:proofErr w:type="spellStart"/>
      <w:r w:rsidRPr="007132D5">
        <w:rPr>
          <w:color w:val="333333"/>
          <w:sz w:val="28"/>
          <w:szCs w:val="28"/>
        </w:rPr>
        <w:t>Оператори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системи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учасники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системи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зобов’язані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здійснювати</w:t>
      </w:r>
      <w:proofErr w:type="spellEnd"/>
      <w:r w:rsidRPr="007132D5">
        <w:rPr>
          <w:color w:val="333333"/>
          <w:sz w:val="28"/>
          <w:szCs w:val="28"/>
        </w:rPr>
        <w:t xml:space="preserve"> контроль та </w:t>
      </w:r>
      <w:proofErr w:type="spellStart"/>
      <w:r w:rsidRPr="007132D5">
        <w:rPr>
          <w:color w:val="333333"/>
          <w:sz w:val="28"/>
          <w:szCs w:val="28"/>
        </w:rPr>
        <w:t>несуть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відповідальність</w:t>
      </w:r>
      <w:proofErr w:type="spellEnd"/>
      <w:r w:rsidRPr="007132D5">
        <w:rPr>
          <w:color w:val="333333"/>
          <w:sz w:val="28"/>
          <w:szCs w:val="28"/>
        </w:rPr>
        <w:t xml:space="preserve"> за </w:t>
      </w:r>
      <w:proofErr w:type="spellStart"/>
      <w:r w:rsidRPr="007132D5">
        <w:rPr>
          <w:color w:val="333333"/>
          <w:sz w:val="28"/>
          <w:szCs w:val="28"/>
        </w:rPr>
        <w:t>дотримання</w:t>
      </w:r>
      <w:proofErr w:type="spellEnd"/>
      <w:r w:rsidRPr="007132D5">
        <w:rPr>
          <w:color w:val="333333"/>
          <w:sz w:val="28"/>
          <w:szCs w:val="28"/>
        </w:rPr>
        <w:t xml:space="preserve"> правил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системи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технологічними</w:t>
      </w:r>
      <w:proofErr w:type="spellEnd"/>
      <w:r w:rsidRPr="007132D5">
        <w:rPr>
          <w:color w:val="333333"/>
          <w:sz w:val="28"/>
          <w:szCs w:val="28"/>
        </w:rPr>
        <w:t xml:space="preserve"> операторами, з </w:t>
      </w:r>
      <w:proofErr w:type="spellStart"/>
      <w:r w:rsidRPr="007132D5">
        <w:rPr>
          <w:color w:val="333333"/>
          <w:sz w:val="28"/>
          <w:szCs w:val="28"/>
        </w:rPr>
        <w:t>якими</w:t>
      </w:r>
      <w:proofErr w:type="spellEnd"/>
      <w:r w:rsidRPr="007132D5">
        <w:rPr>
          <w:color w:val="333333"/>
          <w:sz w:val="28"/>
          <w:szCs w:val="28"/>
        </w:rPr>
        <w:t xml:space="preserve"> вони </w:t>
      </w:r>
      <w:proofErr w:type="spellStart"/>
      <w:r w:rsidRPr="007132D5">
        <w:rPr>
          <w:color w:val="333333"/>
          <w:sz w:val="28"/>
          <w:szCs w:val="28"/>
        </w:rPr>
        <w:t>уклали</w:t>
      </w:r>
      <w:proofErr w:type="spellEnd"/>
      <w:r w:rsidRPr="007132D5">
        <w:rPr>
          <w:color w:val="333333"/>
          <w:sz w:val="28"/>
          <w:szCs w:val="28"/>
        </w:rPr>
        <w:t xml:space="preserve"> договори про </w:t>
      </w:r>
      <w:proofErr w:type="spellStart"/>
      <w:r w:rsidRPr="007132D5">
        <w:rPr>
          <w:color w:val="333333"/>
          <w:sz w:val="28"/>
          <w:szCs w:val="28"/>
        </w:rPr>
        <w:t>надання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відповідних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у </w:t>
      </w:r>
      <w:proofErr w:type="spellStart"/>
      <w:r w:rsidRPr="007132D5">
        <w:rPr>
          <w:color w:val="333333"/>
          <w:sz w:val="28"/>
          <w:szCs w:val="28"/>
        </w:rPr>
        <w:t>цій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системі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456" w:name="n449"/>
      <w:bookmarkEnd w:id="456"/>
      <w:proofErr w:type="spellStart"/>
      <w:r w:rsidRPr="007132D5">
        <w:rPr>
          <w:color w:val="333333"/>
          <w:sz w:val="28"/>
          <w:szCs w:val="28"/>
        </w:rPr>
        <w:t>Надавачі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зобов’язані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здійснювати</w:t>
      </w:r>
      <w:proofErr w:type="spellEnd"/>
      <w:r w:rsidRPr="007132D5">
        <w:rPr>
          <w:color w:val="333333"/>
          <w:sz w:val="28"/>
          <w:szCs w:val="28"/>
        </w:rPr>
        <w:t xml:space="preserve"> контроль та </w:t>
      </w:r>
      <w:proofErr w:type="spellStart"/>
      <w:r w:rsidRPr="007132D5">
        <w:rPr>
          <w:color w:val="333333"/>
          <w:sz w:val="28"/>
          <w:szCs w:val="28"/>
        </w:rPr>
        <w:t>несуть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відповідальність</w:t>
      </w:r>
      <w:proofErr w:type="spellEnd"/>
      <w:r w:rsidRPr="007132D5">
        <w:rPr>
          <w:color w:val="333333"/>
          <w:sz w:val="28"/>
          <w:szCs w:val="28"/>
        </w:rPr>
        <w:t xml:space="preserve"> за </w:t>
      </w:r>
      <w:proofErr w:type="spellStart"/>
      <w:r w:rsidRPr="007132D5">
        <w:rPr>
          <w:color w:val="333333"/>
          <w:sz w:val="28"/>
          <w:szCs w:val="28"/>
        </w:rPr>
        <w:t>дотримання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технологічними</w:t>
      </w:r>
      <w:proofErr w:type="spellEnd"/>
      <w:r w:rsidRPr="007132D5">
        <w:rPr>
          <w:color w:val="333333"/>
          <w:sz w:val="28"/>
          <w:szCs w:val="28"/>
        </w:rPr>
        <w:t xml:space="preserve"> операторами умов та порядку </w:t>
      </w:r>
      <w:proofErr w:type="spellStart"/>
      <w:r w:rsidRPr="007132D5">
        <w:rPr>
          <w:color w:val="333333"/>
          <w:sz w:val="28"/>
          <w:szCs w:val="28"/>
        </w:rPr>
        <w:t>надання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відповідних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згідно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укладеними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між</w:t>
      </w:r>
      <w:proofErr w:type="spellEnd"/>
      <w:r w:rsidRPr="007132D5">
        <w:rPr>
          <w:color w:val="333333"/>
          <w:sz w:val="28"/>
          <w:szCs w:val="28"/>
        </w:rPr>
        <w:t xml:space="preserve"> ними договорами.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457" w:name="n450"/>
      <w:bookmarkEnd w:id="457"/>
      <w:proofErr w:type="spellStart"/>
      <w:r w:rsidRPr="007132D5">
        <w:rPr>
          <w:color w:val="333333"/>
          <w:sz w:val="28"/>
          <w:szCs w:val="28"/>
        </w:rPr>
        <w:t>Надавачі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зобов’язані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здійснювати</w:t>
      </w:r>
      <w:proofErr w:type="spellEnd"/>
      <w:r w:rsidRPr="007132D5">
        <w:rPr>
          <w:color w:val="333333"/>
          <w:sz w:val="28"/>
          <w:szCs w:val="28"/>
        </w:rPr>
        <w:t xml:space="preserve"> контроль </w:t>
      </w:r>
      <w:proofErr w:type="spellStart"/>
      <w:r w:rsidRPr="007132D5">
        <w:rPr>
          <w:color w:val="333333"/>
          <w:sz w:val="28"/>
          <w:szCs w:val="28"/>
        </w:rPr>
        <w:t>наявності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відповідного</w:t>
      </w:r>
      <w:proofErr w:type="spellEnd"/>
      <w:r w:rsidRPr="007132D5">
        <w:rPr>
          <w:color w:val="333333"/>
          <w:sz w:val="28"/>
          <w:szCs w:val="28"/>
        </w:rPr>
        <w:t xml:space="preserve"> статусу </w:t>
      </w:r>
      <w:proofErr w:type="spellStart"/>
      <w:r w:rsidRPr="007132D5">
        <w:rPr>
          <w:color w:val="333333"/>
          <w:sz w:val="28"/>
          <w:szCs w:val="28"/>
        </w:rPr>
        <w:t>технологічного</w:t>
      </w:r>
      <w:proofErr w:type="spellEnd"/>
      <w:r w:rsidRPr="007132D5">
        <w:rPr>
          <w:color w:val="333333"/>
          <w:sz w:val="28"/>
          <w:szCs w:val="28"/>
        </w:rPr>
        <w:t xml:space="preserve"> оператора перед </w:t>
      </w:r>
      <w:proofErr w:type="spellStart"/>
      <w:r w:rsidRPr="007132D5">
        <w:rPr>
          <w:color w:val="333333"/>
          <w:sz w:val="28"/>
          <w:szCs w:val="28"/>
        </w:rPr>
        <w:t>укладанням</w:t>
      </w:r>
      <w:proofErr w:type="spellEnd"/>
      <w:r w:rsidRPr="007132D5">
        <w:rPr>
          <w:color w:val="333333"/>
          <w:sz w:val="28"/>
          <w:szCs w:val="28"/>
        </w:rPr>
        <w:t xml:space="preserve"> з ними </w:t>
      </w:r>
      <w:proofErr w:type="spellStart"/>
      <w:r w:rsidRPr="007132D5">
        <w:rPr>
          <w:color w:val="333333"/>
          <w:sz w:val="28"/>
          <w:szCs w:val="28"/>
        </w:rPr>
        <w:t>договорів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458" w:name="n451"/>
      <w:bookmarkEnd w:id="458"/>
      <w:proofErr w:type="spellStart"/>
      <w:r w:rsidRPr="007132D5">
        <w:rPr>
          <w:rStyle w:val="rvts9"/>
          <w:b/>
          <w:bCs/>
          <w:color w:val="333333"/>
          <w:sz w:val="28"/>
          <w:szCs w:val="28"/>
        </w:rPr>
        <w:t>Стаття</w:t>
      </w:r>
      <w:proofErr w:type="spellEnd"/>
      <w:r w:rsidRPr="007132D5">
        <w:rPr>
          <w:rStyle w:val="rvts9"/>
          <w:b/>
          <w:bCs/>
          <w:color w:val="333333"/>
          <w:sz w:val="28"/>
          <w:szCs w:val="28"/>
        </w:rPr>
        <w:t xml:space="preserve"> 25.</w:t>
      </w:r>
      <w:r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Залучення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агентів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надання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фінансових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459" w:name="n452"/>
      <w:bookmarkEnd w:id="459"/>
      <w:r w:rsidRPr="007132D5">
        <w:rPr>
          <w:color w:val="333333"/>
          <w:sz w:val="28"/>
          <w:szCs w:val="28"/>
        </w:rPr>
        <w:t xml:space="preserve">1. Банк, </w:t>
      </w:r>
      <w:proofErr w:type="spellStart"/>
      <w:r w:rsidRPr="007132D5">
        <w:rPr>
          <w:color w:val="333333"/>
          <w:sz w:val="28"/>
          <w:szCs w:val="28"/>
        </w:rPr>
        <w:t>платіжна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установа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установа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електронних</w:t>
      </w:r>
      <w:proofErr w:type="spellEnd"/>
      <w:r w:rsidRPr="007132D5">
        <w:rPr>
          <w:color w:val="333333"/>
          <w:sz w:val="28"/>
          <w:szCs w:val="28"/>
        </w:rPr>
        <w:t xml:space="preserve"> грошей </w:t>
      </w:r>
      <w:proofErr w:type="spellStart"/>
      <w:r w:rsidRPr="007132D5">
        <w:rPr>
          <w:color w:val="333333"/>
          <w:sz w:val="28"/>
          <w:szCs w:val="28"/>
        </w:rPr>
        <w:t>мають</w:t>
      </w:r>
      <w:proofErr w:type="spellEnd"/>
      <w:r w:rsidRPr="007132D5">
        <w:rPr>
          <w:color w:val="333333"/>
          <w:sz w:val="28"/>
          <w:szCs w:val="28"/>
        </w:rPr>
        <w:t xml:space="preserve"> право </w:t>
      </w:r>
      <w:proofErr w:type="spellStart"/>
      <w:r w:rsidRPr="007132D5">
        <w:rPr>
          <w:color w:val="333333"/>
          <w:sz w:val="28"/>
          <w:szCs w:val="28"/>
        </w:rPr>
        <w:t>залучати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комерційних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агентів</w:t>
      </w:r>
      <w:proofErr w:type="spellEnd"/>
      <w:r w:rsidRPr="007132D5">
        <w:rPr>
          <w:color w:val="333333"/>
          <w:sz w:val="28"/>
          <w:szCs w:val="28"/>
        </w:rPr>
        <w:t xml:space="preserve"> для </w:t>
      </w:r>
      <w:proofErr w:type="spellStart"/>
      <w:r w:rsidRPr="007132D5">
        <w:rPr>
          <w:color w:val="333333"/>
          <w:sz w:val="28"/>
          <w:szCs w:val="28"/>
        </w:rPr>
        <w:t>надання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користувачам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усіх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окремих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фінансових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, право на </w:t>
      </w:r>
      <w:proofErr w:type="spellStart"/>
      <w:r w:rsidRPr="007132D5">
        <w:rPr>
          <w:color w:val="333333"/>
          <w:sz w:val="28"/>
          <w:szCs w:val="28"/>
        </w:rPr>
        <w:t>надання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яких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такі</w:t>
      </w:r>
      <w:proofErr w:type="spellEnd"/>
      <w:r w:rsidRPr="007132D5">
        <w:rPr>
          <w:color w:val="333333"/>
          <w:sz w:val="28"/>
          <w:szCs w:val="28"/>
        </w:rPr>
        <w:t xml:space="preserve"> установи </w:t>
      </w:r>
      <w:proofErr w:type="spellStart"/>
      <w:r w:rsidRPr="007132D5">
        <w:rPr>
          <w:color w:val="333333"/>
          <w:sz w:val="28"/>
          <w:szCs w:val="28"/>
        </w:rPr>
        <w:t>отримали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відповідно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цього</w:t>
      </w:r>
      <w:proofErr w:type="spellEnd"/>
      <w:r w:rsidRPr="007132D5">
        <w:rPr>
          <w:color w:val="333333"/>
          <w:sz w:val="28"/>
          <w:szCs w:val="28"/>
        </w:rPr>
        <w:t xml:space="preserve"> Закону.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460" w:name="n453"/>
      <w:bookmarkEnd w:id="460"/>
      <w:r w:rsidRPr="007132D5">
        <w:rPr>
          <w:color w:val="333333"/>
          <w:sz w:val="28"/>
          <w:szCs w:val="28"/>
        </w:rPr>
        <w:t xml:space="preserve">2. Одна особа </w:t>
      </w:r>
      <w:proofErr w:type="spellStart"/>
      <w:r w:rsidRPr="007132D5">
        <w:rPr>
          <w:color w:val="333333"/>
          <w:sz w:val="28"/>
          <w:szCs w:val="28"/>
        </w:rPr>
        <w:t>має</w:t>
      </w:r>
      <w:proofErr w:type="spellEnd"/>
      <w:r w:rsidRPr="007132D5">
        <w:rPr>
          <w:color w:val="333333"/>
          <w:sz w:val="28"/>
          <w:szCs w:val="28"/>
        </w:rPr>
        <w:t xml:space="preserve"> право </w:t>
      </w:r>
      <w:proofErr w:type="spellStart"/>
      <w:r w:rsidRPr="007132D5">
        <w:rPr>
          <w:color w:val="333333"/>
          <w:sz w:val="28"/>
          <w:szCs w:val="28"/>
        </w:rPr>
        <w:t>одночасно</w:t>
      </w:r>
      <w:proofErr w:type="spellEnd"/>
      <w:r w:rsidRPr="007132D5">
        <w:rPr>
          <w:color w:val="333333"/>
          <w:sz w:val="28"/>
          <w:szCs w:val="28"/>
        </w:rPr>
        <w:t xml:space="preserve"> бути </w:t>
      </w:r>
      <w:proofErr w:type="spellStart"/>
      <w:r w:rsidRPr="007132D5">
        <w:rPr>
          <w:color w:val="333333"/>
          <w:sz w:val="28"/>
          <w:szCs w:val="28"/>
        </w:rPr>
        <w:t>комерційним</w:t>
      </w:r>
      <w:proofErr w:type="spellEnd"/>
      <w:r w:rsidRPr="007132D5">
        <w:rPr>
          <w:color w:val="333333"/>
          <w:sz w:val="28"/>
          <w:szCs w:val="28"/>
        </w:rPr>
        <w:t xml:space="preserve"> агентом </w:t>
      </w:r>
      <w:proofErr w:type="spellStart"/>
      <w:r w:rsidRPr="007132D5">
        <w:rPr>
          <w:color w:val="333333"/>
          <w:sz w:val="28"/>
          <w:szCs w:val="28"/>
        </w:rPr>
        <w:t>кількох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461" w:name="n454"/>
      <w:bookmarkEnd w:id="461"/>
      <w:r w:rsidRPr="007132D5">
        <w:rPr>
          <w:color w:val="333333"/>
          <w:sz w:val="28"/>
          <w:szCs w:val="28"/>
        </w:rPr>
        <w:t xml:space="preserve">3. Банк, </w:t>
      </w:r>
      <w:proofErr w:type="spellStart"/>
      <w:r w:rsidRPr="007132D5">
        <w:rPr>
          <w:color w:val="333333"/>
          <w:sz w:val="28"/>
          <w:szCs w:val="28"/>
        </w:rPr>
        <w:t>платіжна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установа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установа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електронних</w:t>
      </w:r>
      <w:proofErr w:type="spellEnd"/>
      <w:r w:rsidRPr="007132D5">
        <w:rPr>
          <w:color w:val="333333"/>
          <w:sz w:val="28"/>
          <w:szCs w:val="28"/>
        </w:rPr>
        <w:t xml:space="preserve"> грошей, </w:t>
      </w:r>
      <w:proofErr w:type="spellStart"/>
      <w:r w:rsidRPr="007132D5">
        <w:rPr>
          <w:color w:val="333333"/>
          <w:sz w:val="28"/>
          <w:szCs w:val="28"/>
        </w:rPr>
        <w:t>які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мають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намір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фінансові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із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залученням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комерційного</w:t>
      </w:r>
      <w:proofErr w:type="spellEnd"/>
      <w:r w:rsidRPr="007132D5">
        <w:rPr>
          <w:color w:val="333333"/>
          <w:sz w:val="28"/>
          <w:szCs w:val="28"/>
        </w:rPr>
        <w:t xml:space="preserve"> агента, </w:t>
      </w:r>
      <w:proofErr w:type="spellStart"/>
      <w:r w:rsidRPr="007132D5">
        <w:rPr>
          <w:color w:val="333333"/>
          <w:sz w:val="28"/>
          <w:szCs w:val="28"/>
        </w:rPr>
        <w:t>повинні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повідомити</w:t>
      </w:r>
      <w:proofErr w:type="spellEnd"/>
      <w:r w:rsidRPr="007132D5">
        <w:rPr>
          <w:color w:val="333333"/>
          <w:sz w:val="28"/>
          <w:szCs w:val="28"/>
        </w:rPr>
        <w:t xml:space="preserve"> про </w:t>
      </w:r>
      <w:proofErr w:type="spellStart"/>
      <w:r w:rsidRPr="007132D5">
        <w:rPr>
          <w:color w:val="333333"/>
          <w:sz w:val="28"/>
          <w:szCs w:val="28"/>
        </w:rPr>
        <w:t>це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Національний</w:t>
      </w:r>
      <w:proofErr w:type="spellEnd"/>
      <w:r w:rsidRPr="007132D5">
        <w:rPr>
          <w:color w:val="333333"/>
          <w:sz w:val="28"/>
          <w:szCs w:val="28"/>
        </w:rPr>
        <w:t xml:space="preserve"> банк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 у </w:t>
      </w:r>
      <w:proofErr w:type="spellStart"/>
      <w:r w:rsidRPr="007132D5">
        <w:rPr>
          <w:color w:val="333333"/>
          <w:sz w:val="28"/>
          <w:szCs w:val="28"/>
        </w:rPr>
        <w:t>встановленому</w:t>
      </w:r>
      <w:proofErr w:type="spellEnd"/>
      <w:r w:rsidRPr="007132D5">
        <w:rPr>
          <w:color w:val="333333"/>
          <w:sz w:val="28"/>
          <w:szCs w:val="28"/>
        </w:rPr>
        <w:t xml:space="preserve"> ним порядку.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462" w:name="n455"/>
      <w:bookmarkEnd w:id="462"/>
      <w:proofErr w:type="spellStart"/>
      <w:r w:rsidRPr="007132D5">
        <w:rPr>
          <w:color w:val="333333"/>
          <w:sz w:val="28"/>
          <w:szCs w:val="28"/>
        </w:rPr>
        <w:t>Комерційний</w:t>
      </w:r>
      <w:proofErr w:type="spellEnd"/>
      <w:r w:rsidRPr="007132D5">
        <w:rPr>
          <w:color w:val="333333"/>
          <w:sz w:val="28"/>
          <w:szCs w:val="28"/>
        </w:rPr>
        <w:t xml:space="preserve"> агент </w:t>
      </w:r>
      <w:proofErr w:type="spellStart"/>
      <w:r w:rsidRPr="007132D5">
        <w:rPr>
          <w:color w:val="333333"/>
          <w:sz w:val="28"/>
          <w:szCs w:val="28"/>
        </w:rPr>
        <w:t>має</w:t>
      </w:r>
      <w:proofErr w:type="spellEnd"/>
      <w:r w:rsidRPr="007132D5">
        <w:rPr>
          <w:color w:val="333333"/>
          <w:sz w:val="28"/>
          <w:szCs w:val="28"/>
        </w:rPr>
        <w:t xml:space="preserve"> право </w:t>
      </w:r>
      <w:proofErr w:type="spellStart"/>
      <w:r w:rsidRPr="007132D5">
        <w:rPr>
          <w:color w:val="333333"/>
          <w:sz w:val="28"/>
          <w:szCs w:val="28"/>
        </w:rPr>
        <w:t>надавати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фінансові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імені</w:t>
      </w:r>
      <w:proofErr w:type="spellEnd"/>
      <w:r w:rsidRPr="007132D5">
        <w:rPr>
          <w:color w:val="333333"/>
          <w:sz w:val="28"/>
          <w:szCs w:val="28"/>
        </w:rPr>
        <w:t xml:space="preserve"> банку,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установи, установи </w:t>
      </w:r>
      <w:proofErr w:type="spellStart"/>
      <w:r w:rsidRPr="007132D5">
        <w:rPr>
          <w:color w:val="333333"/>
          <w:sz w:val="28"/>
          <w:szCs w:val="28"/>
        </w:rPr>
        <w:t>електронних</w:t>
      </w:r>
      <w:proofErr w:type="spellEnd"/>
      <w:r w:rsidRPr="007132D5">
        <w:rPr>
          <w:color w:val="333333"/>
          <w:sz w:val="28"/>
          <w:szCs w:val="28"/>
        </w:rPr>
        <w:t xml:space="preserve"> грошей </w:t>
      </w:r>
      <w:proofErr w:type="spellStart"/>
      <w:r w:rsidRPr="007132D5">
        <w:rPr>
          <w:color w:val="333333"/>
          <w:sz w:val="28"/>
          <w:szCs w:val="28"/>
        </w:rPr>
        <w:t>лише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після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внесення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відомостей</w:t>
      </w:r>
      <w:proofErr w:type="spellEnd"/>
      <w:r w:rsidRPr="007132D5">
        <w:rPr>
          <w:color w:val="333333"/>
          <w:sz w:val="28"/>
          <w:szCs w:val="28"/>
        </w:rPr>
        <w:t xml:space="preserve"> про такого агента до </w:t>
      </w:r>
      <w:proofErr w:type="spellStart"/>
      <w:r w:rsidRPr="007132D5">
        <w:rPr>
          <w:color w:val="333333"/>
          <w:sz w:val="28"/>
          <w:szCs w:val="28"/>
        </w:rPr>
        <w:t>Реєстру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463" w:name="n456"/>
      <w:bookmarkEnd w:id="463"/>
      <w:r w:rsidRPr="007132D5">
        <w:rPr>
          <w:color w:val="333333"/>
          <w:sz w:val="28"/>
          <w:szCs w:val="28"/>
        </w:rPr>
        <w:t xml:space="preserve">4. </w:t>
      </w:r>
      <w:proofErr w:type="spellStart"/>
      <w:r w:rsidRPr="007132D5">
        <w:rPr>
          <w:color w:val="333333"/>
          <w:sz w:val="28"/>
          <w:szCs w:val="28"/>
        </w:rPr>
        <w:t>Комерційний</w:t>
      </w:r>
      <w:proofErr w:type="spellEnd"/>
      <w:r w:rsidRPr="007132D5">
        <w:rPr>
          <w:color w:val="333333"/>
          <w:sz w:val="28"/>
          <w:szCs w:val="28"/>
        </w:rPr>
        <w:t xml:space="preserve"> агент не </w:t>
      </w:r>
      <w:proofErr w:type="spellStart"/>
      <w:r w:rsidRPr="007132D5">
        <w:rPr>
          <w:color w:val="333333"/>
          <w:sz w:val="28"/>
          <w:szCs w:val="28"/>
        </w:rPr>
        <w:t>має</w:t>
      </w:r>
      <w:proofErr w:type="spellEnd"/>
      <w:r w:rsidRPr="007132D5">
        <w:rPr>
          <w:color w:val="333333"/>
          <w:sz w:val="28"/>
          <w:szCs w:val="28"/>
        </w:rPr>
        <w:t xml:space="preserve"> права </w:t>
      </w:r>
      <w:proofErr w:type="spellStart"/>
      <w:r w:rsidRPr="007132D5">
        <w:rPr>
          <w:color w:val="333333"/>
          <w:sz w:val="28"/>
          <w:szCs w:val="28"/>
        </w:rPr>
        <w:t>передавати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іншим</w:t>
      </w:r>
      <w:proofErr w:type="spellEnd"/>
      <w:r w:rsidRPr="007132D5">
        <w:rPr>
          <w:color w:val="333333"/>
          <w:sz w:val="28"/>
          <w:szCs w:val="28"/>
        </w:rPr>
        <w:t xml:space="preserve"> особам </w:t>
      </w:r>
      <w:proofErr w:type="spellStart"/>
      <w:r w:rsidRPr="007132D5">
        <w:rPr>
          <w:color w:val="333333"/>
          <w:sz w:val="28"/>
          <w:szCs w:val="28"/>
        </w:rPr>
        <w:t>свої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повноваження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щодо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464" w:name="n457"/>
      <w:bookmarkEnd w:id="464"/>
      <w:r w:rsidRPr="007132D5">
        <w:rPr>
          <w:color w:val="333333"/>
          <w:sz w:val="28"/>
          <w:szCs w:val="28"/>
        </w:rPr>
        <w:t xml:space="preserve">5. </w:t>
      </w:r>
      <w:proofErr w:type="spellStart"/>
      <w:r w:rsidRPr="007132D5">
        <w:rPr>
          <w:color w:val="333333"/>
          <w:sz w:val="28"/>
          <w:szCs w:val="28"/>
        </w:rPr>
        <w:t>Комерційний</w:t>
      </w:r>
      <w:proofErr w:type="spellEnd"/>
      <w:r w:rsidRPr="007132D5">
        <w:rPr>
          <w:color w:val="333333"/>
          <w:sz w:val="28"/>
          <w:szCs w:val="28"/>
        </w:rPr>
        <w:t xml:space="preserve"> агент </w:t>
      </w:r>
      <w:proofErr w:type="spellStart"/>
      <w:r w:rsidRPr="007132D5">
        <w:rPr>
          <w:color w:val="333333"/>
          <w:sz w:val="28"/>
          <w:szCs w:val="28"/>
        </w:rPr>
        <w:t>зобов’язаний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визначати</w:t>
      </w:r>
      <w:proofErr w:type="spellEnd"/>
      <w:r w:rsidRPr="007132D5">
        <w:rPr>
          <w:color w:val="333333"/>
          <w:sz w:val="28"/>
          <w:szCs w:val="28"/>
        </w:rPr>
        <w:t xml:space="preserve"> себе для </w:t>
      </w:r>
      <w:proofErr w:type="spellStart"/>
      <w:r w:rsidRPr="007132D5">
        <w:rPr>
          <w:color w:val="333333"/>
          <w:sz w:val="28"/>
          <w:szCs w:val="28"/>
        </w:rPr>
        <w:t>користувача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щоразу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під</w:t>
      </w:r>
      <w:proofErr w:type="spellEnd"/>
      <w:r w:rsidRPr="007132D5">
        <w:rPr>
          <w:color w:val="333333"/>
          <w:sz w:val="28"/>
          <w:szCs w:val="28"/>
        </w:rPr>
        <w:t xml:space="preserve"> час </w:t>
      </w:r>
      <w:proofErr w:type="spellStart"/>
      <w:r w:rsidRPr="007132D5">
        <w:rPr>
          <w:color w:val="333333"/>
          <w:sz w:val="28"/>
          <w:szCs w:val="28"/>
        </w:rPr>
        <w:t>надання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послуги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інформувати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користувача</w:t>
      </w:r>
      <w:proofErr w:type="spellEnd"/>
      <w:r w:rsidRPr="007132D5">
        <w:rPr>
          <w:color w:val="333333"/>
          <w:sz w:val="28"/>
          <w:szCs w:val="28"/>
        </w:rPr>
        <w:t xml:space="preserve"> про банк, </w:t>
      </w:r>
      <w:proofErr w:type="spellStart"/>
      <w:r w:rsidRPr="007132D5">
        <w:rPr>
          <w:color w:val="333333"/>
          <w:sz w:val="28"/>
          <w:szCs w:val="28"/>
        </w:rPr>
        <w:t>платіжну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установу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установу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електронних</w:t>
      </w:r>
      <w:proofErr w:type="spellEnd"/>
      <w:r w:rsidRPr="007132D5">
        <w:rPr>
          <w:color w:val="333333"/>
          <w:sz w:val="28"/>
          <w:szCs w:val="28"/>
        </w:rPr>
        <w:t xml:space="preserve"> грошей, </w:t>
      </w:r>
      <w:proofErr w:type="spellStart"/>
      <w:r w:rsidRPr="007132D5">
        <w:rPr>
          <w:color w:val="333333"/>
          <w:sz w:val="28"/>
          <w:szCs w:val="28"/>
        </w:rPr>
        <w:t>від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імені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якої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він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діє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465" w:name="n458"/>
      <w:bookmarkEnd w:id="465"/>
      <w:r w:rsidRPr="007132D5">
        <w:rPr>
          <w:color w:val="333333"/>
          <w:sz w:val="28"/>
          <w:szCs w:val="28"/>
        </w:rPr>
        <w:t xml:space="preserve">6. Банк, </w:t>
      </w:r>
      <w:proofErr w:type="spellStart"/>
      <w:r w:rsidRPr="007132D5">
        <w:rPr>
          <w:color w:val="333333"/>
          <w:sz w:val="28"/>
          <w:szCs w:val="28"/>
        </w:rPr>
        <w:t>платіжна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установа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установа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електронних</w:t>
      </w:r>
      <w:proofErr w:type="spellEnd"/>
      <w:r w:rsidRPr="007132D5">
        <w:rPr>
          <w:color w:val="333333"/>
          <w:sz w:val="28"/>
          <w:szCs w:val="28"/>
        </w:rPr>
        <w:t xml:space="preserve"> грошей </w:t>
      </w:r>
      <w:proofErr w:type="spellStart"/>
      <w:r w:rsidRPr="007132D5">
        <w:rPr>
          <w:color w:val="333333"/>
          <w:sz w:val="28"/>
          <w:szCs w:val="28"/>
        </w:rPr>
        <w:t>зобов’язані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забезпечити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розроблення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впровадження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застосування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механізмів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внутрішнього</w:t>
      </w:r>
      <w:proofErr w:type="spellEnd"/>
      <w:r w:rsidRPr="007132D5">
        <w:rPr>
          <w:color w:val="333333"/>
          <w:sz w:val="28"/>
          <w:szCs w:val="28"/>
        </w:rPr>
        <w:t xml:space="preserve"> контролю за </w:t>
      </w:r>
      <w:proofErr w:type="spellStart"/>
      <w:r w:rsidRPr="007132D5">
        <w:rPr>
          <w:color w:val="333333"/>
          <w:sz w:val="28"/>
          <w:szCs w:val="28"/>
        </w:rPr>
        <w:t>діяльністю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своїх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комерційних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агентів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зокрема</w:t>
      </w:r>
      <w:proofErr w:type="spellEnd"/>
      <w:r w:rsidRPr="007132D5">
        <w:rPr>
          <w:color w:val="333333"/>
          <w:sz w:val="28"/>
          <w:szCs w:val="28"/>
        </w:rPr>
        <w:t xml:space="preserve"> з метою </w:t>
      </w:r>
      <w:proofErr w:type="spellStart"/>
      <w:r w:rsidRPr="007132D5">
        <w:rPr>
          <w:color w:val="333333"/>
          <w:sz w:val="28"/>
          <w:szCs w:val="28"/>
        </w:rPr>
        <w:t>забезпечення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дотримання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lastRenderedPageBreak/>
        <w:t>законодавства</w:t>
      </w:r>
      <w:proofErr w:type="spellEnd"/>
      <w:r w:rsidRPr="007132D5">
        <w:rPr>
          <w:color w:val="333333"/>
          <w:sz w:val="28"/>
          <w:szCs w:val="28"/>
        </w:rPr>
        <w:t xml:space="preserve"> у </w:t>
      </w:r>
      <w:proofErr w:type="spellStart"/>
      <w:r w:rsidRPr="007132D5">
        <w:rPr>
          <w:color w:val="333333"/>
          <w:sz w:val="28"/>
          <w:szCs w:val="28"/>
        </w:rPr>
        <w:t>сфері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запобігання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протидії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легалізації</w:t>
      </w:r>
      <w:proofErr w:type="spellEnd"/>
      <w:r w:rsidRPr="007132D5">
        <w:rPr>
          <w:color w:val="333333"/>
          <w:sz w:val="28"/>
          <w:szCs w:val="28"/>
        </w:rPr>
        <w:t xml:space="preserve"> (</w:t>
      </w:r>
      <w:proofErr w:type="spellStart"/>
      <w:r w:rsidRPr="007132D5">
        <w:rPr>
          <w:color w:val="333333"/>
          <w:sz w:val="28"/>
          <w:szCs w:val="28"/>
        </w:rPr>
        <w:t>відмиванню</w:t>
      </w:r>
      <w:proofErr w:type="spellEnd"/>
      <w:r w:rsidRPr="007132D5">
        <w:rPr>
          <w:color w:val="333333"/>
          <w:sz w:val="28"/>
          <w:szCs w:val="28"/>
        </w:rPr>
        <w:t xml:space="preserve">) </w:t>
      </w:r>
      <w:proofErr w:type="spellStart"/>
      <w:r w:rsidRPr="007132D5">
        <w:rPr>
          <w:color w:val="333333"/>
          <w:sz w:val="28"/>
          <w:szCs w:val="28"/>
        </w:rPr>
        <w:t>доходів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одержаних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злочинним</w:t>
      </w:r>
      <w:proofErr w:type="spellEnd"/>
      <w:r w:rsidRPr="007132D5">
        <w:rPr>
          <w:color w:val="333333"/>
          <w:sz w:val="28"/>
          <w:szCs w:val="28"/>
        </w:rPr>
        <w:t xml:space="preserve"> шляхом, </w:t>
      </w:r>
      <w:proofErr w:type="spellStart"/>
      <w:r w:rsidRPr="007132D5">
        <w:rPr>
          <w:color w:val="333333"/>
          <w:sz w:val="28"/>
          <w:szCs w:val="28"/>
        </w:rPr>
        <w:t>фінансуванню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тероризму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фінансуванню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розповсюдження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зброї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масового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знищення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466" w:name="n459"/>
      <w:bookmarkEnd w:id="466"/>
      <w:r w:rsidRPr="007132D5">
        <w:rPr>
          <w:color w:val="333333"/>
          <w:sz w:val="28"/>
          <w:szCs w:val="28"/>
        </w:rPr>
        <w:t xml:space="preserve">7. Банк, </w:t>
      </w:r>
      <w:proofErr w:type="spellStart"/>
      <w:r w:rsidRPr="007132D5">
        <w:rPr>
          <w:color w:val="333333"/>
          <w:sz w:val="28"/>
          <w:szCs w:val="28"/>
        </w:rPr>
        <w:t>платіжна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установа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установа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електронних</w:t>
      </w:r>
      <w:proofErr w:type="spellEnd"/>
      <w:r w:rsidRPr="007132D5">
        <w:rPr>
          <w:color w:val="333333"/>
          <w:sz w:val="28"/>
          <w:szCs w:val="28"/>
        </w:rPr>
        <w:t xml:space="preserve"> грошей </w:t>
      </w:r>
      <w:proofErr w:type="spellStart"/>
      <w:r w:rsidRPr="007132D5">
        <w:rPr>
          <w:color w:val="333333"/>
          <w:sz w:val="28"/>
          <w:szCs w:val="28"/>
        </w:rPr>
        <w:t>зобов’язані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подавати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Національного</w:t>
      </w:r>
      <w:proofErr w:type="spellEnd"/>
      <w:r w:rsidRPr="007132D5">
        <w:rPr>
          <w:color w:val="333333"/>
          <w:sz w:val="28"/>
          <w:szCs w:val="28"/>
        </w:rPr>
        <w:t xml:space="preserve"> банку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 у </w:t>
      </w:r>
      <w:proofErr w:type="spellStart"/>
      <w:r w:rsidRPr="007132D5">
        <w:rPr>
          <w:color w:val="333333"/>
          <w:sz w:val="28"/>
          <w:szCs w:val="28"/>
        </w:rPr>
        <w:t>встановленому</w:t>
      </w:r>
      <w:proofErr w:type="spellEnd"/>
      <w:r w:rsidRPr="007132D5">
        <w:rPr>
          <w:color w:val="333333"/>
          <w:sz w:val="28"/>
          <w:szCs w:val="28"/>
        </w:rPr>
        <w:t xml:space="preserve"> ним порядку </w:t>
      </w:r>
      <w:proofErr w:type="spellStart"/>
      <w:r w:rsidRPr="007132D5">
        <w:rPr>
          <w:color w:val="333333"/>
          <w:sz w:val="28"/>
          <w:szCs w:val="28"/>
        </w:rPr>
        <w:t>звітність</w:t>
      </w:r>
      <w:proofErr w:type="spellEnd"/>
      <w:r w:rsidRPr="007132D5">
        <w:rPr>
          <w:color w:val="333333"/>
          <w:sz w:val="28"/>
          <w:szCs w:val="28"/>
        </w:rPr>
        <w:t xml:space="preserve"> про </w:t>
      </w:r>
      <w:proofErr w:type="spellStart"/>
      <w:r w:rsidRPr="007132D5">
        <w:rPr>
          <w:color w:val="333333"/>
          <w:sz w:val="28"/>
          <w:szCs w:val="28"/>
        </w:rPr>
        <w:t>діяльність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залучених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комерційних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агентів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467" w:name="n460"/>
      <w:bookmarkEnd w:id="467"/>
      <w:r w:rsidRPr="007132D5">
        <w:rPr>
          <w:color w:val="333333"/>
          <w:sz w:val="28"/>
          <w:szCs w:val="28"/>
        </w:rPr>
        <w:t xml:space="preserve">8. Банк, </w:t>
      </w:r>
      <w:proofErr w:type="spellStart"/>
      <w:r w:rsidRPr="007132D5">
        <w:rPr>
          <w:color w:val="333333"/>
          <w:sz w:val="28"/>
          <w:szCs w:val="28"/>
        </w:rPr>
        <w:t>платіжна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установа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установа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електронних</w:t>
      </w:r>
      <w:proofErr w:type="spellEnd"/>
      <w:r w:rsidRPr="007132D5">
        <w:rPr>
          <w:color w:val="333333"/>
          <w:sz w:val="28"/>
          <w:szCs w:val="28"/>
        </w:rPr>
        <w:t xml:space="preserve"> грошей </w:t>
      </w:r>
      <w:proofErr w:type="spellStart"/>
      <w:r w:rsidRPr="007132D5">
        <w:rPr>
          <w:color w:val="333333"/>
          <w:sz w:val="28"/>
          <w:szCs w:val="28"/>
        </w:rPr>
        <w:t>зобов’язані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негайно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повідомляти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Національний</w:t>
      </w:r>
      <w:proofErr w:type="spellEnd"/>
      <w:r w:rsidRPr="007132D5">
        <w:rPr>
          <w:color w:val="333333"/>
          <w:sz w:val="28"/>
          <w:szCs w:val="28"/>
        </w:rPr>
        <w:t xml:space="preserve"> банк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 у </w:t>
      </w:r>
      <w:proofErr w:type="spellStart"/>
      <w:r w:rsidRPr="007132D5">
        <w:rPr>
          <w:color w:val="333333"/>
          <w:sz w:val="28"/>
          <w:szCs w:val="28"/>
        </w:rPr>
        <w:t>визначеному</w:t>
      </w:r>
      <w:proofErr w:type="spellEnd"/>
      <w:r w:rsidRPr="007132D5">
        <w:rPr>
          <w:color w:val="333333"/>
          <w:sz w:val="28"/>
          <w:szCs w:val="28"/>
        </w:rPr>
        <w:t xml:space="preserve"> ним порядку про </w:t>
      </w:r>
      <w:proofErr w:type="spellStart"/>
      <w:r w:rsidRPr="007132D5">
        <w:rPr>
          <w:color w:val="333333"/>
          <w:sz w:val="28"/>
          <w:szCs w:val="28"/>
        </w:rPr>
        <w:t>зміни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частині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залучених</w:t>
      </w:r>
      <w:proofErr w:type="spellEnd"/>
      <w:r w:rsidRPr="007132D5">
        <w:rPr>
          <w:color w:val="333333"/>
          <w:sz w:val="28"/>
          <w:szCs w:val="28"/>
        </w:rPr>
        <w:t xml:space="preserve"> ними </w:t>
      </w:r>
      <w:proofErr w:type="spellStart"/>
      <w:r w:rsidRPr="007132D5">
        <w:rPr>
          <w:color w:val="333333"/>
          <w:sz w:val="28"/>
          <w:szCs w:val="28"/>
        </w:rPr>
        <w:t>комерційних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агентів</w:t>
      </w:r>
      <w:proofErr w:type="spellEnd"/>
      <w:r w:rsidRPr="007132D5">
        <w:rPr>
          <w:color w:val="333333"/>
          <w:sz w:val="28"/>
          <w:szCs w:val="28"/>
        </w:rPr>
        <w:t xml:space="preserve"> для </w:t>
      </w:r>
      <w:proofErr w:type="spellStart"/>
      <w:r w:rsidRPr="007132D5">
        <w:rPr>
          <w:color w:val="333333"/>
          <w:sz w:val="28"/>
          <w:szCs w:val="28"/>
        </w:rPr>
        <w:t>надання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фінансових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468" w:name="n461"/>
      <w:bookmarkEnd w:id="468"/>
      <w:r w:rsidRPr="007132D5">
        <w:rPr>
          <w:color w:val="333333"/>
          <w:sz w:val="28"/>
          <w:szCs w:val="28"/>
        </w:rPr>
        <w:t xml:space="preserve">9. </w:t>
      </w:r>
      <w:proofErr w:type="spellStart"/>
      <w:r w:rsidRPr="007132D5">
        <w:rPr>
          <w:color w:val="333333"/>
          <w:sz w:val="28"/>
          <w:szCs w:val="28"/>
        </w:rPr>
        <w:t>Національний</w:t>
      </w:r>
      <w:proofErr w:type="spellEnd"/>
      <w:r w:rsidRPr="007132D5">
        <w:rPr>
          <w:color w:val="333333"/>
          <w:sz w:val="28"/>
          <w:szCs w:val="28"/>
        </w:rPr>
        <w:t xml:space="preserve"> банк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має</w:t>
      </w:r>
      <w:proofErr w:type="spellEnd"/>
      <w:r w:rsidRPr="007132D5">
        <w:rPr>
          <w:color w:val="333333"/>
          <w:sz w:val="28"/>
          <w:szCs w:val="28"/>
        </w:rPr>
        <w:t xml:space="preserve"> право </w:t>
      </w:r>
      <w:proofErr w:type="spellStart"/>
      <w:r w:rsidRPr="007132D5">
        <w:rPr>
          <w:color w:val="333333"/>
          <w:sz w:val="28"/>
          <w:szCs w:val="28"/>
        </w:rPr>
        <w:t>встановлювати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обмеження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щодо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переліку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фінансових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які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можуть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надаватися</w:t>
      </w:r>
      <w:proofErr w:type="spellEnd"/>
      <w:r w:rsidRPr="007132D5">
        <w:rPr>
          <w:color w:val="333333"/>
          <w:sz w:val="28"/>
          <w:szCs w:val="28"/>
        </w:rPr>
        <w:t xml:space="preserve"> банком, </w:t>
      </w:r>
      <w:proofErr w:type="spellStart"/>
      <w:r w:rsidRPr="007132D5">
        <w:rPr>
          <w:color w:val="333333"/>
          <w:sz w:val="28"/>
          <w:szCs w:val="28"/>
        </w:rPr>
        <w:t>платіжною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установою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установою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електронних</w:t>
      </w:r>
      <w:proofErr w:type="spellEnd"/>
      <w:r w:rsidRPr="007132D5">
        <w:rPr>
          <w:color w:val="333333"/>
          <w:sz w:val="28"/>
          <w:szCs w:val="28"/>
        </w:rPr>
        <w:t xml:space="preserve"> грошей </w:t>
      </w:r>
      <w:proofErr w:type="spellStart"/>
      <w:r w:rsidRPr="007132D5">
        <w:rPr>
          <w:color w:val="333333"/>
          <w:sz w:val="28"/>
          <w:szCs w:val="28"/>
        </w:rPr>
        <w:t>із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залученням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комерційних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агентів</w:t>
      </w:r>
      <w:proofErr w:type="spellEnd"/>
      <w:r w:rsidRPr="007132D5">
        <w:rPr>
          <w:color w:val="333333"/>
          <w:sz w:val="28"/>
          <w:szCs w:val="28"/>
        </w:rPr>
        <w:t xml:space="preserve">, а </w:t>
      </w:r>
      <w:proofErr w:type="spellStart"/>
      <w:r w:rsidRPr="007132D5">
        <w:rPr>
          <w:color w:val="333333"/>
          <w:sz w:val="28"/>
          <w:szCs w:val="28"/>
        </w:rPr>
        <w:t>також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особливості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надання</w:t>
      </w:r>
      <w:proofErr w:type="spellEnd"/>
      <w:r w:rsidRPr="007132D5">
        <w:rPr>
          <w:color w:val="333333"/>
          <w:sz w:val="28"/>
          <w:szCs w:val="28"/>
        </w:rPr>
        <w:t xml:space="preserve"> таких </w:t>
      </w:r>
      <w:proofErr w:type="spellStart"/>
      <w:r w:rsidRPr="007132D5">
        <w:rPr>
          <w:color w:val="333333"/>
          <w:sz w:val="28"/>
          <w:szCs w:val="28"/>
        </w:rPr>
        <w:t>фінансових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комерційними</w:t>
      </w:r>
      <w:proofErr w:type="spellEnd"/>
      <w:r w:rsidRPr="007132D5">
        <w:rPr>
          <w:color w:val="333333"/>
          <w:sz w:val="28"/>
          <w:szCs w:val="28"/>
        </w:rPr>
        <w:t xml:space="preserve"> агентами.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469" w:name="n462"/>
      <w:bookmarkEnd w:id="469"/>
      <w:r w:rsidRPr="007132D5">
        <w:rPr>
          <w:color w:val="333333"/>
          <w:sz w:val="28"/>
          <w:szCs w:val="28"/>
        </w:rPr>
        <w:t xml:space="preserve">10. Банк, </w:t>
      </w:r>
      <w:proofErr w:type="spellStart"/>
      <w:r w:rsidRPr="007132D5">
        <w:rPr>
          <w:color w:val="333333"/>
          <w:sz w:val="28"/>
          <w:szCs w:val="28"/>
        </w:rPr>
        <w:t>платіжна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установа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установа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електронних</w:t>
      </w:r>
      <w:proofErr w:type="spellEnd"/>
      <w:r w:rsidRPr="007132D5">
        <w:rPr>
          <w:color w:val="333333"/>
          <w:sz w:val="28"/>
          <w:szCs w:val="28"/>
        </w:rPr>
        <w:t xml:space="preserve"> грошей </w:t>
      </w:r>
      <w:proofErr w:type="spellStart"/>
      <w:r w:rsidRPr="007132D5">
        <w:rPr>
          <w:color w:val="333333"/>
          <w:sz w:val="28"/>
          <w:szCs w:val="28"/>
        </w:rPr>
        <w:t>зобов’язані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забезпечити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дотримання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комерційними</w:t>
      </w:r>
      <w:proofErr w:type="spellEnd"/>
      <w:r w:rsidRPr="007132D5">
        <w:rPr>
          <w:color w:val="333333"/>
          <w:sz w:val="28"/>
          <w:szCs w:val="28"/>
        </w:rPr>
        <w:t xml:space="preserve"> агентами </w:t>
      </w:r>
      <w:proofErr w:type="spellStart"/>
      <w:r w:rsidRPr="007132D5">
        <w:rPr>
          <w:color w:val="333333"/>
          <w:sz w:val="28"/>
          <w:szCs w:val="28"/>
        </w:rPr>
        <w:t>вимог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цього</w:t>
      </w:r>
      <w:proofErr w:type="spellEnd"/>
      <w:r w:rsidRPr="007132D5">
        <w:rPr>
          <w:color w:val="333333"/>
          <w:sz w:val="28"/>
          <w:szCs w:val="28"/>
        </w:rPr>
        <w:t xml:space="preserve"> Закону та нормативно-</w:t>
      </w:r>
      <w:proofErr w:type="spellStart"/>
      <w:r w:rsidRPr="007132D5">
        <w:rPr>
          <w:color w:val="333333"/>
          <w:sz w:val="28"/>
          <w:szCs w:val="28"/>
        </w:rPr>
        <w:t>правових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актів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Національного</w:t>
      </w:r>
      <w:proofErr w:type="spellEnd"/>
      <w:r w:rsidRPr="007132D5">
        <w:rPr>
          <w:color w:val="333333"/>
          <w:sz w:val="28"/>
          <w:szCs w:val="28"/>
        </w:rPr>
        <w:t xml:space="preserve"> банку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470" w:name="n463"/>
      <w:bookmarkEnd w:id="470"/>
      <w:proofErr w:type="spellStart"/>
      <w:r w:rsidRPr="007132D5">
        <w:rPr>
          <w:rStyle w:val="rvts9"/>
          <w:b/>
          <w:bCs/>
          <w:color w:val="333333"/>
          <w:sz w:val="28"/>
          <w:szCs w:val="28"/>
        </w:rPr>
        <w:t>Стаття</w:t>
      </w:r>
      <w:proofErr w:type="spellEnd"/>
      <w:r w:rsidRPr="007132D5">
        <w:rPr>
          <w:rStyle w:val="rvts9"/>
          <w:b/>
          <w:bCs/>
          <w:color w:val="333333"/>
          <w:sz w:val="28"/>
          <w:szCs w:val="28"/>
        </w:rPr>
        <w:t xml:space="preserve"> 26.</w:t>
      </w:r>
      <w:r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Залучення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третіх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осіб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надавачами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471" w:name="n464"/>
      <w:bookmarkEnd w:id="471"/>
      <w:r w:rsidRPr="007132D5">
        <w:rPr>
          <w:color w:val="333333"/>
          <w:sz w:val="28"/>
          <w:szCs w:val="28"/>
        </w:rPr>
        <w:t xml:space="preserve">1. </w:t>
      </w:r>
      <w:proofErr w:type="spellStart"/>
      <w:r w:rsidRPr="007132D5">
        <w:rPr>
          <w:color w:val="333333"/>
          <w:sz w:val="28"/>
          <w:szCs w:val="28"/>
        </w:rPr>
        <w:t>Надавачі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мають</w:t>
      </w:r>
      <w:proofErr w:type="spellEnd"/>
      <w:r w:rsidRPr="007132D5">
        <w:rPr>
          <w:color w:val="333333"/>
          <w:sz w:val="28"/>
          <w:szCs w:val="28"/>
        </w:rPr>
        <w:t xml:space="preserve"> право </w:t>
      </w:r>
      <w:proofErr w:type="spellStart"/>
      <w:r w:rsidRPr="007132D5">
        <w:rPr>
          <w:color w:val="333333"/>
          <w:sz w:val="28"/>
          <w:szCs w:val="28"/>
        </w:rPr>
        <w:t>залучати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третіх</w:t>
      </w:r>
      <w:proofErr w:type="spellEnd"/>
      <w:r w:rsidRPr="007132D5">
        <w:rPr>
          <w:color w:val="333333"/>
          <w:sz w:val="28"/>
          <w:szCs w:val="28"/>
        </w:rPr>
        <w:t xml:space="preserve"> (</w:t>
      </w:r>
      <w:proofErr w:type="spellStart"/>
      <w:r w:rsidRPr="007132D5">
        <w:rPr>
          <w:color w:val="333333"/>
          <w:sz w:val="28"/>
          <w:szCs w:val="28"/>
        </w:rPr>
        <w:t>юридичних</w:t>
      </w:r>
      <w:proofErr w:type="spellEnd"/>
      <w:r w:rsidRPr="007132D5">
        <w:rPr>
          <w:color w:val="333333"/>
          <w:sz w:val="28"/>
          <w:szCs w:val="28"/>
        </w:rPr>
        <w:t xml:space="preserve">) </w:t>
      </w:r>
      <w:proofErr w:type="spellStart"/>
      <w:r w:rsidRPr="007132D5">
        <w:rPr>
          <w:color w:val="333333"/>
          <w:sz w:val="28"/>
          <w:szCs w:val="28"/>
        </w:rPr>
        <w:t>осіб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договірній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основі</w:t>
      </w:r>
      <w:proofErr w:type="spellEnd"/>
      <w:r w:rsidRPr="007132D5">
        <w:rPr>
          <w:color w:val="333333"/>
          <w:sz w:val="28"/>
          <w:szCs w:val="28"/>
        </w:rPr>
        <w:t xml:space="preserve"> для </w:t>
      </w:r>
      <w:proofErr w:type="spellStart"/>
      <w:r w:rsidRPr="007132D5">
        <w:rPr>
          <w:color w:val="333333"/>
          <w:sz w:val="28"/>
          <w:szCs w:val="28"/>
        </w:rPr>
        <w:t>виконання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окремих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операційних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функцій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пов’язаних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із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наданням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(</w:t>
      </w:r>
      <w:proofErr w:type="spellStart"/>
      <w:r w:rsidRPr="007132D5">
        <w:rPr>
          <w:color w:val="333333"/>
          <w:sz w:val="28"/>
          <w:szCs w:val="28"/>
        </w:rPr>
        <w:t>далі</w:t>
      </w:r>
      <w:proofErr w:type="spellEnd"/>
      <w:r w:rsidRPr="007132D5">
        <w:rPr>
          <w:color w:val="333333"/>
          <w:sz w:val="28"/>
          <w:szCs w:val="28"/>
        </w:rPr>
        <w:t xml:space="preserve"> - </w:t>
      </w:r>
      <w:proofErr w:type="spellStart"/>
      <w:r w:rsidRPr="007132D5">
        <w:rPr>
          <w:color w:val="333333"/>
          <w:sz w:val="28"/>
          <w:szCs w:val="28"/>
        </w:rPr>
        <w:t>операційні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функції</w:t>
      </w:r>
      <w:proofErr w:type="spellEnd"/>
      <w:r w:rsidRPr="007132D5">
        <w:rPr>
          <w:color w:val="333333"/>
          <w:sz w:val="28"/>
          <w:szCs w:val="28"/>
        </w:rPr>
        <w:t>).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472" w:name="n465"/>
      <w:bookmarkEnd w:id="472"/>
      <w:r w:rsidRPr="007132D5">
        <w:rPr>
          <w:color w:val="333333"/>
          <w:sz w:val="28"/>
          <w:szCs w:val="28"/>
        </w:rPr>
        <w:t xml:space="preserve">2. </w:t>
      </w:r>
      <w:proofErr w:type="spellStart"/>
      <w:r w:rsidRPr="007132D5">
        <w:rPr>
          <w:color w:val="333333"/>
          <w:sz w:val="28"/>
          <w:szCs w:val="28"/>
        </w:rPr>
        <w:t>Надавачі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мають</w:t>
      </w:r>
      <w:proofErr w:type="spellEnd"/>
      <w:r w:rsidRPr="007132D5">
        <w:rPr>
          <w:color w:val="333333"/>
          <w:sz w:val="28"/>
          <w:szCs w:val="28"/>
        </w:rPr>
        <w:t xml:space="preserve"> право </w:t>
      </w:r>
      <w:proofErr w:type="spellStart"/>
      <w:r w:rsidRPr="007132D5">
        <w:rPr>
          <w:color w:val="333333"/>
          <w:sz w:val="28"/>
          <w:szCs w:val="28"/>
        </w:rPr>
        <w:t>одночасно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залучати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кількох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осіб</w:t>
      </w:r>
      <w:proofErr w:type="spellEnd"/>
      <w:r w:rsidRPr="007132D5">
        <w:rPr>
          <w:color w:val="333333"/>
          <w:sz w:val="28"/>
          <w:szCs w:val="28"/>
        </w:rPr>
        <w:t xml:space="preserve"> для </w:t>
      </w:r>
      <w:proofErr w:type="spellStart"/>
      <w:r w:rsidRPr="007132D5">
        <w:rPr>
          <w:color w:val="333333"/>
          <w:sz w:val="28"/>
          <w:szCs w:val="28"/>
        </w:rPr>
        <w:t>виконання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операційних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функцій</w:t>
      </w:r>
      <w:proofErr w:type="spellEnd"/>
      <w:r w:rsidRPr="007132D5">
        <w:rPr>
          <w:color w:val="333333"/>
          <w:sz w:val="28"/>
          <w:szCs w:val="28"/>
        </w:rPr>
        <w:t xml:space="preserve">, а одна особа </w:t>
      </w:r>
      <w:proofErr w:type="spellStart"/>
      <w:r w:rsidRPr="007132D5">
        <w:rPr>
          <w:color w:val="333333"/>
          <w:sz w:val="28"/>
          <w:szCs w:val="28"/>
        </w:rPr>
        <w:t>має</w:t>
      </w:r>
      <w:proofErr w:type="spellEnd"/>
      <w:r w:rsidRPr="007132D5">
        <w:rPr>
          <w:color w:val="333333"/>
          <w:sz w:val="28"/>
          <w:szCs w:val="28"/>
        </w:rPr>
        <w:t xml:space="preserve"> право </w:t>
      </w:r>
      <w:proofErr w:type="spellStart"/>
      <w:r w:rsidRPr="007132D5">
        <w:rPr>
          <w:color w:val="333333"/>
          <w:sz w:val="28"/>
          <w:szCs w:val="28"/>
        </w:rPr>
        <w:t>одночасно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послуги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виконання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операційних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функцій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кільком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надавачам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, за </w:t>
      </w:r>
      <w:proofErr w:type="spellStart"/>
      <w:r w:rsidRPr="007132D5">
        <w:rPr>
          <w:color w:val="333333"/>
          <w:sz w:val="28"/>
          <w:szCs w:val="28"/>
        </w:rPr>
        <w:t>умови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дотримання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вимог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визначених</w:t>
      </w:r>
      <w:proofErr w:type="spellEnd"/>
      <w:r w:rsidRPr="007132D5">
        <w:rPr>
          <w:color w:val="333333"/>
          <w:sz w:val="28"/>
          <w:szCs w:val="28"/>
        </w:rPr>
        <w:t xml:space="preserve"> нормативно-</w:t>
      </w:r>
      <w:proofErr w:type="spellStart"/>
      <w:r w:rsidRPr="007132D5">
        <w:rPr>
          <w:color w:val="333333"/>
          <w:sz w:val="28"/>
          <w:szCs w:val="28"/>
        </w:rPr>
        <w:t>правовими</w:t>
      </w:r>
      <w:proofErr w:type="spellEnd"/>
      <w:r w:rsidRPr="007132D5">
        <w:rPr>
          <w:color w:val="333333"/>
          <w:sz w:val="28"/>
          <w:szCs w:val="28"/>
        </w:rPr>
        <w:t xml:space="preserve"> актами </w:t>
      </w:r>
      <w:proofErr w:type="spellStart"/>
      <w:r w:rsidRPr="007132D5">
        <w:rPr>
          <w:color w:val="333333"/>
          <w:sz w:val="28"/>
          <w:szCs w:val="28"/>
        </w:rPr>
        <w:t>Національного</w:t>
      </w:r>
      <w:proofErr w:type="spellEnd"/>
      <w:r w:rsidRPr="007132D5">
        <w:rPr>
          <w:color w:val="333333"/>
          <w:sz w:val="28"/>
          <w:szCs w:val="28"/>
        </w:rPr>
        <w:t xml:space="preserve"> банку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473" w:name="n466"/>
      <w:bookmarkEnd w:id="473"/>
      <w:r w:rsidRPr="007132D5">
        <w:rPr>
          <w:color w:val="333333"/>
          <w:sz w:val="28"/>
          <w:szCs w:val="28"/>
        </w:rPr>
        <w:t xml:space="preserve">3. </w:t>
      </w:r>
      <w:proofErr w:type="spellStart"/>
      <w:r w:rsidRPr="007132D5">
        <w:rPr>
          <w:color w:val="333333"/>
          <w:sz w:val="28"/>
          <w:szCs w:val="28"/>
        </w:rPr>
        <w:t>Операційна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функція</w:t>
      </w:r>
      <w:proofErr w:type="spellEnd"/>
      <w:r w:rsidRPr="007132D5">
        <w:rPr>
          <w:color w:val="333333"/>
          <w:sz w:val="28"/>
          <w:szCs w:val="28"/>
        </w:rPr>
        <w:t xml:space="preserve"> є </w:t>
      </w:r>
      <w:proofErr w:type="spellStart"/>
      <w:r w:rsidRPr="007132D5">
        <w:rPr>
          <w:color w:val="333333"/>
          <w:sz w:val="28"/>
          <w:szCs w:val="28"/>
        </w:rPr>
        <w:t>важливою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якщо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невиконання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неналежне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виконання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такої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функції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призводить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порушення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надавачем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умов, </w:t>
      </w:r>
      <w:proofErr w:type="spellStart"/>
      <w:r w:rsidRPr="007132D5">
        <w:rPr>
          <w:color w:val="333333"/>
          <w:sz w:val="28"/>
          <w:szCs w:val="28"/>
        </w:rPr>
        <w:t>дотримання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яких</w:t>
      </w:r>
      <w:proofErr w:type="spellEnd"/>
      <w:r w:rsidRPr="007132D5">
        <w:rPr>
          <w:color w:val="333333"/>
          <w:sz w:val="28"/>
          <w:szCs w:val="28"/>
        </w:rPr>
        <w:t xml:space="preserve"> є </w:t>
      </w:r>
      <w:proofErr w:type="spellStart"/>
      <w:r w:rsidRPr="007132D5">
        <w:rPr>
          <w:color w:val="333333"/>
          <w:sz w:val="28"/>
          <w:szCs w:val="28"/>
        </w:rPr>
        <w:t>умовою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отримання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авторизації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діяльності</w:t>
      </w:r>
      <w:proofErr w:type="spellEnd"/>
      <w:r w:rsidRPr="007132D5">
        <w:rPr>
          <w:color w:val="333333"/>
          <w:sz w:val="28"/>
          <w:szCs w:val="28"/>
        </w:rPr>
        <w:t>, та/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порушення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обов’язків</w:t>
      </w:r>
      <w:proofErr w:type="spellEnd"/>
      <w:r w:rsidRPr="007132D5">
        <w:rPr>
          <w:color w:val="333333"/>
          <w:sz w:val="28"/>
          <w:szCs w:val="28"/>
        </w:rPr>
        <w:t>/</w:t>
      </w:r>
      <w:proofErr w:type="spellStart"/>
      <w:r w:rsidRPr="007132D5">
        <w:rPr>
          <w:color w:val="333333"/>
          <w:sz w:val="28"/>
          <w:szCs w:val="28"/>
        </w:rPr>
        <w:t>настання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відповідальності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згідно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цим</w:t>
      </w:r>
      <w:proofErr w:type="spellEnd"/>
      <w:r w:rsidRPr="007132D5">
        <w:rPr>
          <w:color w:val="333333"/>
          <w:sz w:val="28"/>
          <w:szCs w:val="28"/>
        </w:rPr>
        <w:t xml:space="preserve"> Законом, та/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погіршення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фінансового</w:t>
      </w:r>
      <w:proofErr w:type="spellEnd"/>
      <w:r w:rsidRPr="007132D5">
        <w:rPr>
          <w:color w:val="333333"/>
          <w:sz w:val="28"/>
          <w:szCs w:val="28"/>
        </w:rPr>
        <w:t xml:space="preserve"> стану </w:t>
      </w:r>
      <w:proofErr w:type="spellStart"/>
      <w:r w:rsidRPr="007132D5">
        <w:rPr>
          <w:color w:val="333333"/>
          <w:sz w:val="28"/>
          <w:szCs w:val="28"/>
        </w:rPr>
        <w:t>надавача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>, та/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шкодить/</w:t>
      </w:r>
      <w:proofErr w:type="spellStart"/>
      <w:r w:rsidRPr="007132D5">
        <w:rPr>
          <w:color w:val="333333"/>
          <w:sz w:val="28"/>
          <w:szCs w:val="28"/>
        </w:rPr>
        <w:t>несе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загрозу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безпеці</w:t>
      </w:r>
      <w:proofErr w:type="spellEnd"/>
      <w:r w:rsidRPr="007132D5">
        <w:rPr>
          <w:color w:val="333333"/>
          <w:sz w:val="28"/>
          <w:szCs w:val="28"/>
        </w:rPr>
        <w:t>/</w:t>
      </w:r>
      <w:proofErr w:type="spellStart"/>
      <w:r w:rsidRPr="007132D5">
        <w:rPr>
          <w:color w:val="333333"/>
          <w:sz w:val="28"/>
          <w:szCs w:val="28"/>
        </w:rPr>
        <w:t>безперервності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>/</w:t>
      </w:r>
      <w:proofErr w:type="spellStart"/>
      <w:r w:rsidRPr="007132D5">
        <w:rPr>
          <w:color w:val="333333"/>
          <w:sz w:val="28"/>
          <w:szCs w:val="28"/>
        </w:rPr>
        <w:t>конфіденційності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інформації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474" w:name="n467"/>
      <w:bookmarkEnd w:id="474"/>
      <w:r w:rsidRPr="007132D5">
        <w:rPr>
          <w:color w:val="333333"/>
          <w:sz w:val="28"/>
          <w:szCs w:val="28"/>
        </w:rPr>
        <w:t xml:space="preserve">4. </w:t>
      </w:r>
      <w:proofErr w:type="spellStart"/>
      <w:r w:rsidRPr="007132D5">
        <w:rPr>
          <w:color w:val="333333"/>
          <w:sz w:val="28"/>
          <w:szCs w:val="28"/>
        </w:rPr>
        <w:t>Надавачі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урахуванням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встановлених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Національним</w:t>
      </w:r>
      <w:proofErr w:type="spellEnd"/>
      <w:r w:rsidRPr="007132D5">
        <w:rPr>
          <w:color w:val="333333"/>
          <w:sz w:val="28"/>
          <w:szCs w:val="28"/>
        </w:rPr>
        <w:t xml:space="preserve"> банком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вимог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визначають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операційні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функції</w:t>
      </w:r>
      <w:proofErr w:type="spellEnd"/>
      <w:r w:rsidRPr="007132D5">
        <w:rPr>
          <w:color w:val="333333"/>
          <w:sz w:val="28"/>
          <w:szCs w:val="28"/>
        </w:rPr>
        <w:t xml:space="preserve"> як </w:t>
      </w:r>
      <w:proofErr w:type="spellStart"/>
      <w:r w:rsidRPr="007132D5">
        <w:rPr>
          <w:color w:val="333333"/>
          <w:sz w:val="28"/>
          <w:szCs w:val="28"/>
        </w:rPr>
        <w:t>такі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є </w:t>
      </w:r>
      <w:proofErr w:type="spellStart"/>
      <w:r w:rsidRPr="007132D5">
        <w:rPr>
          <w:color w:val="333333"/>
          <w:sz w:val="28"/>
          <w:szCs w:val="28"/>
        </w:rPr>
        <w:t>важливими</w:t>
      </w:r>
      <w:proofErr w:type="spellEnd"/>
      <w:r w:rsidRPr="007132D5">
        <w:rPr>
          <w:color w:val="333333"/>
          <w:sz w:val="28"/>
          <w:szCs w:val="28"/>
        </w:rPr>
        <w:t xml:space="preserve">, з </w:t>
      </w:r>
      <w:proofErr w:type="spellStart"/>
      <w:r w:rsidRPr="007132D5">
        <w:rPr>
          <w:color w:val="333333"/>
          <w:sz w:val="28"/>
          <w:szCs w:val="28"/>
        </w:rPr>
        <w:t>урахуванням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особливостей</w:t>
      </w:r>
      <w:proofErr w:type="spellEnd"/>
      <w:r w:rsidRPr="007132D5">
        <w:rPr>
          <w:color w:val="333333"/>
          <w:sz w:val="28"/>
          <w:szCs w:val="28"/>
        </w:rPr>
        <w:t xml:space="preserve"> виду </w:t>
      </w:r>
      <w:proofErr w:type="spellStart"/>
      <w:r w:rsidRPr="007132D5">
        <w:rPr>
          <w:color w:val="333333"/>
          <w:sz w:val="28"/>
          <w:szCs w:val="28"/>
        </w:rPr>
        <w:t>своєї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діяльності</w:t>
      </w:r>
      <w:proofErr w:type="spellEnd"/>
      <w:r w:rsidRPr="007132D5">
        <w:rPr>
          <w:color w:val="333333"/>
          <w:sz w:val="28"/>
          <w:szCs w:val="28"/>
        </w:rPr>
        <w:t xml:space="preserve">, характеру і </w:t>
      </w:r>
      <w:proofErr w:type="spellStart"/>
      <w:r w:rsidRPr="007132D5">
        <w:rPr>
          <w:color w:val="333333"/>
          <w:sz w:val="28"/>
          <w:szCs w:val="28"/>
        </w:rPr>
        <w:t>переліку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які</w:t>
      </w:r>
      <w:proofErr w:type="spellEnd"/>
      <w:r w:rsidRPr="007132D5">
        <w:rPr>
          <w:color w:val="333333"/>
          <w:sz w:val="28"/>
          <w:szCs w:val="28"/>
        </w:rPr>
        <w:t xml:space="preserve"> вони </w:t>
      </w:r>
      <w:proofErr w:type="spellStart"/>
      <w:r w:rsidRPr="007132D5">
        <w:rPr>
          <w:color w:val="333333"/>
          <w:sz w:val="28"/>
          <w:szCs w:val="28"/>
        </w:rPr>
        <w:t>надають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ризиків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притаманних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такій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діяльності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475" w:name="n468"/>
      <w:bookmarkEnd w:id="475"/>
      <w:r w:rsidRPr="007132D5">
        <w:rPr>
          <w:color w:val="333333"/>
          <w:sz w:val="28"/>
          <w:szCs w:val="28"/>
        </w:rPr>
        <w:t xml:space="preserve">5. </w:t>
      </w:r>
      <w:proofErr w:type="spellStart"/>
      <w:r w:rsidRPr="007132D5">
        <w:rPr>
          <w:color w:val="333333"/>
          <w:sz w:val="28"/>
          <w:szCs w:val="28"/>
        </w:rPr>
        <w:t>Надавачі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у </w:t>
      </w:r>
      <w:proofErr w:type="spellStart"/>
      <w:r w:rsidRPr="007132D5">
        <w:rPr>
          <w:color w:val="333333"/>
          <w:sz w:val="28"/>
          <w:szCs w:val="28"/>
        </w:rPr>
        <w:t>разі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залучення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третіх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осіб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виконання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важливих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операційних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функцій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зобов’язані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забезпечити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належний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рівень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управління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ризиками</w:t>
      </w:r>
      <w:proofErr w:type="spellEnd"/>
      <w:r w:rsidRPr="007132D5">
        <w:rPr>
          <w:color w:val="333333"/>
          <w:sz w:val="28"/>
          <w:szCs w:val="28"/>
        </w:rPr>
        <w:t xml:space="preserve"> і </w:t>
      </w:r>
      <w:proofErr w:type="spellStart"/>
      <w:r w:rsidRPr="007132D5">
        <w:rPr>
          <w:color w:val="333333"/>
          <w:sz w:val="28"/>
          <w:szCs w:val="28"/>
        </w:rPr>
        <w:t>внутрішнього</w:t>
      </w:r>
      <w:proofErr w:type="spellEnd"/>
      <w:r w:rsidRPr="007132D5">
        <w:rPr>
          <w:color w:val="333333"/>
          <w:sz w:val="28"/>
          <w:szCs w:val="28"/>
        </w:rPr>
        <w:t xml:space="preserve"> контролю та </w:t>
      </w:r>
      <w:proofErr w:type="spellStart"/>
      <w:r w:rsidRPr="007132D5">
        <w:rPr>
          <w:color w:val="333333"/>
          <w:sz w:val="28"/>
          <w:szCs w:val="28"/>
        </w:rPr>
        <w:t>можливість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Національного</w:t>
      </w:r>
      <w:proofErr w:type="spellEnd"/>
      <w:r w:rsidRPr="007132D5">
        <w:rPr>
          <w:color w:val="333333"/>
          <w:sz w:val="28"/>
          <w:szCs w:val="28"/>
        </w:rPr>
        <w:t xml:space="preserve"> банку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контролювати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виконання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надавачем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вимог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встановлених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цим</w:t>
      </w:r>
      <w:proofErr w:type="spellEnd"/>
      <w:r w:rsidRPr="007132D5">
        <w:rPr>
          <w:color w:val="333333"/>
          <w:sz w:val="28"/>
          <w:szCs w:val="28"/>
        </w:rPr>
        <w:t xml:space="preserve"> Законом та нормативно-</w:t>
      </w:r>
      <w:proofErr w:type="spellStart"/>
      <w:r w:rsidRPr="007132D5">
        <w:rPr>
          <w:color w:val="333333"/>
          <w:sz w:val="28"/>
          <w:szCs w:val="28"/>
        </w:rPr>
        <w:t>правовими</w:t>
      </w:r>
      <w:proofErr w:type="spellEnd"/>
      <w:r w:rsidRPr="007132D5">
        <w:rPr>
          <w:color w:val="333333"/>
          <w:sz w:val="28"/>
          <w:szCs w:val="28"/>
        </w:rPr>
        <w:t xml:space="preserve"> актами </w:t>
      </w:r>
      <w:proofErr w:type="spellStart"/>
      <w:r w:rsidRPr="007132D5">
        <w:rPr>
          <w:color w:val="333333"/>
          <w:sz w:val="28"/>
          <w:szCs w:val="28"/>
        </w:rPr>
        <w:t>Національного</w:t>
      </w:r>
      <w:proofErr w:type="spellEnd"/>
      <w:r w:rsidRPr="007132D5">
        <w:rPr>
          <w:color w:val="333333"/>
          <w:sz w:val="28"/>
          <w:szCs w:val="28"/>
        </w:rPr>
        <w:t xml:space="preserve"> банку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476" w:name="n469"/>
      <w:bookmarkEnd w:id="476"/>
      <w:r w:rsidRPr="007132D5">
        <w:rPr>
          <w:color w:val="333333"/>
          <w:sz w:val="28"/>
          <w:szCs w:val="28"/>
        </w:rPr>
        <w:t xml:space="preserve">6. </w:t>
      </w:r>
      <w:proofErr w:type="spellStart"/>
      <w:r w:rsidRPr="007132D5">
        <w:rPr>
          <w:color w:val="333333"/>
          <w:sz w:val="28"/>
          <w:szCs w:val="28"/>
        </w:rPr>
        <w:t>Надавач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який</w:t>
      </w:r>
      <w:proofErr w:type="spellEnd"/>
      <w:r w:rsidRPr="007132D5">
        <w:rPr>
          <w:color w:val="333333"/>
          <w:sz w:val="28"/>
          <w:szCs w:val="28"/>
        </w:rPr>
        <w:t xml:space="preserve"> залучив </w:t>
      </w:r>
      <w:r>
        <w:rPr>
          <w:color w:val="333333"/>
          <w:sz w:val="28"/>
          <w:szCs w:val="28"/>
        </w:rPr>
        <w:t>3</w:t>
      </w:r>
      <w:r w:rsidRPr="007132D5">
        <w:rPr>
          <w:color w:val="333333"/>
          <w:sz w:val="28"/>
          <w:szCs w:val="28"/>
        </w:rPr>
        <w:t xml:space="preserve"> особу до </w:t>
      </w:r>
      <w:proofErr w:type="spellStart"/>
      <w:r w:rsidRPr="007132D5">
        <w:rPr>
          <w:color w:val="333333"/>
          <w:sz w:val="28"/>
          <w:szCs w:val="28"/>
        </w:rPr>
        <w:t>виконання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операційних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функцій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несе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відповідальність</w:t>
      </w:r>
      <w:proofErr w:type="spellEnd"/>
      <w:r w:rsidRPr="007132D5">
        <w:rPr>
          <w:color w:val="333333"/>
          <w:sz w:val="28"/>
          <w:szCs w:val="28"/>
        </w:rPr>
        <w:t xml:space="preserve"> перед </w:t>
      </w:r>
      <w:proofErr w:type="spellStart"/>
      <w:r w:rsidRPr="007132D5">
        <w:rPr>
          <w:color w:val="333333"/>
          <w:sz w:val="28"/>
          <w:szCs w:val="28"/>
        </w:rPr>
        <w:t>користувачем</w:t>
      </w:r>
      <w:proofErr w:type="spellEnd"/>
      <w:r w:rsidRPr="007132D5">
        <w:rPr>
          <w:color w:val="333333"/>
          <w:sz w:val="28"/>
          <w:szCs w:val="28"/>
        </w:rPr>
        <w:t xml:space="preserve"> за </w:t>
      </w:r>
      <w:proofErr w:type="spellStart"/>
      <w:r w:rsidRPr="007132D5">
        <w:rPr>
          <w:color w:val="333333"/>
          <w:sz w:val="28"/>
          <w:szCs w:val="28"/>
        </w:rPr>
        <w:t>надання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чи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виконання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 xml:space="preserve">. </w:t>
      </w:r>
      <w:proofErr w:type="spellStart"/>
      <w:r w:rsidRPr="007132D5">
        <w:rPr>
          <w:color w:val="333333"/>
          <w:sz w:val="28"/>
          <w:szCs w:val="28"/>
        </w:rPr>
        <w:t>Відносини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зобов’язання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щодо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користувачів</w:t>
      </w:r>
      <w:proofErr w:type="spellEnd"/>
      <w:r w:rsidRPr="007132D5">
        <w:rPr>
          <w:color w:val="333333"/>
          <w:sz w:val="28"/>
          <w:szCs w:val="28"/>
        </w:rPr>
        <w:t xml:space="preserve"> у </w:t>
      </w:r>
      <w:proofErr w:type="spellStart"/>
      <w:r w:rsidRPr="007132D5">
        <w:rPr>
          <w:color w:val="333333"/>
          <w:sz w:val="28"/>
          <w:szCs w:val="28"/>
        </w:rPr>
        <w:t>разі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залучення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3</w:t>
      </w:r>
      <w:r w:rsidRPr="007132D5">
        <w:rPr>
          <w:color w:val="333333"/>
          <w:sz w:val="28"/>
          <w:szCs w:val="28"/>
        </w:rPr>
        <w:t xml:space="preserve"> особи до </w:t>
      </w:r>
      <w:proofErr w:type="spellStart"/>
      <w:r w:rsidRPr="007132D5">
        <w:rPr>
          <w:color w:val="333333"/>
          <w:sz w:val="28"/>
          <w:szCs w:val="28"/>
        </w:rPr>
        <w:t>виконання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операційних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функцій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залишаються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незмінними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477" w:name="n470"/>
      <w:bookmarkEnd w:id="477"/>
      <w:r w:rsidRPr="007132D5">
        <w:rPr>
          <w:color w:val="333333"/>
          <w:sz w:val="28"/>
          <w:szCs w:val="28"/>
        </w:rPr>
        <w:t xml:space="preserve">7. </w:t>
      </w:r>
      <w:proofErr w:type="spellStart"/>
      <w:r w:rsidRPr="007132D5">
        <w:rPr>
          <w:color w:val="333333"/>
          <w:sz w:val="28"/>
          <w:szCs w:val="28"/>
        </w:rPr>
        <w:t>Національний</w:t>
      </w:r>
      <w:proofErr w:type="spellEnd"/>
      <w:r w:rsidRPr="007132D5">
        <w:rPr>
          <w:color w:val="333333"/>
          <w:sz w:val="28"/>
          <w:szCs w:val="28"/>
        </w:rPr>
        <w:t xml:space="preserve"> банк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вимагає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припинення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виконання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третьою</w:t>
      </w:r>
      <w:proofErr w:type="spellEnd"/>
      <w:r w:rsidRPr="007132D5">
        <w:rPr>
          <w:color w:val="333333"/>
          <w:sz w:val="28"/>
          <w:szCs w:val="28"/>
        </w:rPr>
        <w:t xml:space="preserve"> особою </w:t>
      </w:r>
      <w:proofErr w:type="spellStart"/>
      <w:r w:rsidRPr="007132D5">
        <w:rPr>
          <w:color w:val="333333"/>
          <w:sz w:val="28"/>
          <w:szCs w:val="28"/>
        </w:rPr>
        <w:t>важливих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операційних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функцій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у </w:t>
      </w:r>
      <w:proofErr w:type="spellStart"/>
      <w:r w:rsidRPr="007132D5">
        <w:rPr>
          <w:color w:val="333333"/>
          <w:sz w:val="28"/>
          <w:szCs w:val="28"/>
        </w:rPr>
        <w:t>разі</w:t>
      </w:r>
      <w:proofErr w:type="spellEnd"/>
      <w:r w:rsidRPr="007132D5">
        <w:rPr>
          <w:color w:val="333333"/>
          <w:sz w:val="28"/>
          <w:szCs w:val="28"/>
        </w:rPr>
        <w:t>: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478" w:name="n471"/>
      <w:bookmarkEnd w:id="478"/>
      <w:r w:rsidRPr="007132D5">
        <w:rPr>
          <w:color w:val="333333"/>
          <w:sz w:val="28"/>
          <w:szCs w:val="28"/>
        </w:rPr>
        <w:lastRenderedPageBreak/>
        <w:t xml:space="preserve">1) </w:t>
      </w:r>
      <w:proofErr w:type="spellStart"/>
      <w:r w:rsidRPr="007132D5">
        <w:rPr>
          <w:color w:val="333333"/>
          <w:sz w:val="28"/>
          <w:szCs w:val="28"/>
        </w:rPr>
        <w:t>виявлення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обставин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які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свідчать</w:t>
      </w:r>
      <w:proofErr w:type="spellEnd"/>
      <w:r w:rsidRPr="007132D5">
        <w:rPr>
          <w:color w:val="333333"/>
          <w:sz w:val="28"/>
          <w:szCs w:val="28"/>
        </w:rPr>
        <w:t xml:space="preserve"> про те,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виконання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третьою</w:t>
      </w:r>
      <w:proofErr w:type="spellEnd"/>
      <w:r w:rsidRPr="007132D5">
        <w:rPr>
          <w:color w:val="333333"/>
          <w:sz w:val="28"/>
          <w:szCs w:val="28"/>
        </w:rPr>
        <w:t xml:space="preserve"> особою таких </w:t>
      </w:r>
      <w:proofErr w:type="spellStart"/>
      <w:r w:rsidRPr="007132D5">
        <w:rPr>
          <w:color w:val="333333"/>
          <w:sz w:val="28"/>
          <w:szCs w:val="28"/>
        </w:rPr>
        <w:t>функцій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призводить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порушення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надавачем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вимог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дотримання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яких</w:t>
      </w:r>
      <w:proofErr w:type="spellEnd"/>
      <w:r w:rsidRPr="007132D5">
        <w:rPr>
          <w:color w:val="333333"/>
          <w:sz w:val="28"/>
          <w:szCs w:val="28"/>
        </w:rPr>
        <w:t xml:space="preserve"> є </w:t>
      </w:r>
      <w:proofErr w:type="spellStart"/>
      <w:r w:rsidRPr="007132D5">
        <w:rPr>
          <w:color w:val="333333"/>
          <w:sz w:val="28"/>
          <w:szCs w:val="28"/>
        </w:rPr>
        <w:t>умовою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авторизації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діяльності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479" w:name="n472"/>
      <w:bookmarkEnd w:id="479"/>
      <w:r w:rsidRPr="007132D5">
        <w:rPr>
          <w:color w:val="333333"/>
          <w:sz w:val="28"/>
          <w:szCs w:val="28"/>
        </w:rPr>
        <w:t xml:space="preserve">2) </w:t>
      </w:r>
      <w:proofErr w:type="spellStart"/>
      <w:r w:rsidRPr="007132D5">
        <w:rPr>
          <w:color w:val="333333"/>
          <w:sz w:val="28"/>
          <w:szCs w:val="28"/>
        </w:rPr>
        <w:t>притягнення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відповідальності</w:t>
      </w:r>
      <w:proofErr w:type="spellEnd"/>
      <w:r w:rsidRPr="007132D5">
        <w:rPr>
          <w:color w:val="333333"/>
          <w:sz w:val="28"/>
          <w:szCs w:val="28"/>
        </w:rPr>
        <w:t xml:space="preserve"> за </w:t>
      </w:r>
      <w:proofErr w:type="spellStart"/>
      <w:r w:rsidRPr="007132D5">
        <w:rPr>
          <w:color w:val="333333"/>
          <w:sz w:val="28"/>
          <w:szCs w:val="28"/>
        </w:rPr>
        <w:t>невиконання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неналежне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виконання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третьою</w:t>
      </w:r>
      <w:proofErr w:type="spellEnd"/>
      <w:r w:rsidRPr="007132D5">
        <w:rPr>
          <w:color w:val="333333"/>
          <w:sz w:val="28"/>
          <w:szCs w:val="28"/>
        </w:rPr>
        <w:t xml:space="preserve"> особою таких </w:t>
      </w:r>
      <w:proofErr w:type="spellStart"/>
      <w:r w:rsidRPr="007132D5">
        <w:rPr>
          <w:color w:val="333333"/>
          <w:sz w:val="28"/>
          <w:szCs w:val="28"/>
        </w:rPr>
        <w:t>функцій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480" w:name="n473"/>
      <w:bookmarkEnd w:id="480"/>
      <w:r w:rsidRPr="007132D5">
        <w:rPr>
          <w:color w:val="333333"/>
          <w:sz w:val="28"/>
          <w:szCs w:val="28"/>
        </w:rPr>
        <w:t xml:space="preserve">3) </w:t>
      </w:r>
      <w:proofErr w:type="spellStart"/>
      <w:r w:rsidRPr="007132D5">
        <w:rPr>
          <w:color w:val="333333"/>
          <w:sz w:val="28"/>
          <w:szCs w:val="28"/>
        </w:rPr>
        <w:t>погіршення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фінансового</w:t>
      </w:r>
      <w:proofErr w:type="spellEnd"/>
      <w:r w:rsidRPr="007132D5">
        <w:rPr>
          <w:color w:val="333333"/>
          <w:sz w:val="28"/>
          <w:szCs w:val="28"/>
        </w:rPr>
        <w:t xml:space="preserve"> стану </w:t>
      </w:r>
      <w:proofErr w:type="spellStart"/>
      <w:r w:rsidRPr="007132D5">
        <w:rPr>
          <w:color w:val="333333"/>
          <w:sz w:val="28"/>
          <w:szCs w:val="28"/>
        </w:rPr>
        <w:t>надавача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у </w:t>
      </w:r>
      <w:proofErr w:type="spellStart"/>
      <w:r w:rsidRPr="007132D5">
        <w:rPr>
          <w:color w:val="333333"/>
          <w:sz w:val="28"/>
          <w:szCs w:val="28"/>
        </w:rPr>
        <w:t>зв’язку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виконанням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цих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функцій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третьою</w:t>
      </w:r>
      <w:proofErr w:type="spellEnd"/>
      <w:r w:rsidRPr="007132D5">
        <w:rPr>
          <w:color w:val="333333"/>
          <w:sz w:val="28"/>
          <w:szCs w:val="28"/>
        </w:rPr>
        <w:t xml:space="preserve"> особою та/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виявлення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обставин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які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свідчать</w:t>
      </w:r>
      <w:proofErr w:type="spellEnd"/>
      <w:r w:rsidRPr="007132D5">
        <w:rPr>
          <w:color w:val="333333"/>
          <w:sz w:val="28"/>
          <w:szCs w:val="28"/>
        </w:rPr>
        <w:t xml:space="preserve"> про те,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виконання</w:t>
      </w:r>
      <w:proofErr w:type="spellEnd"/>
      <w:r w:rsidRPr="007132D5">
        <w:rPr>
          <w:color w:val="333333"/>
          <w:sz w:val="28"/>
          <w:szCs w:val="28"/>
        </w:rPr>
        <w:t xml:space="preserve"> таких </w:t>
      </w:r>
      <w:proofErr w:type="spellStart"/>
      <w:r w:rsidRPr="007132D5">
        <w:rPr>
          <w:color w:val="333333"/>
          <w:sz w:val="28"/>
          <w:szCs w:val="28"/>
        </w:rPr>
        <w:t>функцій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третьою</w:t>
      </w:r>
      <w:proofErr w:type="spellEnd"/>
      <w:r w:rsidRPr="007132D5">
        <w:rPr>
          <w:color w:val="333333"/>
          <w:sz w:val="28"/>
          <w:szCs w:val="28"/>
        </w:rPr>
        <w:t xml:space="preserve"> особою </w:t>
      </w:r>
      <w:proofErr w:type="spellStart"/>
      <w:r w:rsidRPr="007132D5">
        <w:rPr>
          <w:color w:val="333333"/>
          <w:sz w:val="28"/>
          <w:szCs w:val="28"/>
        </w:rPr>
        <w:t>призводить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заподіяння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шкоди</w:t>
      </w:r>
      <w:proofErr w:type="spellEnd"/>
      <w:r w:rsidRPr="007132D5">
        <w:rPr>
          <w:color w:val="333333"/>
          <w:sz w:val="28"/>
          <w:szCs w:val="28"/>
        </w:rPr>
        <w:t>/</w:t>
      </w:r>
      <w:proofErr w:type="spellStart"/>
      <w:r w:rsidRPr="007132D5">
        <w:rPr>
          <w:color w:val="333333"/>
          <w:sz w:val="28"/>
          <w:szCs w:val="28"/>
        </w:rPr>
        <w:t>загрози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безпеці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надавачем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>/</w:t>
      </w:r>
      <w:proofErr w:type="spellStart"/>
      <w:r w:rsidRPr="007132D5">
        <w:rPr>
          <w:color w:val="333333"/>
          <w:sz w:val="28"/>
          <w:szCs w:val="28"/>
        </w:rPr>
        <w:t>безперервності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>/</w:t>
      </w:r>
      <w:proofErr w:type="spellStart"/>
      <w:r w:rsidRPr="007132D5">
        <w:rPr>
          <w:color w:val="333333"/>
          <w:sz w:val="28"/>
          <w:szCs w:val="28"/>
        </w:rPr>
        <w:t>конфіденційності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інформації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481" w:name="n474"/>
      <w:bookmarkEnd w:id="481"/>
      <w:r w:rsidRPr="007132D5">
        <w:rPr>
          <w:color w:val="333333"/>
          <w:sz w:val="28"/>
          <w:szCs w:val="28"/>
        </w:rPr>
        <w:t xml:space="preserve">8. </w:t>
      </w:r>
      <w:proofErr w:type="spellStart"/>
      <w:r w:rsidRPr="007132D5">
        <w:rPr>
          <w:color w:val="333333"/>
          <w:sz w:val="28"/>
          <w:szCs w:val="28"/>
        </w:rPr>
        <w:t>Надавач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зобов’язаний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повідомити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Національний</w:t>
      </w:r>
      <w:proofErr w:type="spellEnd"/>
      <w:r w:rsidRPr="007132D5">
        <w:rPr>
          <w:color w:val="333333"/>
          <w:sz w:val="28"/>
          <w:szCs w:val="28"/>
        </w:rPr>
        <w:t xml:space="preserve"> банк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 про </w:t>
      </w:r>
      <w:proofErr w:type="spellStart"/>
      <w:r w:rsidRPr="007132D5">
        <w:rPr>
          <w:color w:val="333333"/>
          <w:sz w:val="28"/>
          <w:szCs w:val="28"/>
        </w:rPr>
        <w:t>залучення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3</w:t>
      </w:r>
      <w:r w:rsidRPr="007132D5">
        <w:rPr>
          <w:color w:val="333333"/>
          <w:sz w:val="28"/>
          <w:szCs w:val="28"/>
        </w:rPr>
        <w:t xml:space="preserve"> особи до </w:t>
      </w:r>
      <w:proofErr w:type="spellStart"/>
      <w:r w:rsidRPr="007132D5">
        <w:rPr>
          <w:color w:val="333333"/>
          <w:sz w:val="28"/>
          <w:szCs w:val="28"/>
        </w:rPr>
        <w:t>виконання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важливої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операційної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функції</w:t>
      </w:r>
      <w:proofErr w:type="spellEnd"/>
      <w:r w:rsidRPr="007132D5">
        <w:rPr>
          <w:color w:val="333333"/>
          <w:sz w:val="28"/>
          <w:szCs w:val="28"/>
        </w:rPr>
        <w:t xml:space="preserve"> та про </w:t>
      </w:r>
      <w:proofErr w:type="spellStart"/>
      <w:r w:rsidRPr="007132D5">
        <w:rPr>
          <w:color w:val="333333"/>
          <w:sz w:val="28"/>
          <w:szCs w:val="28"/>
        </w:rPr>
        <w:t>істотні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зміни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умовах</w:t>
      </w:r>
      <w:proofErr w:type="spellEnd"/>
      <w:r w:rsidRPr="007132D5">
        <w:rPr>
          <w:color w:val="333333"/>
          <w:sz w:val="28"/>
          <w:szCs w:val="28"/>
        </w:rPr>
        <w:t xml:space="preserve"> такого </w:t>
      </w:r>
      <w:proofErr w:type="spellStart"/>
      <w:r w:rsidRPr="007132D5">
        <w:rPr>
          <w:color w:val="333333"/>
          <w:sz w:val="28"/>
          <w:szCs w:val="28"/>
        </w:rPr>
        <w:t>залучення</w:t>
      </w:r>
      <w:proofErr w:type="spellEnd"/>
      <w:r w:rsidRPr="007132D5">
        <w:rPr>
          <w:color w:val="333333"/>
          <w:sz w:val="28"/>
          <w:szCs w:val="28"/>
        </w:rPr>
        <w:t xml:space="preserve"> у </w:t>
      </w:r>
      <w:proofErr w:type="spellStart"/>
      <w:r w:rsidRPr="007132D5">
        <w:rPr>
          <w:color w:val="333333"/>
          <w:sz w:val="28"/>
          <w:szCs w:val="28"/>
        </w:rPr>
        <w:t>встановлені</w:t>
      </w:r>
      <w:proofErr w:type="spellEnd"/>
      <w:r w:rsidRPr="007132D5">
        <w:rPr>
          <w:color w:val="333333"/>
          <w:sz w:val="28"/>
          <w:szCs w:val="28"/>
        </w:rPr>
        <w:t xml:space="preserve"> ним порядку і строки.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482" w:name="n475"/>
      <w:bookmarkEnd w:id="482"/>
      <w:r w:rsidRPr="007132D5">
        <w:rPr>
          <w:color w:val="333333"/>
          <w:sz w:val="28"/>
          <w:szCs w:val="28"/>
        </w:rPr>
        <w:t xml:space="preserve">9. </w:t>
      </w:r>
      <w:proofErr w:type="spellStart"/>
      <w:r w:rsidRPr="007132D5">
        <w:rPr>
          <w:color w:val="333333"/>
          <w:sz w:val="28"/>
          <w:szCs w:val="28"/>
        </w:rPr>
        <w:t>Надавачі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мають</w:t>
      </w:r>
      <w:proofErr w:type="spellEnd"/>
      <w:r w:rsidRPr="007132D5">
        <w:rPr>
          <w:color w:val="333333"/>
          <w:sz w:val="28"/>
          <w:szCs w:val="28"/>
        </w:rPr>
        <w:t xml:space="preserve"> право </w:t>
      </w:r>
      <w:proofErr w:type="spellStart"/>
      <w:r w:rsidRPr="007132D5">
        <w:rPr>
          <w:color w:val="333333"/>
          <w:sz w:val="28"/>
          <w:szCs w:val="28"/>
        </w:rPr>
        <w:t>залучати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третіх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осіб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підставі</w:t>
      </w:r>
      <w:proofErr w:type="spellEnd"/>
      <w:r w:rsidRPr="007132D5">
        <w:rPr>
          <w:color w:val="333333"/>
          <w:sz w:val="28"/>
          <w:szCs w:val="28"/>
        </w:rPr>
        <w:t xml:space="preserve"> договору до </w:t>
      </w:r>
      <w:proofErr w:type="spellStart"/>
      <w:r w:rsidRPr="007132D5">
        <w:rPr>
          <w:color w:val="333333"/>
          <w:sz w:val="28"/>
          <w:szCs w:val="28"/>
        </w:rPr>
        <w:t>виконання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окремих</w:t>
      </w:r>
      <w:proofErr w:type="spellEnd"/>
      <w:r w:rsidRPr="007132D5">
        <w:rPr>
          <w:color w:val="333333"/>
          <w:sz w:val="28"/>
          <w:szCs w:val="28"/>
        </w:rPr>
        <w:t xml:space="preserve"> (</w:t>
      </w:r>
      <w:proofErr w:type="spellStart"/>
      <w:r w:rsidRPr="007132D5">
        <w:rPr>
          <w:color w:val="333333"/>
          <w:sz w:val="28"/>
          <w:szCs w:val="28"/>
        </w:rPr>
        <w:t>інших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ніж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операційні</w:t>
      </w:r>
      <w:proofErr w:type="spellEnd"/>
      <w:r w:rsidRPr="007132D5">
        <w:rPr>
          <w:color w:val="333333"/>
          <w:sz w:val="28"/>
          <w:szCs w:val="28"/>
        </w:rPr>
        <w:t xml:space="preserve">) </w:t>
      </w:r>
      <w:proofErr w:type="spellStart"/>
      <w:r w:rsidRPr="007132D5">
        <w:rPr>
          <w:color w:val="333333"/>
          <w:sz w:val="28"/>
          <w:szCs w:val="28"/>
        </w:rPr>
        <w:t>функцій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процесів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завдань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483" w:name="n476"/>
      <w:bookmarkEnd w:id="483"/>
      <w:r w:rsidRPr="007132D5">
        <w:rPr>
          <w:color w:val="333333"/>
          <w:sz w:val="28"/>
          <w:szCs w:val="28"/>
        </w:rPr>
        <w:t xml:space="preserve">10. </w:t>
      </w:r>
      <w:proofErr w:type="spellStart"/>
      <w:r w:rsidRPr="007132D5">
        <w:rPr>
          <w:color w:val="333333"/>
          <w:sz w:val="28"/>
          <w:szCs w:val="28"/>
        </w:rPr>
        <w:t>Національний</w:t>
      </w:r>
      <w:proofErr w:type="spellEnd"/>
      <w:r w:rsidRPr="007132D5">
        <w:rPr>
          <w:color w:val="333333"/>
          <w:sz w:val="28"/>
          <w:szCs w:val="28"/>
        </w:rPr>
        <w:t xml:space="preserve"> банк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визначає</w:t>
      </w:r>
      <w:proofErr w:type="spellEnd"/>
      <w:r w:rsidRPr="007132D5">
        <w:rPr>
          <w:color w:val="333333"/>
          <w:sz w:val="28"/>
          <w:szCs w:val="28"/>
        </w:rPr>
        <w:t xml:space="preserve"> порядок </w:t>
      </w:r>
      <w:proofErr w:type="spellStart"/>
      <w:r w:rsidRPr="007132D5">
        <w:rPr>
          <w:color w:val="333333"/>
          <w:sz w:val="28"/>
          <w:szCs w:val="28"/>
        </w:rPr>
        <w:t>залучення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надавачами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третіх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осіб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виконання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важливих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операційних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функцій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відповідно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цієї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статті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вимоги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обмеження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щодо</w:t>
      </w:r>
      <w:proofErr w:type="spellEnd"/>
      <w:r w:rsidRPr="007132D5">
        <w:rPr>
          <w:color w:val="333333"/>
          <w:sz w:val="28"/>
          <w:szCs w:val="28"/>
        </w:rPr>
        <w:t xml:space="preserve"> такого </w:t>
      </w:r>
      <w:proofErr w:type="spellStart"/>
      <w:r w:rsidRPr="007132D5">
        <w:rPr>
          <w:color w:val="333333"/>
          <w:sz w:val="28"/>
          <w:szCs w:val="28"/>
        </w:rPr>
        <w:t>залучення</w:t>
      </w:r>
      <w:proofErr w:type="spellEnd"/>
      <w:r w:rsidRPr="007132D5">
        <w:rPr>
          <w:color w:val="333333"/>
          <w:sz w:val="28"/>
          <w:szCs w:val="28"/>
        </w:rPr>
        <w:t xml:space="preserve">, порядок </w:t>
      </w:r>
      <w:proofErr w:type="spellStart"/>
      <w:r w:rsidRPr="007132D5">
        <w:rPr>
          <w:color w:val="333333"/>
          <w:sz w:val="28"/>
          <w:szCs w:val="28"/>
        </w:rPr>
        <w:t>повідомлення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Національного</w:t>
      </w:r>
      <w:proofErr w:type="spellEnd"/>
      <w:r w:rsidRPr="007132D5">
        <w:rPr>
          <w:color w:val="333333"/>
          <w:sz w:val="28"/>
          <w:szCs w:val="28"/>
        </w:rPr>
        <w:t xml:space="preserve"> банку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надавачами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про </w:t>
      </w:r>
      <w:proofErr w:type="spellStart"/>
      <w:r w:rsidRPr="007132D5">
        <w:rPr>
          <w:color w:val="333333"/>
          <w:sz w:val="28"/>
          <w:szCs w:val="28"/>
        </w:rPr>
        <w:t>залучення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третіх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осіб</w:t>
      </w:r>
      <w:proofErr w:type="spellEnd"/>
      <w:r w:rsidRPr="007132D5">
        <w:rPr>
          <w:color w:val="333333"/>
          <w:sz w:val="28"/>
          <w:szCs w:val="28"/>
        </w:rPr>
        <w:t xml:space="preserve">, а </w:t>
      </w:r>
      <w:proofErr w:type="spellStart"/>
      <w:r w:rsidRPr="007132D5">
        <w:rPr>
          <w:color w:val="333333"/>
          <w:sz w:val="28"/>
          <w:szCs w:val="28"/>
        </w:rPr>
        <w:t>також</w:t>
      </w:r>
      <w:proofErr w:type="spellEnd"/>
      <w:r w:rsidRPr="007132D5">
        <w:rPr>
          <w:color w:val="333333"/>
          <w:sz w:val="28"/>
          <w:szCs w:val="28"/>
        </w:rPr>
        <w:t xml:space="preserve"> порядок </w:t>
      </w:r>
      <w:proofErr w:type="spellStart"/>
      <w:r w:rsidRPr="007132D5">
        <w:rPr>
          <w:color w:val="333333"/>
          <w:sz w:val="28"/>
          <w:szCs w:val="28"/>
        </w:rPr>
        <w:t>здійснення</w:t>
      </w:r>
      <w:proofErr w:type="spellEnd"/>
      <w:r w:rsidRPr="007132D5">
        <w:rPr>
          <w:color w:val="333333"/>
          <w:sz w:val="28"/>
          <w:szCs w:val="28"/>
        </w:rPr>
        <w:t xml:space="preserve"> ним контролю </w:t>
      </w:r>
      <w:proofErr w:type="spellStart"/>
      <w:r w:rsidRPr="007132D5">
        <w:rPr>
          <w:color w:val="333333"/>
          <w:sz w:val="28"/>
          <w:szCs w:val="28"/>
        </w:rPr>
        <w:t>щодо</w:t>
      </w:r>
      <w:proofErr w:type="spellEnd"/>
      <w:r w:rsidRPr="007132D5">
        <w:rPr>
          <w:color w:val="333333"/>
          <w:sz w:val="28"/>
          <w:szCs w:val="28"/>
        </w:rPr>
        <w:t xml:space="preserve"> такого </w:t>
      </w:r>
      <w:proofErr w:type="spellStart"/>
      <w:r w:rsidRPr="007132D5">
        <w:rPr>
          <w:color w:val="333333"/>
          <w:sz w:val="28"/>
          <w:szCs w:val="28"/>
        </w:rPr>
        <w:t>залучення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484" w:name="n477"/>
      <w:bookmarkEnd w:id="484"/>
      <w:r w:rsidRPr="007132D5">
        <w:rPr>
          <w:color w:val="333333"/>
          <w:sz w:val="28"/>
          <w:szCs w:val="28"/>
        </w:rPr>
        <w:t xml:space="preserve">11. </w:t>
      </w:r>
      <w:proofErr w:type="spellStart"/>
      <w:r w:rsidRPr="007132D5">
        <w:rPr>
          <w:color w:val="333333"/>
          <w:sz w:val="28"/>
          <w:szCs w:val="28"/>
        </w:rPr>
        <w:t>Надавачі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зобов’язані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забезпечити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дотримання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третіми</w:t>
      </w:r>
      <w:proofErr w:type="spellEnd"/>
      <w:r w:rsidRPr="007132D5">
        <w:rPr>
          <w:color w:val="333333"/>
          <w:sz w:val="28"/>
          <w:szCs w:val="28"/>
        </w:rPr>
        <w:t xml:space="preserve"> особами, </w:t>
      </w:r>
      <w:proofErr w:type="spellStart"/>
      <w:r w:rsidRPr="007132D5">
        <w:rPr>
          <w:color w:val="333333"/>
          <w:sz w:val="28"/>
          <w:szCs w:val="28"/>
        </w:rPr>
        <w:t>яким</w:t>
      </w:r>
      <w:proofErr w:type="spellEnd"/>
      <w:r w:rsidRPr="007132D5">
        <w:rPr>
          <w:color w:val="333333"/>
          <w:sz w:val="28"/>
          <w:szCs w:val="28"/>
        </w:rPr>
        <w:t xml:space="preserve"> передано </w:t>
      </w:r>
      <w:proofErr w:type="spellStart"/>
      <w:r w:rsidRPr="007132D5">
        <w:rPr>
          <w:color w:val="333333"/>
          <w:sz w:val="28"/>
          <w:szCs w:val="28"/>
        </w:rPr>
        <w:t>виконання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окремих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операційних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функцій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вимог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цього</w:t>
      </w:r>
      <w:proofErr w:type="spellEnd"/>
      <w:r w:rsidRPr="007132D5">
        <w:rPr>
          <w:color w:val="333333"/>
          <w:sz w:val="28"/>
          <w:szCs w:val="28"/>
        </w:rPr>
        <w:t xml:space="preserve"> Закону та нормативно-</w:t>
      </w:r>
      <w:proofErr w:type="spellStart"/>
      <w:r w:rsidRPr="007132D5">
        <w:rPr>
          <w:color w:val="333333"/>
          <w:sz w:val="28"/>
          <w:szCs w:val="28"/>
        </w:rPr>
        <w:t>правових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актів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Національного</w:t>
      </w:r>
      <w:proofErr w:type="spellEnd"/>
      <w:r w:rsidRPr="007132D5">
        <w:rPr>
          <w:color w:val="333333"/>
          <w:sz w:val="28"/>
          <w:szCs w:val="28"/>
        </w:rPr>
        <w:t xml:space="preserve"> банку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485" w:name="n478"/>
      <w:bookmarkEnd w:id="485"/>
      <w:proofErr w:type="spellStart"/>
      <w:r w:rsidRPr="007132D5">
        <w:rPr>
          <w:rStyle w:val="rvts9"/>
          <w:b/>
          <w:bCs/>
          <w:color w:val="333333"/>
          <w:sz w:val="28"/>
          <w:szCs w:val="28"/>
        </w:rPr>
        <w:t>Стаття</w:t>
      </w:r>
      <w:proofErr w:type="spellEnd"/>
      <w:r w:rsidRPr="007132D5">
        <w:rPr>
          <w:rStyle w:val="rvts9"/>
          <w:b/>
          <w:bCs/>
          <w:color w:val="333333"/>
          <w:sz w:val="28"/>
          <w:szCs w:val="28"/>
        </w:rPr>
        <w:t xml:space="preserve"> 27.</w:t>
      </w:r>
      <w:r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Вимоги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зберігання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документів</w:t>
      </w:r>
      <w:proofErr w:type="spellEnd"/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486" w:name="n479"/>
      <w:bookmarkEnd w:id="486"/>
      <w:r w:rsidRPr="007132D5">
        <w:rPr>
          <w:color w:val="333333"/>
          <w:sz w:val="28"/>
          <w:szCs w:val="28"/>
        </w:rPr>
        <w:t xml:space="preserve">1. </w:t>
      </w:r>
      <w:proofErr w:type="spellStart"/>
      <w:r w:rsidRPr="007132D5">
        <w:rPr>
          <w:color w:val="333333"/>
          <w:sz w:val="28"/>
          <w:szCs w:val="28"/>
        </w:rPr>
        <w:t>Усі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документи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підтверджують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(</w:t>
      </w:r>
      <w:proofErr w:type="spellStart"/>
      <w:r w:rsidRPr="007132D5">
        <w:rPr>
          <w:color w:val="333333"/>
          <w:sz w:val="28"/>
          <w:szCs w:val="28"/>
        </w:rPr>
        <w:t>виконання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операцій</w:t>
      </w:r>
      <w:proofErr w:type="spellEnd"/>
      <w:r w:rsidRPr="007132D5">
        <w:rPr>
          <w:color w:val="333333"/>
          <w:sz w:val="28"/>
          <w:szCs w:val="28"/>
        </w:rPr>
        <w:t xml:space="preserve">), </w:t>
      </w:r>
      <w:proofErr w:type="spellStart"/>
      <w:r w:rsidRPr="007132D5">
        <w:rPr>
          <w:color w:val="333333"/>
          <w:sz w:val="28"/>
          <w:szCs w:val="28"/>
        </w:rPr>
        <w:t>зберігаються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надавачами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їх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комерційними</w:t>
      </w:r>
      <w:proofErr w:type="spellEnd"/>
      <w:r w:rsidRPr="007132D5">
        <w:rPr>
          <w:color w:val="333333"/>
          <w:sz w:val="28"/>
          <w:szCs w:val="28"/>
        </w:rPr>
        <w:t xml:space="preserve"> агентами не </w:t>
      </w:r>
      <w:proofErr w:type="spellStart"/>
      <w:r w:rsidRPr="007132D5">
        <w:rPr>
          <w:color w:val="333333"/>
          <w:sz w:val="28"/>
          <w:szCs w:val="28"/>
        </w:rPr>
        <w:t>менше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п’яти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років</w:t>
      </w:r>
      <w:proofErr w:type="spellEnd"/>
      <w:r w:rsidRPr="007132D5">
        <w:rPr>
          <w:color w:val="333333"/>
          <w:sz w:val="28"/>
          <w:szCs w:val="28"/>
        </w:rPr>
        <w:t xml:space="preserve"> з дня </w:t>
      </w:r>
      <w:proofErr w:type="spellStart"/>
      <w:r w:rsidRPr="007132D5">
        <w:rPr>
          <w:color w:val="333333"/>
          <w:sz w:val="28"/>
          <w:szCs w:val="28"/>
        </w:rPr>
        <w:t>припинення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ділових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відносин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клієнтом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з дня </w:t>
      </w:r>
      <w:proofErr w:type="spellStart"/>
      <w:r w:rsidRPr="007132D5">
        <w:rPr>
          <w:color w:val="333333"/>
          <w:sz w:val="28"/>
          <w:szCs w:val="28"/>
        </w:rPr>
        <w:t>завершення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разової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фінансової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 xml:space="preserve"> без </w:t>
      </w:r>
      <w:proofErr w:type="spellStart"/>
      <w:r w:rsidRPr="007132D5">
        <w:rPr>
          <w:color w:val="333333"/>
          <w:sz w:val="28"/>
          <w:szCs w:val="28"/>
        </w:rPr>
        <w:t>встановлення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ділових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відносин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клієнтом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487" w:name="n480"/>
      <w:bookmarkEnd w:id="487"/>
      <w:r w:rsidRPr="007132D5">
        <w:rPr>
          <w:color w:val="333333"/>
          <w:sz w:val="28"/>
          <w:szCs w:val="28"/>
        </w:rPr>
        <w:t xml:space="preserve">2. </w:t>
      </w:r>
      <w:proofErr w:type="spellStart"/>
      <w:r w:rsidRPr="007132D5">
        <w:rPr>
          <w:color w:val="333333"/>
          <w:sz w:val="28"/>
          <w:szCs w:val="28"/>
        </w:rPr>
        <w:t>Під</w:t>
      </w:r>
      <w:proofErr w:type="spellEnd"/>
      <w:r w:rsidRPr="007132D5">
        <w:rPr>
          <w:color w:val="333333"/>
          <w:sz w:val="28"/>
          <w:szCs w:val="28"/>
        </w:rPr>
        <w:t xml:space="preserve"> час </w:t>
      </w:r>
      <w:proofErr w:type="spellStart"/>
      <w:r w:rsidRPr="007132D5">
        <w:rPr>
          <w:color w:val="333333"/>
          <w:sz w:val="28"/>
          <w:szCs w:val="28"/>
        </w:rPr>
        <w:t>зберігання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документів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містять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банківську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таємницю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іншу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інформацію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обмеженим</w:t>
      </w:r>
      <w:proofErr w:type="spellEnd"/>
      <w:r w:rsidRPr="007132D5">
        <w:rPr>
          <w:color w:val="333333"/>
          <w:sz w:val="28"/>
          <w:szCs w:val="28"/>
        </w:rPr>
        <w:t xml:space="preserve"> доступом, </w:t>
      </w:r>
      <w:proofErr w:type="spellStart"/>
      <w:r w:rsidRPr="007132D5">
        <w:rPr>
          <w:color w:val="333333"/>
          <w:sz w:val="28"/>
          <w:szCs w:val="28"/>
        </w:rPr>
        <w:t>надавачі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їх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комерційні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агенти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забезпечують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дотримання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вимог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встановлених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законодавством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 для </w:t>
      </w:r>
      <w:proofErr w:type="spellStart"/>
      <w:r w:rsidRPr="007132D5">
        <w:rPr>
          <w:color w:val="333333"/>
          <w:sz w:val="28"/>
          <w:szCs w:val="28"/>
        </w:rPr>
        <w:t>зберігання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відповідної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інформації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488" w:name="n481"/>
      <w:bookmarkEnd w:id="488"/>
      <w:proofErr w:type="spellStart"/>
      <w:r w:rsidRPr="007132D5">
        <w:rPr>
          <w:rStyle w:val="rvts9"/>
          <w:b/>
          <w:bCs/>
          <w:color w:val="333333"/>
          <w:sz w:val="28"/>
          <w:szCs w:val="28"/>
        </w:rPr>
        <w:t>Стаття</w:t>
      </w:r>
      <w:proofErr w:type="spellEnd"/>
      <w:r w:rsidRPr="007132D5">
        <w:rPr>
          <w:rStyle w:val="rvts9"/>
          <w:b/>
          <w:bCs/>
          <w:color w:val="333333"/>
          <w:sz w:val="28"/>
          <w:szCs w:val="28"/>
        </w:rPr>
        <w:t xml:space="preserve"> 28.</w:t>
      </w:r>
      <w:r>
        <w:rPr>
          <w:color w:val="333333"/>
          <w:sz w:val="28"/>
          <w:szCs w:val="28"/>
        </w:rPr>
        <w:t xml:space="preserve"> </w:t>
      </w:r>
      <w:r w:rsidRPr="007132D5">
        <w:rPr>
          <w:color w:val="333333"/>
          <w:sz w:val="28"/>
          <w:szCs w:val="28"/>
        </w:rPr>
        <w:t xml:space="preserve">Порядок </w:t>
      </w:r>
      <w:proofErr w:type="spellStart"/>
      <w:r w:rsidRPr="007132D5">
        <w:rPr>
          <w:color w:val="333333"/>
          <w:sz w:val="28"/>
          <w:szCs w:val="28"/>
        </w:rPr>
        <w:t>реорганізації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ліквідації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489" w:name="n482"/>
      <w:bookmarkEnd w:id="489"/>
      <w:r w:rsidRPr="007132D5">
        <w:rPr>
          <w:color w:val="333333"/>
          <w:sz w:val="28"/>
          <w:szCs w:val="28"/>
        </w:rPr>
        <w:t xml:space="preserve">1. </w:t>
      </w:r>
      <w:proofErr w:type="spellStart"/>
      <w:r w:rsidRPr="007132D5">
        <w:rPr>
          <w:color w:val="333333"/>
          <w:sz w:val="28"/>
          <w:szCs w:val="28"/>
        </w:rPr>
        <w:t>Реорганізація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ліквідація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здійснюються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відповідно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gramStart"/>
      <w:r w:rsidRPr="007132D5">
        <w:rPr>
          <w:color w:val="333333"/>
          <w:sz w:val="28"/>
          <w:szCs w:val="28"/>
        </w:rPr>
        <w:t>до закону</w:t>
      </w:r>
      <w:proofErr w:type="gram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урахуванням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вимог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визначених</w:t>
      </w:r>
      <w:proofErr w:type="spellEnd"/>
      <w:r w:rsidRPr="007132D5">
        <w:rPr>
          <w:color w:val="333333"/>
          <w:sz w:val="28"/>
          <w:szCs w:val="28"/>
        </w:rPr>
        <w:t xml:space="preserve"> нормативно-</w:t>
      </w:r>
      <w:proofErr w:type="spellStart"/>
      <w:r w:rsidRPr="007132D5">
        <w:rPr>
          <w:color w:val="333333"/>
          <w:sz w:val="28"/>
          <w:szCs w:val="28"/>
        </w:rPr>
        <w:t>правовими</w:t>
      </w:r>
      <w:proofErr w:type="spellEnd"/>
      <w:r w:rsidRPr="007132D5">
        <w:rPr>
          <w:color w:val="333333"/>
          <w:sz w:val="28"/>
          <w:szCs w:val="28"/>
        </w:rPr>
        <w:t xml:space="preserve"> актами </w:t>
      </w:r>
      <w:proofErr w:type="spellStart"/>
      <w:r w:rsidRPr="007132D5">
        <w:rPr>
          <w:color w:val="333333"/>
          <w:sz w:val="28"/>
          <w:szCs w:val="28"/>
        </w:rPr>
        <w:t>Національного</w:t>
      </w:r>
      <w:proofErr w:type="spellEnd"/>
      <w:r w:rsidRPr="007132D5">
        <w:rPr>
          <w:color w:val="333333"/>
          <w:sz w:val="28"/>
          <w:szCs w:val="28"/>
        </w:rPr>
        <w:t xml:space="preserve"> банку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C03296" w:rsidRDefault="007132D5" w:rsidP="00895D93">
      <w:pPr>
        <w:pStyle w:val="rvps7"/>
        <w:spacing w:before="0" w:beforeAutospacing="0" w:after="0" w:afterAutospacing="0"/>
        <w:ind w:left="450" w:right="450" w:firstLine="567"/>
        <w:jc w:val="center"/>
        <w:rPr>
          <w:color w:val="333333"/>
          <w:sz w:val="28"/>
          <w:szCs w:val="28"/>
        </w:rPr>
      </w:pPr>
      <w:bookmarkStart w:id="490" w:name="n483"/>
      <w:bookmarkEnd w:id="490"/>
      <w:proofErr w:type="spellStart"/>
      <w:r w:rsidRPr="007132D5">
        <w:rPr>
          <w:rStyle w:val="rvts15"/>
          <w:b/>
          <w:bCs/>
          <w:color w:val="333333"/>
          <w:sz w:val="28"/>
          <w:szCs w:val="28"/>
        </w:rPr>
        <w:t>Розділ</w:t>
      </w:r>
      <w:proofErr w:type="spellEnd"/>
      <w:r w:rsidRPr="007132D5">
        <w:rPr>
          <w:rStyle w:val="rvts15"/>
          <w:b/>
          <w:bCs/>
          <w:color w:val="333333"/>
          <w:sz w:val="28"/>
          <w:szCs w:val="28"/>
        </w:rPr>
        <w:t xml:space="preserve"> IV</w:t>
      </w:r>
    </w:p>
    <w:p w:rsidR="007132D5" w:rsidRPr="007132D5" w:rsidRDefault="007132D5" w:rsidP="00895D93">
      <w:pPr>
        <w:pStyle w:val="rvps7"/>
        <w:spacing w:before="0" w:beforeAutospacing="0" w:after="0" w:afterAutospacing="0"/>
        <w:ind w:left="450" w:right="450" w:firstLine="567"/>
        <w:jc w:val="center"/>
        <w:rPr>
          <w:color w:val="333333"/>
          <w:sz w:val="28"/>
          <w:szCs w:val="28"/>
        </w:rPr>
      </w:pPr>
      <w:proofErr w:type="spellStart"/>
      <w:r w:rsidRPr="007132D5">
        <w:rPr>
          <w:rStyle w:val="rvts15"/>
          <w:b/>
          <w:bCs/>
          <w:color w:val="333333"/>
          <w:sz w:val="28"/>
          <w:szCs w:val="28"/>
        </w:rPr>
        <w:t>УМОВИ</w:t>
      </w:r>
      <w:proofErr w:type="spellEnd"/>
      <w:r w:rsidRPr="007132D5">
        <w:rPr>
          <w:rStyle w:val="rvts15"/>
          <w:b/>
          <w:bCs/>
          <w:color w:val="333333"/>
          <w:sz w:val="28"/>
          <w:szCs w:val="28"/>
        </w:rPr>
        <w:t xml:space="preserve"> </w:t>
      </w:r>
      <w:proofErr w:type="spellStart"/>
      <w:r w:rsidRPr="007132D5">
        <w:rPr>
          <w:rStyle w:val="rvts15"/>
          <w:b/>
          <w:bCs/>
          <w:color w:val="333333"/>
          <w:sz w:val="28"/>
          <w:szCs w:val="28"/>
        </w:rPr>
        <w:t>НАДАННЯ</w:t>
      </w:r>
      <w:proofErr w:type="spellEnd"/>
      <w:r w:rsidRPr="007132D5">
        <w:rPr>
          <w:rStyle w:val="rvts15"/>
          <w:b/>
          <w:bCs/>
          <w:color w:val="333333"/>
          <w:sz w:val="28"/>
          <w:szCs w:val="28"/>
        </w:rPr>
        <w:t xml:space="preserve"> </w:t>
      </w:r>
      <w:proofErr w:type="spellStart"/>
      <w:r w:rsidRPr="007132D5">
        <w:rPr>
          <w:rStyle w:val="rvts15"/>
          <w:b/>
          <w:bCs/>
          <w:color w:val="333333"/>
          <w:sz w:val="28"/>
          <w:szCs w:val="28"/>
        </w:rPr>
        <w:t>ПЛАТІЖНИХ</w:t>
      </w:r>
      <w:proofErr w:type="spellEnd"/>
      <w:r w:rsidRPr="007132D5">
        <w:rPr>
          <w:rStyle w:val="rvts15"/>
          <w:b/>
          <w:bCs/>
          <w:color w:val="333333"/>
          <w:sz w:val="28"/>
          <w:szCs w:val="28"/>
        </w:rPr>
        <w:t xml:space="preserve"> </w:t>
      </w:r>
      <w:proofErr w:type="spellStart"/>
      <w:r w:rsidRPr="007132D5">
        <w:rPr>
          <w:rStyle w:val="rvts15"/>
          <w:b/>
          <w:bCs/>
          <w:color w:val="333333"/>
          <w:sz w:val="28"/>
          <w:szCs w:val="28"/>
        </w:rPr>
        <w:t>ПОСЛУГ</w:t>
      </w:r>
      <w:proofErr w:type="spellEnd"/>
    </w:p>
    <w:p w:rsidR="00C03296" w:rsidRDefault="007132D5" w:rsidP="00895D93">
      <w:pPr>
        <w:pStyle w:val="rvps7"/>
        <w:spacing w:before="0" w:beforeAutospacing="0" w:after="0" w:afterAutospacing="0"/>
        <w:ind w:left="450" w:right="450" w:firstLine="567"/>
        <w:jc w:val="center"/>
        <w:rPr>
          <w:color w:val="333333"/>
          <w:sz w:val="28"/>
          <w:szCs w:val="28"/>
        </w:rPr>
      </w:pPr>
      <w:bookmarkStart w:id="491" w:name="n484"/>
      <w:bookmarkEnd w:id="491"/>
      <w:r w:rsidRPr="007132D5">
        <w:rPr>
          <w:rStyle w:val="rvts15"/>
          <w:b/>
          <w:bCs/>
          <w:color w:val="333333"/>
          <w:sz w:val="28"/>
          <w:szCs w:val="28"/>
        </w:rPr>
        <w:t>Глава 1</w:t>
      </w:r>
    </w:p>
    <w:p w:rsidR="007132D5" w:rsidRPr="007132D5" w:rsidRDefault="007132D5" w:rsidP="00895D93">
      <w:pPr>
        <w:pStyle w:val="rvps7"/>
        <w:spacing w:before="0" w:beforeAutospacing="0" w:after="0" w:afterAutospacing="0"/>
        <w:ind w:left="450" w:right="450" w:firstLine="567"/>
        <w:jc w:val="center"/>
        <w:rPr>
          <w:color w:val="333333"/>
          <w:sz w:val="28"/>
          <w:szCs w:val="28"/>
        </w:rPr>
      </w:pPr>
      <w:proofErr w:type="spellStart"/>
      <w:r w:rsidRPr="007132D5">
        <w:rPr>
          <w:rStyle w:val="rvts15"/>
          <w:b/>
          <w:bCs/>
          <w:color w:val="333333"/>
          <w:sz w:val="28"/>
          <w:szCs w:val="28"/>
        </w:rPr>
        <w:t>Договір</w:t>
      </w:r>
      <w:proofErr w:type="spellEnd"/>
      <w:r w:rsidRPr="007132D5">
        <w:rPr>
          <w:rStyle w:val="rvts15"/>
          <w:b/>
          <w:bCs/>
          <w:color w:val="333333"/>
          <w:sz w:val="28"/>
          <w:szCs w:val="28"/>
        </w:rPr>
        <w:t xml:space="preserve"> про </w:t>
      </w:r>
      <w:proofErr w:type="spellStart"/>
      <w:r w:rsidRPr="007132D5">
        <w:rPr>
          <w:rStyle w:val="rvts15"/>
          <w:b/>
          <w:bCs/>
          <w:color w:val="333333"/>
          <w:sz w:val="28"/>
          <w:szCs w:val="28"/>
        </w:rPr>
        <w:t>надання</w:t>
      </w:r>
      <w:proofErr w:type="spellEnd"/>
      <w:r w:rsidRPr="007132D5">
        <w:rPr>
          <w:rStyle w:val="rvts15"/>
          <w:b/>
          <w:bCs/>
          <w:color w:val="333333"/>
          <w:sz w:val="28"/>
          <w:szCs w:val="28"/>
        </w:rPr>
        <w:t xml:space="preserve"> </w:t>
      </w:r>
      <w:proofErr w:type="spellStart"/>
      <w:r w:rsidRPr="007132D5">
        <w:rPr>
          <w:rStyle w:val="rvts15"/>
          <w:b/>
          <w:bCs/>
          <w:color w:val="333333"/>
          <w:sz w:val="28"/>
          <w:szCs w:val="28"/>
        </w:rPr>
        <w:t>платіжних</w:t>
      </w:r>
      <w:proofErr w:type="spellEnd"/>
      <w:r w:rsidRPr="007132D5">
        <w:rPr>
          <w:rStyle w:val="rvts15"/>
          <w:b/>
          <w:bCs/>
          <w:color w:val="333333"/>
          <w:sz w:val="28"/>
          <w:szCs w:val="28"/>
        </w:rPr>
        <w:t xml:space="preserve"> </w:t>
      </w:r>
      <w:proofErr w:type="spellStart"/>
      <w:r w:rsidRPr="007132D5">
        <w:rPr>
          <w:rStyle w:val="rvts15"/>
          <w:b/>
          <w:bCs/>
          <w:color w:val="333333"/>
          <w:sz w:val="28"/>
          <w:szCs w:val="28"/>
        </w:rPr>
        <w:t>послуг</w:t>
      </w:r>
      <w:proofErr w:type="spellEnd"/>
      <w:r w:rsidRPr="007132D5">
        <w:rPr>
          <w:rStyle w:val="rvts15"/>
          <w:b/>
          <w:bCs/>
          <w:color w:val="333333"/>
          <w:sz w:val="28"/>
          <w:szCs w:val="28"/>
        </w:rPr>
        <w:t xml:space="preserve">. </w:t>
      </w:r>
      <w:proofErr w:type="spellStart"/>
      <w:r w:rsidRPr="007132D5">
        <w:rPr>
          <w:rStyle w:val="rvts15"/>
          <w:b/>
          <w:bCs/>
          <w:color w:val="333333"/>
          <w:sz w:val="28"/>
          <w:szCs w:val="28"/>
        </w:rPr>
        <w:t>Надання</w:t>
      </w:r>
      <w:proofErr w:type="spellEnd"/>
      <w:r w:rsidRPr="007132D5">
        <w:rPr>
          <w:rStyle w:val="rvts15"/>
          <w:b/>
          <w:bCs/>
          <w:color w:val="333333"/>
          <w:sz w:val="28"/>
          <w:szCs w:val="28"/>
        </w:rPr>
        <w:t xml:space="preserve"> </w:t>
      </w:r>
      <w:proofErr w:type="spellStart"/>
      <w:r w:rsidRPr="007132D5">
        <w:rPr>
          <w:rStyle w:val="rvts15"/>
          <w:b/>
          <w:bCs/>
          <w:color w:val="333333"/>
          <w:sz w:val="28"/>
          <w:szCs w:val="28"/>
        </w:rPr>
        <w:t>інформації</w:t>
      </w:r>
      <w:proofErr w:type="spellEnd"/>
      <w:r w:rsidRPr="007132D5">
        <w:rPr>
          <w:rStyle w:val="rvts15"/>
          <w:b/>
          <w:bCs/>
          <w:color w:val="333333"/>
          <w:sz w:val="28"/>
          <w:szCs w:val="28"/>
        </w:rPr>
        <w:t xml:space="preserve"> про </w:t>
      </w:r>
      <w:proofErr w:type="spellStart"/>
      <w:r w:rsidRPr="007132D5">
        <w:rPr>
          <w:rStyle w:val="rvts15"/>
          <w:b/>
          <w:bCs/>
          <w:color w:val="333333"/>
          <w:sz w:val="28"/>
          <w:szCs w:val="28"/>
        </w:rPr>
        <w:t>платіжні</w:t>
      </w:r>
      <w:proofErr w:type="spellEnd"/>
      <w:r w:rsidRPr="007132D5">
        <w:rPr>
          <w:rStyle w:val="rvts15"/>
          <w:b/>
          <w:bCs/>
          <w:color w:val="333333"/>
          <w:sz w:val="28"/>
          <w:szCs w:val="28"/>
        </w:rPr>
        <w:t xml:space="preserve"> </w:t>
      </w:r>
      <w:proofErr w:type="spellStart"/>
      <w:r w:rsidRPr="007132D5">
        <w:rPr>
          <w:rStyle w:val="rvts15"/>
          <w:b/>
          <w:bCs/>
          <w:color w:val="333333"/>
          <w:sz w:val="28"/>
          <w:szCs w:val="28"/>
        </w:rPr>
        <w:t>послуги</w:t>
      </w:r>
      <w:proofErr w:type="spellEnd"/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492" w:name="n485"/>
      <w:bookmarkEnd w:id="492"/>
      <w:proofErr w:type="spellStart"/>
      <w:r w:rsidRPr="007132D5">
        <w:rPr>
          <w:rStyle w:val="rvts9"/>
          <w:b/>
          <w:bCs/>
          <w:color w:val="333333"/>
          <w:sz w:val="28"/>
          <w:szCs w:val="28"/>
        </w:rPr>
        <w:t>Стаття</w:t>
      </w:r>
      <w:proofErr w:type="spellEnd"/>
      <w:r w:rsidRPr="007132D5">
        <w:rPr>
          <w:rStyle w:val="rvts9"/>
          <w:b/>
          <w:bCs/>
          <w:color w:val="333333"/>
          <w:sz w:val="28"/>
          <w:szCs w:val="28"/>
        </w:rPr>
        <w:t xml:space="preserve"> 29.</w:t>
      </w:r>
      <w:r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Договір</w:t>
      </w:r>
      <w:proofErr w:type="spellEnd"/>
      <w:r w:rsidRPr="007132D5">
        <w:rPr>
          <w:color w:val="333333"/>
          <w:sz w:val="28"/>
          <w:szCs w:val="28"/>
        </w:rPr>
        <w:t xml:space="preserve"> про </w:t>
      </w:r>
      <w:proofErr w:type="spellStart"/>
      <w:r w:rsidRPr="007132D5">
        <w:rPr>
          <w:color w:val="333333"/>
          <w:sz w:val="28"/>
          <w:szCs w:val="28"/>
        </w:rPr>
        <w:t>надання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493" w:name="n486"/>
      <w:bookmarkEnd w:id="493"/>
      <w:r w:rsidRPr="007132D5">
        <w:rPr>
          <w:color w:val="333333"/>
          <w:sz w:val="28"/>
          <w:szCs w:val="28"/>
        </w:rPr>
        <w:t xml:space="preserve">1. </w:t>
      </w:r>
      <w:proofErr w:type="spellStart"/>
      <w:r w:rsidRPr="007132D5">
        <w:rPr>
          <w:color w:val="333333"/>
          <w:sz w:val="28"/>
          <w:szCs w:val="28"/>
        </w:rPr>
        <w:t>Надання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(у тому </w:t>
      </w:r>
      <w:proofErr w:type="spellStart"/>
      <w:r w:rsidRPr="007132D5">
        <w:rPr>
          <w:color w:val="333333"/>
          <w:sz w:val="28"/>
          <w:szCs w:val="28"/>
        </w:rPr>
        <w:t>числі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виконання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окремих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разових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операцій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відкриття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обслуговування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рахунків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тощо</w:t>
      </w:r>
      <w:proofErr w:type="spellEnd"/>
      <w:r w:rsidRPr="007132D5">
        <w:rPr>
          <w:color w:val="333333"/>
          <w:sz w:val="28"/>
          <w:szCs w:val="28"/>
        </w:rPr>
        <w:t xml:space="preserve">) </w:t>
      </w:r>
      <w:proofErr w:type="spellStart"/>
      <w:r w:rsidRPr="007132D5">
        <w:rPr>
          <w:color w:val="333333"/>
          <w:sz w:val="28"/>
          <w:szCs w:val="28"/>
        </w:rPr>
        <w:t>здійснюється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підставі</w:t>
      </w:r>
      <w:proofErr w:type="spellEnd"/>
      <w:r w:rsidRPr="007132D5">
        <w:rPr>
          <w:color w:val="333333"/>
          <w:sz w:val="28"/>
          <w:szCs w:val="28"/>
        </w:rPr>
        <w:t xml:space="preserve"> договору,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укладається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між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надавачем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користувачем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відповідно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вимог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законодавства</w:t>
      </w:r>
      <w:proofErr w:type="spellEnd"/>
      <w:r w:rsidRPr="007132D5">
        <w:rPr>
          <w:color w:val="333333"/>
          <w:sz w:val="28"/>
          <w:szCs w:val="28"/>
        </w:rPr>
        <w:t xml:space="preserve">, на </w:t>
      </w:r>
      <w:proofErr w:type="spellStart"/>
      <w:r w:rsidRPr="007132D5">
        <w:rPr>
          <w:color w:val="333333"/>
          <w:sz w:val="28"/>
          <w:szCs w:val="28"/>
        </w:rPr>
        <w:t>узгоджених</w:t>
      </w:r>
      <w:proofErr w:type="spellEnd"/>
      <w:r w:rsidRPr="007132D5">
        <w:rPr>
          <w:color w:val="333333"/>
          <w:sz w:val="28"/>
          <w:szCs w:val="28"/>
        </w:rPr>
        <w:t xml:space="preserve"> сторонами </w:t>
      </w:r>
      <w:proofErr w:type="spellStart"/>
      <w:r w:rsidRPr="007132D5">
        <w:rPr>
          <w:color w:val="333333"/>
          <w:sz w:val="28"/>
          <w:szCs w:val="28"/>
        </w:rPr>
        <w:t>умовах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494" w:name="n487"/>
      <w:bookmarkEnd w:id="494"/>
      <w:r w:rsidRPr="007132D5">
        <w:rPr>
          <w:color w:val="333333"/>
          <w:sz w:val="28"/>
          <w:szCs w:val="28"/>
        </w:rPr>
        <w:t xml:space="preserve">2. </w:t>
      </w:r>
      <w:proofErr w:type="spellStart"/>
      <w:r w:rsidRPr="007132D5">
        <w:rPr>
          <w:color w:val="333333"/>
          <w:sz w:val="28"/>
          <w:szCs w:val="28"/>
        </w:rPr>
        <w:t>Договір</w:t>
      </w:r>
      <w:proofErr w:type="spellEnd"/>
      <w:r w:rsidRPr="007132D5">
        <w:rPr>
          <w:color w:val="333333"/>
          <w:sz w:val="28"/>
          <w:szCs w:val="28"/>
        </w:rPr>
        <w:t xml:space="preserve"> про </w:t>
      </w:r>
      <w:proofErr w:type="spellStart"/>
      <w:r w:rsidRPr="007132D5">
        <w:rPr>
          <w:color w:val="333333"/>
          <w:sz w:val="28"/>
          <w:szCs w:val="28"/>
        </w:rPr>
        <w:t>надання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укладається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письмовій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формі</w:t>
      </w:r>
      <w:proofErr w:type="spellEnd"/>
      <w:r w:rsidRPr="007132D5">
        <w:rPr>
          <w:color w:val="333333"/>
          <w:sz w:val="28"/>
          <w:szCs w:val="28"/>
        </w:rPr>
        <w:t xml:space="preserve"> (</w:t>
      </w:r>
      <w:proofErr w:type="spellStart"/>
      <w:r w:rsidRPr="007132D5">
        <w:rPr>
          <w:color w:val="333333"/>
          <w:sz w:val="28"/>
          <w:szCs w:val="28"/>
        </w:rPr>
        <w:t>паперовій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електронній</w:t>
      </w:r>
      <w:proofErr w:type="spellEnd"/>
      <w:r w:rsidRPr="007132D5">
        <w:rPr>
          <w:color w:val="333333"/>
          <w:sz w:val="28"/>
          <w:szCs w:val="28"/>
        </w:rPr>
        <w:t xml:space="preserve">). </w:t>
      </w:r>
      <w:proofErr w:type="spellStart"/>
      <w:r w:rsidRPr="007132D5">
        <w:rPr>
          <w:color w:val="333333"/>
          <w:sz w:val="28"/>
          <w:szCs w:val="28"/>
        </w:rPr>
        <w:t>Договір</w:t>
      </w:r>
      <w:proofErr w:type="spellEnd"/>
      <w:r w:rsidRPr="007132D5">
        <w:rPr>
          <w:color w:val="333333"/>
          <w:sz w:val="28"/>
          <w:szCs w:val="28"/>
        </w:rPr>
        <w:t xml:space="preserve"> про </w:t>
      </w:r>
      <w:proofErr w:type="spellStart"/>
      <w:r w:rsidRPr="007132D5">
        <w:rPr>
          <w:color w:val="333333"/>
          <w:sz w:val="28"/>
          <w:szCs w:val="28"/>
        </w:rPr>
        <w:t>надання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може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укладатися</w:t>
      </w:r>
      <w:proofErr w:type="spellEnd"/>
      <w:r w:rsidRPr="007132D5">
        <w:rPr>
          <w:color w:val="333333"/>
          <w:sz w:val="28"/>
          <w:szCs w:val="28"/>
        </w:rPr>
        <w:t xml:space="preserve"> шляхом </w:t>
      </w:r>
      <w:proofErr w:type="spellStart"/>
      <w:r w:rsidRPr="007132D5">
        <w:rPr>
          <w:color w:val="333333"/>
          <w:sz w:val="28"/>
          <w:szCs w:val="28"/>
        </w:rPr>
        <w:lastRenderedPageBreak/>
        <w:t>приєднання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користувача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gramStart"/>
      <w:r w:rsidRPr="007132D5">
        <w:rPr>
          <w:color w:val="333333"/>
          <w:sz w:val="28"/>
          <w:szCs w:val="28"/>
        </w:rPr>
        <w:t>до договору</w:t>
      </w:r>
      <w:proofErr w:type="gram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розміщеного</w:t>
      </w:r>
      <w:proofErr w:type="spellEnd"/>
      <w:r w:rsidRPr="007132D5">
        <w:rPr>
          <w:color w:val="333333"/>
          <w:sz w:val="28"/>
          <w:szCs w:val="28"/>
        </w:rPr>
        <w:t xml:space="preserve"> у доступному для </w:t>
      </w:r>
      <w:proofErr w:type="spellStart"/>
      <w:r w:rsidRPr="007132D5">
        <w:rPr>
          <w:color w:val="333333"/>
          <w:sz w:val="28"/>
          <w:szCs w:val="28"/>
        </w:rPr>
        <w:t>клієнта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місці</w:t>
      </w:r>
      <w:proofErr w:type="spellEnd"/>
      <w:r w:rsidRPr="007132D5">
        <w:rPr>
          <w:color w:val="333333"/>
          <w:sz w:val="28"/>
          <w:szCs w:val="28"/>
        </w:rPr>
        <w:t xml:space="preserve"> у </w:t>
      </w:r>
      <w:proofErr w:type="spellStart"/>
      <w:r w:rsidRPr="007132D5">
        <w:rPr>
          <w:color w:val="333333"/>
          <w:sz w:val="28"/>
          <w:szCs w:val="28"/>
        </w:rPr>
        <w:t>надавача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та на </w:t>
      </w:r>
      <w:proofErr w:type="spellStart"/>
      <w:r w:rsidRPr="007132D5">
        <w:rPr>
          <w:color w:val="333333"/>
          <w:sz w:val="28"/>
          <w:szCs w:val="28"/>
        </w:rPr>
        <w:t>його</w:t>
      </w:r>
      <w:proofErr w:type="spellEnd"/>
      <w:r w:rsidRPr="007132D5">
        <w:rPr>
          <w:color w:val="333333"/>
          <w:sz w:val="28"/>
          <w:szCs w:val="28"/>
        </w:rPr>
        <w:t xml:space="preserve"> веб-</w:t>
      </w:r>
      <w:proofErr w:type="spellStart"/>
      <w:r w:rsidRPr="007132D5">
        <w:rPr>
          <w:color w:val="333333"/>
          <w:sz w:val="28"/>
          <w:szCs w:val="28"/>
        </w:rPr>
        <w:t>сайті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мережі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Інтернет</w:t>
      </w:r>
      <w:proofErr w:type="spellEnd"/>
      <w:r w:rsidRPr="007132D5">
        <w:rPr>
          <w:color w:val="333333"/>
          <w:sz w:val="28"/>
          <w:szCs w:val="28"/>
        </w:rPr>
        <w:t xml:space="preserve">. </w:t>
      </w:r>
      <w:proofErr w:type="spellStart"/>
      <w:r w:rsidRPr="007132D5">
        <w:rPr>
          <w:color w:val="333333"/>
          <w:sz w:val="28"/>
          <w:szCs w:val="28"/>
        </w:rPr>
        <w:t>Усі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поточні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редакції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публічної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пропозиції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укладення</w:t>
      </w:r>
      <w:proofErr w:type="spellEnd"/>
      <w:r w:rsidRPr="007132D5">
        <w:rPr>
          <w:color w:val="333333"/>
          <w:sz w:val="28"/>
          <w:szCs w:val="28"/>
        </w:rPr>
        <w:t xml:space="preserve"> договору та </w:t>
      </w:r>
      <w:proofErr w:type="spellStart"/>
      <w:r w:rsidRPr="007132D5">
        <w:rPr>
          <w:color w:val="333333"/>
          <w:sz w:val="28"/>
          <w:szCs w:val="28"/>
        </w:rPr>
        <w:t>документів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містять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інформацію</w:t>
      </w:r>
      <w:proofErr w:type="spellEnd"/>
      <w:r w:rsidRPr="007132D5">
        <w:rPr>
          <w:color w:val="333333"/>
          <w:sz w:val="28"/>
          <w:szCs w:val="28"/>
        </w:rPr>
        <w:t xml:space="preserve"> про </w:t>
      </w:r>
      <w:proofErr w:type="spellStart"/>
      <w:r w:rsidRPr="007132D5">
        <w:rPr>
          <w:color w:val="333333"/>
          <w:sz w:val="28"/>
          <w:szCs w:val="28"/>
        </w:rPr>
        <w:t>комісійні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винагороди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процентні</w:t>
      </w:r>
      <w:proofErr w:type="spellEnd"/>
      <w:r w:rsidRPr="007132D5">
        <w:rPr>
          <w:color w:val="333333"/>
          <w:sz w:val="28"/>
          <w:szCs w:val="28"/>
        </w:rPr>
        <w:t xml:space="preserve"> ставки, курс </w:t>
      </w:r>
      <w:proofErr w:type="spellStart"/>
      <w:r w:rsidRPr="007132D5">
        <w:rPr>
          <w:color w:val="333333"/>
          <w:sz w:val="28"/>
          <w:szCs w:val="28"/>
        </w:rPr>
        <w:t>перерахунку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іноземної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валюти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застосовуються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обраної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користувачем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послуги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надається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користувачу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згідно</w:t>
      </w:r>
      <w:proofErr w:type="spellEnd"/>
      <w:r w:rsidRPr="007132D5">
        <w:rPr>
          <w:color w:val="333333"/>
          <w:sz w:val="28"/>
          <w:szCs w:val="28"/>
        </w:rPr>
        <w:t xml:space="preserve"> з</w:t>
      </w:r>
      <w:r>
        <w:rPr>
          <w:color w:val="333333"/>
          <w:sz w:val="28"/>
          <w:szCs w:val="28"/>
        </w:rPr>
        <w:t xml:space="preserve"> </w:t>
      </w:r>
      <w:hyperlink r:id="rId177" w:anchor="n496" w:history="1">
        <w:r w:rsidRPr="007132D5">
          <w:rPr>
            <w:rStyle w:val="aa"/>
            <w:sz w:val="28"/>
            <w:szCs w:val="28"/>
          </w:rPr>
          <w:t>пунктом 3</w:t>
        </w:r>
      </w:hyperlink>
      <w:r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частини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1</w:t>
      </w:r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статті</w:t>
      </w:r>
      <w:proofErr w:type="spellEnd"/>
      <w:r w:rsidRPr="007132D5">
        <w:rPr>
          <w:color w:val="333333"/>
          <w:sz w:val="28"/>
          <w:szCs w:val="28"/>
        </w:rPr>
        <w:t xml:space="preserve"> 30 </w:t>
      </w:r>
      <w:proofErr w:type="spellStart"/>
      <w:r w:rsidRPr="007132D5">
        <w:rPr>
          <w:color w:val="333333"/>
          <w:sz w:val="28"/>
          <w:szCs w:val="28"/>
        </w:rPr>
        <w:t>цього</w:t>
      </w:r>
      <w:proofErr w:type="spellEnd"/>
      <w:r w:rsidRPr="007132D5">
        <w:rPr>
          <w:color w:val="333333"/>
          <w:sz w:val="28"/>
          <w:szCs w:val="28"/>
        </w:rPr>
        <w:t xml:space="preserve"> Закону, </w:t>
      </w:r>
      <w:proofErr w:type="spellStart"/>
      <w:r w:rsidRPr="007132D5">
        <w:rPr>
          <w:color w:val="333333"/>
          <w:sz w:val="28"/>
          <w:szCs w:val="28"/>
        </w:rPr>
        <w:t>зберігаються</w:t>
      </w:r>
      <w:proofErr w:type="spellEnd"/>
      <w:r w:rsidRPr="007132D5">
        <w:rPr>
          <w:color w:val="333333"/>
          <w:sz w:val="28"/>
          <w:szCs w:val="28"/>
        </w:rPr>
        <w:t xml:space="preserve"> на веб-</w:t>
      </w:r>
      <w:proofErr w:type="spellStart"/>
      <w:r w:rsidRPr="007132D5">
        <w:rPr>
          <w:color w:val="333333"/>
          <w:sz w:val="28"/>
          <w:szCs w:val="28"/>
        </w:rPr>
        <w:t>сайті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із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зазначенням</w:t>
      </w:r>
      <w:proofErr w:type="spellEnd"/>
      <w:r w:rsidRPr="007132D5">
        <w:rPr>
          <w:color w:val="333333"/>
          <w:sz w:val="28"/>
          <w:szCs w:val="28"/>
        </w:rPr>
        <w:t xml:space="preserve"> строку </w:t>
      </w:r>
      <w:proofErr w:type="spellStart"/>
      <w:r w:rsidRPr="007132D5">
        <w:rPr>
          <w:color w:val="333333"/>
          <w:sz w:val="28"/>
          <w:szCs w:val="28"/>
        </w:rPr>
        <w:t>їх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дії</w:t>
      </w:r>
      <w:proofErr w:type="spellEnd"/>
      <w:r w:rsidRPr="007132D5">
        <w:rPr>
          <w:color w:val="333333"/>
          <w:sz w:val="28"/>
          <w:szCs w:val="28"/>
        </w:rPr>
        <w:t xml:space="preserve">. </w:t>
      </w:r>
      <w:proofErr w:type="spellStart"/>
      <w:r w:rsidRPr="007132D5">
        <w:rPr>
          <w:color w:val="333333"/>
          <w:sz w:val="28"/>
          <w:szCs w:val="28"/>
        </w:rPr>
        <w:t>Користувачі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мають</w:t>
      </w:r>
      <w:proofErr w:type="spellEnd"/>
      <w:r w:rsidRPr="007132D5">
        <w:rPr>
          <w:color w:val="333333"/>
          <w:sz w:val="28"/>
          <w:szCs w:val="28"/>
        </w:rPr>
        <w:t xml:space="preserve"> право </w:t>
      </w:r>
      <w:proofErr w:type="gramStart"/>
      <w:r w:rsidRPr="007132D5">
        <w:rPr>
          <w:color w:val="333333"/>
          <w:sz w:val="28"/>
          <w:szCs w:val="28"/>
        </w:rPr>
        <w:t>в будь</w:t>
      </w:r>
      <w:proofErr w:type="gramEnd"/>
      <w:r w:rsidRPr="007132D5">
        <w:rPr>
          <w:color w:val="333333"/>
          <w:sz w:val="28"/>
          <w:szCs w:val="28"/>
        </w:rPr>
        <w:t>-</w:t>
      </w:r>
      <w:proofErr w:type="spellStart"/>
      <w:r w:rsidRPr="007132D5">
        <w:rPr>
          <w:color w:val="333333"/>
          <w:sz w:val="28"/>
          <w:szCs w:val="28"/>
        </w:rPr>
        <w:t>який</w:t>
      </w:r>
      <w:proofErr w:type="spellEnd"/>
      <w:r w:rsidRPr="007132D5">
        <w:rPr>
          <w:color w:val="333333"/>
          <w:sz w:val="28"/>
          <w:szCs w:val="28"/>
        </w:rPr>
        <w:t xml:space="preserve"> час </w:t>
      </w:r>
      <w:proofErr w:type="spellStart"/>
      <w:r w:rsidRPr="007132D5">
        <w:rPr>
          <w:color w:val="333333"/>
          <w:sz w:val="28"/>
          <w:szCs w:val="28"/>
        </w:rPr>
        <w:t>отримати</w:t>
      </w:r>
      <w:proofErr w:type="spellEnd"/>
      <w:r w:rsidRPr="007132D5">
        <w:rPr>
          <w:color w:val="333333"/>
          <w:sz w:val="28"/>
          <w:szCs w:val="28"/>
        </w:rPr>
        <w:t xml:space="preserve"> доступ до </w:t>
      </w:r>
      <w:proofErr w:type="spellStart"/>
      <w:r w:rsidRPr="007132D5">
        <w:rPr>
          <w:color w:val="333333"/>
          <w:sz w:val="28"/>
          <w:szCs w:val="28"/>
        </w:rPr>
        <w:t>всіх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редакцій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публічної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пропозиції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укладення</w:t>
      </w:r>
      <w:proofErr w:type="spellEnd"/>
      <w:r w:rsidRPr="007132D5">
        <w:rPr>
          <w:color w:val="333333"/>
          <w:sz w:val="28"/>
          <w:szCs w:val="28"/>
        </w:rPr>
        <w:t xml:space="preserve"> договору та </w:t>
      </w:r>
      <w:proofErr w:type="spellStart"/>
      <w:r w:rsidRPr="007132D5">
        <w:rPr>
          <w:color w:val="333333"/>
          <w:sz w:val="28"/>
          <w:szCs w:val="28"/>
        </w:rPr>
        <w:t>інших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документів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зазначених</w:t>
      </w:r>
      <w:proofErr w:type="spellEnd"/>
      <w:r w:rsidRPr="007132D5">
        <w:rPr>
          <w:color w:val="333333"/>
          <w:sz w:val="28"/>
          <w:szCs w:val="28"/>
        </w:rPr>
        <w:t xml:space="preserve"> у </w:t>
      </w:r>
      <w:proofErr w:type="spellStart"/>
      <w:r w:rsidRPr="007132D5">
        <w:rPr>
          <w:color w:val="333333"/>
          <w:sz w:val="28"/>
          <w:szCs w:val="28"/>
        </w:rPr>
        <w:t>цій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статті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розміщені</w:t>
      </w:r>
      <w:proofErr w:type="spellEnd"/>
      <w:r w:rsidRPr="007132D5">
        <w:rPr>
          <w:color w:val="333333"/>
          <w:sz w:val="28"/>
          <w:szCs w:val="28"/>
        </w:rPr>
        <w:t xml:space="preserve"> на веб-</w:t>
      </w:r>
      <w:proofErr w:type="spellStart"/>
      <w:r w:rsidRPr="007132D5">
        <w:rPr>
          <w:color w:val="333333"/>
          <w:sz w:val="28"/>
          <w:szCs w:val="28"/>
        </w:rPr>
        <w:t>сайті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495" w:name="n488"/>
      <w:bookmarkEnd w:id="495"/>
      <w:r w:rsidRPr="007132D5">
        <w:rPr>
          <w:color w:val="333333"/>
          <w:sz w:val="28"/>
          <w:szCs w:val="28"/>
        </w:rPr>
        <w:t xml:space="preserve">3. У </w:t>
      </w:r>
      <w:proofErr w:type="spellStart"/>
      <w:r w:rsidRPr="007132D5">
        <w:rPr>
          <w:color w:val="333333"/>
          <w:sz w:val="28"/>
          <w:szCs w:val="28"/>
        </w:rPr>
        <w:t>разі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виникнення</w:t>
      </w:r>
      <w:proofErr w:type="spellEnd"/>
      <w:r w:rsidRPr="007132D5">
        <w:rPr>
          <w:color w:val="333333"/>
          <w:sz w:val="28"/>
          <w:szCs w:val="28"/>
        </w:rPr>
        <w:t xml:space="preserve"> неоднозначного </w:t>
      </w:r>
      <w:proofErr w:type="spellStart"/>
      <w:r w:rsidRPr="007132D5">
        <w:rPr>
          <w:color w:val="333333"/>
          <w:sz w:val="28"/>
          <w:szCs w:val="28"/>
        </w:rPr>
        <w:t>тлумачення</w:t>
      </w:r>
      <w:proofErr w:type="spellEnd"/>
      <w:r w:rsidRPr="007132D5">
        <w:rPr>
          <w:color w:val="333333"/>
          <w:sz w:val="28"/>
          <w:szCs w:val="28"/>
        </w:rPr>
        <w:t xml:space="preserve"> прав та </w:t>
      </w:r>
      <w:proofErr w:type="spellStart"/>
      <w:r w:rsidRPr="007132D5">
        <w:rPr>
          <w:color w:val="333333"/>
          <w:sz w:val="28"/>
          <w:szCs w:val="28"/>
        </w:rPr>
        <w:t>обов’язків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сторони</w:t>
      </w:r>
      <w:proofErr w:type="spellEnd"/>
      <w:r w:rsidRPr="007132D5">
        <w:rPr>
          <w:color w:val="333333"/>
          <w:sz w:val="28"/>
          <w:szCs w:val="28"/>
        </w:rPr>
        <w:t xml:space="preserve"> за договором за </w:t>
      </w:r>
      <w:proofErr w:type="spellStart"/>
      <w:r w:rsidRPr="007132D5">
        <w:rPr>
          <w:color w:val="333333"/>
          <w:sz w:val="28"/>
          <w:szCs w:val="28"/>
        </w:rPr>
        <w:t>участю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споживача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такі</w:t>
      </w:r>
      <w:proofErr w:type="spellEnd"/>
      <w:r w:rsidRPr="007132D5">
        <w:rPr>
          <w:color w:val="333333"/>
          <w:sz w:val="28"/>
          <w:szCs w:val="28"/>
        </w:rPr>
        <w:t xml:space="preserve"> права та </w:t>
      </w:r>
      <w:proofErr w:type="spellStart"/>
      <w:r w:rsidRPr="007132D5">
        <w:rPr>
          <w:color w:val="333333"/>
          <w:sz w:val="28"/>
          <w:szCs w:val="28"/>
        </w:rPr>
        <w:t>обов’язки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тлумачаться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користь</w:t>
      </w:r>
      <w:proofErr w:type="spellEnd"/>
      <w:r w:rsidRPr="007132D5">
        <w:rPr>
          <w:color w:val="333333"/>
          <w:sz w:val="28"/>
          <w:szCs w:val="28"/>
        </w:rPr>
        <w:t xml:space="preserve"> такого </w:t>
      </w:r>
      <w:proofErr w:type="spellStart"/>
      <w:r w:rsidRPr="007132D5">
        <w:rPr>
          <w:color w:val="333333"/>
          <w:sz w:val="28"/>
          <w:szCs w:val="28"/>
        </w:rPr>
        <w:t>споживача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496" w:name="n489"/>
      <w:bookmarkEnd w:id="496"/>
      <w:r w:rsidRPr="007132D5">
        <w:rPr>
          <w:color w:val="333333"/>
          <w:sz w:val="28"/>
          <w:szCs w:val="28"/>
        </w:rPr>
        <w:t xml:space="preserve">4. </w:t>
      </w:r>
      <w:proofErr w:type="spellStart"/>
      <w:r w:rsidRPr="007132D5">
        <w:rPr>
          <w:color w:val="333333"/>
          <w:sz w:val="28"/>
          <w:szCs w:val="28"/>
        </w:rPr>
        <w:t>Національний</w:t>
      </w:r>
      <w:proofErr w:type="spellEnd"/>
      <w:r w:rsidRPr="007132D5">
        <w:rPr>
          <w:color w:val="333333"/>
          <w:sz w:val="28"/>
          <w:szCs w:val="28"/>
        </w:rPr>
        <w:t xml:space="preserve"> банк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має</w:t>
      </w:r>
      <w:proofErr w:type="spellEnd"/>
      <w:r w:rsidRPr="007132D5">
        <w:rPr>
          <w:color w:val="333333"/>
          <w:sz w:val="28"/>
          <w:szCs w:val="28"/>
        </w:rPr>
        <w:t xml:space="preserve"> право </w:t>
      </w:r>
      <w:proofErr w:type="spellStart"/>
      <w:r w:rsidRPr="007132D5">
        <w:rPr>
          <w:color w:val="333333"/>
          <w:sz w:val="28"/>
          <w:szCs w:val="28"/>
        </w:rPr>
        <w:t>встановлювати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додаткові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вимоги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договорів</w:t>
      </w:r>
      <w:proofErr w:type="spellEnd"/>
      <w:r w:rsidRPr="007132D5">
        <w:rPr>
          <w:color w:val="333333"/>
          <w:sz w:val="28"/>
          <w:szCs w:val="28"/>
        </w:rPr>
        <w:t xml:space="preserve"> про </w:t>
      </w:r>
      <w:proofErr w:type="spellStart"/>
      <w:r w:rsidRPr="007132D5">
        <w:rPr>
          <w:color w:val="333333"/>
          <w:sz w:val="28"/>
          <w:szCs w:val="28"/>
        </w:rPr>
        <w:t>надання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497" w:name="n490"/>
      <w:bookmarkEnd w:id="497"/>
      <w:proofErr w:type="spellStart"/>
      <w:r w:rsidRPr="007132D5">
        <w:rPr>
          <w:rStyle w:val="rvts9"/>
          <w:b/>
          <w:bCs/>
          <w:color w:val="333333"/>
          <w:sz w:val="28"/>
          <w:szCs w:val="28"/>
        </w:rPr>
        <w:t>Стаття</w:t>
      </w:r>
      <w:proofErr w:type="spellEnd"/>
      <w:r w:rsidRPr="007132D5">
        <w:rPr>
          <w:rStyle w:val="rvts9"/>
          <w:b/>
          <w:bCs/>
          <w:color w:val="333333"/>
          <w:sz w:val="28"/>
          <w:szCs w:val="28"/>
        </w:rPr>
        <w:t xml:space="preserve"> 30.</w:t>
      </w:r>
      <w:r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Інформація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надається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користувачу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укладення</w:t>
      </w:r>
      <w:proofErr w:type="spellEnd"/>
      <w:r w:rsidRPr="007132D5">
        <w:rPr>
          <w:color w:val="333333"/>
          <w:sz w:val="28"/>
          <w:szCs w:val="28"/>
        </w:rPr>
        <w:t xml:space="preserve"> договору про </w:t>
      </w:r>
      <w:proofErr w:type="spellStart"/>
      <w:r w:rsidRPr="007132D5">
        <w:rPr>
          <w:color w:val="333333"/>
          <w:sz w:val="28"/>
          <w:szCs w:val="28"/>
        </w:rPr>
        <w:t>надання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498" w:name="n491"/>
      <w:bookmarkEnd w:id="498"/>
      <w:r w:rsidRPr="007132D5">
        <w:rPr>
          <w:color w:val="333333"/>
          <w:sz w:val="28"/>
          <w:szCs w:val="28"/>
        </w:rPr>
        <w:t xml:space="preserve">1. Перед </w:t>
      </w:r>
      <w:proofErr w:type="spellStart"/>
      <w:r w:rsidRPr="007132D5">
        <w:rPr>
          <w:color w:val="333333"/>
          <w:sz w:val="28"/>
          <w:szCs w:val="28"/>
        </w:rPr>
        <w:t>укладенням</w:t>
      </w:r>
      <w:proofErr w:type="spellEnd"/>
      <w:r w:rsidRPr="007132D5">
        <w:rPr>
          <w:color w:val="333333"/>
          <w:sz w:val="28"/>
          <w:szCs w:val="28"/>
        </w:rPr>
        <w:t xml:space="preserve"> договору про </w:t>
      </w:r>
      <w:proofErr w:type="spellStart"/>
      <w:r w:rsidRPr="007132D5">
        <w:rPr>
          <w:color w:val="333333"/>
          <w:sz w:val="28"/>
          <w:szCs w:val="28"/>
        </w:rPr>
        <w:t>надання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зобов’язаний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користувачу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безоплатній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основі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інформацію</w:t>
      </w:r>
      <w:proofErr w:type="spellEnd"/>
      <w:r w:rsidRPr="007132D5">
        <w:rPr>
          <w:color w:val="333333"/>
          <w:sz w:val="28"/>
          <w:szCs w:val="28"/>
        </w:rPr>
        <w:t xml:space="preserve"> про </w:t>
      </w:r>
      <w:proofErr w:type="spellStart"/>
      <w:r w:rsidRPr="007132D5">
        <w:rPr>
          <w:color w:val="333333"/>
          <w:sz w:val="28"/>
          <w:szCs w:val="28"/>
        </w:rPr>
        <w:t>умови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стосуються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відповідно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gramStart"/>
      <w:r w:rsidRPr="007132D5">
        <w:rPr>
          <w:color w:val="333333"/>
          <w:sz w:val="28"/>
          <w:szCs w:val="28"/>
        </w:rPr>
        <w:t>до договору</w:t>
      </w:r>
      <w:proofErr w:type="gramEnd"/>
      <w:r w:rsidRPr="007132D5">
        <w:rPr>
          <w:color w:val="333333"/>
          <w:sz w:val="28"/>
          <w:szCs w:val="28"/>
        </w:rPr>
        <w:t xml:space="preserve">, у тому </w:t>
      </w:r>
      <w:proofErr w:type="spellStart"/>
      <w:r w:rsidRPr="007132D5">
        <w:rPr>
          <w:color w:val="333333"/>
          <w:sz w:val="28"/>
          <w:szCs w:val="28"/>
        </w:rPr>
        <w:t>числі</w:t>
      </w:r>
      <w:proofErr w:type="spellEnd"/>
      <w:r w:rsidRPr="007132D5">
        <w:rPr>
          <w:color w:val="333333"/>
          <w:sz w:val="28"/>
          <w:szCs w:val="28"/>
        </w:rPr>
        <w:t>: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499" w:name="n492"/>
      <w:bookmarkEnd w:id="499"/>
      <w:r w:rsidRPr="007132D5">
        <w:rPr>
          <w:color w:val="333333"/>
          <w:sz w:val="28"/>
          <w:szCs w:val="28"/>
        </w:rPr>
        <w:t xml:space="preserve">1) </w:t>
      </w:r>
      <w:proofErr w:type="spellStart"/>
      <w:r w:rsidRPr="007132D5">
        <w:rPr>
          <w:color w:val="333333"/>
          <w:sz w:val="28"/>
          <w:szCs w:val="28"/>
        </w:rPr>
        <w:t>інформацію</w:t>
      </w:r>
      <w:proofErr w:type="spellEnd"/>
      <w:r w:rsidRPr="007132D5">
        <w:rPr>
          <w:color w:val="333333"/>
          <w:sz w:val="28"/>
          <w:szCs w:val="28"/>
        </w:rPr>
        <w:t xml:space="preserve"> про </w:t>
      </w:r>
      <w:proofErr w:type="spellStart"/>
      <w:r w:rsidRPr="007132D5">
        <w:rPr>
          <w:color w:val="333333"/>
          <w:sz w:val="28"/>
          <w:szCs w:val="28"/>
        </w:rPr>
        <w:t>надавача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>: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500" w:name="n493"/>
      <w:bookmarkEnd w:id="500"/>
      <w:r w:rsidRPr="007132D5">
        <w:rPr>
          <w:color w:val="333333"/>
          <w:sz w:val="28"/>
          <w:szCs w:val="28"/>
        </w:rPr>
        <w:t xml:space="preserve">а) </w:t>
      </w:r>
      <w:proofErr w:type="spellStart"/>
      <w:r w:rsidRPr="007132D5">
        <w:rPr>
          <w:color w:val="333333"/>
          <w:sz w:val="28"/>
          <w:szCs w:val="28"/>
        </w:rPr>
        <w:t>найменування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його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місцезнаходження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фактичну</w:t>
      </w:r>
      <w:proofErr w:type="spellEnd"/>
      <w:r w:rsidRPr="007132D5">
        <w:rPr>
          <w:color w:val="333333"/>
          <w:sz w:val="28"/>
          <w:szCs w:val="28"/>
        </w:rPr>
        <w:t xml:space="preserve"> адресу, за </w:t>
      </w:r>
      <w:proofErr w:type="spellStart"/>
      <w:r w:rsidRPr="007132D5">
        <w:rPr>
          <w:color w:val="333333"/>
          <w:sz w:val="28"/>
          <w:szCs w:val="28"/>
        </w:rPr>
        <w:t>якою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здійснюється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(адресу </w:t>
      </w:r>
      <w:proofErr w:type="spellStart"/>
      <w:r w:rsidRPr="007132D5">
        <w:rPr>
          <w:color w:val="333333"/>
          <w:sz w:val="28"/>
          <w:szCs w:val="28"/>
        </w:rPr>
        <w:t>філії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комерційного</w:t>
      </w:r>
      <w:proofErr w:type="spellEnd"/>
      <w:r w:rsidRPr="007132D5">
        <w:rPr>
          <w:color w:val="333333"/>
          <w:sz w:val="28"/>
          <w:szCs w:val="28"/>
        </w:rPr>
        <w:t xml:space="preserve"> агента), </w:t>
      </w:r>
      <w:proofErr w:type="spellStart"/>
      <w:r w:rsidRPr="007132D5">
        <w:rPr>
          <w:color w:val="333333"/>
          <w:sz w:val="28"/>
          <w:szCs w:val="28"/>
        </w:rPr>
        <w:t>контактну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інформацію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включаючи</w:t>
      </w:r>
      <w:proofErr w:type="spellEnd"/>
      <w:r w:rsidRPr="007132D5">
        <w:rPr>
          <w:color w:val="333333"/>
          <w:sz w:val="28"/>
          <w:szCs w:val="28"/>
        </w:rPr>
        <w:t xml:space="preserve"> номер телефону, адресу </w:t>
      </w:r>
      <w:proofErr w:type="spellStart"/>
      <w:r w:rsidRPr="007132D5">
        <w:rPr>
          <w:color w:val="333333"/>
          <w:sz w:val="28"/>
          <w:szCs w:val="28"/>
        </w:rPr>
        <w:t>електронної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пошти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іншого</w:t>
      </w:r>
      <w:proofErr w:type="spellEnd"/>
      <w:r w:rsidRPr="007132D5">
        <w:rPr>
          <w:color w:val="333333"/>
          <w:sz w:val="28"/>
          <w:szCs w:val="28"/>
        </w:rPr>
        <w:t xml:space="preserve"> способу для </w:t>
      </w:r>
      <w:proofErr w:type="spellStart"/>
      <w:r w:rsidRPr="007132D5">
        <w:rPr>
          <w:color w:val="333333"/>
          <w:sz w:val="28"/>
          <w:szCs w:val="28"/>
        </w:rPr>
        <w:t>здійснення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оперативних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контактів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із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надавачем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(</w:t>
      </w:r>
      <w:proofErr w:type="spellStart"/>
      <w:r w:rsidRPr="007132D5">
        <w:rPr>
          <w:color w:val="333333"/>
          <w:sz w:val="28"/>
          <w:szCs w:val="28"/>
        </w:rPr>
        <w:t>філією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комерційним</w:t>
      </w:r>
      <w:proofErr w:type="spellEnd"/>
      <w:r w:rsidRPr="007132D5">
        <w:rPr>
          <w:color w:val="333333"/>
          <w:sz w:val="28"/>
          <w:szCs w:val="28"/>
        </w:rPr>
        <w:t xml:space="preserve"> агентом);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501" w:name="n494"/>
      <w:bookmarkEnd w:id="501"/>
      <w:r w:rsidRPr="007132D5">
        <w:rPr>
          <w:color w:val="333333"/>
          <w:sz w:val="28"/>
          <w:szCs w:val="28"/>
        </w:rPr>
        <w:t xml:space="preserve">б) </w:t>
      </w:r>
      <w:proofErr w:type="spellStart"/>
      <w:r w:rsidRPr="007132D5">
        <w:rPr>
          <w:color w:val="333333"/>
          <w:sz w:val="28"/>
          <w:szCs w:val="28"/>
        </w:rPr>
        <w:t>реєстраційний</w:t>
      </w:r>
      <w:proofErr w:type="spellEnd"/>
      <w:r w:rsidRPr="007132D5">
        <w:rPr>
          <w:color w:val="333333"/>
          <w:sz w:val="28"/>
          <w:szCs w:val="28"/>
        </w:rPr>
        <w:t xml:space="preserve"> номер з </w:t>
      </w:r>
      <w:proofErr w:type="spellStart"/>
      <w:r w:rsidRPr="007132D5">
        <w:rPr>
          <w:color w:val="333333"/>
          <w:sz w:val="28"/>
          <w:szCs w:val="28"/>
        </w:rPr>
        <w:t>Реєстру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іншу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інформацію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дає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змогу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ідентифікувати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(</w:t>
      </w:r>
      <w:proofErr w:type="spellStart"/>
      <w:r w:rsidRPr="007132D5">
        <w:rPr>
          <w:color w:val="333333"/>
          <w:sz w:val="28"/>
          <w:szCs w:val="28"/>
        </w:rPr>
        <w:t>комерційного</w:t>
      </w:r>
      <w:proofErr w:type="spellEnd"/>
      <w:r w:rsidRPr="007132D5">
        <w:rPr>
          <w:color w:val="333333"/>
          <w:sz w:val="28"/>
          <w:szCs w:val="28"/>
        </w:rPr>
        <w:t xml:space="preserve"> агента) у </w:t>
      </w:r>
      <w:proofErr w:type="spellStart"/>
      <w:r w:rsidRPr="007132D5">
        <w:rPr>
          <w:color w:val="333333"/>
          <w:sz w:val="28"/>
          <w:szCs w:val="28"/>
        </w:rPr>
        <w:t>Реєстрі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502" w:name="n495"/>
      <w:bookmarkEnd w:id="502"/>
      <w:r w:rsidRPr="007132D5">
        <w:rPr>
          <w:color w:val="333333"/>
          <w:sz w:val="28"/>
          <w:szCs w:val="28"/>
        </w:rPr>
        <w:t xml:space="preserve">2) </w:t>
      </w:r>
      <w:proofErr w:type="spellStart"/>
      <w:r w:rsidRPr="007132D5">
        <w:rPr>
          <w:color w:val="333333"/>
          <w:sz w:val="28"/>
          <w:szCs w:val="28"/>
        </w:rPr>
        <w:t>контактну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інформацію</w:t>
      </w:r>
      <w:proofErr w:type="spellEnd"/>
      <w:r w:rsidRPr="007132D5">
        <w:rPr>
          <w:color w:val="333333"/>
          <w:sz w:val="28"/>
          <w:szCs w:val="28"/>
        </w:rPr>
        <w:t xml:space="preserve"> (адресу, номер телефону </w:t>
      </w:r>
      <w:proofErr w:type="spellStart"/>
      <w:r w:rsidRPr="007132D5">
        <w:rPr>
          <w:color w:val="333333"/>
          <w:sz w:val="28"/>
          <w:szCs w:val="28"/>
        </w:rPr>
        <w:t>тощо</w:t>
      </w:r>
      <w:proofErr w:type="spellEnd"/>
      <w:r w:rsidRPr="007132D5">
        <w:rPr>
          <w:color w:val="333333"/>
          <w:sz w:val="28"/>
          <w:szCs w:val="28"/>
        </w:rPr>
        <w:t xml:space="preserve">) </w:t>
      </w:r>
      <w:proofErr w:type="spellStart"/>
      <w:r w:rsidRPr="007132D5">
        <w:rPr>
          <w:color w:val="333333"/>
          <w:sz w:val="28"/>
          <w:szCs w:val="28"/>
        </w:rPr>
        <w:t>Національного</w:t>
      </w:r>
      <w:proofErr w:type="spellEnd"/>
      <w:r w:rsidRPr="007132D5">
        <w:rPr>
          <w:color w:val="333333"/>
          <w:sz w:val="28"/>
          <w:szCs w:val="28"/>
        </w:rPr>
        <w:t xml:space="preserve"> банку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органів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питань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захисту</w:t>
      </w:r>
      <w:proofErr w:type="spellEnd"/>
      <w:r w:rsidRPr="007132D5">
        <w:rPr>
          <w:color w:val="333333"/>
          <w:sz w:val="28"/>
          <w:szCs w:val="28"/>
        </w:rPr>
        <w:t xml:space="preserve"> прав </w:t>
      </w:r>
      <w:proofErr w:type="spellStart"/>
      <w:r w:rsidRPr="007132D5">
        <w:rPr>
          <w:color w:val="333333"/>
          <w:sz w:val="28"/>
          <w:szCs w:val="28"/>
        </w:rPr>
        <w:t>споживачів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503" w:name="n496"/>
      <w:bookmarkEnd w:id="503"/>
      <w:r w:rsidRPr="007132D5">
        <w:rPr>
          <w:color w:val="333333"/>
          <w:sz w:val="28"/>
          <w:szCs w:val="28"/>
        </w:rPr>
        <w:t xml:space="preserve">3) </w:t>
      </w:r>
      <w:proofErr w:type="spellStart"/>
      <w:r w:rsidRPr="007132D5">
        <w:rPr>
          <w:color w:val="333333"/>
          <w:sz w:val="28"/>
          <w:szCs w:val="28"/>
        </w:rPr>
        <w:t>інформацію</w:t>
      </w:r>
      <w:proofErr w:type="spellEnd"/>
      <w:r w:rsidRPr="007132D5">
        <w:rPr>
          <w:color w:val="333333"/>
          <w:sz w:val="28"/>
          <w:szCs w:val="28"/>
        </w:rPr>
        <w:t xml:space="preserve"> про </w:t>
      </w:r>
      <w:proofErr w:type="spellStart"/>
      <w:r w:rsidRPr="007132D5">
        <w:rPr>
          <w:color w:val="333333"/>
          <w:sz w:val="28"/>
          <w:szCs w:val="28"/>
        </w:rPr>
        <w:t>платіжну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послугу</w:t>
      </w:r>
      <w:proofErr w:type="spellEnd"/>
      <w:r w:rsidRPr="007132D5">
        <w:rPr>
          <w:color w:val="333333"/>
          <w:sz w:val="28"/>
          <w:szCs w:val="28"/>
        </w:rPr>
        <w:t>: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504" w:name="n497"/>
      <w:bookmarkEnd w:id="504"/>
      <w:r w:rsidRPr="007132D5">
        <w:rPr>
          <w:color w:val="333333"/>
          <w:sz w:val="28"/>
          <w:szCs w:val="28"/>
        </w:rPr>
        <w:t xml:space="preserve">а) </w:t>
      </w:r>
      <w:proofErr w:type="spellStart"/>
      <w:r w:rsidRPr="007132D5">
        <w:rPr>
          <w:color w:val="333333"/>
          <w:sz w:val="28"/>
          <w:szCs w:val="28"/>
        </w:rPr>
        <w:t>опис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основних</w:t>
      </w:r>
      <w:proofErr w:type="spellEnd"/>
      <w:r w:rsidRPr="007132D5">
        <w:rPr>
          <w:color w:val="333333"/>
          <w:sz w:val="28"/>
          <w:szCs w:val="28"/>
        </w:rPr>
        <w:t xml:space="preserve"> характеристик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послуги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умови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її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надання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505" w:name="n498"/>
      <w:bookmarkEnd w:id="505"/>
      <w:r w:rsidRPr="007132D5">
        <w:rPr>
          <w:color w:val="333333"/>
          <w:sz w:val="28"/>
          <w:szCs w:val="28"/>
        </w:rPr>
        <w:t xml:space="preserve">б) </w:t>
      </w:r>
      <w:proofErr w:type="spellStart"/>
      <w:r w:rsidRPr="007132D5">
        <w:rPr>
          <w:color w:val="333333"/>
          <w:sz w:val="28"/>
          <w:szCs w:val="28"/>
        </w:rPr>
        <w:t>умови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додаткових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506" w:name="n499"/>
      <w:bookmarkEnd w:id="506"/>
      <w:r w:rsidRPr="007132D5">
        <w:rPr>
          <w:color w:val="333333"/>
          <w:sz w:val="28"/>
          <w:szCs w:val="28"/>
        </w:rPr>
        <w:t xml:space="preserve">в) форму та порядок </w:t>
      </w:r>
      <w:proofErr w:type="spellStart"/>
      <w:r w:rsidRPr="007132D5">
        <w:rPr>
          <w:color w:val="333333"/>
          <w:sz w:val="28"/>
          <w:szCs w:val="28"/>
        </w:rPr>
        <w:t>надання</w:t>
      </w:r>
      <w:proofErr w:type="spellEnd"/>
      <w:r w:rsidRPr="007132D5">
        <w:rPr>
          <w:color w:val="333333"/>
          <w:sz w:val="28"/>
          <w:szCs w:val="28"/>
        </w:rPr>
        <w:t xml:space="preserve"> і </w:t>
      </w:r>
      <w:proofErr w:type="spellStart"/>
      <w:r w:rsidRPr="007132D5">
        <w:rPr>
          <w:color w:val="333333"/>
          <w:sz w:val="28"/>
          <w:szCs w:val="28"/>
        </w:rPr>
        <w:t>відкликання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згоди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платника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виконання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507" w:name="n500"/>
      <w:bookmarkEnd w:id="507"/>
      <w:r w:rsidRPr="007132D5">
        <w:rPr>
          <w:color w:val="333333"/>
          <w:sz w:val="28"/>
          <w:szCs w:val="28"/>
        </w:rPr>
        <w:t xml:space="preserve">г) порядок </w:t>
      </w:r>
      <w:proofErr w:type="spellStart"/>
      <w:r w:rsidRPr="007132D5">
        <w:rPr>
          <w:color w:val="333333"/>
          <w:sz w:val="28"/>
          <w:szCs w:val="28"/>
        </w:rPr>
        <w:t>прийняття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виконання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інструкції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надавачем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настання</w:t>
      </w:r>
      <w:proofErr w:type="spellEnd"/>
      <w:r w:rsidRPr="007132D5">
        <w:rPr>
          <w:color w:val="333333"/>
          <w:sz w:val="28"/>
          <w:szCs w:val="28"/>
        </w:rPr>
        <w:t xml:space="preserve"> моменту </w:t>
      </w:r>
      <w:proofErr w:type="spellStart"/>
      <w:r w:rsidRPr="007132D5">
        <w:rPr>
          <w:color w:val="333333"/>
          <w:sz w:val="28"/>
          <w:szCs w:val="28"/>
        </w:rPr>
        <w:t>безвідкличності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інструкції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508" w:name="n501"/>
      <w:bookmarkEnd w:id="508"/>
      <w:r w:rsidRPr="007132D5">
        <w:rPr>
          <w:color w:val="333333"/>
          <w:sz w:val="28"/>
          <w:szCs w:val="28"/>
        </w:rPr>
        <w:t xml:space="preserve">ґ) </w:t>
      </w:r>
      <w:proofErr w:type="spellStart"/>
      <w:r w:rsidRPr="007132D5">
        <w:rPr>
          <w:color w:val="333333"/>
          <w:sz w:val="28"/>
          <w:szCs w:val="28"/>
        </w:rPr>
        <w:t>посилання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робочий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операційний</w:t>
      </w:r>
      <w:proofErr w:type="spellEnd"/>
      <w:r w:rsidRPr="007132D5">
        <w:rPr>
          <w:color w:val="333333"/>
          <w:sz w:val="28"/>
          <w:szCs w:val="28"/>
        </w:rPr>
        <w:t xml:space="preserve"> час </w:t>
      </w:r>
      <w:proofErr w:type="spellStart"/>
      <w:r w:rsidRPr="007132D5">
        <w:rPr>
          <w:color w:val="333333"/>
          <w:sz w:val="28"/>
          <w:szCs w:val="28"/>
        </w:rPr>
        <w:t>надавача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, на </w:t>
      </w:r>
      <w:proofErr w:type="spellStart"/>
      <w:r w:rsidRPr="007132D5">
        <w:rPr>
          <w:color w:val="333333"/>
          <w:sz w:val="28"/>
          <w:szCs w:val="28"/>
        </w:rPr>
        <w:t>максимальний</w:t>
      </w:r>
      <w:proofErr w:type="spellEnd"/>
      <w:r w:rsidRPr="007132D5">
        <w:rPr>
          <w:color w:val="333333"/>
          <w:sz w:val="28"/>
          <w:szCs w:val="28"/>
        </w:rPr>
        <w:t xml:space="preserve"> час </w:t>
      </w:r>
      <w:proofErr w:type="spellStart"/>
      <w:r w:rsidRPr="007132D5">
        <w:rPr>
          <w:color w:val="333333"/>
          <w:sz w:val="28"/>
          <w:szCs w:val="28"/>
        </w:rPr>
        <w:t>виконання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операцій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509" w:name="n502"/>
      <w:bookmarkEnd w:id="509"/>
      <w:r w:rsidRPr="007132D5">
        <w:rPr>
          <w:color w:val="333333"/>
          <w:sz w:val="28"/>
          <w:szCs w:val="28"/>
        </w:rPr>
        <w:t xml:space="preserve">д) </w:t>
      </w:r>
      <w:proofErr w:type="spellStart"/>
      <w:r w:rsidRPr="007132D5">
        <w:rPr>
          <w:color w:val="333333"/>
          <w:sz w:val="28"/>
          <w:szCs w:val="28"/>
        </w:rPr>
        <w:t>посилання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ліміти</w:t>
      </w:r>
      <w:proofErr w:type="spellEnd"/>
      <w:r w:rsidRPr="007132D5">
        <w:rPr>
          <w:color w:val="333333"/>
          <w:sz w:val="28"/>
          <w:szCs w:val="28"/>
        </w:rPr>
        <w:t xml:space="preserve"> (</w:t>
      </w:r>
      <w:proofErr w:type="spellStart"/>
      <w:r w:rsidRPr="007132D5">
        <w:rPr>
          <w:color w:val="333333"/>
          <w:sz w:val="28"/>
          <w:szCs w:val="28"/>
        </w:rPr>
        <w:t>обмеження</w:t>
      </w:r>
      <w:proofErr w:type="spellEnd"/>
      <w:r w:rsidRPr="007132D5">
        <w:rPr>
          <w:color w:val="333333"/>
          <w:sz w:val="28"/>
          <w:szCs w:val="28"/>
        </w:rPr>
        <w:t xml:space="preserve">) </w:t>
      </w:r>
      <w:proofErr w:type="spellStart"/>
      <w:r w:rsidRPr="007132D5">
        <w:rPr>
          <w:color w:val="333333"/>
          <w:sz w:val="28"/>
          <w:szCs w:val="28"/>
        </w:rPr>
        <w:t>використання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інструментів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510" w:name="n503"/>
      <w:bookmarkEnd w:id="510"/>
      <w:r w:rsidRPr="007132D5">
        <w:rPr>
          <w:color w:val="333333"/>
          <w:sz w:val="28"/>
          <w:szCs w:val="28"/>
        </w:rPr>
        <w:t xml:space="preserve">4) </w:t>
      </w:r>
      <w:proofErr w:type="spellStart"/>
      <w:r w:rsidRPr="007132D5">
        <w:rPr>
          <w:color w:val="333333"/>
          <w:sz w:val="28"/>
          <w:szCs w:val="28"/>
        </w:rPr>
        <w:t>інформацію</w:t>
      </w:r>
      <w:proofErr w:type="spellEnd"/>
      <w:r w:rsidRPr="007132D5">
        <w:rPr>
          <w:color w:val="333333"/>
          <w:sz w:val="28"/>
          <w:szCs w:val="28"/>
        </w:rPr>
        <w:t xml:space="preserve"> про </w:t>
      </w:r>
      <w:proofErr w:type="spellStart"/>
      <w:r w:rsidRPr="007132D5">
        <w:rPr>
          <w:color w:val="333333"/>
          <w:sz w:val="28"/>
          <w:szCs w:val="28"/>
        </w:rPr>
        <w:t>комісійні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винагороди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процентні</w:t>
      </w:r>
      <w:proofErr w:type="spellEnd"/>
      <w:r w:rsidRPr="007132D5">
        <w:rPr>
          <w:color w:val="333333"/>
          <w:sz w:val="28"/>
          <w:szCs w:val="28"/>
        </w:rPr>
        <w:t xml:space="preserve"> ставки, </w:t>
      </w:r>
      <w:proofErr w:type="spellStart"/>
      <w:r w:rsidRPr="007132D5">
        <w:rPr>
          <w:color w:val="333333"/>
          <w:sz w:val="28"/>
          <w:szCs w:val="28"/>
        </w:rPr>
        <w:t>застосовний</w:t>
      </w:r>
      <w:proofErr w:type="spellEnd"/>
      <w:r w:rsidRPr="007132D5">
        <w:rPr>
          <w:color w:val="333333"/>
          <w:sz w:val="28"/>
          <w:szCs w:val="28"/>
        </w:rPr>
        <w:t xml:space="preserve"> курс </w:t>
      </w:r>
      <w:proofErr w:type="spellStart"/>
      <w:r w:rsidRPr="007132D5">
        <w:rPr>
          <w:color w:val="333333"/>
          <w:sz w:val="28"/>
          <w:szCs w:val="28"/>
        </w:rPr>
        <w:t>перерахунку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іноземної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валюти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застосовуються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обраної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користувачем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послуги</w:t>
      </w:r>
      <w:proofErr w:type="spellEnd"/>
      <w:r w:rsidRPr="007132D5">
        <w:rPr>
          <w:color w:val="333333"/>
          <w:sz w:val="28"/>
          <w:szCs w:val="28"/>
        </w:rPr>
        <w:t>: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511" w:name="n504"/>
      <w:bookmarkEnd w:id="511"/>
      <w:r w:rsidRPr="007132D5">
        <w:rPr>
          <w:color w:val="333333"/>
          <w:sz w:val="28"/>
          <w:szCs w:val="28"/>
        </w:rPr>
        <w:t xml:space="preserve">а) </w:t>
      </w:r>
      <w:proofErr w:type="spellStart"/>
      <w:r w:rsidRPr="007132D5">
        <w:rPr>
          <w:color w:val="333333"/>
          <w:sz w:val="28"/>
          <w:szCs w:val="28"/>
        </w:rPr>
        <w:t>перелік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усіх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тарифів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комісійних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винагород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зборів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які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користувач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має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сплачувати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за </w:t>
      </w:r>
      <w:proofErr w:type="spellStart"/>
      <w:r w:rsidRPr="007132D5">
        <w:rPr>
          <w:color w:val="333333"/>
          <w:sz w:val="28"/>
          <w:szCs w:val="28"/>
        </w:rPr>
        <w:t>надання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обраної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послуги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512" w:name="n505"/>
      <w:bookmarkEnd w:id="512"/>
      <w:r w:rsidRPr="007132D5">
        <w:rPr>
          <w:color w:val="333333"/>
          <w:sz w:val="28"/>
          <w:szCs w:val="28"/>
        </w:rPr>
        <w:t xml:space="preserve">б) </w:t>
      </w:r>
      <w:proofErr w:type="spellStart"/>
      <w:r w:rsidRPr="007132D5">
        <w:rPr>
          <w:color w:val="333333"/>
          <w:sz w:val="28"/>
          <w:szCs w:val="28"/>
        </w:rPr>
        <w:t>інформацію</w:t>
      </w:r>
      <w:proofErr w:type="spellEnd"/>
      <w:r w:rsidRPr="007132D5">
        <w:rPr>
          <w:color w:val="333333"/>
          <w:sz w:val="28"/>
          <w:szCs w:val="28"/>
        </w:rPr>
        <w:t xml:space="preserve"> про </w:t>
      </w:r>
      <w:proofErr w:type="spellStart"/>
      <w:r w:rsidRPr="007132D5">
        <w:rPr>
          <w:color w:val="333333"/>
          <w:sz w:val="28"/>
          <w:szCs w:val="28"/>
        </w:rPr>
        <w:t>процентні</w:t>
      </w:r>
      <w:proofErr w:type="spellEnd"/>
      <w:r w:rsidRPr="007132D5">
        <w:rPr>
          <w:color w:val="333333"/>
          <w:sz w:val="28"/>
          <w:szCs w:val="28"/>
        </w:rPr>
        <w:t xml:space="preserve"> ставки,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застосовуються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обраної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користувачем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послуги</w:t>
      </w:r>
      <w:proofErr w:type="spellEnd"/>
      <w:r w:rsidRPr="007132D5">
        <w:rPr>
          <w:color w:val="333333"/>
          <w:sz w:val="28"/>
          <w:szCs w:val="28"/>
        </w:rPr>
        <w:t xml:space="preserve">, та методику </w:t>
      </w:r>
      <w:proofErr w:type="spellStart"/>
      <w:r w:rsidRPr="007132D5">
        <w:rPr>
          <w:color w:val="333333"/>
          <w:sz w:val="28"/>
          <w:szCs w:val="28"/>
        </w:rPr>
        <w:t>їх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обчислення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513" w:name="n506"/>
      <w:bookmarkEnd w:id="513"/>
      <w:r w:rsidRPr="007132D5">
        <w:rPr>
          <w:color w:val="333333"/>
          <w:sz w:val="28"/>
          <w:szCs w:val="28"/>
        </w:rPr>
        <w:lastRenderedPageBreak/>
        <w:t xml:space="preserve">в) </w:t>
      </w:r>
      <w:proofErr w:type="spellStart"/>
      <w:r w:rsidRPr="007132D5">
        <w:rPr>
          <w:color w:val="333333"/>
          <w:sz w:val="28"/>
          <w:szCs w:val="28"/>
        </w:rPr>
        <w:t>інформацію</w:t>
      </w:r>
      <w:proofErr w:type="spellEnd"/>
      <w:r w:rsidRPr="007132D5">
        <w:rPr>
          <w:color w:val="333333"/>
          <w:sz w:val="28"/>
          <w:szCs w:val="28"/>
        </w:rPr>
        <w:t xml:space="preserve"> про курс </w:t>
      </w:r>
      <w:proofErr w:type="spellStart"/>
      <w:r w:rsidRPr="007132D5">
        <w:rPr>
          <w:color w:val="333333"/>
          <w:sz w:val="28"/>
          <w:szCs w:val="28"/>
        </w:rPr>
        <w:t>перерахунку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іноземної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валюти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застосовується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обраної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користувачем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послуги</w:t>
      </w:r>
      <w:proofErr w:type="spellEnd"/>
      <w:r w:rsidRPr="007132D5">
        <w:rPr>
          <w:color w:val="333333"/>
          <w:sz w:val="28"/>
          <w:szCs w:val="28"/>
        </w:rPr>
        <w:t xml:space="preserve">, та методику </w:t>
      </w:r>
      <w:proofErr w:type="spellStart"/>
      <w:r w:rsidRPr="007132D5">
        <w:rPr>
          <w:color w:val="333333"/>
          <w:sz w:val="28"/>
          <w:szCs w:val="28"/>
        </w:rPr>
        <w:t>його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визначення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514" w:name="n507"/>
      <w:bookmarkEnd w:id="514"/>
      <w:r w:rsidRPr="007132D5">
        <w:rPr>
          <w:color w:val="333333"/>
          <w:sz w:val="28"/>
          <w:szCs w:val="28"/>
        </w:rPr>
        <w:t xml:space="preserve">г) </w:t>
      </w:r>
      <w:proofErr w:type="spellStart"/>
      <w:r w:rsidRPr="007132D5">
        <w:rPr>
          <w:color w:val="333333"/>
          <w:sz w:val="28"/>
          <w:szCs w:val="28"/>
        </w:rPr>
        <w:t>інформацію</w:t>
      </w:r>
      <w:proofErr w:type="spellEnd"/>
      <w:r w:rsidRPr="007132D5">
        <w:rPr>
          <w:color w:val="333333"/>
          <w:sz w:val="28"/>
          <w:szCs w:val="28"/>
        </w:rPr>
        <w:t xml:space="preserve"> про </w:t>
      </w:r>
      <w:proofErr w:type="spellStart"/>
      <w:r w:rsidRPr="007132D5">
        <w:rPr>
          <w:color w:val="333333"/>
          <w:sz w:val="28"/>
          <w:szCs w:val="28"/>
        </w:rPr>
        <w:t>штрафи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пені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застосовуються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обраної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користувачем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послуги</w:t>
      </w:r>
      <w:proofErr w:type="spellEnd"/>
      <w:r w:rsidRPr="007132D5">
        <w:rPr>
          <w:color w:val="333333"/>
          <w:sz w:val="28"/>
          <w:szCs w:val="28"/>
        </w:rPr>
        <w:t xml:space="preserve">, та методику </w:t>
      </w:r>
      <w:proofErr w:type="spellStart"/>
      <w:r w:rsidRPr="007132D5">
        <w:rPr>
          <w:color w:val="333333"/>
          <w:sz w:val="28"/>
          <w:szCs w:val="28"/>
        </w:rPr>
        <w:t>їх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обчислення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515" w:name="n508"/>
      <w:bookmarkEnd w:id="515"/>
      <w:r w:rsidRPr="007132D5">
        <w:rPr>
          <w:color w:val="333333"/>
          <w:sz w:val="28"/>
          <w:szCs w:val="28"/>
        </w:rPr>
        <w:t xml:space="preserve">5) </w:t>
      </w:r>
      <w:proofErr w:type="spellStart"/>
      <w:r w:rsidRPr="007132D5">
        <w:rPr>
          <w:color w:val="333333"/>
          <w:sz w:val="28"/>
          <w:szCs w:val="28"/>
        </w:rPr>
        <w:t>інформацію</w:t>
      </w:r>
      <w:proofErr w:type="spellEnd"/>
      <w:r w:rsidRPr="007132D5">
        <w:rPr>
          <w:color w:val="333333"/>
          <w:sz w:val="28"/>
          <w:szCs w:val="28"/>
        </w:rPr>
        <w:t xml:space="preserve"> про </w:t>
      </w:r>
      <w:proofErr w:type="spellStart"/>
      <w:r w:rsidRPr="007132D5">
        <w:rPr>
          <w:color w:val="333333"/>
          <w:sz w:val="28"/>
          <w:szCs w:val="28"/>
        </w:rPr>
        <w:t>спосіб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комунікації</w:t>
      </w:r>
      <w:proofErr w:type="spellEnd"/>
      <w:r w:rsidRPr="007132D5">
        <w:rPr>
          <w:color w:val="333333"/>
          <w:sz w:val="28"/>
          <w:szCs w:val="28"/>
        </w:rPr>
        <w:t>: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516" w:name="n509"/>
      <w:bookmarkEnd w:id="516"/>
      <w:r w:rsidRPr="007132D5">
        <w:rPr>
          <w:color w:val="333333"/>
          <w:sz w:val="28"/>
          <w:szCs w:val="28"/>
        </w:rPr>
        <w:t xml:space="preserve">а) </w:t>
      </w:r>
      <w:proofErr w:type="spellStart"/>
      <w:r w:rsidRPr="007132D5">
        <w:rPr>
          <w:color w:val="333333"/>
          <w:sz w:val="28"/>
          <w:szCs w:val="28"/>
        </w:rPr>
        <w:t>засоби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зв’язку</w:t>
      </w:r>
      <w:proofErr w:type="spellEnd"/>
      <w:r w:rsidRPr="007132D5">
        <w:rPr>
          <w:color w:val="333333"/>
          <w:sz w:val="28"/>
          <w:szCs w:val="28"/>
        </w:rPr>
        <w:t xml:space="preserve"> для </w:t>
      </w:r>
      <w:proofErr w:type="spellStart"/>
      <w:r w:rsidRPr="007132D5">
        <w:rPr>
          <w:color w:val="333333"/>
          <w:sz w:val="28"/>
          <w:szCs w:val="28"/>
        </w:rPr>
        <w:t>передавання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інформації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повідомлення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відповідно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gramStart"/>
      <w:r w:rsidRPr="007132D5">
        <w:rPr>
          <w:color w:val="333333"/>
          <w:sz w:val="28"/>
          <w:szCs w:val="28"/>
        </w:rPr>
        <w:t>до договору</w:t>
      </w:r>
      <w:proofErr w:type="gram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включаючи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технічні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вимоги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обладнання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програмного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забезпечення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користувача</w:t>
      </w:r>
      <w:proofErr w:type="spellEnd"/>
      <w:r w:rsidRPr="007132D5">
        <w:rPr>
          <w:color w:val="333333"/>
          <w:sz w:val="28"/>
          <w:szCs w:val="28"/>
        </w:rPr>
        <w:t xml:space="preserve"> (за потреби);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517" w:name="n510"/>
      <w:bookmarkEnd w:id="517"/>
      <w:r w:rsidRPr="007132D5">
        <w:rPr>
          <w:color w:val="333333"/>
          <w:sz w:val="28"/>
          <w:szCs w:val="28"/>
        </w:rPr>
        <w:t xml:space="preserve">б) </w:t>
      </w:r>
      <w:proofErr w:type="spellStart"/>
      <w:r w:rsidRPr="007132D5">
        <w:rPr>
          <w:color w:val="333333"/>
          <w:sz w:val="28"/>
          <w:szCs w:val="28"/>
        </w:rPr>
        <w:t>обсяг</w:t>
      </w:r>
      <w:proofErr w:type="spellEnd"/>
      <w:r w:rsidRPr="007132D5">
        <w:rPr>
          <w:color w:val="333333"/>
          <w:sz w:val="28"/>
          <w:szCs w:val="28"/>
        </w:rPr>
        <w:t xml:space="preserve">, порядок і </w:t>
      </w:r>
      <w:proofErr w:type="spellStart"/>
      <w:r w:rsidRPr="007132D5">
        <w:rPr>
          <w:color w:val="333333"/>
          <w:sz w:val="28"/>
          <w:szCs w:val="28"/>
        </w:rPr>
        <w:t>часовий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проміжок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інформації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відповідно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обраної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користувачем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послуги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518" w:name="n511"/>
      <w:bookmarkEnd w:id="518"/>
      <w:r w:rsidRPr="007132D5">
        <w:rPr>
          <w:color w:val="333333"/>
          <w:sz w:val="28"/>
          <w:szCs w:val="28"/>
        </w:rPr>
        <w:t xml:space="preserve">6) </w:t>
      </w:r>
      <w:proofErr w:type="spellStart"/>
      <w:r w:rsidRPr="007132D5">
        <w:rPr>
          <w:color w:val="333333"/>
          <w:sz w:val="28"/>
          <w:szCs w:val="28"/>
        </w:rPr>
        <w:t>інформацію</w:t>
      </w:r>
      <w:proofErr w:type="spellEnd"/>
      <w:r w:rsidRPr="007132D5">
        <w:rPr>
          <w:color w:val="333333"/>
          <w:sz w:val="28"/>
          <w:szCs w:val="28"/>
        </w:rPr>
        <w:t xml:space="preserve"> про заходи </w:t>
      </w:r>
      <w:proofErr w:type="spellStart"/>
      <w:r w:rsidRPr="007132D5">
        <w:rPr>
          <w:color w:val="333333"/>
          <w:sz w:val="28"/>
          <w:szCs w:val="28"/>
        </w:rPr>
        <w:t>безпеки</w:t>
      </w:r>
      <w:proofErr w:type="spellEnd"/>
      <w:r w:rsidRPr="007132D5">
        <w:rPr>
          <w:color w:val="333333"/>
          <w:sz w:val="28"/>
          <w:szCs w:val="28"/>
        </w:rPr>
        <w:t>: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519" w:name="n512"/>
      <w:bookmarkEnd w:id="519"/>
      <w:r w:rsidRPr="007132D5">
        <w:rPr>
          <w:color w:val="333333"/>
          <w:sz w:val="28"/>
          <w:szCs w:val="28"/>
        </w:rPr>
        <w:t xml:space="preserve">а) </w:t>
      </w:r>
      <w:proofErr w:type="spellStart"/>
      <w:r w:rsidRPr="007132D5">
        <w:rPr>
          <w:color w:val="333333"/>
          <w:sz w:val="28"/>
          <w:szCs w:val="28"/>
        </w:rPr>
        <w:t>інформацію</w:t>
      </w:r>
      <w:proofErr w:type="spellEnd"/>
      <w:r w:rsidRPr="007132D5">
        <w:rPr>
          <w:color w:val="333333"/>
          <w:sz w:val="28"/>
          <w:szCs w:val="28"/>
        </w:rPr>
        <w:t xml:space="preserve"> про </w:t>
      </w:r>
      <w:proofErr w:type="spellStart"/>
      <w:r w:rsidRPr="007132D5">
        <w:rPr>
          <w:color w:val="333333"/>
          <w:sz w:val="28"/>
          <w:szCs w:val="28"/>
        </w:rPr>
        <w:t>зобов’язання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користувача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щодо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забезпечення</w:t>
      </w:r>
      <w:proofErr w:type="spellEnd"/>
      <w:r w:rsidRPr="007132D5">
        <w:rPr>
          <w:color w:val="333333"/>
          <w:sz w:val="28"/>
          <w:szCs w:val="28"/>
        </w:rPr>
        <w:t xml:space="preserve"> ним </w:t>
      </w:r>
      <w:proofErr w:type="spellStart"/>
      <w:r w:rsidRPr="007132D5">
        <w:rPr>
          <w:color w:val="333333"/>
          <w:sz w:val="28"/>
          <w:szCs w:val="28"/>
        </w:rPr>
        <w:t>збереження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інструментів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індивідуальної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облікової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інформації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520" w:name="n513"/>
      <w:bookmarkEnd w:id="520"/>
      <w:r w:rsidRPr="007132D5">
        <w:rPr>
          <w:color w:val="333333"/>
          <w:sz w:val="28"/>
          <w:szCs w:val="28"/>
        </w:rPr>
        <w:t xml:space="preserve">б) </w:t>
      </w:r>
      <w:proofErr w:type="spellStart"/>
      <w:r w:rsidRPr="007132D5">
        <w:rPr>
          <w:color w:val="333333"/>
          <w:sz w:val="28"/>
          <w:szCs w:val="28"/>
        </w:rPr>
        <w:t>інформацію</w:t>
      </w:r>
      <w:proofErr w:type="spellEnd"/>
      <w:r w:rsidRPr="007132D5">
        <w:rPr>
          <w:color w:val="333333"/>
          <w:sz w:val="28"/>
          <w:szCs w:val="28"/>
        </w:rPr>
        <w:t xml:space="preserve"> про </w:t>
      </w:r>
      <w:proofErr w:type="spellStart"/>
      <w:r w:rsidRPr="007132D5">
        <w:rPr>
          <w:color w:val="333333"/>
          <w:sz w:val="28"/>
          <w:szCs w:val="28"/>
        </w:rPr>
        <w:t>процедури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проведення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заходів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спрямованих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запобігання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невиконанню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неналежному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виконанню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операцій</w:t>
      </w:r>
      <w:proofErr w:type="spellEnd"/>
      <w:r w:rsidRPr="007132D5">
        <w:rPr>
          <w:color w:val="333333"/>
          <w:sz w:val="28"/>
          <w:szCs w:val="28"/>
        </w:rPr>
        <w:t xml:space="preserve">, а </w:t>
      </w:r>
      <w:proofErr w:type="spellStart"/>
      <w:r w:rsidRPr="007132D5">
        <w:rPr>
          <w:color w:val="333333"/>
          <w:sz w:val="28"/>
          <w:szCs w:val="28"/>
        </w:rPr>
        <w:t>також</w:t>
      </w:r>
      <w:proofErr w:type="spellEnd"/>
      <w:r w:rsidRPr="007132D5">
        <w:rPr>
          <w:color w:val="333333"/>
          <w:sz w:val="28"/>
          <w:szCs w:val="28"/>
        </w:rPr>
        <w:t xml:space="preserve"> про </w:t>
      </w:r>
      <w:proofErr w:type="spellStart"/>
      <w:r w:rsidRPr="007132D5">
        <w:rPr>
          <w:color w:val="333333"/>
          <w:sz w:val="28"/>
          <w:szCs w:val="28"/>
        </w:rPr>
        <w:t>відповідальність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у </w:t>
      </w:r>
      <w:proofErr w:type="spellStart"/>
      <w:r w:rsidRPr="007132D5">
        <w:rPr>
          <w:color w:val="333333"/>
          <w:sz w:val="28"/>
          <w:szCs w:val="28"/>
        </w:rPr>
        <w:t>разі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невиконання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неналежного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виконання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операцій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521" w:name="n514"/>
      <w:bookmarkEnd w:id="521"/>
      <w:r w:rsidRPr="007132D5">
        <w:rPr>
          <w:color w:val="333333"/>
          <w:sz w:val="28"/>
          <w:szCs w:val="28"/>
        </w:rPr>
        <w:t xml:space="preserve">в) процедуру </w:t>
      </w:r>
      <w:proofErr w:type="spellStart"/>
      <w:r w:rsidRPr="007132D5">
        <w:rPr>
          <w:color w:val="333333"/>
          <w:sz w:val="28"/>
          <w:szCs w:val="28"/>
        </w:rPr>
        <w:t>взаємодії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між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надавачем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користувачем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випадок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шахрайства</w:t>
      </w:r>
      <w:proofErr w:type="spellEnd"/>
      <w:r w:rsidRPr="007132D5">
        <w:rPr>
          <w:color w:val="333333"/>
          <w:sz w:val="28"/>
          <w:szCs w:val="28"/>
        </w:rPr>
        <w:t xml:space="preserve"> (</w:t>
      </w:r>
      <w:proofErr w:type="spellStart"/>
      <w:r w:rsidRPr="007132D5">
        <w:rPr>
          <w:color w:val="333333"/>
          <w:sz w:val="28"/>
          <w:szCs w:val="28"/>
        </w:rPr>
        <w:t>підозри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шахрайства</w:t>
      </w:r>
      <w:proofErr w:type="spellEnd"/>
      <w:r w:rsidRPr="007132D5">
        <w:rPr>
          <w:color w:val="333333"/>
          <w:sz w:val="28"/>
          <w:szCs w:val="28"/>
        </w:rPr>
        <w:t xml:space="preserve">)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загрози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безпеці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виконання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522" w:name="n515"/>
      <w:bookmarkEnd w:id="522"/>
      <w:r w:rsidRPr="007132D5">
        <w:rPr>
          <w:color w:val="333333"/>
          <w:sz w:val="28"/>
          <w:szCs w:val="28"/>
        </w:rPr>
        <w:t xml:space="preserve">г) процедуру </w:t>
      </w:r>
      <w:proofErr w:type="spellStart"/>
      <w:r w:rsidRPr="007132D5">
        <w:rPr>
          <w:color w:val="333333"/>
          <w:sz w:val="28"/>
          <w:szCs w:val="28"/>
        </w:rPr>
        <w:t>взаємодії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між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надавачем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користувачем</w:t>
      </w:r>
      <w:proofErr w:type="spellEnd"/>
      <w:r w:rsidRPr="007132D5">
        <w:rPr>
          <w:color w:val="333333"/>
          <w:sz w:val="28"/>
          <w:szCs w:val="28"/>
        </w:rPr>
        <w:t xml:space="preserve"> у </w:t>
      </w:r>
      <w:proofErr w:type="spellStart"/>
      <w:r w:rsidRPr="007132D5">
        <w:rPr>
          <w:color w:val="333333"/>
          <w:sz w:val="28"/>
          <w:szCs w:val="28"/>
        </w:rPr>
        <w:t>разі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здійснення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неакцептованих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помилкових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неналежних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операцій</w:t>
      </w:r>
      <w:proofErr w:type="spellEnd"/>
      <w:r w:rsidRPr="007132D5">
        <w:rPr>
          <w:color w:val="333333"/>
          <w:sz w:val="28"/>
          <w:szCs w:val="28"/>
        </w:rPr>
        <w:t xml:space="preserve"> та порядок </w:t>
      </w:r>
      <w:proofErr w:type="spellStart"/>
      <w:r w:rsidRPr="007132D5">
        <w:rPr>
          <w:color w:val="333333"/>
          <w:sz w:val="28"/>
          <w:szCs w:val="28"/>
        </w:rPr>
        <w:t>звернення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користувача</w:t>
      </w:r>
      <w:proofErr w:type="spellEnd"/>
      <w:r w:rsidRPr="007132D5">
        <w:rPr>
          <w:color w:val="333333"/>
          <w:sz w:val="28"/>
          <w:szCs w:val="28"/>
        </w:rPr>
        <w:t xml:space="preserve"> за </w:t>
      </w:r>
      <w:proofErr w:type="spellStart"/>
      <w:r w:rsidRPr="007132D5">
        <w:rPr>
          <w:color w:val="333333"/>
          <w:sz w:val="28"/>
          <w:szCs w:val="28"/>
        </w:rPr>
        <w:t>відшкодуванням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збитків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завданих</w:t>
      </w:r>
      <w:proofErr w:type="spellEnd"/>
      <w:r w:rsidRPr="007132D5">
        <w:rPr>
          <w:color w:val="333333"/>
          <w:sz w:val="28"/>
          <w:szCs w:val="28"/>
        </w:rPr>
        <w:t xml:space="preserve"> у </w:t>
      </w:r>
      <w:proofErr w:type="spellStart"/>
      <w:r w:rsidRPr="007132D5">
        <w:rPr>
          <w:color w:val="333333"/>
          <w:sz w:val="28"/>
          <w:szCs w:val="28"/>
        </w:rPr>
        <w:t>результаті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операцій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проведених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надавачем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523" w:name="n516"/>
      <w:bookmarkEnd w:id="523"/>
      <w:r w:rsidRPr="007132D5">
        <w:rPr>
          <w:color w:val="333333"/>
          <w:sz w:val="28"/>
          <w:szCs w:val="28"/>
        </w:rPr>
        <w:t xml:space="preserve">7) </w:t>
      </w:r>
      <w:proofErr w:type="spellStart"/>
      <w:r w:rsidRPr="007132D5">
        <w:rPr>
          <w:color w:val="333333"/>
          <w:sz w:val="28"/>
          <w:szCs w:val="28"/>
        </w:rPr>
        <w:t>інформацію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gramStart"/>
      <w:r w:rsidRPr="007132D5">
        <w:rPr>
          <w:color w:val="333333"/>
          <w:sz w:val="28"/>
          <w:szCs w:val="28"/>
        </w:rPr>
        <w:t>про строк</w:t>
      </w:r>
      <w:proofErr w:type="gram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дії</w:t>
      </w:r>
      <w:proofErr w:type="spellEnd"/>
      <w:r w:rsidRPr="007132D5">
        <w:rPr>
          <w:color w:val="333333"/>
          <w:sz w:val="28"/>
          <w:szCs w:val="28"/>
        </w:rPr>
        <w:t xml:space="preserve"> договору, порядок </w:t>
      </w:r>
      <w:proofErr w:type="spellStart"/>
      <w:r w:rsidRPr="007132D5">
        <w:rPr>
          <w:color w:val="333333"/>
          <w:sz w:val="28"/>
          <w:szCs w:val="28"/>
        </w:rPr>
        <w:t>внесення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змін</w:t>
      </w:r>
      <w:proofErr w:type="spellEnd"/>
      <w:r w:rsidRPr="007132D5">
        <w:rPr>
          <w:color w:val="333333"/>
          <w:sz w:val="28"/>
          <w:szCs w:val="28"/>
        </w:rPr>
        <w:t xml:space="preserve"> до договору, </w:t>
      </w:r>
      <w:proofErr w:type="spellStart"/>
      <w:r w:rsidRPr="007132D5">
        <w:rPr>
          <w:color w:val="333333"/>
          <w:sz w:val="28"/>
          <w:szCs w:val="28"/>
        </w:rPr>
        <w:t>умови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припинення</w:t>
      </w:r>
      <w:proofErr w:type="spellEnd"/>
      <w:r w:rsidRPr="007132D5">
        <w:rPr>
          <w:color w:val="333333"/>
          <w:sz w:val="28"/>
          <w:szCs w:val="28"/>
        </w:rPr>
        <w:t xml:space="preserve"> договору;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524" w:name="n517"/>
      <w:bookmarkEnd w:id="524"/>
      <w:r w:rsidRPr="007132D5">
        <w:rPr>
          <w:color w:val="333333"/>
          <w:sz w:val="28"/>
          <w:szCs w:val="28"/>
        </w:rPr>
        <w:t xml:space="preserve">8) </w:t>
      </w:r>
      <w:proofErr w:type="spellStart"/>
      <w:r w:rsidRPr="007132D5">
        <w:rPr>
          <w:color w:val="333333"/>
          <w:sz w:val="28"/>
          <w:szCs w:val="28"/>
        </w:rPr>
        <w:t>інформацію</w:t>
      </w:r>
      <w:proofErr w:type="spellEnd"/>
      <w:r w:rsidRPr="007132D5">
        <w:rPr>
          <w:color w:val="333333"/>
          <w:sz w:val="28"/>
          <w:szCs w:val="28"/>
        </w:rPr>
        <w:t xml:space="preserve"> про </w:t>
      </w:r>
      <w:proofErr w:type="spellStart"/>
      <w:r w:rsidRPr="007132D5">
        <w:rPr>
          <w:color w:val="333333"/>
          <w:sz w:val="28"/>
          <w:szCs w:val="28"/>
        </w:rPr>
        <w:t>механізм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захисту</w:t>
      </w:r>
      <w:proofErr w:type="spellEnd"/>
      <w:r w:rsidRPr="007132D5">
        <w:rPr>
          <w:color w:val="333333"/>
          <w:sz w:val="28"/>
          <w:szCs w:val="28"/>
        </w:rPr>
        <w:t xml:space="preserve"> прав </w:t>
      </w:r>
      <w:proofErr w:type="spellStart"/>
      <w:r w:rsidRPr="007132D5">
        <w:rPr>
          <w:color w:val="333333"/>
          <w:sz w:val="28"/>
          <w:szCs w:val="28"/>
        </w:rPr>
        <w:t>користувача</w:t>
      </w:r>
      <w:proofErr w:type="spellEnd"/>
      <w:r w:rsidRPr="007132D5">
        <w:rPr>
          <w:color w:val="333333"/>
          <w:sz w:val="28"/>
          <w:szCs w:val="28"/>
        </w:rPr>
        <w:t xml:space="preserve"> та порядок </w:t>
      </w:r>
      <w:proofErr w:type="spellStart"/>
      <w:r w:rsidRPr="007132D5">
        <w:rPr>
          <w:color w:val="333333"/>
          <w:sz w:val="28"/>
          <w:szCs w:val="28"/>
        </w:rPr>
        <w:t>врегулювання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спірних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питань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виникають</w:t>
      </w:r>
      <w:proofErr w:type="spellEnd"/>
      <w:r w:rsidRPr="007132D5">
        <w:rPr>
          <w:color w:val="333333"/>
          <w:sz w:val="28"/>
          <w:szCs w:val="28"/>
        </w:rPr>
        <w:t xml:space="preserve"> у </w:t>
      </w:r>
      <w:proofErr w:type="spellStart"/>
      <w:r w:rsidRPr="007132D5">
        <w:rPr>
          <w:color w:val="333333"/>
          <w:sz w:val="28"/>
          <w:szCs w:val="28"/>
        </w:rPr>
        <w:t>процесі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525" w:name="n518"/>
      <w:bookmarkEnd w:id="525"/>
      <w:r w:rsidRPr="007132D5">
        <w:rPr>
          <w:color w:val="333333"/>
          <w:sz w:val="28"/>
          <w:szCs w:val="28"/>
        </w:rPr>
        <w:t xml:space="preserve">2. </w:t>
      </w:r>
      <w:proofErr w:type="spellStart"/>
      <w:r w:rsidRPr="007132D5">
        <w:rPr>
          <w:color w:val="333333"/>
          <w:sz w:val="28"/>
          <w:szCs w:val="28"/>
        </w:rPr>
        <w:t>Інформація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умови</w:t>
      </w:r>
      <w:proofErr w:type="spellEnd"/>
      <w:r w:rsidRPr="007132D5">
        <w:rPr>
          <w:color w:val="333333"/>
          <w:sz w:val="28"/>
          <w:szCs w:val="28"/>
        </w:rPr>
        <w:t xml:space="preserve"> договору про </w:t>
      </w:r>
      <w:proofErr w:type="spellStart"/>
      <w:r w:rsidRPr="007132D5">
        <w:rPr>
          <w:color w:val="333333"/>
          <w:sz w:val="28"/>
          <w:szCs w:val="28"/>
        </w:rPr>
        <w:t>надання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надаються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надавачем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у </w:t>
      </w:r>
      <w:proofErr w:type="spellStart"/>
      <w:r w:rsidRPr="007132D5">
        <w:rPr>
          <w:color w:val="333333"/>
          <w:sz w:val="28"/>
          <w:szCs w:val="28"/>
        </w:rPr>
        <w:t>спосіб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забезпечує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вільний</w:t>
      </w:r>
      <w:proofErr w:type="spellEnd"/>
      <w:r w:rsidRPr="007132D5">
        <w:rPr>
          <w:color w:val="333333"/>
          <w:sz w:val="28"/>
          <w:szCs w:val="28"/>
        </w:rPr>
        <w:t xml:space="preserve"> доступ </w:t>
      </w:r>
      <w:proofErr w:type="spellStart"/>
      <w:r w:rsidRPr="007132D5">
        <w:rPr>
          <w:color w:val="333333"/>
          <w:sz w:val="28"/>
          <w:szCs w:val="28"/>
        </w:rPr>
        <w:t>користувача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такої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інформації</w:t>
      </w:r>
      <w:proofErr w:type="spellEnd"/>
      <w:r w:rsidRPr="007132D5">
        <w:rPr>
          <w:color w:val="333333"/>
          <w:sz w:val="28"/>
          <w:szCs w:val="28"/>
        </w:rPr>
        <w:t xml:space="preserve">, у </w:t>
      </w:r>
      <w:proofErr w:type="spellStart"/>
      <w:r w:rsidRPr="007132D5">
        <w:rPr>
          <w:color w:val="333333"/>
          <w:sz w:val="28"/>
          <w:szCs w:val="28"/>
        </w:rPr>
        <w:t>належному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вигляді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викладені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українською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мовою</w:t>
      </w:r>
      <w:proofErr w:type="spellEnd"/>
      <w:r w:rsidRPr="007132D5">
        <w:rPr>
          <w:color w:val="333333"/>
          <w:sz w:val="28"/>
          <w:szCs w:val="28"/>
        </w:rPr>
        <w:t xml:space="preserve">. </w:t>
      </w:r>
      <w:proofErr w:type="spellStart"/>
      <w:r w:rsidRPr="007132D5">
        <w:rPr>
          <w:color w:val="333333"/>
          <w:sz w:val="28"/>
          <w:szCs w:val="28"/>
        </w:rPr>
        <w:t>Крім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української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мови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надавач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за </w:t>
      </w:r>
      <w:proofErr w:type="spellStart"/>
      <w:r w:rsidRPr="007132D5">
        <w:rPr>
          <w:color w:val="333333"/>
          <w:sz w:val="28"/>
          <w:szCs w:val="28"/>
        </w:rPr>
        <w:t>наявності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технічної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можливості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може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додатково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користувачу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таку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інформацію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іншою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мовою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вибір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користувача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526" w:name="n519"/>
      <w:bookmarkEnd w:id="526"/>
      <w:proofErr w:type="spellStart"/>
      <w:r w:rsidRPr="007132D5">
        <w:rPr>
          <w:color w:val="333333"/>
          <w:sz w:val="28"/>
          <w:szCs w:val="28"/>
        </w:rPr>
        <w:t>Інформація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умови</w:t>
      </w:r>
      <w:proofErr w:type="spellEnd"/>
      <w:r w:rsidRPr="007132D5">
        <w:rPr>
          <w:color w:val="333333"/>
          <w:sz w:val="28"/>
          <w:szCs w:val="28"/>
        </w:rPr>
        <w:t xml:space="preserve"> договору про </w:t>
      </w:r>
      <w:proofErr w:type="spellStart"/>
      <w:r w:rsidRPr="007132D5">
        <w:rPr>
          <w:color w:val="333333"/>
          <w:sz w:val="28"/>
          <w:szCs w:val="28"/>
        </w:rPr>
        <w:t>надання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можуть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надаватися</w:t>
      </w:r>
      <w:proofErr w:type="spellEnd"/>
      <w:r w:rsidRPr="007132D5">
        <w:rPr>
          <w:color w:val="333333"/>
          <w:sz w:val="28"/>
          <w:szCs w:val="28"/>
        </w:rPr>
        <w:t xml:space="preserve"> шляхом </w:t>
      </w:r>
      <w:proofErr w:type="spellStart"/>
      <w:r w:rsidRPr="007132D5">
        <w:rPr>
          <w:color w:val="333333"/>
          <w:sz w:val="28"/>
          <w:szCs w:val="28"/>
        </w:rPr>
        <w:t>ознайомлення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користувача</w:t>
      </w:r>
      <w:proofErr w:type="spellEnd"/>
      <w:r w:rsidRPr="007132D5">
        <w:rPr>
          <w:color w:val="333333"/>
          <w:sz w:val="28"/>
          <w:szCs w:val="28"/>
        </w:rPr>
        <w:t xml:space="preserve"> з проектом договору в </w:t>
      </w:r>
      <w:proofErr w:type="spellStart"/>
      <w:r w:rsidRPr="007132D5">
        <w:rPr>
          <w:color w:val="333333"/>
          <w:sz w:val="28"/>
          <w:szCs w:val="28"/>
        </w:rPr>
        <w:t>електронному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паперовому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вигляді</w:t>
      </w:r>
      <w:proofErr w:type="spellEnd"/>
      <w:r w:rsidRPr="007132D5">
        <w:rPr>
          <w:color w:val="333333"/>
          <w:sz w:val="28"/>
          <w:szCs w:val="28"/>
        </w:rPr>
        <w:t xml:space="preserve"> (без </w:t>
      </w:r>
      <w:proofErr w:type="spellStart"/>
      <w:r w:rsidRPr="007132D5">
        <w:rPr>
          <w:color w:val="333333"/>
          <w:sz w:val="28"/>
          <w:szCs w:val="28"/>
        </w:rPr>
        <w:t>стягнення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додаткової</w:t>
      </w:r>
      <w:proofErr w:type="spellEnd"/>
      <w:r w:rsidRPr="007132D5">
        <w:rPr>
          <w:color w:val="333333"/>
          <w:sz w:val="28"/>
          <w:szCs w:val="28"/>
        </w:rPr>
        <w:t xml:space="preserve"> плати)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шляхом </w:t>
      </w:r>
      <w:proofErr w:type="spellStart"/>
      <w:r w:rsidRPr="007132D5">
        <w:rPr>
          <w:color w:val="333333"/>
          <w:sz w:val="28"/>
          <w:szCs w:val="28"/>
        </w:rPr>
        <w:t>надання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користувачу</w:t>
      </w:r>
      <w:proofErr w:type="spellEnd"/>
      <w:r w:rsidRPr="007132D5">
        <w:rPr>
          <w:color w:val="333333"/>
          <w:sz w:val="28"/>
          <w:szCs w:val="28"/>
        </w:rPr>
        <w:t xml:space="preserve"> доступу до </w:t>
      </w:r>
      <w:proofErr w:type="spellStart"/>
      <w:r w:rsidRPr="007132D5">
        <w:rPr>
          <w:color w:val="333333"/>
          <w:sz w:val="28"/>
          <w:szCs w:val="28"/>
        </w:rPr>
        <w:t>публічного</w:t>
      </w:r>
      <w:proofErr w:type="spellEnd"/>
      <w:r w:rsidRPr="007132D5">
        <w:rPr>
          <w:color w:val="333333"/>
          <w:sz w:val="28"/>
          <w:szCs w:val="28"/>
        </w:rPr>
        <w:t xml:space="preserve"> (</w:t>
      </w:r>
      <w:proofErr w:type="spellStart"/>
      <w:r w:rsidRPr="007132D5">
        <w:rPr>
          <w:color w:val="333333"/>
          <w:sz w:val="28"/>
          <w:szCs w:val="28"/>
        </w:rPr>
        <w:t>мережевого</w:t>
      </w:r>
      <w:proofErr w:type="spellEnd"/>
      <w:r w:rsidRPr="007132D5">
        <w:rPr>
          <w:color w:val="333333"/>
          <w:sz w:val="28"/>
          <w:szCs w:val="28"/>
        </w:rPr>
        <w:t xml:space="preserve">) ресурсу, на </w:t>
      </w:r>
      <w:proofErr w:type="spellStart"/>
      <w:r w:rsidRPr="007132D5">
        <w:rPr>
          <w:color w:val="333333"/>
          <w:sz w:val="28"/>
          <w:szCs w:val="28"/>
        </w:rPr>
        <w:t>якому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розміщений</w:t>
      </w:r>
      <w:proofErr w:type="spellEnd"/>
      <w:r w:rsidRPr="007132D5">
        <w:rPr>
          <w:color w:val="333333"/>
          <w:sz w:val="28"/>
          <w:szCs w:val="28"/>
        </w:rPr>
        <w:t xml:space="preserve"> проект договору.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527" w:name="n520"/>
      <w:bookmarkEnd w:id="527"/>
      <w:r w:rsidRPr="007132D5">
        <w:rPr>
          <w:color w:val="333333"/>
          <w:sz w:val="28"/>
          <w:szCs w:val="28"/>
        </w:rPr>
        <w:t xml:space="preserve">3. </w:t>
      </w:r>
      <w:proofErr w:type="spellStart"/>
      <w:r w:rsidRPr="007132D5">
        <w:rPr>
          <w:color w:val="333333"/>
          <w:sz w:val="28"/>
          <w:szCs w:val="28"/>
        </w:rPr>
        <w:t>Обов’язок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доведення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належним</w:t>
      </w:r>
      <w:proofErr w:type="spellEnd"/>
      <w:r w:rsidRPr="007132D5">
        <w:rPr>
          <w:color w:val="333333"/>
          <w:sz w:val="28"/>
          <w:szCs w:val="28"/>
        </w:rPr>
        <w:t xml:space="preserve"> чином </w:t>
      </w:r>
      <w:proofErr w:type="spellStart"/>
      <w:r w:rsidRPr="007132D5">
        <w:rPr>
          <w:color w:val="333333"/>
          <w:sz w:val="28"/>
          <w:szCs w:val="28"/>
        </w:rPr>
        <w:t>виконав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свої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зобов’язання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щодо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інформації</w:t>
      </w:r>
      <w:proofErr w:type="spellEnd"/>
      <w:r w:rsidRPr="007132D5">
        <w:rPr>
          <w:color w:val="333333"/>
          <w:sz w:val="28"/>
          <w:szCs w:val="28"/>
        </w:rPr>
        <w:t xml:space="preserve"> та умов договору, </w:t>
      </w:r>
      <w:proofErr w:type="spellStart"/>
      <w:r w:rsidRPr="007132D5">
        <w:rPr>
          <w:color w:val="333333"/>
          <w:sz w:val="28"/>
          <w:szCs w:val="28"/>
        </w:rPr>
        <w:t>передбачені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цією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статтею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покладається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надавача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528" w:name="n521"/>
      <w:bookmarkEnd w:id="528"/>
      <w:r w:rsidRPr="007132D5">
        <w:rPr>
          <w:color w:val="333333"/>
          <w:sz w:val="28"/>
          <w:szCs w:val="28"/>
        </w:rPr>
        <w:t xml:space="preserve">4. </w:t>
      </w:r>
      <w:proofErr w:type="spellStart"/>
      <w:r w:rsidRPr="007132D5">
        <w:rPr>
          <w:color w:val="333333"/>
          <w:sz w:val="28"/>
          <w:szCs w:val="28"/>
        </w:rPr>
        <w:t>Під</w:t>
      </w:r>
      <w:proofErr w:type="spellEnd"/>
      <w:r w:rsidRPr="007132D5">
        <w:rPr>
          <w:color w:val="333333"/>
          <w:sz w:val="28"/>
          <w:szCs w:val="28"/>
        </w:rPr>
        <w:t xml:space="preserve"> час </w:t>
      </w:r>
      <w:proofErr w:type="spellStart"/>
      <w:r w:rsidRPr="007132D5">
        <w:rPr>
          <w:color w:val="333333"/>
          <w:sz w:val="28"/>
          <w:szCs w:val="28"/>
        </w:rPr>
        <w:t>надання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інформації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споживачу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укладення</w:t>
      </w:r>
      <w:proofErr w:type="spellEnd"/>
      <w:r w:rsidRPr="007132D5">
        <w:rPr>
          <w:color w:val="333333"/>
          <w:sz w:val="28"/>
          <w:szCs w:val="28"/>
        </w:rPr>
        <w:t xml:space="preserve"> договору про </w:t>
      </w:r>
      <w:proofErr w:type="spellStart"/>
      <w:r w:rsidRPr="007132D5">
        <w:rPr>
          <w:color w:val="333333"/>
          <w:sz w:val="28"/>
          <w:szCs w:val="28"/>
        </w:rPr>
        <w:t>надання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повинен </w:t>
      </w:r>
      <w:proofErr w:type="spellStart"/>
      <w:r w:rsidRPr="007132D5">
        <w:rPr>
          <w:color w:val="333333"/>
          <w:sz w:val="28"/>
          <w:szCs w:val="28"/>
        </w:rPr>
        <w:t>дотримуватися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вимог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законодавства</w:t>
      </w:r>
      <w:proofErr w:type="spellEnd"/>
      <w:r w:rsidRPr="007132D5">
        <w:rPr>
          <w:color w:val="333333"/>
          <w:sz w:val="28"/>
          <w:szCs w:val="28"/>
        </w:rPr>
        <w:t xml:space="preserve">, у тому </w:t>
      </w:r>
      <w:proofErr w:type="spellStart"/>
      <w:r w:rsidRPr="007132D5">
        <w:rPr>
          <w:color w:val="333333"/>
          <w:sz w:val="28"/>
          <w:szCs w:val="28"/>
        </w:rPr>
        <w:t>числі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законодавства</w:t>
      </w:r>
      <w:proofErr w:type="spellEnd"/>
      <w:r w:rsidRPr="007132D5">
        <w:rPr>
          <w:color w:val="333333"/>
          <w:sz w:val="28"/>
          <w:szCs w:val="28"/>
        </w:rPr>
        <w:t xml:space="preserve"> у </w:t>
      </w:r>
      <w:proofErr w:type="spellStart"/>
      <w:r w:rsidRPr="007132D5">
        <w:rPr>
          <w:color w:val="333333"/>
          <w:sz w:val="28"/>
          <w:szCs w:val="28"/>
        </w:rPr>
        <w:t>сфері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захисту</w:t>
      </w:r>
      <w:proofErr w:type="spellEnd"/>
      <w:r w:rsidRPr="007132D5">
        <w:rPr>
          <w:color w:val="333333"/>
          <w:sz w:val="28"/>
          <w:szCs w:val="28"/>
        </w:rPr>
        <w:t xml:space="preserve"> прав </w:t>
      </w:r>
      <w:proofErr w:type="spellStart"/>
      <w:r w:rsidRPr="007132D5">
        <w:rPr>
          <w:color w:val="333333"/>
          <w:sz w:val="28"/>
          <w:szCs w:val="28"/>
        </w:rPr>
        <w:t>споживачів</w:t>
      </w:r>
      <w:proofErr w:type="spellEnd"/>
      <w:r w:rsidRPr="007132D5">
        <w:rPr>
          <w:color w:val="333333"/>
          <w:sz w:val="28"/>
          <w:szCs w:val="28"/>
        </w:rPr>
        <w:t xml:space="preserve">, у </w:t>
      </w:r>
      <w:proofErr w:type="spellStart"/>
      <w:r w:rsidRPr="007132D5">
        <w:rPr>
          <w:color w:val="333333"/>
          <w:sz w:val="28"/>
          <w:szCs w:val="28"/>
        </w:rPr>
        <w:t>сфері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запобігання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протидії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легалізації</w:t>
      </w:r>
      <w:proofErr w:type="spellEnd"/>
      <w:r w:rsidRPr="007132D5">
        <w:rPr>
          <w:color w:val="333333"/>
          <w:sz w:val="28"/>
          <w:szCs w:val="28"/>
        </w:rPr>
        <w:t xml:space="preserve"> (</w:t>
      </w:r>
      <w:proofErr w:type="spellStart"/>
      <w:r w:rsidRPr="007132D5">
        <w:rPr>
          <w:color w:val="333333"/>
          <w:sz w:val="28"/>
          <w:szCs w:val="28"/>
        </w:rPr>
        <w:t>відмиванню</w:t>
      </w:r>
      <w:proofErr w:type="spellEnd"/>
      <w:r w:rsidRPr="007132D5">
        <w:rPr>
          <w:color w:val="333333"/>
          <w:sz w:val="28"/>
          <w:szCs w:val="28"/>
        </w:rPr>
        <w:t xml:space="preserve">) </w:t>
      </w:r>
      <w:proofErr w:type="spellStart"/>
      <w:r w:rsidRPr="007132D5">
        <w:rPr>
          <w:color w:val="333333"/>
          <w:sz w:val="28"/>
          <w:szCs w:val="28"/>
        </w:rPr>
        <w:t>доходів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одержаних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злочинним</w:t>
      </w:r>
      <w:proofErr w:type="spellEnd"/>
      <w:r w:rsidRPr="007132D5">
        <w:rPr>
          <w:color w:val="333333"/>
          <w:sz w:val="28"/>
          <w:szCs w:val="28"/>
        </w:rPr>
        <w:t xml:space="preserve"> шляхом, </w:t>
      </w:r>
      <w:proofErr w:type="spellStart"/>
      <w:r w:rsidRPr="007132D5">
        <w:rPr>
          <w:color w:val="333333"/>
          <w:sz w:val="28"/>
          <w:szCs w:val="28"/>
        </w:rPr>
        <w:t>фінансуванню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тероризму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фінансуванню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розповсюдження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зброї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масового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знищення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529" w:name="n522"/>
      <w:bookmarkEnd w:id="529"/>
      <w:r w:rsidRPr="007132D5">
        <w:rPr>
          <w:color w:val="333333"/>
          <w:sz w:val="28"/>
          <w:szCs w:val="28"/>
        </w:rPr>
        <w:t xml:space="preserve">5. </w:t>
      </w:r>
      <w:proofErr w:type="spellStart"/>
      <w:r w:rsidRPr="007132D5">
        <w:rPr>
          <w:color w:val="333333"/>
          <w:sz w:val="28"/>
          <w:szCs w:val="28"/>
        </w:rPr>
        <w:t>Вимоги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цієї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статті</w:t>
      </w:r>
      <w:proofErr w:type="spellEnd"/>
      <w:r w:rsidRPr="007132D5">
        <w:rPr>
          <w:color w:val="333333"/>
          <w:sz w:val="28"/>
          <w:szCs w:val="28"/>
        </w:rPr>
        <w:t xml:space="preserve"> не </w:t>
      </w:r>
      <w:proofErr w:type="spellStart"/>
      <w:r w:rsidRPr="007132D5">
        <w:rPr>
          <w:color w:val="333333"/>
          <w:sz w:val="28"/>
          <w:szCs w:val="28"/>
        </w:rPr>
        <w:t>поширюються</w:t>
      </w:r>
      <w:proofErr w:type="spellEnd"/>
      <w:r w:rsidRPr="007132D5">
        <w:rPr>
          <w:color w:val="333333"/>
          <w:sz w:val="28"/>
          <w:szCs w:val="28"/>
        </w:rPr>
        <w:t xml:space="preserve"> на рекламу про </w:t>
      </w:r>
      <w:proofErr w:type="spellStart"/>
      <w:r w:rsidRPr="007132D5">
        <w:rPr>
          <w:color w:val="333333"/>
          <w:sz w:val="28"/>
          <w:szCs w:val="28"/>
        </w:rPr>
        <w:t>платіжні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послуги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530" w:name="n523"/>
      <w:bookmarkEnd w:id="530"/>
      <w:proofErr w:type="spellStart"/>
      <w:r w:rsidRPr="007132D5">
        <w:rPr>
          <w:rStyle w:val="rvts9"/>
          <w:b/>
          <w:bCs/>
          <w:color w:val="333333"/>
          <w:sz w:val="28"/>
          <w:szCs w:val="28"/>
        </w:rPr>
        <w:t>Стаття</w:t>
      </w:r>
      <w:proofErr w:type="spellEnd"/>
      <w:r w:rsidRPr="007132D5">
        <w:rPr>
          <w:rStyle w:val="rvts9"/>
          <w:b/>
          <w:bCs/>
          <w:color w:val="333333"/>
          <w:sz w:val="28"/>
          <w:szCs w:val="28"/>
        </w:rPr>
        <w:t xml:space="preserve"> 31.</w:t>
      </w:r>
      <w:r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інформації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під</w:t>
      </w:r>
      <w:proofErr w:type="spellEnd"/>
      <w:r w:rsidRPr="007132D5">
        <w:rPr>
          <w:color w:val="333333"/>
          <w:sz w:val="28"/>
          <w:szCs w:val="28"/>
        </w:rPr>
        <w:t xml:space="preserve"> час </w:t>
      </w:r>
      <w:proofErr w:type="spellStart"/>
      <w:r w:rsidRPr="007132D5">
        <w:rPr>
          <w:color w:val="333333"/>
          <w:sz w:val="28"/>
          <w:szCs w:val="28"/>
        </w:rPr>
        <w:t>виконання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операцій</w:t>
      </w:r>
      <w:proofErr w:type="spellEnd"/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531" w:name="n524"/>
      <w:bookmarkEnd w:id="531"/>
      <w:r w:rsidRPr="007132D5">
        <w:rPr>
          <w:color w:val="333333"/>
          <w:sz w:val="28"/>
          <w:szCs w:val="28"/>
        </w:rPr>
        <w:lastRenderedPageBreak/>
        <w:t xml:space="preserve">1. Перед </w:t>
      </w:r>
      <w:proofErr w:type="spellStart"/>
      <w:r w:rsidRPr="007132D5">
        <w:rPr>
          <w:color w:val="333333"/>
          <w:sz w:val="28"/>
          <w:szCs w:val="28"/>
        </w:rPr>
        <w:t>ініціюванням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платника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зобов’язаний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платнику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його</w:t>
      </w:r>
      <w:proofErr w:type="spellEnd"/>
      <w:r w:rsidRPr="007132D5">
        <w:rPr>
          <w:color w:val="333333"/>
          <w:sz w:val="28"/>
          <w:szCs w:val="28"/>
        </w:rPr>
        <w:t xml:space="preserve"> запит </w:t>
      </w:r>
      <w:proofErr w:type="spellStart"/>
      <w:r w:rsidRPr="007132D5">
        <w:rPr>
          <w:color w:val="333333"/>
          <w:sz w:val="28"/>
          <w:szCs w:val="28"/>
        </w:rPr>
        <w:t>наявну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інформацію</w:t>
      </w:r>
      <w:proofErr w:type="spellEnd"/>
      <w:r w:rsidRPr="007132D5">
        <w:rPr>
          <w:color w:val="333333"/>
          <w:sz w:val="28"/>
          <w:szCs w:val="28"/>
        </w:rPr>
        <w:t xml:space="preserve"> про: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532" w:name="n525"/>
      <w:bookmarkEnd w:id="532"/>
      <w:r w:rsidRPr="007132D5">
        <w:rPr>
          <w:color w:val="333333"/>
          <w:sz w:val="28"/>
          <w:szCs w:val="28"/>
        </w:rPr>
        <w:t xml:space="preserve">1) </w:t>
      </w:r>
      <w:proofErr w:type="spellStart"/>
      <w:r w:rsidRPr="007132D5">
        <w:rPr>
          <w:color w:val="333333"/>
          <w:sz w:val="28"/>
          <w:szCs w:val="28"/>
        </w:rPr>
        <w:t>максимальний</w:t>
      </w:r>
      <w:proofErr w:type="spellEnd"/>
      <w:r w:rsidRPr="007132D5">
        <w:rPr>
          <w:color w:val="333333"/>
          <w:sz w:val="28"/>
          <w:szCs w:val="28"/>
        </w:rPr>
        <w:t xml:space="preserve"> час </w:t>
      </w:r>
      <w:proofErr w:type="spellStart"/>
      <w:r w:rsidRPr="007132D5">
        <w:rPr>
          <w:color w:val="333333"/>
          <w:sz w:val="28"/>
          <w:szCs w:val="28"/>
        </w:rPr>
        <w:t>виконання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533" w:name="n526"/>
      <w:bookmarkEnd w:id="533"/>
      <w:r w:rsidRPr="007132D5">
        <w:rPr>
          <w:color w:val="333333"/>
          <w:sz w:val="28"/>
          <w:szCs w:val="28"/>
        </w:rPr>
        <w:t xml:space="preserve">2) </w:t>
      </w:r>
      <w:proofErr w:type="spellStart"/>
      <w:r w:rsidRPr="007132D5">
        <w:rPr>
          <w:color w:val="333333"/>
          <w:sz w:val="28"/>
          <w:szCs w:val="28"/>
        </w:rPr>
        <w:t>комісійні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винагороди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інші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збори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які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платник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має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сплатити</w:t>
      </w:r>
      <w:proofErr w:type="spellEnd"/>
      <w:r w:rsidRPr="007132D5">
        <w:rPr>
          <w:color w:val="333333"/>
          <w:sz w:val="28"/>
          <w:szCs w:val="28"/>
        </w:rPr>
        <w:t xml:space="preserve"> у </w:t>
      </w:r>
      <w:proofErr w:type="spellStart"/>
      <w:r w:rsidRPr="007132D5">
        <w:rPr>
          <w:color w:val="333333"/>
          <w:sz w:val="28"/>
          <w:szCs w:val="28"/>
        </w:rPr>
        <w:t>процесі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виконання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 xml:space="preserve"> (за </w:t>
      </w:r>
      <w:proofErr w:type="spellStart"/>
      <w:r w:rsidRPr="007132D5">
        <w:rPr>
          <w:color w:val="333333"/>
          <w:sz w:val="28"/>
          <w:szCs w:val="28"/>
        </w:rPr>
        <w:t>наявності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технічної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можливості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кожна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комісійна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винагорода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зазначається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окремо</w:t>
      </w:r>
      <w:proofErr w:type="spellEnd"/>
      <w:r w:rsidRPr="007132D5">
        <w:rPr>
          <w:color w:val="333333"/>
          <w:sz w:val="28"/>
          <w:szCs w:val="28"/>
        </w:rPr>
        <w:t xml:space="preserve">), та </w:t>
      </w:r>
      <w:proofErr w:type="spellStart"/>
      <w:r w:rsidRPr="007132D5">
        <w:rPr>
          <w:color w:val="333333"/>
          <w:sz w:val="28"/>
          <w:szCs w:val="28"/>
        </w:rPr>
        <w:t>загальну</w:t>
      </w:r>
      <w:proofErr w:type="spellEnd"/>
      <w:r w:rsidRPr="007132D5">
        <w:rPr>
          <w:color w:val="333333"/>
          <w:sz w:val="28"/>
          <w:szCs w:val="28"/>
        </w:rPr>
        <w:t xml:space="preserve"> суму </w:t>
      </w:r>
      <w:proofErr w:type="spellStart"/>
      <w:r w:rsidRPr="007132D5">
        <w:rPr>
          <w:color w:val="333333"/>
          <w:sz w:val="28"/>
          <w:szCs w:val="28"/>
        </w:rPr>
        <w:t>коштів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необхідних</w:t>
      </w:r>
      <w:proofErr w:type="spellEnd"/>
      <w:r w:rsidRPr="007132D5">
        <w:rPr>
          <w:color w:val="333333"/>
          <w:sz w:val="28"/>
          <w:szCs w:val="28"/>
        </w:rPr>
        <w:t xml:space="preserve"> для </w:t>
      </w:r>
      <w:proofErr w:type="spellStart"/>
      <w:r w:rsidRPr="007132D5">
        <w:rPr>
          <w:color w:val="333333"/>
          <w:sz w:val="28"/>
          <w:szCs w:val="28"/>
        </w:rPr>
        <w:t>виконання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534" w:name="n527"/>
      <w:bookmarkEnd w:id="534"/>
      <w:r w:rsidRPr="007132D5">
        <w:rPr>
          <w:color w:val="333333"/>
          <w:sz w:val="28"/>
          <w:szCs w:val="28"/>
        </w:rPr>
        <w:t xml:space="preserve">3) </w:t>
      </w:r>
      <w:proofErr w:type="spellStart"/>
      <w:r w:rsidRPr="007132D5">
        <w:rPr>
          <w:color w:val="333333"/>
          <w:sz w:val="28"/>
          <w:szCs w:val="28"/>
        </w:rPr>
        <w:t>орієнтовний</w:t>
      </w:r>
      <w:proofErr w:type="spellEnd"/>
      <w:r w:rsidRPr="007132D5">
        <w:rPr>
          <w:color w:val="333333"/>
          <w:sz w:val="28"/>
          <w:szCs w:val="28"/>
        </w:rPr>
        <w:t xml:space="preserve"> курс </w:t>
      </w:r>
      <w:proofErr w:type="spellStart"/>
      <w:r w:rsidRPr="007132D5">
        <w:rPr>
          <w:color w:val="333333"/>
          <w:sz w:val="28"/>
          <w:szCs w:val="28"/>
        </w:rPr>
        <w:t>перерахунку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іноземної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валюти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застосовується</w:t>
      </w:r>
      <w:proofErr w:type="spellEnd"/>
      <w:r w:rsidRPr="007132D5">
        <w:rPr>
          <w:color w:val="333333"/>
          <w:sz w:val="28"/>
          <w:szCs w:val="28"/>
        </w:rPr>
        <w:t xml:space="preserve"> для </w:t>
      </w:r>
      <w:proofErr w:type="spellStart"/>
      <w:r w:rsidRPr="007132D5">
        <w:rPr>
          <w:color w:val="333333"/>
          <w:sz w:val="28"/>
          <w:szCs w:val="28"/>
        </w:rPr>
        <w:t>виконання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535" w:name="n528"/>
      <w:bookmarkEnd w:id="535"/>
      <w:r w:rsidRPr="007132D5">
        <w:rPr>
          <w:color w:val="333333"/>
          <w:sz w:val="28"/>
          <w:szCs w:val="28"/>
        </w:rPr>
        <w:t xml:space="preserve">4) </w:t>
      </w:r>
      <w:proofErr w:type="spellStart"/>
      <w:r w:rsidRPr="007132D5">
        <w:rPr>
          <w:color w:val="333333"/>
          <w:sz w:val="28"/>
          <w:szCs w:val="28"/>
        </w:rPr>
        <w:t>іншу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необхідну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інформацію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розсуд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536" w:name="n529"/>
      <w:bookmarkEnd w:id="536"/>
      <w:r w:rsidRPr="007132D5">
        <w:rPr>
          <w:color w:val="333333"/>
          <w:sz w:val="28"/>
          <w:szCs w:val="28"/>
        </w:rPr>
        <w:t xml:space="preserve">2. </w:t>
      </w:r>
      <w:proofErr w:type="spellStart"/>
      <w:r w:rsidRPr="007132D5">
        <w:rPr>
          <w:color w:val="333333"/>
          <w:sz w:val="28"/>
          <w:szCs w:val="28"/>
        </w:rPr>
        <w:t>Після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ініціювання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інструкції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зобов’язаний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ініціатору</w:t>
      </w:r>
      <w:proofErr w:type="spellEnd"/>
      <w:r w:rsidRPr="007132D5">
        <w:rPr>
          <w:color w:val="333333"/>
          <w:sz w:val="28"/>
          <w:szCs w:val="28"/>
        </w:rPr>
        <w:t xml:space="preserve"> у </w:t>
      </w:r>
      <w:proofErr w:type="spellStart"/>
      <w:r w:rsidRPr="007132D5">
        <w:rPr>
          <w:color w:val="333333"/>
          <w:sz w:val="28"/>
          <w:szCs w:val="28"/>
        </w:rPr>
        <w:t>спосіб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визначений</w:t>
      </w:r>
      <w:proofErr w:type="spellEnd"/>
      <w:r w:rsidRPr="007132D5">
        <w:rPr>
          <w:color w:val="333333"/>
          <w:sz w:val="28"/>
          <w:szCs w:val="28"/>
        </w:rPr>
        <w:t xml:space="preserve"> договором, </w:t>
      </w:r>
      <w:proofErr w:type="spellStart"/>
      <w:r w:rsidRPr="007132D5">
        <w:rPr>
          <w:color w:val="333333"/>
          <w:sz w:val="28"/>
          <w:szCs w:val="28"/>
        </w:rPr>
        <w:t>таку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інформацію</w:t>
      </w:r>
      <w:proofErr w:type="spellEnd"/>
      <w:r w:rsidRPr="007132D5">
        <w:rPr>
          <w:color w:val="333333"/>
          <w:sz w:val="28"/>
          <w:szCs w:val="28"/>
        </w:rPr>
        <w:t>: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537" w:name="n530"/>
      <w:bookmarkEnd w:id="537"/>
      <w:r w:rsidRPr="007132D5">
        <w:rPr>
          <w:color w:val="333333"/>
          <w:sz w:val="28"/>
          <w:szCs w:val="28"/>
        </w:rPr>
        <w:t xml:space="preserve">1) дату і час </w:t>
      </w:r>
      <w:proofErr w:type="spellStart"/>
      <w:r w:rsidRPr="007132D5">
        <w:rPr>
          <w:color w:val="333333"/>
          <w:sz w:val="28"/>
          <w:szCs w:val="28"/>
        </w:rPr>
        <w:t>отримання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інструкції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538" w:name="n531"/>
      <w:bookmarkEnd w:id="538"/>
      <w:r w:rsidRPr="007132D5">
        <w:rPr>
          <w:color w:val="333333"/>
          <w:sz w:val="28"/>
          <w:szCs w:val="28"/>
        </w:rPr>
        <w:t xml:space="preserve">2) дату і час </w:t>
      </w:r>
      <w:proofErr w:type="spellStart"/>
      <w:r w:rsidRPr="007132D5">
        <w:rPr>
          <w:color w:val="333333"/>
          <w:sz w:val="28"/>
          <w:szCs w:val="28"/>
        </w:rPr>
        <w:t>прийняття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виконання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інструкції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надавачем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платника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539" w:name="n532"/>
      <w:bookmarkEnd w:id="539"/>
      <w:r w:rsidRPr="007132D5">
        <w:rPr>
          <w:color w:val="333333"/>
          <w:sz w:val="28"/>
          <w:szCs w:val="28"/>
        </w:rPr>
        <w:t xml:space="preserve">3) </w:t>
      </w:r>
      <w:proofErr w:type="spellStart"/>
      <w:r w:rsidRPr="007132D5">
        <w:rPr>
          <w:color w:val="333333"/>
          <w:sz w:val="28"/>
          <w:szCs w:val="28"/>
        </w:rPr>
        <w:t>інформацію</w:t>
      </w:r>
      <w:proofErr w:type="spellEnd"/>
      <w:r w:rsidRPr="007132D5">
        <w:rPr>
          <w:color w:val="333333"/>
          <w:sz w:val="28"/>
          <w:szCs w:val="28"/>
        </w:rPr>
        <w:t xml:space="preserve"> про </w:t>
      </w:r>
      <w:proofErr w:type="spellStart"/>
      <w:r w:rsidRPr="007132D5">
        <w:rPr>
          <w:color w:val="333333"/>
          <w:sz w:val="28"/>
          <w:szCs w:val="28"/>
        </w:rPr>
        <w:t>відмову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платника</w:t>
      </w:r>
      <w:proofErr w:type="spellEnd"/>
      <w:r w:rsidRPr="007132D5">
        <w:rPr>
          <w:color w:val="333333"/>
          <w:sz w:val="28"/>
          <w:szCs w:val="28"/>
        </w:rPr>
        <w:t xml:space="preserve"> у </w:t>
      </w:r>
      <w:proofErr w:type="spellStart"/>
      <w:r w:rsidRPr="007132D5">
        <w:rPr>
          <w:color w:val="333333"/>
          <w:sz w:val="28"/>
          <w:szCs w:val="28"/>
        </w:rPr>
        <w:t>прийнятті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інструкції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виконання</w:t>
      </w:r>
      <w:proofErr w:type="spellEnd"/>
      <w:r w:rsidRPr="007132D5">
        <w:rPr>
          <w:color w:val="333333"/>
          <w:sz w:val="28"/>
          <w:szCs w:val="28"/>
        </w:rPr>
        <w:t xml:space="preserve"> (у </w:t>
      </w:r>
      <w:proofErr w:type="spellStart"/>
      <w:r w:rsidRPr="007132D5">
        <w:rPr>
          <w:color w:val="333333"/>
          <w:sz w:val="28"/>
          <w:szCs w:val="28"/>
        </w:rPr>
        <w:t>разі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відмови</w:t>
      </w:r>
      <w:proofErr w:type="spellEnd"/>
      <w:r w:rsidRPr="007132D5">
        <w:rPr>
          <w:color w:val="333333"/>
          <w:sz w:val="28"/>
          <w:szCs w:val="28"/>
        </w:rPr>
        <w:t>).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540" w:name="n533"/>
      <w:bookmarkEnd w:id="540"/>
      <w:r w:rsidRPr="007132D5">
        <w:rPr>
          <w:color w:val="333333"/>
          <w:sz w:val="28"/>
          <w:szCs w:val="28"/>
        </w:rPr>
        <w:t xml:space="preserve">3. </w:t>
      </w:r>
      <w:proofErr w:type="spellStart"/>
      <w:r w:rsidRPr="007132D5">
        <w:rPr>
          <w:color w:val="333333"/>
          <w:sz w:val="28"/>
          <w:szCs w:val="28"/>
        </w:rPr>
        <w:t>Якщо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ініціюється</w:t>
      </w:r>
      <w:proofErr w:type="spellEnd"/>
      <w:r w:rsidRPr="007132D5">
        <w:rPr>
          <w:color w:val="333333"/>
          <w:sz w:val="28"/>
          <w:szCs w:val="28"/>
        </w:rPr>
        <w:t xml:space="preserve"> через </w:t>
      </w:r>
      <w:proofErr w:type="spellStart"/>
      <w:r w:rsidRPr="007132D5">
        <w:rPr>
          <w:color w:val="333333"/>
          <w:sz w:val="28"/>
          <w:szCs w:val="28"/>
        </w:rPr>
        <w:t>надавача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послуги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ініціювання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надавач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послуги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ініціювання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негайно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після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ініціювання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зобов’язаний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платнику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отримувачу</w:t>
      </w:r>
      <w:proofErr w:type="spellEnd"/>
      <w:r w:rsidRPr="007132D5">
        <w:rPr>
          <w:color w:val="333333"/>
          <w:sz w:val="28"/>
          <w:szCs w:val="28"/>
        </w:rPr>
        <w:t xml:space="preserve"> (за потреби) </w:t>
      </w:r>
      <w:proofErr w:type="spellStart"/>
      <w:r w:rsidRPr="007132D5">
        <w:rPr>
          <w:color w:val="333333"/>
          <w:sz w:val="28"/>
          <w:szCs w:val="28"/>
        </w:rPr>
        <w:t>таку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інформацію</w:t>
      </w:r>
      <w:proofErr w:type="spellEnd"/>
      <w:r w:rsidRPr="007132D5">
        <w:rPr>
          <w:color w:val="333333"/>
          <w:sz w:val="28"/>
          <w:szCs w:val="28"/>
        </w:rPr>
        <w:t>: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541" w:name="n534"/>
      <w:bookmarkEnd w:id="541"/>
      <w:r w:rsidRPr="007132D5">
        <w:rPr>
          <w:color w:val="333333"/>
          <w:sz w:val="28"/>
          <w:szCs w:val="28"/>
        </w:rPr>
        <w:t xml:space="preserve">1) </w:t>
      </w:r>
      <w:proofErr w:type="spellStart"/>
      <w:r w:rsidRPr="007132D5">
        <w:rPr>
          <w:color w:val="333333"/>
          <w:sz w:val="28"/>
          <w:szCs w:val="28"/>
        </w:rPr>
        <w:t>підтвердження</w:t>
      </w:r>
      <w:proofErr w:type="spellEnd"/>
      <w:r w:rsidRPr="007132D5">
        <w:rPr>
          <w:color w:val="333333"/>
          <w:sz w:val="28"/>
          <w:szCs w:val="28"/>
        </w:rPr>
        <w:t xml:space="preserve"> про </w:t>
      </w:r>
      <w:proofErr w:type="spellStart"/>
      <w:r w:rsidRPr="007132D5">
        <w:rPr>
          <w:color w:val="333333"/>
          <w:sz w:val="28"/>
          <w:szCs w:val="28"/>
        </w:rPr>
        <w:t>успішне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ініціювання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інструкції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надавачем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обслуговування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рахунку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платника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542" w:name="n535"/>
      <w:bookmarkEnd w:id="542"/>
      <w:r w:rsidRPr="007132D5">
        <w:rPr>
          <w:color w:val="333333"/>
          <w:sz w:val="28"/>
          <w:szCs w:val="28"/>
        </w:rPr>
        <w:t xml:space="preserve">2) </w:t>
      </w:r>
      <w:proofErr w:type="spellStart"/>
      <w:r w:rsidRPr="007132D5">
        <w:rPr>
          <w:color w:val="333333"/>
          <w:sz w:val="28"/>
          <w:szCs w:val="28"/>
        </w:rPr>
        <w:t>відомості</w:t>
      </w:r>
      <w:proofErr w:type="spellEnd"/>
      <w:r w:rsidRPr="007132D5">
        <w:rPr>
          <w:color w:val="333333"/>
          <w:sz w:val="28"/>
          <w:szCs w:val="28"/>
        </w:rPr>
        <w:t xml:space="preserve"> (</w:t>
      </w:r>
      <w:proofErr w:type="spellStart"/>
      <w:r w:rsidRPr="007132D5">
        <w:rPr>
          <w:color w:val="333333"/>
          <w:sz w:val="28"/>
          <w:szCs w:val="28"/>
        </w:rPr>
        <w:t>посилання</w:t>
      </w:r>
      <w:proofErr w:type="spellEnd"/>
      <w:r w:rsidRPr="007132D5">
        <w:rPr>
          <w:color w:val="333333"/>
          <w:sz w:val="28"/>
          <w:szCs w:val="28"/>
        </w:rPr>
        <w:t xml:space="preserve"> на них), </w:t>
      </w:r>
      <w:proofErr w:type="spellStart"/>
      <w:r w:rsidRPr="007132D5">
        <w:rPr>
          <w:color w:val="333333"/>
          <w:sz w:val="28"/>
          <w:szCs w:val="28"/>
        </w:rPr>
        <w:t>які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дають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змогу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платнику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отримувачу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ідентифікувати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операцію</w:t>
      </w:r>
      <w:proofErr w:type="spellEnd"/>
      <w:r w:rsidRPr="007132D5">
        <w:rPr>
          <w:color w:val="333333"/>
          <w:sz w:val="28"/>
          <w:szCs w:val="28"/>
        </w:rPr>
        <w:t xml:space="preserve">, а </w:t>
      </w:r>
      <w:proofErr w:type="spellStart"/>
      <w:r w:rsidRPr="007132D5">
        <w:rPr>
          <w:color w:val="333333"/>
          <w:sz w:val="28"/>
          <w:szCs w:val="28"/>
        </w:rPr>
        <w:t>також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отримувачу</w:t>
      </w:r>
      <w:proofErr w:type="spellEnd"/>
      <w:r w:rsidRPr="007132D5">
        <w:rPr>
          <w:color w:val="333333"/>
          <w:sz w:val="28"/>
          <w:szCs w:val="28"/>
        </w:rPr>
        <w:t xml:space="preserve"> - </w:t>
      </w:r>
      <w:proofErr w:type="spellStart"/>
      <w:r w:rsidRPr="007132D5">
        <w:rPr>
          <w:color w:val="333333"/>
          <w:sz w:val="28"/>
          <w:szCs w:val="28"/>
        </w:rPr>
        <w:t>ідентифікувати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платника</w:t>
      </w:r>
      <w:proofErr w:type="spellEnd"/>
      <w:r w:rsidRPr="007132D5">
        <w:rPr>
          <w:color w:val="333333"/>
          <w:sz w:val="28"/>
          <w:szCs w:val="28"/>
        </w:rPr>
        <w:t>, та будь-</w:t>
      </w:r>
      <w:proofErr w:type="spellStart"/>
      <w:r w:rsidRPr="007132D5">
        <w:rPr>
          <w:color w:val="333333"/>
          <w:sz w:val="28"/>
          <w:szCs w:val="28"/>
        </w:rPr>
        <w:t>які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відомості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супроводжують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інструкцію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543" w:name="n536"/>
      <w:bookmarkEnd w:id="543"/>
      <w:r w:rsidRPr="007132D5">
        <w:rPr>
          <w:color w:val="333333"/>
          <w:sz w:val="28"/>
          <w:szCs w:val="28"/>
        </w:rPr>
        <w:t xml:space="preserve">3) суму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544" w:name="n537"/>
      <w:bookmarkEnd w:id="544"/>
      <w:r w:rsidRPr="007132D5">
        <w:rPr>
          <w:color w:val="333333"/>
          <w:sz w:val="28"/>
          <w:szCs w:val="28"/>
        </w:rPr>
        <w:t xml:space="preserve">4) суму </w:t>
      </w:r>
      <w:proofErr w:type="spellStart"/>
      <w:r w:rsidRPr="007132D5">
        <w:rPr>
          <w:color w:val="333333"/>
          <w:sz w:val="28"/>
          <w:szCs w:val="28"/>
        </w:rPr>
        <w:t>всіх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комісійних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винагород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ініціювання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які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будуть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стягнуті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користувача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під</w:t>
      </w:r>
      <w:proofErr w:type="spellEnd"/>
      <w:r w:rsidRPr="007132D5">
        <w:rPr>
          <w:color w:val="333333"/>
          <w:sz w:val="28"/>
          <w:szCs w:val="28"/>
        </w:rPr>
        <w:t xml:space="preserve"> час </w:t>
      </w:r>
      <w:proofErr w:type="spellStart"/>
      <w:r w:rsidRPr="007132D5">
        <w:rPr>
          <w:color w:val="333333"/>
          <w:sz w:val="28"/>
          <w:szCs w:val="28"/>
        </w:rPr>
        <w:t>виконання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 xml:space="preserve"> (за </w:t>
      </w:r>
      <w:proofErr w:type="spellStart"/>
      <w:r w:rsidRPr="007132D5">
        <w:rPr>
          <w:color w:val="333333"/>
          <w:sz w:val="28"/>
          <w:szCs w:val="28"/>
        </w:rPr>
        <w:t>наявності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технічної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можливості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розмір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комісійної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винагороди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зазначається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окремо</w:t>
      </w:r>
      <w:proofErr w:type="spellEnd"/>
      <w:r w:rsidRPr="007132D5">
        <w:rPr>
          <w:color w:val="333333"/>
          <w:sz w:val="28"/>
          <w:szCs w:val="28"/>
        </w:rPr>
        <w:t>).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545" w:name="n538"/>
      <w:bookmarkEnd w:id="545"/>
      <w:proofErr w:type="spellStart"/>
      <w:r w:rsidRPr="007132D5">
        <w:rPr>
          <w:color w:val="333333"/>
          <w:sz w:val="28"/>
          <w:szCs w:val="28"/>
        </w:rPr>
        <w:t>Надавач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послуги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ініціювання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також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зобов’язаний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забезпечити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відомостей</w:t>
      </w:r>
      <w:proofErr w:type="spellEnd"/>
      <w:r w:rsidRPr="007132D5">
        <w:rPr>
          <w:color w:val="333333"/>
          <w:sz w:val="28"/>
          <w:szCs w:val="28"/>
        </w:rPr>
        <w:t xml:space="preserve"> (</w:t>
      </w:r>
      <w:proofErr w:type="spellStart"/>
      <w:r w:rsidRPr="007132D5">
        <w:rPr>
          <w:color w:val="333333"/>
          <w:sz w:val="28"/>
          <w:szCs w:val="28"/>
        </w:rPr>
        <w:t>посилання</w:t>
      </w:r>
      <w:proofErr w:type="spellEnd"/>
      <w:r w:rsidRPr="007132D5">
        <w:rPr>
          <w:color w:val="333333"/>
          <w:sz w:val="28"/>
          <w:szCs w:val="28"/>
        </w:rPr>
        <w:t xml:space="preserve"> на них) про </w:t>
      </w:r>
      <w:proofErr w:type="spellStart"/>
      <w:r w:rsidRPr="007132D5">
        <w:rPr>
          <w:color w:val="333333"/>
          <w:sz w:val="28"/>
          <w:szCs w:val="28"/>
        </w:rPr>
        <w:t>платіжну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операцію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обслуговування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рахунку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платника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546" w:name="n539"/>
      <w:bookmarkEnd w:id="546"/>
      <w:r w:rsidRPr="007132D5">
        <w:rPr>
          <w:color w:val="333333"/>
          <w:sz w:val="28"/>
          <w:szCs w:val="28"/>
        </w:rPr>
        <w:t xml:space="preserve">4. </w:t>
      </w:r>
      <w:proofErr w:type="spellStart"/>
      <w:r w:rsidRPr="007132D5">
        <w:rPr>
          <w:color w:val="333333"/>
          <w:sz w:val="28"/>
          <w:szCs w:val="28"/>
        </w:rPr>
        <w:t>Після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виконання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платника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зобов’язаний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платнику</w:t>
      </w:r>
      <w:proofErr w:type="spellEnd"/>
      <w:r w:rsidRPr="007132D5">
        <w:rPr>
          <w:color w:val="333333"/>
          <w:sz w:val="28"/>
          <w:szCs w:val="28"/>
        </w:rPr>
        <w:t xml:space="preserve"> у </w:t>
      </w:r>
      <w:proofErr w:type="spellStart"/>
      <w:r w:rsidRPr="007132D5">
        <w:rPr>
          <w:color w:val="333333"/>
          <w:sz w:val="28"/>
          <w:szCs w:val="28"/>
        </w:rPr>
        <w:t>спосіб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gramStart"/>
      <w:r w:rsidRPr="007132D5">
        <w:rPr>
          <w:color w:val="333333"/>
          <w:sz w:val="28"/>
          <w:szCs w:val="28"/>
        </w:rPr>
        <w:t>в порядку</w:t>
      </w:r>
      <w:proofErr w:type="gram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визначені</w:t>
      </w:r>
      <w:proofErr w:type="spellEnd"/>
      <w:r w:rsidRPr="007132D5">
        <w:rPr>
          <w:color w:val="333333"/>
          <w:sz w:val="28"/>
          <w:szCs w:val="28"/>
        </w:rPr>
        <w:t xml:space="preserve"> договором, </w:t>
      </w:r>
      <w:proofErr w:type="spellStart"/>
      <w:r w:rsidRPr="007132D5">
        <w:rPr>
          <w:color w:val="333333"/>
          <w:sz w:val="28"/>
          <w:szCs w:val="28"/>
        </w:rPr>
        <w:t>таку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інформацію</w:t>
      </w:r>
      <w:proofErr w:type="spellEnd"/>
      <w:r w:rsidRPr="007132D5">
        <w:rPr>
          <w:color w:val="333333"/>
          <w:sz w:val="28"/>
          <w:szCs w:val="28"/>
        </w:rPr>
        <w:t>: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547" w:name="n540"/>
      <w:bookmarkEnd w:id="547"/>
      <w:r w:rsidRPr="007132D5">
        <w:rPr>
          <w:color w:val="333333"/>
          <w:sz w:val="28"/>
          <w:szCs w:val="28"/>
        </w:rPr>
        <w:t xml:space="preserve">1) </w:t>
      </w:r>
      <w:proofErr w:type="spellStart"/>
      <w:r w:rsidRPr="007132D5">
        <w:rPr>
          <w:color w:val="333333"/>
          <w:sz w:val="28"/>
          <w:szCs w:val="28"/>
        </w:rPr>
        <w:t>відомості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які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дають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змогу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платнику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ідентифікувати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виконану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операцію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інформацію</w:t>
      </w:r>
      <w:proofErr w:type="spellEnd"/>
      <w:r w:rsidRPr="007132D5">
        <w:rPr>
          <w:color w:val="333333"/>
          <w:sz w:val="28"/>
          <w:szCs w:val="28"/>
        </w:rPr>
        <w:t xml:space="preserve"> про </w:t>
      </w:r>
      <w:proofErr w:type="spellStart"/>
      <w:r w:rsidRPr="007132D5">
        <w:rPr>
          <w:color w:val="333333"/>
          <w:sz w:val="28"/>
          <w:szCs w:val="28"/>
        </w:rPr>
        <w:t>отримувача</w:t>
      </w:r>
      <w:proofErr w:type="spellEnd"/>
      <w:r w:rsidRPr="007132D5">
        <w:rPr>
          <w:color w:val="333333"/>
          <w:sz w:val="28"/>
          <w:szCs w:val="28"/>
        </w:rPr>
        <w:t xml:space="preserve"> (за </w:t>
      </w:r>
      <w:proofErr w:type="spellStart"/>
      <w:r w:rsidRPr="007132D5">
        <w:rPr>
          <w:color w:val="333333"/>
          <w:sz w:val="28"/>
          <w:szCs w:val="28"/>
        </w:rPr>
        <w:t>наявності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технічної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можливості</w:t>
      </w:r>
      <w:proofErr w:type="spellEnd"/>
      <w:r w:rsidRPr="007132D5">
        <w:rPr>
          <w:color w:val="333333"/>
          <w:sz w:val="28"/>
          <w:szCs w:val="28"/>
        </w:rPr>
        <w:t>);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548" w:name="n541"/>
      <w:bookmarkEnd w:id="548"/>
      <w:r w:rsidRPr="007132D5">
        <w:rPr>
          <w:color w:val="333333"/>
          <w:sz w:val="28"/>
          <w:szCs w:val="28"/>
        </w:rPr>
        <w:t xml:space="preserve">2) суму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 xml:space="preserve"> у </w:t>
      </w:r>
      <w:proofErr w:type="spellStart"/>
      <w:r w:rsidRPr="007132D5">
        <w:rPr>
          <w:color w:val="333333"/>
          <w:sz w:val="28"/>
          <w:szCs w:val="28"/>
        </w:rPr>
        <w:t>валюті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рахунку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платника</w:t>
      </w:r>
      <w:proofErr w:type="spellEnd"/>
      <w:r w:rsidRPr="007132D5">
        <w:rPr>
          <w:color w:val="333333"/>
          <w:sz w:val="28"/>
          <w:szCs w:val="28"/>
        </w:rPr>
        <w:t xml:space="preserve"> та у </w:t>
      </w:r>
      <w:proofErr w:type="spellStart"/>
      <w:r w:rsidRPr="007132D5">
        <w:rPr>
          <w:color w:val="333333"/>
          <w:sz w:val="28"/>
          <w:szCs w:val="28"/>
        </w:rPr>
        <w:t>валюті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549" w:name="n542"/>
      <w:bookmarkEnd w:id="549"/>
      <w:r w:rsidRPr="007132D5">
        <w:rPr>
          <w:color w:val="333333"/>
          <w:sz w:val="28"/>
          <w:szCs w:val="28"/>
        </w:rPr>
        <w:t xml:space="preserve">3) суму </w:t>
      </w:r>
      <w:proofErr w:type="spellStart"/>
      <w:r w:rsidRPr="007132D5">
        <w:rPr>
          <w:color w:val="333333"/>
          <w:sz w:val="28"/>
          <w:szCs w:val="28"/>
        </w:rPr>
        <w:t>всіх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комісійних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винагород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зборів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утримані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платника</w:t>
      </w:r>
      <w:proofErr w:type="spellEnd"/>
      <w:r w:rsidRPr="007132D5">
        <w:rPr>
          <w:color w:val="333333"/>
          <w:sz w:val="28"/>
          <w:szCs w:val="28"/>
        </w:rPr>
        <w:t xml:space="preserve"> за </w:t>
      </w:r>
      <w:proofErr w:type="spellStart"/>
      <w:r w:rsidRPr="007132D5">
        <w:rPr>
          <w:color w:val="333333"/>
          <w:sz w:val="28"/>
          <w:szCs w:val="28"/>
        </w:rPr>
        <w:t>виконання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 xml:space="preserve"> (за </w:t>
      </w:r>
      <w:proofErr w:type="spellStart"/>
      <w:r w:rsidRPr="007132D5">
        <w:rPr>
          <w:color w:val="333333"/>
          <w:sz w:val="28"/>
          <w:szCs w:val="28"/>
        </w:rPr>
        <w:t>наявності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технічної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можливості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розмір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комісійної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винагороди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зазначається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окремо</w:t>
      </w:r>
      <w:proofErr w:type="spellEnd"/>
      <w:r w:rsidRPr="007132D5">
        <w:rPr>
          <w:color w:val="333333"/>
          <w:sz w:val="28"/>
          <w:szCs w:val="28"/>
        </w:rPr>
        <w:t>);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550" w:name="n543"/>
      <w:bookmarkEnd w:id="550"/>
      <w:r w:rsidRPr="007132D5">
        <w:rPr>
          <w:color w:val="333333"/>
          <w:sz w:val="28"/>
          <w:szCs w:val="28"/>
        </w:rPr>
        <w:t xml:space="preserve">4) курс </w:t>
      </w:r>
      <w:proofErr w:type="spellStart"/>
      <w:r w:rsidRPr="007132D5">
        <w:rPr>
          <w:color w:val="333333"/>
          <w:sz w:val="28"/>
          <w:szCs w:val="28"/>
        </w:rPr>
        <w:t>перерахунку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іноземної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валюти</w:t>
      </w:r>
      <w:proofErr w:type="spellEnd"/>
      <w:r w:rsidRPr="007132D5">
        <w:rPr>
          <w:color w:val="333333"/>
          <w:sz w:val="28"/>
          <w:szCs w:val="28"/>
        </w:rPr>
        <w:t xml:space="preserve"> (</w:t>
      </w:r>
      <w:proofErr w:type="spellStart"/>
      <w:r w:rsidRPr="007132D5">
        <w:rPr>
          <w:color w:val="333333"/>
          <w:sz w:val="28"/>
          <w:szCs w:val="28"/>
        </w:rPr>
        <w:t>якщо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платнику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надавалися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послуги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виконання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операцій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обміну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іноземної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валюти</w:t>
      </w:r>
      <w:proofErr w:type="spellEnd"/>
      <w:r w:rsidRPr="007132D5">
        <w:rPr>
          <w:color w:val="333333"/>
          <w:sz w:val="28"/>
          <w:szCs w:val="28"/>
        </w:rPr>
        <w:t>);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551" w:name="n544"/>
      <w:bookmarkEnd w:id="551"/>
      <w:r w:rsidRPr="007132D5">
        <w:rPr>
          <w:color w:val="333333"/>
          <w:sz w:val="28"/>
          <w:szCs w:val="28"/>
        </w:rPr>
        <w:t xml:space="preserve">5) дату і час </w:t>
      </w:r>
      <w:proofErr w:type="spellStart"/>
      <w:r w:rsidRPr="007132D5">
        <w:rPr>
          <w:color w:val="333333"/>
          <w:sz w:val="28"/>
          <w:szCs w:val="28"/>
        </w:rPr>
        <w:t>прийняття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виконання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інструкції</w:t>
      </w:r>
      <w:proofErr w:type="spellEnd"/>
      <w:r w:rsidRPr="007132D5">
        <w:rPr>
          <w:color w:val="333333"/>
          <w:sz w:val="28"/>
          <w:szCs w:val="28"/>
        </w:rPr>
        <w:t xml:space="preserve">, дату </w:t>
      </w:r>
      <w:proofErr w:type="spellStart"/>
      <w:r w:rsidRPr="007132D5">
        <w:rPr>
          <w:color w:val="333333"/>
          <w:sz w:val="28"/>
          <w:szCs w:val="28"/>
        </w:rPr>
        <w:t>валютування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552" w:name="n545"/>
      <w:bookmarkEnd w:id="552"/>
      <w:proofErr w:type="spellStart"/>
      <w:r w:rsidRPr="007132D5">
        <w:rPr>
          <w:color w:val="333333"/>
          <w:sz w:val="28"/>
          <w:szCs w:val="28"/>
        </w:rPr>
        <w:lastRenderedPageBreak/>
        <w:t>Надавач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платника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зобов’язаний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платнику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інформацію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передбачену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цією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частиною</w:t>
      </w:r>
      <w:proofErr w:type="spellEnd"/>
      <w:r w:rsidRPr="007132D5">
        <w:rPr>
          <w:color w:val="333333"/>
          <w:sz w:val="28"/>
          <w:szCs w:val="28"/>
        </w:rPr>
        <w:t xml:space="preserve">, про </w:t>
      </w:r>
      <w:proofErr w:type="spellStart"/>
      <w:r w:rsidRPr="007132D5">
        <w:rPr>
          <w:color w:val="333333"/>
          <w:sz w:val="28"/>
          <w:szCs w:val="28"/>
        </w:rPr>
        <w:t>кожну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виконану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операцію</w:t>
      </w:r>
      <w:proofErr w:type="spellEnd"/>
      <w:r w:rsidRPr="007132D5">
        <w:rPr>
          <w:color w:val="333333"/>
          <w:sz w:val="28"/>
          <w:szCs w:val="28"/>
        </w:rPr>
        <w:t xml:space="preserve"> за </w:t>
      </w:r>
      <w:proofErr w:type="spellStart"/>
      <w:r w:rsidRPr="007132D5">
        <w:rPr>
          <w:color w:val="333333"/>
          <w:sz w:val="28"/>
          <w:szCs w:val="28"/>
        </w:rPr>
        <w:t>його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рахунком</w:t>
      </w:r>
      <w:proofErr w:type="spellEnd"/>
      <w:r w:rsidRPr="007132D5">
        <w:rPr>
          <w:color w:val="333333"/>
          <w:sz w:val="28"/>
          <w:szCs w:val="28"/>
        </w:rPr>
        <w:t xml:space="preserve"> не </w:t>
      </w:r>
      <w:proofErr w:type="spellStart"/>
      <w:r w:rsidRPr="007132D5">
        <w:rPr>
          <w:color w:val="333333"/>
          <w:sz w:val="28"/>
          <w:szCs w:val="28"/>
        </w:rPr>
        <w:t>менше</w:t>
      </w:r>
      <w:proofErr w:type="spellEnd"/>
      <w:r w:rsidRPr="007132D5">
        <w:rPr>
          <w:color w:val="333333"/>
          <w:sz w:val="28"/>
          <w:szCs w:val="28"/>
        </w:rPr>
        <w:t xml:space="preserve"> одного разу </w:t>
      </w:r>
      <w:proofErr w:type="spellStart"/>
      <w:r w:rsidRPr="007132D5">
        <w:rPr>
          <w:color w:val="333333"/>
          <w:sz w:val="28"/>
          <w:szCs w:val="28"/>
        </w:rPr>
        <w:t>протягом</w:t>
      </w:r>
      <w:proofErr w:type="spellEnd"/>
      <w:r w:rsidRPr="007132D5">
        <w:rPr>
          <w:color w:val="333333"/>
          <w:sz w:val="28"/>
          <w:szCs w:val="28"/>
        </w:rPr>
        <w:t xml:space="preserve"> календарного </w:t>
      </w:r>
      <w:proofErr w:type="spellStart"/>
      <w:r w:rsidRPr="007132D5">
        <w:rPr>
          <w:color w:val="333333"/>
          <w:sz w:val="28"/>
          <w:szCs w:val="28"/>
        </w:rPr>
        <w:t>місяця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безоплатній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основі</w:t>
      </w:r>
      <w:proofErr w:type="spellEnd"/>
      <w:r w:rsidRPr="007132D5">
        <w:rPr>
          <w:color w:val="333333"/>
          <w:sz w:val="28"/>
          <w:szCs w:val="28"/>
        </w:rPr>
        <w:t xml:space="preserve"> у </w:t>
      </w:r>
      <w:proofErr w:type="spellStart"/>
      <w:r w:rsidRPr="007132D5">
        <w:rPr>
          <w:color w:val="333333"/>
          <w:sz w:val="28"/>
          <w:szCs w:val="28"/>
        </w:rPr>
        <w:t>спосіб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визначений</w:t>
      </w:r>
      <w:proofErr w:type="spellEnd"/>
      <w:r w:rsidRPr="007132D5">
        <w:rPr>
          <w:color w:val="333333"/>
          <w:sz w:val="28"/>
          <w:szCs w:val="28"/>
        </w:rPr>
        <w:t xml:space="preserve"> договором про </w:t>
      </w:r>
      <w:proofErr w:type="spellStart"/>
      <w:r w:rsidRPr="007132D5">
        <w:rPr>
          <w:color w:val="333333"/>
          <w:sz w:val="28"/>
          <w:szCs w:val="28"/>
        </w:rPr>
        <w:t>надання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553" w:name="n546"/>
      <w:bookmarkEnd w:id="553"/>
      <w:r w:rsidRPr="007132D5">
        <w:rPr>
          <w:color w:val="333333"/>
          <w:sz w:val="28"/>
          <w:szCs w:val="28"/>
        </w:rPr>
        <w:t xml:space="preserve">5. </w:t>
      </w:r>
      <w:proofErr w:type="spellStart"/>
      <w:r w:rsidRPr="007132D5">
        <w:rPr>
          <w:color w:val="333333"/>
          <w:sz w:val="28"/>
          <w:szCs w:val="28"/>
        </w:rPr>
        <w:t>Після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виконання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отримувача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зобов’язаний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отримувачу</w:t>
      </w:r>
      <w:proofErr w:type="spellEnd"/>
      <w:r w:rsidRPr="007132D5">
        <w:rPr>
          <w:color w:val="333333"/>
          <w:sz w:val="28"/>
          <w:szCs w:val="28"/>
        </w:rPr>
        <w:t xml:space="preserve"> у </w:t>
      </w:r>
      <w:proofErr w:type="spellStart"/>
      <w:r w:rsidRPr="007132D5">
        <w:rPr>
          <w:color w:val="333333"/>
          <w:sz w:val="28"/>
          <w:szCs w:val="28"/>
        </w:rPr>
        <w:t>спосіб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визначений</w:t>
      </w:r>
      <w:proofErr w:type="spellEnd"/>
      <w:r w:rsidRPr="007132D5">
        <w:rPr>
          <w:color w:val="333333"/>
          <w:sz w:val="28"/>
          <w:szCs w:val="28"/>
        </w:rPr>
        <w:t xml:space="preserve"> договором, </w:t>
      </w:r>
      <w:proofErr w:type="spellStart"/>
      <w:r w:rsidRPr="007132D5">
        <w:rPr>
          <w:color w:val="333333"/>
          <w:sz w:val="28"/>
          <w:szCs w:val="28"/>
        </w:rPr>
        <w:t>таку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інформацію</w:t>
      </w:r>
      <w:proofErr w:type="spellEnd"/>
      <w:r w:rsidRPr="007132D5">
        <w:rPr>
          <w:color w:val="333333"/>
          <w:sz w:val="28"/>
          <w:szCs w:val="28"/>
        </w:rPr>
        <w:t>: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554" w:name="n547"/>
      <w:bookmarkEnd w:id="554"/>
      <w:r w:rsidRPr="007132D5">
        <w:rPr>
          <w:color w:val="333333"/>
          <w:sz w:val="28"/>
          <w:szCs w:val="28"/>
        </w:rPr>
        <w:t xml:space="preserve">1) </w:t>
      </w:r>
      <w:proofErr w:type="spellStart"/>
      <w:r w:rsidRPr="007132D5">
        <w:rPr>
          <w:color w:val="333333"/>
          <w:sz w:val="28"/>
          <w:szCs w:val="28"/>
        </w:rPr>
        <w:t>відомості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які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дають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змогу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отримувачу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ідентифікувати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виконану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операцію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інформацію</w:t>
      </w:r>
      <w:proofErr w:type="spellEnd"/>
      <w:r w:rsidRPr="007132D5">
        <w:rPr>
          <w:color w:val="333333"/>
          <w:sz w:val="28"/>
          <w:szCs w:val="28"/>
        </w:rPr>
        <w:t xml:space="preserve"> про </w:t>
      </w:r>
      <w:proofErr w:type="spellStart"/>
      <w:r w:rsidRPr="007132D5">
        <w:rPr>
          <w:color w:val="333333"/>
          <w:sz w:val="28"/>
          <w:szCs w:val="28"/>
        </w:rPr>
        <w:t>платника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інші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відомості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супроводжують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інструкцію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555" w:name="n548"/>
      <w:bookmarkEnd w:id="555"/>
      <w:r w:rsidRPr="007132D5">
        <w:rPr>
          <w:color w:val="333333"/>
          <w:sz w:val="28"/>
          <w:szCs w:val="28"/>
        </w:rPr>
        <w:t xml:space="preserve">2) суму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 xml:space="preserve"> у </w:t>
      </w:r>
      <w:proofErr w:type="spellStart"/>
      <w:r w:rsidRPr="007132D5">
        <w:rPr>
          <w:color w:val="333333"/>
          <w:sz w:val="28"/>
          <w:szCs w:val="28"/>
        </w:rPr>
        <w:t>валюті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рахунку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отримувача</w:t>
      </w:r>
      <w:proofErr w:type="spellEnd"/>
      <w:r w:rsidRPr="007132D5">
        <w:rPr>
          <w:color w:val="333333"/>
          <w:sz w:val="28"/>
          <w:szCs w:val="28"/>
        </w:rPr>
        <w:t xml:space="preserve"> та у </w:t>
      </w:r>
      <w:proofErr w:type="spellStart"/>
      <w:r w:rsidRPr="007132D5">
        <w:rPr>
          <w:color w:val="333333"/>
          <w:sz w:val="28"/>
          <w:szCs w:val="28"/>
        </w:rPr>
        <w:t>валюті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556" w:name="n549"/>
      <w:bookmarkEnd w:id="556"/>
      <w:r w:rsidRPr="007132D5">
        <w:rPr>
          <w:color w:val="333333"/>
          <w:sz w:val="28"/>
          <w:szCs w:val="28"/>
        </w:rPr>
        <w:t xml:space="preserve">3) суму </w:t>
      </w:r>
      <w:proofErr w:type="spellStart"/>
      <w:r w:rsidRPr="007132D5">
        <w:rPr>
          <w:color w:val="333333"/>
          <w:sz w:val="28"/>
          <w:szCs w:val="28"/>
        </w:rPr>
        <w:t>всіх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комісійних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винагород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зборів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утримані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отримувача</w:t>
      </w:r>
      <w:proofErr w:type="spellEnd"/>
      <w:r w:rsidRPr="007132D5">
        <w:rPr>
          <w:color w:val="333333"/>
          <w:sz w:val="28"/>
          <w:szCs w:val="28"/>
        </w:rPr>
        <w:t xml:space="preserve"> за </w:t>
      </w:r>
      <w:proofErr w:type="spellStart"/>
      <w:r w:rsidRPr="007132D5">
        <w:rPr>
          <w:color w:val="333333"/>
          <w:sz w:val="28"/>
          <w:szCs w:val="28"/>
        </w:rPr>
        <w:t>виконання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 xml:space="preserve"> (за </w:t>
      </w:r>
      <w:proofErr w:type="spellStart"/>
      <w:r w:rsidRPr="007132D5">
        <w:rPr>
          <w:color w:val="333333"/>
          <w:sz w:val="28"/>
          <w:szCs w:val="28"/>
        </w:rPr>
        <w:t>наявності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технічної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можливості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розмір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комісійної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винагороди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зазначається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окремо</w:t>
      </w:r>
      <w:proofErr w:type="spellEnd"/>
      <w:r w:rsidRPr="007132D5">
        <w:rPr>
          <w:color w:val="333333"/>
          <w:sz w:val="28"/>
          <w:szCs w:val="28"/>
        </w:rPr>
        <w:t>);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557" w:name="n550"/>
      <w:bookmarkEnd w:id="557"/>
      <w:r w:rsidRPr="007132D5">
        <w:rPr>
          <w:color w:val="333333"/>
          <w:sz w:val="28"/>
          <w:szCs w:val="28"/>
        </w:rPr>
        <w:t xml:space="preserve">4) курс </w:t>
      </w:r>
      <w:proofErr w:type="spellStart"/>
      <w:r w:rsidRPr="007132D5">
        <w:rPr>
          <w:color w:val="333333"/>
          <w:sz w:val="28"/>
          <w:szCs w:val="28"/>
        </w:rPr>
        <w:t>перерахунку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іноземної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валюти</w:t>
      </w:r>
      <w:proofErr w:type="spellEnd"/>
      <w:r w:rsidRPr="007132D5">
        <w:rPr>
          <w:color w:val="333333"/>
          <w:sz w:val="28"/>
          <w:szCs w:val="28"/>
        </w:rPr>
        <w:t xml:space="preserve"> (</w:t>
      </w:r>
      <w:proofErr w:type="spellStart"/>
      <w:r w:rsidRPr="007132D5">
        <w:rPr>
          <w:color w:val="333333"/>
          <w:sz w:val="28"/>
          <w:szCs w:val="28"/>
        </w:rPr>
        <w:t>якщо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платнику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надавалися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послуги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виконання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операцій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обміну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іноземної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валюти</w:t>
      </w:r>
      <w:proofErr w:type="spellEnd"/>
      <w:r w:rsidRPr="007132D5">
        <w:rPr>
          <w:color w:val="333333"/>
          <w:sz w:val="28"/>
          <w:szCs w:val="28"/>
        </w:rPr>
        <w:t>);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558" w:name="n551"/>
      <w:bookmarkEnd w:id="558"/>
      <w:r w:rsidRPr="007132D5">
        <w:rPr>
          <w:color w:val="333333"/>
          <w:sz w:val="28"/>
          <w:szCs w:val="28"/>
        </w:rPr>
        <w:t xml:space="preserve">5) дату і час </w:t>
      </w:r>
      <w:proofErr w:type="spellStart"/>
      <w:r w:rsidRPr="007132D5">
        <w:rPr>
          <w:color w:val="333333"/>
          <w:sz w:val="28"/>
          <w:szCs w:val="28"/>
        </w:rPr>
        <w:t>зарахування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коштів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рахунок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отримувача</w:t>
      </w:r>
      <w:proofErr w:type="spellEnd"/>
      <w:r w:rsidRPr="007132D5">
        <w:rPr>
          <w:color w:val="333333"/>
          <w:sz w:val="28"/>
          <w:szCs w:val="28"/>
        </w:rPr>
        <w:t xml:space="preserve">, дату </w:t>
      </w:r>
      <w:proofErr w:type="spellStart"/>
      <w:r w:rsidRPr="007132D5">
        <w:rPr>
          <w:color w:val="333333"/>
          <w:sz w:val="28"/>
          <w:szCs w:val="28"/>
        </w:rPr>
        <w:t>валютування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559" w:name="n552"/>
      <w:bookmarkEnd w:id="559"/>
      <w:proofErr w:type="spellStart"/>
      <w:r w:rsidRPr="007132D5">
        <w:rPr>
          <w:color w:val="333333"/>
          <w:sz w:val="28"/>
          <w:szCs w:val="28"/>
        </w:rPr>
        <w:t>Надавач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отримувача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зобов’язаний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отримувачу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інформацію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передбачену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цією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частиною</w:t>
      </w:r>
      <w:proofErr w:type="spellEnd"/>
      <w:r w:rsidRPr="007132D5">
        <w:rPr>
          <w:color w:val="333333"/>
          <w:sz w:val="28"/>
          <w:szCs w:val="28"/>
        </w:rPr>
        <w:t xml:space="preserve">, про </w:t>
      </w:r>
      <w:proofErr w:type="spellStart"/>
      <w:r w:rsidRPr="007132D5">
        <w:rPr>
          <w:color w:val="333333"/>
          <w:sz w:val="28"/>
          <w:szCs w:val="28"/>
        </w:rPr>
        <w:t>кожну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виконану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операцію</w:t>
      </w:r>
      <w:proofErr w:type="spellEnd"/>
      <w:r w:rsidRPr="007132D5">
        <w:rPr>
          <w:color w:val="333333"/>
          <w:sz w:val="28"/>
          <w:szCs w:val="28"/>
        </w:rPr>
        <w:t xml:space="preserve"> за </w:t>
      </w:r>
      <w:proofErr w:type="spellStart"/>
      <w:r w:rsidRPr="007132D5">
        <w:rPr>
          <w:color w:val="333333"/>
          <w:sz w:val="28"/>
          <w:szCs w:val="28"/>
        </w:rPr>
        <w:t>його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рахунком</w:t>
      </w:r>
      <w:proofErr w:type="spellEnd"/>
      <w:r w:rsidRPr="007132D5">
        <w:rPr>
          <w:color w:val="333333"/>
          <w:sz w:val="28"/>
          <w:szCs w:val="28"/>
        </w:rPr>
        <w:t xml:space="preserve"> не </w:t>
      </w:r>
      <w:proofErr w:type="spellStart"/>
      <w:r w:rsidRPr="007132D5">
        <w:rPr>
          <w:color w:val="333333"/>
          <w:sz w:val="28"/>
          <w:szCs w:val="28"/>
        </w:rPr>
        <w:t>менше</w:t>
      </w:r>
      <w:proofErr w:type="spellEnd"/>
      <w:r w:rsidRPr="007132D5">
        <w:rPr>
          <w:color w:val="333333"/>
          <w:sz w:val="28"/>
          <w:szCs w:val="28"/>
        </w:rPr>
        <w:t xml:space="preserve"> одного разу </w:t>
      </w:r>
      <w:proofErr w:type="spellStart"/>
      <w:r w:rsidRPr="007132D5">
        <w:rPr>
          <w:color w:val="333333"/>
          <w:sz w:val="28"/>
          <w:szCs w:val="28"/>
        </w:rPr>
        <w:t>протягом</w:t>
      </w:r>
      <w:proofErr w:type="spellEnd"/>
      <w:r w:rsidRPr="007132D5">
        <w:rPr>
          <w:color w:val="333333"/>
          <w:sz w:val="28"/>
          <w:szCs w:val="28"/>
        </w:rPr>
        <w:t xml:space="preserve"> календарного </w:t>
      </w:r>
      <w:proofErr w:type="spellStart"/>
      <w:r w:rsidRPr="007132D5">
        <w:rPr>
          <w:color w:val="333333"/>
          <w:sz w:val="28"/>
          <w:szCs w:val="28"/>
        </w:rPr>
        <w:t>місяця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безоплатній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основі</w:t>
      </w:r>
      <w:proofErr w:type="spellEnd"/>
      <w:r w:rsidRPr="007132D5">
        <w:rPr>
          <w:color w:val="333333"/>
          <w:sz w:val="28"/>
          <w:szCs w:val="28"/>
        </w:rPr>
        <w:t xml:space="preserve"> у </w:t>
      </w:r>
      <w:proofErr w:type="spellStart"/>
      <w:r w:rsidRPr="007132D5">
        <w:rPr>
          <w:color w:val="333333"/>
          <w:sz w:val="28"/>
          <w:szCs w:val="28"/>
        </w:rPr>
        <w:t>спосіб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визначений</w:t>
      </w:r>
      <w:proofErr w:type="spellEnd"/>
      <w:r w:rsidRPr="007132D5">
        <w:rPr>
          <w:color w:val="333333"/>
          <w:sz w:val="28"/>
          <w:szCs w:val="28"/>
        </w:rPr>
        <w:t xml:space="preserve"> договором про </w:t>
      </w:r>
      <w:proofErr w:type="spellStart"/>
      <w:r w:rsidRPr="007132D5">
        <w:rPr>
          <w:color w:val="333333"/>
          <w:sz w:val="28"/>
          <w:szCs w:val="28"/>
        </w:rPr>
        <w:t>надання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560" w:name="n553"/>
      <w:bookmarkEnd w:id="560"/>
      <w:r w:rsidRPr="007132D5">
        <w:rPr>
          <w:color w:val="333333"/>
          <w:sz w:val="28"/>
          <w:szCs w:val="28"/>
        </w:rPr>
        <w:t xml:space="preserve">6. </w:t>
      </w:r>
      <w:proofErr w:type="spellStart"/>
      <w:r w:rsidRPr="007132D5">
        <w:rPr>
          <w:color w:val="333333"/>
          <w:sz w:val="28"/>
          <w:szCs w:val="28"/>
        </w:rPr>
        <w:t>Надавач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користувач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можуть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передбачити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договорі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стягнення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користувача</w:t>
      </w:r>
      <w:proofErr w:type="spellEnd"/>
      <w:r w:rsidRPr="007132D5">
        <w:rPr>
          <w:color w:val="333333"/>
          <w:sz w:val="28"/>
          <w:szCs w:val="28"/>
        </w:rPr>
        <w:t xml:space="preserve"> плати за </w:t>
      </w:r>
      <w:proofErr w:type="spellStart"/>
      <w:r w:rsidRPr="007132D5">
        <w:rPr>
          <w:color w:val="333333"/>
          <w:sz w:val="28"/>
          <w:szCs w:val="28"/>
        </w:rPr>
        <w:t>надання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інформації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частіше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ніж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передбачено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цим</w:t>
      </w:r>
      <w:proofErr w:type="spellEnd"/>
      <w:r w:rsidRPr="007132D5">
        <w:rPr>
          <w:color w:val="333333"/>
          <w:sz w:val="28"/>
          <w:szCs w:val="28"/>
        </w:rPr>
        <w:t xml:space="preserve"> Законом,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за </w:t>
      </w:r>
      <w:proofErr w:type="spellStart"/>
      <w:r w:rsidRPr="007132D5">
        <w:rPr>
          <w:color w:val="333333"/>
          <w:sz w:val="28"/>
          <w:szCs w:val="28"/>
        </w:rPr>
        <w:t>надання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додаткової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інформації</w:t>
      </w:r>
      <w:proofErr w:type="spellEnd"/>
      <w:r w:rsidRPr="007132D5">
        <w:rPr>
          <w:color w:val="333333"/>
          <w:sz w:val="28"/>
          <w:szCs w:val="28"/>
        </w:rPr>
        <w:t xml:space="preserve">, не </w:t>
      </w:r>
      <w:proofErr w:type="spellStart"/>
      <w:r w:rsidRPr="007132D5">
        <w:rPr>
          <w:color w:val="333333"/>
          <w:sz w:val="28"/>
          <w:szCs w:val="28"/>
        </w:rPr>
        <w:t>передбаченої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цим</w:t>
      </w:r>
      <w:proofErr w:type="spellEnd"/>
      <w:r w:rsidRPr="007132D5">
        <w:rPr>
          <w:color w:val="333333"/>
          <w:sz w:val="28"/>
          <w:szCs w:val="28"/>
        </w:rPr>
        <w:t xml:space="preserve"> Законом. </w:t>
      </w:r>
      <w:proofErr w:type="spellStart"/>
      <w:r w:rsidRPr="007132D5">
        <w:rPr>
          <w:color w:val="333333"/>
          <w:sz w:val="28"/>
          <w:szCs w:val="28"/>
        </w:rPr>
        <w:t>Розмір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такої</w:t>
      </w:r>
      <w:proofErr w:type="spellEnd"/>
      <w:r w:rsidRPr="007132D5">
        <w:rPr>
          <w:color w:val="333333"/>
          <w:sz w:val="28"/>
          <w:szCs w:val="28"/>
        </w:rPr>
        <w:t xml:space="preserve"> плати </w:t>
      </w:r>
      <w:proofErr w:type="spellStart"/>
      <w:r w:rsidRPr="007132D5">
        <w:rPr>
          <w:color w:val="333333"/>
          <w:sz w:val="28"/>
          <w:szCs w:val="28"/>
        </w:rPr>
        <w:t>встановлюється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згідно</w:t>
      </w:r>
      <w:proofErr w:type="spellEnd"/>
      <w:r w:rsidRPr="007132D5">
        <w:rPr>
          <w:color w:val="333333"/>
          <w:sz w:val="28"/>
          <w:szCs w:val="28"/>
        </w:rPr>
        <w:t xml:space="preserve"> з тарифами, </w:t>
      </w:r>
      <w:proofErr w:type="spellStart"/>
      <w:r w:rsidRPr="007132D5">
        <w:rPr>
          <w:color w:val="333333"/>
          <w:sz w:val="28"/>
          <w:szCs w:val="28"/>
        </w:rPr>
        <w:t>встановленими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надавачем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, та </w:t>
      </w:r>
      <w:proofErr w:type="spellStart"/>
      <w:r w:rsidRPr="007132D5">
        <w:rPr>
          <w:color w:val="333333"/>
          <w:sz w:val="28"/>
          <w:szCs w:val="28"/>
        </w:rPr>
        <w:t>має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враховувати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фактичні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витрати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обробку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надання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інформації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561" w:name="n554"/>
      <w:bookmarkEnd w:id="561"/>
      <w:proofErr w:type="spellStart"/>
      <w:r w:rsidRPr="007132D5">
        <w:rPr>
          <w:rStyle w:val="rvts9"/>
          <w:b/>
          <w:bCs/>
          <w:color w:val="333333"/>
          <w:sz w:val="28"/>
          <w:szCs w:val="28"/>
        </w:rPr>
        <w:t>Стаття</w:t>
      </w:r>
      <w:proofErr w:type="spellEnd"/>
      <w:r w:rsidRPr="007132D5">
        <w:rPr>
          <w:rStyle w:val="rvts9"/>
          <w:b/>
          <w:bCs/>
          <w:color w:val="333333"/>
          <w:sz w:val="28"/>
          <w:szCs w:val="28"/>
        </w:rPr>
        <w:t xml:space="preserve"> 32.</w:t>
      </w:r>
      <w:r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Інформування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користувачів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під</w:t>
      </w:r>
      <w:proofErr w:type="spellEnd"/>
      <w:r w:rsidRPr="007132D5">
        <w:rPr>
          <w:color w:val="333333"/>
          <w:sz w:val="28"/>
          <w:szCs w:val="28"/>
        </w:rPr>
        <w:t xml:space="preserve"> час </w:t>
      </w:r>
      <w:proofErr w:type="spellStart"/>
      <w:r w:rsidRPr="007132D5">
        <w:rPr>
          <w:color w:val="333333"/>
          <w:sz w:val="28"/>
          <w:szCs w:val="28"/>
        </w:rPr>
        <w:t>виконання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операцій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використанням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інструментів</w:t>
      </w:r>
      <w:proofErr w:type="spellEnd"/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562" w:name="n555"/>
      <w:bookmarkEnd w:id="562"/>
      <w:r w:rsidRPr="007132D5">
        <w:rPr>
          <w:color w:val="333333"/>
          <w:sz w:val="28"/>
          <w:szCs w:val="28"/>
        </w:rPr>
        <w:t xml:space="preserve">1. </w:t>
      </w:r>
      <w:proofErr w:type="spellStart"/>
      <w:r w:rsidRPr="007132D5">
        <w:rPr>
          <w:color w:val="333333"/>
          <w:sz w:val="28"/>
          <w:szCs w:val="28"/>
        </w:rPr>
        <w:t>Користувач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відповідно</w:t>
      </w:r>
      <w:proofErr w:type="spellEnd"/>
      <w:r w:rsidRPr="007132D5">
        <w:rPr>
          <w:color w:val="333333"/>
          <w:sz w:val="28"/>
          <w:szCs w:val="28"/>
        </w:rPr>
        <w:t xml:space="preserve"> до умов договору </w:t>
      </w:r>
      <w:proofErr w:type="spellStart"/>
      <w:r w:rsidRPr="007132D5">
        <w:rPr>
          <w:color w:val="333333"/>
          <w:sz w:val="28"/>
          <w:szCs w:val="28"/>
        </w:rPr>
        <w:t>зобов’язаний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інформацію</w:t>
      </w:r>
      <w:proofErr w:type="spellEnd"/>
      <w:r w:rsidRPr="007132D5">
        <w:rPr>
          <w:color w:val="333333"/>
          <w:sz w:val="28"/>
          <w:szCs w:val="28"/>
        </w:rPr>
        <w:t xml:space="preserve"> для </w:t>
      </w:r>
      <w:proofErr w:type="spellStart"/>
      <w:r w:rsidRPr="007132D5">
        <w:rPr>
          <w:color w:val="333333"/>
          <w:sz w:val="28"/>
          <w:szCs w:val="28"/>
        </w:rPr>
        <w:t>здійснення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контактів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із</w:t>
      </w:r>
      <w:proofErr w:type="spellEnd"/>
      <w:r w:rsidRPr="007132D5">
        <w:rPr>
          <w:color w:val="333333"/>
          <w:sz w:val="28"/>
          <w:szCs w:val="28"/>
        </w:rPr>
        <w:t xml:space="preserve"> ним, а </w:t>
      </w:r>
      <w:proofErr w:type="spellStart"/>
      <w:r w:rsidRPr="007132D5">
        <w:rPr>
          <w:color w:val="333333"/>
          <w:sz w:val="28"/>
          <w:szCs w:val="28"/>
        </w:rPr>
        <w:t>надавач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зобов’язаний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зберігати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цю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інформацію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протягом</w:t>
      </w:r>
      <w:proofErr w:type="spellEnd"/>
      <w:r w:rsidRPr="007132D5">
        <w:rPr>
          <w:color w:val="333333"/>
          <w:sz w:val="28"/>
          <w:szCs w:val="28"/>
        </w:rPr>
        <w:t xml:space="preserve"> строку </w:t>
      </w:r>
      <w:proofErr w:type="spellStart"/>
      <w:r w:rsidRPr="007132D5">
        <w:rPr>
          <w:color w:val="333333"/>
          <w:sz w:val="28"/>
          <w:szCs w:val="28"/>
        </w:rPr>
        <w:t>дії</w:t>
      </w:r>
      <w:proofErr w:type="spellEnd"/>
      <w:r w:rsidRPr="007132D5">
        <w:rPr>
          <w:color w:val="333333"/>
          <w:sz w:val="28"/>
          <w:szCs w:val="28"/>
        </w:rPr>
        <w:t xml:space="preserve"> договору.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563" w:name="n556"/>
      <w:bookmarkEnd w:id="563"/>
      <w:r w:rsidRPr="007132D5">
        <w:rPr>
          <w:color w:val="333333"/>
          <w:sz w:val="28"/>
          <w:szCs w:val="28"/>
        </w:rPr>
        <w:t xml:space="preserve">2. </w:t>
      </w:r>
      <w:proofErr w:type="spellStart"/>
      <w:r w:rsidRPr="007132D5">
        <w:rPr>
          <w:color w:val="333333"/>
          <w:sz w:val="28"/>
          <w:szCs w:val="28"/>
        </w:rPr>
        <w:t>Обов’язок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щодо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повідомлення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користувача</w:t>
      </w:r>
      <w:proofErr w:type="spellEnd"/>
      <w:r w:rsidRPr="007132D5">
        <w:rPr>
          <w:color w:val="333333"/>
          <w:sz w:val="28"/>
          <w:szCs w:val="28"/>
        </w:rPr>
        <w:t xml:space="preserve"> (у </w:t>
      </w:r>
      <w:proofErr w:type="spellStart"/>
      <w:r w:rsidRPr="007132D5">
        <w:rPr>
          <w:color w:val="333333"/>
          <w:sz w:val="28"/>
          <w:szCs w:val="28"/>
        </w:rPr>
        <w:t>спосіб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визначений</w:t>
      </w:r>
      <w:proofErr w:type="spellEnd"/>
      <w:r w:rsidRPr="007132D5">
        <w:rPr>
          <w:color w:val="333333"/>
          <w:sz w:val="28"/>
          <w:szCs w:val="28"/>
        </w:rPr>
        <w:t xml:space="preserve"> договором) про </w:t>
      </w:r>
      <w:proofErr w:type="spellStart"/>
      <w:r w:rsidRPr="007132D5">
        <w:rPr>
          <w:color w:val="333333"/>
          <w:sz w:val="28"/>
          <w:szCs w:val="28"/>
        </w:rPr>
        <w:t>здійснені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використанням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інструменту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користувача</w:t>
      </w:r>
      <w:proofErr w:type="spellEnd"/>
      <w:r w:rsidRPr="007132D5">
        <w:rPr>
          <w:color w:val="333333"/>
          <w:sz w:val="28"/>
          <w:szCs w:val="28"/>
        </w:rPr>
        <w:t xml:space="preserve"> є </w:t>
      </w:r>
      <w:proofErr w:type="spellStart"/>
      <w:r w:rsidRPr="007132D5">
        <w:rPr>
          <w:color w:val="333333"/>
          <w:sz w:val="28"/>
          <w:szCs w:val="28"/>
        </w:rPr>
        <w:t>виконаним</w:t>
      </w:r>
      <w:proofErr w:type="spellEnd"/>
      <w:r w:rsidRPr="007132D5">
        <w:rPr>
          <w:color w:val="333333"/>
          <w:sz w:val="28"/>
          <w:szCs w:val="28"/>
        </w:rPr>
        <w:t xml:space="preserve"> у </w:t>
      </w:r>
      <w:proofErr w:type="spellStart"/>
      <w:r w:rsidRPr="007132D5">
        <w:rPr>
          <w:color w:val="333333"/>
          <w:sz w:val="28"/>
          <w:szCs w:val="28"/>
        </w:rPr>
        <w:t>разі</w:t>
      </w:r>
      <w:proofErr w:type="spellEnd"/>
      <w:r w:rsidRPr="007132D5">
        <w:rPr>
          <w:color w:val="333333"/>
          <w:sz w:val="28"/>
          <w:szCs w:val="28"/>
        </w:rPr>
        <w:t>: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564" w:name="n557"/>
      <w:bookmarkEnd w:id="564"/>
      <w:r w:rsidRPr="007132D5">
        <w:rPr>
          <w:color w:val="333333"/>
          <w:sz w:val="28"/>
          <w:szCs w:val="28"/>
        </w:rPr>
        <w:t xml:space="preserve">1) </w:t>
      </w:r>
      <w:proofErr w:type="spellStart"/>
      <w:r w:rsidRPr="007132D5">
        <w:rPr>
          <w:color w:val="333333"/>
          <w:sz w:val="28"/>
          <w:szCs w:val="28"/>
        </w:rPr>
        <w:t>інформування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надавачем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користувача</w:t>
      </w:r>
      <w:proofErr w:type="spellEnd"/>
      <w:r w:rsidRPr="007132D5">
        <w:rPr>
          <w:color w:val="333333"/>
          <w:sz w:val="28"/>
          <w:szCs w:val="28"/>
        </w:rPr>
        <w:t xml:space="preserve"> про </w:t>
      </w:r>
      <w:proofErr w:type="spellStart"/>
      <w:r w:rsidRPr="007132D5">
        <w:rPr>
          <w:color w:val="333333"/>
          <w:sz w:val="28"/>
          <w:szCs w:val="28"/>
        </w:rPr>
        <w:t>кожну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здійснену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операцію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відповідно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контактної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інформації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наданої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користувачем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565" w:name="n558"/>
      <w:bookmarkEnd w:id="565"/>
      <w:r w:rsidRPr="007132D5">
        <w:rPr>
          <w:color w:val="333333"/>
          <w:sz w:val="28"/>
          <w:szCs w:val="28"/>
        </w:rPr>
        <w:t xml:space="preserve">2) </w:t>
      </w:r>
      <w:proofErr w:type="spellStart"/>
      <w:r w:rsidRPr="007132D5">
        <w:rPr>
          <w:color w:val="333333"/>
          <w:sz w:val="28"/>
          <w:szCs w:val="28"/>
        </w:rPr>
        <w:t>відмови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користувача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отримання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повідомлень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про </w:t>
      </w:r>
      <w:proofErr w:type="spellStart"/>
      <w:r w:rsidRPr="007132D5">
        <w:rPr>
          <w:color w:val="333333"/>
          <w:sz w:val="28"/>
          <w:szCs w:val="28"/>
        </w:rPr>
        <w:t>здійснені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використанням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інструменту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користувача</w:t>
      </w:r>
      <w:proofErr w:type="spellEnd"/>
      <w:r w:rsidRPr="007132D5">
        <w:rPr>
          <w:color w:val="333333"/>
          <w:sz w:val="28"/>
          <w:szCs w:val="28"/>
        </w:rPr>
        <w:t xml:space="preserve">, про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зазначено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договорі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566" w:name="n559"/>
      <w:bookmarkEnd w:id="566"/>
      <w:r w:rsidRPr="007132D5">
        <w:rPr>
          <w:color w:val="333333"/>
          <w:sz w:val="28"/>
          <w:szCs w:val="28"/>
        </w:rPr>
        <w:t xml:space="preserve">3. </w:t>
      </w:r>
      <w:proofErr w:type="spellStart"/>
      <w:r w:rsidRPr="007132D5">
        <w:rPr>
          <w:color w:val="333333"/>
          <w:sz w:val="28"/>
          <w:szCs w:val="28"/>
        </w:rPr>
        <w:t>Надавач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зобов’язаний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розглядати</w:t>
      </w:r>
      <w:proofErr w:type="spellEnd"/>
      <w:r w:rsidRPr="007132D5">
        <w:rPr>
          <w:color w:val="333333"/>
          <w:sz w:val="28"/>
          <w:szCs w:val="28"/>
        </w:rPr>
        <w:t xml:space="preserve"> заяви (</w:t>
      </w:r>
      <w:proofErr w:type="spellStart"/>
      <w:r w:rsidRPr="007132D5">
        <w:rPr>
          <w:color w:val="333333"/>
          <w:sz w:val="28"/>
          <w:szCs w:val="28"/>
        </w:rPr>
        <w:t>повідомлення</w:t>
      </w:r>
      <w:proofErr w:type="spellEnd"/>
      <w:r w:rsidRPr="007132D5">
        <w:rPr>
          <w:color w:val="333333"/>
          <w:sz w:val="28"/>
          <w:szCs w:val="28"/>
        </w:rPr>
        <w:t xml:space="preserve">) </w:t>
      </w:r>
      <w:proofErr w:type="spellStart"/>
      <w:r w:rsidRPr="007132D5">
        <w:rPr>
          <w:color w:val="333333"/>
          <w:sz w:val="28"/>
          <w:szCs w:val="28"/>
        </w:rPr>
        <w:t>користувача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щодо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використання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інструменту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помилкових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неналежних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неакцептованих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операцій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ініційованих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використанням</w:t>
      </w:r>
      <w:proofErr w:type="spellEnd"/>
      <w:r w:rsidRPr="007132D5">
        <w:rPr>
          <w:color w:val="333333"/>
          <w:sz w:val="28"/>
          <w:szCs w:val="28"/>
        </w:rPr>
        <w:t xml:space="preserve"> такого </w:t>
      </w:r>
      <w:proofErr w:type="spellStart"/>
      <w:r w:rsidRPr="007132D5">
        <w:rPr>
          <w:color w:val="333333"/>
          <w:sz w:val="28"/>
          <w:szCs w:val="28"/>
        </w:rPr>
        <w:t>платіжного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інструменту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надавати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користувачу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можливість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одержувати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інформацію</w:t>
      </w:r>
      <w:proofErr w:type="spellEnd"/>
      <w:r w:rsidRPr="007132D5">
        <w:rPr>
          <w:color w:val="333333"/>
          <w:sz w:val="28"/>
          <w:szCs w:val="28"/>
        </w:rPr>
        <w:t xml:space="preserve"> про </w:t>
      </w:r>
      <w:proofErr w:type="spellStart"/>
      <w:r w:rsidRPr="007132D5">
        <w:rPr>
          <w:color w:val="333333"/>
          <w:sz w:val="28"/>
          <w:szCs w:val="28"/>
        </w:rPr>
        <w:t>хід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розгляду</w:t>
      </w:r>
      <w:proofErr w:type="spellEnd"/>
      <w:r w:rsidRPr="007132D5">
        <w:rPr>
          <w:color w:val="333333"/>
          <w:sz w:val="28"/>
          <w:szCs w:val="28"/>
        </w:rPr>
        <w:t xml:space="preserve"> заяви (</w:t>
      </w:r>
      <w:proofErr w:type="spellStart"/>
      <w:r w:rsidRPr="007132D5">
        <w:rPr>
          <w:color w:val="333333"/>
          <w:sz w:val="28"/>
          <w:szCs w:val="28"/>
        </w:rPr>
        <w:t>повідомлення</w:t>
      </w:r>
      <w:proofErr w:type="spellEnd"/>
      <w:r w:rsidRPr="007132D5">
        <w:rPr>
          <w:color w:val="333333"/>
          <w:sz w:val="28"/>
          <w:szCs w:val="28"/>
        </w:rPr>
        <w:t xml:space="preserve">) і </w:t>
      </w:r>
      <w:proofErr w:type="spellStart"/>
      <w:r w:rsidRPr="007132D5">
        <w:rPr>
          <w:color w:val="333333"/>
          <w:sz w:val="28"/>
          <w:szCs w:val="28"/>
        </w:rPr>
        <w:t>повідомляти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письмовій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формі</w:t>
      </w:r>
      <w:proofErr w:type="spellEnd"/>
      <w:r w:rsidRPr="007132D5">
        <w:rPr>
          <w:color w:val="333333"/>
          <w:sz w:val="28"/>
          <w:szCs w:val="28"/>
        </w:rPr>
        <w:t xml:space="preserve"> про </w:t>
      </w:r>
      <w:proofErr w:type="spellStart"/>
      <w:r w:rsidRPr="007132D5">
        <w:rPr>
          <w:color w:val="333333"/>
          <w:sz w:val="28"/>
          <w:szCs w:val="28"/>
        </w:rPr>
        <w:t>результати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розгляду</w:t>
      </w:r>
      <w:proofErr w:type="spellEnd"/>
      <w:r w:rsidRPr="007132D5">
        <w:rPr>
          <w:color w:val="333333"/>
          <w:sz w:val="28"/>
          <w:szCs w:val="28"/>
        </w:rPr>
        <w:t xml:space="preserve"> заяви (</w:t>
      </w:r>
      <w:proofErr w:type="spellStart"/>
      <w:r w:rsidRPr="007132D5">
        <w:rPr>
          <w:color w:val="333333"/>
          <w:sz w:val="28"/>
          <w:szCs w:val="28"/>
        </w:rPr>
        <w:t>повідомлення</w:t>
      </w:r>
      <w:proofErr w:type="spellEnd"/>
      <w:r w:rsidRPr="007132D5">
        <w:rPr>
          <w:color w:val="333333"/>
          <w:sz w:val="28"/>
          <w:szCs w:val="28"/>
        </w:rPr>
        <w:t xml:space="preserve">) у строк, </w:t>
      </w:r>
      <w:proofErr w:type="spellStart"/>
      <w:r w:rsidRPr="007132D5">
        <w:rPr>
          <w:color w:val="333333"/>
          <w:sz w:val="28"/>
          <w:szCs w:val="28"/>
        </w:rPr>
        <w:t>встановлений</w:t>
      </w:r>
      <w:proofErr w:type="spellEnd"/>
      <w:r w:rsidRPr="007132D5">
        <w:rPr>
          <w:color w:val="333333"/>
          <w:sz w:val="28"/>
          <w:szCs w:val="28"/>
        </w:rPr>
        <w:t xml:space="preserve"> договором, але не </w:t>
      </w:r>
      <w:proofErr w:type="spellStart"/>
      <w:r w:rsidRPr="007132D5">
        <w:rPr>
          <w:color w:val="333333"/>
          <w:sz w:val="28"/>
          <w:szCs w:val="28"/>
        </w:rPr>
        <w:t>більше</w:t>
      </w:r>
      <w:proofErr w:type="spellEnd"/>
      <w:r w:rsidRPr="007132D5">
        <w:rPr>
          <w:color w:val="333333"/>
          <w:sz w:val="28"/>
          <w:szCs w:val="28"/>
        </w:rPr>
        <w:t xml:space="preserve"> строку, </w:t>
      </w:r>
      <w:proofErr w:type="spellStart"/>
      <w:r w:rsidRPr="007132D5">
        <w:rPr>
          <w:color w:val="333333"/>
          <w:sz w:val="28"/>
          <w:szCs w:val="28"/>
        </w:rPr>
        <w:t>передбаченого</w:t>
      </w:r>
      <w:proofErr w:type="spellEnd"/>
      <w:r w:rsidRPr="007132D5">
        <w:rPr>
          <w:color w:val="333333"/>
          <w:sz w:val="28"/>
          <w:szCs w:val="28"/>
        </w:rPr>
        <w:t xml:space="preserve"> законом для </w:t>
      </w:r>
      <w:proofErr w:type="spellStart"/>
      <w:r w:rsidRPr="007132D5">
        <w:rPr>
          <w:color w:val="333333"/>
          <w:sz w:val="28"/>
          <w:szCs w:val="28"/>
        </w:rPr>
        <w:t>розгляду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звернень</w:t>
      </w:r>
      <w:proofErr w:type="spellEnd"/>
      <w:r w:rsidRPr="007132D5">
        <w:rPr>
          <w:color w:val="333333"/>
          <w:sz w:val="28"/>
          <w:szCs w:val="28"/>
        </w:rPr>
        <w:t xml:space="preserve"> (</w:t>
      </w:r>
      <w:proofErr w:type="spellStart"/>
      <w:r w:rsidRPr="007132D5">
        <w:rPr>
          <w:color w:val="333333"/>
          <w:sz w:val="28"/>
          <w:szCs w:val="28"/>
        </w:rPr>
        <w:t>скарг</w:t>
      </w:r>
      <w:proofErr w:type="spellEnd"/>
      <w:r w:rsidRPr="007132D5">
        <w:rPr>
          <w:color w:val="333333"/>
          <w:sz w:val="28"/>
          <w:szCs w:val="28"/>
        </w:rPr>
        <w:t xml:space="preserve">) </w:t>
      </w:r>
      <w:proofErr w:type="spellStart"/>
      <w:r w:rsidRPr="007132D5">
        <w:rPr>
          <w:color w:val="333333"/>
          <w:sz w:val="28"/>
          <w:szCs w:val="28"/>
        </w:rPr>
        <w:t>громадян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567" w:name="n560"/>
      <w:bookmarkEnd w:id="567"/>
      <w:proofErr w:type="spellStart"/>
      <w:r w:rsidRPr="007132D5">
        <w:rPr>
          <w:rStyle w:val="rvts9"/>
          <w:b/>
          <w:bCs/>
          <w:color w:val="333333"/>
          <w:sz w:val="28"/>
          <w:szCs w:val="28"/>
        </w:rPr>
        <w:t>Стаття</w:t>
      </w:r>
      <w:proofErr w:type="spellEnd"/>
      <w:r w:rsidRPr="007132D5">
        <w:rPr>
          <w:rStyle w:val="rvts9"/>
          <w:b/>
          <w:bCs/>
          <w:color w:val="333333"/>
          <w:sz w:val="28"/>
          <w:szCs w:val="28"/>
        </w:rPr>
        <w:t xml:space="preserve"> 33.</w:t>
      </w:r>
      <w:r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Достовірність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реклами</w:t>
      </w:r>
      <w:proofErr w:type="spellEnd"/>
      <w:r w:rsidRPr="007132D5">
        <w:rPr>
          <w:color w:val="333333"/>
          <w:sz w:val="28"/>
          <w:szCs w:val="28"/>
        </w:rPr>
        <w:t xml:space="preserve"> про </w:t>
      </w:r>
      <w:proofErr w:type="spellStart"/>
      <w:r w:rsidRPr="007132D5">
        <w:rPr>
          <w:color w:val="333333"/>
          <w:sz w:val="28"/>
          <w:szCs w:val="28"/>
        </w:rPr>
        <w:t>платіжні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послуги</w:t>
      </w:r>
      <w:proofErr w:type="spellEnd"/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568" w:name="n561"/>
      <w:bookmarkEnd w:id="568"/>
      <w:r w:rsidRPr="007132D5">
        <w:rPr>
          <w:color w:val="333333"/>
          <w:sz w:val="28"/>
          <w:szCs w:val="28"/>
        </w:rPr>
        <w:lastRenderedPageBreak/>
        <w:t xml:space="preserve">1. </w:t>
      </w:r>
      <w:proofErr w:type="spellStart"/>
      <w:r w:rsidRPr="007132D5">
        <w:rPr>
          <w:color w:val="333333"/>
          <w:sz w:val="28"/>
          <w:szCs w:val="28"/>
        </w:rPr>
        <w:t>Поширення</w:t>
      </w:r>
      <w:proofErr w:type="spellEnd"/>
      <w:r w:rsidRPr="007132D5">
        <w:rPr>
          <w:color w:val="333333"/>
          <w:sz w:val="28"/>
          <w:szCs w:val="28"/>
        </w:rPr>
        <w:t xml:space="preserve"> в будь-</w:t>
      </w:r>
      <w:proofErr w:type="spellStart"/>
      <w:r w:rsidRPr="007132D5">
        <w:rPr>
          <w:color w:val="333333"/>
          <w:sz w:val="28"/>
          <w:szCs w:val="28"/>
        </w:rPr>
        <w:t>якій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формі</w:t>
      </w:r>
      <w:proofErr w:type="spellEnd"/>
      <w:r w:rsidRPr="007132D5">
        <w:rPr>
          <w:color w:val="333333"/>
          <w:sz w:val="28"/>
          <w:szCs w:val="28"/>
        </w:rPr>
        <w:t xml:space="preserve"> та в будь-</w:t>
      </w:r>
      <w:proofErr w:type="spellStart"/>
      <w:r w:rsidRPr="007132D5">
        <w:rPr>
          <w:color w:val="333333"/>
          <w:sz w:val="28"/>
          <w:szCs w:val="28"/>
        </w:rPr>
        <w:t>який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спосіб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надавачами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(</w:t>
      </w:r>
      <w:proofErr w:type="spellStart"/>
      <w:r w:rsidRPr="007132D5">
        <w:rPr>
          <w:color w:val="333333"/>
          <w:sz w:val="28"/>
          <w:szCs w:val="28"/>
        </w:rPr>
        <w:t>іншими</w:t>
      </w:r>
      <w:proofErr w:type="spellEnd"/>
      <w:r w:rsidRPr="007132D5">
        <w:rPr>
          <w:color w:val="333333"/>
          <w:sz w:val="28"/>
          <w:szCs w:val="28"/>
        </w:rPr>
        <w:t xml:space="preserve"> особами </w:t>
      </w:r>
      <w:proofErr w:type="spellStart"/>
      <w:r w:rsidRPr="007132D5">
        <w:rPr>
          <w:color w:val="333333"/>
          <w:sz w:val="28"/>
          <w:szCs w:val="28"/>
        </w:rPr>
        <w:t>від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імені</w:t>
      </w:r>
      <w:proofErr w:type="spellEnd"/>
      <w:r w:rsidRPr="007132D5">
        <w:rPr>
          <w:color w:val="333333"/>
          <w:sz w:val="28"/>
          <w:szCs w:val="28"/>
        </w:rPr>
        <w:t xml:space="preserve"> та/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за </w:t>
      </w:r>
      <w:proofErr w:type="spellStart"/>
      <w:r w:rsidRPr="007132D5">
        <w:rPr>
          <w:color w:val="333333"/>
          <w:sz w:val="28"/>
          <w:szCs w:val="28"/>
        </w:rPr>
        <w:t>дорученням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) </w:t>
      </w:r>
      <w:proofErr w:type="spellStart"/>
      <w:r w:rsidRPr="007132D5">
        <w:rPr>
          <w:color w:val="333333"/>
          <w:sz w:val="28"/>
          <w:szCs w:val="28"/>
        </w:rPr>
        <w:t>неповної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неточної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недостовірної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інформації</w:t>
      </w:r>
      <w:proofErr w:type="spellEnd"/>
      <w:r w:rsidRPr="007132D5">
        <w:rPr>
          <w:color w:val="333333"/>
          <w:sz w:val="28"/>
          <w:szCs w:val="28"/>
        </w:rPr>
        <w:t xml:space="preserve"> (у тому </w:t>
      </w:r>
      <w:proofErr w:type="spellStart"/>
      <w:r w:rsidRPr="007132D5">
        <w:rPr>
          <w:color w:val="333333"/>
          <w:sz w:val="28"/>
          <w:szCs w:val="28"/>
        </w:rPr>
        <w:t>числі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рекламі</w:t>
      </w:r>
      <w:proofErr w:type="spellEnd"/>
      <w:r w:rsidRPr="007132D5">
        <w:rPr>
          <w:color w:val="333333"/>
          <w:sz w:val="28"/>
          <w:szCs w:val="28"/>
        </w:rPr>
        <w:t xml:space="preserve">) про </w:t>
      </w:r>
      <w:proofErr w:type="spellStart"/>
      <w:r w:rsidRPr="007132D5">
        <w:rPr>
          <w:color w:val="333333"/>
          <w:sz w:val="28"/>
          <w:szCs w:val="28"/>
        </w:rPr>
        <w:t>їхню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діяльність</w:t>
      </w:r>
      <w:proofErr w:type="spellEnd"/>
      <w:r w:rsidRPr="007132D5">
        <w:rPr>
          <w:color w:val="333333"/>
          <w:sz w:val="28"/>
          <w:szCs w:val="28"/>
        </w:rPr>
        <w:t xml:space="preserve"> у </w:t>
      </w:r>
      <w:proofErr w:type="spellStart"/>
      <w:r w:rsidRPr="007132D5">
        <w:rPr>
          <w:color w:val="333333"/>
          <w:sz w:val="28"/>
          <w:szCs w:val="28"/>
        </w:rPr>
        <w:t>сфері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, про </w:t>
      </w:r>
      <w:proofErr w:type="spellStart"/>
      <w:r w:rsidRPr="007132D5">
        <w:rPr>
          <w:color w:val="333333"/>
          <w:sz w:val="28"/>
          <w:szCs w:val="28"/>
        </w:rPr>
        <w:t>платіжні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послуги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які</w:t>
      </w:r>
      <w:proofErr w:type="spellEnd"/>
      <w:r w:rsidRPr="007132D5">
        <w:rPr>
          <w:color w:val="333333"/>
          <w:sz w:val="28"/>
          <w:szCs w:val="28"/>
        </w:rPr>
        <w:t xml:space="preserve"> вони </w:t>
      </w:r>
      <w:proofErr w:type="spellStart"/>
      <w:r w:rsidRPr="007132D5">
        <w:rPr>
          <w:color w:val="333333"/>
          <w:sz w:val="28"/>
          <w:szCs w:val="28"/>
        </w:rPr>
        <w:t>надають</w:t>
      </w:r>
      <w:proofErr w:type="spellEnd"/>
      <w:r w:rsidRPr="007132D5">
        <w:rPr>
          <w:color w:val="333333"/>
          <w:sz w:val="28"/>
          <w:szCs w:val="28"/>
        </w:rPr>
        <w:t xml:space="preserve">, про </w:t>
      </w:r>
      <w:proofErr w:type="spellStart"/>
      <w:r w:rsidRPr="007132D5">
        <w:rPr>
          <w:color w:val="333333"/>
          <w:sz w:val="28"/>
          <w:szCs w:val="28"/>
        </w:rPr>
        <w:t>умови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отримання</w:t>
      </w:r>
      <w:proofErr w:type="spellEnd"/>
      <w:r w:rsidRPr="007132D5">
        <w:rPr>
          <w:color w:val="333333"/>
          <w:sz w:val="28"/>
          <w:szCs w:val="28"/>
        </w:rPr>
        <w:t xml:space="preserve"> таких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, а </w:t>
      </w:r>
      <w:proofErr w:type="spellStart"/>
      <w:r w:rsidRPr="007132D5">
        <w:rPr>
          <w:color w:val="333333"/>
          <w:sz w:val="28"/>
          <w:szCs w:val="28"/>
        </w:rPr>
        <w:t>також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недобросовісна</w:t>
      </w:r>
      <w:proofErr w:type="spellEnd"/>
      <w:r w:rsidRPr="007132D5">
        <w:rPr>
          <w:color w:val="333333"/>
          <w:sz w:val="28"/>
          <w:szCs w:val="28"/>
        </w:rPr>
        <w:t xml:space="preserve"> реклама у </w:t>
      </w:r>
      <w:proofErr w:type="spellStart"/>
      <w:r w:rsidRPr="007132D5">
        <w:rPr>
          <w:color w:val="333333"/>
          <w:sz w:val="28"/>
          <w:szCs w:val="28"/>
        </w:rPr>
        <w:t>сфері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забороняються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569" w:name="n562"/>
      <w:bookmarkEnd w:id="569"/>
      <w:r w:rsidRPr="007132D5">
        <w:rPr>
          <w:color w:val="333333"/>
          <w:sz w:val="28"/>
          <w:szCs w:val="28"/>
        </w:rPr>
        <w:t xml:space="preserve">2. </w:t>
      </w:r>
      <w:proofErr w:type="spellStart"/>
      <w:r w:rsidRPr="007132D5">
        <w:rPr>
          <w:color w:val="333333"/>
          <w:sz w:val="28"/>
          <w:szCs w:val="28"/>
        </w:rPr>
        <w:t>Надавачі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під</w:t>
      </w:r>
      <w:proofErr w:type="spellEnd"/>
      <w:r w:rsidRPr="007132D5">
        <w:rPr>
          <w:color w:val="333333"/>
          <w:sz w:val="28"/>
          <w:szCs w:val="28"/>
        </w:rPr>
        <w:t xml:space="preserve"> час </w:t>
      </w:r>
      <w:proofErr w:type="spellStart"/>
      <w:r w:rsidRPr="007132D5">
        <w:rPr>
          <w:color w:val="333333"/>
          <w:sz w:val="28"/>
          <w:szCs w:val="28"/>
        </w:rPr>
        <w:t>здійснення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реклами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повинні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дотримуватися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вимог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законів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>
        <w:rPr>
          <w:color w:val="333333"/>
          <w:sz w:val="28"/>
          <w:szCs w:val="28"/>
        </w:rPr>
        <w:t xml:space="preserve"> </w:t>
      </w:r>
      <w:hyperlink r:id="rId178" w:tgtFrame="_blank" w:history="1">
        <w:r w:rsidR="00895D93">
          <w:rPr>
            <w:rStyle w:val="aa"/>
            <w:sz w:val="28"/>
            <w:szCs w:val="28"/>
          </w:rPr>
          <w:t>“</w:t>
        </w:r>
        <w:r w:rsidRPr="007132D5">
          <w:rPr>
            <w:rStyle w:val="aa"/>
            <w:sz w:val="28"/>
            <w:szCs w:val="28"/>
          </w:rPr>
          <w:t>Про рекламу</w:t>
        </w:r>
        <w:r w:rsidR="00895D93">
          <w:rPr>
            <w:rStyle w:val="aa"/>
            <w:sz w:val="28"/>
            <w:szCs w:val="28"/>
          </w:rPr>
          <w:t>”</w:t>
        </w:r>
      </w:hyperlink>
      <w:r w:rsidRPr="007132D5">
        <w:rPr>
          <w:color w:val="333333"/>
          <w:sz w:val="28"/>
          <w:szCs w:val="28"/>
        </w:rPr>
        <w:t>,</w:t>
      </w:r>
      <w:r>
        <w:rPr>
          <w:color w:val="333333"/>
          <w:sz w:val="28"/>
          <w:szCs w:val="28"/>
        </w:rPr>
        <w:t xml:space="preserve"> </w:t>
      </w:r>
      <w:hyperlink r:id="rId179" w:tgtFrame="_blank" w:history="1">
        <w:r w:rsidR="00895D93">
          <w:rPr>
            <w:rStyle w:val="aa"/>
            <w:sz w:val="28"/>
            <w:szCs w:val="28"/>
          </w:rPr>
          <w:t>“</w:t>
        </w:r>
        <w:r w:rsidRPr="007132D5">
          <w:rPr>
            <w:rStyle w:val="aa"/>
            <w:sz w:val="28"/>
            <w:szCs w:val="28"/>
          </w:rPr>
          <w:t xml:space="preserve">Про </w:t>
        </w:r>
        <w:proofErr w:type="spellStart"/>
        <w:r w:rsidRPr="007132D5">
          <w:rPr>
            <w:rStyle w:val="aa"/>
            <w:sz w:val="28"/>
            <w:szCs w:val="28"/>
          </w:rPr>
          <w:t>фінансові</w:t>
        </w:r>
        <w:proofErr w:type="spellEnd"/>
        <w:r w:rsidRPr="007132D5">
          <w:rPr>
            <w:rStyle w:val="aa"/>
            <w:sz w:val="28"/>
            <w:szCs w:val="28"/>
          </w:rPr>
          <w:t xml:space="preserve"> </w:t>
        </w:r>
        <w:proofErr w:type="spellStart"/>
        <w:r w:rsidRPr="007132D5">
          <w:rPr>
            <w:rStyle w:val="aa"/>
            <w:sz w:val="28"/>
            <w:szCs w:val="28"/>
          </w:rPr>
          <w:t>послуги</w:t>
        </w:r>
        <w:proofErr w:type="spellEnd"/>
        <w:r w:rsidRPr="007132D5">
          <w:rPr>
            <w:rStyle w:val="aa"/>
            <w:sz w:val="28"/>
            <w:szCs w:val="28"/>
          </w:rPr>
          <w:t xml:space="preserve"> та </w:t>
        </w:r>
        <w:proofErr w:type="spellStart"/>
        <w:r w:rsidRPr="007132D5">
          <w:rPr>
            <w:rStyle w:val="aa"/>
            <w:sz w:val="28"/>
            <w:szCs w:val="28"/>
          </w:rPr>
          <w:t>державне</w:t>
        </w:r>
        <w:proofErr w:type="spellEnd"/>
        <w:r w:rsidRPr="007132D5">
          <w:rPr>
            <w:rStyle w:val="aa"/>
            <w:sz w:val="28"/>
            <w:szCs w:val="28"/>
          </w:rPr>
          <w:t xml:space="preserve"> </w:t>
        </w:r>
        <w:proofErr w:type="spellStart"/>
        <w:r w:rsidRPr="007132D5">
          <w:rPr>
            <w:rStyle w:val="aa"/>
            <w:sz w:val="28"/>
            <w:szCs w:val="28"/>
          </w:rPr>
          <w:t>регулювання</w:t>
        </w:r>
        <w:proofErr w:type="spellEnd"/>
        <w:r w:rsidRPr="007132D5">
          <w:rPr>
            <w:rStyle w:val="aa"/>
            <w:sz w:val="28"/>
            <w:szCs w:val="28"/>
          </w:rPr>
          <w:t xml:space="preserve"> </w:t>
        </w:r>
        <w:proofErr w:type="spellStart"/>
        <w:r w:rsidRPr="007132D5">
          <w:rPr>
            <w:rStyle w:val="aa"/>
            <w:sz w:val="28"/>
            <w:szCs w:val="28"/>
          </w:rPr>
          <w:t>ринків</w:t>
        </w:r>
        <w:proofErr w:type="spellEnd"/>
        <w:r w:rsidRPr="007132D5">
          <w:rPr>
            <w:rStyle w:val="aa"/>
            <w:sz w:val="28"/>
            <w:szCs w:val="28"/>
          </w:rPr>
          <w:t xml:space="preserve"> </w:t>
        </w:r>
        <w:proofErr w:type="spellStart"/>
        <w:r w:rsidRPr="007132D5">
          <w:rPr>
            <w:rStyle w:val="aa"/>
            <w:sz w:val="28"/>
            <w:szCs w:val="28"/>
          </w:rPr>
          <w:t>фінансових</w:t>
        </w:r>
        <w:proofErr w:type="spellEnd"/>
        <w:r w:rsidRPr="007132D5">
          <w:rPr>
            <w:rStyle w:val="aa"/>
            <w:sz w:val="28"/>
            <w:szCs w:val="28"/>
          </w:rPr>
          <w:t xml:space="preserve"> </w:t>
        </w:r>
        <w:proofErr w:type="spellStart"/>
        <w:r w:rsidRPr="007132D5">
          <w:rPr>
            <w:rStyle w:val="aa"/>
            <w:sz w:val="28"/>
            <w:szCs w:val="28"/>
          </w:rPr>
          <w:t>послуг</w:t>
        </w:r>
        <w:proofErr w:type="spellEnd"/>
        <w:r w:rsidR="00895D93">
          <w:rPr>
            <w:rStyle w:val="aa"/>
            <w:sz w:val="28"/>
            <w:szCs w:val="28"/>
          </w:rPr>
          <w:t>”</w:t>
        </w:r>
      </w:hyperlink>
      <w:r>
        <w:rPr>
          <w:color w:val="333333"/>
          <w:sz w:val="28"/>
          <w:szCs w:val="28"/>
        </w:rPr>
        <w:t xml:space="preserve"> </w:t>
      </w:r>
      <w:r w:rsidRPr="007132D5">
        <w:rPr>
          <w:color w:val="333333"/>
          <w:sz w:val="28"/>
          <w:szCs w:val="28"/>
        </w:rPr>
        <w:t xml:space="preserve">та </w:t>
      </w:r>
      <w:proofErr w:type="spellStart"/>
      <w:r w:rsidRPr="007132D5">
        <w:rPr>
          <w:color w:val="333333"/>
          <w:sz w:val="28"/>
          <w:szCs w:val="28"/>
        </w:rPr>
        <w:t>інших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законодавчих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актів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щодо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реклами</w:t>
      </w:r>
      <w:proofErr w:type="spellEnd"/>
      <w:r w:rsidRPr="007132D5">
        <w:rPr>
          <w:color w:val="333333"/>
          <w:sz w:val="28"/>
          <w:szCs w:val="28"/>
        </w:rPr>
        <w:t xml:space="preserve"> у </w:t>
      </w:r>
      <w:proofErr w:type="spellStart"/>
      <w:r w:rsidRPr="007132D5">
        <w:rPr>
          <w:color w:val="333333"/>
          <w:sz w:val="28"/>
          <w:szCs w:val="28"/>
        </w:rPr>
        <w:t>сфері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фінансових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C03296" w:rsidRDefault="007132D5" w:rsidP="00895D93">
      <w:pPr>
        <w:pStyle w:val="rvps7"/>
        <w:spacing w:before="0" w:beforeAutospacing="0" w:after="0" w:afterAutospacing="0"/>
        <w:ind w:left="450" w:right="450" w:firstLine="567"/>
        <w:jc w:val="center"/>
        <w:rPr>
          <w:color w:val="333333"/>
          <w:sz w:val="28"/>
          <w:szCs w:val="28"/>
        </w:rPr>
      </w:pPr>
      <w:bookmarkStart w:id="570" w:name="n563"/>
      <w:bookmarkEnd w:id="570"/>
      <w:r w:rsidRPr="007132D5">
        <w:rPr>
          <w:rStyle w:val="rvts15"/>
          <w:b/>
          <w:bCs/>
          <w:color w:val="333333"/>
          <w:sz w:val="28"/>
          <w:szCs w:val="28"/>
        </w:rPr>
        <w:t>Глава 2</w:t>
      </w:r>
    </w:p>
    <w:p w:rsidR="007132D5" w:rsidRPr="007132D5" w:rsidRDefault="007132D5" w:rsidP="00895D93">
      <w:pPr>
        <w:pStyle w:val="rvps7"/>
        <w:spacing w:before="0" w:beforeAutospacing="0" w:after="0" w:afterAutospacing="0"/>
        <w:ind w:left="450" w:right="450" w:firstLine="567"/>
        <w:jc w:val="center"/>
        <w:rPr>
          <w:color w:val="333333"/>
          <w:sz w:val="28"/>
          <w:szCs w:val="28"/>
        </w:rPr>
      </w:pPr>
      <w:proofErr w:type="spellStart"/>
      <w:r w:rsidRPr="007132D5">
        <w:rPr>
          <w:rStyle w:val="rvts15"/>
          <w:b/>
          <w:bCs/>
          <w:color w:val="333333"/>
          <w:sz w:val="28"/>
          <w:szCs w:val="28"/>
        </w:rPr>
        <w:t>Платіжні</w:t>
      </w:r>
      <w:proofErr w:type="spellEnd"/>
      <w:r w:rsidRPr="007132D5">
        <w:rPr>
          <w:rStyle w:val="rvts15"/>
          <w:b/>
          <w:bCs/>
          <w:color w:val="333333"/>
          <w:sz w:val="28"/>
          <w:szCs w:val="28"/>
        </w:rPr>
        <w:t xml:space="preserve"> </w:t>
      </w:r>
      <w:proofErr w:type="spellStart"/>
      <w:r w:rsidRPr="007132D5">
        <w:rPr>
          <w:rStyle w:val="rvts15"/>
          <w:b/>
          <w:bCs/>
          <w:color w:val="333333"/>
          <w:sz w:val="28"/>
          <w:szCs w:val="28"/>
        </w:rPr>
        <w:t>інструменти</w:t>
      </w:r>
      <w:proofErr w:type="spellEnd"/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571" w:name="n564"/>
      <w:bookmarkEnd w:id="571"/>
      <w:proofErr w:type="spellStart"/>
      <w:r w:rsidRPr="007132D5">
        <w:rPr>
          <w:rStyle w:val="rvts9"/>
          <w:b/>
          <w:bCs/>
          <w:color w:val="333333"/>
          <w:sz w:val="28"/>
          <w:szCs w:val="28"/>
        </w:rPr>
        <w:t>Стаття</w:t>
      </w:r>
      <w:proofErr w:type="spellEnd"/>
      <w:r w:rsidRPr="007132D5">
        <w:rPr>
          <w:rStyle w:val="rvts9"/>
          <w:b/>
          <w:bCs/>
          <w:color w:val="333333"/>
          <w:sz w:val="28"/>
          <w:szCs w:val="28"/>
        </w:rPr>
        <w:t xml:space="preserve"> 34.</w:t>
      </w:r>
      <w:r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Види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інструментів</w:t>
      </w:r>
      <w:proofErr w:type="spellEnd"/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572" w:name="n565"/>
      <w:bookmarkEnd w:id="572"/>
      <w:r w:rsidRPr="007132D5">
        <w:rPr>
          <w:color w:val="333333"/>
          <w:sz w:val="28"/>
          <w:szCs w:val="28"/>
        </w:rPr>
        <w:t xml:space="preserve">1. До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інструментів</w:t>
      </w:r>
      <w:proofErr w:type="spellEnd"/>
      <w:r w:rsidRPr="007132D5">
        <w:rPr>
          <w:color w:val="333333"/>
          <w:sz w:val="28"/>
          <w:szCs w:val="28"/>
        </w:rPr>
        <w:t xml:space="preserve"> належать: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573" w:name="n566"/>
      <w:bookmarkEnd w:id="573"/>
      <w:r w:rsidRPr="007132D5">
        <w:rPr>
          <w:color w:val="333333"/>
          <w:sz w:val="28"/>
          <w:szCs w:val="28"/>
        </w:rPr>
        <w:t xml:space="preserve">1) </w:t>
      </w:r>
      <w:proofErr w:type="spellStart"/>
      <w:r w:rsidRPr="007132D5">
        <w:rPr>
          <w:color w:val="333333"/>
          <w:sz w:val="28"/>
          <w:szCs w:val="28"/>
        </w:rPr>
        <w:t>прямий</w:t>
      </w:r>
      <w:proofErr w:type="spellEnd"/>
      <w:r w:rsidRPr="007132D5">
        <w:rPr>
          <w:color w:val="333333"/>
          <w:sz w:val="28"/>
          <w:szCs w:val="28"/>
        </w:rPr>
        <w:t xml:space="preserve"> дебет;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574" w:name="n567"/>
      <w:bookmarkEnd w:id="574"/>
      <w:r w:rsidRPr="007132D5">
        <w:rPr>
          <w:color w:val="333333"/>
          <w:sz w:val="28"/>
          <w:szCs w:val="28"/>
        </w:rPr>
        <w:t xml:space="preserve">2) </w:t>
      </w:r>
      <w:proofErr w:type="spellStart"/>
      <w:r w:rsidRPr="007132D5">
        <w:rPr>
          <w:color w:val="333333"/>
          <w:sz w:val="28"/>
          <w:szCs w:val="28"/>
        </w:rPr>
        <w:t>кредитовий</w:t>
      </w:r>
      <w:proofErr w:type="spellEnd"/>
      <w:r w:rsidRPr="007132D5">
        <w:rPr>
          <w:color w:val="333333"/>
          <w:sz w:val="28"/>
          <w:szCs w:val="28"/>
        </w:rPr>
        <w:t xml:space="preserve"> трансфер;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575" w:name="n568"/>
      <w:bookmarkEnd w:id="575"/>
      <w:r w:rsidRPr="007132D5">
        <w:rPr>
          <w:color w:val="333333"/>
          <w:sz w:val="28"/>
          <w:szCs w:val="28"/>
        </w:rPr>
        <w:t xml:space="preserve">3) </w:t>
      </w:r>
      <w:proofErr w:type="spellStart"/>
      <w:r w:rsidRPr="007132D5">
        <w:rPr>
          <w:color w:val="333333"/>
          <w:sz w:val="28"/>
          <w:szCs w:val="28"/>
        </w:rPr>
        <w:t>електронні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засоби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576" w:name="n569"/>
      <w:bookmarkEnd w:id="576"/>
      <w:r w:rsidRPr="007132D5">
        <w:rPr>
          <w:color w:val="333333"/>
          <w:sz w:val="28"/>
          <w:szCs w:val="28"/>
        </w:rPr>
        <w:t xml:space="preserve">2. </w:t>
      </w:r>
      <w:proofErr w:type="spellStart"/>
      <w:r w:rsidRPr="007132D5">
        <w:rPr>
          <w:color w:val="333333"/>
          <w:sz w:val="28"/>
          <w:szCs w:val="28"/>
        </w:rPr>
        <w:t>Національний</w:t>
      </w:r>
      <w:proofErr w:type="spellEnd"/>
      <w:r w:rsidRPr="007132D5">
        <w:rPr>
          <w:color w:val="333333"/>
          <w:sz w:val="28"/>
          <w:szCs w:val="28"/>
        </w:rPr>
        <w:t xml:space="preserve"> банк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має</w:t>
      </w:r>
      <w:proofErr w:type="spellEnd"/>
      <w:r w:rsidRPr="007132D5">
        <w:rPr>
          <w:color w:val="333333"/>
          <w:sz w:val="28"/>
          <w:szCs w:val="28"/>
        </w:rPr>
        <w:t xml:space="preserve"> право </w:t>
      </w:r>
      <w:proofErr w:type="spellStart"/>
      <w:r w:rsidRPr="007132D5">
        <w:rPr>
          <w:color w:val="333333"/>
          <w:sz w:val="28"/>
          <w:szCs w:val="28"/>
        </w:rPr>
        <w:t>визначати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інші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види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інструментів</w:t>
      </w:r>
      <w:proofErr w:type="spellEnd"/>
      <w:r w:rsidRPr="007132D5">
        <w:rPr>
          <w:color w:val="333333"/>
          <w:sz w:val="28"/>
          <w:szCs w:val="28"/>
        </w:rPr>
        <w:t xml:space="preserve"> та порядок </w:t>
      </w:r>
      <w:proofErr w:type="spellStart"/>
      <w:r w:rsidRPr="007132D5">
        <w:rPr>
          <w:color w:val="333333"/>
          <w:sz w:val="28"/>
          <w:szCs w:val="28"/>
        </w:rPr>
        <w:t>їх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емісії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577" w:name="n570"/>
      <w:bookmarkEnd w:id="577"/>
      <w:proofErr w:type="spellStart"/>
      <w:r w:rsidRPr="007132D5">
        <w:rPr>
          <w:rStyle w:val="rvts9"/>
          <w:b/>
          <w:bCs/>
          <w:color w:val="333333"/>
          <w:sz w:val="28"/>
          <w:szCs w:val="28"/>
        </w:rPr>
        <w:t>Стаття</w:t>
      </w:r>
      <w:proofErr w:type="spellEnd"/>
      <w:r w:rsidRPr="007132D5">
        <w:rPr>
          <w:rStyle w:val="rvts9"/>
          <w:b/>
          <w:bCs/>
          <w:color w:val="333333"/>
          <w:sz w:val="28"/>
          <w:szCs w:val="28"/>
        </w:rPr>
        <w:t xml:space="preserve"> 35.</w:t>
      </w:r>
      <w:r>
        <w:rPr>
          <w:color w:val="333333"/>
          <w:sz w:val="28"/>
          <w:szCs w:val="28"/>
        </w:rPr>
        <w:t xml:space="preserve"> </w:t>
      </w:r>
      <w:r w:rsidRPr="007132D5">
        <w:rPr>
          <w:color w:val="333333"/>
          <w:sz w:val="28"/>
          <w:szCs w:val="28"/>
        </w:rPr>
        <w:t xml:space="preserve">Порядок </w:t>
      </w:r>
      <w:proofErr w:type="spellStart"/>
      <w:r w:rsidRPr="007132D5">
        <w:rPr>
          <w:color w:val="333333"/>
          <w:sz w:val="28"/>
          <w:szCs w:val="28"/>
        </w:rPr>
        <w:t>здійснення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емісії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інструментів</w:t>
      </w:r>
      <w:proofErr w:type="spellEnd"/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578" w:name="n571"/>
      <w:bookmarkEnd w:id="578"/>
      <w:r w:rsidRPr="007132D5">
        <w:rPr>
          <w:color w:val="333333"/>
          <w:sz w:val="28"/>
          <w:szCs w:val="28"/>
        </w:rPr>
        <w:t xml:space="preserve">1. </w:t>
      </w:r>
      <w:proofErr w:type="spellStart"/>
      <w:r w:rsidRPr="007132D5">
        <w:rPr>
          <w:color w:val="333333"/>
          <w:sz w:val="28"/>
          <w:szCs w:val="28"/>
        </w:rPr>
        <w:t>Емісія</w:t>
      </w:r>
      <w:proofErr w:type="spellEnd"/>
      <w:r w:rsidRPr="007132D5">
        <w:rPr>
          <w:color w:val="333333"/>
          <w:sz w:val="28"/>
          <w:szCs w:val="28"/>
        </w:rPr>
        <w:t>/</w:t>
      </w:r>
      <w:proofErr w:type="spellStart"/>
      <w:r w:rsidRPr="007132D5">
        <w:rPr>
          <w:color w:val="333333"/>
          <w:sz w:val="28"/>
          <w:szCs w:val="28"/>
        </w:rPr>
        <w:t>надання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користувачу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інструменту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здійснюється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надавачем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підставі</w:t>
      </w:r>
      <w:proofErr w:type="spellEnd"/>
      <w:r w:rsidRPr="007132D5">
        <w:rPr>
          <w:color w:val="333333"/>
          <w:sz w:val="28"/>
          <w:szCs w:val="28"/>
        </w:rPr>
        <w:t xml:space="preserve"> договору, </w:t>
      </w:r>
      <w:proofErr w:type="spellStart"/>
      <w:r w:rsidRPr="007132D5">
        <w:rPr>
          <w:color w:val="333333"/>
          <w:sz w:val="28"/>
          <w:szCs w:val="28"/>
        </w:rPr>
        <w:t>укладеного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між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надавачем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користувачем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579" w:name="n572"/>
      <w:bookmarkEnd w:id="579"/>
      <w:r w:rsidRPr="007132D5">
        <w:rPr>
          <w:color w:val="333333"/>
          <w:sz w:val="28"/>
          <w:szCs w:val="28"/>
        </w:rPr>
        <w:t xml:space="preserve">2. Порядок </w:t>
      </w:r>
      <w:proofErr w:type="spellStart"/>
      <w:r w:rsidRPr="007132D5">
        <w:rPr>
          <w:color w:val="333333"/>
          <w:sz w:val="28"/>
          <w:szCs w:val="28"/>
        </w:rPr>
        <w:t>емісії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інструментів</w:t>
      </w:r>
      <w:proofErr w:type="spellEnd"/>
      <w:r w:rsidRPr="007132D5">
        <w:rPr>
          <w:color w:val="333333"/>
          <w:sz w:val="28"/>
          <w:szCs w:val="28"/>
        </w:rPr>
        <w:t xml:space="preserve"> для </w:t>
      </w:r>
      <w:proofErr w:type="spellStart"/>
      <w:r w:rsidRPr="007132D5">
        <w:rPr>
          <w:color w:val="333333"/>
          <w:sz w:val="28"/>
          <w:szCs w:val="28"/>
        </w:rPr>
        <w:t>використання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системах </w:t>
      </w:r>
      <w:proofErr w:type="spellStart"/>
      <w:r w:rsidRPr="007132D5">
        <w:rPr>
          <w:color w:val="333333"/>
          <w:sz w:val="28"/>
          <w:szCs w:val="28"/>
        </w:rPr>
        <w:t>визначається</w:t>
      </w:r>
      <w:proofErr w:type="spellEnd"/>
      <w:r w:rsidRPr="007132D5">
        <w:rPr>
          <w:color w:val="333333"/>
          <w:sz w:val="28"/>
          <w:szCs w:val="28"/>
        </w:rPr>
        <w:t xml:space="preserve"> правилами </w:t>
      </w:r>
      <w:proofErr w:type="spellStart"/>
      <w:r w:rsidRPr="007132D5">
        <w:rPr>
          <w:color w:val="333333"/>
          <w:sz w:val="28"/>
          <w:szCs w:val="28"/>
        </w:rPr>
        <w:t>відповідних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систем з </w:t>
      </w:r>
      <w:proofErr w:type="spellStart"/>
      <w:r w:rsidRPr="007132D5">
        <w:rPr>
          <w:color w:val="333333"/>
          <w:sz w:val="28"/>
          <w:szCs w:val="28"/>
        </w:rPr>
        <w:t>урахуванням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вимог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цього</w:t>
      </w:r>
      <w:proofErr w:type="spellEnd"/>
      <w:r w:rsidRPr="007132D5">
        <w:rPr>
          <w:color w:val="333333"/>
          <w:sz w:val="28"/>
          <w:szCs w:val="28"/>
        </w:rPr>
        <w:t xml:space="preserve"> Закону та нормативно-</w:t>
      </w:r>
      <w:proofErr w:type="spellStart"/>
      <w:r w:rsidRPr="007132D5">
        <w:rPr>
          <w:color w:val="333333"/>
          <w:sz w:val="28"/>
          <w:szCs w:val="28"/>
        </w:rPr>
        <w:t>правових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актів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Національного</w:t>
      </w:r>
      <w:proofErr w:type="spellEnd"/>
      <w:r w:rsidRPr="007132D5">
        <w:rPr>
          <w:color w:val="333333"/>
          <w:sz w:val="28"/>
          <w:szCs w:val="28"/>
        </w:rPr>
        <w:t xml:space="preserve"> банку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580" w:name="n573"/>
      <w:bookmarkEnd w:id="580"/>
      <w:proofErr w:type="spellStart"/>
      <w:r w:rsidRPr="007132D5">
        <w:rPr>
          <w:rStyle w:val="rvts9"/>
          <w:b/>
          <w:bCs/>
          <w:color w:val="333333"/>
          <w:sz w:val="28"/>
          <w:szCs w:val="28"/>
        </w:rPr>
        <w:t>Стаття</w:t>
      </w:r>
      <w:proofErr w:type="spellEnd"/>
      <w:r w:rsidRPr="007132D5">
        <w:rPr>
          <w:rStyle w:val="rvts9"/>
          <w:b/>
          <w:bCs/>
          <w:color w:val="333333"/>
          <w:sz w:val="28"/>
          <w:szCs w:val="28"/>
        </w:rPr>
        <w:t xml:space="preserve"> 36.</w:t>
      </w:r>
      <w:r>
        <w:rPr>
          <w:color w:val="333333"/>
          <w:sz w:val="28"/>
          <w:szCs w:val="28"/>
        </w:rPr>
        <w:t xml:space="preserve"> </w:t>
      </w:r>
      <w:r w:rsidRPr="007132D5">
        <w:rPr>
          <w:color w:val="333333"/>
          <w:sz w:val="28"/>
          <w:szCs w:val="28"/>
        </w:rPr>
        <w:t xml:space="preserve">Порядок </w:t>
      </w:r>
      <w:proofErr w:type="spellStart"/>
      <w:r w:rsidRPr="007132D5">
        <w:rPr>
          <w:color w:val="333333"/>
          <w:sz w:val="28"/>
          <w:szCs w:val="28"/>
        </w:rPr>
        <w:t>використання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інструментів</w:t>
      </w:r>
      <w:proofErr w:type="spellEnd"/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581" w:name="n574"/>
      <w:bookmarkEnd w:id="581"/>
      <w:r w:rsidRPr="007132D5">
        <w:rPr>
          <w:color w:val="333333"/>
          <w:sz w:val="28"/>
          <w:szCs w:val="28"/>
        </w:rPr>
        <w:t xml:space="preserve">1. Порядок </w:t>
      </w:r>
      <w:proofErr w:type="spellStart"/>
      <w:r w:rsidRPr="007132D5">
        <w:rPr>
          <w:color w:val="333333"/>
          <w:sz w:val="28"/>
          <w:szCs w:val="28"/>
        </w:rPr>
        <w:t>виконання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операцій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використанням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користувачу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інструментів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обмеження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щодо</w:t>
      </w:r>
      <w:proofErr w:type="spellEnd"/>
      <w:r w:rsidRPr="007132D5">
        <w:rPr>
          <w:color w:val="333333"/>
          <w:sz w:val="28"/>
          <w:szCs w:val="28"/>
        </w:rPr>
        <w:t xml:space="preserve"> таких </w:t>
      </w:r>
      <w:proofErr w:type="spellStart"/>
      <w:r w:rsidRPr="007132D5">
        <w:rPr>
          <w:color w:val="333333"/>
          <w:sz w:val="28"/>
          <w:szCs w:val="28"/>
        </w:rPr>
        <w:t>операцій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визначаються</w:t>
      </w:r>
      <w:proofErr w:type="spellEnd"/>
      <w:r w:rsidRPr="007132D5">
        <w:rPr>
          <w:color w:val="333333"/>
          <w:sz w:val="28"/>
          <w:szCs w:val="28"/>
        </w:rPr>
        <w:t xml:space="preserve"> договором </w:t>
      </w:r>
      <w:proofErr w:type="spellStart"/>
      <w:r w:rsidRPr="007132D5">
        <w:rPr>
          <w:color w:val="333333"/>
          <w:sz w:val="28"/>
          <w:szCs w:val="28"/>
        </w:rPr>
        <w:t>між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надавачем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користувачем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урахуванням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вимог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цього</w:t>
      </w:r>
      <w:proofErr w:type="spellEnd"/>
      <w:r w:rsidRPr="007132D5">
        <w:rPr>
          <w:color w:val="333333"/>
          <w:sz w:val="28"/>
          <w:szCs w:val="28"/>
        </w:rPr>
        <w:t xml:space="preserve"> Закону та нормативно-</w:t>
      </w:r>
      <w:proofErr w:type="spellStart"/>
      <w:r w:rsidRPr="007132D5">
        <w:rPr>
          <w:color w:val="333333"/>
          <w:sz w:val="28"/>
          <w:szCs w:val="28"/>
        </w:rPr>
        <w:t>правових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актів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Національного</w:t>
      </w:r>
      <w:proofErr w:type="spellEnd"/>
      <w:r w:rsidRPr="007132D5">
        <w:rPr>
          <w:color w:val="333333"/>
          <w:sz w:val="28"/>
          <w:szCs w:val="28"/>
        </w:rPr>
        <w:t xml:space="preserve"> банку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582" w:name="n575"/>
      <w:bookmarkEnd w:id="582"/>
      <w:r w:rsidRPr="007132D5">
        <w:rPr>
          <w:color w:val="333333"/>
          <w:sz w:val="28"/>
          <w:szCs w:val="28"/>
        </w:rPr>
        <w:t xml:space="preserve">2. </w:t>
      </w:r>
      <w:proofErr w:type="spellStart"/>
      <w:r w:rsidRPr="007132D5">
        <w:rPr>
          <w:color w:val="333333"/>
          <w:sz w:val="28"/>
          <w:szCs w:val="28"/>
        </w:rPr>
        <w:t>Емітент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платник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мають</w:t>
      </w:r>
      <w:proofErr w:type="spellEnd"/>
      <w:r w:rsidRPr="007132D5">
        <w:rPr>
          <w:color w:val="333333"/>
          <w:sz w:val="28"/>
          <w:szCs w:val="28"/>
        </w:rPr>
        <w:t xml:space="preserve"> право </w:t>
      </w:r>
      <w:proofErr w:type="spellStart"/>
      <w:r w:rsidRPr="007132D5">
        <w:rPr>
          <w:color w:val="333333"/>
          <w:sz w:val="28"/>
          <w:szCs w:val="28"/>
        </w:rPr>
        <w:t>узгодити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договорі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певні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ліміти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виконання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операцій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якщо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інструмент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використовується</w:t>
      </w:r>
      <w:proofErr w:type="spellEnd"/>
      <w:r w:rsidRPr="007132D5">
        <w:rPr>
          <w:color w:val="333333"/>
          <w:sz w:val="28"/>
          <w:szCs w:val="28"/>
        </w:rPr>
        <w:t xml:space="preserve"> для </w:t>
      </w:r>
      <w:proofErr w:type="spellStart"/>
      <w:r w:rsidRPr="007132D5">
        <w:rPr>
          <w:color w:val="333333"/>
          <w:sz w:val="28"/>
          <w:szCs w:val="28"/>
        </w:rPr>
        <w:t>цілей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згоди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платника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виконання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583" w:name="n576"/>
      <w:bookmarkEnd w:id="583"/>
      <w:r w:rsidRPr="007132D5">
        <w:rPr>
          <w:color w:val="333333"/>
          <w:sz w:val="28"/>
          <w:szCs w:val="28"/>
        </w:rPr>
        <w:t xml:space="preserve">3. Порядок </w:t>
      </w:r>
      <w:proofErr w:type="spellStart"/>
      <w:r w:rsidRPr="007132D5">
        <w:rPr>
          <w:color w:val="333333"/>
          <w:sz w:val="28"/>
          <w:szCs w:val="28"/>
        </w:rPr>
        <w:t>використання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інструментів</w:t>
      </w:r>
      <w:proofErr w:type="spellEnd"/>
      <w:r w:rsidRPr="007132D5">
        <w:rPr>
          <w:color w:val="333333"/>
          <w:sz w:val="28"/>
          <w:szCs w:val="28"/>
        </w:rPr>
        <w:t xml:space="preserve"> у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системах </w:t>
      </w:r>
      <w:proofErr w:type="spellStart"/>
      <w:r w:rsidRPr="007132D5">
        <w:rPr>
          <w:color w:val="333333"/>
          <w:sz w:val="28"/>
          <w:szCs w:val="28"/>
        </w:rPr>
        <w:t>визначається</w:t>
      </w:r>
      <w:proofErr w:type="spellEnd"/>
      <w:r w:rsidRPr="007132D5">
        <w:rPr>
          <w:color w:val="333333"/>
          <w:sz w:val="28"/>
          <w:szCs w:val="28"/>
        </w:rPr>
        <w:t xml:space="preserve"> правилами </w:t>
      </w:r>
      <w:proofErr w:type="spellStart"/>
      <w:r w:rsidRPr="007132D5">
        <w:rPr>
          <w:color w:val="333333"/>
          <w:sz w:val="28"/>
          <w:szCs w:val="28"/>
        </w:rPr>
        <w:t>відповідних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систем з </w:t>
      </w:r>
      <w:proofErr w:type="spellStart"/>
      <w:r w:rsidRPr="007132D5">
        <w:rPr>
          <w:color w:val="333333"/>
          <w:sz w:val="28"/>
          <w:szCs w:val="28"/>
        </w:rPr>
        <w:t>урахуванням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вимог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цього</w:t>
      </w:r>
      <w:proofErr w:type="spellEnd"/>
      <w:r w:rsidRPr="007132D5">
        <w:rPr>
          <w:color w:val="333333"/>
          <w:sz w:val="28"/>
          <w:szCs w:val="28"/>
        </w:rPr>
        <w:t xml:space="preserve"> Закону та нормативно-</w:t>
      </w:r>
      <w:proofErr w:type="spellStart"/>
      <w:r w:rsidRPr="007132D5">
        <w:rPr>
          <w:color w:val="333333"/>
          <w:sz w:val="28"/>
          <w:szCs w:val="28"/>
        </w:rPr>
        <w:t>правових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актів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Національного</w:t>
      </w:r>
      <w:proofErr w:type="spellEnd"/>
      <w:r w:rsidRPr="007132D5">
        <w:rPr>
          <w:color w:val="333333"/>
          <w:sz w:val="28"/>
          <w:szCs w:val="28"/>
        </w:rPr>
        <w:t xml:space="preserve"> банку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584" w:name="n577"/>
      <w:bookmarkEnd w:id="584"/>
      <w:proofErr w:type="spellStart"/>
      <w:r w:rsidRPr="007132D5">
        <w:rPr>
          <w:rStyle w:val="rvts9"/>
          <w:b/>
          <w:bCs/>
          <w:color w:val="333333"/>
          <w:sz w:val="28"/>
          <w:szCs w:val="28"/>
        </w:rPr>
        <w:t>Стаття</w:t>
      </w:r>
      <w:proofErr w:type="spellEnd"/>
      <w:r w:rsidRPr="007132D5">
        <w:rPr>
          <w:rStyle w:val="rvts9"/>
          <w:b/>
          <w:bCs/>
          <w:color w:val="333333"/>
          <w:sz w:val="28"/>
          <w:szCs w:val="28"/>
        </w:rPr>
        <w:t xml:space="preserve"> 37.</w:t>
      </w:r>
      <w:r>
        <w:rPr>
          <w:color w:val="333333"/>
          <w:sz w:val="28"/>
          <w:szCs w:val="28"/>
        </w:rPr>
        <w:t xml:space="preserve"> </w:t>
      </w:r>
      <w:r w:rsidRPr="007132D5">
        <w:rPr>
          <w:color w:val="333333"/>
          <w:sz w:val="28"/>
          <w:szCs w:val="28"/>
        </w:rPr>
        <w:t xml:space="preserve">Порядок </w:t>
      </w:r>
      <w:proofErr w:type="spellStart"/>
      <w:r w:rsidRPr="007132D5">
        <w:rPr>
          <w:color w:val="333333"/>
          <w:sz w:val="28"/>
          <w:szCs w:val="28"/>
        </w:rPr>
        <w:t>здійснення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еквайрингу</w:t>
      </w:r>
      <w:proofErr w:type="spellEnd"/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585" w:name="n578"/>
      <w:bookmarkEnd w:id="585"/>
      <w:r w:rsidRPr="007132D5">
        <w:rPr>
          <w:color w:val="333333"/>
          <w:sz w:val="28"/>
          <w:szCs w:val="28"/>
        </w:rPr>
        <w:t xml:space="preserve">1. </w:t>
      </w:r>
      <w:proofErr w:type="spellStart"/>
      <w:r w:rsidRPr="007132D5">
        <w:rPr>
          <w:color w:val="333333"/>
          <w:sz w:val="28"/>
          <w:szCs w:val="28"/>
        </w:rPr>
        <w:t>Еквайринг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здійснюється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еквайром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підставі</w:t>
      </w:r>
      <w:proofErr w:type="spellEnd"/>
      <w:r w:rsidRPr="007132D5">
        <w:rPr>
          <w:color w:val="333333"/>
          <w:sz w:val="28"/>
          <w:szCs w:val="28"/>
        </w:rPr>
        <w:t xml:space="preserve"> договору, </w:t>
      </w:r>
      <w:proofErr w:type="spellStart"/>
      <w:r w:rsidRPr="007132D5">
        <w:rPr>
          <w:color w:val="333333"/>
          <w:sz w:val="28"/>
          <w:szCs w:val="28"/>
        </w:rPr>
        <w:t>укладеного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отримувачем</w:t>
      </w:r>
      <w:proofErr w:type="spellEnd"/>
      <w:r w:rsidRPr="007132D5">
        <w:rPr>
          <w:color w:val="333333"/>
          <w:sz w:val="28"/>
          <w:szCs w:val="28"/>
        </w:rPr>
        <w:t xml:space="preserve">, з </w:t>
      </w:r>
      <w:proofErr w:type="spellStart"/>
      <w:r w:rsidRPr="007132D5">
        <w:rPr>
          <w:color w:val="333333"/>
          <w:sz w:val="28"/>
          <w:szCs w:val="28"/>
        </w:rPr>
        <w:t>урахуванням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вимог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законодавства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586" w:name="n579"/>
      <w:bookmarkEnd w:id="586"/>
      <w:r w:rsidRPr="007132D5">
        <w:rPr>
          <w:color w:val="333333"/>
          <w:sz w:val="28"/>
          <w:szCs w:val="28"/>
        </w:rPr>
        <w:t xml:space="preserve">2. У </w:t>
      </w:r>
      <w:proofErr w:type="spellStart"/>
      <w:r w:rsidRPr="007132D5">
        <w:rPr>
          <w:color w:val="333333"/>
          <w:sz w:val="28"/>
          <w:szCs w:val="28"/>
        </w:rPr>
        <w:t>здійсненні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еквайрингу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щодо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однієї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може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брати</w:t>
      </w:r>
      <w:proofErr w:type="spellEnd"/>
      <w:r w:rsidRPr="007132D5">
        <w:rPr>
          <w:color w:val="333333"/>
          <w:sz w:val="28"/>
          <w:szCs w:val="28"/>
        </w:rPr>
        <w:t xml:space="preserve"> участь один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більше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еквайрів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587" w:name="n580"/>
      <w:bookmarkEnd w:id="587"/>
      <w:r w:rsidRPr="007132D5">
        <w:rPr>
          <w:color w:val="333333"/>
          <w:sz w:val="28"/>
          <w:szCs w:val="28"/>
        </w:rPr>
        <w:t xml:space="preserve">3. Предметом </w:t>
      </w:r>
      <w:proofErr w:type="spellStart"/>
      <w:r w:rsidRPr="007132D5">
        <w:rPr>
          <w:color w:val="333333"/>
          <w:sz w:val="28"/>
          <w:szCs w:val="28"/>
        </w:rPr>
        <w:t>еквайрингу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можуть</w:t>
      </w:r>
      <w:proofErr w:type="spellEnd"/>
      <w:r w:rsidRPr="007132D5">
        <w:rPr>
          <w:color w:val="333333"/>
          <w:sz w:val="28"/>
          <w:szCs w:val="28"/>
        </w:rPr>
        <w:t xml:space="preserve"> бути </w:t>
      </w:r>
      <w:proofErr w:type="spellStart"/>
      <w:r w:rsidRPr="007132D5">
        <w:rPr>
          <w:color w:val="333333"/>
          <w:sz w:val="28"/>
          <w:szCs w:val="28"/>
        </w:rPr>
        <w:t>платіжні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переказу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коштів</w:t>
      </w:r>
      <w:proofErr w:type="spellEnd"/>
      <w:r w:rsidRPr="007132D5">
        <w:rPr>
          <w:color w:val="333333"/>
          <w:sz w:val="28"/>
          <w:szCs w:val="28"/>
        </w:rPr>
        <w:t xml:space="preserve"> та/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видачі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готівкових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коштів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використанням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платіжного</w:t>
      </w:r>
      <w:proofErr w:type="spellEnd"/>
      <w:r w:rsidRPr="007132D5">
        <w:rPr>
          <w:color w:val="333333"/>
          <w:sz w:val="28"/>
          <w:szCs w:val="28"/>
        </w:rPr>
        <w:t xml:space="preserve"> пристрою.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588" w:name="n581"/>
      <w:bookmarkEnd w:id="588"/>
      <w:r w:rsidRPr="007132D5">
        <w:rPr>
          <w:color w:val="333333"/>
          <w:sz w:val="28"/>
          <w:szCs w:val="28"/>
        </w:rPr>
        <w:t xml:space="preserve">4. </w:t>
      </w:r>
      <w:proofErr w:type="spellStart"/>
      <w:r w:rsidRPr="007132D5">
        <w:rPr>
          <w:color w:val="333333"/>
          <w:sz w:val="28"/>
          <w:szCs w:val="28"/>
        </w:rPr>
        <w:t>Надання</w:t>
      </w:r>
      <w:proofErr w:type="spellEnd"/>
      <w:r w:rsidRPr="007132D5">
        <w:rPr>
          <w:color w:val="333333"/>
          <w:sz w:val="28"/>
          <w:szCs w:val="28"/>
        </w:rPr>
        <w:t xml:space="preserve"> особою </w:t>
      </w:r>
      <w:proofErr w:type="spellStart"/>
      <w:r w:rsidRPr="007132D5">
        <w:rPr>
          <w:color w:val="333333"/>
          <w:sz w:val="28"/>
          <w:szCs w:val="28"/>
        </w:rPr>
        <w:t>користувачам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виключно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супровідних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технічних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технологічних</w:t>
      </w:r>
      <w:proofErr w:type="spellEnd"/>
      <w:r w:rsidRPr="007132D5">
        <w:rPr>
          <w:color w:val="333333"/>
          <w:sz w:val="28"/>
          <w:szCs w:val="28"/>
        </w:rPr>
        <w:t xml:space="preserve"> та/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інформаційних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, у тому </w:t>
      </w:r>
      <w:proofErr w:type="spellStart"/>
      <w:r w:rsidRPr="007132D5">
        <w:rPr>
          <w:color w:val="333333"/>
          <w:sz w:val="28"/>
          <w:szCs w:val="28"/>
        </w:rPr>
        <w:t>числі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забезпечення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обслуговування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пристроїв</w:t>
      </w:r>
      <w:proofErr w:type="spellEnd"/>
      <w:r w:rsidRPr="007132D5">
        <w:rPr>
          <w:color w:val="333333"/>
          <w:sz w:val="28"/>
          <w:szCs w:val="28"/>
        </w:rPr>
        <w:t xml:space="preserve"> для </w:t>
      </w:r>
      <w:proofErr w:type="spellStart"/>
      <w:r w:rsidRPr="007132D5">
        <w:rPr>
          <w:color w:val="333333"/>
          <w:sz w:val="28"/>
          <w:szCs w:val="28"/>
        </w:rPr>
        <w:t>виконання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операцій</w:t>
      </w:r>
      <w:proofErr w:type="spellEnd"/>
      <w:r w:rsidRPr="007132D5">
        <w:rPr>
          <w:color w:val="333333"/>
          <w:sz w:val="28"/>
          <w:szCs w:val="28"/>
        </w:rPr>
        <w:t xml:space="preserve">, не </w:t>
      </w:r>
      <w:proofErr w:type="spellStart"/>
      <w:r w:rsidRPr="007132D5">
        <w:rPr>
          <w:color w:val="333333"/>
          <w:sz w:val="28"/>
          <w:szCs w:val="28"/>
        </w:rPr>
        <w:t>вважається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еквайрингом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589" w:name="n582"/>
      <w:bookmarkEnd w:id="589"/>
      <w:r w:rsidRPr="007132D5">
        <w:rPr>
          <w:color w:val="333333"/>
          <w:sz w:val="28"/>
          <w:szCs w:val="28"/>
        </w:rPr>
        <w:lastRenderedPageBreak/>
        <w:t xml:space="preserve">5. Порядок </w:t>
      </w:r>
      <w:proofErr w:type="spellStart"/>
      <w:r w:rsidRPr="007132D5">
        <w:rPr>
          <w:color w:val="333333"/>
          <w:sz w:val="28"/>
          <w:szCs w:val="28"/>
        </w:rPr>
        <w:t>здійснення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еквайрингу</w:t>
      </w:r>
      <w:proofErr w:type="spellEnd"/>
      <w:r w:rsidRPr="007132D5">
        <w:rPr>
          <w:color w:val="333333"/>
          <w:sz w:val="28"/>
          <w:szCs w:val="28"/>
        </w:rPr>
        <w:t xml:space="preserve"> у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системах </w:t>
      </w:r>
      <w:proofErr w:type="spellStart"/>
      <w:r w:rsidRPr="007132D5">
        <w:rPr>
          <w:color w:val="333333"/>
          <w:sz w:val="28"/>
          <w:szCs w:val="28"/>
        </w:rPr>
        <w:t>визначається</w:t>
      </w:r>
      <w:proofErr w:type="spellEnd"/>
      <w:r w:rsidRPr="007132D5">
        <w:rPr>
          <w:color w:val="333333"/>
          <w:sz w:val="28"/>
          <w:szCs w:val="28"/>
        </w:rPr>
        <w:t xml:space="preserve"> правилами </w:t>
      </w:r>
      <w:proofErr w:type="spellStart"/>
      <w:r w:rsidRPr="007132D5">
        <w:rPr>
          <w:color w:val="333333"/>
          <w:sz w:val="28"/>
          <w:szCs w:val="28"/>
        </w:rPr>
        <w:t>відповідних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систем з </w:t>
      </w:r>
      <w:proofErr w:type="spellStart"/>
      <w:r w:rsidRPr="007132D5">
        <w:rPr>
          <w:color w:val="333333"/>
          <w:sz w:val="28"/>
          <w:szCs w:val="28"/>
        </w:rPr>
        <w:t>урахуванням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вимог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цього</w:t>
      </w:r>
      <w:proofErr w:type="spellEnd"/>
      <w:r w:rsidRPr="007132D5">
        <w:rPr>
          <w:color w:val="333333"/>
          <w:sz w:val="28"/>
          <w:szCs w:val="28"/>
        </w:rPr>
        <w:t xml:space="preserve"> Закону та нормативно-</w:t>
      </w:r>
      <w:proofErr w:type="spellStart"/>
      <w:r w:rsidRPr="007132D5">
        <w:rPr>
          <w:color w:val="333333"/>
          <w:sz w:val="28"/>
          <w:szCs w:val="28"/>
        </w:rPr>
        <w:t>правових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актів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Національного</w:t>
      </w:r>
      <w:proofErr w:type="spellEnd"/>
      <w:r w:rsidRPr="007132D5">
        <w:rPr>
          <w:color w:val="333333"/>
          <w:sz w:val="28"/>
          <w:szCs w:val="28"/>
        </w:rPr>
        <w:t xml:space="preserve"> банку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590" w:name="n583"/>
      <w:bookmarkEnd w:id="590"/>
      <w:r w:rsidRPr="007132D5">
        <w:rPr>
          <w:color w:val="333333"/>
          <w:sz w:val="28"/>
          <w:szCs w:val="28"/>
        </w:rPr>
        <w:t xml:space="preserve">6. У </w:t>
      </w:r>
      <w:proofErr w:type="spellStart"/>
      <w:r w:rsidRPr="007132D5">
        <w:rPr>
          <w:color w:val="333333"/>
          <w:sz w:val="28"/>
          <w:szCs w:val="28"/>
        </w:rPr>
        <w:t>разі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виникнення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ризику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порушення</w:t>
      </w:r>
      <w:proofErr w:type="spellEnd"/>
      <w:r w:rsidRPr="007132D5">
        <w:rPr>
          <w:color w:val="333333"/>
          <w:sz w:val="28"/>
          <w:szCs w:val="28"/>
        </w:rPr>
        <w:t xml:space="preserve"> прав </w:t>
      </w:r>
      <w:proofErr w:type="spellStart"/>
      <w:r w:rsidRPr="007132D5">
        <w:rPr>
          <w:color w:val="333333"/>
          <w:sz w:val="28"/>
          <w:szCs w:val="28"/>
        </w:rPr>
        <w:t>користувачів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внаслідок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використання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інструментів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Національний</w:t>
      </w:r>
      <w:proofErr w:type="spellEnd"/>
      <w:r w:rsidRPr="007132D5">
        <w:rPr>
          <w:color w:val="333333"/>
          <w:sz w:val="28"/>
          <w:szCs w:val="28"/>
        </w:rPr>
        <w:t xml:space="preserve"> банк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має</w:t>
      </w:r>
      <w:proofErr w:type="spellEnd"/>
      <w:r w:rsidRPr="007132D5">
        <w:rPr>
          <w:color w:val="333333"/>
          <w:sz w:val="28"/>
          <w:szCs w:val="28"/>
        </w:rPr>
        <w:t xml:space="preserve"> право </w:t>
      </w:r>
      <w:proofErr w:type="spellStart"/>
      <w:r w:rsidRPr="007132D5">
        <w:rPr>
          <w:color w:val="333333"/>
          <w:sz w:val="28"/>
          <w:szCs w:val="28"/>
        </w:rPr>
        <w:t>визначити</w:t>
      </w:r>
      <w:proofErr w:type="spellEnd"/>
      <w:r w:rsidRPr="007132D5">
        <w:rPr>
          <w:color w:val="333333"/>
          <w:sz w:val="28"/>
          <w:szCs w:val="28"/>
        </w:rPr>
        <w:t xml:space="preserve"> порядок </w:t>
      </w:r>
      <w:proofErr w:type="spellStart"/>
      <w:r w:rsidRPr="007132D5">
        <w:rPr>
          <w:color w:val="333333"/>
          <w:sz w:val="28"/>
          <w:szCs w:val="28"/>
        </w:rPr>
        <w:t>здійснення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еквайрингу</w:t>
      </w:r>
      <w:proofErr w:type="spellEnd"/>
      <w:r w:rsidRPr="007132D5">
        <w:rPr>
          <w:color w:val="333333"/>
          <w:sz w:val="28"/>
          <w:szCs w:val="28"/>
        </w:rPr>
        <w:t xml:space="preserve"> таких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інструментів</w:t>
      </w:r>
      <w:proofErr w:type="spellEnd"/>
      <w:r w:rsidRPr="007132D5">
        <w:rPr>
          <w:color w:val="333333"/>
          <w:sz w:val="28"/>
          <w:szCs w:val="28"/>
        </w:rPr>
        <w:t xml:space="preserve">, у тому </w:t>
      </w:r>
      <w:proofErr w:type="spellStart"/>
      <w:r w:rsidRPr="007132D5">
        <w:rPr>
          <w:color w:val="333333"/>
          <w:sz w:val="28"/>
          <w:szCs w:val="28"/>
        </w:rPr>
        <w:t>числі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обмеження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щодо</w:t>
      </w:r>
      <w:proofErr w:type="spellEnd"/>
      <w:r w:rsidRPr="007132D5">
        <w:rPr>
          <w:color w:val="333333"/>
          <w:sz w:val="28"/>
          <w:szCs w:val="28"/>
        </w:rPr>
        <w:t xml:space="preserve"> порядку </w:t>
      </w:r>
      <w:proofErr w:type="spellStart"/>
      <w:r w:rsidRPr="007132D5">
        <w:rPr>
          <w:color w:val="333333"/>
          <w:sz w:val="28"/>
          <w:szCs w:val="28"/>
        </w:rPr>
        <w:t>здійснення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еквайрингу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591" w:name="n584"/>
      <w:bookmarkEnd w:id="591"/>
      <w:r w:rsidRPr="007132D5">
        <w:rPr>
          <w:color w:val="333333"/>
          <w:sz w:val="28"/>
          <w:szCs w:val="28"/>
        </w:rPr>
        <w:t xml:space="preserve">7. </w:t>
      </w:r>
      <w:proofErr w:type="spellStart"/>
      <w:r w:rsidRPr="007132D5">
        <w:rPr>
          <w:color w:val="333333"/>
          <w:sz w:val="28"/>
          <w:szCs w:val="28"/>
        </w:rPr>
        <w:t>Еквайр</w:t>
      </w:r>
      <w:proofErr w:type="spellEnd"/>
      <w:r w:rsidRPr="007132D5">
        <w:rPr>
          <w:color w:val="333333"/>
          <w:sz w:val="28"/>
          <w:szCs w:val="28"/>
        </w:rPr>
        <w:t xml:space="preserve"> та/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емітент</w:t>
      </w:r>
      <w:proofErr w:type="spellEnd"/>
      <w:r w:rsidRPr="007132D5">
        <w:rPr>
          <w:color w:val="333333"/>
          <w:sz w:val="28"/>
          <w:szCs w:val="28"/>
        </w:rPr>
        <w:t xml:space="preserve"> за </w:t>
      </w:r>
      <w:proofErr w:type="spellStart"/>
      <w:r w:rsidRPr="007132D5">
        <w:rPr>
          <w:color w:val="333333"/>
          <w:sz w:val="28"/>
          <w:szCs w:val="28"/>
        </w:rPr>
        <w:t>кожну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операцію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між</w:t>
      </w:r>
      <w:proofErr w:type="spellEnd"/>
      <w:r w:rsidRPr="007132D5">
        <w:rPr>
          <w:color w:val="333333"/>
          <w:sz w:val="28"/>
          <w:szCs w:val="28"/>
        </w:rPr>
        <w:t xml:space="preserve"> ними </w:t>
      </w:r>
      <w:proofErr w:type="spellStart"/>
      <w:r w:rsidRPr="007132D5">
        <w:rPr>
          <w:color w:val="333333"/>
          <w:sz w:val="28"/>
          <w:szCs w:val="28"/>
        </w:rPr>
        <w:t>із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застосуванням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картки</w:t>
      </w:r>
      <w:proofErr w:type="spellEnd"/>
      <w:r w:rsidRPr="007132D5">
        <w:rPr>
          <w:color w:val="333333"/>
          <w:sz w:val="28"/>
          <w:szCs w:val="28"/>
        </w:rPr>
        <w:t xml:space="preserve"> прямо </w:t>
      </w:r>
      <w:proofErr w:type="spellStart"/>
      <w:r w:rsidRPr="007132D5">
        <w:rPr>
          <w:color w:val="333333"/>
          <w:sz w:val="28"/>
          <w:szCs w:val="28"/>
        </w:rPr>
        <w:t>чи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опосередковано</w:t>
      </w:r>
      <w:proofErr w:type="spellEnd"/>
      <w:r w:rsidRPr="007132D5">
        <w:rPr>
          <w:color w:val="333333"/>
          <w:sz w:val="28"/>
          <w:szCs w:val="28"/>
        </w:rPr>
        <w:t xml:space="preserve"> (через </w:t>
      </w:r>
      <w:proofErr w:type="spellStart"/>
      <w:r w:rsidRPr="007132D5">
        <w:rPr>
          <w:color w:val="333333"/>
          <w:sz w:val="28"/>
          <w:szCs w:val="28"/>
        </w:rPr>
        <w:t>третіх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осіб</w:t>
      </w:r>
      <w:proofErr w:type="spellEnd"/>
      <w:r w:rsidRPr="007132D5">
        <w:rPr>
          <w:color w:val="333333"/>
          <w:sz w:val="28"/>
          <w:szCs w:val="28"/>
        </w:rPr>
        <w:t xml:space="preserve">) </w:t>
      </w:r>
      <w:proofErr w:type="spellStart"/>
      <w:r w:rsidRPr="007132D5">
        <w:rPr>
          <w:color w:val="333333"/>
          <w:sz w:val="28"/>
          <w:szCs w:val="28"/>
        </w:rPr>
        <w:t>мають</w:t>
      </w:r>
      <w:proofErr w:type="spellEnd"/>
      <w:r w:rsidRPr="007132D5">
        <w:rPr>
          <w:color w:val="333333"/>
          <w:sz w:val="28"/>
          <w:szCs w:val="28"/>
        </w:rPr>
        <w:t xml:space="preserve"> право </w:t>
      </w:r>
      <w:proofErr w:type="spellStart"/>
      <w:r w:rsidRPr="007132D5">
        <w:rPr>
          <w:color w:val="333333"/>
          <w:sz w:val="28"/>
          <w:szCs w:val="28"/>
        </w:rPr>
        <w:t>сплачувати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комісійну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винагороду</w:t>
      </w:r>
      <w:proofErr w:type="spellEnd"/>
      <w:r w:rsidRPr="007132D5">
        <w:rPr>
          <w:color w:val="333333"/>
          <w:sz w:val="28"/>
          <w:szCs w:val="28"/>
        </w:rPr>
        <w:t xml:space="preserve"> (</w:t>
      </w:r>
      <w:proofErr w:type="spellStart"/>
      <w:r w:rsidRPr="007132D5">
        <w:rPr>
          <w:color w:val="333333"/>
          <w:sz w:val="28"/>
          <w:szCs w:val="28"/>
        </w:rPr>
        <w:t>далі</w:t>
      </w:r>
      <w:proofErr w:type="spellEnd"/>
      <w:r w:rsidRPr="007132D5">
        <w:rPr>
          <w:color w:val="333333"/>
          <w:sz w:val="28"/>
          <w:szCs w:val="28"/>
        </w:rPr>
        <w:t xml:space="preserve"> - </w:t>
      </w:r>
      <w:proofErr w:type="spellStart"/>
      <w:r w:rsidRPr="007132D5">
        <w:rPr>
          <w:color w:val="333333"/>
          <w:sz w:val="28"/>
          <w:szCs w:val="28"/>
        </w:rPr>
        <w:t>інтерчейндж</w:t>
      </w:r>
      <w:proofErr w:type="spellEnd"/>
      <w:r w:rsidRPr="007132D5">
        <w:rPr>
          <w:color w:val="333333"/>
          <w:sz w:val="28"/>
          <w:szCs w:val="28"/>
        </w:rPr>
        <w:t>).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592" w:name="n585"/>
      <w:bookmarkEnd w:id="592"/>
      <w:proofErr w:type="spellStart"/>
      <w:r w:rsidRPr="007132D5">
        <w:rPr>
          <w:color w:val="333333"/>
          <w:sz w:val="28"/>
          <w:szCs w:val="28"/>
        </w:rPr>
        <w:t>Торговець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сплачує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еквайру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комісійну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винагороду</w:t>
      </w:r>
      <w:proofErr w:type="spellEnd"/>
      <w:r w:rsidRPr="007132D5">
        <w:rPr>
          <w:color w:val="333333"/>
          <w:sz w:val="28"/>
          <w:szCs w:val="28"/>
        </w:rPr>
        <w:t xml:space="preserve"> та/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іншу</w:t>
      </w:r>
      <w:proofErr w:type="spellEnd"/>
      <w:r w:rsidRPr="007132D5">
        <w:rPr>
          <w:color w:val="333333"/>
          <w:sz w:val="28"/>
          <w:szCs w:val="28"/>
        </w:rPr>
        <w:t xml:space="preserve"> плату за </w:t>
      </w:r>
      <w:proofErr w:type="spellStart"/>
      <w:r w:rsidRPr="007132D5">
        <w:rPr>
          <w:color w:val="333333"/>
          <w:sz w:val="28"/>
          <w:szCs w:val="28"/>
        </w:rPr>
        <w:t>еквайринг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відповідно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укладеного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між</w:t>
      </w:r>
      <w:proofErr w:type="spellEnd"/>
      <w:r w:rsidRPr="007132D5">
        <w:rPr>
          <w:color w:val="333333"/>
          <w:sz w:val="28"/>
          <w:szCs w:val="28"/>
        </w:rPr>
        <w:t xml:space="preserve"> ними договору (</w:t>
      </w:r>
      <w:proofErr w:type="spellStart"/>
      <w:r w:rsidRPr="007132D5">
        <w:rPr>
          <w:color w:val="333333"/>
          <w:sz w:val="28"/>
          <w:szCs w:val="28"/>
        </w:rPr>
        <w:t>далі</w:t>
      </w:r>
      <w:proofErr w:type="spellEnd"/>
      <w:r w:rsidRPr="007132D5">
        <w:rPr>
          <w:color w:val="333333"/>
          <w:sz w:val="28"/>
          <w:szCs w:val="28"/>
        </w:rPr>
        <w:t xml:space="preserve"> - плата за </w:t>
      </w:r>
      <w:proofErr w:type="spellStart"/>
      <w:r w:rsidRPr="007132D5">
        <w:rPr>
          <w:color w:val="333333"/>
          <w:sz w:val="28"/>
          <w:szCs w:val="28"/>
        </w:rPr>
        <w:t>еквайринг</w:t>
      </w:r>
      <w:proofErr w:type="spellEnd"/>
      <w:r w:rsidRPr="007132D5">
        <w:rPr>
          <w:color w:val="333333"/>
          <w:sz w:val="28"/>
          <w:szCs w:val="28"/>
        </w:rPr>
        <w:t>).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593" w:name="n586"/>
      <w:bookmarkEnd w:id="593"/>
      <w:proofErr w:type="spellStart"/>
      <w:r w:rsidRPr="007132D5">
        <w:rPr>
          <w:color w:val="333333"/>
          <w:sz w:val="28"/>
          <w:szCs w:val="28"/>
        </w:rPr>
        <w:t>Еквайр</w:t>
      </w:r>
      <w:proofErr w:type="spellEnd"/>
      <w:r w:rsidRPr="007132D5">
        <w:rPr>
          <w:color w:val="333333"/>
          <w:sz w:val="28"/>
          <w:szCs w:val="28"/>
        </w:rPr>
        <w:t xml:space="preserve"> у </w:t>
      </w:r>
      <w:proofErr w:type="spellStart"/>
      <w:r w:rsidRPr="007132D5">
        <w:rPr>
          <w:color w:val="333333"/>
          <w:sz w:val="28"/>
          <w:szCs w:val="28"/>
        </w:rPr>
        <w:t>разі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зміни</w:t>
      </w:r>
      <w:proofErr w:type="spellEnd"/>
      <w:r w:rsidRPr="007132D5">
        <w:rPr>
          <w:color w:val="333333"/>
          <w:sz w:val="28"/>
          <w:szCs w:val="28"/>
        </w:rPr>
        <w:t xml:space="preserve"> (</w:t>
      </w:r>
      <w:proofErr w:type="spellStart"/>
      <w:r w:rsidRPr="007132D5">
        <w:rPr>
          <w:color w:val="333333"/>
          <w:sz w:val="28"/>
          <w:szCs w:val="28"/>
        </w:rPr>
        <w:t>збільшення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зменшення</w:t>
      </w:r>
      <w:proofErr w:type="spellEnd"/>
      <w:r w:rsidRPr="007132D5">
        <w:rPr>
          <w:color w:val="333333"/>
          <w:sz w:val="28"/>
          <w:szCs w:val="28"/>
        </w:rPr>
        <w:t xml:space="preserve">) </w:t>
      </w:r>
      <w:proofErr w:type="spellStart"/>
      <w:r w:rsidRPr="007132D5">
        <w:rPr>
          <w:color w:val="333333"/>
          <w:sz w:val="28"/>
          <w:szCs w:val="28"/>
        </w:rPr>
        <w:t>розміру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інтерчейнджу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зобов’язаний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здійснити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відповідне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корегування</w:t>
      </w:r>
      <w:proofErr w:type="spellEnd"/>
      <w:r w:rsidRPr="007132D5">
        <w:rPr>
          <w:color w:val="333333"/>
          <w:sz w:val="28"/>
          <w:szCs w:val="28"/>
        </w:rPr>
        <w:t xml:space="preserve"> плати за </w:t>
      </w:r>
      <w:proofErr w:type="spellStart"/>
      <w:r w:rsidRPr="007132D5">
        <w:rPr>
          <w:color w:val="333333"/>
          <w:sz w:val="28"/>
          <w:szCs w:val="28"/>
        </w:rPr>
        <w:t>еквайринг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згідно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умовами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gramStart"/>
      <w:r w:rsidRPr="007132D5">
        <w:rPr>
          <w:color w:val="333333"/>
          <w:sz w:val="28"/>
          <w:szCs w:val="28"/>
        </w:rPr>
        <w:t>у порядку</w:t>
      </w:r>
      <w:proofErr w:type="gram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встановленими</w:t>
      </w:r>
      <w:proofErr w:type="spellEnd"/>
      <w:r w:rsidRPr="007132D5">
        <w:rPr>
          <w:color w:val="333333"/>
          <w:sz w:val="28"/>
          <w:szCs w:val="28"/>
        </w:rPr>
        <w:t xml:space="preserve"> договором </w:t>
      </w:r>
      <w:proofErr w:type="spellStart"/>
      <w:r w:rsidRPr="007132D5">
        <w:rPr>
          <w:color w:val="333333"/>
          <w:sz w:val="28"/>
          <w:szCs w:val="28"/>
        </w:rPr>
        <w:t>між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еквайром</w:t>
      </w:r>
      <w:proofErr w:type="spellEnd"/>
      <w:r w:rsidRPr="007132D5">
        <w:rPr>
          <w:color w:val="333333"/>
          <w:sz w:val="28"/>
          <w:szCs w:val="28"/>
        </w:rPr>
        <w:t xml:space="preserve"> та торговцем.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594" w:name="n587"/>
      <w:bookmarkEnd w:id="594"/>
      <w:proofErr w:type="spellStart"/>
      <w:r w:rsidRPr="007132D5">
        <w:rPr>
          <w:rStyle w:val="rvts9"/>
          <w:b/>
          <w:bCs/>
          <w:color w:val="333333"/>
          <w:sz w:val="28"/>
          <w:szCs w:val="28"/>
        </w:rPr>
        <w:t>Стаття</w:t>
      </w:r>
      <w:proofErr w:type="spellEnd"/>
      <w:r w:rsidRPr="007132D5">
        <w:rPr>
          <w:rStyle w:val="rvts9"/>
          <w:b/>
          <w:bCs/>
          <w:color w:val="333333"/>
          <w:sz w:val="28"/>
          <w:szCs w:val="28"/>
        </w:rPr>
        <w:t xml:space="preserve"> 38.</w:t>
      </w:r>
      <w:r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Особливості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емісії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електронних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засобів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еквайрингу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розрахунків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їх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використанням</w:t>
      </w:r>
      <w:proofErr w:type="spellEnd"/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595" w:name="n588"/>
      <w:bookmarkEnd w:id="595"/>
      <w:r w:rsidRPr="007132D5">
        <w:rPr>
          <w:color w:val="333333"/>
          <w:sz w:val="28"/>
          <w:szCs w:val="28"/>
        </w:rPr>
        <w:t xml:space="preserve">1. </w:t>
      </w:r>
      <w:proofErr w:type="spellStart"/>
      <w:r w:rsidRPr="007132D5">
        <w:rPr>
          <w:color w:val="333333"/>
          <w:sz w:val="28"/>
          <w:szCs w:val="28"/>
        </w:rPr>
        <w:t>Емісію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електронних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засобів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має</w:t>
      </w:r>
      <w:proofErr w:type="spellEnd"/>
      <w:r w:rsidRPr="007132D5">
        <w:rPr>
          <w:color w:val="333333"/>
          <w:sz w:val="28"/>
          <w:szCs w:val="28"/>
        </w:rPr>
        <w:t xml:space="preserve"> право </w:t>
      </w:r>
      <w:proofErr w:type="spellStart"/>
      <w:r w:rsidRPr="007132D5">
        <w:rPr>
          <w:color w:val="333333"/>
          <w:sz w:val="28"/>
          <w:szCs w:val="28"/>
        </w:rPr>
        <w:t>здійснювати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виключно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емітент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авторизований</w:t>
      </w:r>
      <w:proofErr w:type="spellEnd"/>
      <w:r w:rsidRPr="007132D5">
        <w:rPr>
          <w:color w:val="333333"/>
          <w:sz w:val="28"/>
          <w:szCs w:val="28"/>
        </w:rPr>
        <w:t xml:space="preserve"> для </w:t>
      </w:r>
      <w:proofErr w:type="spellStart"/>
      <w:r w:rsidRPr="007132D5">
        <w:rPr>
          <w:color w:val="333333"/>
          <w:sz w:val="28"/>
          <w:szCs w:val="28"/>
        </w:rPr>
        <w:t>надання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такої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послуги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596" w:name="n589"/>
      <w:bookmarkEnd w:id="596"/>
      <w:r w:rsidRPr="007132D5">
        <w:rPr>
          <w:color w:val="333333"/>
          <w:sz w:val="28"/>
          <w:szCs w:val="28"/>
        </w:rPr>
        <w:t xml:space="preserve">2. </w:t>
      </w:r>
      <w:proofErr w:type="spellStart"/>
      <w:r w:rsidRPr="007132D5">
        <w:rPr>
          <w:color w:val="333333"/>
          <w:sz w:val="28"/>
          <w:szCs w:val="28"/>
        </w:rPr>
        <w:t>Емітент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має</w:t>
      </w:r>
      <w:proofErr w:type="spellEnd"/>
      <w:r w:rsidRPr="007132D5">
        <w:rPr>
          <w:color w:val="333333"/>
          <w:sz w:val="28"/>
          <w:szCs w:val="28"/>
        </w:rPr>
        <w:t xml:space="preserve"> право </w:t>
      </w:r>
      <w:proofErr w:type="spellStart"/>
      <w:r w:rsidRPr="007132D5">
        <w:rPr>
          <w:color w:val="333333"/>
          <w:sz w:val="28"/>
          <w:szCs w:val="28"/>
        </w:rPr>
        <w:t>емітувати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електронні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засоби</w:t>
      </w:r>
      <w:proofErr w:type="spellEnd"/>
      <w:r w:rsidRPr="007132D5">
        <w:rPr>
          <w:color w:val="333333"/>
          <w:sz w:val="28"/>
          <w:szCs w:val="28"/>
        </w:rPr>
        <w:t xml:space="preserve"> для </w:t>
      </w:r>
      <w:proofErr w:type="spellStart"/>
      <w:r w:rsidRPr="007132D5">
        <w:rPr>
          <w:color w:val="333333"/>
          <w:sz w:val="28"/>
          <w:szCs w:val="28"/>
        </w:rPr>
        <w:t>ініціювання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операцій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рахунків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платників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відкритих</w:t>
      </w:r>
      <w:proofErr w:type="spellEnd"/>
      <w:r w:rsidRPr="007132D5">
        <w:rPr>
          <w:color w:val="333333"/>
          <w:sz w:val="28"/>
          <w:szCs w:val="28"/>
        </w:rPr>
        <w:t xml:space="preserve"> у </w:t>
      </w:r>
      <w:proofErr w:type="spellStart"/>
      <w:r w:rsidRPr="007132D5">
        <w:rPr>
          <w:color w:val="333333"/>
          <w:sz w:val="28"/>
          <w:szCs w:val="28"/>
        </w:rPr>
        <w:t>цього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емітента</w:t>
      </w:r>
      <w:proofErr w:type="spellEnd"/>
      <w:r w:rsidRPr="007132D5">
        <w:rPr>
          <w:color w:val="333333"/>
          <w:sz w:val="28"/>
          <w:szCs w:val="28"/>
        </w:rPr>
        <w:t xml:space="preserve"> як </w:t>
      </w:r>
      <w:proofErr w:type="spellStart"/>
      <w:r w:rsidRPr="007132D5">
        <w:rPr>
          <w:color w:val="333333"/>
          <w:sz w:val="28"/>
          <w:szCs w:val="28"/>
        </w:rPr>
        <w:t>надавача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обслуговування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рахунку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gramStart"/>
      <w:r w:rsidRPr="007132D5">
        <w:rPr>
          <w:color w:val="333333"/>
          <w:sz w:val="28"/>
          <w:szCs w:val="28"/>
        </w:rPr>
        <w:t>в порядку</w:t>
      </w:r>
      <w:proofErr w:type="gram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визначеному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цим</w:t>
      </w:r>
      <w:proofErr w:type="spellEnd"/>
      <w:r w:rsidRPr="007132D5">
        <w:rPr>
          <w:color w:val="333333"/>
          <w:sz w:val="28"/>
          <w:szCs w:val="28"/>
        </w:rPr>
        <w:t xml:space="preserve"> Законом та нормативно-</w:t>
      </w:r>
      <w:proofErr w:type="spellStart"/>
      <w:r w:rsidRPr="007132D5">
        <w:rPr>
          <w:color w:val="333333"/>
          <w:sz w:val="28"/>
          <w:szCs w:val="28"/>
        </w:rPr>
        <w:t>правовими</w:t>
      </w:r>
      <w:proofErr w:type="spellEnd"/>
      <w:r w:rsidRPr="007132D5">
        <w:rPr>
          <w:color w:val="333333"/>
          <w:sz w:val="28"/>
          <w:szCs w:val="28"/>
        </w:rPr>
        <w:t xml:space="preserve"> актами </w:t>
      </w:r>
      <w:proofErr w:type="spellStart"/>
      <w:r w:rsidRPr="007132D5">
        <w:rPr>
          <w:color w:val="333333"/>
          <w:sz w:val="28"/>
          <w:szCs w:val="28"/>
        </w:rPr>
        <w:t>Національного</w:t>
      </w:r>
      <w:proofErr w:type="spellEnd"/>
      <w:r w:rsidRPr="007132D5">
        <w:rPr>
          <w:color w:val="333333"/>
          <w:sz w:val="28"/>
          <w:szCs w:val="28"/>
        </w:rPr>
        <w:t xml:space="preserve"> банку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>.</w:t>
      </w:r>
    </w:p>
    <w:bookmarkStart w:id="597" w:name="n590"/>
    <w:bookmarkEnd w:id="597"/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7132D5">
        <w:rPr>
          <w:color w:val="333333"/>
          <w:sz w:val="28"/>
          <w:szCs w:val="28"/>
        </w:rPr>
        <w:fldChar w:fldCharType="begin"/>
      </w:r>
      <w:r w:rsidRPr="007132D5">
        <w:rPr>
          <w:color w:val="333333"/>
          <w:sz w:val="28"/>
          <w:szCs w:val="28"/>
        </w:rPr>
        <w:instrText xml:space="preserve"> HYPERLINK "https://zakon.rada.gov.ua/laws/show/1591-20/print" \l "n1248" </w:instrText>
      </w:r>
      <w:r w:rsidRPr="007132D5">
        <w:rPr>
          <w:color w:val="333333"/>
          <w:sz w:val="28"/>
          <w:szCs w:val="28"/>
        </w:rPr>
        <w:fldChar w:fldCharType="separate"/>
      </w:r>
      <w:r w:rsidRPr="007132D5">
        <w:rPr>
          <w:rStyle w:val="aa"/>
          <w:sz w:val="28"/>
          <w:szCs w:val="28"/>
        </w:rPr>
        <w:t>3</w:t>
      </w:r>
      <w:r w:rsidRPr="007132D5">
        <w:rPr>
          <w:color w:val="333333"/>
          <w:sz w:val="28"/>
          <w:szCs w:val="28"/>
        </w:rPr>
        <w:fldChar w:fldCharType="end"/>
      </w:r>
      <w:r w:rsidRPr="007132D5">
        <w:rPr>
          <w:color w:val="333333"/>
          <w:sz w:val="28"/>
          <w:szCs w:val="28"/>
        </w:rPr>
        <w:t xml:space="preserve">. </w:t>
      </w:r>
      <w:proofErr w:type="spellStart"/>
      <w:r w:rsidRPr="007132D5">
        <w:rPr>
          <w:color w:val="333333"/>
          <w:sz w:val="28"/>
          <w:szCs w:val="28"/>
        </w:rPr>
        <w:t>Емітент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має</w:t>
      </w:r>
      <w:proofErr w:type="spellEnd"/>
      <w:r w:rsidRPr="007132D5">
        <w:rPr>
          <w:color w:val="333333"/>
          <w:sz w:val="28"/>
          <w:szCs w:val="28"/>
        </w:rPr>
        <w:t xml:space="preserve"> право </w:t>
      </w:r>
      <w:proofErr w:type="spellStart"/>
      <w:r w:rsidRPr="007132D5">
        <w:rPr>
          <w:color w:val="333333"/>
          <w:sz w:val="28"/>
          <w:szCs w:val="28"/>
        </w:rPr>
        <w:t>емітувати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електронні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засоби</w:t>
      </w:r>
      <w:proofErr w:type="spellEnd"/>
      <w:r w:rsidRPr="007132D5">
        <w:rPr>
          <w:color w:val="333333"/>
          <w:sz w:val="28"/>
          <w:szCs w:val="28"/>
        </w:rPr>
        <w:t xml:space="preserve"> для </w:t>
      </w:r>
      <w:proofErr w:type="spellStart"/>
      <w:r w:rsidRPr="007132D5">
        <w:rPr>
          <w:color w:val="333333"/>
          <w:sz w:val="28"/>
          <w:szCs w:val="28"/>
        </w:rPr>
        <w:t>ініціювання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операцій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рахунків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платників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відкритих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іншого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обслуговування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рахунку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gramStart"/>
      <w:r w:rsidRPr="007132D5">
        <w:rPr>
          <w:color w:val="333333"/>
          <w:sz w:val="28"/>
          <w:szCs w:val="28"/>
        </w:rPr>
        <w:t>в порядку</w:t>
      </w:r>
      <w:proofErr w:type="gram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визначеному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цим</w:t>
      </w:r>
      <w:proofErr w:type="spellEnd"/>
      <w:r w:rsidRPr="007132D5">
        <w:rPr>
          <w:color w:val="333333"/>
          <w:sz w:val="28"/>
          <w:szCs w:val="28"/>
        </w:rPr>
        <w:t xml:space="preserve"> Законом та нормативно-</w:t>
      </w:r>
      <w:proofErr w:type="spellStart"/>
      <w:r w:rsidRPr="007132D5">
        <w:rPr>
          <w:color w:val="333333"/>
          <w:sz w:val="28"/>
          <w:szCs w:val="28"/>
        </w:rPr>
        <w:t>правовими</w:t>
      </w:r>
      <w:proofErr w:type="spellEnd"/>
      <w:r w:rsidRPr="007132D5">
        <w:rPr>
          <w:color w:val="333333"/>
          <w:sz w:val="28"/>
          <w:szCs w:val="28"/>
        </w:rPr>
        <w:t xml:space="preserve"> актами </w:t>
      </w:r>
      <w:proofErr w:type="spellStart"/>
      <w:r w:rsidRPr="007132D5">
        <w:rPr>
          <w:color w:val="333333"/>
          <w:sz w:val="28"/>
          <w:szCs w:val="28"/>
        </w:rPr>
        <w:t>Національного</w:t>
      </w:r>
      <w:proofErr w:type="spellEnd"/>
      <w:r w:rsidRPr="007132D5">
        <w:rPr>
          <w:color w:val="333333"/>
          <w:sz w:val="28"/>
          <w:szCs w:val="28"/>
        </w:rPr>
        <w:t xml:space="preserve"> банку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598" w:name="n591"/>
      <w:bookmarkEnd w:id="598"/>
      <w:r w:rsidRPr="007132D5">
        <w:rPr>
          <w:color w:val="333333"/>
          <w:sz w:val="28"/>
          <w:szCs w:val="28"/>
        </w:rPr>
        <w:t xml:space="preserve">4. </w:t>
      </w:r>
      <w:proofErr w:type="spellStart"/>
      <w:r w:rsidRPr="007132D5">
        <w:rPr>
          <w:color w:val="333333"/>
          <w:sz w:val="28"/>
          <w:szCs w:val="28"/>
        </w:rPr>
        <w:t>Емісія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електронних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засобів</w:t>
      </w:r>
      <w:proofErr w:type="spellEnd"/>
      <w:r w:rsidRPr="007132D5">
        <w:rPr>
          <w:color w:val="333333"/>
          <w:sz w:val="28"/>
          <w:szCs w:val="28"/>
        </w:rPr>
        <w:t xml:space="preserve"> для </w:t>
      </w:r>
      <w:proofErr w:type="spellStart"/>
      <w:r w:rsidRPr="007132D5">
        <w:rPr>
          <w:color w:val="333333"/>
          <w:sz w:val="28"/>
          <w:szCs w:val="28"/>
        </w:rPr>
        <w:t>використання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платіжній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системі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здійснюється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емітентом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який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уклав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договір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участі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платіжній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системі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відповідно</w:t>
      </w:r>
      <w:proofErr w:type="spellEnd"/>
      <w:r w:rsidRPr="007132D5">
        <w:rPr>
          <w:color w:val="333333"/>
          <w:sz w:val="28"/>
          <w:szCs w:val="28"/>
        </w:rPr>
        <w:t xml:space="preserve"> до правил </w:t>
      </w:r>
      <w:proofErr w:type="spellStart"/>
      <w:r w:rsidRPr="007132D5">
        <w:rPr>
          <w:color w:val="333333"/>
          <w:sz w:val="28"/>
          <w:szCs w:val="28"/>
        </w:rPr>
        <w:t>цієї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системи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599" w:name="n592"/>
      <w:bookmarkEnd w:id="599"/>
      <w:r w:rsidRPr="007132D5">
        <w:rPr>
          <w:color w:val="333333"/>
          <w:sz w:val="28"/>
          <w:szCs w:val="28"/>
        </w:rPr>
        <w:t xml:space="preserve">5. У </w:t>
      </w:r>
      <w:proofErr w:type="spellStart"/>
      <w:r w:rsidRPr="007132D5">
        <w:rPr>
          <w:color w:val="333333"/>
          <w:sz w:val="28"/>
          <w:szCs w:val="28"/>
        </w:rPr>
        <w:t>разі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емісії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електронного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засобу</w:t>
      </w:r>
      <w:proofErr w:type="spellEnd"/>
      <w:r w:rsidRPr="007132D5">
        <w:rPr>
          <w:color w:val="333333"/>
          <w:sz w:val="28"/>
          <w:szCs w:val="28"/>
        </w:rPr>
        <w:t xml:space="preserve"> для </w:t>
      </w:r>
      <w:proofErr w:type="spellStart"/>
      <w:r w:rsidRPr="007132D5">
        <w:rPr>
          <w:color w:val="333333"/>
          <w:sz w:val="28"/>
          <w:szCs w:val="28"/>
        </w:rPr>
        <w:t>використання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платіжній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системі</w:t>
      </w:r>
      <w:proofErr w:type="spellEnd"/>
      <w:r w:rsidRPr="007132D5">
        <w:rPr>
          <w:color w:val="333333"/>
          <w:sz w:val="28"/>
          <w:szCs w:val="28"/>
        </w:rPr>
        <w:t xml:space="preserve"> вид </w:t>
      </w:r>
      <w:proofErr w:type="spellStart"/>
      <w:r w:rsidRPr="007132D5">
        <w:rPr>
          <w:color w:val="333333"/>
          <w:sz w:val="28"/>
          <w:szCs w:val="28"/>
        </w:rPr>
        <w:t>електронного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засобу</w:t>
      </w:r>
      <w:proofErr w:type="spellEnd"/>
      <w:r w:rsidRPr="007132D5">
        <w:rPr>
          <w:color w:val="333333"/>
          <w:sz w:val="28"/>
          <w:szCs w:val="28"/>
        </w:rPr>
        <w:t xml:space="preserve">, тип </w:t>
      </w:r>
      <w:proofErr w:type="spellStart"/>
      <w:r w:rsidRPr="007132D5">
        <w:rPr>
          <w:color w:val="333333"/>
          <w:sz w:val="28"/>
          <w:szCs w:val="28"/>
        </w:rPr>
        <w:t>його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носія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ідентифікаційних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даних</w:t>
      </w:r>
      <w:proofErr w:type="spellEnd"/>
      <w:r w:rsidRPr="007132D5">
        <w:rPr>
          <w:color w:val="333333"/>
          <w:sz w:val="28"/>
          <w:szCs w:val="28"/>
        </w:rPr>
        <w:t xml:space="preserve"> (</w:t>
      </w:r>
      <w:proofErr w:type="spellStart"/>
      <w:r w:rsidRPr="007132D5">
        <w:rPr>
          <w:color w:val="333333"/>
          <w:sz w:val="28"/>
          <w:szCs w:val="28"/>
        </w:rPr>
        <w:t>магнітна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смуга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мікросхема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тощо</w:t>
      </w:r>
      <w:proofErr w:type="spellEnd"/>
      <w:r w:rsidRPr="007132D5">
        <w:rPr>
          <w:color w:val="333333"/>
          <w:sz w:val="28"/>
          <w:szCs w:val="28"/>
        </w:rPr>
        <w:t xml:space="preserve">), </w:t>
      </w:r>
      <w:proofErr w:type="spellStart"/>
      <w:r w:rsidRPr="007132D5">
        <w:rPr>
          <w:color w:val="333333"/>
          <w:sz w:val="28"/>
          <w:szCs w:val="28"/>
        </w:rPr>
        <w:t>реквізити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наносяться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нього</w:t>
      </w:r>
      <w:proofErr w:type="spellEnd"/>
      <w:r w:rsidRPr="007132D5">
        <w:rPr>
          <w:color w:val="333333"/>
          <w:sz w:val="28"/>
          <w:szCs w:val="28"/>
        </w:rPr>
        <w:t xml:space="preserve"> у </w:t>
      </w:r>
      <w:proofErr w:type="spellStart"/>
      <w:r w:rsidRPr="007132D5">
        <w:rPr>
          <w:color w:val="333333"/>
          <w:sz w:val="28"/>
          <w:szCs w:val="28"/>
        </w:rPr>
        <w:t>графічному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вигляді</w:t>
      </w:r>
      <w:proofErr w:type="spellEnd"/>
      <w:r w:rsidRPr="007132D5">
        <w:rPr>
          <w:color w:val="333333"/>
          <w:sz w:val="28"/>
          <w:szCs w:val="28"/>
        </w:rPr>
        <w:t xml:space="preserve">, та </w:t>
      </w:r>
      <w:proofErr w:type="spellStart"/>
      <w:r w:rsidRPr="007132D5">
        <w:rPr>
          <w:color w:val="333333"/>
          <w:sz w:val="28"/>
          <w:szCs w:val="28"/>
        </w:rPr>
        <w:t>інші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елементи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визначаються</w:t>
      </w:r>
      <w:proofErr w:type="spellEnd"/>
      <w:r w:rsidRPr="007132D5">
        <w:rPr>
          <w:color w:val="333333"/>
          <w:sz w:val="28"/>
          <w:szCs w:val="28"/>
        </w:rPr>
        <w:t xml:space="preserve"> оператором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системи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600" w:name="n593"/>
      <w:bookmarkEnd w:id="600"/>
      <w:r w:rsidRPr="007132D5">
        <w:rPr>
          <w:color w:val="333333"/>
          <w:sz w:val="28"/>
          <w:szCs w:val="28"/>
        </w:rPr>
        <w:t xml:space="preserve">6. За </w:t>
      </w:r>
      <w:proofErr w:type="spellStart"/>
      <w:r w:rsidRPr="007132D5">
        <w:rPr>
          <w:color w:val="333333"/>
          <w:sz w:val="28"/>
          <w:szCs w:val="28"/>
        </w:rPr>
        <w:t>згодою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операторів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систем один </w:t>
      </w:r>
      <w:proofErr w:type="spellStart"/>
      <w:r w:rsidRPr="007132D5">
        <w:rPr>
          <w:color w:val="333333"/>
          <w:sz w:val="28"/>
          <w:szCs w:val="28"/>
        </w:rPr>
        <w:t>електронний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засіб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може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використовуватися</w:t>
      </w:r>
      <w:proofErr w:type="spellEnd"/>
      <w:r w:rsidRPr="007132D5">
        <w:rPr>
          <w:color w:val="333333"/>
          <w:sz w:val="28"/>
          <w:szCs w:val="28"/>
        </w:rPr>
        <w:t xml:space="preserve"> для </w:t>
      </w:r>
      <w:proofErr w:type="spellStart"/>
      <w:r w:rsidRPr="007132D5">
        <w:rPr>
          <w:color w:val="333333"/>
          <w:sz w:val="28"/>
          <w:szCs w:val="28"/>
        </w:rPr>
        <w:t>ініціювання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операцій</w:t>
      </w:r>
      <w:proofErr w:type="spellEnd"/>
      <w:r w:rsidRPr="007132D5">
        <w:rPr>
          <w:color w:val="333333"/>
          <w:sz w:val="28"/>
          <w:szCs w:val="28"/>
        </w:rPr>
        <w:t xml:space="preserve"> у </w:t>
      </w:r>
      <w:proofErr w:type="spellStart"/>
      <w:r w:rsidRPr="007132D5">
        <w:rPr>
          <w:color w:val="333333"/>
          <w:sz w:val="28"/>
          <w:szCs w:val="28"/>
        </w:rPr>
        <w:t>більш</w:t>
      </w:r>
      <w:proofErr w:type="spellEnd"/>
      <w:r w:rsidRPr="007132D5">
        <w:rPr>
          <w:color w:val="333333"/>
          <w:sz w:val="28"/>
          <w:szCs w:val="28"/>
        </w:rPr>
        <w:t xml:space="preserve"> як </w:t>
      </w:r>
      <w:proofErr w:type="spellStart"/>
      <w:r w:rsidRPr="007132D5">
        <w:rPr>
          <w:color w:val="333333"/>
          <w:sz w:val="28"/>
          <w:szCs w:val="28"/>
        </w:rPr>
        <w:t>одній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системі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відповідно</w:t>
      </w:r>
      <w:proofErr w:type="spellEnd"/>
      <w:r w:rsidRPr="007132D5">
        <w:rPr>
          <w:color w:val="333333"/>
          <w:sz w:val="28"/>
          <w:szCs w:val="28"/>
        </w:rPr>
        <w:t xml:space="preserve"> до правил таких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систем.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601" w:name="n594"/>
      <w:bookmarkEnd w:id="601"/>
      <w:r w:rsidRPr="007132D5">
        <w:rPr>
          <w:color w:val="333333"/>
          <w:sz w:val="28"/>
          <w:szCs w:val="28"/>
        </w:rPr>
        <w:t xml:space="preserve">7. У </w:t>
      </w:r>
      <w:proofErr w:type="spellStart"/>
      <w:r w:rsidRPr="007132D5">
        <w:rPr>
          <w:color w:val="333333"/>
          <w:sz w:val="28"/>
          <w:szCs w:val="28"/>
        </w:rPr>
        <w:t>разі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емісії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електронного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засобу</w:t>
      </w:r>
      <w:proofErr w:type="spellEnd"/>
      <w:r w:rsidRPr="007132D5">
        <w:rPr>
          <w:color w:val="333333"/>
          <w:sz w:val="28"/>
          <w:szCs w:val="28"/>
        </w:rPr>
        <w:t xml:space="preserve"> для </w:t>
      </w:r>
      <w:proofErr w:type="spellStart"/>
      <w:r w:rsidRPr="007132D5">
        <w:rPr>
          <w:color w:val="333333"/>
          <w:sz w:val="28"/>
          <w:szCs w:val="28"/>
        </w:rPr>
        <w:t>використання</w:t>
      </w:r>
      <w:proofErr w:type="spellEnd"/>
      <w:r w:rsidRPr="007132D5">
        <w:rPr>
          <w:color w:val="333333"/>
          <w:sz w:val="28"/>
          <w:szCs w:val="28"/>
        </w:rPr>
        <w:t xml:space="preserve"> у </w:t>
      </w:r>
      <w:proofErr w:type="spellStart"/>
      <w:r w:rsidRPr="007132D5">
        <w:rPr>
          <w:color w:val="333333"/>
          <w:sz w:val="28"/>
          <w:szCs w:val="28"/>
        </w:rPr>
        <w:t>більш</w:t>
      </w:r>
      <w:proofErr w:type="spellEnd"/>
      <w:r w:rsidRPr="007132D5">
        <w:rPr>
          <w:color w:val="333333"/>
          <w:sz w:val="28"/>
          <w:szCs w:val="28"/>
        </w:rPr>
        <w:t xml:space="preserve"> як </w:t>
      </w:r>
      <w:proofErr w:type="spellStart"/>
      <w:r w:rsidRPr="007132D5">
        <w:rPr>
          <w:color w:val="333333"/>
          <w:sz w:val="28"/>
          <w:szCs w:val="28"/>
        </w:rPr>
        <w:t>одній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системі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емітент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має</w:t>
      </w:r>
      <w:proofErr w:type="spellEnd"/>
      <w:r w:rsidRPr="007132D5">
        <w:rPr>
          <w:color w:val="333333"/>
          <w:sz w:val="28"/>
          <w:szCs w:val="28"/>
        </w:rPr>
        <w:t xml:space="preserve"> право </w:t>
      </w:r>
      <w:proofErr w:type="spellStart"/>
      <w:r w:rsidRPr="007132D5">
        <w:rPr>
          <w:color w:val="333333"/>
          <w:sz w:val="28"/>
          <w:szCs w:val="28"/>
        </w:rPr>
        <w:t>розміщувати</w:t>
      </w:r>
      <w:proofErr w:type="spellEnd"/>
      <w:r w:rsidRPr="007132D5">
        <w:rPr>
          <w:color w:val="333333"/>
          <w:sz w:val="28"/>
          <w:szCs w:val="28"/>
        </w:rPr>
        <w:t xml:space="preserve"> на одному </w:t>
      </w:r>
      <w:proofErr w:type="spellStart"/>
      <w:r w:rsidRPr="007132D5">
        <w:rPr>
          <w:color w:val="333333"/>
          <w:sz w:val="28"/>
          <w:szCs w:val="28"/>
        </w:rPr>
        <w:t>електронному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платіжному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засобі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одночасно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дві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більше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торговельні</w:t>
      </w:r>
      <w:proofErr w:type="spellEnd"/>
      <w:r w:rsidRPr="007132D5">
        <w:rPr>
          <w:color w:val="333333"/>
          <w:sz w:val="28"/>
          <w:szCs w:val="28"/>
        </w:rPr>
        <w:t xml:space="preserve"> марки (знаки для </w:t>
      </w:r>
      <w:proofErr w:type="spellStart"/>
      <w:r w:rsidRPr="007132D5">
        <w:rPr>
          <w:color w:val="333333"/>
          <w:sz w:val="28"/>
          <w:szCs w:val="28"/>
        </w:rPr>
        <w:t>товарів</w:t>
      </w:r>
      <w:proofErr w:type="spellEnd"/>
      <w:r w:rsidRPr="007132D5">
        <w:rPr>
          <w:color w:val="333333"/>
          <w:sz w:val="28"/>
          <w:szCs w:val="28"/>
        </w:rPr>
        <w:t xml:space="preserve"> і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)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систем </w:t>
      </w:r>
      <w:proofErr w:type="spellStart"/>
      <w:r w:rsidRPr="007132D5">
        <w:rPr>
          <w:color w:val="333333"/>
          <w:sz w:val="28"/>
          <w:szCs w:val="28"/>
        </w:rPr>
        <w:t>відповідно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договорів</w:t>
      </w:r>
      <w:proofErr w:type="spellEnd"/>
      <w:r w:rsidRPr="007132D5">
        <w:rPr>
          <w:color w:val="333333"/>
          <w:sz w:val="28"/>
          <w:szCs w:val="28"/>
        </w:rPr>
        <w:t xml:space="preserve"> з операторами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систем - </w:t>
      </w:r>
      <w:proofErr w:type="spellStart"/>
      <w:r w:rsidRPr="007132D5">
        <w:rPr>
          <w:color w:val="333333"/>
          <w:sz w:val="28"/>
          <w:szCs w:val="28"/>
        </w:rPr>
        <w:t>власниками</w:t>
      </w:r>
      <w:proofErr w:type="spellEnd"/>
      <w:r w:rsidRPr="007132D5">
        <w:rPr>
          <w:color w:val="333333"/>
          <w:sz w:val="28"/>
          <w:szCs w:val="28"/>
        </w:rPr>
        <w:t xml:space="preserve"> таких </w:t>
      </w:r>
      <w:proofErr w:type="spellStart"/>
      <w:r w:rsidRPr="007132D5">
        <w:rPr>
          <w:color w:val="333333"/>
          <w:sz w:val="28"/>
          <w:szCs w:val="28"/>
        </w:rPr>
        <w:t>торговельних</w:t>
      </w:r>
      <w:proofErr w:type="spellEnd"/>
      <w:r w:rsidRPr="007132D5">
        <w:rPr>
          <w:color w:val="333333"/>
          <w:sz w:val="28"/>
          <w:szCs w:val="28"/>
        </w:rPr>
        <w:t xml:space="preserve"> марок. </w:t>
      </w:r>
      <w:proofErr w:type="spellStart"/>
      <w:r w:rsidRPr="007132D5">
        <w:rPr>
          <w:color w:val="333333"/>
          <w:sz w:val="28"/>
          <w:szCs w:val="28"/>
        </w:rPr>
        <w:t>Такі</w:t>
      </w:r>
      <w:proofErr w:type="spellEnd"/>
      <w:r w:rsidRPr="007132D5">
        <w:rPr>
          <w:color w:val="333333"/>
          <w:sz w:val="28"/>
          <w:szCs w:val="28"/>
        </w:rPr>
        <w:t xml:space="preserve"> договори </w:t>
      </w:r>
      <w:proofErr w:type="spellStart"/>
      <w:r w:rsidRPr="007132D5">
        <w:rPr>
          <w:color w:val="333333"/>
          <w:sz w:val="28"/>
          <w:szCs w:val="28"/>
        </w:rPr>
        <w:t>мають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містити</w:t>
      </w:r>
      <w:proofErr w:type="spellEnd"/>
      <w:r w:rsidRPr="007132D5">
        <w:rPr>
          <w:color w:val="333333"/>
          <w:sz w:val="28"/>
          <w:szCs w:val="28"/>
        </w:rPr>
        <w:t xml:space="preserve"> правила </w:t>
      </w:r>
      <w:proofErr w:type="spellStart"/>
      <w:r w:rsidRPr="007132D5">
        <w:rPr>
          <w:color w:val="333333"/>
          <w:sz w:val="28"/>
          <w:szCs w:val="28"/>
        </w:rPr>
        <w:t>виконання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операцій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використанням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електронного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засобу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602" w:name="n595"/>
      <w:bookmarkEnd w:id="602"/>
      <w:r w:rsidRPr="007132D5">
        <w:rPr>
          <w:color w:val="333333"/>
          <w:sz w:val="28"/>
          <w:szCs w:val="28"/>
        </w:rPr>
        <w:t xml:space="preserve">8. </w:t>
      </w:r>
      <w:proofErr w:type="spellStart"/>
      <w:r w:rsidRPr="007132D5">
        <w:rPr>
          <w:color w:val="333333"/>
          <w:sz w:val="28"/>
          <w:szCs w:val="28"/>
        </w:rPr>
        <w:t>Електронний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засіб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може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існувати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gramStart"/>
      <w:r w:rsidRPr="007132D5">
        <w:rPr>
          <w:color w:val="333333"/>
          <w:sz w:val="28"/>
          <w:szCs w:val="28"/>
        </w:rPr>
        <w:t>в будь</w:t>
      </w:r>
      <w:proofErr w:type="gramEnd"/>
      <w:r w:rsidRPr="007132D5">
        <w:rPr>
          <w:color w:val="333333"/>
          <w:sz w:val="28"/>
          <w:szCs w:val="28"/>
        </w:rPr>
        <w:t>-</w:t>
      </w:r>
      <w:proofErr w:type="spellStart"/>
      <w:r w:rsidRPr="007132D5">
        <w:rPr>
          <w:color w:val="333333"/>
          <w:sz w:val="28"/>
          <w:szCs w:val="28"/>
        </w:rPr>
        <w:t>якій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формі</w:t>
      </w:r>
      <w:proofErr w:type="spellEnd"/>
      <w:r w:rsidRPr="007132D5">
        <w:rPr>
          <w:color w:val="333333"/>
          <w:sz w:val="28"/>
          <w:szCs w:val="28"/>
        </w:rPr>
        <w:t>, на будь-</w:t>
      </w:r>
      <w:proofErr w:type="spellStart"/>
      <w:r w:rsidRPr="007132D5">
        <w:rPr>
          <w:color w:val="333333"/>
          <w:sz w:val="28"/>
          <w:szCs w:val="28"/>
        </w:rPr>
        <w:t>якому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носії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дає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змогу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зберігати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інформацію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необхідну</w:t>
      </w:r>
      <w:proofErr w:type="spellEnd"/>
      <w:r w:rsidRPr="007132D5">
        <w:rPr>
          <w:color w:val="333333"/>
          <w:sz w:val="28"/>
          <w:szCs w:val="28"/>
        </w:rPr>
        <w:t xml:space="preserve"> для </w:t>
      </w:r>
      <w:proofErr w:type="spellStart"/>
      <w:r w:rsidRPr="007132D5">
        <w:rPr>
          <w:color w:val="333333"/>
          <w:sz w:val="28"/>
          <w:szCs w:val="28"/>
        </w:rPr>
        <w:t>ініціювання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603" w:name="n596"/>
      <w:bookmarkEnd w:id="603"/>
      <w:r w:rsidRPr="007132D5">
        <w:rPr>
          <w:color w:val="333333"/>
          <w:sz w:val="28"/>
          <w:szCs w:val="28"/>
        </w:rPr>
        <w:t xml:space="preserve">9. </w:t>
      </w:r>
      <w:proofErr w:type="spellStart"/>
      <w:r w:rsidRPr="007132D5">
        <w:rPr>
          <w:color w:val="333333"/>
          <w:sz w:val="28"/>
          <w:szCs w:val="28"/>
        </w:rPr>
        <w:t>Електронні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засоби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використовуються</w:t>
      </w:r>
      <w:proofErr w:type="spellEnd"/>
      <w:r w:rsidRPr="007132D5">
        <w:rPr>
          <w:color w:val="333333"/>
          <w:sz w:val="28"/>
          <w:szCs w:val="28"/>
        </w:rPr>
        <w:t xml:space="preserve"> для </w:t>
      </w:r>
      <w:proofErr w:type="spellStart"/>
      <w:r w:rsidRPr="007132D5">
        <w:rPr>
          <w:color w:val="333333"/>
          <w:sz w:val="28"/>
          <w:szCs w:val="28"/>
        </w:rPr>
        <w:t>ініціювання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операцій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рахунків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платників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604" w:name="n597"/>
      <w:bookmarkEnd w:id="604"/>
      <w:r w:rsidRPr="007132D5">
        <w:rPr>
          <w:color w:val="333333"/>
          <w:sz w:val="28"/>
          <w:szCs w:val="28"/>
        </w:rPr>
        <w:lastRenderedPageBreak/>
        <w:t xml:space="preserve">10. </w:t>
      </w:r>
      <w:proofErr w:type="spellStart"/>
      <w:r w:rsidRPr="007132D5">
        <w:rPr>
          <w:color w:val="333333"/>
          <w:sz w:val="28"/>
          <w:szCs w:val="28"/>
        </w:rPr>
        <w:t>Електронний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засіб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має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містити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реквізити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дають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змогу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ідентифікувати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його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емітента</w:t>
      </w:r>
      <w:proofErr w:type="spellEnd"/>
      <w:r w:rsidRPr="007132D5">
        <w:rPr>
          <w:color w:val="333333"/>
          <w:sz w:val="28"/>
          <w:szCs w:val="28"/>
        </w:rPr>
        <w:t xml:space="preserve">, а </w:t>
      </w:r>
      <w:proofErr w:type="spellStart"/>
      <w:r w:rsidRPr="007132D5">
        <w:rPr>
          <w:color w:val="333333"/>
          <w:sz w:val="28"/>
          <w:szCs w:val="28"/>
        </w:rPr>
        <w:t>також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інші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визначені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Національним</w:t>
      </w:r>
      <w:proofErr w:type="spellEnd"/>
      <w:r w:rsidRPr="007132D5">
        <w:rPr>
          <w:color w:val="333333"/>
          <w:sz w:val="28"/>
          <w:szCs w:val="28"/>
        </w:rPr>
        <w:t xml:space="preserve"> банком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обов’язкові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реквізити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605" w:name="n598"/>
      <w:bookmarkEnd w:id="605"/>
      <w:r w:rsidRPr="007132D5">
        <w:rPr>
          <w:color w:val="333333"/>
          <w:sz w:val="28"/>
          <w:szCs w:val="28"/>
        </w:rPr>
        <w:t xml:space="preserve">У </w:t>
      </w:r>
      <w:proofErr w:type="spellStart"/>
      <w:r w:rsidRPr="007132D5">
        <w:rPr>
          <w:color w:val="333333"/>
          <w:sz w:val="28"/>
          <w:szCs w:val="28"/>
        </w:rPr>
        <w:t>разі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емісії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електронного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засобу</w:t>
      </w:r>
      <w:proofErr w:type="spellEnd"/>
      <w:r w:rsidRPr="007132D5">
        <w:rPr>
          <w:color w:val="333333"/>
          <w:sz w:val="28"/>
          <w:szCs w:val="28"/>
        </w:rPr>
        <w:t xml:space="preserve"> для </w:t>
      </w:r>
      <w:proofErr w:type="spellStart"/>
      <w:r w:rsidRPr="007132D5">
        <w:rPr>
          <w:color w:val="333333"/>
          <w:sz w:val="28"/>
          <w:szCs w:val="28"/>
        </w:rPr>
        <w:t>використання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платіжній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системі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електронний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засіб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має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додатково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містити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реквізити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дають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змогу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ідентифікувати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відповідну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платіжну</w:t>
      </w:r>
      <w:proofErr w:type="spellEnd"/>
      <w:r w:rsidRPr="007132D5">
        <w:rPr>
          <w:color w:val="333333"/>
          <w:sz w:val="28"/>
          <w:szCs w:val="28"/>
        </w:rPr>
        <w:t xml:space="preserve"> систему.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606" w:name="n599"/>
      <w:bookmarkEnd w:id="606"/>
      <w:r w:rsidRPr="007132D5">
        <w:rPr>
          <w:color w:val="333333"/>
          <w:sz w:val="28"/>
          <w:szCs w:val="28"/>
        </w:rPr>
        <w:t xml:space="preserve">11. </w:t>
      </w:r>
      <w:proofErr w:type="spellStart"/>
      <w:r w:rsidRPr="007132D5">
        <w:rPr>
          <w:color w:val="333333"/>
          <w:sz w:val="28"/>
          <w:szCs w:val="28"/>
        </w:rPr>
        <w:t>Електронний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засіб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має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відповідати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вимогам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щодо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захисту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інформації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передбаченим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цим</w:t>
      </w:r>
      <w:proofErr w:type="spellEnd"/>
      <w:r w:rsidRPr="007132D5">
        <w:rPr>
          <w:color w:val="333333"/>
          <w:sz w:val="28"/>
          <w:szCs w:val="28"/>
        </w:rPr>
        <w:t xml:space="preserve"> Законом та нормативно-</w:t>
      </w:r>
      <w:proofErr w:type="spellStart"/>
      <w:r w:rsidRPr="007132D5">
        <w:rPr>
          <w:color w:val="333333"/>
          <w:sz w:val="28"/>
          <w:szCs w:val="28"/>
        </w:rPr>
        <w:t>правовими</w:t>
      </w:r>
      <w:proofErr w:type="spellEnd"/>
      <w:r w:rsidRPr="007132D5">
        <w:rPr>
          <w:color w:val="333333"/>
          <w:sz w:val="28"/>
          <w:szCs w:val="28"/>
        </w:rPr>
        <w:t xml:space="preserve"> актами </w:t>
      </w:r>
      <w:proofErr w:type="spellStart"/>
      <w:r w:rsidRPr="007132D5">
        <w:rPr>
          <w:color w:val="333333"/>
          <w:sz w:val="28"/>
          <w:szCs w:val="28"/>
        </w:rPr>
        <w:t>Національного</w:t>
      </w:r>
      <w:proofErr w:type="spellEnd"/>
      <w:r w:rsidRPr="007132D5">
        <w:rPr>
          <w:color w:val="333333"/>
          <w:sz w:val="28"/>
          <w:szCs w:val="28"/>
        </w:rPr>
        <w:t xml:space="preserve"> банку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607" w:name="n600"/>
      <w:bookmarkEnd w:id="607"/>
      <w:r w:rsidRPr="007132D5">
        <w:rPr>
          <w:color w:val="333333"/>
          <w:sz w:val="28"/>
          <w:szCs w:val="28"/>
        </w:rPr>
        <w:t xml:space="preserve">12. </w:t>
      </w:r>
      <w:proofErr w:type="spellStart"/>
      <w:r w:rsidRPr="007132D5">
        <w:rPr>
          <w:color w:val="333333"/>
          <w:sz w:val="28"/>
          <w:szCs w:val="28"/>
        </w:rPr>
        <w:t>Електронний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засіб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використовується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платіжній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системі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має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відповідати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вимогам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щодо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захисту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інформації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передбаченим</w:t>
      </w:r>
      <w:proofErr w:type="spellEnd"/>
      <w:r w:rsidRPr="007132D5">
        <w:rPr>
          <w:color w:val="333333"/>
          <w:sz w:val="28"/>
          <w:szCs w:val="28"/>
        </w:rPr>
        <w:t xml:space="preserve"> правилами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системи</w:t>
      </w:r>
      <w:proofErr w:type="spellEnd"/>
      <w:r w:rsidRPr="007132D5">
        <w:rPr>
          <w:color w:val="333333"/>
          <w:sz w:val="28"/>
          <w:szCs w:val="28"/>
        </w:rPr>
        <w:t xml:space="preserve">, з </w:t>
      </w:r>
      <w:proofErr w:type="spellStart"/>
      <w:r w:rsidRPr="007132D5">
        <w:rPr>
          <w:color w:val="333333"/>
          <w:sz w:val="28"/>
          <w:szCs w:val="28"/>
        </w:rPr>
        <w:t>урахуванням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вимог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цього</w:t>
      </w:r>
      <w:proofErr w:type="spellEnd"/>
      <w:r w:rsidRPr="007132D5">
        <w:rPr>
          <w:color w:val="333333"/>
          <w:sz w:val="28"/>
          <w:szCs w:val="28"/>
        </w:rPr>
        <w:t xml:space="preserve"> Закону та нормативно-</w:t>
      </w:r>
      <w:proofErr w:type="spellStart"/>
      <w:r w:rsidRPr="007132D5">
        <w:rPr>
          <w:color w:val="333333"/>
          <w:sz w:val="28"/>
          <w:szCs w:val="28"/>
        </w:rPr>
        <w:t>правових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актів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Національного</w:t>
      </w:r>
      <w:proofErr w:type="spellEnd"/>
      <w:r w:rsidRPr="007132D5">
        <w:rPr>
          <w:color w:val="333333"/>
          <w:sz w:val="28"/>
          <w:szCs w:val="28"/>
        </w:rPr>
        <w:t xml:space="preserve"> банку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608" w:name="n601"/>
      <w:bookmarkEnd w:id="608"/>
      <w:r w:rsidRPr="007132D5">
        <w:rPr>
          <w:color w:val="333333"/>
          <w:sz w:val="28"/>
          <w:szCs w:val="28"/>
        </w:rPr>
        <w:t xml:space="preserve">13. </w:t>
      </w:r>
      <w:proofErr w:type="spellStart"/>
      <w:r w:rsidRPr="007132D5">
        <w:rPr>
          <w:color w:val="333333"/>
          <w:sz w:val="28"/>
          <w:szCs w:val="28"/>
        </w:rPr>
        <w:t>Емітент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має</w:t>
      </w:r>
      <w:proofErr w:type="spellEnd"/>
      <w:r w:rsidRPr="007132D5">
        <w:rPr>
          <w:color w:val="333333"/>
          <w:sz w:val="28"/>
          <w:szCs w:val="28"/>
        </w:rPr>
        <w:t xml:space="preserve"> право </w:t>
      </w:r>
      <w:proofErr w:type="spellStart"/>
      <w:r w:rsidRPr="007132D5">
        <w:rPr>
          <w:color w:val="333333"/>
          <w:sz w:val="28"/>
          <w:szCs w:val="28"/>
        </w:rPr>
        <w:t>випускати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електронні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засоби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які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крім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додатка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мають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нефінансові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додатки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можуть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містити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ідентифікаційні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дані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інформацію</w:t>
      </w:r>
      <w:proofErr w:type="spellEnd"/>
      <w:r w:rsidRPr="007132D5">
        <w:rPr>
          <w:color w:val="333333"/>
          <w:sz w:val="28"/>
          <w:szCs w:val="28"/>
        </w:rPr>
        <w:t xml:space="preserve"> про </w:t>
      </w:r>
      <w:proofErr w:type="spellStart"/>
      <w:r w:rsidRPr="007132D5">
        <w:rPr>
          <w:color w:val="333333"/>
          <w:sz w:val="28"/>
          <w:szCs w:val="28"/>
        </w:rPr>
        <w:t>пільги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страхування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іншу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інформацію</w:t>
      </w:r>
      <w:proofErr w:type="spellEnd"/>
      <w:r w:rsidRPr="007132D5">
        <w:rPr>
          <w:color w:val="333333"/>
          <w:sz w:val="28"/>
          <w:szCs w:val="28"/>
        </w:rPr>
        <w:t xml:space="preserve"> про держателя і </w:t>
      </w:r>
      <w:proofErr w:type="spellStart"/>
      <w:r w:rsidRPr="007132D5">
        <w:rPr>
          <w:color w:val="333333"/>
          <w:sz w:val="28"/>
          <w:szCs w:val="28"/>
        </w:rPr>
        <w:t>дають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змогу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ідентифікувати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їх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держателів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обліковувати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виконані</w:t>
      </w:r>
      <w:proofErr w:type="spellEnd"/>
      <w:r w:rsidRPr="007132D5">
        <w:rPr>
          <w:color w:val="333333"/>
          <w:sz w:val="28"/>
          <w:szCs w:val="28"/>
        </w:rPr>
        <w:t xml:space="preserve"> ними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із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застосуванням</w:t>
      </w:r>
      <w:proofErr w:type="spellEnd"/>
      <w:r w:rsidRPr="007132D5">
        <w:rPr>
          <w:color w:val="333333"/>
          <w:sz w:val="28"/>
          <w:szCs w:val="28"/>
        </w:rPr>
        <w:t xml:space="preserve"> таких </w:t>
      </w:r>
      <w:proofErr w:type="spellStart"/>
      <w:r w:rsidRPr="007132D5">
        <w:rPr>
          <w:color w:val="333333"/>
          <w:sz w:val="28"/>
          <w:szCs w:val="28"/>
        </w:rPr>
        <w:t>електронних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засобів</w:t>
      </w:r>
      <w:proofErr w:type="spellEnd"/>
      <w:r w:rsidRPr="007132D5">
        <w:rPr>
          <w:color w:val="333333"/>
          <w:sz w:val="28"/>
          <w:szCs w:val="28"/>
        </w:rPr>
        <w:t xml:space="preserve"> у </w:t>
      </w:r>
      <w:proofErr w:type="spellStart"/>
      <w:r w:rsidRPr="007132D5">
        <w:rPr>
          <w:color w:val="333333"/>
          <w:sz w:val="28"/>
          <w:szCs w:val="28"/>
        </w:rPr>
        <w:t>певних</w:t>
      </w:r>
      <w:proofErr w:type="spellEnd"/>
      <w:r w:rsidRPr="007132D5">
        <w:rPr>
          <w:color w:val="333333"/>
          <w:sz w:val="28"/>
          <w:szCs w:val="28"/>
        </w:rPr>
        <w:t xml:space="preserve"> системах </w:t>
      </w:r>
      <w:proofErr w:type="spellStart"/>
      <w:r w:rsidRPr="007132D5">
        <w:rPr>
          <w:color w:val="333333"/>
          <w:sz w:val="28"/>
          <w:szCs w:val="28"/>
        </w:rPr>
        <w:t>виплат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надання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обліку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пільг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знижок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тощо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609" w:name="n602"/>
      <w:bookmarkEnd w:id="609"/>
      <w:r w:rsidRPr="007132D5">
        <w:rPr>
          <w:color w:val="333333"/>
          <w:sz w:val="28"/>
          <w:szCs w:val="28"/>
        </w:rPr>
        <w:t xml:space="preserve">14. </w:t>
      </w:r>
      <w:proofErr w:type="spellStart"/>
      <w:r w:rsidRPr="007132D5">
        <w:rPr>
          <w:color w:val="333333"/>
          <w:sz w:val="28"/>
          <w:szCs w:val="28"/>
        </w:rPr>
        <w:t>Емітент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має</w:t>
      </w:r>
      <w:proofErr w:type="spellEnd"/>
      <w:r w:rsidRPr="007132D5">
        <w:rPr>
          <w:color w:val="333333"/>
          <w:sz w:val="28"/>
          <w:szCs w:val="28"/>
        </w:rPr>
        <w:t xml:space="preserve"> право </w:t>
      </w:r>
      <w:proofErr w:type="spellStart"/>
      <w:r w:rsidRPr="007132D5">
        <w:rPr>
          <w:color w:val="333333"/>
          <w:sz w:val="28"/>
          <w:szCs w:val="28"/>
        </w:rPr>
        <w:t>надати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електронний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засіб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користувачу</w:t>
      </w:r>
      <w:proofErr w:type="spellEnd"/>
      <w:r w:rsidRPr="007132D5">
        <w:rPr>
          <w:color w:val="333333"/>
          <w:sz w:val="28"/>
          <w:szCs w:val="28"/>
        </w:rPr>
        <w:t xml:space="preserve"> у </w:t>
      </w:r>
      <w:proofErr w:type="spellStart"/>
      <w:r w:rsidRPr="007132D5">
        <w:rPr>
          <w:color w:val="333333"/>
          <w:sz w:val="28"/>
          <w:szCs w:val="28"/>
        </w:rPr>
        <w:t>власність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користування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gramStart"/>
      <w:r w:rsidRPr="007132D5">
        <w:rPr>
          <w:color w:val="333333"/>
          <w:sz w:val="28"/>
          <w:szCs w:val="28"/>
        </w:rPr>
        <w:t>у порядку</w:t>
      </w:r>
      <w:proofErr w:type="gram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визначеному</w:t>
      </w:r>
      <w:proofErr w:type="spellEnd"/>
      <w:r w:rsidRPr="007132D5">
        <w:rPr>
          <w:color w:val="333333"/>
          <w:sz w:val="28"/>
          <w:szCs w:val="28"/>
        </w:rPr>
        <w:t xml:space="preserve"> договором про </w:t>
      </w:r>
      <w:proofErr w:type="spellStart"/>
      <w:r w:rsidRPr="007132D5">
        <w:rPr>
          <w:color w:val="333333"/>
          <w:sz w:val="28"/>
          <w:szCs w:val="28"/>
        </w:rPr>
        <w:t>надання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610" w:name="n603"/>
      <w:bookmarkEnd w:id="610"/>
      <w:r w:rsidRPr="007132D5">
        <w:rPr>
          <w:color w:val="333333"/>
          <w:sz w:val="28"/>
          <w:szCs w:val="28"/>
        </w:rPr>
        <w:t xml:space="preserve">15. </w:t>
      </w:r>
      <w:proofErr w:type="spellStart"/>
      <w:r w:rsidRPr="007132D5">
        <w:rPr>
          <w:color w:val="333333"/>
          <w:sz w:val="28"/>
          <w:szCs w:val="28"/>
        </w:rPr>
        <w:t>Використання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електронного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засобу</w:t>
      </w:r>
      <w:proofErr w:type="spellEnd"/>
      <w:r w:rsidRPr="007132D5">
        <w:rPr>
          <w:color w:val="333333"/>
          <w:sz w:val="28"/>
          <w:szCs w:val="28"/>
        </w:rPr>
        <w:t xml:space="preserve"> за </w:t>
      </w:r>
      <w:proofErr w:type="spellStart"/>
      <w:r w:rsidRPr="007132D5">
        <w:rPr>
          <w:color w:val="333333"/>
          <w:sz w:val="28"/>
          <w:szCs w:val="28"/>
        </w:rPr>
        <w:t>довіреністю</w:t>
      </w:r>
      <w:proofErr w:type="spellEnd"/>
      <w:r w:rsidRPr="007132D5">
        <w:rPr>
          <w:color w:val="333333"/>
          <w:sz w:val="28"/>
          <w:szCs w:val="28"/>
        </w:rPr>
        <w:t xml:space="preserve"> не </w:t>
      </w:r>
      <w:proofErr w:type="spellStart"/>
      <w:r w:rsidRPr="007132D5">
        <w:rPr>
          <w:color w:val="333333"/>
          <w:sz w:val="28"/>
          <w:szCs w:val="28"/>
        </w:rPr>
        <w:t>допускається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крім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випадку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емісії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електронного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засобу</w:t>
      </w:r>
      <w:proofErr w:type="spellEnd"/>
      <w:r w:rsidRPr="007132D5">
        <w:rPr>
          <w:color w:val="333333"/>
          <w:sz w:val="28"/>
          <w:szCs w:val="28"/>
        </w:rPr>
        <w:t xml:space="preserve"> для </w:t>
      </w:r>
      <w:proofErr w:type="spellStart"/>
      <w:r w:rsidRPr="007132D5">
        <w:rPr>
          <w:color w:val="333333"/>
          <w:sz w:val="28"/>
          <w:szCs w:val="28"/>
        </w:rPr>
        <w:t>довіреної</w:t>
      </w:r>
      <w:proofErr w:type="spellEnd"/>
      <w:r w:rsidRPr="007132D5">
        <w:rPr>
          <w:color w:val="333333"/>
          <w:sz w:val="28"/>
          <w:szCs w:val="28"/>
        </w:rPr>
        <w:t xml:space="preserve"> особи.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611" w:name="n604"/>
      <w:bookmarkEnd w:id="611"/>
      <w:r w:rsidRPr="007132D5">
        <w:rPr>
          <w:color w:val="333333"/>
          <w:sz w:val="28"/>
          <w:szCs w:val="28"/>
        </w:rPr>
        <w:t xml:space="preserve">16. </w:t>
      </w:r>
      <w:proofErr w:type="spellStart"/>
      <w:r w:rsidRPr="007132D5">
        <w:rPr>
          <w:color w:val="333333"/>
          <w:sz w:val="28"/>
          <w:szCs w:val="28"/>
        </w:rPr>
        <w:t>Представник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користувача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має</w:t>
      </w:r>
      <w:proofErr w:type="spellEnd"/>
      <w:r w:rsidRPr="007132D5">
        <w:rPr>
          <w:color w:val="333333"/>
          <w:sz w:val="28"/>
          <w:szCs w:val="28"/>
        </w:rPr>
        <w:t xml:space="preserve"> право </w:t>
      </w:r>
      <w:proofErr w:type="spellStart"/>
      <w:r w:rsidRPr="007132D5">
        <w:rPr>
          <w:color w:val="333333"/>
          <w:sz w:val="28"/>
          <w:szCs w:val="28"/>
        </w:rPr>
        <w:t>отримати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електронний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засіб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персональний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ідентифікаційний</w:t>
      </w:r>
      <w:proofErr w:type="spellEnd"/>
      <w:r w:rsidRPr="007132D5">
        <w:rPr>
          <w:color w:val="333333"/>
          <w:sz w:val="28"/>
          <w:szCs w:val="28"/>
        </w:rPr>
        <w:t xml:space="preserve"> номер (</w:t>
      </w:r>
      <w:proofErr w:type="spellStart"/>
      <w:r w:rsidRPr="007132D5">
        <w:rPr>
          <w:color w:val="333333"/>
          <w:sz w:val="28"/>
          <w:szCs w:val="28"/>
        </w:rPr>
        <w:t>далі</w:t>
      </w:r>
      <w:proofErr w:type="spellEnd"/>
      <w:r w:rsidRPr="007132D5">
        <w:rPr>
          <w:color w:val="333333"/>
          <w:sz w:val="28"/>
          <w:szCs w:val="28"/>
        </w:rPr>
        <w:t xml:space="preserve"> - </w:t>
      </w:r>
      <w:proofErr w:type="spellStart"/>
      <w:r w:rsidRPr="007132D5">
        <w:rPr>
          <w:color w:val="333333"/>
          <w:sz w:val="28"/>
          <w:szCs w:val="28"/>
        </w:rPr>
        <w:t>ПІН</w:t>
      </w:r>
      <w:proofErr w:type="spellEnd"/>
      <w:r w:rsidRPr="007132D5">
        <w:rPr>
          <w:color w:val="333333"/>
          <w:sz w:val="28"/>
          <w:szCs w:val="28"/>
        </w:rPr>
        <w:t xml:space="preserve">), </w:t>
      </w:r>
      <w:proofErr w:type="spellStart"/>
      <w:r w:rsidRPr="007132D5">
        <w:rPr>
          <w:color w:val="333333"/>
          <w:sz w:val="28"/>
          <w:szCs w:val="28"/>
        </w:rPr>
        <w:t>індивідуальну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облікову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інформацію</w:t>
      </w:r>
      <w:proofErr w:type="spellEnd"/>
      <w:r w:rsidRPr="007132D5">
        <w:rPr>
          <w:color w:val="333333"/>
          <w:sz w:val="28"/>
          <w:szCs w:val="28"/>
        </w:rPr>
        <w:t xml:space="preserve"> та/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іншу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інформацію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дає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змогу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ініціювати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 xml:space="preserve">, за </w:t>
      </w:r>
      <w:proofErr w:type="spellStart"/>
      <w:r w:rsidRPr="007132D5">
        <w:rPr>
          <w:color w:val="333333"/>
          <w:sz w:val="28"/>
          <w:szCs w:val="28"/>
        </w:rPr>
        <w:t>довіреністю</w:t>
      </w:r>
      <w:proofErr w:type="spellEnd"/>
      <w:r w:rsidRPr="007132D5">
        <w:rPr>
          <w:color w:val="333333"/>
          <w:sz w:val="28"/>
          <w:szCs w:val="28"/>
        </w:rPr>
        <w:t xml:space="preserve">, виданою </w:t>
      </w:r>
      <w:proofErr w:type="spellStart"/>
      <w:r w:rsidRPr="007132D5">
        <w:rPr>
          <w:color w:val="333333"/>
          <w:sz w:val="28"/>
          <w:szCs w:val="28"/>
        </w:rPr>
        <w:t>користувачем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посвідченою</w:t>
      </w:r>
      <w:proofErr w:type="spellEnd"/>
      <w:r w:rsidRPr="007132D5">
        <w:rPr>
          <w:color w:val="333333"/>
          <w:sz w:val="28"/>
          <w:szCs w:val="28"/>
        </w:rPr>
        <w:t xml:space="preserve"> у </w:t>
      </w:r>
      <w:proofErr w:type="spellStart"/>
      <w:r w:rsidRPr="007132D5">
        <w:rPr>
          <w:color w:val="333333"/>
          <w:sz w:val="28"/>
          <w:szCs w:val="28"/>
        </w:rPr>
        <w:t>встановленому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законодавством</w:t>
      </w:r>
      <w:proofErr w:type="spellEnd"/>
      <w:r w:rsidRPr="007132D5">
        <w:rPr>
          <w:color w:val="333333"/>
          <w:sz w:val="28"/>
          <w:szCs w:val="28"/>
        </w:rPr>
        <w:t xml:space="preserve"> порядку. У такому </w:t>
      </w:r>
      <w:proofErr w:type="spellStart"/>
      <w:r w:rsidRPr="007132D5">
        <w:rPr>
          <w:color w:val="333333"/>
          <w:sz w:val="28"/>
          <w:szCs w:val="28"/>
        </w:rPr>
        <w:t>разі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емітент</w:t>
      </w:r>
      <w:proofErr w:type="spellEnd"/>
      <w:r w:rsidRPr="007132D5">
        <w:rPr>
          <w:color w:val="333333"/>
          <w:sz w:val="28"/>
          <w:szCs w:val="28"/>
        </w:rPr>
        <w:t xml:space="preserve"> не </w:t>
      </w:r>
      <w:proofErr w:type="spellStart"/>
      <w:r w:rsidRPr="007132D5">
        <w:rPr>
          <w:color w:val="333333"/>
          <w:sz w:val="28"/>
          <w:szCs w:val="28"/>
        </w:rPr>
        <w:t>несе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відповідальності</w:t>
      </w:r>
      <w:proofErr w:type="spellEnd"/>
      <w:r w:rsidRPr="007132D5">
        <w:rPr>
          <w:color w:val="333333"/>
          <w:sz w:val="28"/>
          <w:szCs w:val="28"/>
        </w:rPr>
        <w:t xml:space="preserve"> за </w:t>
      </w:r>
      <w:proofErr w:type="spellStart"/>
      <w:r w:rsidRPr="007132D5">
        <w:rPr>
          <w:color w:val="333333"/>
          <w:sz w:val="28"/>
          <w:szCs w:val="28"/>
        </w:rPr>
        <w:t>проведення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операцій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використанням</w:t>
      </w:r>
      <w:proofErr w:type="spellEnd"/>
      <w:r w:rsidRPr="007132D5">
        <w:rPr>
          <w:color w:val="333333"/>
          <w:sz w:val="28"/>
          <w:szCs w:val="28"/>
        </w:rPr>
        <w:t xml:space="preserve"> такого </w:t>
      </w:r>
      <w:proofErr w:type="spellStart"/>
      <w:r w:rsidRPr="007132D5">
        <w:rPr>
          <w:color w:val="333333"/>
          <w:sz w:val="28"/>
          <w:szCs w:val="28"/>
        </w:rPr>
        <w:t>електронного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засобу</w:t>
      </w:r>
      <w:proofErr w:type="spellEnd"/>
      <w:r w:rsidRPr="007132D5">
        <w:rPr>
          <w:color w:val="333333"/>
          <w:sz w:val="28"/>
          <w:szCs w:val="28"/>
        </w:rPr>
        <w:t xml:space="preserve">, виданого </w:t>
      </w:r>
      <w:proofErr w:type="spellStart"/>
      <w:r w:rsidRPr="007132D5">
        <w:rPr>
          <w:color w:val="333333"/>
          <w:sz w:val="28"/>
          <w:szCs w:val="28"/>
        </w:rPr>
        <w:t>представнику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користувача</w:t>
      </w:r>
      <w:proofErr w:type="spellEnd"/>
      <w:r w:rsidRPr="007132D5">
        <w:rPr>
          <w:color w:val="333333"/>
          <w:sz w:val="28"/>
          <w:szCs w:val="28"/>
        </w:rPr>
        <w:t xml:space="preserve"> за </w:t>
      </w:r>
      <w:proofErr w:type="spellStart"/>
      <w:r w:rsidRPr="007132D5">
        <w:rPr>
          <w:color w:val="333333"/>
          <w:sz w:val="28"/>
          <w:szCs w:val="28"/>
        </w:rPr>
        <w:t>довіреністю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612" w:name="n605"/>
      <w:bookmarkEnd w:id="612"/>
      <w:r w:rsidRPr="007132D5">
        <w:rPr>
          <w:color w:val="333333"/>
          <w:sz w:val="28"/>
          <w:szCs w:val="28"/>
        </w:rPr>
        <w:t xml:space="preserve">У </w:t>
      </w:r>
      <w:proofErr w:type="spellStart"/>
      <w:r w:rsidRPr="007132D5">
        <w:rPr>
          <w:color w:val="333333"/>
          <w:sz w:val="28"/>
          <w:szCs w:val="28"/>
        </w:rPr>
        <w:t>разі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представнику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користувача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електронного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засобу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користувача</w:t>
      </w:r>
      <w:proofErr w:type="spellEnd"/>
      <w:r w:rsidRPr="007132D5">
        <w:rPr>
          <w:color w:val="333333"/>
          <w:sz w:val="28"/>
          <w:szCs w:val="28"/>
        </w:rPr>
        <w:t xml:space="preserve"> за </w:t>
      </w:r>
      <w:proofErr w:type="spellStart"/>
      <w:r w:rsidRPr="007132D5">
        <w:rPr>
          <w:color w:val="333333"/>
          <w:sz w:val="28"/>
          <w:szCs w:val="28"/>
        </w:rPr>
        <w:t>довіреністю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емітент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зобов’язаний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представнику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користувача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електронний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засіб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ПІН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індивідуальну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облікову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інформацію</w:t>
      </w:r>
      <w:proofErr w:type="spellEnd"/>
      <w:r w:rsidRPr="007132D5">
        <w:rPr>
          <w:color w:val="333333"/>
          <w:sz w:val="28"/>
          <w:szCs w:val="28"/>
        </w:rPr>
        <w:t xml:space="preserve"> та/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іншу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інформацію</w:t>
      </w:r>
      <w:proofErr w:type="spellEnd"/>
      <w:r w:rsidRPr="007132D5">
        <w:rPr>
          <w:color w:val="333333"/>
          <w:sz w:val="28"/>
          <w:szCs w:val="28"/>
        </w:rPr>
        <w:t xml:space="preserve">, яка </w:t>
      </w:r>
      <w:proofErr w:type="spellStart"/>
      <w:r w:rsidRPr="007132D5">
        <w:rPr>
          <w:color w:val="333333"/>
          <w:sz w:val="28"/>
          <w:szCs w:val="28"/>
        </w:rPr>
        <w:t>дає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змогу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ініціювати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 xml:space="preserve">, у </w:t>
      </w:r>
      <w:proofErr w:type="spellStart"/>
      <w:r w:rsidRPr="007132D5">
        <w:rPr>
          <w:color w:val="333333"/>
          <w:sz w:val="28"/>
          <w:szCs w:val="28"/>
        </w:rPr>
        <w:t>захищеному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вигляді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613" w:name="n606"/>
      <w:bookmarkEnd w:id="613"/>
      <w:r w:rsidRPr="007132D5">
        <w:rPr>
          <w:color w:val="333333"/>
          <w:sz w:val="28"/>
          <w:szCs w:val="28"/>
        </w:rPr>
        <w:t xml:space="preserve">17. </w:t>
      </w:r>
      <w:proofErr w:type="spellStart"/>
      <w:r w:rsidRPr="007132D5">
        <w:rPr>
          <w:color w:val="333333"/>
          <w:sz w:val="28"/>
          <w:szCs w:val="28"/>
        </w:rPr>
        <w:t>Емітенти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мають</w:t>
      </w:r>
      <w:proofErr w:type="spellEnd"/>
      <w:r w:rsidRPr="007132D5">
        <w:rPr>
          <w:color w:val="333333"/>
          <w:sz w:val="28"/>
          <w:szCs w:val="28"/>
        </w:rPr>
        <w:t xml:space="preserve"> право </w:t>
      </w:r>
      <w:proofErr w:type="spellStart"/>
      <w:r w:rsidRPr="007132D5">
        <w:rPr>
          <w:color w:val="333333"/>
          <w:sz w:val="28"/>
          <w:szCs w:val="28"/>
        </w:rPr>
        <w:t>укладати</w:t>
      </w:r>
      <w:proofErr w:type="spellEnd"/>
      <w:r w:rsidRPr="007132D5">
        <w:rPr>
          <w:color w:val="333333"/>
          <w:sz w:val="28"/>
          <w:szCs w:val="28"/>
        </w:rPr>
        <w:t xml:space="preserve"> договори з </w:t>
      </w:r>
      <w:proofErr w:type="spellStart"/>
      <w:r w:rsidRPr="007132D5">
        <w:rPr>
          <w:color w:val="333333"/>
          <w:sz w:val="28"/>
          <w:szCs w:val="28"/>
        </w:rPr>
        <w:t>комерційними</w:t>
      </w:r>
      <w:proofErr w:type="spellEnd"/>
      <w:r w:rsidRPr="007132D5">
        <w:rPr>
          <w:color w:val="333333"/>
          <w:sz w:val="28"/>
          <w:szCs w:val="28"/>
        </w:rPr>
        <w:t xml:space="preserve"> агентами про </w:t>
      </w:r>
      <w:proofErr w:type="spellStart"/>
      <w:r w:rsidRPr="007132D5">
        <w:rPr>
          <w:color w:val="333333"/>
          <w:sz w:val="28"/>
          <w:szCs w:val="28"/>
        </w:rPr>
        <w:t>розповсюдження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емітованих</w:t>
      </w:r>
      <w:proofErr w:type="spellEnd"/>
      <w:r w:rsidRPr="007132D5">
        <w:rPr>
          <w:color w:val="333333"/>
          <w:sz w:val="28"/>
          <w:szCs w:val="28"/>
        </w:rPr>
        <w:t xml:space="preserve"> ними </w:t>
      </w:r>
      <w:proofErr w:type="spellStart"/>
      <w:r w:rsidRPr="007132D5">
        <w:rPr>
          <w:color w:val="333333"/>
          <w:sz w:val="28"/>
          <w:szCs w:val="28"/>
        </w:rPr>
        <w:t>електронних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засобів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якщо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це</w:t>
      </w:r>
      <w:proofErr w:type="spellEnd"/>
      <w:r w:rsidRPr="007132D5">
        <w:rPr>
          <w:color w:val="333333"/>
          <w:sz w:val="28"/>
          <w:szCs w:val="28"/>
        </w:rPr>
        <w:t xml:space="preserve"> не </w:t>
      </w:r>
      <w:proofErr w:type="spellStart"/>
      <w:r w:rsidRPr="007132D5">
        <w:rPr>
          <w:color w:val="333333"/>
          <w:sz w:val="28"/>
          <w:szCs w:val="28"/>
        </w:rPr>
        <w:t>суперечить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вимогам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застосовуються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певних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інструментів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відповідно</w:t>
      </w:r>
      <w:proofErr w:type="spellEnd"/>
      <w:r w:rsidRPr="007132D5">
        <w:rPr>
          <w:color w:val="333333"/>
          <w:sz w:val="28"/>
          <w:szCs w:val="28"/>
        </w:rPr>
        <w:t xml:space="preserve"> до нормативно-</w:t>
      </w:r>
      <w:proofErr w:type="spellStart"/>
      <w:r w:rsidRPr="007132D5">
        <w:rPr>
          <w:color w:val="333333"/>
          <w:sz w:val="28"/>
          <w:szCs w:val="28"/>
        </w:rPr>
        <w:t>правових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актів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Національного</w:t>
      </w:r>
      <w:proofErr w:type="spellEnd"/>
      <w:r w:rsidRPr="007132D5">
        <w:rPr>
          <w:color w:val="333333"/>
          <w:sz w:val="28"/>
          <w:szCs w:val="28"/>
        </w:rPr>
        <w:t xml:space="preserve"> банку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правилам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системи</w:t>
      </w:r>
      <w:proofErr w:type="spellEnd"/>
      <w:r w:rsidRPr="007132D5">
        <w:rPr>
          <w:color w:val="333333"/>
          <w:sz w:val="28"/>
          <w:szCs w:val="28"/>
        </w:rPr>
        <w:t xml:space="preserve">. </w:t>
      </w:r>
      <w:proofErr w:type="spellStart"/>
      <w:r w:rsidRPr="007132D5">
        <w:rPr>
          <w:color w:val="333333"/>
          <w:sz w:val="28"/>
          <w:szCs w:val="28"/>
        </w:rPr>
        <w:t>Розповсюдження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електронних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засобів</w:t>
      </w:r>
      <w:proofErr w:type="spellEnd"/>
      <w:r w:rsidRPr="007132D5">
        <w:rPr>
          <w:color w:val="333333"/>
          <w:sz w:val="28"/>
          <w:szCs w:val="28"/>
        </w:rPr>
        <w:t xml:space="preserve"> через </w:t>
      </w:r>
      <w:proofErr w:type="spellStart"/>
      <w:r w:rsidRPr="007132D5">
        <w:rPr>
          <w:color w:val="333333"/>
          <w:sz w:val="28"/>
          <w:szCs w:val="28"/>
        </w:rPr>
        <w:t>комерційних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агентів</w:t>
      </w:r>
      <w:proofErr w:type="spellEnd"/>
      <w:r w:rsidRPr="007132D5">
        <w:rPr>
          <w:color w:val="333333"/>
          <w:sz w:val="28"/>
          <w:szCs w:val="28"/>
        </w:rPr>
        <w:t xml:space="preserve"> не </w:t>
      </w:r>
      <w:proofErr w:type="spellStart"/>
      <w:r w:rsidRPr="007132D5">
        <w:rPr>
          <w:color w:val="333333"/>
          <w:sz w:val="28"/>
          <w:szCs w:val="28"/>
        </w:rPr>
        <w:t>вважається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їх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емісією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614" w:name="n607"/>
      <w:bookmarkEnd w:id="614"/>
      <w:r w:rsidRPr="007132D5">
        <w:rPr>
          <w:color w:val="333333"/>
          <w:sz w:val="28"/>
          <w:szCs w:val="28"/>
        </w:rPr>
        <w:t xml:space="preserve">18. </w:t>
      </w:r>
      <w:proofErr w:type="spellStart"/>
      <w:r w:rsidRPr="007132D5">
        <w:rPr>
          <w:color w:val="333333"/>
          <w:sz w:val="28"/>
          <w:szCs w:val="28"/>
        </w:rPr>
        <w:t>Якщо</w:t>
      </w:r>
      <w:proofErr w:type="spellEnd"/>
      <w:r w:rsidRPr="007132D5">
        <w:rPr>
          <w:color w:val="333333"/>
          <w:sz w:val="28"/>
          <w:szCs w:val="28"/>
        </w:rPr>
        <w:t xml:space="preserve"> оператор </w:t>
      </w:r>
      <w:proofErr w:type="spellStart"/>
      <w:r w:rsidRPr="007132D5">
        <w:rPr>
          <w:color w:val="333333"/>
          <w:sz w:val="28"/>
          <w:szCs w:val="28"/>
        </w:rPr>
        <w:t>створеної</w:t>
      </w:r>
      <w:proofErr w:type="spellEnd"/>
      <w:r w:rsidRPr="007132D5">
        <w:rPr>
          <w:color w:val="333333"/>
          <w:sz w:val="28"/>
          <w:szCs w:val="28"/>
        </w:rPr>
        <w:t xml:space="preserve"> нерезидентом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системи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одночасно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виконує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функції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емітента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він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має</w:t>
      </w:r>
      <w:proofErr w:type="spellEnd"/>
      <w:r w:rsidRPr="007132D5">
        <w:rPr>
          <w:color w:val="333333"/>
          <w:sz w:val="28"/>
          <w:szCs w:val="28"/>
        </w:rPr>
        <w:t xml:space="preserve"> право </w:t>
      </w:r>
      <w:proofErr w:type="spellStart"/>
      <w:r w:rsidRPr="007132D5">
        <w:rPr>
          <w:color w:val="333333"/>
          <w:sz w:val="28"/>
          <w:szCs w:val="28"/>
        </w:rPr>
        <w:t>укладати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надавачами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договори про </w:t>
      </w:r>
      <w:proofErr w:type="spellStart"/>
      <w:r w:rsidRPr="007132D5">
        <w:rPr>
          <w:color w:val="333333"/>
          <w:sz w:val="28"/>
          <w:szCs w:val="28"/>
        </w:rPr>
        <w:t>розповсюдження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Україні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емітованих</w:t>
      </w:r>
      <w:proofErr w:type="spellEnd"/>
      <w:r w:rsidRPr="007132D5">
        <w:rPr>
          <w:color w:val="333333"/>
          <w:sz w:val="28"/>
          <w:szCs w:val="28"/>
        </w:rPr>
        <w:t xml:space="preserve"> ним </w:t>
      </w:r>
      <w:proofErr w:type="spellStart"/>
      <w:r w:rsidRPr="007132D5">
        <w:rPr>
          <w:color w:val="333333"/>
          <w:sz w:val="28"/>
          <w:szCs w:val="28"/>
        </w:rPr>
        <w:t>електронних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засобів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серед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користувачів</w:t>
      </w:r>
      <w:proofErr w:type="spellEnd"/>
      <w:r w:rsidRPr="007132D5">
        <w:rPr>
          <w:color w:val="333333"/>
          <w:sz w:val="28"/>
          <w:szCs w:val="28"/>
        </w:rPr>
        <w:t xml:space="preserve"> таких </w:t>
      </w:r>
      <w:proofErr w:type="spellStart"/>
      <w:r w:rsidRPr="007132D5">
        <w:rPr>
          <w:color w:val="333333"/>
          <w:sz w:val="28"/>
          <w:szCs w:val="28"/>
        </w:rPr>
        <w:t>надавачів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615" w:name="n608"/>
      <w:bookmarkEnd w:id="615"/>
      <w:r w:rsidRPr="007132D5">
        <w:rPr>
          <w:color w:val="333333"/>
          <w:sz w:val="28"/>
          <w:szCs w:val="28"/>
        </w:rPr>
        <w:t xml:space="preserve">19. </w:t>
      </w:r>
      <w:proofErr w:type="spellStart"/>
      <w:r w:rsidRPr="007132D5">
        <w:rPr>
          <w:color w:val="333333"/>
          <w:sz w:val="28"/>
          <w:szCs w:val="28"/>
        </w:rPr>
        <w:t>Емітент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зобов’язаний</w:t>
      </w:r>
      <w:proofErr w:type="spellEnd"/>
      <w:r w:rsidRPr="007132D5">
        <w:rPr>
          <w:color w:val="333333"/>
          <w:sz w:val="28"/>
          <w:szCs w:val="28"/>
        </w:rPr>
        <w:t>: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616" w:name="n609"/>
      <w:bookmarkEnd w:id="616"/>
      <w:r w:rsidRPr="007132D5">
        <w:rPr>
          <w:color w:val="333333"/>
          <w:sz w:val="28"/>
          <w:szCs w:val="28"/>
        </w:rPr>
        <w:t xml:space="preserve">1) </w:t>
      </w:r>
      <w:proofErr w:type="spellStart"/>
      <w:r w:rsidRPr="007132D5">
        <w:rPr>
          <w:color w:val="333333"/>
          <w:sz w:val="28"/>
          <w:szCs w:val="28"/>
        </w:rPr>
        <w:t>забезпечити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щоб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індивідуальна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облікова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інформація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користувача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була</w:t>
      </w:r>
      <w:proofErr w:type="spellEnd"/>
      <w:r w:rsidRPr="007132D5">
        <w:rPr>
          <w:color w:val="333333"/>
          <w:sz w:val="28"/>
          <w:szCs w:val="28"/>
        </w:rPr>
        <w:t xml:space="preserve"> недоступна </w:t>
      </w:r>
      <w:proofErr w:type="spellStart"/>
      <w:r w:rsidRPr="007132D5">
        <w:rPr>
          <w:color w:val="333333"/>
          <w:sz w:val="28"/>
          <w:szCs w:val="28"/>
        </w:rPr>
        <w:t>жодним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іншим</w:t>
      </w:r>
      <w:proofErr w:type="spellEnd"/>
      <w:r w:rsidRPr="007132D5">
        <w:rPr>
          <w:color w:val="333333"/>
          <w:sz w:val="28"/>
          <w:szCs w:val="28"/>
        </w:rPr>
        <w:t xml:space="preserve"> сторонам, </w:t>
      </w:r>
      <w:proofErr w:type="spellStart"/>
      <w:r w:rsidRPr="007132D5">
        <w:rPr>
          <w:color w:val="333333"/>
          <w:sz w:val="28"/>
          <w:szCs w:val="28"/>
        </w:rPr>
        <w:t>крім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користувача</w:t>
      </w:r>
      <w:proofErr w:type="spellEnd"/>
      <w:r w:rsidRPr="007132D5">
        <w:rPr>
          <w:color w:val="333333"/>
          <w:sz w:val="28"/>
          <w:szCs w:val="28"/>
        </w:rPr>
        <w:t xml:space="preserve"> (</w:t>
      </w:r>
      <w:proofErr w:type="spellStart"/>
      <w:r w:rsidRPr="007132D5">
        <w:rPr>
          <w:color w:val="333333"/>
          <w:sz w:val="28"/>
          <w:szCs w:val="28"/>
        </w:rPr>
        <w:t>крім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випадку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передбаченого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частиною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шістнадцятою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цієї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статті</w:t>
      </w:r>
      <w:proofErr w:type="spellEnd"/>
      <w:r w:rsidRPr="007132D5">
        <w:rPr>
          <w:color w:val="333333"/>
          <w:sz w:val="28"/>
          <w:szCs w:val="28"/>
        </w:rPr>
        <w:t>);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617" w:name="n610"/>
      <w:bookmarkEnd w:id="617"/>
      <w:r w:rsidRPr="007132D5">
        <w:rPr>
          <w:color w:val="333333"/>
          <w:sz w:val="28"/>
          <w:szCs w:val="28"/>
        </w:rPr>
        <w:lastRenderedPageBreak/>
        <w:t xml:space="preserve">2) </w:t>
      </w:r>
      <w:proofErr w:type="spellStart"/>
      <w:r w:rsidRPr="007132D5">
        <w:rPr>
          <w:color w:val="333333"/>
          <w:sz w:val="28"/>
          <w:szCs w:val="28"/>
        </w:rPr>
        <w:t>зберігати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інформацію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надану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користувачем</w:t>
      </w:r>
      <w:proofErr w:type="spellEnd"/>
      <w:r w:rsidRPr="007132D5">
        <w:rPr>
          <w:color w:val="333333"/>
          <w:sz w:val="28"/>
          <w:szCs w:val="28"/>
        </w:rPr>
        <w:t xml:space="preserve"> для </w:t>
      </w:r>
      <w:proofErr w:type="spellStart"/>
      <w:r w:rsidRPr="007132D5">
        <w:rPr>
          <w:color w:val="333333"/>
          <w:sz w:val="28"/>
          <w:szCs w:val="28"/>
        </w:rPr>
        <w:t>здійснення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контактів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із</w:t>
      </w:r>
      <w:proofErr w:type="spellEnd"/>
      <w:r w:rsidRPr="007132D5">
        <w:rPr>
          <w:color w:val="333333"/>
          <w:sz w:val="28"/>
          <w:szCs w:val="28"/>
        </w:rPr>
        <w:t xml:space="preserve"> ним, </w:t>
      </w:r>
      <w:proofErr w:type="spellStart"/>
      <w:r w:rsidRPr="007132D5">
        <w:rPr>
          <w:color w:val="333333"/>
          <w:sz w:val="28"/>
          <w:szCs w:val="28"/>
        </w:rPr>
        <w:t>протягом</w:t>
      </w:r>
      <w:proofErr w:type="spellEnd"/>
      <w:r w:rsidRPr="007132D5">
        <w:rPr>
          <w:color w:val="333333"/>
          <w:sz w:val="28"/>
          <w:szCs w:val="28"/>
        </w:rPr>
        <w:t xml:space="preserve"> строку </w:t>
      </w:r>
      <w:proofErr w:type="spellStart"/>
      <w:r w:rsidRPr="007132D5">
        <w:rPr>
          <w:color w:val="333333"/>
          <w:sz w:val="28"/>
          <w:szCs w:val="28"/>
        </w:rPr>
        <w:t>дії</w:t>
      </w:r>
      <w:proofErr w:type="spellEnd"/>
      <w:r w:rsidRPr="007132D5">
        <w:rPr>
          <w:color w:val="333333"/>
          <w:sz w:val="28"/>
          <w:szCs w:val="28"/>
        </w:rPr>
        <w:t xml:space="preserve"> договору;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618" w:name="n611"/>
      <w:bookmarkEnd w:id="618"/>
      <w:r w:rsidRPr="007132D5">
        <w:rPr>
          <w:color w:val="333333"/>
          <w:sz w:val="28"/>
          <w:szCs w:val="28"/>
        </w:rPr>
        <w:t xml:space="preserve">3) не </w:t>
      </w:r>
      <w:proofErr w:type="spellStart"/>
      <w:r w:rsidRPr="007132D5">
        <w:rPr>
          <w:color w:val="333333"/>
          <w:sz w:val="28"/>
          <w:szCs w:val="28"/>
        </w:rPr>
        <w:t>надавати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користувачу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електронні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засоби</w:t>
      </w:r>
      <w:proofErr w:type="spellEnd"/>
      <w:r w:rsidRPr="007132D5">
        <w:rPr>
          <w:color w:val="333333"/>
          <w:sz w:val="28"/>
          <w:szCs w:val="28"/>
        </w:rPr>
        <w:t xml:space="preserve"> без </w:t>
      </w:r>
      <w:proofErr w:type="spellStart"/>
      <w:r w:rsidRPr="007132D5">
        <w:rPr>
          <w:color w:val="333333"/>
          <w:sz w:val="28"/>
          <w:szCs w:val="28"/>
        </w:rPr>
        <w:t>відповідного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запиту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користувача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крім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випадку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користувачу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електронного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засобу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заміну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раніше</w:t>
      </w:r>
      <w:proofErr w:type="spellEnd"/>
      <w:r w:rsidRPr="007132D5">
        <w:rPr>
          <w:color w:val="333333"/>
          <w:sz w:val="28"/>
          <w:szCs w:val="28"/>
        </w:rPr>
        <w:t xml:space="preserve"> виданого </w:t>
      </w:r>
      <w:proofErr w:type="spellStart"/>
      <w:r w:rsidRPr="007132D5">
        <w:rPr>
          <w:color w:val="333333"/>
          <w:sz w:val="28"/>
          <w:szCs w:val="28"/>
        </w:rPr>
        <w:t>електронного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засобу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619" w:name="n612"/>
      <w:bookmarkEnd w:id="619"/>
      <w:r w:rsidRPr="007132D5">
        <w:rPr>
          <w:color w:val="333333"/>
          <w:sz w:val="28"/>
          <w:szCs w:val="28"/>
        </w:rPr>
        <w:t xml:space="preserve">4) </w:t>
      </w:r>
      <w:proofErr w:type="spellStart"/>
      <w:r w:rsidRPr="007132D5">
        <w:rPr>
          <w:color w:val="333333"/>
          <w:sz w:val="28"/>
          <w:szCs w:val="28"/>
        </w:rPr>
        <w:t>забезпечити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користувачу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можливість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безоплатно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gramStart"/>
      <w:r w:rsidRPr="007132D5">
        <w:rPr>
          <w:color w:val="333333"/>
          <w:sz w:val="28"/>
          <w:szCs w:val="28"/>
        </w:rPr>
        <w:t>в будь</w:t>
      </w:r>
      <w:proofErr w:type="gramEnd"/>
      <w:r w:rsidRPr="007132D5">
        <w:rPr>
          <w:color w:val="333333"/>
          <w:sz w:val="28"/>
          <w:szCs w:val="28"/>
        </w:rPr>
        <w:t>-</w:t>
      </w:r>
      <w:proofErr w:type="spellStart"/>
      <w:r w:rsidRPr="007132D5">
        <w:rPr>
          <w:color w:val="333333"/>
          <w:sz w:val="28"/>
          <w:szCs w:val="28"/>
        </w:rPr>
        <w:t>який</w:t>
      </w:r>
      <w:proofErr w:type="spellEnd"/>
      <w:r w:rsidRPr="007132D5">
        <w:rPr>
          <w:color w:val="333333"/>
          <w:sz w:val="28"/>
          <w:szCs w:val="28"/>
        </w:rPr>
        <w:t xml:space="preserve"> час </w:t>
      </w:r>
      <w:proofErr w:type="spellStart"/>
      <w:r w:rsidRPr="007132D5">
        <w:rPr>
          <w:color w:val="333333"/>
          <w:sz w:val="28"/>
          <w:szCs w:val="28"/>
        </w:rPr>
        <w:t>повідомити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емітента</w:t>
      </w:r>
      <w:proofErr w:type="spellEnd"/>
      <w:r w:rsidRPr="007132D5">
        <w:rPr>
          <w:color w:val="333333"/>
          <w:sz w:val="28"/>
          <w:szCs w:val="28"/>
        </w:rPr>
        <w:t xml:space="preserve"> про </w:t>
      </w:r>
      <w:proofErr w:type="spellStart"/>
      <w:r w:rsidRPr="007132D5">
        <w:rPr>
          <w:color w:val="333333"/>
          <w:sz w:val="28"/>
          <w:szCs w:val="28"/>
        </w:rPr>
        <w:t>втрату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електронного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засобу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втрату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індивідуальної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облікової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інформації</w:t>
      </w:r>
      <w:proofErr w:type="spellEnd"/>
      <w:r w:rsidRPr="007132D5">
        <w:rPr>
          <w:color w:val="333333"/>
          <w:sz w:val="28"/>
          <w:szCs w:val="28"/>
        </w:rPr>
        <w:t xml:space="preserve"> та не </w:t>
      </w:r>
      <w:proofErr w:type="spellStart"/>
      <w:r w:rsidRPr="007132D5">
        <w:rPr>
          <w:color w:val="333333"/>
          <w:sz w:val="28"/>
          <w:szCs w:val="28"/>
        </w:rPr>
        <w:t>допускати</w:t>
      </w:r>
      <w:proofErr w:type="spellEnd"/>
      <w:r w:rsidRPr="007132D5">
        <w:rPr>
          <w:color w:val="333333"/>
          <w:sz w:val="28"/>
          <w:szCs w:val="28"/>
        </w:rPr>
        <w:t xml:space="preserve"> будь-</w:t>
      </w:r>
      <w:proofErr w:type="spellStart"/>
      <w:r w:rsidRPr="007132D5">
        <w:rPr>
          <w:color w:val="333333"/>
          <w:sz w:val="28"/>
          <w:szCs w:val="28"/>
        </w:rPr>
        <w:t>якого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використання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електронного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засобу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після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отримання</w:t>
      </w:r>
      <w:proofErr w:type="spellEnd"/>
      <w:r w:rsidRPr="007132D5">
        <w:rPr>
          <w:color w:val="333333"/>
          <w:sz w:val="28"/>
          <w:szCs w:val="28"/>
        </w:rPr>
        <w:t xml:space="preserve"> такого </w:t>
      </w:r>
      <w:proofErr w:type="spellStart"/>
      <w:r w:rsidRPr="007132D5">
        <w:rPr>
          <w:color w:val="333333"/>
          <w:sz w:val="28"/>
          <w:szCs w:val="28"/>
        </w:rPr>
        <w:t>повідомлення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620" w:name="n613"/>
      <w:bookmarkEnd w:id="620"/>
      <w:r w:rsidRPr="007132D5">
        <w:rPr>
          <w:color w:val="333333"/>
          <w:sz w:val="28"/>
          <w:szCs w:val="28"/>
        </w:rPr>
        <w:t xml:space="preserve">5) </w:t>
      </w:r>
      <w:proofErr w:type="spellStart"/>
      <w:r w:rsidRPr="007132D5">
        <w:rPr>
          <w:color w:val="333333"/>
          <w:sz w:val="28"/>
          <w:szCs w:val="28"/>
        </w:rPr>
        <w:t>забезпечити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користувачу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можливість</w:t>
      </w:r>
      <w:proofErr w:type="spellEnd"/>
      <w:r w:rsidRPr="007132D5">
        <w:rPr>
          <w:color w:val="333333"/>
          <w:sz w:val="28"/>
          <w:szCs w:val="28"/>
        </w:rPr>
        <w:t xml:space="preserve"> у будь-</w:t>
      </w:r>
      <w:proofErr w:type="spellStart"/>
      <w:r w:rsidRPr="007132D5">
        <w:rPr>
          <w:color w:val="333333"/>
          <w:sz w:val="28"/>
          <w:szCs w:val="28"/>
        </w:rPr>
        <w:t>який</w:t>
      </w:r>
      <w:proofErr w:type="spellEnd"/>
      <w:r w:rsidRPr="007132D5">
        <w:rPr>
          <w:color w:val="333333"/>
          <w:sz w:val="28"/>
          <w:szCs w:val="28"/>
        </w:rPr>
        <w:t xml:space="preserve"> час </w:t>
      </w:r>
      <w:proofErr w:type="spellStart"/>
      <w:r w:rsidRPr="007132D5">
        <w:rPr>
          <w:color w:val="333333"/>
          <w:sz w:val="28"/>
          <w:szCs w:val="28"/>
        </w:rPr>
        <w:t>повідомити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емітента</w:t>
      </w:r>
      <w:proofErr w:type="spellEnd"/>
      <w:r w:rsidRPr="007132D5">
        <w:rPr>
          <w:color w:val="333333"/>
          <w:sz w:val="28"/>
          <w:szCs w:val="28"/>
        </w:rPr>
        <w:t xml:space="preserve"> про </w:t>
      </w:r>
      <w:proofErr w:type="spellStart"/>
      <w:r w:rsidRPr="007132D5">
        <w:rPr>
          <w:color w:val="333333"/>
          <w:sz w:val="28"/>
          <w:szCs w:val="28"/>
        </w:rPr>
        <w:t>необхідність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розблокування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заміни</w:t>
      </w:r>
      <w:proofErr w:type="spellEnd"/>
      <w:r w:rsidRPr="007132D5">
        <w:rPr>
          <w:color w:val="333333"/>
          <w:sz w:val="28"/>
          <w:szCs w:val="28"/>
        </w:rPr>
        <w:t xml:space="preserve"> (</w:t>
      </w:r>
      <w:proofErr w:type="spellStart"/>
      <w:r w:rsidRPr="007132D5">
        <w:rPr>
          <w:color w:val="333333"/>
          <w:sz w:val="28"/>
          <w:szCs w:val="28"/>
        </w:rPr>
        <w:t>перевипуску</w:t>
      </w:r>
      <w:proofErr w:type="spellEnd"/>
      <w:r w:rsidRPr="007132D5">
        <w:rPr>
          <w:color w:val="333333"/>
          <w:sz w:val="28"/>
          <w:szCs w:val="28"/>
        </w:rPr>
        <w:t xml:space="preserve">) </w:t>
      </w:r>
      <w:proofErr w:type="spellStart"/>
      <w:r w:rsidRPr="007132D5">
        <w:rPr>
          <w:color w:val="333333"/>
          <w:sz w:val="28"/>
          <w:szCs w:val="28"/>
        </w:rPr>
        <w:t>електронного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засобу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621" w:name="n614"/>
      <w:bookmarkEnd w:id="621"/>
      <w:r w:rsidRPr="007132D5">
        <w:rPr>
          <w:color w:val="333333"/>
          <w:sz w:val="28"/>
          <w:szCs w:val="28"/>
        </w:rPr>
        <w:t xml:space="preserve">6) </w:t>
      </w:r>
      <w:proofErr w:type="spellStart"/>
      <w:r w:rsidRPr="007132D5">
        <w:rPr>
          <w:color w:val="333333"/>
          <w:sz w:val="28"/>
          <w:szCs w:val="28"/>
        </w:rPr>
        <w:t>повідомляти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користувача</w:t>
      </w:r>
      <w:proofErr w:type="spellEnd"/>
      <w:r w:rsidRPr="007132D5">
        <w:rPr>
          <w:color w:val="333333"/>
          <w:sz w:val="28"/>
          <w:szCs w:val="28"/>
        </w:rPr>
        <w:t xml:space="preserve"> про </w:t>
      </w:r>
      <w:proofErr w:type="spellStart"/>
      <w:r w:rsidRPr="007132D5">
        <w:rPr>
          <w:color w:val="333333"/>
          <w:sz w:val="28"/>
          <w:szCs w:val="28"/>
        </w:rPr>
        <w:t>виконання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операцій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використанням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електронного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засобу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622" w:name="n615"/>
      <w:bookmarkEnd w:id="622"/>
      <w:r w:rsidRPr="007132D5">
        <w:rPr>
          <w:color w:val="333333"/>
          <w:sz w:val="28"/>
          <w:szCs w:val="28"/>
        </w:rPr>
        <w:t xml:space="preserve">У </w:t>
      </w:r>
      <w:proofErr w:type="spellStart"/>
      <w:r w:rsidRPr="007132D5">
        <w:rPr>
          <w:color w:val="333333"/>
          <w:sz w:val="28"/>
          <w:szCs w:val="28"/>
        </w:rPr>
        <w:t>разі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невиконання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емітентом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обов’язку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інформування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користувача</w:t>
      </w:r>
      <w:proofErr w:type="spellEnd"/>
      <w:r w:rsidRPr="007132D5">
        <w:rPr>
          <w:color w:val="333333"/>
          <w:sz w:val="28"/>
          <w:szCs w:val="28"/>
        </w:rPr>
        <w:t xml:space="preserve"> про </w:t>
      </w:r>
      <w:proofErr w:type="spellStart"/>
      <w:r w:rsidRPr="007132D5">
        <w:rPr>
          <w:color w:val="333333"/>
          <w:sz w:val="28"/>
          <w:szCs w:val="28"/>
        </w:rPr>
        <w:t>виконані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використанням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електронного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засобу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ризик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збитків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виконання</w:t>
      </w:r>
      <w:proofErr w:type="spellEnd"/>
      <w:r w:rsidRPr="007132D5">
        <w:rPr>
          <w:color w:val="333333"/>
          <w:sz w:val="28"/>
          <w:szCs w:val="28"/>
        </w:rPr>
        <w:t xml:space="preserve"> таких </w:t>
      </w:r>
      <w:proofErr w:type="spellStart"/>
      <w:r w:rsidRPr="007132D5">
        <w:rPr>
          <w:color w:val="333333"/>
          <w:sz w:val="28"/>
          <w:szCs w:val="28"/>
        </w:rPr>
        <w:t>операцій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несе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емітент</w:t>
      </w:r>
      <w:proofErr w:type="spellEnd"/>
      <w:r w:rsidRPr="007132D5">
        <w:rPr>
          <w:color w:val="333333"/>
          <w:sz w:val="28"/>
          <w:szCs w:val="28"/>
        </w:rPr>
        <w:t xml:space="preserve">. </w:t>
      </w:r>
      <w:proofErr w:type="spellStart"/>
      <w:r w:rsidRPr="007132D5">
        <w:rPr>
          <w:color w:val="333333"/>
          <w:sz w:val="28"/>
          <w:szCs w:val="28"/>
        </w:rPr>
        <w:t>Обов’язок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емітента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щодо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повідомлення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користувача</w:t>
      </w:r>
      <w:proofErr w:type="spellEnd"/>
      <w:r w:rsidRPr="007132D5">
        <w:rPr>
          <w:color w:val="333333"/>
          <w:sz w:val="28"/>
          <w:szCs w:val="28"/>
        </w:rPr>
        <w:t xml:space="preserve"> про </w:t>
      </w:r>
      <w:proofErr w:type="spellStart"/>
      <w:r w:rsidRPr="007132D5">
        <w:rPr>
          <w:color w:val="333333"/>
          <w:sz w:val="28"/>
          <w:szCs w:val="28"/>
        </w:rPr>
        <w:t>виконані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використанням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електронного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засобу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користувача</w:t>
      </w:r>
      <w:proofErr w:type="spellEnd"/>
      <w:r w:rsidRPr="007132D5">
        <w:rPr>
          <w:color w:val="333333"/>
          <w:sz w:val="28"/>
          <w:szCs w:val="28"/>
        </w:rPr>
        <w:t xml:space="preserve"> є </w:t>
      </w:r>
      <w:proofErr w:type="spellStart"/>
      <w:r w:rsidRPr="007132D5">
        <w:rPr>
          <w:color w:val="333333"/>
          <w:sz w:val="28"/>
          <w:szCs w:val="28"/>
        </w:rPr>
        <w:t>виконаним</w:t>
      </w:r>
      <w:proofErr w:type="spellEnd"/>
      <w:r w:rsidRPr="007132D5">
        <w:rPr>
          <w:color w:val="333333"/>
          <w:sz w:val="28"/>
          <w:szCs w:val="28"/>
        </w:rPr>
        <w:t xml:space="preserve"> у </w:t>
      </w:r>
      <w:proofErr w:type="spellStart"/>
      <w:r w:rsidRPr="007132D5">
        <w:rPr>
          <w:color w:val="333333"/>
          <w:sz w:val="28"/>
          <w:szCs w:val="28"/>
        </w:rPr>
        <w:t>разі</w:t>
      </w:r>
      <w:proofErr w:type="spellEnd"/>
      <w:r w:rsidRPr="007132D5">
        <w:rPr>
          <w:color w:val="333333"/>
          <w:sz w:val="28"/>
          <w:szCs w:val="28"/>
        </w:rPr>
        <w:t>: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623" w:name="n616"/>
      <w:bookmarkEnd w:id="623"/>
      <w:proofErr w:type="spellStart"/>
      <w:r w:rsidRPr="007132D5">
        <w:rPr>
          <w:color w:val="333333"/>
          <w:sz w:val="28"/>
          <w:szCs w:val="28"/>
        </w:rPr>
        <w:t>інформування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емітентом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користувача</w:t>
      </w:r>
      <w:proofErr w:type="spellEnd"/>
      <w:r w:rsidRPr="007132D5">
        <w:rPr>
          <w:color w:val="333333"/>
          <w:sz w:val="28"/>
          <w:szCs w:val="28"/>
        </w:rPr>
        <w:t xml:space="preserve"> про </w:t>
      </w:r>
      <w:proofErr w:type="spellStart"/>
      <w:r w:rsidRPr="007132D5">
        <w:rPr>
          <w:color w:val="333333"/>
          <w:sz w:val="28"/>
          <w:szCs w:val="28"/>
        </w:rPr>
        <w:t>кожну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виконану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операцію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відповідно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контактної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інформації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наданої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користувачем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624" w:name="n617"/>
      <w:bookmarkEnd w:id="624"/>
      <w:proofErr w:type="spellStart"/>
      <w:r w:rsidRPr="007132D5">
        <w:rPr>
          <w:color w:val="333333"/>
          <w:sz w:val="28"/>
          <w:szCs w:val="28"/>
        </w:rPr>
        <w:t>відмови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користувача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отримання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повідомлень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емітента</w:t>
      </w:r>
      <w:proofErr w:type="spellEnd"/>
      <w:r w:rsidRPr="007132D5">
        <w:rPr>
          <w:color w:val="333333"/>
          <w:sz w:val="28"/>
          <w:szCs w:val="28"/>
        </w:rPr>
        <w:t xml:space="preserve"> про </w:t>
      </w:r>
      <w:proofErr w:type="spellStart"/>
      <w:r w:rsidRPr="007132D5">
        <w:rPr>
          <w:color w:val="333333"/>
          <w:sz w:val="28"/>
          <w:szCs w:val="28"/>
        </w:rPr>
        <w:t>виконані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використанням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електронного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засобу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користувача</w:t>
      </w:r>
      <w:proofErr w:type="spellEnd"/>
      <w:r w:rsidRPr="007132D5">
        <w:rPr>
          <w:color w:val="333333"/>
          <w:sz w:val="28"/>
          <w:szCs w:val="28"/>
        </w:rPr>
        <w:t xml:space="preserve">, про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зазначено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договорі</w:t>
      </w:r>
      <w:proofErr w:type="spellEnd"/>
      <w:r w:rsidRPr="007132D5">
        <w:rPr>
          <w:color w:val="333333"/>
          <w:sz w:val="28"/>
          <w:szCs w:val="28"/>
        </w:rPr>
        <w:t xml:space="preserve"> про </w:t>
      </w:r>
      <w:proofErr w:type="spellStart"/>
      <w:r w:rsidRPr="007132D5">
        <w:rPr>
          <w:color w:val="333333"/>
          <w:sz w:val="28"/>
          <w:szCs w:val="28"/>
        </w:rPr>
        <w:t>надання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625" w:name="n618"/>
      <w:bookmarkEnd w:id="625"/>
      <w:r w:rsidRPr="007132D5">
        <w:rPr>
          <w:color w:val="333333"/>
          <w:sz w:val="28"/>
          <w:szCs w:val="28"/>
        </w:rPr>
        <w:t xml:space="preserve">7) </w:t>
      </w:r>
      <w:proofErr w:type="spellStart"/>
      <w:r w:rsidRPr="007132D5">
        <w:rPr>
          <w:color w:val="333333"/>
          <w:sz w:val="28"/>
          <w:szCs w:val="28"/>
        </w:rPr>
        <w:t>реєструвати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протягом</w:t>
      </w:r>
      <w:proofErr w:type="spellEnd"/>
      <w:r w:rsidRPr="007132D5">
        <w:rPr>
          <w:color w:val="333333"/>
          <w:sz w:val="28"/>
          <w:szCs w:val="28"/>
        </w:rPr>
        <w:t xml:space="preserve"> строку, </w:t>
      </w:r>
      <w:proofErr w:type="spellStart"/>
      <w:r w:rsidRPr="007132D5">
        <w:rPr>
          <w:color w:val="333333"/>
          <w:sz w:val="28"/>
          <w:szCs w:val="28"/>
        </w:rPr>
        <w:t>передбаченого</w:t>
      </w:r>
      <w:proofErr w:type="spellEnd"/>
      <w:r w:rsidRPr="007132D5">
        <w:rPr>
          <w:color w:val="333333"/>
          <w:sz w:val="28"/>
          <w:szCs w:val="28"/>
        </w:rPr>
        <w:t xml:space="preserve"> нормативно-</w:t>
      </w:r>
      <w:proofErr w:type="spellStart"/>
      <w:r w:rsidRPr="007132D5">
        <w:rPr>
          <w:color w:val="333333"/>
          <w:sz w:val="28"/>
          <w:szCs w:val="28"/>
        </w:rPr>
        <w:t>правовими</w:t>
      </w:r>
      <w:proofErr w:type="spellEnd"/>
      <w:r w:rsidRPr="007132D5">
        <w:rPr>
          <w:color w:val="333333"/>
          <w:sz w:val="28"/>
          <w:szCs w:val="28"/>
        </w:rPr>
        <w:t xml:space="preserve"> актами </w:t>
      </w:r>
      <w:proofErr w:type="spellStart"/>
      <w:r w:rsidRPr="007132D5">
        <w:rPr>
          <w:color w:val="333333"/>
          <w:sz w:val="28"/>
          <w:szCs w:val="28"/>
        </w:rPr>
        <w:t>Національного</w:t>
      </w:r>
      <w:proofErr w:type="spellEnd"/>
      <w:r w:rsidRPr="007132D5">
        <w:rPr>
          <w:color w:val="333333"/>
          <w:sz w:val="28"/>
          <w:szCs w:val="28"/>
        </w:rPr>
        <w:t xml:space="preserve"> банку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зберігати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інформацію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підтверджує</w:t>
      </w:r>
      <w:proofErr w:type="spellEnd"/>
      <w:r w:rsidRPr="007132D5">
        <w:rPr>
          <w:color w:val="333333"/>
          <w:sz w:val="28"/>
          <w:szCs w:val="28"/>
        </w:rPr>
        <w:t xml:space="preserve"> факт </w:t>
      </w:r>
      <w:proofErr w:type="spellStart"/>
      <w:r w:rsidRPr="007132D5">
        <w:rPr>
          <w:color w:val="333333"/>
          <w:sz w:val="28"/>
          <w:szCs w:val="28"/>
        </w:rPr>
        <w:t>інформування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емітентом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користувача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користувачем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емітента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надавати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користувачу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таку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інформацію</w:t>
      </w:r>
      <w:proofErr w:type="spellEnd"/>
      <w:r w:rsidRPr="007132D5">
        <w:rPr>
          <w:color w:val="333333"/>
          <w:sz w:val="28"/>
          <w:szCs w:val="28"/>
        </w:rPr>
        <w:t xml:space="preserve"> за </w:t>
      </w:r>
      <w:proofErr w:type="spellStart"/>
      <w:r w:rsidRPr="007132D5">
        <w:rPr>
          <w:color w:val="333333"/>
          <w:sz w:val="28"/>
          <w:szCs w:val="28"/>
        </w:rPr>
        <w:t>його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письмовим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зверненням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626" w:name="n619"/>
      <w:bookmarkEnd w:id="626"/>
      <w:proofErr w:type="spellStart"/>
      <w:r w:rsidRPr="007132D5">
        <w:rPr>
          <w:color w:val="333333"/>
          <w:sz w:val="28"/>
          <w:szCs w:val="28"/>
        </w:rPr>
        <w:t>Під</w:t>
      </w:r>
      <w:proofErr w:type="spellEnd"/>
      <w:r w:rsidRPr="007132D5">
        <w:rPr>
          <w:color w:val="333333"/>
          <w:sz w:val="28"/>
          <w:szCs w:val="28"/>
        </w:rPr>
        <w:t xml:space="preserve"> час </w:t>
      </w:r>
      <w:proofErr w:type="spellStart"/>
      <w:r w:rsidRPr="007132D5">
        <w:rPr>
          <w:color w:val="333333"/>
          <w:sz w:val="28"/>
          <w:szCs w:val="28"/>
        </w:rPr>
        <w:t>реєстрації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повідомлення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користувача</w:t>
      </w:r>
      <w:proofErr w:type="spellEnd"/>
      <w:r w:rsidRPr="007132D5">
        <w:rPr>
          <w:color w:val="333333"/>
          <w:sz w:val="28"/>
          <w:szCs w:val="28"/>
        </w:rPr>
        <w:t xml:space="preserve"> про </w:t>
      </w:r>
      <w:proofErr w:type="spellStart"/>
      <w:r w:rsidRPr="007132D5">
        <w:rPr>
          <w:color w:val="333333"/>
          <w:sz w:val="28"/>
          <w:szCs w:val="28"/>
        </w:rPr>
        <w:t>втрату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електронного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засобу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емітент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зобов’язаний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зазначити</w:t>
      </w:r>
      <w:proofErr w:type="spellEnd"/>
      <w:r w:rsidRPr="007132D5">
        <w:rPr>
          <w:color w:val="333333"/>
          <w:sz w:val="28"/>
          <w:szCs w:val="28"/>
        </w:rPr>
        <w:t xml:space="preserve"> дату і час </w:t>
      </w:r>
      <w:proofErr w:type="spellStart"/>
      <w:r w:rsidRPr="007132D5">
        <w:rPr>
          <w:color w:val="333333"/>
          <w:sz w:val="28"/>
          <w:szCs w:val="28"/>
        </w:rPr>
        <w:t>одержання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повідомлення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627" w:name="n620"/>
      <w:bookmarkEnd w:id="627"/>
      <w:proofErr w:type="spellStart"/>
      <w:r w:rsidRPr="007132D5">
        <w:rPr>
          <w:color w:val="333333"/>
          <w:sz w:val="28"/>
          <w:szCs w:val="28"/>
        </w:rPr>
        <w:t>Втратою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електронного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засобу</w:t>
      </w:r>
      <w:proofErr w:type="spellEnd"/>
      <w:r w:rsidRPr="007132D5">
        <w:rPr>
          <w:color w:val="333333"/>
          <w:sz w:val="28"/>
          <w:szCs w:val="28"/>
        </w:rPr>
        <w:t xml:space="preserve"> є </w:t>
      </w:r>
      <w:proofErr w:type="spellStart"/>
      <w:r w:rsidRPr="007132D5">
        <w:rPr>
          <w:color w:val="333333"/>
          <w:sz w:val="28"/>
          <w:szCs w:val="28"/>
        </w:rPr>
        <w:t>неможливість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здійснення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користувачем</w:t>
      </w:r>
      <w:proofErr w:type="spellEnd"/>
      <w:r w:rsidRPr="007132D5">
        <w:rPr>
          <w:color w:val="333333"/>
          <w:sz w:val="28"/>
          <w:szCs w:val="28"/>
        </w:rPr>
        <w:t xml:space="preserve"> контролю (</w:t>
      </w:r>
      <w:proofErr w:type="spellStart"/>
      <w:r w:rsidRPr="007132D5">
        <w:rPr>
          <w:color w:val="333333"/>
          <w:sz w:val="28"/>
          <w:szCs w:val="28"/>
        </w:rPr>
        <w:t>володіння</w:t>
      </w:r>
      <w:proofErr w:type="spellEnd"/>
      <w:r w:rsidRPr="007132D5">
        <w:rPr>
          <w:color w:val="333333"/>
          <w:sz w:val="28"/>
          <w:szCs w:val="28"/>
        </w:rPr>
        <w:t xml:space="preserve">) за </w:t>
      </w:r>
      <w:proofErr w:type="spellStart"/>
      <w:r w:rsidRPr="007132D5">
        <w:rPr>
          <w:color w:val="333333"/>
          <w:sz w:val="28"/>
          <w:szCs w:val="28"/>
        </w:rPr>
        <w:t>електронним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засобом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неправомірне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заволодіння</w:t>
      </w:r>
      <w:proofErr w:type="spellEnd"/>
      <w:r w:rsidRPr="007132D5">
        <w:rPr>
          <w:color w:val="333333"/>
          <w:sz w:val="28"/>
          <w:szCs w:val="28"/>
        </w:rPr>
        <w:t xml:space="preserve"> та/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використання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електронного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засобу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чи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його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реквізитів</w:t>
      </w:r>
      <w:proofErr w:type="spellEnd"/>
      <w:r w:rsidRPr="007132D5">
        <w:rPr>
          <w:color w:val="333333"/>
          <w:sz w:val="28"/>
          <w:szCs w:val="28"/>
        </w:rPr>
        <w:t xml:space="preserve"> та/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індивідуальної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облікової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інформації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628" w:name="n621"/>
      <w:bookmarkEnd w:id="628"/>
      <w:proofErr w:type="spellStart"/>
      <w:r w:rsidRPr="007132D5">
        <w:rPr>
          <w:color w:val="333333"/>
          <w:sz w:val="28"/>
          <w:szCs w:val="28"/>
        </w:rPr>
        <w:t>Втратою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індивідуальної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облікової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інформації</w:t>
      </w:r>
      <w:proofErr w:type="spellEnd"/>
      <w:r w:rsidRPr="007132D5">
        <w:rPr>
          <w:color w:val="333333"/>
          <w:sz w:val="28"/>
          <w:szCs w:val="28"/>
        </w:rPr>
        <w:t xml:space="preserve"> є </w:t>
      </w:r>
      <w:proofErr w:type="spellStart"/>
      <w:r w:rsidRPr="007132D5">
        <w:rPr>
          <w:color w:val="333333"/>
          <w:sz w:val="28"/>
          <w:szCs w:val="28"/>
        </w:rPr>
        <w:t>неможливість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здійснення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платником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використання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індивідуальної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облікової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інформації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неправомірне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заволодіння</w:t>
      </w:r>
      <w:proofErr w:type="spellEnd"/>
      <w:r w:rsidRPr="007132D5">
        <w:rPr>
          <w:color w:val="333333"/>
          <w:sz w:val="28"/>
          <w:szCs w:val="28"/>
        </w:rPr>
        <w:t xml:space="preserve"> та/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використання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чи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загроза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заволодіння</w:t>
      </w:r>
      <w:proofErr w:type="spellEnd"/>
      <w:r w:rsidRPr="007132D5">
        <w:rPr>
          <w:color w:val="333333"/>
          <w:sz w:val="28"/>
          <w:szCs w:val="28"/>
        </w:rPr>
        <w:t xml:space="preserve"> та/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використання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іншими</w:t>
      </w:r>
      <w:proofErr w:type="spellEnd"/>
      <w:r w:rsidRPr="007132D5">
        <w:rPr>
          <w:color w:val="333333"/>
          <w:sz w:val="28"/>
          <w:szCs w:val="28"/>
        </w:rPr>
        <w:t xml:space="preserve"> особами </w:t>
      </w:r>
      <w:proofErr w:type="spellStart"/>
      <w:r w:rsidRPr="007132D5">
        <w:rPr>
          <w:color w:val="333333"/>
          <w:sz w:val="28"/>
          <w:szCs w:val="28"/>
        </w:rPr>
        <w:t>індивідуальної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облікової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інформації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її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компонентів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629" w:name="n622"/>
      <w:bookmarkEnd w:id="629"/>
      <w:r w:rsidRPr="007132D5">
        <w:rPr>
          <w:color w:val="333333"/>
          <w:sz w:val="28"/>
          <w:szCs w:val="28"/>
        </w:rPr>
        <w:t xml:space="preserve">20. </w:t>
      </w:r>
      <w:proofErr w:type="spellStart"/>
      <w:r w:rsidRPr="007132D5">
        <w:rPr>
          <w:color w:val="333333"/>
          <w:sz w:val="28"/>
          <w:szCs w:val="28"/>
        </w:rPr>
        <w:t>Користувач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якому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наданий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електронний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засіб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зобов’язаний</w:t>
      </w:r>
      <w:proofErr w:type="spellEnd"/>
      <w:r w:rsidRPr="007132D5">
        <w:rPr>
          <w:color w:val="333333"/>
          <w:sz w:val="28"/>
          <w:szCs w:val="28"/>
        </w:rPr>
        <w:t>: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630" w:name="n623"/>
      <w:bookmarkEnd w:id="630"/>
      <w:r w:rsidRPr="007132D5">
        <w:rPr>
          <w:color w:val="333333"/>
          <w:sz w:val="28"/>
          <w:szCs w:val="28"/>
        </w:rPr>
        <w:t xml:space="preserve">1) </w:t>
      </w:r>
      <w:proofErr w:type="spellStart"/>
      <w:r w:rsidRPr="007132D5">
        <w:rPr>
          <w:color w:val="333333"/>
          <w:sz w:val="28"/>
          <w:szCs w:val="28"/>
        </w:rPr>
        <w:t>надати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емітенту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інформацію</w:t>
      </w:r>
      <w:proofErr w:type="spellEnd"/>
      <w:r w:rsidRPr="007132D5">
        <w:rPr>
          <w:color w:val="333333"/>
          <w:sz w:val="28"/>
          <w:szCs w:val="28"/>
        </w:rPr>
        <w:t xml:space="preserve"> для </w:t>
      </w:r>
      <w:proofErr w:type="spellStart"/>
      <w:r w:rsidRPr="007132D5">
        <w:rPr>
          <w:color w:val="333333"/>
          <w:sz w:val="28"/>
          <w:szCs w:val="28"/>
        </w:rPr>
        <w:t>здійснення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контактів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gramStart"/>
      <w:r w:rsidRPr="007132D5">
        <w:rPr>
          <w:color w:val="333333"/>
          <w:sz w:val="28"/>
          <w:szCs w:val="28"/>
        </w:rPr>
        <w:t>у порядку</w:t>
      </w:r>
      <w:proofErr w:type="gram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визначеному</w:t>
      </w:r>
      <w:proofErr w:type="spellEnd"/>
      <w:r w:rsidRPr="007132D5">
        <w:rPr>
          <w:color w:val="333333"/>
          <w:sz w:val="28"/>
          <w:szCs w:val="28"/>
        </w:rPr>
        <w:t xml:space="preserve"> договором;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631" w:name="n624"/>
      <w:bookmarkEnd w:id="631"/>
      <w:r w:rsidRPr="007132D5">
        <w:rPr>
          <w:color w:val="333333"/>
          <w:sz w:val="28"/>
          <w:szCs w:val="28"/>
        </w:rPr>
        <w:t xml:space="preserve">2) </w:t>
      </w:r>
      <w:proofErr w:type="spellStart"/>
      <w:r w:rsidRPr="007132D5">
        <w:rPr>
          <w:color w:val="333333"/>
          <w:sz w:val="28"/>
          <w:szCs w:val="28"/>
        </w:rPr>
        <w:t>зберігати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використовувати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електронний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засіб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відповідно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вимог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законодавства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 та умов договору, </w:t>
      </w:r>
      <w:proofErr w:type="spellStart"/>
      <w:r w:rsidRPr="007132D5">
        <w:rPr>
          <w:color w:val="333333"/>
          <w:sz w:val="28"/>
          <w:szCs w:val="28"/>
        </w:rPr>
        <w:t>укладеного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емітентом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632" w:name="n625"/>
      <w:bookmarkEnd w:id="632"/>
      <w:r w:rsidRPr="007132D5">
        <w:rPr>
          <w:color w:val="333333"/>
          <w:sz w:val="28"/>
          <w:szCs w:val="28"/>
        </w:rPr>
        <w:t xml:space="preserve">3) не </w:t>
      </w:r>
      <w:proofErr w:type="spellStart"/>
      <w:r w:rsidRPr="007132D5">
        <w:rPr>
          <w:color w:val="333333"/>
          <w:sz w:val="28"/>
          <w:szCs w:val="28"/>
        </w:rPr>
        <w:t>допускати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використання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електронного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засобу</w:t>
      </w:r>
      <w:proofErr w:type="spellEnd"/>
      <w:r w:rsidRPr="007132D5">
        <w:rPr>
          <w:color w:val="333333"/>
          <w:sz w:val="28"/>
          <w:szCs w:val="28"/>
        </w:rPr>
        <w:t xml:space="preserve"> особами, </w:t>
      </w:r>
      <w:proofErr w:type="spellStart"/>
      <w:r w:rsidRPr="007132D5">
        <w:rPr>
          <w:color w:val="333333"/>
          <w:sz w:val="28"/>
          <w:szCs w:val="28"/>
        </w:rPr>
        <w:t>які</w:t>
      </w:r>
      <w:proofErr w:type="spellEnd"/>
      <w:r w:rsidRPr="007132D5">
        <w:rPr>
          <w:color w:val="333333"/>
          <w:sz w:val="28"/>
          <w:szCs w:val="28"/>
        </w:rPr>
        <w:t xml:space="preserve"> не </w:t>
      </w:r>
      <w:proofErr w:type="spellStart"/>
      <w:r w:rsidRPr="007132D5">
        <w:rPr>
          <w:color w:val="333333"/>
          <w:sz w:val="28"/>
          <w:szCs w:val="28"/>
        </w:rPr>
        <w:t>мають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це</w:t>
      </w:r>
      <w:proofErr w:type="spellEnd"/>
      <w:r w:rsidRPr="007132D5">
        <w:rPr>
          <w:color w:val="333333"/>
          <w:sz w:val="28"/>
          <w:szCs w:val="28"/>
        </w:rPr>
        <w:t xml:space="preserve"> права;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633" w:name="n626"/>
      <w:bookmarkEnd w:id="633"/>
      <w:r w:rsidRPr="007132D5">
        <w:rPr>
          <w:color w:val="333333"/>
          <w:sz w:val="28"/>
          <w:szCs w:val="28"/>
        </w:rPr>
        <w:t xml:space="preserve">4) не </w:t>
      </w:r>
      <w:proofErr w:type="spellStart"/>
      <w:r w:rsidRPr="007132D5">
        <w:rPr>
          <w:color w:val="333333"/>
          <w:sz w:val="28"/>
          <w:szCs w:val="28"/>
        </w:rPr>
        <w:t>повідомляти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іншим</w:t>
      </w:r>
      <w:proofErr w:type="spellEnd"/>
      <w:r w:rsidRPr="007132D5">
        <w:rPr>
          <w:color w:val="333333"/>
          <w:sz w:val="28"/>
          <w:szCs w:val="28"/>
        </w:rPr>
        <w:t xml:space="preserve"> чином не </w:t>
      </w:r>
      <w:proofErr w:type="spellStart"/>
      <w:r w:rsidRPr="007132D5">
        <w:rPr>
          <w:color w:val="333333"/>
          <w:sz w:val="28"/>
          <w:szCs w:val="28"/>
        </w:rPr>
        <w:t>розголошувати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індивідуальну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облікову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інформацію</w:t>
      </w:r>
      <w:proofErr w:type="spellEnd"/>
      <w:r w:rsidRPr="007132D5">
        <w:rPr>
          <w:color w:val="333333"/>
          <w:sz w:val="28"/>
          <w:szCs w:val="28"/>
        </w:rPr>
        <w:t xml:space="preserve"> та/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іншу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інформацію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дає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змогу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ініціювати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634" w:name="n627"/>
      <w:bookmarkEnd w:id="634"/>
      <w:r w:rsidRPr="007132D5">
        <w:rPr>
          <w:color w:val="333333"/>
          <w:sz w:val="28"/>
          <w:szCs w:val="28"/>
        </w:rPr>
        <w:t xml:space="preserve">5) </w:t>
      </w:r>
      <w:proofErr w:type="spellStart"/>
      <w:r w:rsidRPr="007132D5">
        <w:rPr>
          <w:color w:val="333333"/>
          <w:sz w:val="28"/>
          <w:szCs w:val="28"/>
        </w:rPr>
        <w:t>негайно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після</w:t>
      </w:r>
      <w:proofErr w:type="spellEnd"/>
      <w:r w:rsidRPr="007132D5">
        <w:rPr>
          <w:color w:val="333333"/>
          <w:sz w:val="28"/>
          <w:szCs w:val="28"/>
        </w:rPr>
        <w:t xml:space="preserve"> того, як </w:t>
      </w:r>
      <w:proofErr w:type="spellStart"/>
      <w:r w:rsidRPr="007132D5">
        <w:rPr>
          <w:color w:val="333333"/>
          <w:sz w:val="28"/>
          <w:szCs w:val="28"/>
        </w:rPr>
        <w:t>така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інформація</w:t>
      </w:r>
      <w:proofErr w:type="spellEnd"/>
      <w:r w:rsidRPr="007132D5">
        <w:rPr>
          <w:color w:val="333333"/>
          <w:sz w:val="28"/>
          <w:szCs w:val="28"/>
        </w:rPr>
        <w:t xml:space="preserve"> стала </w:t>
      </w:r>
      <w:proofErr w:type="spellStart"/>
      <w:r w:rsidRPr="007132D5">
        <w:rPr>
          <w:color w:val="333333"/>
          <w:sz w:val="28"/>
          <w:szCs w:val="28"/>
        </w:rPr>
        <w:t>йому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відома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повідомити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емітента</w:t>
      </w:r>
      <w:proofErr w:type="spellEnd"/>
      <w:r w:rsidRPr="007132D5">
        <w:rPr>
          <w:color w:val="333333"/>
          <w:sz w:val="28"/>
          <w:szCs w:val="28"/>
        </w:rPr>
        <w:t xml:space="preserve"> у </w:t>
      </w:r>
      <w:proofErr w:type="spellStart"/>
      <w:r w:rsidRPr="007132D5">
        <w:rPr>
          <w:color w:val="333333"/>
          <w:sz w:val="28"/>
          <w:szCs w:val="28"/>
        </w:rPr>
        <w:t>спосіб</w:t>
      </w:r>
      <w:proofErr w:type="spellEnd"/>
      <w:r w:rsidRPr="007132D5">
        <w:rPr>
          <w:color w:val="333333"/>
          <w:sz w:val="28"/>
          <w:szCs w:val="28"/>
        </w:rPr>
        <w:t xml:space="preserve"> та каналами </w:t>
      </w:r>
      <w:proofErr w:type="spellStart"/>
      <w:r w:rsidRPr="007132D5">
        <w:rPr>
          <w:color w:val="333333"/>
          <w:sz w:val="28"/>
          <w:szCs w:val="28"/>
        </w:rPr>
        <w:t>зв’язку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передбаченими</w:t>
      </w:r>
      <w:proofErr w:type="spellEnd"/>
      <w:r w:rsidRPr="007132D5">
        <w:rPr>
          <w:color w:val="333333"/>
          <w:sz w:val="28"/>
          <w:szCs w:val="28"/>
        </w:rPr>
        <w:t xml:space="preserve"> договором </w:t>
      </w:r>
      <w:proofErr w:type="spellStart"/>
      <w:r w:rsidRPr="007132D5">
        <w:rPr>
          <w:color w:val="333333"/>
          <w:sz w:val="28"/>
          <w:szCs w:val="28"/>
        </w:rPr>
        <w:t>між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емітентом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платником</w:t>
      </w:r>
      <w:proofErr w:type="spellEnd"/>
      <w:r w:rsidRPr="007132D5">
        <w:rPr>
          <w:color w:val="333333"/>
          <w:sz w:val="28"/>
          <w:szCs w:val="28"/>
        </w:rPr>
        <w:t xml:space="preserve">, про </w:t>
      </w:r>
      <w:r w:rsidRPr="007132D5">
        <w:rPr>
          <w:color w:val="333333"/>
          <w:sz w:val="28"/>
          <w:szCs w:val="28"/>
        </w:rPr>
        <w:lastRenderedPageBreak/>
        <w:t xml:space="preserve">факт </w:t>
      </w:r>
      <w:proofErr w:type="spellStart"/>
      <w:r w:rsidRPr="007132D5">
        <w:rPr>
          <w:color w:val="333333"/>
          <w:sz w:val="28"/>
          <w:szCs w:val="28"/>
        </w:rPr>
        <w:t>втрати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електронного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засобу</w:t>
      </w:r>
      <w:proofErr w:type="spellEnd"/>
      <w:r w:rsidRPr="007132D5">
        <w:rPr>
          <w:color w:val="333333"/>
          <w:sz w:val="28"/>
          <w:szCs w:val="28"/>
        </w:rPr>
        <w:t xml:space="preserve"> та/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факт </w:t>
      </w:r>
      <w:proofErr w:type="spellStart"/>
      <w:r w:rsidRPr="007132D5">
        <w:rPr>
          <w:color w:val="333333"/>
          <w:sz w:val="28"/>
          <w:szCs w:val="28"/>
        </w:rPr>
        <w:t>втрати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індивідуальної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облікової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інформації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635" w:name="n628"/>
      <w:bookmarkEnd w:id="635"/>
      <w:r w:rsidRPr="007132D5">
        <w:rPr>
          <w:color w:val="333333"/>
          <w:sz w:val="28"/>
          <w:szCs w:val="28"/>
        </w:rPr>
        <w:t xml:space="preserve">21. </w:t>
      </w:r>
      <w:proofErr w:type="spellStart"/>
      <w:r w:rsidRPr="007132D5">
        <w:rPr>
          <w:color w:val="333333"/>
          <w:sz w:val="28"/>
          <w:szCs w:val="28"/>
        </w:rPr>
        <w:t>Емітент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має</w:t>
      </w:r>
      <w:proofErr w:type="spellEnd"/>
      <w:r w:rsidRPr="007132D5">
        <w:rPr>
          <w:color w:val="333333"/>
          <w:sz w:val="28"/>
          <w:szCs w:val="28"/>
        </w:rPr>
        <w:t xml:space="preserve"> право: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636" w:name="n629"/>
      <w:bookmarkEnd w:id="636"/>
      <w:r w:rsidRPr="007132D5">
        <w:rPr>
          <w:color w:val="333333"/>
          <w:sz w:val="28"/>
          <w:szCs w:val="28"/>
        </w:rPr>
        <w:t xml:space="preserve">1) </w:t>
      </w:r>
      <w:proofErr w:type="spellStart"/>
      <w:r w:rsidRPr="007132D5">
        <w:rPr>
          <w:color w:val="333333"/>
          <w:sz w:val="28"/>
          <w:szCs w:val="28"/>
        </w:rPr>
        <w:t>заблокувати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електронний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засіб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користувача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після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надходження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повідомлення</w:t>
      </w:r>
      <w:proofErr w:type="spellEnd"/>
      <w:r w:rsidRPr="007132D5">
        <w:rPr>
          <w:color w:val="333333"/>
          <w:sz w:val="28"/>
          <w:szCs w:val="28"/>
        </w:rPr>
        <w:t xml:space="preserve"> про </w:t>
      </w:r>
      <w:proofErr w:type="spellStart"/>
      <w:r w:rsidRPr="007132D5">
        <w:rPr>
          <w:color w:val="333333"/>
          <w:sz w:val="28"/>
          <w:szCs w:val="28"/>
        </w:rPr>
        <w:t>втрату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чи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загрозу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втрати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електронного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засобу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інших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випадках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відповідно</w:t>
      </w:r>
      <w:proofErr w:type="spellEnd"/>
      <w:r w:rsidRPr="007132D5">
        <w:rPr>
          <w:color w:val="333333"/>
          <w:sz w:val="28"/>
          <w:szCs w:val="28"/>
        </w:rPr>
        <w:t xml:space="preserve"> до умов договору та/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законодавства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637" w:name="n630"/>
      <w:bookmarkEnd w:id="637"/>
      <w:r w:rsidRPr="007132D5">
        <w:rPr>
          <w:color w:val="333333"/>
          <w:sz w:val="28"/>
          <w:szCs w:val="28"/>
        </w:rPr>
        <w:t xml:space="preserve">2) </w:t>
      </w:r>
      <w:proofErr w:type="spellStart"/>
      <w:r w:rsidRPr="007132D5">
        <w:rPr>
          <w:color w:val="333333"/>
          <w:sz w:val="28"/>
          <w:szCs w:val="28"/>
        </w:rPr>
        <w:t>розблокувати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електронний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засіб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якщо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втрата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електронного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засобу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користувачем</w:t>
      </w:r>
      <w:proofErr w:type="spellEnd"/>
      <w:r w:rsidRPr="007132D5">
        <w:rPr>
          <w:color w:val="333333"/>
          <w:sz w:val="28"/>
          <w:szCs w:val="28"/>
        </w:rPr>
        <w:t xml:space="preserve"> не </w:t>
      </w:r>
      <w:proofErr w:type="spellStart"/>
      <w:r w:rsidRPr="007132D5">
        <w:rPr>
          <w:color w:val="333333"/>
          <w:sz w:val="28"/>
          <w:szCs w:val="28"/>
        </w:rPr>
        <w:t>підтвердилася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інших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випадках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відповідно</w:t>
      </w:r>
      <w:proofErr w:type="spellEnd"/>
      <w:r w:rsidRPr="007132D5">
        <w:rPr>
          <w:color w:val="333333"/>
          <w:sz w:val="28"/>
          <w:szCs w:val="28"/>
        </w:rPr>
        <w:t xml:space="preserve"> до умов договору та/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законодавства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638" w:name="n631"/>
      <w:bookmarkEnd w:id="638"/>
      <w:r w:rsidRPr="007132D5">
        <w:rPr>
          <w:color w:val="333333"/>
          <w:sz w:val="28"/>
          <w:szCs w:val="28"/>
        </w:rPr>
        <w:t xml:space="preserve">3) </w:t>
      </w:r>
      <w:proofErr w:type="spellStart"/>
      <w:r w:rsidRPr="007132D5">
        <w:rPr>
          <w:color w:val="333333"/>
          <w:sz w:val="28"/>
          <w:szCs w:val="28"/>
        </w:rPr>
        <w:t>зупинити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припинити</w:t>
      </w:r>
      <w:proofErr w:type="spellEnd"/>
      <w:r w:rsidRPr="007132D5">
        <w:rPr>
          <w:color w:val="333333"/>
          <w:sz w:val="28"/>
          <w:szCs w:val="28"/>
        </w:rPr>
        <w:t xml:space="preserve"> право </w:t>
      </w:r>
      <w:proofErr w:type="spellStart"/>
      <w:r w:rsidRPr="007132D5">
        <w:rPr>
          <w:color w:val="333333"/>
          <w:sz w:val="28"/>
          <w:szCs w:val="28"/>
        </w:rPr>
        <w:t>користувача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використання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електронного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засобу</w:t>
      </w:r>
      <w:proofErr w:type="spellEnd"/>
      <w:r w:rsidRPr="007132D5">
        <w:rPr>
          <w:color w:val="333333"/>
          <w:sz w:val="28"/>
          <w:szCs w:val="28"/>
        </w:rPr>
        <w:t xml:space="preserve"> у </w:t>
      </w:r>
      <w:proofErr w:type="spellStart"/>
      <w:r w:rsidRPr="007132D5">
        <w:rPr>
          <w:color w:val="333333"/>
          <w:sz w:val="28"/>
          <w:szCs w:val="28"/>
        </w:rPr>
        <w:t>разі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порушення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користувачем</w:t>
      </w:r>
      <w:proofErr w:type="spellEnd"/>
      <w:r w:rsidRPr="007132D5">
        <w:rPr>
          <w:color w:val="333333"/>
          <w:sz w:val="28"/>
          <w:szCs w:val="28"/>
        </w:rPr>
        <w:t xml:space="preserve"> умов </w:t>
      </w:r>
      <w:proofErr w:type="spellStart"/>
      <w:r w:rsidRPr="007132D5">
        <w:rPr>
          <w:color w:val="333333"/>
          <w:sz w:val="28"/>
          <w:szCs w:val="28"/>
        </w:rPr>
        <w:t>його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використання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визначених</w:t>
      </w:r>
      <w:proofErr w:type="spellEnd"/>
      <w:r w:rsidRPr="007132D5">
        <w:rPr>
          <w:color w:val="333333"/>
          <w:sz w:val="28"/>
          <w:szCs w:val="28"/>
        </w:rPr>
        <w:t xml:space="preserve"> договором та/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законодавством</w:t>
      </w:r>
      <w:proofErr w:type="spellEnd"/>
      <w:r w:rsidRPr="007132D5">
        <w:rPr>
          <w:color w:val="333333"/>
          <w:sz w:val="28"/>
          <w:szCs w:val="28"/>
        </w:rPr>
        <w:t xml:space="preserve">. </w:t>
      </w:r>
      <w:proofErr w:type="spellStart"/>
      <w:r w:rsidRPr="007132D5">
        <w:rPr>
          <w:color w:val="333333"/>
          <w:sz w:val="28"/>
          <w:szCs w:val="28"/>
        </w:rPr>
        <w:t>Зупинення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припинення</w:t>
      </w:r>
      <w:proofErr w:type="spellEnd"/>
      <w:r w:rsidRPr="007132D5">
        <w:rPr>
          <w:color w:val="333333"/>
          <w:sz w:val="28"/>
          <w:szCs w:val="28"/>
        </w:rPr>
        <w:t xml:space="preserve"> права </w:t>
      </w:r>
      <w:proofErr w:type="spellStart"/>
      <w:r w:rsidRPr="007132D5">
        <w:rPr>
          <w:color w:val="333333"/>
          <w:sz w:val="28"/>
          <w:szCs w:val="28"/>
        </w:rPr>
        <w:t>користувача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використання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електронного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засобу</w:t>
      </w:r>
      <w:proofErr w:type="spellEnd"/>
      <w:r w:rsidRPr="007132D5">
        <w:rPr>
          <w:color w:val="333333"/>
          <w:sz w:val="28"/>
          <w:szCs w:val="28"/>
        </w:rPr>
        <w:t xml:space="preserve"> не </w:t>
      </w:r>
      <w:proofErr w:type="spellStart"/>
      <w:r w:rsidRPr="007132D5">
        <w:rPr>
          <w:color w:val="333333"/>
          <w:sz w:val="28"/>
          <w:szCs w:val="28"/>
        </w:rPr>
        <w:t>припиняє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зобов’язань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користувача</w:t>
      </w:r>
      <w:proofErr w:type="spellEnd"/>
      <w:r w:rsidRPr="007132D5">
        <w:rPr>
          <w:color w:val="333333"/>
          <w:sz w:val="28"/>
          <w:szCs w:val="28"/>
        </w:rPr>
        <w:t xml:space="preserve"> і </w:t>
      </w:r>
      <w:proofErr w:type="spellStart"/>
      <w:r w:rsidRPr="007132D5">
        <w:rPr>
          <w:color w:val="333333"/>
          <w:sz w:val="28"/>
          <w:szCs w:val="28"/>
        </w:rPr>
        <w:t>емітента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виникли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зупинення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припинення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зазначеного</w:t>
      </w:r>
      <w:proofErr w:type="spellEnd"/>
      <w:r w:rsidRPr="007132D5">
        <w:rPr>
          <w:color w:val="333333"/>
          <w:sz w:val="28"/>
          <w:szCs w:val="28"/>
        </w:rPr>
        <w:t xml:space="preserve"> права.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639" w:name="n632"/>
      <w:bookmarkEnd w:id="639"/>
      <w:r w:rsidRPr="007132D5">
        <w:rPr>
          <w:color w:val="333333"/>
          <w:sz w:val="28"/>
          <w:szCs w:val="28"/>
        </w:rPr>
        <w:t xml:space="preserve">22. </w:t>
      </w:r>
      <w:proofErr w:type="spellStart"/>
      <w:r w:rsidRPr="007132D5">
        <w:rPr>
          <w:color w:val="333333"/>
          <w:sz w:val="28"/>
          <w:szCs w:val="28"/>
        </w:rPr>
        <w:t>Національний</w:t>
      </w:r>
      <w:proofErr w:type="spellEnd"/>
      <w:r w:rsidRPr="007132D5">
        <w:rPr>
          <w:color w:val="333333"/>
          <w:sz w:val="28"/>
          <w:szCs w:val="28"/>
        </w:rPr>
        <w:t xml:space="preserve"> банк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визначає</w:t>
      </w:r>
      <w:proofErr w:type="spellEnd"/>
      <w:r w:rsidRPr="007132D5">
        <w:rPr>
          <w:color w:val="333333"/>
          <w:sz w:val="28"/>
          <w:szCs w:val="28"/>
        </w:rPr>
        <w:t xml:space="preserve"> порядок </w:t>
      </w:r>
      <w:proofErr w:type="spellStart"/>
      <w:r w:rsidRPr="007132D5">
        <w:rPr>
          <w:color w:val="333333"/>
          <w:sz w:val="28"/>
          <w:szCs w:val="28"/>
        </w:rPr>
        <w:t>здійснення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емісії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використання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електронних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засобів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обмеження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щодо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здійснення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емісії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використання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електронних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засобів</w:t>
      </w:r>
      <w:proofErr w:type="spellEnd"/>
      <w:r w:rsidRPr="007132D5">
        <w:rPr>
          <w:color w:val="333333"/>
          <w:sz w:val="28"/>
          <w:szCs w:val="28"/>
        </w:rPr>
        <w:t xml:space="preserve">, у тому </w:t>
      </w:r>
      <w:proofErr w:type="spellStart"/>
      <w:r w:rsidRPr="007132D5">
        <w:rPr>
          <w:color w:val="333333"/>
          <w:sz w:val="28"/>
          <w:szCs w:val="28"/>
        </w:rPr>
        <w:t>числі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системах.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640" w:name="n633"/>
      <w:bookmarkEnd w:id="640"/>
      <w:r w:rsidRPr="007132D5">
        <w:rPr>
          <w:color w:val="333333"/>
          <w:sz w:val="28"/>
          <w:szCs w:val="28"/>
        </w:rPr>
        <w:t xml:space="preserve">23. </w:t>
      </w:r>
      <w:proofErr w:type="spellStart"/>
      <w:r w:rsidRPr="007132D5">
        <w:rPr>
          <w:color w:val="333333"/>
          <w:sz w:val="28"/>
          <w:szCs w:val="28"/>
        </w:rPr>
        <w:t>Емітентам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еквайрам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забороняється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gramStart"/>
      <w:r w:rsidRPr="007132D5">
        <w:rPr>
          <w:color w:val="333333"/>
          <w:sz w:val="28"/>
          <w:szCs w:val="28"/>
        </w:rPr>
        <w:t>в будь</w:t>
      </w:r>
      <w:proofErr w:type="gramEnd"/>
      <w:r w:rsidRPr="007132D5">
        <w:rPr>
          <w:color w:val="333333"/>
          <w:sz w:val="28"/>
          <w:szCs w:val="28"/>
        </w:rPr>
        <w:t>-</w:t>
      </w:r>
      <w:proofErr w:type="spellStart"/>
      <w:r w:rsidRPr="007132D5">
        <w:rPr>
          <w:color w:val="333333"/>
          <w:sz w:val="28"/>
          <w:szCs w:val="28"/>
        </w:rPr>
        <w:t>який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спосіб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обмежувати</w:t>
      </w:r>
      <w:proofErr w:type="spellEnd"/>
      <w:r w:rsidRPr="007132D5">
        <w:rPr>
          <w:color w:val="333333"/>
          <w:sz w:val="28"/>
          <w:szCs w:val="28"/>
        </w:rPr>
        <w:t xml:space="preserve"> право </w:t>
      </w:r>
      <w:proofErr w:type="spellStart"/>
      <w:r w:rsidRPr="007132D5">
        <w:rPr>
          <w:color w:val="333333"/>
          <w:sz w:val="28"/>
          <w:szCs w:val="28"/>
        </w:rPr>
        <w:t>користувача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самостійно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обирати</w:t>
      </w:r>
      <w:proofErr w:type="spellEnd"/>
      <w:r w:rsidRPr="007132D5">
        <w:rPr>
          <w:color w:val="333333"/>
          <w:sz w:val="28"/>
          <w:szCs w:val="28"/>
        </w:rPr>
        <w:t xml:space="preserve"> для </w:t>
      </w:r>
      <w:proofErr w:type="spellStart"/>
      <w:r w:rsidRPr="007132D5">
        <w:rPr>
          <w:color w:val="333333"/>
          <w:sz w:val="28"/>
          <w:szCs w:val="28"/>
        </w:rPr>
        <w:t>виконання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операцій</w:t>
      </w:r>
      <w:proofErr w:type="spellEnd"/>
      <w:r w:rsidRPr="007132D5">
        <w:rPr>
          <w:color w:val="333333"/>
          <w:sz w:val="28"/>
          <w:szCs w:val="28"/>
        </w:rPr>
        <w:t xml:space="preserve"> будь-</w:t>
      </w:r>
      <w:proofErr w:type="spellStart"/>
      <w:r w:rsidRPr="007132D5">
        <w:rPr>
          <w:color w:val="333333"/>
          <w:sz w:val="28"/>
          <w:szCs w:val="28"/>
        </w:rPr>
        <w:t>який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електронних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засобів</w:t>
      </w:r>
      <w:proofErr w:type="spellEnd"/>
      <w:r w:rsidRPr="007132D5">
        <w:rPr>
          <w:color w:val="333333"/>
          <w:sz w:val="28"/>
          <w:szCs w:val="28"/>
        </w:rPr>
        <w:t xml:space="preserve">, держателем </w:t>
      </w:r>
      <w:proofErr w:type="spellStart"/>
      <w:r w:rsidRPr="007132D5">
        <w:rPr>
          <w:color w:val="333333"/>
          <w:sz w:val="28"/>
          <w:szCs w:val="28"/>
        </w:rPr>
        <w:t>яких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він</w:t>
      </w:r>
      <w:proofErr w:type="spellEnd"/>
      <w:r w:rsidRPr="007132D5">
        <w:rPr>
          <w:color w:val="333333"/>
          <w:sz w:val="28"/>
          <w:szCs w:val="28"/>
        </w:rPr>
        <w:t xml:space="preserve"> є, </w:t>
      </w:r>
      <w:proofErr w:type="spellStart"/>
      <w:r w:rsidRPr="007132D5">
        <w:rPr>
          <w:color w:val="333333"/>
          <w:sz w:val="28"/>
          <w:szCs w:val="28"/>
        </w:rPr>
        <w:t>крім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випадків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передбачених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законодавством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641" w:name="n634"/>
      <w:bookmarkEnd w:id="641"/>
      <w:r w:rsidRPr="007132D5">
        <w:rPr>
          <w:color w:val="333333"/>
          <w:sz w:val="28"/>
          <w:szCs w:val="28"/>
        </w:rPr>
        <w:t xml:space="preserve">24. </w:t>
      </w:r>
      <w:proofErr w:type="spellStart"/>
      <w:r w:rsidRPr="007132D5">
        <w:rPr>
          <w:color w:val="333333"/>
          <w:sz w:val="28"/>
          <w:szCs w:val="28"/>
        </w:rPr>
        <w:t>Емітент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еквайр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мають</w:t>
      </w:r>
      <w:proofErr w:type="spellEnd"/>
      <w:r w:rsidRPr="007132D5">
        <w:rPr>
          <w:color w:val="333333"/>
          <w:sz w:val="28"/>
          <w:szCs w:val="28"/>
        </w:rPr>
        <w:t xml:space="preserve"> право </w:t>
      </w:r>
      <w:proofErr w:type="spellStart"/>
      <w:r w:rsidRPr="007132D5">
        <w:rPr>
          <w:color w:val="333333"/>
          <w:sz w:val="28"/>
          <w:szCs w:val="28"/>
        </w:rPr>
        <w:t>заохочувати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користувача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використання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певного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електронного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засобу</w:t>
      </w:r>
      <w:proofErr w:type="spellEnd"/>
      <w:r w:rsidRPr="007132D5">
        <w:rPr>
          <w:color w:val="333333"/>
          <w:sz w:val="28"/>
          <w:szCs w:val="28"/>
        </w:rPr>
        <w:t xml:space="preserve"> для </w:t>
      </w:r>
      <w:proofErr w:type="spellStart"/>
      <w:r w:rsidRPr="007132D5">
        <w:rPr>
          <w:color w:val="333333"/>
          <w:sz w:val="28"/>
          <w:szCs w:val="28"/>
        </w:rPr>
        <w:t>виконання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конкретної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642" w:name="n635"/>
      <w:bookmarkEnd w:id="642"/>
      <w:r w:rsidRPr="007132D5">
        <w:rPr>
          <w:color w:val="333333"/>
          <w:sz w:val="28"/>
          <w:szCs w:val="28"/>
        </w:rPr>
        <w:t xml:space="preserve">25. </w:t>
      </w:r>
      <w:proofErr w:type="spellStart"/>
      <w:r w:rsidRPr="007132D5">
        <w:rPr>
          <w:color w:val="333333"/>
          <w:sz w:val="28"/>
          <w:szCs w:val="28"/>
        </w:rPr>
        <w:t>Еквайр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зобов’язаний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ознайомити</w:t>
      </w:r>
      <w:proofErr w:type="spellEnd"/>
      <w:r w:rsidRPr="007132D5">
        <w:rPr>
          <w:color w:val="333333"/>
          <w:sz w:val="28"/>
          <w:szCs w:val="28"/>
        </w:rPr>
        <w:t xml:space="preserve"> держателя </w:t>
      </w:r>
      <w:proofErr w:type="spellStart"/>
      <w:r w:rsidRPr="007132D5">
        <w:rPr>
          <w:color w:val="333333"/>
          <w:sz w:val="28"/>
          <w:szCs w:val="28"/>
        </w:rPr>
        <w:t>електронного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засобу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розміром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власної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комісійної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винагороди</w:t>
      </w:r>
      <w:proofErr w:type="spellEnd"/>
      <w:r w:rsidRPr="007132D5">
        <w:rPr>
          <w:color w:val="333333"/>
          <w:sz w:val="28"/>
          <w:szCs w:val="28"/>
        </w:rPr>
        <w:t xml:space="preserve"> за </w:t>
      </w:r>
      <w:proofErr w:type="spellStart"/>
      <w:r w:rsidRPr="007132D5">
        <w:rPr>
          <w:color w:val="333333"/>
          <w:sz w:val="28"/>
          <w:szCs w:val="28"/>
        </w:rPr>
        <w:t>виконання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 xml:space="preserve"> (за </w:t>
      </w:r>
      <w:proofErr w:type="spellStart"/>
      <w:r w:rsidRPr="007132D5">
        <w:rPr>
          <w:color w:val="333333"/>
          <w:sz w:val="28"/>
          <w:szCs w:val="28"/>
        </w:rPr>
        <w:t>наявності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такої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комісійної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винагороди</w:t>
      </w:r>
      <w:proofErr w:type="spellEnd"/>
      <w:r w:rsidRPr="007132D5">
        <w:rPr>
          <w:color w:val="333333"/>
          <w:sz w:val="28"/>
          <w:szCs w:val="28"/>
        </w:rPr>
        <w:t xml:space="preserve">) </w:t>
      </w:r>
      <w:proofErr w:type="spellStart"/>
      <w:r w:rsidRPr="007132D5">
        <w:rPr>
          <w:color w:val="333333"/>
          <w:sz w:val="28"/>
          <w:szCs w:val="28"/>
        </w:rPr>
        <w:t>безпосередньо</w:t>
      </w:r>
      <w:proofErr w:type="spellEnd"/>
      <w:r w:rsidRPr="007132D5">
        <w:rPr>
          <w:color w:val="333333"/>
          <w:sz w:val="28"/>
          <w:szCs w:val="28"/>
        </w:rPr>
        <w:t xml:space="preserve"> перед </w:t>
      </w:r>
      <w:proofErr w:type="spellStart"/>
      <w:r w:rsidRPr="007132D5">
        <w:rPr>
          <w:color w:val="333333"/>
          <w:sz w:val="28"/>
          <w:szCs w:val="28"/>
        </w:rPr>
        <w:t>ініціюванням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такої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 xml:space="preserve">. Держатель </w:t>
      </w:r>
      <w:proofErr w:type="spellStart"/>
      <w:r w:rsidRPr="007132D5">
        <w:rPr>
          <w:color w:val="333333"/>
          <w:sz w:val="28"/>
          <w:szCs w:val="28"/>
        </w:rPr>
        <w:t>електронного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засобу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після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отримання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інформації</w:t>
      </w:r>
      <w:proofErr w:type="spellEnd"/>
      <w:r w:rsidRPr="007132D5">
        <w:rPr>
          <w:color w:val="333333"/>
          <w:sz w:val="28"/>
          <w:szCs w:val="28"/>
        </w:rPr>
        <w:t xml:space="preserve"> про </w:t>
      </w:r>
      <w:proofErr w:type="spellStart"/>
      <w:r w:rsidRPr="007132D5">
        <w:rPr>
          <w:color w:val="333333"/>
          <w:sz w:val="28"/>
          <w:szCs w:val="28"/>
        </w:rPr>
        <w:t>комісійну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винагороду</w:t>
      </w:r>
      <w:proofErr w:type="spellEnd"/>
      <w:r w:rsidRPr="007132D5">
        <w:rPr>
          <w:color w:val="333333"/>
          <w:sz w:val="28"/>
          <w:szCs w:val="28"/>
        </w:rPr>
        <w:t xml:space="preserve"> повинен </w:t>
      </w:r>
      <w:proofErr w:type="spellStart"/>
      <w:r w:rsidRPr="007132D5">
        <w:rPr>
          <w:color w:val="333333"/>
          <w:sz w:val="28"/>
          <w:szCs w:val="28"/>
        </w:rPr>
        <w:t>мати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змогу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відмовитися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</w:t>
      </w:r>
      <w:proofErr w:type="spellEnd"/>
      <w:r w:rsidRPr="007132D5">
        <w:rPr>
          <w:color w:val="333333"/>
          <w:sz w:val="28"/>
          <w:szCs w:val="28"/>
        </w:rPr>
        <w:t xml:space="preserve"> уже </w:t>
      </w:r>
      <w:proofErr w:type="spellStart"/>
      <w:r w:rsidRPr="007132D5">
        <w:rPr>
          <w:color w:val="333333"/>
          <w:sz w:val="28"/>
          <w:szCs w:val="28"/>
        </w:rPr>
        <w:t>розпочатої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643" w:name="n636"/>
      <w:bookmarkEnd w:id="643"/>
      <w:r w:rsidRPr="007132D5">
        <w:rPr>
          <w:color w:val="333333"/>
          <w:sz w:val="28"/>
          <w:szCs w:val="28"/>
        </w:rPr>
        <w:t xml:space="preserve">26. </w:t>
      </w:r>
      <w:proofErr w:type="spellStart"/>
      <w:r w:rsidRPr="007132D5">
        <w:rPr>
          <w:color w:val="333333"/>
          <w:sz w:val="28"/>
          <w:szCs w:val="28"/>
        </w:rPr>
        <w:t>Еквайр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має</w:t>
      </w:r>
      <w:proofErr w:type="spellEnd"/>
      <w:r w:rsidRPr="007132D5">
        <w:rPr>
          <w:color w:val="333333"/>
          <w:sz w:val="28"/>
          <w:szCs w:val="28"/>
        </w:rPr>
        <w:t xml:space="preserve"> право </w:t>
      </w:r>
      <w:proofErr w:type="spellStart"/>
      <w:r w:rsidRPr="007132D5">
        <w:rPr>
          <w:color w:val="333333"/>
          <w:sz w:val="28"/>
          <w:szCs w:val="28"/>
        </w:rPr>
        <w:t>надавати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інформацію</w:t>
      </w:r>
      <w:proofErr w:type="spellEnd"/>
      <w:r w:rsidRPr="007132D5">
        <w:rPr>
          <w:color w:val="333333"/>
          <w:sz w:val="28"/>
          <w:szCs w:val="28"/>
        </w:rPr>
        <w:t xml:space="preserve"> держателю </w:t>
      </w:r>
      <w:proofErr w:type="spellStart"/>
      <w:r w:rsidRPr="007132D5">
        <w:rPr>
          <w:color w:val="333333"/>
          <w:sz w:val="28"/>
          <w:szCs w:val="28"/>
        </w:rPr>
        <w:t>електронного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засобу</w:t>
      </w:r>
      <w:proofErr w:type="spellEnd"/>
      <w:r w:rsidRPr="007132D5">
        <w:rPr>
          <w:color w:val="333333"/>
          <w:sz w:val="28"/>
          <w:szCs w:val="28"/>
        </w:rPr>
        <w:t xml:space="preserve"> про </w:t>
      </w:r>
      <w:proofErr w:type="spellStart"/>
      <w:r w:rsidRPr="007132D5">
        <w:rPr>
          <w:color w:val="333333"/>
          <w:sz w:val="28"/>
          <w:szCs w:val="28"/>
        </w:rPr>
        <w:t>розмір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комісійної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винагороди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екрані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платіжного</w:t>
      </w:r>
      <w:proofErr w:type="spellEnd"/>
      <w:r w:rsidRPr="007132D5">
        <w:rPr>
          <w:color w:val="333333"/>
          <w:sz w:val="28"/>
          <w:szCs w:val="28"/>
        </w:rPr>
        <w:t xml:space="preserve"> пристрою, </w:t>
      </w:r>
      <w:proofErr w:type="spellStart"/>
      <w:r w:rsidRPr="007132D5">
        <w:rPr>
          <w:color w:val="333333"/>
          <w:sz w:val="28"/>
          <w:szCs w:val="28"/>
        </w:rPr>
        <w:t>друкувати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паперових</w:t>
      </w:r>
      <w:proofErr w:type="spellEnd"/>
      <w:r w:rsidRPr="007132D5">
        <w:rPr>
          <w:color w:val="333333"/>
          <w:sz w:val="28"/>
          <w:szCs w:val="28"/>
        </w:rPr>
        <w:t xml:space="preserve"> документах за </w:t>
      </w:r>
      <w:proofErr w:type="spellStart"/>
      <w:r w:rsidRPr="007132D5">
        <w:rPr>
          <w:color w:val="333333"/>
          <w:sz w:val="28"/>
          <w:szCs w:val="28"/>
        </w:rPr>
        <w:t>операціями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використанням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електронних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засобів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розміщувати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електронній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паперовій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формі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місцях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здійснення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розрахунків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використанням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електронного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засобу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644" w:name="n637"/>
      <w:bookmarkEnd w:id="644"/>
      <w:r w:rsidRPr="007132D5">
        <w:rPr>
          <w:color w:val="333333"/>
          <w:sz w:val="28"/>
          <w:szCs w:val="28"/>
        </w:rPr>
        <w:t xml:space="preserve">27. </w:t>
      </w:r>
      <w:proofErr w:type="spellStart"/>
      <w:r w:rsidRPr="007132D5">
        <w:rPr>
          <w:color w:val="333333"/>
          <w:sz w:val="28"/>
          <w:szCs w:val="28"/>
        </w:rPr>
        <w:t>Технологічним</w:t>
      </w:r>
      <w:proofErr w:type="spellEnd"/>
      <w:r w:rsidRPr="007132D5">
        <w:rPr>
          <w:color w:val="333333"/>
          <w:sz w:val="28"/>
          <w:szCs w:val="28"/>
        </w:rPr>
        <w:t xml:space="preserve"> операторам </w:t>
      </w:r>
      <w:proofErr w:type="spellStart"/>
      <w:r w:rsidRPr="007132D5">
        <w:rPr>
          <w:color w:val="333333"/>
          <w:sz w:val="28"/>
          <w:szCs w:val="28"/>
        </w:rPr>
        <w:t>забороняється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застосовувати</w:t>
      </w:r>
      <w:proofErr w:type="spellEnd"/>
      <w:r w:rsidRPr="007132D5">
        <w:rPr>
          <w:color w:val="333333"/>
          <w:sz w:val="28"/>
          <w:szCs w:val="28"/>
        </w:rPr>
        <w:t xml:space="preserve"> будь-яке </w:t>
      </w:r>
      <w:proofErr w:type="spellStart"/>
      <w:r w:rsidRPr="007132D5">
        <w:rPr>
          <w:color w:val="333333"/>
          <w:sz w:val="28"/>
          <w:szCs w:val="28"/>
        </w:rPr>
        <w:t>обладнання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програмне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забезпечення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процедури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обмежують</w:t>
      </w:r>
      <w:proofErr w:type="spellEnd"/>
      <w:r w:rsidRPr="007132D5">
        <w:rPr>
          <w:color w:val="333333"/>
          <w:sz w:val="28"/>
          <w:szCs w:val="28"/>
        </w:rPr>
        <w:t xml:space="preserve"> право </w:t>
      </w:r>
      <w:proofErr w:type="spellStart"/>
      <w:r w:rsidRPr="007132D5">
        <w:rPr>
          <w:color w:val="333333"/>
          <w:sz w:val="28"/>
          <w:szCs w:val="28"/>
        </w:rPr>
        <w:t>користувача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використання</w:t>
      </w:r>
      <w:proofErr w:type="spellEnd"/>
      <w:r w:rsidRPr="007132D5">
        <w:rPr>
          <w:color w:val="333333"/>
          <w:sz w:val="28"/>
          <w:szCs w:val="28"/>
        </w:rPr>
        <w:t xml:space="preserve"> будь-</w:t>
      </w:r>
      <w:proofErr w:type="spellStart"/>
      <w:r w:rsidRPr="007132D5">
        <w:rPr>
          <w:color w:val="333333"/>
          <w:sz w:val="28"/>
          <w:szCs w:val="28"/>
        </w:rPr>
        <w:t>якого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електронного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засобу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випущеного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певним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емітентом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крім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випадків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передбачених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законодавством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645" w:name="n638"/>
      <w:bookmarkEnd w:id="645"/>
      <w:r w:rsidRPr="007132D5">
        <w:rPr>
          <w:color w:val="333333"/>
          <w:sz w:val="28"/>
          <w:szCs w:val="28"/>
        </w:rPr>
        <w:t xml:space="preserve">28. </w:t>
      </w:r>
      <w:proofErr w:type="spellStart"/>
      <w:r w:rsidRPr="007132D5">
        <w:rPr>
          <w:color w:val="333333"/>
          <w:sz w:val="28"/>
          <w:szCs w:val="28"/>
        </w:rPr>
        <w:t>Торговці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зобов’язані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забезпечувати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можливість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здійснення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безготівкових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розрахунків</w:t>
      </w:r>
      <w:proofErr w:type="spellEnd"/>
      <w:r w:rsidRPr="007132D5">
        <w:rPr>
          <w:color w:val="333333"/>
          <w:sz w:val="28"/>
          <w:szCs w:val="28"/>
        </w:rPr>
        <w:t xml:space="preserve"> за </w:t>
      </w:r>
      <w:proofErr w:type="spellStart"/>
      <w:r w:rsidRPr="007132D5">
        <w:rPr>
          <w:color w:val="333333"/>
          <w:sz w:val="28"/>
          <w:szCs w:val="28"/>
        </w:rPr>
        <w:t>продані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товари</w:t>
      </w:r>
      <w:proofErr w:type="spellEnd"/>
      <w:r w:rsidRPr="007132D5">
        <w:rPr>
          <w:color w:val="333333"/>
          <w:sz w:val="28"/>
          <w:szCs w:val="28"/>
        </w:rPr>
        <w:t xml:space="preserve"> (</w:t>
      </w:r>
      <w:proofErr w:type="spellStart"/>
      <w:r w:rsidRPr="007132D5">
        <w:rPr>
          <w:color w:val="333333"/>
          <w:sz w:val="28"/>
          <w:szCs w:val="28"/>
        </w:rPr>
        <w:t>надані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послуги</w:t>
      </w:r>
      <w:proofErr w:type="spellEnd"/>
      <w:r w:rsidRPr="007132D5">
        <w:rPr>
          <w:color w:val="333333"/>
          <w:sz w:val="28"/>
          <w:szCs w:val="28"/>
        </w:rPr>
        <w:t xml:space="preserve">), у тому </w:t>
      </w:r>
      <w:proofErr w:type="spellStart"/>
      <w:r w:rsidRPr="007132D5">
        <w:rPr>
          <w:color w:val="333333"/>
          <w:sz w:val="28"/>
          <w:szCs w:val="28"/>
        </w:rPr>
        <w:t>числі</w:t>
      </w:r>
      <w:proofErr w:type="spellEnd"/>
      <w:r w:rsidRPr="007132D5">
        <w:rPr>
          <w:color w:val="333333"/>
          <w:sz w:val="28"/>
          <w:szCs w:val="28"/>
        </w:rPr>
        <w:t xml:space="preserve"> за </w:t>
      </w:r>
      <w:proofErr w:type="spellStart"/>
      <w:r w:rsidRPr="007132D5">
        <w:rPr>
          <w:color w:val="333333"/>
          <w:sz w:val="28"/>
          <w:szCs w:val="28"/>
        </w:rPr>
        <w:t>допомогою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електронних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засобів</w:t>
      </w:r>
      <w:proofErr w:type="spellEnd"/>
      <w:r w:rsidRPr="007132D5">
        <w:rPr>
          <w:color w:val="333333"/>
          <w:sz w:val="28"/>
          <w:szCs w:val="28"/>
        </w:rPr>
        <w:t xml:space="preserve"> та/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застосунків</w:t>
      </w:r>
      <w:proofErr w:type="spellEnd"/>
      <w:r w:rsidRPr="007132D5">
        <w:rPr>
          <w:color w:val="333333"/>
          <w:sz w:val="28"/>
          <w:szCs w:val="28"/>
        </w:rPr>
        <w:t>, та/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пристроїв</w:t>
      </w:r>
      <w:proofErr w:type="spellEnd"/>
      <w:r w:rsidRPr="007132D5">
        <w:rPr>
          <w:color w:val="333333"/>
          <w:sz w:val="28"/>
          <w:szCs w:val="28"/>
        </w:rPr>
        <w:t xml:space="preserve">. У </w:t>
      </w:r>
      <w:proofErr w:type="spellStart"/>
      <w:r w:rsidRPr="007132D5">
        <w:rPr>
          <w:color w:val="333333"/>
          <w:sz w:val="28"/>
          <w:szCs w:val="28"/>
        </w:rPr>
        <w:t>разі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можливості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здійснювати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безготівкові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розрахунки</w:t>
      </w:r>
      <w:proofErr w:type="spellEnd"/>
      <w:r w:rsidRPr="007132D5">
        <w:rPr>
          <w:color w:val="333333"/>
          <w:sz w:val="28"/>
          <w:szCs w:val="28"/>
        </w:rPr>
        <w:t xml:space="preserve"> за </w:t>
      </w:r>
      <w:proofErr w:type="spellStart"/>
      <w:r w:rsidRPr="007132D5">
        <w:rPr>
          <w:color w:val="333333"/>
          <w:sz w:val="28"/>
          <w:szCs w:val="28"/>
        </w:rPr>
        <w:t>продані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товари</w:t>
      </w:r>
      <w:proofErr w:type="spellEnd"/>
      <w:r w:rsidRPr="007132D5">
        <w:rPr>
          <w:color w:val="333333"/>
          <w:sz w:val="28"/>
          <w:szCs w:val="28"/>
        </w:rPr>
        <w:t xml:space="preserve"> (</w:t>
      </w:r>
      <w:proofErr w:type="spellStart"/>
      <w:r w:rsidRPr="007132D5">
        <w:rPr>
          <w:color w:val="333333"/>
          <w:sz w:val="28"/>
          <w:szCs w:val="28"/>
        </w:rPr>
        <w:t>надані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послуги</w:t>
      </w:r>
      <w:proofErr w:type="spellEnd"/>
      <w:r w:rsidRPr="007132D5">
        <w:rPr>
          <w:color w:val="333333"/>
          <w:sz w:val="28"/>
          <w:szCs w:val="28"/>
        </w:rPr>
        <w:t xml:space="preserve">) за </w:t>
      </w:r>
      <w:proofErr w:type="spellStart"/>
      <w:r w:rsidRPr="007132D5">
        <w:rPr>
          <w:color w:val="333333"/>
          <w:sz w:val="28"/>
          <w:szCs w:val="28"/>
        </w:rPr>
        <w:t>допомогою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електронних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засобів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використовуються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системах, </w:t>
      </w:r>
      <w:proofErr w:type="spellStart"/>
      <w:r w:rsidRPr="007132D5">
        <w:rPr>
          <w:color w:val="333333"/>
          <w:sz w:val="28"/>
          <w:szCs w:val="28"/>
        </w:rPr>
        <w:t>торговці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зобов’язані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забезпечувати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можливість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здійснення</w:t>
      </w:r>
      <w:proofErr w:type="spellEnd"/>
      <w:r w:rsidRPr="007132D5">
        <w:rPr>
          <w:color w:val="333333"/>
          <w:sz w:val="28"/>
          <w:szCs w:val="28"/>
        </w:rPr>
        <w:t xml:space="preserve"> таких </w:t>
      </w:r>
      <w:proofErr w:type="spellStart"/>
      <w:r w:rsidRPr="007132D5">
        <w:rPr>
          <w:color w:val="333333"/>
          <w:sz w:val="28"/>
          <w:szCs w:val="28"/>
        </w:rPr>
        <w:t>розрахунків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використанням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електронних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засобів</w:t>
      </w:r>
      <w:proofErr w:type="spellEnd"/>
      <w:r w:rsidRPr="007132D5">
        <w:rPr>
          <w:color w:val="333333"/>
          <w:sz w:val="28"/>
          <w:szCs w:val="28"/>
        </w:rPr>
        <w:t xml:space="preserve"> не </w:t>
      </w:r>
      <w:proofErr w:type="spellStart"/>
      <w:r w:rsidRPr="007132D5">
        <w:rPr>
          <w:color w:val="333333"/>
          <w:sz w:val="28"/>
          <w:szCs w:val="28"/>
        </w:rPr>
        <w:t>менше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трьох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систем, </w:t>
      </w:r>
      <w:proofErr w:type="spellStart"/>
      <w:r w:rsidRPr="007132D5">
        <w:rPr>
          <w:color w:val="333333"/>
          <w:sz w:val="28"/>
          <w:szCs w:val="28"/>
        </w:rPr>
        <w:t>однією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яких</w:t>
      </w:r>
      <w:proofErr w:type="spellEnd"/>
      <w:r w:rsidRPr="007132D5">
        <w:rPr>
          <w:color w:val="333333"/>
          <w:sz w:val="28"/>
          <w:szCs w:val="28"/>
        </w:rPr>
        <w:t xml:space="preserve"> є </w:t>
      </w:r>
      <w:proofErr w:type="spellStart"/>
      <w:r w:rsidRPr="007132D5">
        <w:rPr>
          <w:color w:val="333333"/>
          <w:sz w:val="28"/>
          <w:szCs w:val="28"/>
        </w:rPr>
        <w:t>багатоемітентна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платіжна</w:t>
      </w:r>
      <w:proofErr w:type="spellEnd"/>
      <w:r w:rsidRPr="007132D5">
        <w:rPr>
          <w:color w:val="333333"/>
          <w:sz w:val="28"/>
          <w:szCs w:val="28"/>
        </w:rPr>
        <w:t xml:space="preserve"> система, створена резидентом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646" w:name="n639"/>
      <w:bookmarkEnd w:id="646"/>
      <w:r w:rsidRPr="007132D5">
        <w:rPr>
          <w:color w:val="333333"/>
          <w:sz w:val="28"/>
          <w:szCs w:val="28"/>
        </w:rPr>
        <w:t xml:space="preserve">29. </w:t>
      </w:r>
      <w:proofErr w:type="spellStart"/>
      <w:r w:rsidRPr="007132D5">
        <w:rPr>
          <w:color w:val="333333"/>
          <w:sz w:val="28"/>
          <w:szCs w:val="28"/>
        </w:rPr>
        <w:t>Торговцям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забороняється</w:t>
      </w:r>
      <w:proofErr w:type="spellEnd"/>
      <w:r w:rsidRPr="007132D5">
        <w:rPr>
          <w:color w:val="333333"/>
          <w:sz w:val="28"/>
          <w:szCs w:val="28"/>
        </w:rPr>
        <w:t>: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647" w:name="n640"/>
      <w:bookmarkEnd w:id="647"/>
      <w:r w:rsidRPr="007132D5">
        <w:rPr>
          <w:color w:val="333333"/>
          <w:sz w:val="28"/>
          <w:szCs w:val="28"/>
        </w:rPr>
        <w:lastRenderedPageBreak/>
        <w:t>1) у будь-</w:t>
      </w:r>
      <w:proofErr w:type="spellStart"/>
      <w:r w:rsidRPr="007132D5">
        <w:rPr>
          <w:color w:val="333333"/>
          <w:sz w:val="28"/>
          <w:szCs w:val="28"/>
        </w:rPr>
        <w:t>який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спосіб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обмежувати</w:t>
      </w:r>
      <w:proofErr w:type="spellEnd"/>
      <w:r w:rsidRPr="007132D5">
        <w:rPr>
          <w:color w:val="333333"/>
          <w:sz w:val="28"/>
          <w:szCs w:val="28"/>
        </w:rPr>
        <w:t xml:space="preserve"> право держателя </w:t>
      </w:r>
      <w:proofErr w:type="spellStart"/>
      <w:r w:rsidRPr="007132D5">
        <w:rPr>
          <w:color w:val="333333"/>
          <w:sz w:val="28"/>
          <w:szCs w:val="28"/>
        </w:rPr>
        <w:t>електронного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засобу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обирати</w:t>
      </w:r>
      <w:proofErr w:type="spellEnd"/>
      <w:r w:rsidRPr="007132D5">
        <w:rPr>
          <w:color w:val="333333"/>
          <w:sz w:val="28"/>
          <w:szCs w:val="28"/>
        </w:rPr>
        <w:t xml:space="preserve"> для </w:t>
      </w:r>
      <w:proofErr w:type="spellStart"/>
      <w:r w:rsidRPr="007132D5">
        <w:rPr>
          <w:color w:val="333333"/>
          <w:sz w:val="28"/>
          <w:szCs w:val="28"/>
        </w:rPr>
        <w:t>здійснення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розрахунків</w:t>
      </w:r>
      <w:proofErr w:type="spellEnd"/>
      <w:r w:rsidRPr="007132D5">
        <w:rPr>
          <w:color w:val="333333"/>
          <w:sz w:val="28"/>
          <w:szCs w:val="28"/>
        </w:rPr>
        <w:t xml:space="preserve"> будь-</w:t>
      </w:r>
      <w:proofErr w:type="spellStart"/>
      <w:r w:rsidRPr="007132D5">
        <w:rPr>
          <w:color w:val="333333"/>
          <w:sz w:val="28"/>
          <w:szCs w:val="28"/>
        </w:rPr>
        <w:t>який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електронний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засіб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систем </w:t>
      </w:r>
      <w:proofErr w:type="spellStart"/>
      <w:r w:rsidRPr="007132D5">
        <w:rPr>
          <w:color w:val="333333"/>
          <w:sz w:val="28"/>
          <w:szCs w:val="28"/>
        </w:rPr>
        <w:t>відповідно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gramStart"/>
      <w:r w:rsidRPr="007132D5">
        <w:rPr>
          <w:color w:val="333333"/>
          <w:sz w:val="28"/>
          <w:szCs w:val="28"/>
        </w:rPr>
        <w:t>до абзацу</w:t>
      </w:r>
      <w:proofErr w:type="gram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першого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частини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двадцять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восьмої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цієї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статті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648" w:name="n641"/>
      <w:bookmarkEnd w:id="648"/>
      <w:r w:rsidRPr="007132D5">
        <w:rPr>
          <w:color w:val="333333"/>
          <w:sz w:val="28"/>
          <w:szCs w:val="28"/>
        </w:rPr>
        <w:t xml:space="preserve">2) </w:t>
      </w:r>
      <w:proofErr w:type="spellStart"/>
      <w:r w:rsidRPr="007132D5">
        <w:rPr>
          <w:color w:val="333333"/>
          <w:sz w:val="28"/>
          <w:szCs w:val="28"/>
        </w:rPr>
        <w:t>встановлювати</w:t>
      </w:r>
      <w:proofErr w:type="spellEnd"/>
      <w:r w:rsidRPr="007132D5">
        <w:rPr>
          <w:color w:val="333333"/>
          <w:sz w:val="28"/>
          <w:szCs w:val="28"/>
        </w:rPr>
        <w:t xml:space="preserve"> будь-яку </w:t>
      </w:r>
      <w:proofErr w:type="spellStart"/>
      <w:r w:rsidRPr="007132D5">
        <w:rPr>
          <w:color w:val="333333"/>
          <w:sz w:val="28"/>
          <w:szCs w:val="28"/>
        </w:rPr>
        <w:t>додаткову</w:t>
      </w:r>
      <w:proofErr w:type="spellEnd"/>
      <w:r w:rsidRPr="007132D5">
        <w:rPr>
          <w:color w:val="333333"/>
          <w:sz w:val="28"/>
          <w:szCs w:val="28"/>
        </w:rPr>
        <w:t xml:space="preserve"> (</w:t>
      </w:r>
      <w:proofErr w:type="spellStart"/>
      <w:r w:rsidRPr="007132D5">
        <w:rPr>
          <w:color w:val="333333"/>
          <w:sz w:val="28"/>
          <w:szCs w:val="28"/>
        </w:rPr>
        <w:t>супровідну</w:t>
      </w:r>
      <w:proofErr w:type="spellEnd"/>
      <w:r w:rsidRPr="007132D5">
        <w:rPr>
          <w:color w:val="333333"/>
          <w:sz w:val="28"/>
          <w:szCs w:val="28"/>
        </w:rPr>
        <w:t xml:space="preserve">) плату </w:t>
      </w:r>
      <w:proofErr w:type="spellStart"/>
      <w:r w:rsidRPr="007132D5">
        <w:rPr>
          <w:color w:val="333333"/>
          <w:sz w:val="28"/>
          <w:szCs w:val="28"/>
        </w:rPr>
        <w:t>під</w:t>
      </w:r>
      <w:proofErr w:type="spellEnd"/>
      <w:r w:rsidRPr="007132D5">
        <w:rPr>
          <w:color w:val="333333"/>
          <w:sz w:val="28"/>
          <w:szCs w:val="28"/>
        </w:rPr>
        <w:t xml:space="preserve"> час </w:t>
      </w:r>
      <w:proofErr w:type="spellStart"/>
      <w:r w:rsidRPr="007132D5">
        <w:rPr>
          <w:color w:val="333333"/>
          <w:sz w:val="28"/>
          <w:szCs w:val="28"/>
        </w:rPr>
        <w:t>здійснення</w:t>
      </w:r>
      <w:proofErr w:type="spellEnd"/>
      <w:r w:rsidRPr="007132D5">
        <w:rPr>
          <w:color w:val="333333"/>
          <w:sz w:val="28"/>
          <w:szCs w:val="28"/>
        </w:rPr>
        <w:t xml:space="preserve"> оплати за </w:t>
      </w:r>
      <w:proofErr w:type="spellStart"/>
      <w:r w:rsidRPr="007132D5">
        <w:rPr>
          <w:color w:val="333333"/>
          <w:sz w:val="28"/>
          <w:szCs w:val="28"/>
        </w:rPr>
        <w:t>продані</w:t>
      </w:r>
      <w:proofErr w:type="spellEnd"/>
      <w:r w:rsidRPr="007132D5">
        <w:rPr>
          <w:color w:val="333333"/>
          <w:sz w:val="28"/>
          <w:szCs w:val="28"/>
        </w:rPr>
        <w:t xml:space="preserve"> ними </w:t>
      </w:r>
      <w:proofErr w:type="spellStart"/>
      <w:r w:rsidRPr="007132D5">
        <w:rPr>
          <w:color w:val="333333"/>
          <w:sz w:val="28"/>
          <w:szCs w:val="28"/>
        </w:rPr>
        <w:t>товари</w:t>
      </w:r>
      <w:proofErr w:type="spellEnd"/>
      <w:r w:rsidRPr="007132D5">
        <w:rPr>
          <w:color w:val="333333"/>
          <w:sz w:val="28"/>
          <w:szCs w:val="28"/>
        </w:rPr>
        <w:t xml:space="preserve"> (</w:t>
      </w:r>
      <w:proofErr w:type="spellStart"/>
      <w:r w:rsidRPr="007132D5">
        <w:rPr>
          <w:color w:val="333333"/>
          <w:sz w:val="28"/>
          <w:szCs w:val="28"/>
        </w:rPr>
        <w:t>надані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послуги</w:t>
      </w:r>
      <w:proofErr w:type="spellEnd"/>
      <w:r w:rsidRPr="007132D5">
        <w:rPr>
          <w:color w:val="333333"/>
          <w:sz w:val="28"/>
          <w:szCs w:val="28"/>
        </w:rPr>
        <w:t xml:space="preserve">) з </w:t>
      </w:r>
      <w:proofErr w:type="spellStart"/>
      <w:r w:rsidRPr="007132D5">
        <w:rPr>
          <w:color w:val="333333"/>
          <w:sz w:val="28"/>
          <w:szCs w:val="28"/>
        </w:rPr>
        <w:t>використанням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електронних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засобів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застосунків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пристроїв</w:t>
      </w:r>
      <w:proofErr w:type="spellEnd"/>
      <w:r w:rsidRPr="007132D5">
        <w:rPr>
          <w:color w:val="333333"/>
          <w:sz w:val="28"/>
          <w:szCs w:val="28"/>
        </w:rPr>
        <w:t xml:space="preserve">, у тому </w:t>
      </w:r>
      <w:proofErr w:type="spellStart"/>
      <w:r w:rsidRPr="007132D5">
        <w:rPr>
          <w:color w:val="333333"/>
          <w:sz w:val="28"/>
          <w:szCs w:val="28"/>
        </w:rPr>
        <w:t>числі</w:t>
      </w:r>
      <w:proofErr w:type="spellEnd"/>
      <w:r w:rsidRPr="007132D5">
        <w:rPr>
          <w:color w:val="333333"/>
          <w:sz w:val="28"/>
          <w:szCs w:val="28"/>
        </w:rPr>
        <w:t xml:space="preserve"> плату за </w:t>
      </w:r>
      <w:proofErr w:type="spellStart"/>
      <w:r w:rsidRPr="007132D5">
        <w:rPr>
          <w:color w:val="333333"/>
          <w:sz w:val="28"/>
          <w:szCs w:val="28"/>
        </w:rPr>
        <w:t>використання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певного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електронного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засобу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платіжного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застосунку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платіжного</w:t>
      </w:r>
      <w:proofErr w:type="spellEnd"/>
      <w:r w:rsidRPr="007132D5">
        <w:rPr>
          <w:color w:val="333333"/>
          <w:sz w:val="28"/>
          <w:szCs w:val="28"/>
        </w:rPr>
        <w:t xml:space="preserve"> пристрою;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649" w:name="n642"/>
      <w:bookmarkEnd w:id="649"/>
      <w:r w:rsidRPr="007132D5">
        <w:rPr>
          <w:color w:val="333333"/>
          <w:sz w:val="28"/>
          <w:szCs w:val="28"/>
        </w:rPr>
        <w:t xml:space="preserve">3) </w:t>
      </w:r>
      <w:proofErr w:type="spellStart"/>
      <w:r w:rsidRPr="007132D5">
        <w:rPr>
          <w:color w:val="333333"/>
          <w:sz w:val="28"/>
          <w:szCs w:val="28"/>
        </w:rPr>
        <w:t>встановлювати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різні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ціни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ті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самі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товари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чи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послуги</w:t>
      </w:r>
      <w:proofErr w:type="spellEnd"/>
      <w:r w:rsidRPr="007132D5">
        <w:rPr>
          <w:color w:val="333333"/>
          <w:sz w:val="28"/>
          <w:szCs w:val="28"/>
        </w:rPr>
        <w:t xml:space="preserve"> у </w:t>
      </w:r>
      <w:proofErr w:type="spellStart"/>
      <w:r w:rsidRPr="007132D5">
        <w:rPr>
          <w:color w:val="333333"/>
          <w:sz w:val="28"/>
          <w:szCs w:val="28"/>
        </w:rPr>
        <w:t>разі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здійснення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розрахунку</w:t>
      </w:r>
      <w:proofErr w:type="spellEnd"/>
      <w:r w:rsidRPr="007132D5">
        <w:rPr>
          <w:color w:val="333333"/>
          <w:sz w:val="28"/>
          <w:szCs w:val="28"/>
        </w:rPr>
        <w:t xml:space="preserve"> за них у </w:t>
      </w:r>
      <w:proofErr w:type="spellStart"/>
      <w:r w:rsidRPr="007132D5">
        <w:rPr>
          <w:color w:val="333333"/>
          <w:sz w:val="28"/>
          <w:szCs w:val="28"/>
        </w:rPr>
        <w:t>безготівковій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формі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порівняно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розрахунком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готівковими</w:t>
      </w:r>
      <w:proofErr w:type="spellEnd"/>
      <w:r w:rsidRPr="007132D5">
        <w:rPr>
          <w:color w:val="333333"/>
          <w:sz w:val="28"/>
          <w:szCs w:val="28"/>
        </w:rPr>
        <w:t xml:space="preserve"> коштами.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650" w:name="n643"/>
      <w:bookmarkEnd w:id="650"/>
      <w:proofErr w:type="spellStart"/>
      <w:r w:rsidRPr="007132D5">
        <w:rPr>
          <w:color w:val="333333"/>
          <w:sz w:val="28"/>
          <w:szCs w:val="28"/>
        </w:rPr>
        <w:t>Торговці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мають</w:t>
      </w:r>
      <w:proofErr w:type="spellEnd"/>
      <w:r w:rsidRPr="007132D5">
        <w:rPr>
          <w:color w:val="333333"/>
          <w:sz w:val="28"/>
          <w:szCs w:val="28"/>
        </w:rPr>
        <w:t xml:space="preserve"> право </w:t>
      </w:r>
      <w:proofErr w:type="spellStart"/>
      <w:r w:rsidRPr="007132D5">
        <w:rPr>
          <w:color w:val="333333"/>
          <w:sz w:val="28"/>
          <w:szCs w:val="28"/>
        </w:rPr>
        <w:t>заохочувати</w:t>
      </w:r>
      <w:proofErr w:type="spellEnd"/>
      <w:r w:rsidRPr="007132D5">
        <w:rPr>
          <w:color w:val="333333"/>
          <w:sz w:val="28"/>
          <w:szCs w:val="28"/>
        </w:rPr>
        <w:t xml:space="preserve"> держателя до </w:t>
      </w:r>
      <w:proofErr w:type="spellStart"/>
      <w:r w:rsidRPr="007132D5">
        <w:rPr>
          <w:color w:val="333333"/>
          <w:sz w:val="28"/>
          <w:szCs w:val="28"/>
        </w:rPr>
        <w:t>використання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певного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електронного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засобу</w:t>
      </w:r>
      <w:proofErr w:type="spellEnd"/>
      <w:r w:rsidRPr="007132D5">
        <w:rPr>
          <w:color w:val="333333"/>
          <w:sz w:val="28"/>
          <w:szCs w:val="28"/>
        </w:rPr>
        <w:t xml:space="preserve"> для </w:t>
      </w:r>
      <w:proofErr w:type="spellStart"/>
      <w:r w:rsidRPr="007132D5">
        <w:rPr>
          <w:color w:val="333333"/>
          <w:sz w:val="28"/>
          <w:szCs w:val="28"/>
        </w:rPr>
        <w:t>здійснення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розрахунків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651" w:name="n644"/>
      <w:bookmarkEnd w:id="651"/>
      <w:proofErr w:type="spellStart"/>
      <w:r w:rsidRPr="007132D5">
        <w:rPr>
          <w:color w:val="333333"/>
          <w:sz w:val="28"/>
          <w:szCs w:val="28"/>
        </w:rPr>
        <w:t>Терміни</w:t>
      </w:r>
      <w:proofErr w:type="spellEnd"/>
      <w:r w:rsidRPr="007132D5">
        <w:rPr>
          <w:color w:val="333333"/>
          <w:sz w:val="28"/>
          <w:szCs w:val="28"/>
        </w:rPr>
        <w:t xml:space="preserve">, до </w:t>
      </w:r>
      <w:proofErr w:type="spellStart"/>
      <w:r w:rsidRPr="007132D5">
        <w:rPr>
          <w:color w:val="333333"/>
          <w:sz w:val="28"/>
          <w:szCs w:val="28"/>
        </w:rPr>
        <w:t>настання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яких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торговці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мають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забезпечити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можливість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здійснення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безготівкових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розрахунків</w:t>
      </w:r>
      <w:proofErr w:type="spellEnd"/>
      <w:r w:rsidRPr="007132D5">
        <w:rPr>
          <w:color w:val="333333"/>
          <w:sz w:val="28"/>
          <w:szCs w:val="28"/>
        </w:rPr>
        <w:t xml:space="preserve"> (у тому </w:t>
      </w:r>
      <w:proofErr w:type="spellStart"/>
      <w:r w:rsidRPr="007132D5">
        <w:rPr>
          <w:color w:val="333333"/>
          <w:sz w:val="28"/>
          <w:szCs w:val="28"/>
        </w:rPr>
        <w:t>числі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використанням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електронних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засобів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застосунків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пристроїв</w:t>
      </w:r>
      <w:proofErr w:type="spellEnd"/>
      <w:r w:rsidRPr="007132D5">
        <w:rPr>
          <w:color w:val="333333"/>
          <w:sz w:val="28"/>
          <w:szCs w:val="28"/>
        </w:rPr>
        <w:t xml:space="preserve">) за </w:t>
      </w:r>
      <w:proofErr w:type="spellStart"/>
      <w:r w:rsidRPr="007132D5">
        <w:rPr>
          <w:color w:val="333333"/>
          <w:sz w:val="28"/>
          <w:szCs w:val="28"/>
        </w:rPr>
        <w:t>продані</w:t>
      </w:r>
      <w:proofErr w:type="spellEnd"/>
      <w:r w:rsidRPr="007132D5">
        <w:rPr>
          <w:color w:val="333333"/>
          <w:sz w:val="28"/>
          <w:szCs w:val="28"/>
        </w:rPr>
        <w:t xml:space="preserve"> ними </w:t>
      </w:r>
      <w:proofErr w:type="spellStart"/>
      <w:r w:rsidRPr="007132D5">
        <w:rPr>
          <w:color w:val="333333"/>
          <w:sz w:val="28"/>
          <w:szCs w:val="28"/>
        </w:rPr>
        <w:t>товари</w:t>
      </w:r>
      <w:proofErr w:type="spellEnd"/>
      <w:r w:rsidRPr="007132D5">
        <w:rPr>
          <w:color w:val="333333"/>
          <w:sz w:val="28"/>
          <w:szCs w:val="28"/>
        </w:rPr>
        <w:t xml:space="preserve"> (</w:t>
      </w:r>
      <w:proofErr w:type="spellStart"/>
      <w:r w:rsidRPr="007132D5">
        <w:rPr>
          <w:color w:val="333333"/>
          <w:sz w:val="28"/>
          <w:szCs w:val="28"/>
        </w:rPr>
        <w:t>надані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послуги</w:t>
      </w:r>
      <w:proofErr w:type="spellEnd"/>
      <w:r w:rsidRPr="007132D5">
        <w:rPr>
          <w:color w:val="333333"/>
          <w:sz w:val="28"/>
          <w:szCs w:val="28"/>
        </w:rPr>
        <w:t xml:space="preserve">), </w:t>
      </w:r>
      <w:proofErr w:type="spellStart"/>
      <w:r w:rsidRPr="007132D5">
        <w:rPr>
          <w:color w:val="333333"/>
          <w:sz w:val="28"/>
          <w:szCs w:val="28"/>
        </w:rPr>
        <w:t>визначаються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Кабінетом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Міністрів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. Контроль за </w:t>
      </w:r>
      <w:proofErr w:type="spellStart"/>
      <w:r w:rsidRPr="007132D5">
        <w:rPr>
          <w:color w:val="333333"/>
          <w:sz w:val="28"/>
          <w:szCs w:val="28"/>
        </w:rPr>
        <w:t>дотриманням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торговцями</w:t>
      </w:r>
      <w:proofErr w:type="spellEnd"/>
      <w:r w:rsidRPr="007132D5">
        <w:rPr>
          <w:color w:val="333333"/>
          <w:sz w:val="28"/>
          <w:szCs w:val="28"/>
        </w:rPr>
        <w:t xml:space="preserve"> таких </w:t>
      </w:r>
      <w:proofErr w:type="spellStart"/>
      <w:r w:rsidRPr="007132D5">
        <w:rPr>
          <w:color w:val="333333"/>
          <w:sz w:val="28"/>
          <w:szCs w:val="28"/>
        </w:rPr>
        <w:t>термінів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здійснює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центральний</w:t>
      </w:r>
      <w:proofErr w:type="spellEnd"/>
      <w:r w:rsidRPr="007132D5">
        <w:rPr>
          <w:color w:val="333333"/>
          <w:sz w:val="28"/>
          <w:szCs w:val="28"/>
        </w:rPr>
        <w:t xml:space="preserve"> орган </w:t>
      </w:r>
      <w:proofErr w:type="spellStart"/>
      <w:r w:rsidRPr="007132D5">
        <w:rPr>
          <w:color w:val="333333"/>
          <w:sz w:val="28"/>
          <w:szCs w:val="28"/>
        </w:rPr>
        <w:t>виконавчої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влади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реалізує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державну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податкову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політику</w:t>
      </w:r>
      <w:proofErr w:type="spellEnd"/>
      <w:r w:rsidRPr="007132D5">
        <w:rPr>
          <w:color w:val="333333"/>
          <w:sz w:val="28"/>
          <w:szCs w:val="28"/>
        </w:rPr>
        <w:t xml:space="preserve">, а контроль за </w:t>
      </w:r>
      <w:proofErr w:type="spellStart"/>
      <w:r w:rsidRPr="007132D5">
        <w:rPr>
          <w:color w:val="333333"/>
          <w:sz w:val="28"/>
          <w:szCs w:val="28"/>
        </w:rPr>
        <w:t>забезпеченням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захисту</w:t>
      </w:r>
      <w:proofErr w:type="spellEnd"/>
      <w:r w:rsidRPr="007132D5">
        <w:rPr>
          <w:color w:val="333333"/>
          <w:sz w:val="28"/>
          <w:szCs w:val="28"/>
        </w:rPr>
        <w:t xml:space="preserve"> прав </w:t>
      </w:r>
      <w:proofErr w:type="spellStart"/>
      <w:r w:rsidRPr="007132D5">
        <w:rPr>
          <w:color w:val="333333"/>
          <w:sz w:val="28"/>
          <w:szCs w:val="28"/>
        </w:rPr>
        <w:t>споживачів</w:t>
      </w:r>
      <w:proofErr w:type="spellEnd"/>
      <w:r w:rsidRPr="007132D5">
        <w:rPr>
          <w:color w:val="333333"/>
          <w:sz w:val="28"/>
          <w:szCs w:val="28"/>
        </w:rPr>
        <w:t xml:space="preserve"> при </w:t>
      </w:r>
      <w:proofErr w:type="spellStart"/>
      <w:r w:rsidRPr="007132D5">
        <w:rPr>
          <w:color w:val="333333"/>
          <w:sz w:val="28"/>
          <w:szCs w:val="28"/>
        </w:rPr>
        <w:t>здійсненні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зазначених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розрахунків</w:t>
      </w:r>
      <w:proofErr w:type="spellEnd"/>
      <w:r w:rsidRPr="007132D5">
        <w:rPr>
          <w:color w:val="333333"/>
          <w:sz w:val="28"/>
          <w:szCs w:val="28"/>
        </w:rPr>
        <w:t xml:space="preserve"> - </w:t>
      </w:r>
      <w:proofErr w:type="spellStart"/>
      <w:r w:rsidRPr="007132D5">
        <w:rPr>
          <w:color w:val="333333"/>
          <w:sz w:val="28"/>
          <w:szCs w:val="28"/>
        </w:rPr>
        <w:t>центральний</w:t>
      </w:r>
      <w:proofErr w:type="spellEnd"/>
      <w:r w:rsidRPr="007132D5">
        <w:rPr>
          <w:color w:val="333333"/>
          <w:sz w:val="28"/>
          <w:szCs w:val="28"/>
        </w:rPr>
        <w:t xml:space="preserve"> орган </w:t>
      </w:r>
      <w:proofErr w:type="spellStart"/>
      <w:r w:rsidRPr="007132D5">
        <w:rPr>
          <w:color w:val="333333"/>
          <w:sz w:val="28"/>
          <w:szCs w:val="28"/>
        </w:rPr>
        <w:t>виконавчої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влади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реалізує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державну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політику</w:t>
      </w:r>
      <w:proofErr w:type="spellEnd"/>
      <w:r w:rsidRPr="007132D5">
        <w:rPr>
          <w:color w:val="333333"/>
          <w:sz w:val="28"/>
          <w:szCs w:val="28"/>
        </w:rPr>
        <w:t xml:space="preserve"> у </w:t>
      </w:r>
      <w:proofErr w:type="spellStart"/>
      <w:r w:rsidRPr="007132D5">
        <w:rPr>
          <w:color w:val="333333"/>
          <w:sz w:val="28"/>
          <w:szCs w:val="28"/>
        </w:rPr>
        <w:t>сфері</w:t>
      </w:r>
      <w:proofErr w:type="spellEnd"/>
      <w:r w:rsidRPr="007132D5">
        <w:rPr>
          <w:color w:val="333333"/>
          <w:sz w:val="28"/>
          <w:szCs w:val="28"/>
        </w:rPr>
        <w:t xml:space="preserve"> державного контролю за </w:t>
      </w:r>
      <w:proofErr w:type="spellStart"/>
      <w:r w:rsidRPr="007132D5">
        <w:rPr>
          <w:color w:val="333333"/>
          <w:sz w:val="28"/>
          <w:szCs w:val="28"/>
        </w:rPr>
        <w:t>додержанням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законодавства</w:t>
      </w:r>
      <w:proofErr w:type="spellEnd"/>
      <w:r w:rsidRPr="007132D5">
        <w:rPr>
          <w:color w:val="333333"/>
          <w:sz w:val="28"/>
          <w:szCs w:val="28"/>
        </w:rPr>
        <w:t xml:space="preserve"> про </w:t>
      </w:r>
      <w:proofErr w:type="spellStart"/>
      <w:r w:rsidRPr="007132D5">
        <w:rPr>
          <w:color w:val="333333"/>
          <w:sz w:val="28"/>
          <w:szCs w:val="28"/>
        </w:rPr>
        <w:t>захист</w:t>
      </w:r>
      <w:proofErr w:type="spellEnd"/>
      <w:r w:rsidRPr="007132D5">
        <w:rPr>
          <w:color w:val="333333"/>
          <w:sz w:val="28"/>
          <w:szCs w:val="28"/>
        </w:rPr>
        <w:t xml:space="preserve"> прав </w:t>
      </w:r>
      <w:proofErr w:type="spellStart"/>
      <w:r w:rsidRPr="007132D5">
        <w:rPr>
          <w:color w:val="333333"/>
          <w:sz w:val="28"/>
          <w:szCs w:val="28"/>
        </w:rPr>
        <w:t>споживачів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652" w:name="n645"/>
      <w:bookmarkEnd w:id="652"/>
      <w:r w:rsidRPr="007132D5">
        <w:rPr>
          <w:color w:val="333333"/>
          <w:sz w:val="28"/>
          <w:szCs w:val="28"/>
        </w:rPr>
        <w:t xml:space="preserve">30. </w:t>
      </w:r>
      <w:proofErr w:type="spellStart"/>
      <w:r w:rsidRPr="007132D5">
        <w:rPr>
          <w:color w:val="333333"/>
          <w:sz w:val="28"/>
          <w:szCs w:val="28"/>
        </w:rPr>
        <w:t>Учасники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систем, </w:t>
      </w:r>
      <w:proofErr w:type="spellStart"/>
      <w:r w:rsidRPr="007132D5">
        <w:rPr>
          <w:color w:val="333333"/>
          <w:sz w:val="28"/>
          <w:szCs w:val="28"/>
        </w:rPr>
        <w:t>якщо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це</w:t>
      </w:r>
      <w:proofErr w:type="spellEnd"/>
      <w:r w:rsidRPr="007132D5">
        <w:rPr>
          <w:color w:val="333333"/>
          <w:sz w:val="28"/>
          <w:szCs w:val="28"/>
        </w:rPr>
        <w:t xml:space="preserve"> не </w:t>
      </w:r>
      <w:proofErr w:type="spellStart"/>
      <w:r w:rsidRPr="007132D5">
        <w:rPr>
          <w:color w:val="333333"/>
          <w:sz w:val="28"/>
          <w:szCs w:val="28"/>
        </w:rPr>
        <w:t>суперечить</w:t>
      </w:r>
      <w:proofErr w:type="spellEnd"/>
      <w:r w:rsidRPr="007132D5">
        <w:rPr>
          <w:color w:val="333333"/>
          <w:sz w:val="28"/>
          <w:szCs w:val="28"/>
        </w:rPr>
        <w:t xml:space="preserve"> правилам </w:t>
      </w:r>
      <w:proofErr w:type="spellStart"/>
      <w:r w:rsidRPr="007132D5">
        <w:rPr>
          <w:color w:val="333333"/>
          <w:sz w:val="28"/>
          <w:szCs w:val="28"/>
        </w:rPr>
        <w:t>відповідної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системи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мають</w:t>
      </w:r>
      <w:proofErr w:type="spellEnd"/>
      <w:r w:rsidRPr="007132D5">
        <w:rPr>
          <w:color w:val="333333"/>
          <w:sz w:val="28"/>
          <w:szCs w:val="28"/>
        </w:rPr>
        <w:t xml:space="preserve"> право </w:t>
      </w:r>
      <w:proofErr w:type="spellStart"/>
      <w:r w:rsidRPr="007132D5">
        <w:rPr>
          <w:color w:val="333333"/>
          <w:sz w:val="28"/>
          <w:szCs w:val="28"/>
        </w:rPr>
        <w:t>укладати</w:t>
      </w:r>
      <w:proofErr w:type="spellEnd"/>
      <w:r w:rsidRPr="007132D5">
        <w:rPr>
          <w:color w:val="333333"/>
          <w:sz w:val="28"/>
          <w:szCs w:val="28"/>
        </w:rPr>
        <w:t xml:space="preserve"> договори з </w:t>
      </w:r>
      <w:proofErr w:type="spellStart"/>
      <w:r w:rsidRPr="007132D5">
        <w:rPr>
          <w:color w:val="333333"/>
          <w:sz w:val="28"/>
          <w:szCs w:val="28"/>
        </w:rPr>
        <w:t>іншими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надавачами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не є </w:t>
      </w:r>
      <w:proofErr w:type="spellStart"/>
      <w:r w:rsidRPr="007132D5">
        <w:rPr>
          <w:color w:val="333333"/>
          <w:sz w:val="28"/>
          <w:szCs w:val="28"/>
        </w:rPr>
        <w:t>учасниками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цих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систем, про </w:t>
      </w:r>
      <w:proofErr w:type="spellStart"/>
      <w:r w:rsidRPr="007132D5">
        <w:rPr>
          <w:color w:val="333333"/>
          <w:sz w:val="28"/>
          <w:szCs w:val="28"/>
        </w:rPr>
        <w:t>видачу</w:t>
      </w:r>
      <w:proofErr w:type="spellEnd"/>
      <w:r w:rsidRPr="007132D5">
        <w:rPr>
          <w:color w:val="333333"/>
          <w:sz w:val="28"/>
          <w:szCs w:val="28"/>
        </w:rPr>
        <w:t xml:space="preserve"> такими </w:t>
      </w:r>
      <w:proofErr w:type="spellStart"/>
      <w:r w:rsidRPr="007132D5">
        <w:rPr>
          <w:color w:val="333333"/>
          <w:sz w:val="28"/>
          <w:szCs w:val="28"/>
        </w:rPr>
        <w:t>надавачами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готівки</w:t>
      </w:r>
      <w:proofErr w:type="spellEnd"/>
      <w:r w:rsidRPr="007132D5">
        <w:rPr>
          <w:color w:val="333333"/>
          <w:sz w:val="28"/>
          <w:szCs w:val="28"/>
        </w:rPr>
        <w:t xml:space="preserve"> за </w:t>
      </w:r>
      <w:proofErr w:type="spellStart"/>
      <w:r w:rsidRPr="007132D5">
        <w:rPr>
          <w:color w:val="333333"/>
          <w:sz w:val="28"/>
          <w:szCs w:val="28"/>
        </w:rPr>
        <w:t>електронними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засобами</w:t>
      </w:r>
      <w:proofErr w:type="spellEnd"/>
      <w:r w:rsidRPr="007132D5">
        <w:rPr>
          <w:color w:val="333333"/>
          <w:sz w:val="28"/>
          <w:szCs w:val="28"/>
        </w:rPr>
        <w:t xml:space="preserve">, а </w:t>
      </w:r>
      <w:proofErr w:type="spellStart"/>
      <w:r w:rsidRPr="007132D5">
        <w:rPr>
          <w:color w:val="333333"/>
          <w:sz w:val="28"/>
          <w:szCs w:val="28"/>
        </w:rPr>
        <w:t>також</w:t>
      </w:r>
      <w:proofErr w:type="spellEnd"/>
      <w:r w:rsidRPr="007132D5">
        <w:rPr>
          <w:color w:val="333333"/>
          <w:sz w:val="28"/>
          <w:szCs w:val="28"/>
        </w:rPr>
        <w:t xml:space="preserve"> про </w:t>
      </w:r>
      <w:proofErr w:type="spellStart"/>
      <w:r w:rsidRPr="007132D5">
        <w:rPr>
          <w:color w:val="333333"/>
          <w:sz w:val="28"/>
          <w:szCs w:val="28"/>
        </w:rPr>
        <w:t>внесення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готівки</w:t>
      </w:r>
      <w:proofErr w:type="spellEnd"/>
      <w:r w:rsidRPr="007132D5">
        <w:rPr>
          <w:color w:val="333333"/>
          <w:sz w:val="28"/>
          <w:szCs w:val="28"/>
        </w:rPr>
        <w:t xml:space="preserve"> з метою </w:t>
      </w:r>
      <w:proofErr w:type="spellStart"/>
      <w:r w:rsidRPr="007132D5">
        <w:rPr>
          <w:color w:val="333333"/>
          <w:sz w:val="28"/>
          <w:szCs w:val="28"/>
        </w:rPr>
        <w:t>поповнення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рахунку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 xml:space="preserve"> за </w:t>
      </w:r>
      <w:proofErr w:type="spellStart"/>
      <w:r w:rsidRPr="007132D5">
        <w:rPr>
          <w:color w:val="333333"/>
          <w:sz w:val="28"/>
          <w:szCs w:val="28"/>
        </w:rPr>
        <w:t>яким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можуть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здійснюватися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використанням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електронного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засобу</w:t>
      </w:r>
      <w:proofErr w:type="spellEnd"/>
      <w:r w:rsidRPr="007132D5">
        <w:rPr>
          <w:color w:val="333333"/>
          <w:sz w:val="28"/>
          <w:szCs w:val="28"/>
        </w:rPr>
        <w:t xml:space="preserve">, через </w:t>
      </w:r>
      <w:proofErr w:type="spellStart"/>
      <w:r w:rsidRPr="007132D5">
        <w:rPr>
          <w:color w:val="333333"/>
          <w:sz w:val="28"/>
          <w:szCs w:val="28"/>
        </w:rPr>
        <w:t>власні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каси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пристрої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653" w:name="n646"/>
      <w:bookmarkEnd w:id="653"/>
      <w:r w:rsidRPr="007132D5">
        <w:rPr>
          <w:color w:val="333333"/>
          <w:sz w:val="28"/>
          <w:szCs w:val="28"/>
        </w:rPr>
        <w:t xml:space="preserve">31. </w:t>
      </w:r>
      <w:proofErr w:type="spellStart"/>
      <w:r w:rsidRPr="007132D5">
        <w:rPr>
          <w:color w:val="333333"/>
          <w:sz w:val="28"/>
          <w:szCs w:val="28"/>
        </w:rPr>
        <w:t>Переказ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коштів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між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учасниками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міжнародної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системи</w:t>
      </w:r>
      <w:proofErr w:type="spellEnd"/>
      <w:r w:rsidRPr="007132D5">
        <w:rPr>
          <w:color w:val="333333"/>
          <w:sz w:val="28"/>
          <w:szCs w:val="28"/>
        </w:rPr>
        <w:t xml:space="preserve"> за </w:t>
      </w:r>
      <w:proofErr w:type="spellStart"/>
      <w:r w:rsidRPr="007132D5">
        <w:rPr>
          <w:color w:val="333333"/>
          <w:sz w:val="28"/>
          <w:szCs w:val="28"/>
        </w:rPr>
        <w:t>операціями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із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застосуванням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електронних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засобів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здійсненими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їх</w:t>
      </w:r>
      <w:proofErr w:type="spellEnd"/>
      <w:r w:rsidRPr="007132D5">
        <w:rPr>
          <w:color w:val="333333"/>
          <w:sz w:val="28"/>
          <w:szCs w:val="28"/>
        </w:rPr>
        <w:t xml:space="preserve"> держателями за межами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, а </w:t>
      </w:r>
      <w:proofErr w:type="spellStart"/>
      <w:r w:rsidRPr="007132D5">
        <w:rPr>
          <w:color w:val="333333"/>
          <w:sz w:val="28"/>
          <w:szCs w:val="28"/>
        </w:rPr>
        <w:t>також</w:t>
      </w:r>
      <w:proofErr w:type="spellEnd"/>
      <w:r w:rsidRPr="007132D5">
        <w:rPr>
          <w:color w:val="333333"/>
          <w:sz w:val="28"/>
          <w:szCs w:val="28"/>
        </w:rPr>
        <w:t xml:space="preserve"> за </w:t>
      </w:r>
      <w:proofErr w:type="spellStart"/>
      <w:r w:rsidRPr="007132D5">
        <w:rPr>
          <w:color w:val="333333"/>
          <w:sz w:val="28"/>
          <w:szCs w:val="28"/>
        </w:rPr>
        <w:t>операціями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здійсненими</w:t>
      </w:r>
      <w:proofErr w:type="spellEnd"/>
      <w:r w:rsidRPr="007132D5">
        <w:rPr>
          <w:color w:val="333333"/>
          <w:sz w:val="28"/>
          <w:szCs w:val="28"/>
        </w:rPr>
        <w:t xml:space="preserve"> в межах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 держателями - нерезидентами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, проводиться у </w:t>
      </w:r>
      <w:proofErr w:type="spellStart"/>
      <w:r w:rsidRPr="007132D5">
        <w:rPr>
          <w:color w:val="333333"/>
          <w:sz w:val="28"/>
          <w:szCs w:val="28"/>
        </w:rPr>
        <w:t>валюті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визначеній</w:t>
      </w:r>
      <w:proofErr w:type="spellEnd"/>
      <w:r w:rsidRPr="007132D5">
        <w:rPr>
          <w:color w:val="333333"/>
          <w:sz w:val="28"/>
          <w:szCs w:val="28"/>
        </w:rPr>
        <w:t xml:space="preserve"> у </w:t>
      </w:r>
      <w:proofErr w:type="spellStart"/>
      <w:r w:rsidRPr="007132D5">
        <w:rPr>
          <w:color w:val="333333"/>
          <w:sz w:val="28"/>
          <w:szCs w:val="28"/>
        </w:rPr>
        <w:t>договорі</w:t>
      </w:r>
      <w:proofErr w:type="spellEnd"/>
      <w:r w:rsidRPr="007132D5">
        <w:rPr>
          <w:color w:val="333333"/>
          <w:sz w:val="28"/>
          <w:szCs w:val="28"/>
        </w:rPr>
        <w:t xml:space="preserve"> з оператором </w:t>
      </w:r>
      <w:proofErr w:type="spellStart"/>
      <w:r w:rsidRPr="007132D5">
        <w:rPr>
          <w:color w:val="333333"/>
          <w:sz w:val="28"/>
          <w:szCs w:val="28"/>
        </w:rPr>
        <w:t>міжнародної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системи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654" w:name="n647"/>
      <w:bookmarkEnd w:id="654"/>
      <w:r w:rsidRPr="007132D5">
        <w:rPr>
          <w:color w:val="333333"/>
          <w:sz w:val="28"/>
          <w:szCs w:val="28"/>
        </w:rPr>
        <w:t xml:space="preserve">32. </w:t>
      </w:r>
      <w:proofErr w:type="spellStart"/>
      <w:r w:rsidRPr="007132D5">
        <w:rPr>
          <w:color w:val="333333"/>
          <w:sz w:val="28"/>
          <w:szCs w:val="28"/>
        </w:rPr>
        <w:t>Переказ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коштів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між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учасниками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системи</w:t>
      </w:r>
      <w:proofErr w:type="spellEnd"/>
      <w:r w:rsidRPr="007132D5">
        <w:rPr>
          <w:color w:val="333333"/>
          <w:sz w:val="28"/>
          <w:szCs w:val="28"/>
        </w:rPr>
        <w:t xml:space="preserve"> за </w:t>
      </w:r>
      <w:proofErr w:type="spellStart"/>
      <w:r w:rsidRPr="007132D5">
        <w:rPr>
          <w:color w:val="333333"/>
          <w:sz w:val="28"/>
          <w:szCs w:val="28"/>
        </w:rPr>
        <w:t>операціями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із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застосуванням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емітованих</w:t>
      </w:r>
      <w:proofErr w:type="spellEnd"/>
      <w:r w:rsidRPr="007132D5">
        <w:rPr>
          <w:color w:val="333333"/>
          <w:sz w:val="28"/>
          <w:szCs w:val="28"/>
        </w:rPr>
        <w:t xml:space="preserve"> резидентами </w:t>
      </w:r>
      <w:proofErr w:type="spellStart"/>
      <w:r w:rsidRPr="007132D5">
        <w:rPr>
          <w:color w:val="333333"/>
          <w:sz w:val="28"/>
          <w:szCs w:val="28"/>
        </w:rPr>
        <w:t>електронних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засобів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здійсненими</w:t>
      </w:r>
      <w:proofErr w:type="spellEnd"/>
      <w:r w:rsidRPr="007132D5">
        <w:rPr>
          <w:color w:val="333333"/>
          <w:sz w:val="28"/>
          <w:szCs w:val="28"/>
        </w:rPr>
        <w:t xml:space="preserve"> в межах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, проводиться </w:t>
      </w:r>
      <w:proofErr w:type="spellStart"/>
      <w:r w:rsidRPr="007132D5">
        <w:rPr>
          <w:color w:val="333333"/>
          <w:sz w:val="28"/>
          <w:szCs w:val="28"/>
        </w:rPr>
        <w:t>розрахунковим</w:t>
      </w:r>
      <w:proofErr w:type="spellEnd"/>
      <w:r w:rsidRPr="007132D5">
        <w:rPr>
          <w:color w:val="333333"/>
          <w:sz w:val="28"/>
          <w:szCs w:val="28"/>
        </w:rPr>
        <w:t xml:space="preserve"> банком-резидентом.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655" w:name="n648"/>
      <w:bookmarkEnd w:id="655"/>
      <w:r w:rsidRPr="007132D5">
        <w:rPr>
          <w:color w:val="333333"/>
          <w:sz w:val="28"/>
          <w:szCs w:val="28"/>
        </w:rPr>
        <w:t xml:space="preserve">33. </w:t>
      </w:r>
      <w:proofErr w:type="spellStart"/>
      <w:r w:rsidRPr="007132D5">
        <w:rPr>
          <w:color w:val="333333"/>
          <w:sz w:val="28"/>
          <w:szCs w:val="28"/>
        </w:rPr>
        <w:t>Переказ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коштів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між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учасниками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міжнародної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системи</w:t>
      </w:r>
      <w:proofErr w:type="spellEnd"/>
      <w:r w:rsidRPr="007132D5">
        <w:rPr>
          <w:color w:val="333333"/>
          <w:sz w:val="28"/>
          <w:szCs w:val="28"/>
        </w:rPr>
        <w:t xml:space="preserve"> за </w:t>
      </w:r>
      <w:proofErr w:type="spellStart"/>
      <w:r w:rsidRPr="007132D5">
        <w:rPr>
          <w:color w:val="333333"/>
          <w:sz w:val="28"/>
          <w:szCs w:val="28"/>
        </w:rPr>
        <w:t>операціями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із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застосуванням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емітованих</w:t>
      </w:r>
      <w:proofErr w:type="spellEnd"/>
      <w:r w:rsidRPr="007132D5">
        <w:rPr>
          <w:color w:val="333333"/>
          <w:sz w:val="28"/>
          <w:szCs w:val="28"/>
        </w:rPr>
        <w:t xml:space="preserve"> нерезидентами </w:t>
      </w:r>
      <w:proofErr w:type="spellStart"/>
      <w:r w:rsidRPr="007132D5">
        <w:rPr>
          <w:color w:val="333333"/>
          <w:sz w:val="28"/>
          <w:szCs w:val="28"/>
        </w:rPr>
        <w:t>електронних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засобів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здійсненими</w:t>
      </w:r>
      <w:proofErr w:type="spellEnd"/>
      <w:r w:rsidRPr="007132D5">
        <w:rPr>
          <w:color w:val="333333"/>
          <w:sz w:val="28"/>
          <w:szCs w:val="28"/>
        </w:rPr>
        <w:t xml:space="preserve"> в межах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, та за </w:t>
      </w:r>
      <w:proofErr w:type="spellStart"/>
      <w:r w:rsidRPr="007132D5">
        <w:rPr>
          <w:color w:val="333333"/>
          <w:sz w:val="28"/>
          <w:szCs w:val="28"/>
        </w:rPr>
        <w:t>операціями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із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застосуванням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емітованих</w:t>
      </w:r>
      <w:proofErr w:type="spellEnd"/>
      <w:r w:rsidRPr="007132D5">
        <w:rPr>
          <w:color w:val="333333"/>
          <w:sz w:val="28"/>
          <w:szCs w:val="28"/>
        </w:rPr>
        <w:t xml:space="preserve"> резидентами </w:t>
      </w:r>
      <w:proofErr w:type="spellStart"/>
      <w:r w:rsidRPr="007132D5">
        <w:rPr>
          <w:color w:val="333333"/>
          <w:sz w:val="28"/>
          <w:szCs w:val="28"/>
        </w:rPr>
        <w:t>електронних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засобів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здійсненими</w:t>
      </w:r>
      <w:proofErr w:type="spellEnd"/>
      <w:r w:rsidRPr="007132D5">
        <w:rPr>
          <w:color w:val="333333"/>
          <w:sz w:val="28"/>
          <w:szCs w:val="28"/>
        </w:rPr>
        <w:t xml:space="preserve"> за межами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, проводиться через </w:t>
      </w:r>
      <w:proofErr w:type="spellStart"/>
      <w:r w:rsidRPr="007132D5">
        <w:rPr>
          <w:color w:val="333333"/>
          <w:sz w:val="28"/>
          <w:szCs w:val="28"/>
        </w:rPr>
        <w:t>рахунки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відкриті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розрахунковому</w:t>
      </w:r>
      <w:proofErr w:type="spellEnd"/>
      <w:r w:rsidRPr="007132D5">
        <w:rPr>
          <w:color w:val="333333"/>
          <w:sz w:val="28"/>
          <w:szCs w:val="28"/>
        </w:rPr>
        <w:t xml:space="preserve"> банку </w:t>
      </w:r>
      <w:proofErr w:type="spellStart"/>
      <w:r w:rsidRPr="007132D5">
        <w:rPr>
          <w:color w:val="333333"/>
          <w:sz w:val="28"/>
          <w:szCs w:val="28"/>
        </w:rPr>
        <w:t>міжнародної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системи</w:t>
      </w:r>
      <w:proofErr w:type="spellEnd"/>
      <w:r w:rsidRPr="007132D5">
        <w:rPr>
          <w:color w:val="333333"/>
          <w:sz w:val="28"/>
          <w:szCs w:val="28"/>
        </w:rPr>
        <w:t xml:space="preserve">, у </w:t>
      </w:r>
      <w:proofErr w:type="spellStart"/>
      <w:r w:rsidRPr="007132D5">
        <w:rPr>
          <w:color w:val="333333"/>
          <w:sz w:val="28"/>
          <w:szCs w:val="28"/>
        </w:rPr>
        <w:t>валюті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визначеній</w:t>
      </w:r>
      <w:proofErr w:type="spellEnd"/>
      <w:r w:rsidRPr="007132D5">
        <w:rPr>
          <w:color w:val="333333"/>
          <w:sz w:val="28"/>
          <w:szCs w:val="28"/>
        </w:rPr>
        <w:t xml:space="preserve"> у </w:t>
      </w:r>
      <w:proofErr w:type="spellStart"/>
      <w:r w:rsidRPr="007132D5">
        <w:rPr>
          <w:color w:val="333333"/>
          <w:sz w:val="28"/>
          <w:szCs w:val="28"/>
        </w:rPr>
        <w:t>договорі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між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емітентом</w:t>
      </w:r>
      <w:proofErr w:type="spellEnd"/>
      <w:r w:rsidRPr="007132D5">
        <w:rPr>
          <w:color w:val="333333"/>
          <w:sz w:val="28"/>
          <w:szCs w:val="28"/>
        </w:rPr>
        <w:t xml:space="preserve"> (</w:t>
      </w:r>
      <w:proofErr w:type="spellStart"/>
      <w:r w:rsidRPr="007132D5">
        <w:rPr>
          <w:color w:val="333333"/>
          <w:sz w:val="28"/>
          <w:szCs w:val="28"/>
        </w:rPr>
        <w:t>еквайром</w:t>
      </w:r>
      <w:proofErr w:type="spellEnd"/>
      <w:r w:rsidRPr="007132D5">
        <w:rPr>
          <w:color w:val="333333"/>
          <w:sz w:val="28"/>
          <w:szCs w:val="28"/>
        </w:rPr>
        <w:t xml:space="preserve">) та оператором </w:t>
      </w:r>
      <w:proofErr w:type="spellStart"/>
      <w:r w:rsidRPr="007132D5">
        <w:rPr>
          <w:color w:val="333333"/>
          <w:sz w:val="28"/>
          <w:szCs w:val="28"/>
        </w:rPr>
        <w:t>міжнародної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системи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656" w:name="n649"/>
      <w:bookmarkEnd w:id="656"/>
      <w:r w:rsidRPr="007132D5">
        <w:rPr>
          <w:color w:val="333333"/>
          <w:sz w:val="28"/>
          <w:szCs w:val="28"/>
        </w:rPr>
        <w:t xml:space="preserve">34. </w:t>
      </w:r>
      <w:proofErr w:type="spellStart"/>
      <w:r w:rsidRPr="007132D5">
        <w:rPr>
          <w:color w:val="333333"/>
          <w:sz w:val="28"/>
          <w:szCs w:val="28"/>
        </w:rPr>
        <w:t>Якщо</w:t>
      </w:r>
      <w:proofErr w:type="spellEnd"/>
      <w:r w:rsidRPr="007132D5">
        <w:rPr>
          <w:color w:val="333333"/>
          <w:sz w:val="28"/>
          <w:szCs w:val="28"/>
        </w:rPr>
        <w:t xml:space="preserve"> валюта, в </w:t>
      </w:r>
      <w:proofErr w:type="spellStart"/>
      <w:r w:rsidRPr="007132D5">
        <w:rPr>
          <w:color w:val="333333"/>
          <w:sz w:val="28"/>
          <w:szCs w:val="28"/>
        </w:rPr>
        <w:t>якій</w:t>
      </w:r>
      <w:proofErr w:type="spellEnd"/>
      <w:r w:rsidRPr="007132D5">
        <w:rPr>
          <w:color w:val="333333"/>
          <w:sz w:val="28"/>
          <w:szCs w:val="28"/>
        </w:rPr>
        <w:t xml:space="preserve"> проводиться </w:t>
      </w:r>
      <w:proofErr w:type="spellStart"/>
      <w:r w:rsidRPr="007132D5">
        <w:rPr>
          <w:color w:val="333333"/>
          <w:sz w:val="28"/>
          <w:szCs w:val="28"/>
        </w:rPr>
        <w:t>платіжна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операція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використанням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електронного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засобу</w:t>
      </w:r>
      <w:proofErr w:type="spellEnd"/>
      <w:r w:rsidRPr="007132D5">
        <w:rPr>
          <w:color w:val="333333"/>
          <w:sz w:val="28"/>
          <w:szCs w:val="28"/>
        </w:rPr>
        <w:t xml:space="preserve">, не </w:t>
      </w:r>
      <w:proofErr w:type="spellStart"/>
      <w:r w:rsidRPr="007132D5">
        <w:rPr>
          <w:color w:val="333333"/>
          <w:sz w:val="28"/>
          <w:szCs w:val="28"/>
        </w:rPr>
        <w:t>збігається</w:t>
      </w:r>
      <w:proofErr w:type="spellEnd"/>
      <w:r w:rsidRPr="007132D5">
        <w:rPr>
          <w:color w:val="333333"/>
          <w:sz w:val="28"/>
          <w:szCs w:val="28"/>
        </w:rPr>
        <w:t xml:space="preserve"> з валютою, </w:t>
      </w:r>
      <w:proofErr w:type="spellStart"/>
      <w:r w:rsidRPr="007132D5">
        <w:rPr>
          <w:color w:val="333333"/>
          <w:sz w:val="28"/>
          <w:szCs w:val="28"/>
        </w:rPr>
        <w:t>списаною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рахунку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платника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надавач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обслуговування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рахунку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платника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може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виконати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купівлі</w:t>
      </w:r>
      <w:proofErr w:type="spellEnd"/>
      <w:r w:rsidRPr="007132D5">
        <w:rPr>
          <w:color w:val="333333"/>
          <w:sz w:val="28"/>
          <w:szCs w:val="28"/>
        </w:rPr>
        <w:t xml:space="preserve">, продажу, </w:t>
      </w:r>
      <w:proofErr w:type="spellStart"/>
      <w:r w:rsidRPr="007132D5">
        <w:rPr>
          <w:color w:val="333333"/>
          <w:sz w:val="28"/>
          <w:szCs w:val="28"/>
        </w:rPr>
        <w:t>обміну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необхідної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валюти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gramStart"/>
      <w:r w:rsidRPr="007132D5">
        <w:rPr>
          <w:color w:val="333333"/>
          <w:sz w:val="28"/>
          <w:szCs w:val="28"/>
        </w:rPr>
        <w:t>на валютному ринку</w:t>
      </w:r>
      <w:proofErr w:type="gram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 в порядку, </w:t>
      </w:r>
      <w:proofErr w:type="spellStart"/>
      <w:r w:rsidRPr="007132D5">
        <w:rPr>
          <w:color w:val="333333"/>
          <w:sz w:val="28"/>
          <w:szCs w:val="28"/>
        </w:rPr>
        <w:t>встановленому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Національним</w:t>
      </w:r>
      <w:proofErr w:type="spellEnd"/>
      <w:r w:rsidRPr="007132D5">
        <w:rPr>
          <w:color w:val="333333"/>
          <w:sz w:val="28"/>
          <w:szCs w:val="28"/>
        </w:rPr>
        <w:t xml:space="preserve"> банком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провести </w:t>
      </w:r>
      <w:proofErr w:type="spellStart"/>
      <w:r w:rsidRPr="007132D5">
        <w:rPr>
          <w:color w:val="333333"/>
          <w:sz w:val="28"/>
          <w:szCs w:val="28"/>
        </w:rPr>
        <w:t>внутрішній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кліринг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657" w:name="n650"/>
      <w:bookmarkEnd w:id="657"/>
      <w:r w:rsidRPr="007132D5">
        <w:rPr>
          <w:color w:val="333333"/>
          <w:sz w:val="28"/>
          <w:szCs w:val="28"/>
        </w:rPr>
        <w:lastRenderedPageBreak/>
        <w:t xml:space="preserve">35. </w:t>
      </w:r>
      <w:proofErr w:type="spellStart"/>
      <w:r w:rsidRPr="007132D5">
        <w:rPr>
          <w:color w:val="333333"/>
          <w:sz w:val="28"/>
          <w:szCs w:val="28"/>
        </w:rPr>
        <w:t>Учасники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систем </w:t>
      </w:r>
      <w:proofErr w:type="spellStart"/>
      <w:r w:rsidRPr="007132D5">
        <w:rPr>
          <w:color w:val="333333"/>
          <w:sz w:val="28"/>
          <w:szCs w:val="28"/>
        </w:rPr>
        <w:t>мають</w:t>
      </w:r>
      <w:proofErr w:type="spellEnd"/>
      <w:r w:rsidRPr="007132D5">
        <w:rPr>
          <w:color w:val="333333"/>
          <w:sz w:val="28"/>
          <w:szCs w:val="28"/>
        </w:rPr>
        <w:t xml:space="preserve"> право </w:t>
      </w:r>
      <w:proofErr w:type="spellStart"/>
      <w:r w:rsidRPr="007132D5">
        <w:rPr>
          <w:color w:val="333333"/>
          <w:sz w:val="28"/>
          <w:szCs w:val="28"/>
        </w:rPr>
        <w:t>формувати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гарантійні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депозити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використовувати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гарантії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акредитиви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інші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документарні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форми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забезпечення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зобов’язань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під</w:t>
      </w:r>
      <w:proofErr w:type="spellEnd"/>
      <w:r w:rsidRPr="007132D5">
        <w:rPr>
          <w:color w:val="333333"/>
          <w:sz w:val="28"/>
          <w:szCs w:val="28"/>
        </w:rPr>
        <w:t xml:space="preserve"> час </w:t>
      </w:r>
      <w:proofErr w:type="spellStart"/>
      <w:r w:rsidRPr="007132D5">
        <w:rPr>
          <w:color w:val="333333"/>
          <w:sz w:val="28"/>
          <w:szCs w:val="28"/>
        </w:rPr>
        <w:t>виконання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із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застосуванням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електронних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засобів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відповідно</w:t>
      </w:r>
      <w:proofErr w:type="spellEnd"/>
      <w:r w:rsidRPr="007132D5">
        <w:rPr>
          <w:color w:val="333333"/>
          <w:sz w:val="28"/>
          <w:szCs w:val="28"/>
        </w:rPr>
        <w:t xml:space="preserve"> до правил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систем.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658" w:name="n651"/>
      <w:bookmarkEnd w:id="658"/>
      <w:proofErr w:type="spellStart"/>
      <w:r w:rsidRPr="007132D5">
        <w:rPr>
          <w:color w:val="333333"/>
          <w:sz w:val="28"/>
          <w:szCs w:val="28"/>
        </w:rPr>
        <w:t>Гарантійні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депозити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учасників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систем для </w:t>
      </w:r>
      <w:proofErr w:type="spellStart"/>
      <w:r w:rsidRPr="007132D5">
        <w:rPr>
          <w:color w:val="333333"/>
          <w:sz w:val="28"/>
          <w:szCs w:val="28"/>
        </w:rPr>
        <w:t>виконання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gramStart"/>
      <w:r w:rsidRPr="007132D5">
        <w:rPr>
          <w:color w:val="333333"/>
          <w:sz w:val="28"/>
          <w:szCs w:val="28"/>
        </w:rPr>
        <w:t>у межах</w:t>
      </w:r>
      <w:proofErr w:type="gram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формуються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гривні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розміщуються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рахунках</w:t>
      </w:r>
      <w:proofErr w:type="spellEnd"/>
      <w:r w:rsidRPr="007132D5">
        <w:rPr>
          <w:color w:val="333333"/>
          <w:sz w:val="28"/>
          <w:szCs w:val="28"/>
        </w:rPr>
        <w:t xml:space="preserve"> у </w:t>
      </w:r>
      <w:proofErr w:type="spellStart"/>
      <w:r w:rsidRPr="007132D5">
        <w:rPr>
          <w:color w:val="333333"/>
          <w:sz w:val="28"/>
          <w:szCs w:val="28"/>
        </w:rPr>
        <w:t>Національному</w:t>
      </w:r>
      <w:proofErr w:type="spellEnd"/>
      <w:r w:rsidRPr="007132D5">
        <w:rPr>
          <w:color w:val="333333"/>
          <w:sz w:val="28"/>
          <w:szCs w:val="28"/>
        </w:rPr>
        <w:t xml:space="preserve"> банку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в банках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відповідно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вимог</w:t>
      </w:r>
      <w:proofErr w:type="spellEnd"/>
      <w:r w:rsidRPr="007132D5">
        <w:rPr>
          <w:color w:val="333333"/>
          <w:sz w:val="28"/>
          <w:szCs w:val="28"/>
        </w:rPr>
        <w:t xml:space="preserve"> нормативно-</w:t>
      </w:r>
      <w:proofErr w:type="spellStart"/>
      <w:r w:rsidRPr="007132D5">
        <w:rPr>
          <w:color w:val="333333"/>
          <w:sz w:val="28"/>
          <w:szCs w:val="28"/>
        </w:rPr>
        <w:t>правових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актів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Національного</w:t>
      </w:r>
      <w:proofErr w:type="spellEnd"/>
      <w:r w:rsidRPr="007132D5">
        <w:rPr>
          <w:color w:val="333333"/>
          <w:sz w:val="28"/>
          <w:szCs w:val="28"/>
        </w:rPr>
        <w:t xml:space="preserve"> банку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659" w:name="n652"/>
      <w:bookmarkEnd w:id="659"/>
      <w:r w:rsidRPr="007132D5">
        <w:rPr>
          <w:color w:val="333333"/>
          <w:sz w:val="28"/>
          <w:szCs w:val="28"/>
        </w:rPr>
        <w:t xml:space="preserve">36. </w:t>
      </w:r>
      <w:proofErr w:type="spellStart"/>
      <w:r w:rsidRPr="007132D5">
        <w:rPr>
          <w:color w:val="333333"/>
          <w:sz w:val="28"/>
          <w:szCs w:val="28"/>
        </w:rPr>
        <w:t>Розрахунки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між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еквайрами</w:t>
      </w:r>
      <w:proofErr w:type="spellEnd"/>
      <w:r w:rsidRPr="007132D5">
        <w:rPr>
          <w:color w:val="333333"/>
          <w:sz w:val="28"/>
          <w:szCs w:val="28"/>
        </w:rPr>
        <w:t xml:space="preserve"> і </w:t>
      </w:r>
      <w:proofErr w:type="spellStart"/>
      <w:r w:rsidRPr="007132D5">
        <w:rPr>
          <w:color w:val="333333"/>
          <w:sz w:val="28"/>
          <w:szCs w:val="28"/>
        </w:rPr>
        <w:t>торговцями</w:t>
      </w:r>
      <w:proofErr w:type="spellEnd"/>
      <w:r w:rsidRPr="007132D5">
        <w:rPr>
          <w:color w:val="333333"/>
          <w:sz w:val="28"/>
          <w:szCs w:val="28"/>
        </w:rPr>
        <w:t xml:space="preserve"> за </w:t>
      </w:r>
      <w:proofErr w:type="spellStart"/>
      <w:r w:rsidRPr="007132D5">
        <w:rPr>
          <w:color w:val="333333"/>
          <w:sz w:val="28"/>
          <w:szCs w:val="28"/>
        </w:rPr>
        <w:t>платіжними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операціями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із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застосуванням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електронних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засобів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здійсненими</w:t>
      </w:r>
      <w:proofErr w:type="spellEnd"/>
      <w:r w:rsidRPr="007132D5">
        <w:rPr>
          <w:color w:val="333333"/>
          <w:sz w:val="28"/>
          <w:szCs w:val="28"/>
        </w:rPr>
        <w:t xml:space="preserve"> резидентами і нерезидентами на </w:t>
      </w:r>
      <w:proofErr w:type="spellStart"/>
      <w:r w:rsidRPr="007132D5">
        <w:rPr>
          <w:color w:val="333333"/>
          <w:sz w:val="28"/>
          <w:szCs w:val="28"/>
        </w:rPr>
        <w:t>території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, у тому </w:t>
      </w:r>
      <w:proofErr w:type="spellStart"/>
      <w:r w:rsidRPr="007132D5">
        <w:rPr>
          <w:color w:val="333333"/>
          <w:sz w:val="28"/>
          <w:szCs w:val="28"/>
        </w:rPr>
        <w:t>числі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мережі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Інтернет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здійснюються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виключно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гривні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gramStart"/>
      <w:r w:rsidRPr="007132D5">
        <w:rPr>
          <w:color w:val="333333"/>
          <w:sz w:val="28"/>
          <w:szCs w:val="28"/>
        </w:rPr>
        <w:t>у порядку</w:t>
      </w:r>
      <w:proofErr w:type="gram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встановленому</w:t>
      </w:r>
      <w:proofErr w:type="spellEnd"/>
      <w:r w:rsidRPr="007132D5">
        <w:rPr>
          <w:color w:val="333333"/>
          <w:sz w:val="28"/>
          <w:szCs w:val="28"/>
        </w:rPr>
        <w:t xml:space="preserve"> договором </w:t>
      </w:r>
      <w:proofErr w:type="spellStart"/>
      <w:r w:rsidRPr="007132D5">
        <w:rPr>
          <w:color w:val="333333"/>
          <w:sz w:val="28"/>
          <w:szCs w:val="28"/>
        </w:rPr>
        <w:t>між</w:t>
      </w:r>
      <w:proofErr w:type="spellEnd"/>
      <w:r w:rsidRPr="007132D5">
        <w:rPr>
          <w:color w:val="333333"/>
          <w:sz w:val="28"/>
          <w:szCs w:val="28"/>
        </w:rPr>
        <w:t xml:space="preserve"> ними.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660" w:name="n653"/>
      <w:bookmarkEnd w:id="660"/>
      <w:r w:rsidRPr="007132D5">
        <w:rPr>
          <w:color w:val="333333"/>
          <w:sz w:val="28"/>
          <w:szCs w:val="28"/>
        </w:rPr>
        <w:t xml:space="preserve">37. </w:t>
      </w:r>
      <w:proofErr w:type="spellStart"/>
      <w:r w:rsidRPr="007132D5">
        <w:rPr>
          <w:color w:val="333333"/>
          <w:sz w:val="28"/>
          <w:szCs w:val="28"/>
        </w:rPr>
        <w:t>Національний</w:t>
      </w:r>
      <w:proofErr w:type="spellEnd"/>
      <w:r w:rsidRPr="007132D5">
        <w:rPr>
          <w:color w:val="333333"/>
          <w:sz w:val="28"/>
          <w:szCs w:val="28"/>
        </w:rPr>
        <w:t xml:space="preserve"> банк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визначає</w:t>
      </w:r>
      <w:proofErr w:type="spellEnd"/>
      <w:r w:rsidRPr="007132D5">
        <w:rPr>
          <w:color w:val="333333"/>
          <w:sz w:val="28"/>
          <w:szCs w:val="28"/>
        </w:rPr>
        <w:t xml:space="preserve"> порядок </w:t>
      </w:r>
      <w:proofErr w:type="spellStart"/>
      <w:r w:rsidRPr="007132D5">
        <w:rPr>
          <w:color w:val="333333"/>
          <w:sz w:val="28"/>
          <w:szCs w:val="28"/>
        </w:rPr>
        <w:t>здійснення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еквайрингу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електронних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засобів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обмеження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щодо</w:t>
      </w:r>
      <w:proofErr w:type="spellEnd"/>
      <w:r w:rsidRPr="007132D5">
        <w:rPr>
          <w:color w:val="333333"/>
          <w:sz w:val="28"/>
          <w:szCs w:val="28"/>
        </w:rPr>
        <w:t xml:space="preserve"> порядку </w:t>
      </w:r>
      <w:proofErr w:type="spellStart"/>
      <w:r w:rsidRPr="007132D5">
        <w:rPr>
          <w:color w:val="333333"/>
          <w:sz w:val="28"/>
          <w:szCs w:val="28"/>
        </w:rPr>
        <w:t>здійснення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еквайрингу</w:t>
      </w:r>
      <w:proofErr w:type="spellEnd"/>
      <w:r w:rsidRPr="007132D5">
        <w:rPr>
          <w:color w:val="333333"/>
          <w:sz w:val="28"/>
          <w:szCs w:val="28"/>
        </w:rPr>
        <w:t xml:space="preserve">, у тому </w:t>
      </w:r>
      <w:proofErr w:type="spellStart"/>
      <w:r w:rsidRPr="007132D5">
        <w:rPr>
          <w:color w:val="333333"/>
          <w:sz w:val="28"/>
          <w:szCs w:val="28"/>
        </w:rPr>
        <w:t>числі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системах.</w:t>
      </w:r>
    </w:p>
    <w:p w:rsidR="00C03296" w:rsidRDefault="007132D5" w:rsidP="00895D93">
      <w:pPr>
        <w:pStyle w:val="rvps7"/>
        <w:spacing w:before="0" w:beforeAutospacing="0" w:after="0" w:afterAutospacing="0"/>
        <w:ind w:left="450" w:right="450" w:firstLine="567"/>
        <w:jc w:val="center"/>
        <w:rPr>
          <w:color w:val="333333"/>
          <w:sz w:val="28"/>
          <w:szCs w:val="28"/>
        </w:rPr>
      </w:pPr>
      <w:bookmarkStart w:id="661" w:name="n654"/>
      <w:bookmarkEnd w:id="661"/>
      <w:r w:rsidRPr="007132D5">
        <w:rPr>
          <w:rStyle w:val="rvts15"/>
          <w:b/>
          <w:bCs/>
          <w:color w:val="333333"/>
          <w:sz w:val="28"/>
          <w:szCs w:val="28"/>
        </w:rPr>
        <w:t>Глава 3</w:t>
      </w:r>
    </w:p>
    <w:p w:rsidR="007132D5" w:rsidRPr="007132D5" w:rsidRDefault="007132D5" w:rsidP="00895D93">
      <w:pPr>
        <w:pStyle w:val="rvps7"/>
        <w:spacing w:before="0" w:beforeAutospacing="0" w:after="0" w:afterAutospacing="0"/>
        <w:ind w:left="450" w:right="450" w:firstLine="567"/>
        <w:jc w:val="center"/>
        <w:rPr>
          <w:color w:val="333333"/>
          <w:sz w:val="28"/>
          <w:szCs w:val="28"/>
        </w:rPr>
      </w:pPr>
      <w:r w:rsidRPr="007132D5">
        <w:rPr>
          <w:rStyle w:val="rvts15"/>
          <w:b/>
          <w:bCs/>
          <w:color w:val="333333"/>
          <w:sz w:val="28"/>
          <w:szCs w:val="28"/>
        </w:rPr>
        <w:t xml:space="preserve">Порядок </w:t>
      </w:r>
      <w:proofErr w:type="spellStart"/>
      <w:r w:rsidRPr="007132D5">
        <w:rPr>
          <w:rStyle w:val="rvts15"/>
          <w:b/>
          <w:bCs/>
          <w:color w:val="333333"/>
          <w:sz w:val="28"/>
          <w:szCs w:val="28"/>
        </w:rPr>
        <w:t>виконання</w:t>
      </w:r>
      <w:proofErr w:type="spellEnd"/>
      <w:r w:rsidRPr="007132D5">
        <w:rPr>
          <w:rStyle w:val="rvts15"/>
          <w:b/>
          <w:bCs/>
          <w:color w:val="333333"/>
          <w:sz w:val="28"/>
          <w:szCs w:val="28"/>
        </w:rPr>
        <w:t xml:space="preserve"> </w:t>
      </w:r>
      <w:proofErr w:type="spellStart"/>
      <w:r w:rsidRPr="007132D5">
        <w:rPr>
          <w:rStyle w:val="rvts15"/>
          <w:b/>
          <w:bCs/>
          <w:color w:val="333333"/>
          <w:sz w:val="28"/>
          <w:szCs w:val="28"/>
        </w:rPr>
        <w:t>платіжних</w:t>
      </w:r>
      <w:proofErr w:type="spellEnd"/>
      <w:r w:rsidRPr="007132D5">
        <w:rPr>
          <w:rStyle w:val="rvts15"/>
          <w:b/>
          <w:bCs/>
          <w:color w:val="333333"/>
          <w:sz w:val="28"/>
          <w:szCs w:val="28"/>
        </w:rPr>
        <w:t xml:space="preserve"> </w:t>
      </w:r>
      <w:proofErr w:type="spellStart"/>
      <w:r w:rsidRPr="007132D5">
        <w:rPr>
          <w:rStyle w:val="rvts15"/>
          <w:b/>
          <w:bCs/>
          <w:color w:val="333333"/>
          <w:sz w:val="28"/>
          <w:szCs w:val="28"/>
        </w:rPr>
        <w:t>операцій</w:t>
      </w:r>
      <w:proofErr w:type="spellEnd"/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662" w:name="n655"/>
      <w:bookmarkEnd w:id="662"/>
      <w:proofErr w:type="spellStart"/>
      <w:r w:rsidRPr="007132D5">
        <w:rPr>
          <w:rStyle w:val="rvts9"/>
          <w:b/>
          <w:bCs/>
          <w:color w:val="333333"/>
          <w:sz w:val="28"/>
          <w:szCs w:val="28"/>
        </w:rPr>
        <w:t>Стаття</w:t>
      </w:r>
      <w:proofErr w:type="spellEnd"/>
      <w:r w:rsidRPr="007132D5">
        <w:rPr>
          <w:rStyle w:val="rvts9"/>
          <w:b/>
          <w:bCs/>
          <w:color w:val="333333"/>
          <w:sz w:val="28"/>
          <w:szCs w:val="28"/>
        </w:rPr>
        <w:t xml:space="preserve"> 39.</w:t>
      </w:r>
      <w:r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Загальні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положення</w:t>
      </w:r>
      <w:proofErr w:type="spellEnd"/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663" w:name="n656"/>
      <w:bookmarkEnd w:id="663"/>
      <w:r w:rsidRPr="007132D5">
        <w:rPr>
          <w:color w:val="333333"/>
          <w:sz w:val="28"/>
          <w:szCs w:val="28"/>
        </w:rPr>
        <w:t xml:space="preserve">1. </w:t>
      </w:r>
      <w:proofErr w:type="spellStart"/>
      <w:r w:rsidRPr="007132D5">
        <w:rPr>
          <w:color w:val="333333"/>
          <w:sz w:val="28"/>
          <w:szCs w:val="28"/>
        </w:rPr>
        <w:t>Положення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цієї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глави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застосовуються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операцій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виконуються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території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, у тому </w:t>
      </w:r>
      <w:proofErr w:type="spellStart"/>
      <w:r w:rsidRPr="007132D5">
        <w:rPr>
          <w:color w:val="333333"/>
          <w:sz w:val="28"/>
          <w:szCs w:val="28"/>
        </w:rPr>
        <w:t>числі</w:t>
      </w:r>
      <w:proofErr w:type="spellEnd"/>
      <w:r w:rsidRPr="007132D5">
        <w:rPr>
          <w:color w:val="333333"/>
          <w:sz w:val="28"/>
          <w:szCs w:val="28"/>
        </w:rPr>
        <w:t xml:space="preserve"> до тих,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розпочинаються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завершуються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території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664" w:name="n657"/>
      <w:bookmarkEnd w:id="664"/>
      <w:proofErr w:type="spellStart"/>
      <w:r w:rsidRPr="007132D5">
        <w:rPr>
          <w:rStyle w:val="rvts9"/>
          <w:b/>
          <w:bCs/>
          <w:color w:val="333333"/>
          <w:sz w:val="28"/>
          <w:szCs w:val="28"/>
        </w:rPr>
        <w:t>Стаття</w:t>
      </w:r>
      <w:proofErr w:type="spellEnd"/>
      <w:r w:rsidRPr="007132D5">
        <w:rPr>
          <w:rStyle w:val="rvts9"/>
          <w:b/>
          <w:bCs/>
          <w:color w:val="333333"/>
          <w:sz w:val="28"/>
          <w:szCs w:val="28"/>
        </w:rPr>
        <w:t xml:space="preserve"> 40.</w:t>
      </w:r>
      <w:r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інструкція</w:t>
      </w:r>
      <w:proofErr w:type="spellEnd"/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665" w:name="n658"/>
      <w:bookmarkEnd w:id="665"/>
      <w:r w:rsidRPr="007132D5">
        <w:rPr>
          <w:color w:val="333333"/>
          <w:sz w:val="28"/>
          <w:szCs w:val="28"/>
        </w:rPr>
        <w:t xml:space="preserve">1. Форма та порядок </w:t>
      </w:r>
      <w:proofErr w:type="spellStart"/>
      <w:r w:rsidRPr="007132D5">
        <w:rPr>
          <w:color w:val="333333"/>
          <w:sz w:val="28"/>
          <w:szCs w:val="28"/>
        </w:rPr>
        <w:t>надання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інструкції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визначаються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договорі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між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користувачем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надавачем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якщо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інше</w:t>
      </w:r>
      <w:proofErr w:type="spellEnd"/>
      <w:r w:rsidRPr="007132D5">
        <w:rPr>
          <w:color w:val="333333"/>
          <w:sz w:val="28"/>
          <w:szCs w:val="28"/>
        </w:rPr>
        <w:t xml:space="preserve"> не </w:t>
      </w:r>
      <w:proofErr w:type="spellStart"/>
      <w:r w:rsidRPr="007132D5">
        <w:rPr>
          <w:color w:val="333333"/>
          <w:sz w:val="28"/>
          <w:szCs w:val="28"/>
        </w:rPr>
        <w:t>передбачено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законодавством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666" w:name="n659"/>
      <w:bookmarkEnd w:id="666"/>
      <w:r w:rsidRPr="007132D5">
        <w:rPr>
          <w:color w:val="333333"/>
          <w:sz w:val="28"/>
          <w:szCs w:val="28"/>
        </w:rPr>
        <w:t xml:space="preserve">2. </w:t>
      </w:r>
      <w:proofErr w:type="spellStart"/>
      <w:r w:rsidRPr="007132D5">
        <w:rPr>
          <w:color w:val="333333"/>
          <w:sz w:val="28"/>
          <w:szCs w:val="28"/>
        </w:rPr>
        <w:t>Платіжна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інструкція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має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містити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інформацію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дає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змогу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ідентифікувати</w:t>
      </w:r>
      <w:proofErr w:type="spellEnd"/>
      <w:r w:rsidRPr="007132D5">
        <w:rPr>
          <w:color w:val="333333"/>
          <w:sz w:val="28"/>
          <w:szCs w:val="28"/>
        </w:rPr>
        <w:t xml:space="preserve"> особу </w:t>
      </w:r>
      <w:proofErr w:type="spellStart"/>
      <w:r w:rsidRPr="007132D5">
        <w:rPr>
          <w:color w:val="333333"/>
          <w:sz w:val="28"/>
          <w:szCs w:val="28"/>
        </w:rPr>
        <w:t>платника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отримувача</w:t>
      </w:r>
      <w:proofErr w:type="spellEnd"/>
      <w:r w:rsidRPr="007132D5">
        <w:rPr>
          <w:color w:val="333333"/>
          <w:sz w:val="28"/>
          <w:szCs w:val="28"/>
        </w:rPr>
        <w:t xml:space="preserve"> за </w:t>
      </w:r>
      <w:proofErr w:type="spellStart"/>
      <w:r w:rsidRPr="007132D5">
        <w:rPr>
          <w:color w:val="333333"/>
          <w:sz w:val="28"/>
          <w:szCs w:val="28"/>
        </w:rPr>
        <w:t>платіжною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операцією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рахунки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платника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отримувача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надавачів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платника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отримувача</w:t>
      </w:r>
      <w:proofErr w:type="spellEnd"/>
      <w:r w:rsidRPr="007132D5">
        <w:rPr>
          <w:color w:val="333333"/>
          <w:sz w:val="28"/>
          <w:szCs w:val="28"/>
        </w:rPr>
        <w:t xml:space="preserve">, суму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іншу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інформацію</w:t>
      </w:r>
      <w:proofErr w:type="spellEnd"/>
      <w:r w:rsidRPr="007132D5">
        <w:rPr>
          <w:color w:val="333333"/>
          <w:sz w:val="28"/>
          <w:szCs w:val="28"/>
        </w:rPr>
        <w:t xml:space="preserve"> (</w:t>
      </w:r>
      <w:proofErr w:type="spellStart"/>
      <w:r w:rsidRPr="007132D5">
        <w:rPr>
          <w:color w:val="333333"/>
          <w:sz w:val="28"/>
          <w:szCs w:val="28"/>
        </w:rPr>
        <w:t>реквізити</w:t>
      </w:r>
      <w:proofErr w:type="spellEnd"/>
      <w:r w:rsidRPr="007132D5">
        <w:rPr>
          <w:color w:val="333333"/>
          <w:sz w:val="28"/>
          <w:szCs w:val="28"/>
        </w:rPr>
        <w:t xml:space="preserve">), </w:t>
      </w:r>
      <w:proofErr w:type="spellStart"/>
      <w:r w:rsidRPr="007132D5">
        <w:rPr>
          <w:color w:val="333333"/>
          <w:sz w:val="28"/>
          <w:szCs w:val="28"/>
        </w:rPr>
        <w:t>необхідну</w:t>
      </w:r>
      <w:proofErr w:type="spellEnd"/>
      <w:r w:rsidRPr="007132D5">
        <w:rPr>
          <w:color w:val="333333"/>
          <w:sz w:val="28"/>
          <w:szCs w:val="28"/>
        </w:rPr>
        <w:t xml:space="preserve"> для </w:t>
      </w:r>
      <w:proofErr w:type="spellStart"/>
      <w:r w:rsidRPr="007132D5">
        <w:rPr>
          <w:color w:val="333333"/>
          <w:sz w:val="28"/>
          <w:szCs w:val="28"/>
        </w:rPr>
        <w:t>належного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виконання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667" w:name="n660"/>
      <w:bookmarkEnd w:id="667"/>
      <w:r w:rsidRPr="007132D5">
        <w:rPr>
          <w:color w:val="333333"/>
          <w:sz w:val="28"/>
          <w:szCs w:val="28"/>
        </w:rPr>
        <w:t xml:space="preserve">3. </w:t>
      </w:r>
      <w:proofErr w:type="spellStart"/>
      <w:r w:rsidRPr="007132D5">
        <w:rPr>
          <w:color w:val="333333"/>
          <w:sz w:val="28"/>
          <w:szCs w:val="28"/>
        </w:rPr>
        <w:t>Зазначена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ініціатором</w:t>
      </w:r>
      <w:proofErr w:type="spellEnd"/>
      <w:r w:rsidRPr="007132D5">
        <w:rPr>
          <w:color w:val="333333"/>
          <w:sz w:val="28"/>
          <w:szCs w:val="28"/>
        </w:rPr>
        <w:t xml:space="preserve"> у </w:t>
      </w:r>
      <w:proofErr w:type="spellStart"/>
      <w:r w:rsidRPr="007132D5">
        <w:rPr>
          <w:color w:val="333333"/>
          <w:sz w:val="28"/>
          <w:szCs w:val="28"/>
        </w:rPr>
        <w:t>платіжній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інструкції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інформація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має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передаватися</w:t>
      </w:r>
      <w:proofErr w:type="spellEnd"/>
      <w:r w:rsidRPr="007132D5">
        <w:rPr>
          <w:color w:val="333333"/>
          <w:sz w:val="28"/>
          <w:szCs w:val="28"/>
        </w:rPr>
        <w:t xml:space="preserve"> без </w:t>
      </w:r>
      <w:proofErr w:type="spellStart"/>
      <w:r w:rsidRPr="007132D5">
        <w:rPr>
          <w:color w:val="333333"/>
          <w:sz w:val="28"/>
          <w:szCs w:val="28"/>
        </w:rPr>
        <w:t>змін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незалежно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залучення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виконання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задіяних</w:t>
      </w:r>
      <w:proofErr w:type="spellEnd"/>
      <w:r w:rsidRPr="007132D5">
        <w:rPr>
          <w:color w:val="333333"/>
          <w:sz w:val="28"/>
          <w:szCs w:val="28"/>
        </w:rPr>
        <w:t xml:space="preserve"> як </w:t>
      </w:r>
      <w:proofErr w:type="spellStart"/>
      <w:r w:rsidRPr="007132D5">
        <w:rPr>
          <w:color w:val="333333"/>
          <w:sz w:val="28"/>
          <w:szCs w:val="28"/>
        </w:rPr>
        <w:t>посередники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комерційні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агенти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чи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використання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систем.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668" w:name="n661"/>
      <w:bookmarkEnd w:id="668"/>
      <w:r w:rsidRPr="007132D5">
        <w:rPr>
          <w:color w:val="333333"/>
          <w:sz w:val="28"/>
          <w:szCs w:val="28"/>
        </w:rPr>
        <w:t xml:space="preserve">4. </w:t>
      </w:r>
      <w:proofErr w:type="spellStart"/>
      <w:r w:rsidRPr="007132D5">
        <w:rPr>
          <w:color w:val="333333"/>
          <w:sz w:val="28"/>
          <w:szCs w:val="28"/>
        </w:rPr>
        <w:t>Надавач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платника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приймає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виконання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надану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ініціатором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інструкцію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відмовляє</w:t>
      </w:r>
      <w:proofErr w:type="spellEnd"/>
      <w:r w:rsidRPr="007132D5">
        <w:rPr>
          <w:color w:val="333333"/>
          <w:sz w:val="28"/>
          <w:szCs w:val="28"/>
        </w:rPr>
        <w:t xml:space="preserve"> у </w:t>
      </w:r>
      <w:proofErr w:type="spellStart"/>
      <w:r w:rsidRPr="007132D5">
        <w:rPr>
          <w:color w:val="333333"/>
          <w:sz w:val="28"/>
          <w:szCs w:val="28"/>
        </w:rPr>
        <w:t>її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прийнятті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gramStart"/>
      <w:r w:rsidRPr="007132D5">
        <w:rPr>
          <w:color w:val="333333"/>
          <w:sz w:val="28"/>
          <w:szCs w:val="28"/>
        </w:rPr>
        <w:t>в порядку</w:t>
      </w:r>
      <w:proofErr w:type="gram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визначеному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цим</w:t>
      </w:r>
      <w:proofErr w:type="spellEnd"/>
      <w:r w:rsidRPr="007132D5">
        <w:rPr>
          <w:color w:val="333333"/>
          <w:sz w:val="28"/>
          <w:szCs w:val="28"/>
        </w:rPr>
        <w:t xml:space="preserve"> Законом.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669" w:name="n662"/>
      <w:bookmarkEnd w:id="669"/>
      <w:r w:rsidRPr="007132D5">
        <w:rPr>
          <w:color w:val="333333"/>
          <w:sz w:val="28"/>
          <w:szCs w:val="28"/>
        </w:rPr>
        <w:t xml:space="preserve">5. </w:t>
      </w:r>
      <w:proofErr w:type="spellStart"/>
      <w:r w:rsidRPr="007132D5">
        <w:rPr>
          <w:color w:val="333333"/>
          <w:sz w:val="28"/>
          <w:szCs w:val="28"/>
        </w:rPr>
        <w:t>Платіжна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інструкція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може</w:t>
      </w:r>
      <w:proofErr w:type="spellEnd"/>
      <w:r w:rsidRPr="007132D5">
        <w:rPr>
          <w:color w:val="333333"/>
          <w:sz w:val="28"/>
          <w:szCs w:val="28"/>
        </w:rPr>
        <w:t xml:space="preserve"> бути </w:t>
      </w:r>
      <w:proofErr w:type="spellStart"/>
      <w:r w:rsidRPr="007132D5">
        <w:rPr>
          <w:color w:val="333333"/>
          <w:sz w:val="28"/>
          <w:szCs w:val="28"/>
        </w:rPr>
        <w:t>відкликана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gramStart"/>
      <w:r w:rsidRPr="007132D5">
        <w:rPr>
          <w:color w:val="333333"/>
          <w:sz w:val="28"/>
          <w:szCs w:val="28"/>
        </w:rPr>
        <w:t>в порядку</w:t>
      </w:r>
      <w:proofErr w:type="gram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визначеному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цим</w:t>
      </w:r>
      <w:proofErr w:type="spellEnd"/>
      <w:r w:rsidRPr="007132D5">
        <w:rPr>
          <w:color w:val="333333"/>
          <w:sz w:val="28"/>
          <w:szCs w:val="28"/>
        </w:rPr>
        <w:t xml:space="preserve"> Законом.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670" w:name="n663"/>
      <w:bookmarkEnd w:id="670"/>
      <w:r w:rsidRPr="007132D5">
        <w:rPr>
          <w:color w:val="333333"/>
          <w:sz w:val="28"/>
          <w:szCs w:val="28"/>
        </w:rPr>
        <w:t xml:space="preserve">6. </w:t>
      </w:r>
      <w:proofErr w:type="spellStart"/>
      <w:r w:rsidRPr="007132D5">
        <w:rPr>
          <w:color w:val="333333"/>
          <w:sz w:val="28"/>
          <w:szCs w:val="28"/>
        </w:rPr>
        <w:t>Надавач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зобов’язаний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забезпечити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фіксування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операційно-обліковій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системі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дати</w:t>
      </w:r>
      <w:proofErr w:type="spellEnd"/>
      <w:r w:rsidRPr="007132D5">
        <w:rPr>
          <w:color w:val="333333"/>
          <w:sz w:val="28"/>
          <w:szCs w:val="28"/>
        </w:rPr>
        <w:t xml:space="preserve"> і часу </w:t>
      </w:r>
      <w:proofErr w:type="spellStart"/>
      <w:r w:rsidRPr="007132D5">
        <w:rPr>
          <w:color w:val="333333"/>
          <w:sz w:val="28"/>
          <w:szCs w:val="28"/>
        </w:rPr>
        <w:t>надходження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інструкції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прийняття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її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виконання</w:t>
      </w:r>
      <w:proofErr w:type="spellEnd"/>
      <w:r w:rsidRPr="007132D5">
        <w:rPr>
          <w:color w:val="333333"/>
          <w:sz w:val="28"/>
          <w:szCs w:val="28"/>
        </w:rPr>
        <w:t xml:space="preserve"> (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відмови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її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прийнятті</w:t>
      </w:r>
      <w:proofErr w:type="spellEnd"/>
      <w:r w:rsidRPr="007132D5">
        <w:rPr>
          <w:color w:val="333333"/>
          <w:sz w:val="28"/>
          <w:szCs w:val="28"/>
        </w:rPr>
        <w:t xml:space="preserve">), </w:t>
      </w:r>
      <w:proofErr w:type="spellStart"/>
      <w:r w:rsidRPr="007132D5">
        <w:rPr>
          <w:color w:val="333333"/>
          <w:sz w:val="28"/>
          <w:szCs w:val="28"/>
        </w:rPr>
        <w:t>виконання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інструкції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671" w:name="n664"/>
      <w:bookmarkEnd w:id="671"/>
      <w:r w:rsidRPr="007132D5">
        <w:rPr>
          <w:color w:val="333333"/>
          <w:sz w:val="28"/>
          <w:szCs w:val="28"/>
        </w:rPr>
        <w:t xml:space="preserve">7. </w:t>
      </w:r>
      <w:proofErr w:type="spellStart"/>
      <w:r w:rsidRPr="007132D5">
        <w:rPr>
          <w:color w:val="333333"/>
          <w:sz w:val="28"/>
          <w:szCs w:val="28"/>
        </w:rPr>
        <w:t>Національний</w:t>
      </w:r>
      <w:proofErr w:type="spellEnd"/>
      <w:r w:rsidRPr="007132D5">
        <w:rPr>
          <w:color w:val="333333"/>
          <w:sz w:val="28"/>
          <w:szCs w:val="28"/>
        </w:rPr>
        <w:t xml:space="preserve"> банк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 у </w:t>
      </w:r>
      <w:proofErr w:type="spellStart"/>
      <w:r w:rsidRPr="007132D5">
        <w:rPr>
          <w:color w:val="333333"/>
          <w:sz w:val="28"/>
          <w:szCs w:val="28"/>
        </w:rPr>
        <w:t>своїх</w:t>
      </w:r>
      <w:proofErr w:type="spellEnd"/>
      <w:r w:rsidRPr="007132D5">
        <w:rPr>
          <w:color w:val="333333"/>
          <w:sz w:val="28"/>
          <w:szCs w:val="28"/>
        </w:rPr>
        <w:t xml:space="preserve"> нормативно-</w:t>
      </w:r>
      <w:proofErr w:type="spellStart"/>
      <w:r w:rsidRPr="007132D5">
        <w:rPr>
          <w:color w:val="333333"/>
          <w:sz w:val="28"/>
          <w:szCs w:val="28"/>
        </w:rPr>
        <w:t>правових</w:t>
      </w:r>
      <w:proofErr w:type="spellEnd"/>
      <w:r w:rsidRPr="007132D5">
        <w:rPr>
          <w:color w:val="333333"/>
          <w:sz w:val="28"/>
          <w:szCs w:val="28"/>
        </w:rPr>
        <w:t xml:space="preserve"> актах </w:t>
      </w:r>
      <w:proofErr w:type="spellStart"/>
      <w:r w:rsidRPr="007132D5">
        <w:rPr>
          <w:color w:val="333333"/>
          <w:sz w:val="28"/>
          <w:szCs w:val="28"/>
        </w:rPr>
        <w:t>визначає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обов’язкові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реквізити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інструкцій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особливості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їх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оформлення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захисту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прийняття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виконання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672" w:name="n665"/>
      <w:bookmarkEnd w:id="672"/>
      <w:proofErr w:type="spellStart"/>
      <w:r w:rsidRPr="007132D5">
        <w:rPr>
          <w:rStyle w:val="rvts9"/>
          <w:b/>
          <w:bCs/>
          <w:color w:val="333333"/>
          <w:sz w:val="28"/>
          <w:szCs w:val="28"/>
        </w:rPr>
        <w:t>Стаття</w:t>
      </w:r>
      <w:proofErr w:type="spellEnd"/>
      <w:r w:rsidRPr="007132D5">
        <w:rPr>
          <w:rStyle w:val="rvts9"/>
          <w:b/>
          <w:bCs/>
          <w:color w:val="333333"/>
          <w:sz w:val="28"/>
          <w:szCs w:val="28"/>
        </w:rPr>
        <w:t xml:space="preserve"> 41.</w:t>
      </w:r>
      <w:r>
        <w:rPr>
          <w:color w:val="333333"/>
          <w:sz w:val="28"/>
          <w:szCs w:val="28"/>
        </w:rPr>
        <w:t xml:space="preserve"> </w:t>
      </w:r>
      <w:r w:rsidRPr="007132D5">
        <w:rPr>
          <w:color w:val="333333"/>
          <w:sz w:val="28"/>
          <w:szCs w:val="28"/>
        </w:rPr>
        <w:t xml:space="preserve">Порядок </w:t>
      </w:r>
      <w:proofErr w:type="spellStart"/>
      <w:r w:rsidRPr="007132D5">
        <w:rPr>
          <w:color w:val="333333"/>
          <w:sz w:val="28"/>
          <w:szCs w:val="28"/>
        </w:rPr>
        <w:t>ініціювання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операцій</w:t>
      </w:r>
      <w:proofErr w:type="spellEnd"/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673" w:name="n666"/>
      <w:bookmarkEnd w:id="673"/>
      <w:r w:rsidRPr="007132D5">
        <w:rPr>
          <w:color w:val="333333"/>
          <w:sz w:val="28"/>
          <w:szCs w:val="28"/>
        </w:rPr>
        <w:t xml:space="preserve">1. </w:t>
      </w:r>
      <w:proofErr w:type="spellStart"/>
      <w:r w:rsidRPr="007132D5">
        <w:rPr>
          <w:color w:val="333333"/>
          <w:sz w:val="28"/>
          <w:szCs w:val="28"/>
        </w:rPr>
        <w:t>Ініціатором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може</w:t>
      </w:r>
      <w:proofErr w:type="spellEnd"/>
      <w:r w:rsidRPr="007132D5">
        <w:rPr>
          <w:color w:val="333333"/>
          <w:sz w:val="28"/>
          <w:szCs w:val="28"/>
        </w:rPr>
        <w:t xml:space="preserve"> бути: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674" w:name="n667"/>
      <w:bookmarkEnd w:id="674"/>
      <w:r w:rsidRPr="007132D5">
        <w:rPr>
          <w:color w:val="333333"/>
          <w:sz w:val="28"/>
          <w:szCs w:val="28"/>
        </w:rPr>
        <w:t xml:space="preserve">1) </w:t>
      </w:r>
      <w:proofErr w:type="spellStart"/>
      <w:r w:rsidRPr="007132D5">
        <w:rPr>
          <w:color w:val="333333"/>
          <w:sz w:val="28"/>
          <w:szCs w:val="28"/>
        </w:rPr>
        <w:t>платник</w:t>
      </w:r>
      <w:proofErr w:type="spellEnd"/>
      <w:r w:rsidRPr="007132D5">
        <w:rPr>
          <w:color w:val="333333"/>
          <w:sz w:val="28"/>
          <w:szCs w:val="28"/>
        </w:rPr>
        <w:t xml:space="preserve"> (у тому </w:t>
      </w:r>
      <w:proofErr w:type="spellStart"/>
      <w:r w:rsidRPr="007132D5">
        <w:rPr>
          <w:color w:val="333333"/>
          <w:sz w:val="28"/>
          <w:szCs w:val="28"/>
        </w:rPr>
        <w:t>числі</w:t>
      </w:r>
      <w:proofErr w:type="spellEnd"/>
      <w:r w:rsidRPr="007132D5">
        <w:rPr>
          <w:color w:val="333333"/>
          <w:sz w:val="28"/>
          <w:szCs w:val="28"/>
        </w:rPr>
        <w:t xml:space="preserve"> через </w:t>
      </w:r>
      <w:proofErr w:type="spellStart"/>
      <w:r w:rsidRPr="007132D5">
        <w:rPr>
          <w:color w:val="333333"/>
          <w:sz w:val="28"/>
          <w:szCs w:val="28"/>
        </w:rPr>
        <w:t>надавача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ініціювання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>);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675" w:name="n668"/>
      <w:bookmarkEnd w:id="675"/>
      <w:r w:rsidRPr="007132D5">
        <w:rPr>
          <w:color w:val="333333"/>
          <w:sz w:val="28"/>
          <w:szCs w:val="28"/>
        </w:rPr>
        <w:t xml:space="preserve">2) </w:t>
      </w:r>
      <w:proofErr w:type="spellStart"/>
      <w:r w:rsidRPr="007132D5">
        <w:rPr>
          <w:color w:val="333333"/>
          <w:sz w:val="28"/>
          <w:szCs w:val="28"/>
        </w:rPr>
        <w:t>отримувач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обтяжувач</w:t>
      </w:r>
      <w:proofErr w:type="spellEnd"/>
      <w:r w:rsidRPr="007132D5">
        <w:rPr>
          <w:color w:val="333333"/>
          <w:sz w:val="28"/>
          <w:szCs w:val="28"/>
        </w:rPr>
        <w:t xml:space="preserve"> - у </w:t>
      </w:r>
      <w:proofErr w:type="spellStart"/>
      <w:r w:rsidRPr="007132D5">
        <w:rPr>
          <w:color w:val="333333"/>
          <w:sz w:val="28"/>
          <w:szCs w:val="28"/>
        </w:rPr>
        <w:t>випадках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передбачених</w:t>
      </w:r>
      <w:proofErr w:type="spellEnd"/>
      <w:r w:rsidRPr="007132D5">
        <w:rPr>
          <w:color w:val="333333"/>
          <w:sz w:val="28"/>
          <w:szCs w:val="28"/>
        </w:rPr>
        <w:t xml:space="preserve"> договором з </w:t>
      </w:r>
      <w:proofErr w:type="spellStart"/>
      <w:r w:rsidRPr="007132D5">
        <w:rPr>
          <w:color w:val="333333"/>
          <w:sz w:val="28"/>
          <w:szCs w:val="28"/>
        </w:rPr>
        <w:t>платником</w:t>
      </w:r>
      <w:proofErr w:type="spellEnd"/>
      <w:r w:rsidRPr="007132D5">
        <w:rPr>
          <w:color w:val="333333"/>
          <w:sz w:val="28"/>
          <w:szCs w:val="28"/>
        </w:rPr>
        <w:t xml:space="preserve">, та в </w:t>
      </w:r>
      <w:proofErr w:type="spellStart"/>
      <w:r w:rsidRPr="007132D5">
        <w:rPr>
          <w:color w:val="333333"/>
          <w:sz w:val="28"/>
          <w:szCs w:val="28"/>
        </w:rPr>
        <w:t>інших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випадках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передбачених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законодавством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676" w:name="n669"/>
      <w:bookmarkEnd w:id="676"/>
      <w:r w:rsidRPr="007132D5">
        <w:rPr>
          <w:color w:val="333333"/>
          <w:sz w:val="28"/>
          <w:szCs w:val="28"/>
        </w:rPr>
        <w:lastRenderedPageBreak/>
        <w:t xml:space="preserve">3) </w:t>
      </w:r>
      <w:proofErr w:type="spellStart"/>
      <w:r w:rsidRPr="007132D5">
        <w:rPr>
          <w:color w:val="333333"/>
          <w:sz w:val="28"/>
          <w:szCs w:val="28"/>
        </w:rPr>
        <w:t>стягувач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отримує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відповідне</w:t>
      </w:r>
      <w:proofErr w:type="spellEnd"/>
      <w:r w:rsidRPr="007132D5">
        <w:rPr>
          <w:color w:val="333333"/>
          <w:sz w:val="28"/>
          <w:szCs w:val="28"/>
        </w:rPr>
        <w:t xml:space="preserve"> право </w:t>
      </w:r>
      <w:proofErr w:type="spellStart"/>
      <w:r w:rsidRPr="007132D5">
        <w:rPr>
          <w:color w:val="333333"/>
          <w:sz w:val="28"/>
          <w:szCs w:val="28"/>
        </w:rPr>
        <w:t>виключно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підставі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встановлених</w:t>
      </w:r>
      <w:proofErr w:type="spellEnd"/>
      <w:r w:rsidRPr="007132D5">
        <w:rPr>
          <w:color w:val="333333"/>
          <w:sz w:val="28"/>
          <w:szCs w:val="28"/>
        </w:rPr>
        <w:t xml:space="preserve"> законом </w:t>
      </w:r>
      <w:proofErr w:type="spellStart"/>
      <w:r w:rsidRPr="007132D5">
        <w:rPr>
          <w:color w:val="333333"/>
          <w:sz w:val="28"/>
          <w:szCs w:val="28"/>
        </w:rPr>
        <w:t>виконавчих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документів</w:t>
      </w:r>
      <w:proofErr w:type="spellEnd"/>
      <w:r w:rsidRPr="007132D5">
        <w:rPr>
          <w:color w:val="333333"/>
          <w:sz w:val="28"/>
          <w:szCs w:val="28"/>
        </w:rPr>
        <w:t xml:space="preserve">, - у </w:t>
      </w:r>
      <w:proofErr w:type="spellStart"/>
      <w:r w:rsidRPr="007132D5">
        <w:rPr>
          <w:color w:val="333333"/>
          <w:sz w:val="28"/>
          <w:szCs w:val="28"/>
        </w:rPr>
        <w:t>випадках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передбачених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законодавством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підставі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рішення</w:t>
      </w:r>
      <w:proofErr w:type="spellEnd"/>
      <w:r w:rsidRPr="007132D5">
        <w:rPr>
          <w:color w:val="333333"/>
          <w:sz w:val="28"/>
          <w:szCs w:val="28"/>
        </w:rPr>
        <w:t xml:space="preserve"> суду,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набрало </w:t>
      </w:r>
      <w:proofErr w:type="spellStart"/>
      <w:r w:rsidRPr="007132D5">
        <w:rPr>
          <w:color w:val="333333"/>
          <w:sz w:val="28"/>
          <w:szCs w:val="28"/>
        </w:rPr>
        <w:t>законної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сили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рішення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керівника</w:t>
      </w:r>
      <w:proofErr w:type="spellEnd"/>
      <w:r w:rsidRPr="007132D5">
        <w:rPr>
          <w:color w:val="333333"/>
          <w:sz w:val="28"/>
          <w:szCs w:val="28"/>
        </w:rPr>
        <w:t xml:space="preserve"> органу </w:t>
      </w:r>
      <w:proofErr w:type="spellStart"/>
      <w:r w:rsidRPr="007132D5">
        <w:rPr>
          <w:color w:val="333333"/>
          <w:sz w:val="28"/>
          <w:szCs w:val="28"/>
        </w:rPr>
        <w:t>стягнення</w:t>
      </w:r>
      <w:proofErr w:type="spellEnd"/>
      <w:r w:rsidRPr="007132D5">
        <w:rPr>
          <w:color w:val="333333"/>
          <w:sz w:val="28"/>
          <w:szCs w:val="28"/>
        </w:rPr>
        <w:t xml:space="preserve"> (</w:t>
      </w:r>
      <w:proofErr w:type="spellStart"/>
      <w:r w:rsidRPr="007132D5">
        <w:rPr>
          <w:color w:val="333333"/>
          <w:sz w:val="28"/>
          <w:szCs w:val="28"/>
        </w:rPr>
        <w:t>його</w:t>
      </w:r>
      <w:proofErr w:type="spellEnd"/>
      <w:r w:rsidRPr="007132D5">
        <w:rPr>
          <w:color w:val="333333"/>
          <w:sz w:val="28"/>
          <w:szCs w:val="28"/>
        </w:rPr>
        <w:t xml:space="preserve"> заступника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уповноваженої</w:t>
      </w:r>
      <w:proofErr w:type="spellEnd"/>
      <w:r w:rsidRPr="007132D5">
        <w:rPr>
          <w:color w:val="333333"/>
          <w:sz w:val="28"/>
          <w:szCs w:val="28"/>
        </w:rPr>
        <w:t xml:space="preserve"> особи) - у </w:t>
      </w:r>
      <w:proofErr w:type="spellStart"/>
      <w:r w:rsidRPr="007132D5">
        <w:rPr>
          <w:color w:val="333333"/>
          <w:sz w:val="28"/>
          <w:szCs w:val="28"/>
        </w:rPr>
        <w:t>випадках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передбачених</w:t>
      </w:r>
      <w:proofErr w:type="spellEnd"/>
      <w:r>
        <w:rPr>
          <w:color w:val="333333"/>
          <w:sz w:val="28"/>
          <w:szCs w:val="28"/>
        </w:rPr>
        <w:t xml:space="preserve"> </w:t>
      </w:r>
      <w:hyperlink r:id="rId180" w:tgtFrame="_blank" w:history="1">
        <w:proofErr w:type="spellStart"/>
        <w:r w:rsidRPr="007132D5">
          <w:rPr>
            <w:rStyle w:val="aa"/>
            <w:sz w:val="28"/>
            <w:szCs w:val="28"/>
          </w:rPr>
          <w:t>Податковим</w:t>
        </w:r>
        <w:proofErr w:type="spellEnd"/>
        <w:r w:rsidRPr="007132D5">
          <w:rPr>
            <w:rStyle w:val="aa"/>
            <w:sz w:val="28"/>
            <w:szCs w:val="28"/>
          </w:rPr>
          <w:t xml:space="preserve"> кодексом </w:t>
        </w:r>
        <w:proofErr w:type="spellStart"/>
        <w:r w:rsidRPr="007132D5">
          <w:rPr>
            <w:rStyle w:val="aa"/>
            <w:sz w:val="28"/>
            <w:szCs w:val="28"/>
          </w:rPr>
          <w:t>України</w:t>
        </w:r>
        <w:proofErr w:type="spellEnd"/>
      </w:hyperlink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677" w:name="n670"/>
      <w:bookmarkEnd w:id="677"/>
      <w:r w:rsidRPr="007132D5">
        <w:rPr>
          <w:color w:val="333333"/>
          <w:sz w:val="28"/>
          <w:szCs w:val="28"/>
        </w:rPr>
        <w:t xml:space="preserve">2. </w:t>
      </w:r>
      <w:proofErr w:type="spellStart"/>
      <w:r w:rsidRPr="007132D5">
        <w:rPr>
          <w:color w:val="333333"/>
          <w:sz w:val="28"/>
          <w:szCs w:val="28"/>
        </w:rPr>
        <w:t>Ініціювання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здійснюється</w:t>
      </w:r>
      <w:proofErr w:type="spellEnd"/>
      <w:r w:rsidRPr="007132D5">
        <w:rPr>
          <w:color w:val="333333"/>
          <w:sz w:val="28"/>
          <w:szCs w:val="28"/>
        </w:rPr>
        <w:t xml:space="preserve"> шляхом: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678" w:name="n671"/>
      <w:bookmarkEnd w:id="678"/>
      <w:r w:rsidRPr="007132D5">
        <w:rPr>
          <w:color w:val="333333"/>
          <w:sz w:val="28"/>
          <w:szCs w:val="28"/>
        </w:rPr>
        <w:t xml:space="preserve">1) </w:t>
      </w:r>
      <w:proofErr w:type="spellStart"/>
      <w:r w:rsidRPr="007132D5">
        <w:rPr>
          <w:color w:val="333333"/>
          <w:sz w:val="28"/>
          <w:szCs w:val="28"/>
        </w:rPr>
        <w:t>надання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ініціатором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інструкції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, в </w:t>
      </w:r>
      <w:proofErr w:type="spellStart"/>
      <w:r w:rsidRPr="007132D5">
        <w:rPr>
          <w:color w:val="333333"/>
          <w:sz w:val="28"/>
          <w:szCs w:val="28"/>
        </w:rPr>
        <w:t>якому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відкрито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його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рахунок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679" w:name="n672"/>
      <w:bookmarkEnd w:id="679"/>
      <w:r w:rsidRPr="007132D5">
        <w:rPr>
          <w:color w:val="333333"/>
          <w:sz w:val="28"/>
          <w:szCs w:val="28"/>
        </w:rPr>
        <w:t xml:space="preserve">2) </w:t>
      </w:r>
      <w:proofErr w:type="spellStart"/>
      <w:r w:rsidRPr="007132D5">
        <w:rPr>
          <w:color w:val="333333"/>
          <w:sz w:val="28"/>
          <w:szCs w:val="28"/>
        </w:rPr>
        <w:t>надання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надавачем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ініціювання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інструкції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платника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обслуговування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рахунку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платника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підставі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платником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цьому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ініціювання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згоди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ініціювання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такої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680" w:name="n673"/>
      <w:bookmarkEnd w:id="680"/>
      <w:r w:rsidRPr="007132D5">
        <w:rPr>
          <w:color w:val="333333"/>
          <w:sz w:val="28"/>
          <w:szCs w:val="28"/>
        </w:rPr>
        <w:t xml:space="preserve">3) </w:t>
      </w:r>
      <w:proofErr w:type="spellStart"/>
      <w:r w:rsidRPr="007132D5">
        <w:rPr>
          <w:color w:val="333333"/>
          <w:sz w:val="28"/>
          <w:szCs w:val="28"/>
        </w:rPr>
        <w:t>надання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платником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інструкції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готівкових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коштів</w:t>
      </w:r>
      <w:proofErr w:type="spellEnd"/>
      <w:r w:rsidRPr="007132D5">
        <w:rPr>
          <w:color w:val="333333"/>
          <w:sz w:val="28"/>
          <w:szCs w:val="28"/>
        </w:rPr>
        <w:t xml:space="preserve"> для </w:t>
      </w:r>
      <w:proofErr w:type="spellStart"/>
      <w:r w:rsidRPr="007132D5">
        <w:rPr>
          <w:color w:val="333333"/>
          <w:sz w:val="28"/>
          <w:szCs w:val="28"/>
        </w:rPr>
        <w:t>виконання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 xml:space="preserve">, у тому </w:t>
      </w:r>
      <w:proofErr w:type="spellStart"/>
      <w:r w:rsidRPr="007132D5">
        <w:rPr>
          <w:color w:val="333333"/>
          <w:sz w:val="28"/>
          <w:szCs w:val="28"/>
        </w:rPr>
        <w:t>числі</w:t>
      </w:r>
      <w:proofErr w:type="spellEnd"/>
      <w:r w:rsidRPr="007132D5">
        <w:rPr>
          <w:color w:val="333333"/>
          <w:sz w:val="28"/>
          <w:szCs w:val="28"/>
        </w:rPr>
        <w:t xml:space="preserve"> за </w:t>
      </w:r>
      <w:proofErr w:type="spellStart"/>
      <w:r w:rsidRPr="007132D5">
        <w:rPr>
          <w:color w:val="333333"/>
          <w:sz w:val="28"/>
          <w:szCs w:val="28"/>
        </w:rPr>
        <w:t>допомогою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платіжного</w:t>
      </w:r>
      <w:proofErr w:type="spellEnd"/>
      <w:r w:rsidRPr="007132D5">
        <w:rPr>
          <w:color w:val="333333"/>
          <w:sz w:val="28"/>
          <w:szCs w:val="28"/>
        </w:rPr>
        <w:t xml:space="preserve"> пристрою;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681" w:name="n674"/>
      <w:bookmarkEnd w:id="681"/>
      <w:r w:rsidRPr="007132D5">
        <w:rPr>
          <w:color w:val="333333"/>
          <w:sz w:val="28"/>
          <w:szCs w:val="28"/>
        </w:rPr>
        <w:t xml:space="preserve">4) </w:t>
      </w:r>
      <w:proofErr w:type="spellStart"/>
      <w:r w:rsidRPr="007132D5">
        <w:rPr>
          <w:color w:val="333333"/>
          <w:sz w:val="28"/>
          <w:szCs w:val="28"/>
        </w:rPr>
        <w:t>використання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користувачем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інструменту</w:t>
      </w:r>
      <w:proofErr w:type="spellEnd"/>
      <w:r w:rsidRPr="007132D5">
        <w:rPr>
          <w:color w:val="333333"/>
          <w:sz w:val="28"/>
          <w:szCs w:val="28"/>
        </w:rPr>
        <w:t xml:space="preserve"> для </w:t>
      </w:r>
      <w:proofErr w:type="spellStart"/>
      <w:r w:rsidRPr="007132D5">
        <w:rPr>
          <w:color w:val="333333"/>
          <w:sz w:val="28"/>
          <w:szCs w:val="28"/>
        </w:rPr>
        <w:t>виконання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682" w:name="n675"/>
      <w:bookmarkEnd w:id="682"/>
      <w:r w:rsidRPr="007132D5">
        <w:rPr>
          <w:color w:val="333333"/>
          <w:sz w:val="28"/>
          <w:szCs w:val="28"/>
        </w:rPr>
        <w:t xml:space="preserve">5) </w:t>
      </w:r>
      <w:proofErr w:type="spellStart"/>
      <w:r w:rsidRPr="007132D5">
        <w:rPr>
          <w:color w:val="333333"/>
          <w:sz w:val="28"/>
          <w:szCs w:val="28"/>
        </w:rPr>
        <w:t>надання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платником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є </w:t>
      </w:r>
      <w:proofErr w:type="spellStart"/>
      <w:r w:rsidRPr="007132D5">
        <w:rPr>
          <w:color w:val="333333"/>
          <w:sz w:val="28"/>
          <w:szCs w:val="28"/>
        </w:rPr>
        <w:t>власником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електронних</w:t>
      </w:r>
      <w:proofErr w:type="spellEnd"/>
      <w:r w:rsidRPr="007132D5">
        <w:rPr>
          <w:color w:val="333333"/>
          <w:sz w:val="28"/>
          <w:szCs w:val="28"/>
        </w:rPr>
        <w:t xml:space="preserve"> грошей,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інструкції</w:t>
      </w:r>
      <w:proofErr w:type="spellEnd"/>
      <w:r w:rsidRPr="007132D5">
        <w:rPr>
          <w:color w:val="333333"/>
          <w:sz w:val="28"/>
          <w:szCs w:val="28"/>
        </w:rPr>
        <w:t xml:space="preserve">, у тому </w:t>
      </w:r>
      <w:proofErr w:type="spellStart"/>
      <w:r w:rsidRPr="007132D5">
        <w:rPr>
          <w:color w:val="333333"/>
          <w:sz w:val="28"/>
          <w:szCs w:val="28"/>
        </w:rPr>
        <w:t>числі</w:t>
      </w:r>
      <w:proofErr w:type="spellEnd"/>
      <w:r w:rsidRPr="007132D5">
        <w:rPr>
          <w:color w:val="333333"/>
          <w:sz w:val="28"/>
          <w:szCs w:val="28"/>
        </w:rPr>
        <w:t xml:space="preserve"> шляхом </w:t>
      </w:r>
      <w:proofErr w:type="spellStart"/>
      <w:r w:rsidRPr="007132D5">
        <w:rPr>
          <w:color w:val="333333"/>
          <w:sz w:val="28"/>
          <w:szCs w:val="28"/>
        </w:rPr>
        <w:t>використання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інструменту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емітенту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електронних</w:t>
      </w:r>
      <w:proofErr w:type="spellEnd"/>
      <w:r w:rsidRPr="007132D5">
        <w:rPr>
          <w:color w:val="333333"/>
          <w:sz w:val="28"/>
          <w:szCs w:val="28"/>
        </w:rPr>
        <w:t xml:space="preserve"> грошей </w:t>
      </w:r>
      <w:proofErr w:type="spellStart"/>
      <w:r w:rsidRPr="007132D5">
        <w:rPr>
          <w:color w:val="333333"/>
          <w:sz w:val="28"/>
          <w:szCs w:val="28"/>
        </w:rPr>
        <w:t>щодо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виконання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використанням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електронних</w:t>
      </w:r>
      <w:proofErr w:type="spellEnd"/>
      <w:r w:rsidRPr="007132D5">
        <w:rPr>
          <w:color w:val="333333"/>
          <w:sz w:val="28"/>
          <w:szCs w:val="28"/>
        </w:rPr>
        <w:t xml:space="preserve"> грошей;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683" w:name="n676"/>
      <w:bookmarkEnd w:id="683"/>
      <w:r w:rsidRPr="007132D5">
        <w:rPr>
          <w:color w:val="333333"/>
          <w:sz w:val="28"/>
          <w:szCs w:val="28"/>
        </w:rPr>
        <w:t xml:space="preserve">6) </w:t>
      </w:r>
      <w:proofErr w:type="spellStart"/>
      <w:r w:rsidRPr="007132D5">
        <w:rPr>
          <w:color w:val="333333"/>
          <w:sz w:val="28"/>
          <w:szCs w:val="28"/>
        </w:rPr>
        <w:t>надання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користувачем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інструкції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відповідному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учаснику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системи</w:t>
      </w:r>
      <w:proofErr w:type="spellEnd"/>
      <w:r w:rsidRPr="007132D5">
        <w:rPr>
          <w:color w:val="333333"/>
          <w:sz w:val="28"/>
          <w:szCs w:val="28"/>
        </w:rPr>
        <w:t xml:space="preserve">, у тому </w:t>
      </w:r>
      <w:proofErr w:type="spellStart"/>
      <w:r w:rsidRPr="007132D5">
        <w:rPr>
          <w:color w:val="333333"/>
          <w:sz w:val="28"/>
          <w:szCs w:val="28"/>
        </w:rPr>
        <w:t>числі</w:t>
      </w:r>
      <w:proofErr w:type="spellEnd"/>
      <w:r w:rsidRPr="007132D5">
        <w:rPr>
          <w:color w:val="333333"/>
          <w:sz w:val="28"/>
          <w:szCs w:val="28"/>
        </w:rPr>
        <w:t xml:space="preserve"> шляхом </w:t>
      </w:r>
      <w:proofErr w:type="spellStart"/>
      <w:r w:rsidRPr="007132D5">
        <w:rPr>
          <w:color w:val="333333"/>
          <w:sz w:val="28"/>
          <w:szCs w:val="28"/>
        </w:rPr>
        <w:t>використання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певного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інструменту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gramStart"/>
      <w:r w:rsidRPr="007132D5">
        <w:rPr>
          <w:color w:val="333333"/>
          <w:sz w:val="28"/>
          <w:szCs w:val="28"/>
        </w:rPr>
        <w:t>в порядку</w:t>
      </w:r>
      <w:proofErr w:type="gram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визначеному</w:t>
      </w:r>
      <w:proofErr w:type="spellEnd"/>
      <w:r w:rsidRPr="007132D5">
        <w:rPr>
          <w:color w:val="333333"/>
          <w:sz w:val="28"/>
          <w:szCs w:val="28"/>
        </w:rPr>
        <w:t xml:space="preserve"> правилами </w:t>
      </w:r>
      <w:proofErr w:type="spellStart"/>
      <w:r w:rsidRPr="007132D5">
        <w:rPr>
          <w:color w:val="333333"/>
          <w:sz w:val="28"/>
          <w:szCs w:val="28"/>
        </w:rPr>
        <w:t>цієї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системи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684" w:name="n677"/>
      <w:bookmarkEnd w:id="684"/>
      <w:r w:rsidRPr="007132D5">
        <w:rPr>
          <w:color w:val="333333"/>
          <w:sz w:val="28"/>
          <w:szCs w:val="28"/>
        </w:rPr>
        <w:t xml:space="preserve">3. </w:t>
      </w:r>
      <w:proofErr w:type="spellStart"/>
      <w:r w:rsidRPr="007132D5">
        <w:rPr>
          <w:color w:val="333333"/>
          <w:sz w:val="28"/>
          <w:szCs w:val="28"/>
        </w:rPr>
        <w:t>Стягувач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має</w:t>
      </w:r>
      <w:proofErr w:type="spellEnd"/>
      <w:r w:rsidRPr="007132D5">
        <w:rPr>
          <w:color w:val="333333"/>
          <w:sz w:val="28"/>
          <w:szCs w:val="28"/>
        </w:rPr>
        <w:t xml:space="preserve"> право </w:t>
      </w:r>
      <w:proofErr w:type="spellStart"/>
      <w:r w:rsidRPr="007132D5">
        <w:rPr>
          <w:color w:val="333333"/>
          <w:sz w:val="28"/>
          <w:szCs w:val="28"/>
        </w:rPr>
        <w:t>надавати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інструкцію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обслуговування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рахунку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платника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685" w:name="n678"/>
      <w:bookmarkEnd w:id="685"/>
      <w:r w:rsidRPr="007132D5">
        <w:rPr>
          <w:color w:val="333333"/>
          <w:sz w:val="28"/>
          <w:szCs w:val="28"/>
        </w:rPr>
        <w:t xml:space="preserve">4. </w:t>
      </w:r>
      <w:proofErr w:type="spellStart"/>
      <w:r w:rsidRPr="007132D5">
        <w:rPr>
          <w:color w:val="333333"/>
          <w:sz w:val="28"/>
          <w:szCs w:val="28"/>
        </w:rPr>
        <w:t>Звернення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стягнення</w:t>
      </w:r>
      <w:proofErr w:type="spellEnd"/>
      <w:r w:rsidRPr="007132D5">
        <w:rPr>
          <w:color w:val="333333"/>
          <w:sz w:val="28"/>
          <w:szCs w:val="28"/>
        </w:rPr>
        <w:t xml:space="preserve"> на предмет </w:t>
      </w:r>
      <w:proofErr w:type="spellStart"/>
      <w:r w:rsidRPr="007132D5">
        <w:rPr>
          <w:color w:val="333333"/>
          <w:sz w:val="28"/>
          <w:szCs w:val="28"/>
        </w:rPr>
        <w:t>обтяження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яким</w:t>
      </w:r>
      <w:proofErr w:type="spellEnd"/>
      <w:r w:rsidRPr="007132D5">
        <w:rPr>
          <w:color w:val="333333"/>
          <w:sz w:val="28"/>
          <w:szCs w:val="28"/>
        </w:rPr>
        <w:t xml:space="preserve"> є </w:t>
      </w:r>
      <w:proofErr w:type="spellStart"/>
      <w:r w:rsidRPr="007132D5">
        <w:rPr>
          <w:color w:val="333333"/>
          <w:sz w:val="28"/>
          <w:szCs w:val="28"/>
        </w:rPr>
        <w:t>майнові</w:t>
      </w:r>
      <w:proofErr w:type="spellEnd"/>
      <w:r w:rsidRPr="007132D5">
        <w:rPr>
          <w:color w:val="333333"/>
          <w:sz w:val="28"/>
          <w:szCs w:val="28"/>
        </w:rPr>
        <w:t xml:space="preserve"> права на </w:t>
      </w:r>
      <w:proofErr w:type="spellStart"/>
      <w:r w:rsidRPr="007132D5">
        <w:rPr>
          <w:color w:val="333333"/>
          <w:sz w:val="28"/>
          <w:szCs w:val="28"/>
        </w:rPr>
        <w:t>грошові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кошти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рахунку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платника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здійснюється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обтяжувачем</w:t>
      </w:r>
      <w:proofErr w:type="spellEnd"/>
      <w:r w:rsidRPr="007132D5">
        <w:rPr>
          <w:color w:val="333333"/>
          <w:sz w:val="28"/>
          <w:szCs w:val="28"/>
        </w:rPr>
        <w:t xml:space="preserve"> шляхом </w:t>
      </w:r>
      <w:proofErr w:type="spellStart"/>
      <w:r w:rsidRPr="007132D5">
        <w:rPr>
          <w:color w:val="333333"/>
          <w:sz w:val="28"/>
          <w:szCs w:val="28"/>
        </w:rPr>
        <w:t>надання</w:t>
      </w:r>
      <w:proofErr w:type="spellEnd"/>
      <w:r w:rsidRPr="007132D5">
        <w:rPr>
          <w:color w:val="333333"/>
          <w:sz w:val="28"/>
          <w:szCs w:val="28"/>
        </w:rPr>
        <w:t xml:space="preserve"> ним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інструкції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обслуговування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рахунку</w:t>
      </w:r>
      <w:proofErr w:type="spellEnd"/>
      <w:r w:rsidRPr="007132D5">
        <w:rPr>
          <w:color w:val="333333"/>
          <w:sz w:val="28"/>
          <w:szCs w:val="28"/>
        </w:rPr>
        <w:t xml:space="preserve"> такого </w:t>
      </w:r>
      <w:proofErr w:type="spellStart"/>
      <w:r w:rsidRPr="007132D5">
        <w:rPr>
          <w:color w:val="333333"/>
          <w:sz w:val="28"/>
          <w:szCs w:val="28"/>
        </w:rPr>
        <w:t>платника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відповідно</w:t>
      </w:r>
      <w:proofErr w:type="spellEnd"/>
      <w:r w:rsidRPr="007132D5">
        <w:rPr>
          <w:color w:val="333333"/>
          <w:sz w:val="28"/>
          <w:szCs w:val="28"/>
        </w:rPr>
        <w:t xml:space="preserve"> до умов договору </w:t>
      </w:r>
      <w:proofErr w:type="spellStart"/>
      <w:r w:rsidRPr="007132D5">
        <w:rPr>
          <w:color w:val="333333"/>
          <w:sz w:val="28"/>
          <w:szCs w:val="28"/>
        </w:rPr>
        <w:t>між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обтяжувачем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платником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686" w:name="n679"/>
      <w:bookmarkEnd w:id="686"/>
      <w:r w:rsidRPr="007132D5">
        <w:rPr>
          <w:color w:val="333333"/>
          <w:sz w:val="28"/>
          <w:szCs w:val="28"/>
        </w:rPr>
        <w:t xml:space="preserve">5. </w:t>
      </w:r>
      <w:proofErr w:type="spellStart"/>
      <w:r w:rsidRPr="007132D5">
        <w:rPr>
          <w:color w:val="333333"/>
          <w:sz w:val="28"/>
          <w:szCs w:val="28"/>
        </w:rPr>
        <w:t>Національний</w:t>
      </w:r>
      <w:proofErr w:type="spellEnd"/>
      <w:r w:rsidRPr="007132D5">
        <w:rPr>
          <w:color w:val="333333"/>
          <w:sz w:val="28"/>
          <w:szCs w:val="28"/>
        </w:rPr>
        <w:t xml:space="preserve"> банк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визначає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вимоги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щодо</w:t>
      </w:r>
      <w:proofErr w:type="spellEnd"/>
      <w:r w:rsidRPr="007132D5">
        <w:rPr>
          <w:color w:val="333333"/>
          <w:sz w:val="28"/>
          <w:szCs w:val="28"/>
        </w:rPr>
        <w:t xml:space="preserve"> порядку </w:t>
      </w:r>
      <w:proofErr w:type="spellStart"/>
      <w:r w:rsidRPr="007132D5">
        <w:rPr>
          <w:color w:val="333333"/>
          <w:sz w:val="28"/>
          <w:szCs w:val="28"/>
        </w:rPr>
        <w:t>ініціювання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операцій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687" w:name="n680"/>
      <w:bookmarkEnd w:id="687"/>
      <w:r w:rsidRPr="007132D5">
        <w:rPr>
          <w:color w:val="333333"/>
          <w:sz w:val="28"/>
          <w:szCs w:val="28"/>
        </w:rPr>
        <w:t xml:space="preserve">6. </w:t>
      </w:r>
      <w:proofErr w:type="spellStart"/>
      <w:r w:rsidRPr="007132D5">
        <w:rPr>
          <w:color w:val="333333"/>
          <w:sz w:val="28"/>
          <w:szCs w:val="28"/>
        </w:rPr>
        <w:t>Ініціювання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 xml:space="preserve"> є </w:t>
      </w:r>
      <w:proofErr w:type="spellStart"/>
      <w:r w:rsidRPr="007132D5">
        <w:rPr>
          <w:color w:val="333333"/>
          <w:sz w:val="28"/>
          <w:szCs w:val="28"/>
        </w:rPr>
        <w:t>завершеним</w:t>
      </w:r>
      <w:proofErr w:type="spellEnd"/>
      <w:r w:rsidRPr="007132D5">
        <w:rPr>
          <w:color w:val="333333"/>
          <w:sz w:val="28"/>
          <w:szCs w:val="28"/>
        </w:rPr>
        <w:t xml:space="preserve"> з моменту </w:t>
      </w:r>
      <w:proofErr w:type="spellStart"/>
      <w:r w:rsidRPr="007132D5">
        <w:rPr>
          <w:color w:val="333333"/>
          <w:sz w:val="28"/>
          <w:szCs w:val="28"/>
        </w:rPr>
        <w:t>прийняття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інструкції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виконання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надавачем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платника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688" w:name="n681"/>
      <w:bookmarkEnd w:id="688"/>
      <w:proofErr w:type="spellStart"/>
      <w:r w:rsidRPr="007132D5">
        <w:rPr>
          <w:rStyle w:val="rvts9"/>
          <w:b/>
          <w:bCs/>
          <w:color w:val="333333"/>
          <w:sz w:val="28"/>
          <w:szCs w:val="28"/>
        </w:rPr>
        <w:t>Стаття</w:t>
      </w:r>
      <w:proofErr w:type="spellEnd"/>
      <w:r w:rsidRPr="007132D5">
        <w:rPr>
          <w:rStyle w:val="rvts9"/>
          <w:b/>
          <w:bCs/>
          <w:color w:val="333333"/>
          <w:sz w:val="28"/>
          <w:szCs w:val="28"/>
        </w:rPr>
        <w:t xml:space="preserve"> 42.</w:t>
      </w:r>
      <w:r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Згода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платника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виконання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689" w:name="n682"/>
      <w:bookmarkEnd w:id="689"/>
      <w:r w:rsidRPr="007132D5">
        <w:rPr>
          <w:color w:val="333333"/>
          <w:sz w:val="28"/>
          <w:szCs w:val="28"/>
        </w:rPr>
        <w:t xml:space="preserve">1. </w:t>
      </w:r>
      <w:proofErr w:type="spellStart"/>
      <w:r w:rsidRPr="007132D5">
        <w:rPr>
          <w:color w:val="333333"/>
          <w:sz w:val="28"/>
          <w:szCs w:val="28"/>
        </w:rPr>
        <w:t>Надавач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платника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зобов’язаний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отримати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згоду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платника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виконання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крім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випадків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передбачених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цим</w:t>
      </w:r>
      <w:proofErr w:type="spellEnd"/>
      <w:r w:rsidRPr="007132D5">
        <w:rPr>
          <w:color w:val="333333"/>
          <w:sz w:val="28"/>
          <w:szCs w:val="28"/>
        </w:rPr>
        <w:t xml:space="preserve"> Законом.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690" w:name="n683"/>
      <w:bookmarkEnd w:id="690"/>
      <w:r w:rsidRPr="007132D5">
        <w:rPr>
          <w:color w:val="333333"/>
          <w:sz w:val="28"/>
          <w:szCs w:val="28"/>
        </w:rPr>
        <w:t xml:space="preserve">2. </w:t>
      </w:r>
      <w:proofErr w:type="spellStart"/>
      <w:r w:rsidRPr="007132D5">
        <w:rPr>
          <w:color w:val="333333"/>
          <w:sz w:val="28"/>
          <w:szCs w:val="28"/>
        </w:rPr>
        <w:t>Надавач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може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передбачити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договорі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платником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виконання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операцій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пов’язаних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між</w:t>
      </w:r>
      <w:proofErr w:type="spellEnd"/>
      <w:r w:rsidRPr="007132D5">
        <w:rPr>
          <w:color w:val="333333"/>
          <w:sz w:val="28"/>
          <w:szCs w:val="28"/>
        </w:rPr>
        <w:t xml:space="preserve"> собою </w:t>
      </w:r>
      <w:proofErr w:type="spellStart"/>
      <w:r w:rsidRPr="007132D5">
        <w:rPr>
          <w:color w:val="333333"/>
          <w:sz w:val="28"/>
          <w:szCs w:val="28"/>
        </w:rPr>
        <w:t>спільними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ознаками</w:t>
      </w:r>
      <w:proofErr w:type="spellEnd"/>
      <w:r w:rsidRPr="007132D5">
        <w:rPr>
          <w:color w:val="333333"/>
          <w:sz w:val="28"/>
          <w:szCs w:val="28"/>
        </w:rPr>
        <w:t xml:space="preserve">, у </w:t>
      </w:r>
      <w:proofErr w:type="spellStart"/>
      <w:r w:rsidRPr="007132D5">
        <w:rPr>
          <w:color w:val="333333"/>
          <w:sz w:val="28"/>
          <w:szCs w:val="28"/>
        </w:rPr>
        <w:t>визначений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період</w:t>
      </w:r>
      <w:proofErr w:type="spellEnd"/>
      <w:r w:rsidRPr="007132D5">
        <w:rPr>
          <w:color w:val="333333"/>
          <w:sz w:val="28"/>
          <w:szCs w:val="28"/>
        </w:rPr>
        <w:t xml:space="preserve"> часу (</w:t>
      </w:r>
      <w:proofErr w:type="spellStart"/>
      <w:r w:rsidRPr="007132D5">
        <w:rPr>
          <w:color w:val="333333"/>
          <w:sz w:val="28"/>
          <w:szCs w:val="28"/>
        </w:rPr>
        <w:t>далі</w:t>
      </w:r>
      <w:proofErr w:type="spellEnd"/>
      <w:r w:rsidRPr="007132D5">
        <w:rPr>
          <w:color w:val="333333"/>
          <w:sz w:val="28"/>
          <w:szCs w:val="28"/>
        </w:rPr>
        <w:t xml:space="preserve"> - </w:t>
      </w:r>
      <w:proofErr w:type="spellStart"/>
      <w:r w:rsidRPr="007132D5">
        <w:rPr>
          <w:color w:val="333333"/>
          <w:sz w:val="28"/>
          <w:szCs w:val="28"/>
        </w:rPr>
        <w:t>пов’язані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між</w:t>
      </w:r>
      <w:proofErr w:type="spellEnd"/>
      <w:r w:rsidRPr="007132D5">
        <w:rPr>
          <w:color w:val="333333"/>
          <w:sz w:val="28"/>
          <w:szCs w:val="28"/>
        </w:rPr>
        <w:t xml:space="preserve"> собою </w:t>
      </w:r>
      <w:proofErr w:type="spellStart"/>
      <w:r w:rsidRPr="007132D5">
        <w:rPr>
          <w:color w:val="333333"/>
          <w:sz w:val="28"/>
          <w:szCs w:val="28"/>
        </w:rPr>
        <w:t>платіжні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 xml:space="preserve">). У такому </w:t>
      </w:r>
      <w:proofErr w:type="spellStart"/>
      <w:r w:rsidRPr="007132D5">
        <w:rPr>
          <w:color w:val="333333"/>
          <w:sz w:val="28"/>
          <w:szCs w:val="28"/>
        </w:rPr>
        <w:t>разі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згода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надається</w:t>
      </w:r>
      <w:proofErr w:type="spellEnd"/>
      <w:r w:rsidRPr="007132D5">
        <w:rPr>
          <w:color w:val="333333"/>
          <w:sz w:val="28"/>
          <w:szCs w:val="28"/>
        </w:rPr>
        <w:t xml:space="preserve"> перед </w:t>
      </w:r>
      <w:proofErr w:type="spellStart"/>
      <w:r w:rsidRPr="007132D5">
        <w:rPr>
          <w:color w:val="333333"/>
          <w:sz w:val="28"/>
          <w:szCs w:val="28"/>
        </w:rPr>
        <w:t>виконанням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1</w:t>
      </w:r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691" w:name="n684"/>
      <w:bookmarkEnd w:id="691"/>
      <w:r w:rsidRPr="007132D5">
        <w:rPr>
          <w:color w:val="333333"/>
          <w:sz w:val="28"/>
          <w:szCs w:val="28"/>
        </w:rPr>
        <w:t xml:space="preserve">3. Порядок </w:t>
      </w:r>
      <w:proofErr w:type="spellStart"/>
      <w:r w:rsidRPr="007132D5">
        <w:rPr>
          <w:color w:val="333333"/>
          <w:sz w:val="28"/>
          <w:szCs w:val="28"/>
        </w:rPr>
        <w:t>надання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згоди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виконання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визначається</w:t>
      </w:r>
      <w:proofErr w:type="spellEnd"/>
      <w:r w:rsidRPr="007132D5">
        <w:rPr>
          <w:color w:val="333333"/>
          <w:sz w:val="28"/>
          <w:szCs w:val="28"/>
        </w:rPr>
        <w:t xml:space="preserve"> договором </w:t>
      </w:r>
      <w:proofErr w:type="spellStart"/>
      <w:r w:rsidRPr="007132D5">
        <w:rPr>
          <w:color w:val="333333"/>
          <w:sz w:val="28"/>
          <w:szCs w:val="28"/>
        </w:rPr>
        <w:t>між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платником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надавачем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платника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692" w:name="n685"/>
      <w:bookmarkEnd w:id="692"/>
      <w:r w:rsidRPr="007132D5">
        <w:rPr>
          <w:color w:val="333333"/>
          <w:sz w:val="28"/>
          <w:szCs w:val="28"/>
        </w:rPr>
        <w:t xml:space="preserve">4. </w:t>
      </w:r>
      <w:proofErr w:type="spellStart"/>
      <w:r w:rsidRPr="007132D5">
        <w:rPr>
          <w:color w:val="333333"/>
          <w:sz w:val="28"/>
          <w:szCs w:val="28"/>
        </w:rPr>
        <w:t>Платіжна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вважається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акцептованою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після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платником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згоди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її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виконання</w:t>
      </w:r>
      <w:proofErr w:type="spellEnd"/>
      <w:r w:rsidRPr="007132D5">
        <w:rPr>
          <w:color w:val="333333"/>
          <w:sz w:val="28"/>
          <w:szCs w:val="28"/>
        </w:rPr>
        <w:t xml:space="preserve">. </w:t>
      </w:r>
      <w:proofErr w:type="spellStart"/>
      <w:r w:rsidRPr="007132D5">
        <w:rPr>
          <w:color w:val="333333"/>
          <w:sz w:val="28"/>
          <w:szCs w:val="28"/>
        </w:rPr>
        <w:t>Якщо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немає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згоди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платника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виконання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 xml:space="preserve">, - </w:t>
      </w:r>
      <w:proofErr w:type="spellStart"/>
      <w:r w:rsidRPr="007132D5">
        <w:rPr>
          <w:color w:val="333333"/>
          <w:sz w:val="28"/>
          <w:szCs w:val="28"/>
        </w:rPr>
        <w:t>така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вважається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неакцептованою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якщо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інше</w:t>
      </w:r>
      <w:proofErr w:type="spellEnd"/>
      <w:r w:rsidRPr="007132D5">
        <w:rPr>
          <w:color w:val="333333"/>
          <w:sz w:val="28"/>
          <w:szCs w:val="28"/>
        </w:rPr>
        <w:t xml:space="preserve"> не </w:t>
      </w:r>
      <w:proofErr w:type="spellStart"/>
      <w:r w:rsidRPr="007132D5">
        <w:rPr>
          <w:color w:val="333333"/>
          <w:sz w:val="28"/>
          <w:szCs w:val="28"/>
        </w:rPr>
        <w:t>передбачено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цим</w:t>
      </w:r>
      <w:proofErr w:type="spellEnd"/>
      <w:r w:rsidRPr="007132D5">
        <w:rPr>
          <w:color w:val="333333"/>
          <w:sz w:val="28"/>
          <w:szCs w:val="28"/>
        </w:rPr>
        <w:t xml:space="preserve"> Законом.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693" w:name="n686"/>
      <w:bookmarkEnd w:id="693"/>
      <w:r w:rsidRPr="007132D5">
        <w:rPr>
          <w:color w:val="333333"/>
          <w:sz w:val="28"/>
          <w:szCs w:val="28"/>
        </w:rPr>
        <w:t xml:space="preserve">5. </w:t>
      </w:r>
      <w:proofErr w:type="spellStart"/>
      <w:r w:rsidRPr="007132D5">
        <w:rPr>
          <w:color w:val="333333"/>
          <w:sz w:val="28"/>
          <w:szCs w:val="28"/>
        </w:rPr>
        <w:t>Надавач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платника</w:t>
      </w:r>
      <w:proofErr w:type="spellEnd"/>
      <w:r w:rsidRPr="007132D5">
        <w:rPr>
          <w:color w:val="333333"/>
          <w:sz w:val="28"/>
          <w:szCs w:val="28"/>
        </w:rPr>
        <w:t xml:space="preserve"> за </w:t>
      </w:r>
      <w:proofErr w:type="spellStart"/>
      <w:r w:rsidRPr="007132D5">
        <w:rPr>
          <w:color w:val="333333"/>
          <w:sz w:val="28"/>
          <w:szCs w:val="28"/>
        </w:rPr>
        <w:t>виконання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неакцептованих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несе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відповідальність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передбачену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цим</w:t>
      </w:r>
      <w:proofErr w:type="spellEnd"/>
      <w:r w:rsidRPr="007132D5">
        <w:rPr>
          <w:color w:val="333333"/>
          <w:sz w:val="28"/>
          <w:szCs w:val="28"/>
        </w:rPr>
        <w:t xml:space="preserve"> Законом.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694" w:name="n687"/>
      <w:bookmarkEnd w:id="694"/>
      <w:r w:rsidRPr="007132D5">
        <w:rPr>
          <w:color w:val="333333"/>
          <w:sz w:val="28"/>
          <w:szCs w:val="28"/>
        </w:rPr>
        <w:lastRenderedPageBreak/>
        <w:t xml:space="preserve">6. </w:t>
      </w:r>
      <w:proofErr w:type="spellStart"/>
      <w:r w:rsidRPr="007132D5">
        <w:rPr>
          <w:color w:val="333333"/>
          <w:sz w:val="28"/>
          <w:szCs w:val="28"/>
        </w:rPr>
        <w:t>Згода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виконання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 xml:space="preserve"> (</w:t>
      </w:r>
      <w:proofErr w:type="spellStart"/>
      <w:r w:rsidRPr="007132D5">
        <w:rPr>
          <w:color w:val="333333"/>
          <w:sz w:val="28"/>
          <w:szCs w:val="28"/>
        </w:rPr>
        <w:t>пов’язаних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між</w:t>
      </w:r>
      <w:proofErr w:type="spellEnd"/>
      <w:r w:rsidRPr="007132D5">
        <w:rPr>
          <w:color w:val="333333"/>
          <w:sz w:val="28"/>
          <w:szCs w:val="28"/>
        </w:rPr>
        <w:t xml:space="preserve"> собою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операцій</w:t>
      </w:r>
      <w:proofErr w:type="spellEnd"/>
      <w:r w:rsidRPr="007132D5">
        <w:rPr>
          <w:color w:val="333333"/>
          <w:sz w:val="28"/>
          <w:szCs w:val="28"/>
        </w:rPr>
        <w:t xml:space="preserve">) </w:t>
      </w:r>
      <w:proofErr w:type="spellStart"/>
      <w:r w:rsidRPr="007132D5">
        <w:rPr>
          <w:color w:val="333333"/>
          <w:sz w:val="28"/>
          <w:szCs w:val="28"/>
        </w:rPr>
        <w:t>може</w:t>
      </w:r>
      <w:proofErr w:type="spellEnd"/>
      <w:r w:rsidRPr="007132D5">
        <w:rPr>
          <w:color w:val="333333"/>
          <w:sz w:val="28"/>
          <w:szCs w:val="28"/>
        </w:rPr>
        <w:t xml:space="preserve"> бути </w:t>
      </w:r>
      <w:proofErr w:type="spellStart"/>
      <w:r w:rsidRPr="007132D5">
        <w:rPr>
          <w:color w:val="333333"/>
          <w:sz w:val="28"/>
          <w:szCs w:val="28"/>
        </w:rPr>
        <w:t>надана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платником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платника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особисто</w:t>
      </w:r>
      <w:proofErr w:type="spellEnd"/>
      <w:r w:rsidRPr="007132D5">
        <w:rPr>
          <w:color w:val="333333"/>
          <w:sz w:val="28"/>
          <w:szCs w:val="28"/>
        </w:rPr>
        <w:t xml:space="preserve">, через </w:t>
      </w:r>
      <w:proofErr w:type="spellStart"/>
      <w:r w:rsidRPr="007132D5">
        <w:rPr>
          <w:color w:val="333333"/>
          <w:sz w:val="28"/>
          <w:szCs w:val="28"/>
        </w:rPr>
        <w:t>надавача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ініціювання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через </w:t>
      </w:r>
      <w:proofErr w:type="spellStart"/>
      <w:r w:rsidRPr="007132D5">
        <w:rPr>
          <w:color w:val="333333"/>
          <w:sz w:val="28"/>
          <w:szCs w:val="28"/>
        </w:rPr>
        <w:t>отримувача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695" w:name="n688"/>
      <w:bookmarkEnd w:id="695"/>
      <w:r w:rsidRPr="007132D5">
        <w:rPr>
          <w:color w:val="333333"/>
          <w:sz w:val="28"/>
          <w:szCs w:val="28"/>
        </w:rPr>
        <w:t xml:space="preserve">7. </w:t>
      </w:r>
      <w:proofErr w:type="spellStart"/>
      <w:r w:rsidRPr="007132D5">
        <w:rPr>
          <w:color w:val="333333"/>
          <w:sz w:val="28"/>
          <w:szCs w:val="28"/>
        </w:rPr>
        <w:t>Згода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виконання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 xml:space="preserve"> (</w:t>
      </w:r>
      <w:proofErr w:type="spellStart"/>
      <w:r w:rsidRPr="007132D5">
        <w:rPr>
          <w:color w:val="333333"/>
          <w:sz w:val="28"/>
          <w:szCs w:val="28"/>
        </w:rPr>
        <w:t>пов’язаних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між</w:t>
      </w:r>
      <w:proofErr w:type="spellEnd"/>
      <w:r w:rsidRPr="007132D5">
        <w:rPr>
          <w:color w:val="333333"/>
          <w:sz w:val="28"/>
          <w:szCs w:val="28"/>
        </w:rPr>
        <w:t xml:space="preserve"> собою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операцій</w:t>
      </w:r>
      <w:proofErr w:type="spellEnd"/>
      <w:r w:rsidRPr="007132D5">
        <w:rPr>
          <w:color w:val="333333"/>
          <w:sz w:val="28"/>
          <w:szCs w:val="28"/>
        </w:rPr>
        <w:t xml:space="preserve">) </w:t>
      </w:r>
      <w:proofErr w:type="spellStart"/>
      <w:r w:rsidRPr="007132D5">
        <w:rPr>
          <w:color w:val="333333"/>
          <w:sz w:val="28"/>
          <w:szCs w:val="28"/>
        </w:rPr>
        <w:t>може</w:t>
      </w:r>
      <w:proofErr w:type="spellEnd"/>
      <w:r w:rsidRPr="007132D5">
        <w:rPr>
          <w:color w:val="333333"/>
          <w:sz w:val="28"/>
          <w:szCs w:val="28"/>
        </w:rPr>
        <w:t xml:space="preserve"> бути </w:t>
      </w:r>
      <w:proofErr w:type="spellStart"/>
      <w:r w:rsidRPr="007132D5">
        <w:rPr>
          <w:color w:val="333333"/>
          <w:sz w:val="28"/>
          <w:szCs w:val="28"/>
        </w:rPr>
        <w:t>відкликана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платником</w:t>
      </w:r>
      <w:proofErr w:type="spellEnd"/>
      <w:r w:rsidRPr="007132D5">
        <w:rPr>
          <w:color w:val="333333"/>
          <w:sz w:val="28"/>
          <w:szCs w:val="28"/>
        </w:rPr>
        <w:t xml:space="preserve"> у будь-</w:t>
      </w:r>
      <w:proofErr w:type="spellStart"/>
      <w:r w:rsidRPr="007132D5">
        <w:rPr>
          <w:color w:val="333333"/>
          <w:sz w:val="28"/>
          <w:szCs w:val="28"/>
        </w:rPr>
        <w:t>який</w:t>
      </w:r>
      <w:proofErr w:type="spellEnd"/>
      <w:r w:rsidRPr="007132D5">
        <w:rPr>
          <w:color w:val="333333"/>
          <w:sz w:val="28"/>
          <w:szCs w:val="28"/>
        </w:rPr>
        <w:t xml:space="preserve"> час, але не </w:t>
      </w:r>
      <w:proofErr w:type="spellStart"/>
      <w:r w:rsidRPr="007132D5">
        <w:rPr>
          <w:color w:val="333333"/>
          <w:sz w:val="28"/>
          <w:szCs w:val="28"/>
        </w:rPr>
        <w:t>пізніше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настання</w:t>
      </w:r>
      <w:proofErr w:type="spellEnd"/>
      <w:r w:rsidRPr="007132D5">
        <w:rPr>
          <w:color w:val="333333"/>
          <w:sz w:val="28"/>
          <w:szCs w:val="28"/>
        </w:rPr>
        <w:t xml:space="preserve"> моменту </w:t>
      </w:r>
      <w:proofErr w:type="spellStart"/>
      <w:r w:rsidRPr="007132D5">
        <w:rPr>
          <w:color w:val="333333"/>
          <w:sz w:val="28"/>
          <w:szCs w:val="28"/>
        </w:rPr>
        <w:t>безвідкличності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інструкції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відповідно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цього</w:t>
      </w:r>
      <w:proofErr w:type="spellEnd"/>
      <w:r w:rsidRPr="007132D5">
        <w:rPr>
          <w:color w:val="333333"/>
          <w:sz w:val="28"/>
          <w:szCs w:val="28"/>
        </w:rPr>
        <w:t xml:space="preserve"> Закону.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696" w:name="n689"/>
      <w:bookmarkEnd w:id="696"/>
      <w:r w:rsidRPr="007132D5">
        <w:rPr>
          <w:color w:val="333333"/>
          <w:sz w:val="28"/>
          <w:szCs w:val="28"/>
        </w:rPr>
        <w:t xml:space="preserve">8. У </w:t>
      </w:r>
      <w:proofErr w:type="spellStart"/>
      <w:r w:rsidRPr="007132D5">
        <w:rPr>
          <w:color w:val="333333"/>
          <w:sz w:val="28"/>
          <w:szCs w:val="28"/>
        </w:rPr>
        <w:t>разі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відкликання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згоди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виконання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така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вважається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неакцептованою</w:t>
      </w:r>
      <w:proofErr w:type="spellEnd"/>
      <w:r w:rsidRPr="007132D5">
        <w:rPr>
          <w:color w:val="333333"/>
          <w:sz w:val="28"/>
          <w:szCs w:val="28"/>
        </w:rPr>
        <w:t xml:space="preserve">. У </w:t>
      </w:r>
      <w:proofErr w:type="spellStart"/>
      <w:r w:rsidRPr="007132D5">
        <w:rPr>
          <w:color w:val="333333"/>
          <w:sz w:val="28"/>
          <w:szCs w:val="28"/>
        </w:rPr>
        <w:t>разі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відкликання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згоди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виконання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пов’язаних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між</w:t>
      </w:r>
      <w:proofErr w:type="spellEnd"/>
      <w:r w:rsidRPr="007132D5">
        <w:rPr>
          <w:color w:val="333333"/>
          <w:sz w:val="28"/>
          <w:szCs w:val="28"/>
        </w:rPr>
        <w:t xml:space="preserve"> собою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такі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подальші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виконані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вважаються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неакцептованими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697" w:name="n690"/>
      <w:bookmarkEnd w:id="697"/>
      <w:r w:rsidRPr="007132D5">
        <w:rPr>
          <w:color w:val="333333"/>
          <w:sz w:val="28"/>
          <w:szCs w:val="28"/>
        </w:rPr>
        <w:t xml:space="preserve">9. Форма та порядок </w:t>
      </w:r>
      <w:proofErr w:type="spellStart"/>
      <w:r w:rsidRPr="007132D5">
        <w:rPr>
          <w:color w:val="333333"/>
          <w:sz w:val="28"/>
          <w:szCs w:val="28"/>
        </w:rPr>
        <w:t>надання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розпорядження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платника</w:t>
      </w:r>
      <w:proofErr w:type="spellEnd"/>
      <w:r w:rsidRPr="007132D5">
        <w:rPr>
          <w:color w:val="333333"/>
          <w:sz w:val="28"/>
          <w:szCs w:val="28"/>
        </w:rPr>
        <w:t xml:space="preserve"> про </w:t>
      </w:r>
      <w:proofErr w:type="spellStart"/>
      <w:r w:rsidRPr="007132D5">
        <w:rPr>
          <w:color w:val="333333"/>
          <w:sz w:val="28"/>
          <w:szCs w:val="28"/>
        </w:rPr>
        <w:t>відкликання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згоди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виконання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визначаються</w:t>
      </w:r>
      <w:proofErr w:type="spellEnd"/>
      <w:r w:rsidRPr="007132D5">
        <w:rPr>
          <w:color w:val="333333"/>
          <w:sz w:val="28"/>
          <w:szCs w:val="28"/>
        </w:rPr>
        <w:t xml:space="preserve"> договором </w:t>
      </w:r>
      <w:proofErr w:type="spellStart"/>
      <w:r w:rsidRPr="007132D5">
        <w:rPr>
          <w:color w:val="333333"/>
          <w:sz w:val="28"/>
          <w:szCs w:val="28"/>
        </w:rPr>
        <w:t>між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платником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надавачем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платника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698" w:name="n691"/>
      <w:bookmarkEnd w:id="698"/>
      <w:r w:rsidRPr="007132D5">
        <w:rPr>
          <w:color w:val="333333"/>
          <w:sz w:val="28"/>
          <w:szCs w:val="28"/>
        </w:rPr>
        <w:t xml:space="preserve">10. </w:t>
      </w:r>
      <w:proofErr w:type="spellStart"/>
      <w:r w:rsidRPr="007132D5">
        <w:rPr>
          <w:color w:val="333333"/>
          <w:sz w:val="28"/>
          <w:szCs w:val="28"/>
        </w:rPr>
        <w:t>Надавач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платника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зобов’язаний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фіксувати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операційно-обліковій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системі</w:t>
      </w:r>
      <w:proofErr w:type="spellEnd"/>
      <w:r w:rsidRPr="007132D5">
        <w:rPr>
          <w:color w:val="333333"/>
          <w:sz w:val="28"/>
          <w:szCs w:val="28"/>
        </w:rPr>
        <w:t xml:space="preserve"> час </w:t>
      </w:r>
      <w:proofErr w:type="spellStart"/>
      <w:r w:rsidRPr="007132D5">
        <w:rPr>
          <w:color w:val="333333"/>
          <w:sz w:val="28"/>
          <w:szCs w:val="28"/>
        </w:rPr>
        <w:t>отримання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згоди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платника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виконання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 xml:space="preserve"> (</w:t>
      </w:r>
      <w:proofErr w:type="spellStart"/>
      <w:r w:rsidRPr="007132D5">
        <w:rPr>
          <w:color w:val="333333"/>
          <w:sz w:val="28"/>
          <w:szCs w:val="28"/>
        </w:rPr>
        <w:t>пов’язаних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між</w:t>
      </w:r>
      <w:proofErr w:type="spellEnd"/>
      <w:r w:rsidRPr="007132D5">
        <w:rPr>
          <w:color w:val="333333"/>
          <w:sz w:val="28"/>
          <w:szCs w:val="28"/>
        </w:rPr>
        <w:t xml:space="preserve"> собою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операцій</w:t>
      </w:r>
      <w:proofErr w:type="spellEnd"/>
      <w:r w:rsidRPr="007132D5">
        <w:rPr>
          <w:color w:val="333333"/>
          <w:sz w:val="28"/>
          <w:szCs w:val="28"/>
        </w:rPr>
        <w:t xml:space="preserve">), а </w:t>
      </w:r>
      <w:proofErr w:type="spellStart"/>
      <w:r w:rsidRPr="007132D5">
        <w:rPr>
          <w:color w:val="333333"/>
          <w:sz w:val="28"/>
          <w:szCs w:val="28"/>
        </w:rPr>
        <w:t>також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розпорядження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платника</w:t>
      </w:r>
      <w:proofErr w:type="spellEnd"/>
      <w:r w:rsidRPr="007132D5">
        <w:rPr>
          <w:color w:val="333333"/>
          <w:sz w:val="28"/>
          <w:szCs w:val="28"/>
        </w:rPr>
        <w:t xml:space="preserve"> про </w:t>
      </w:r>
      <w:proofErr w:type="spellStart"/>
      <w:r w:rsidRPr="007132D5">
        <w:rPr>
          <w:color w:val="333333"/>
          <w:sz w:val="28"/>
          <w:szCs w:val="28"/>
        </w:rPr>
        <w:t>відкликання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згоди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виконання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 xml:space="preserve"> (</w:t>
      </w:r>
      <w:proofErr w:type="spellStart"/>
      <w:r w:rsidRPr="007132D5">
        <w:rPr>
          <w:color w:val="333333"/>
          <w:sz w:val="28"/>
          <w:szCs w:val="28"/>
        </w:rPr>
        <w:t>пов’язаних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між</w:t>
      </w:r>
      <w:proofErr w:type="spellEnd"/>
      <w:r w:rsidRPr="007132D5">
        <w:rPr>
          <w:color w:val="333333"/>
          <w:sz w:val="28"/>
          <w:szCs w:val="28"/>
        </w:rPr>
        <w:t xml:space="preserve"> собою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операцій</w:t>
      </w:r>
      <w:proofErr w:type="spellEnd"/>
      <w:r w:rsidRPr="007132D5">
        <w:rPr>
          <w:color w:val="333333"/>
          <w:sz w:val="28"/>
          <w:szCs w:val="28"/>
        </w:rPr>
        <w:t>).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699" w:name="n692"/>
      <w:bookmarkEnd w:id="699"/>
      <w:r w:rsidRPr="007132D5">
        <w:rPr>
          <w:color w:val="333333"/>
          <w:sz w:val="28"/>
          <w:szCs w:val="28"/>
        </w:rPr>
        <w:t xml:space="preserve">11. </w:t>
      </w:r>
      <w:proofErr w:type="spellStart"/>
      <w:r w:rsidRPr="007132D5">
        <w:rPr>
          <w:color w:val="333333"/>
          <w:sz w:val="28"/>
          <w:szCs w:val="28"/>
        </w:rPr>
        <w:t>Платіжні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ініційовані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стягувачем</w:t>
      </w:r>
      <w:proofErr w:type="spellEnd"/>
      <w:r w:rsidRPr="007132D5">
        <w:rPr>
          <w:color w:val="333333"/>
          <w:sz w:val="28"/>
          <w:szCs w:val="28"/>
        </w:rPr>
        <w:t xml:space="preserve"> у </w:t>
      </w:r>
      <w:proofErr w:type="spellStart"/>
      <w:r w:rsidRPr="007132D5">
        <w:rPr>
          <w:color w:val="333333"/>
          <w:sz w:val="28"/>
          <w:szCs w:val="28"/>
        </w:rPr>
        <w:t>передбачених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законодавством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випадках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підставі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виконавчих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документів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підставі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рішення</w:t>
      </w:r>
      <w:proofErr w:type="spellEnd"/>
      <w:r w:rsidRPr="007132D5">
        <w:rPr>
          <w:color w:val="333333"/>
          <w:sz w:val="28"/>
          <w:szCs w:val="28"/>
        </w:rPr>
        <w:t xml:space="preserve"> суду,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набрало </w:t>
      </w:r>
      <w:proofErr w:type="spellStart"/>
      <w:r w:rsidRPr="007132D5">
        <w:rPr>
          <w:color w:val="333333"/>
          <w:sz w:val="28"/>
          <w:szCs w:val="28"/>
        </w:rPr>
        <w:t>законної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сили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рішення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керівника</w:t>
      </w:r>
      <w:proofErr w:type="spellEnd"/>
      <w:r w:rsidRPr="007132D5">
        <w:rPr>
          <w:color w:val="333333"/>
          <w:sz w:val="28"/>
          <w:szCs w:val="28"/>
        </w:rPr>
        <w:t xml:space="preserve"> органу </w:t>
      </w:r>
      <w:proofErr w:type="spellStart"/>
      <w:r w:rsidRPr="007132D5">
        <w:rPr>
          <w:color w:val="333333"/>
          <w:sz w:val="28"/>
          <w:szCs w:val="28"/>
        </w:rPr>
        <w:t>стягнення</w:t>
      </w:r>
      <w:proofErr w:type="spellEnd"/>
      <w:r w:rsidRPr="007132D5">
        <w:rPr>
          <w:color w:val="333333"/>
          <w:sz w:val="28"/>
          <w:szCs w:val="28"/>
        </w:rPr>
        <w:t xml:space="preserve"> (</w:t>
      </w:r>
      <w:proofErr w:type="spellStart"/>
      <w:r w:rsidRPr="007132D5">
        <w:rPr>
          <w:color w:val="333333"/>
          <w:sz w:val="28"/>
          <w:szCs w:val="28"/>
        </w:rPr>
        <w:t>його</w:t>
      </w:r>
      <w:proofErr w:type="spellEnd"/>
      <w:r w:rsidRPr="007132D5">
        <w:rPr>
          <w:color w:val="333333"/>
          <w:sz w:val="28"/>
          <w:szCs w:val="28"/>
        </w:rPr>
        <w:t xml:space="preserve"> заступника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уповноваженої</w:t>
      </w:r>
      <w:proofErr w:type="spellEnd"/>
      <w:r w:rsidRPr="007132D5">
        <w:rPr>
          <w:color w:val="333333"/>
          <w:sz w:val="28"/>
          <w:szCs w:val="28"/>
        </w:rPr>
        <w:t xml:space="preserve"> особи) </w:t>
      </w:r>
      <w:proofErr w:type="spellStart"/>
      <w:r w:rsidRPr="007132D5">
        <w:rPr>
          <w:color w:val="333333"/>
          <w:sz w:val="28"/>
          <w:szCs w:val="28"/>
        </w:rPr>
        <w:t>відповідно</w:t>
      </w:r>
      <w:proofErr w:type="spellEnd"/>
      <w:r w:rsidRPr="007132D5">
        <w:rPr>
          <w:color w:val="333333"/>
          <w:sz w:val="28"/>
          <w:szCs w:val="28"/>
        </w:rPr>
        <w:t xml:space="preserve"> до</w:t>
      </w:r>
      <w:r>
        <w:rPr>
          <w:color w:val="333333"/>
          <w:sz w:val="28"/>
          <w:szCs w:val="28"/>
        </w:rPr>
        <w:t xml:space="preserve"> </w:t>
      </w:r>
      <w:hyperlink r:id="rId181" w:tgtFrame="_blank" w:history="1">
        <w:proofErr w:type="spellStart"/>
        <w:r w:rsidRPr="007132D5">
          <w:rPr>
            <w:rStyle w:val="aa"/>
            <w:sz w:val="28"/>
            <w:szCs w:val="28"/>
          </w:rPr>
          <w:t>Податкового</w:t>
        </w:r>
        <w:proofErr w:type="spellEnd"/>
        <w:r w:rsidRPr="007132D5">
          <w:rPr>
            <w:rStyle w:val="aa"/>
            <w:sz w:val="28"/>
            <w:szCs w:val="28"/>
          </w:rPr>
          <w:t xml:space="preserve"> кодексу </w:t>
        </w:r>
        <w:proofErr w:type="spellStart"/>
        <w:r w:rsidRPr="007132D5">
          <w:rPr>
            <w:rStyle w:val="aa"/>
            <w:sz w:val="28"/>
            <w:szCs w:val="28"/>
          </w:rPr>
          <w:t>України</w:t>
        </w:r>
        <w:proofErr w:type="spellEnd"/>
      </w:hyperlink>
      <w:r w:rsidRPr="007132D5">
        <w:rPr>
          <w:color w:val="333333"/>
          <w:sz w:val="28"/>
          <w:szCs w:val="28"/>
        </w:rPr>
        <w:t xml:space="preserve">, не </w:t>
      </w:r>
      <w:proofErr w:type="spellStart"/>
      <w:r w:rsidRPr="007132D5">
        <w:rPr>
          <w:color w:val="333333"/>
          <w:sz w:val="28"/>
          <w:szCs w:val="28"/>
        </w:rPr>
        <w:t>потребують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платником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згоди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їх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виконання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700" w:name="n693"/>
      <w:bookmarkEnd w:id="700"/>
      <w:r w:rsidRPr="007132D5">
        <w:rPr>
          <w:color w:val="333333"/>
          <w:sz w:val="28"/>
          <w:szCs w:val="28"/>
        </w:rPr>
        <w:t xml:space="preserve">12. </w:t>
      </w:r>
      <w:proofErr w:type="spellStart"/>
      <w:r w:rsidRPr="007132D5">
        <w:rPr>
          <w:color w:val="333333"/>
          <w:sz w:val="28"/>
          <w:szCs w:val="28"/>
        </w:rPr>
        <w:t>Платіжні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ініційовані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обтяжувачем</w:t>
      </w:r>
      <w:proofErr w:type="spellEnd"/>
      <w:r w:rsidRPr="007132D5">
        <w:rPr>
          <w:color w:val="333333"/>
          <w:sz w:val="28"/>
          <w:szCs w:val="28"/>
        </w:rPr>
        <w:t xml:space="preserve"> з метою </w:t>
      </w:r>
      <w:proofErr w:type="spellStart"/>
      <w:r w:rsidRPr="007132D5">
        <w:rPr>
          <w:color w:val="333333"/>
          <w:sz w:val="28"/>
          <w:szCs w:val="28"/>
        </w:rPr>
        <w:t>звернення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стягнення</w:t>
      </w:r>
      <w:proofErr w:type="spellEnd"/>
      <w:r w:rsidRPr="007132D5">
        <w:rPr>
          <w:color w:val="333333"/>
          <w:sz w:val="28"/>
          <w:szCs w:val="28"/>
        </w:rPr>
        <w:t xml:space="preserve"> на предмет </w:t>
      </w:r>
      <w:proofErr w:type="spellStart"/>
      <w:r w:rsidRPr="007132D5">
        <w:rPr>
          <w:color w:val="333333"/>
          <w:sz w:val="28"/>
          <w:szCs w:val="28"/>
        </w:rPr>
        <w:t>обтяження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яким</w:t>
      </w:r>
      <w:proofErr w:type="spellEnd"/>
      <w:r w:rsidRPr="007132D5">
        <w:rPr>
          <w:color w:val="333333"/>
          <w:sz w:val="28"/>
          <w:szCs w:val="28"/>
        </w:rPr>
        <w:t xml:space="preserve"> є </w:t>
      </w:r>
      <w:proofErr w:type="spellStart"/>
      <w:r w:rsidRPr="007132D5">
        <w:rPr>
          <w:color w:val="333333"/>
          <w:sz w:val="28"/>
          <w:szCs w:val="28"/>
        </w:rPr>
        <w:t>майнові</w:t>
      </w:r>
      <w:proofErr w:type="spellEnd"/>
      <w:r w:rsidRPr="007132D5">
        <w:rPr>
          <w:color w:val="333333"/>
          <w:sz w:val="28"/>
          <w:szCs w:val="28"/>
        </w:rPr>
        <w:t xml:space="preserve"> права на </w:t>
      </w:r>
      <w:proofErr w:type="spellStart"/>
      <w:r w:rsidRPr="007132D5">
        <w:rPr>
          <w:color w:val="333333"/>
          <w:sz w:val="28"/>
          <w:szCs w:val="28"/>
        </w:rPr>
        <w:t>грошові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кошти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рахунку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платника</w:t>
      </w:r>
      <w:proofErr w:type="spellEnd"/>
      <w:r w:rsidRPr="007132D5">
        <w:rPr>
          <w:color w:val="333333"/>
          <w:sz w:val="28"/>
          <w:szCs w:val="28"/>
        </w:rPr>
        <w:t xml:space="preserve">, не </w:t>
      </w:r>
      <w:proofErr w:type="spellStart"/>
      <w:r w:rsidRPr="007132D5">
        <w:rPr>
          <w:color w:val="333333"/>
          <w:sz w:val="28"/>
          <w:szCs w:val="28"/>
        </w:rPr>
        <w:t>потребують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платником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згоди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їх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виконання</w:t>
      </w:r>
      <w:proofErr w:type="spellEnd"/>
      <w:r w:rsidRPr="007132D5">
        <w:rPr>
          <w:color w:val="333333"/>
          <w:sz w:val="28"/>
          <w:szCs w:val="28"/>
        </w:rPr>
        <w:t xml:space="preserve">, за </w:t>
      </w:r>
      <w:proofErr w:type="spellStart"/>
      <w:r w:rsidRPr="007132D5">
        <w:rPr>
          <w:color w:val="333333"/>
          <w:sz w:val="28"/>
          <w:szCs w:val="28"/>
        </w:rPr>
        <w:t>умови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повідомлення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платником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обслуговування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рахунку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платника</w:t>
      </w:r>
      <w:proofErr w:type="spellEnd"/>
      <w:r w:rsidRPr="007132D5">
        <w:rPr>
          <w:color w:val="333333"/>
          <w:sz w:val="28"/>
          <w:szCs w:val="28"/>
        </w:rPr>
        <w:t xml:space="preserve"> про </w:t>
      </w:r>
      <w:proofErr w:type="spellStart"/>
      <w:r w:rsidRPr="007132D5">
        <w:rPr>
          <w:color w:val="333333"/>
          <w:sz w:val="28"/>
          <w:szCs w:val="28"/>
        </w:rPr>
        <w:t>таке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обтяження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701" w:name="n694"/>
      <w:bookmarkEnd w:id="701"/>
      <w:proofErr w:type="spellStart"/>
      <w:r w:rsidRPr="007132D5">
        <w:rPr>
          <w:rStyle w:val="rvts9"/>
          <w:b/>
          <w:bCs/>
          <w:color w:val="333333"/>
          <w:sz w:val="28"/>
          <w:szCs w:val="28"/>
        </w:rPr>
        <w:t>Стаття</w:t>
      </w:r>
      <w:proofErr w:type="spellEnd"/>
      <w:r w:rsidRPr="007132D5">
        <w:rPr>
          <w:rStyle w:val="rvts9"/>
          <w:b/>
          <w:bCs/>
          <w:color w:val="333333"/>
          <w:sz w:val="28"/>
          <w:szCs w:val="28"/>
        </w:rPr>
        <w:t xml:space="preserve"> 43.</w:t>
      </w:r>
      <w:r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Прийняття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виконання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інструкції</w:t>
      </w:r>
      <w:proofErr w:type="spellEnd"/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702" w:name="n695"/>
      <w:bookmarkEnd w:id="702"/>
      <w:r w:rsidRPr="007132D5">
        <w:rPr>
          <w:color w:val="333333"/>
          <w:sz w:val="28"/>
          <w:szCs w:val="28"/>
        </w:rPr>
        <w:t xml:space="preserve">1. </w:t>
      </w:r>
      <w:proofErr w:type="spellStart"/>
      <w:r w:rsidRPr="007132D5">
        <w:rPr>
          <w:color w:val="333333"/>
          <w:sz w:val="28"/>
          <w:szCs w:val="28"/>
        </w:rPr>
        <w:t>Надавач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зобов’язаний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прийняти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виконання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надану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ініціатором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інструкцію</w:t>
      </w:r>
      <w:proofErr w:type="spellEnd"/>
      <w:r w:rsidRPr="007132D5">
        <w:rPr>
          <w:color w:val="333333"/>
          <w:sz w:val="28"/>
          <w:szCs w:val="28"/>
        </w:rPr>
        <w:t xml:space="preserve">, за </w:t>
      </w:r>
      <w:proofErr w:type="spellStart"/>
      <w:r w:rsidRPr="007132D5">
        <w:rPr>
          <w:color w:val="333333"/>
          <w:sz w:val="28"/>
          <w:szCs w:val="28"/>
        </w:rPr>
        <w:t>умови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інструкція</w:t>
      </w:r>
      <w:proofErr w:type="spellEnd"/>
      <w:r w:rsidRPr="007132D5">
        <w:rPr>
          <w:color w:val="333333"/>
          <w:sz w:val="28"/>
          <w:szCs w:val="28"/>
        </w:rPr>
        <w:t xml:space="preserve"> оформлена </w:t>
      </w:r>
      <w:proofErr w:type="spellStart"/>
      <w:r w:rsidRPr="007132D5">
        <w:rPr>
          <w:color w:val="333333"/>
          <w:sz w:val="28"/>
          <w:szCs w:val="28"/>
        </w:rPr>
        <w:t>належним</w:t>
      </w:r>
      <w:proofErr w:type="spellEnd"/>
      <w:r w:rsidRPr="007132D5">
        <w:rPr>
          <w:color w:val="333333"/>
          <w:sz w:val="28"/>
          <w:szCs w:val="28"/>
        </w:rPr>
        <w:t xml:space="preserve"> чином та </w:t>
      </w:r>
      <w:proofErr w:type="spellStart"/>
      <w:r w:rsidRPr="007132D5">
        <w:rPr>
          <w:color w:val="333333"/>
          <w:sz w:val="28"/>
          <w:szCs w:val="28"/>
        </w:rPr>
        <w:t>немає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законних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підстав</w:t>
      </w:r>
      <w:proofErr w:type="spellEnd"/>
      <w:r w:rsidRPr="007132D5">
        <w:rPr>
          <w:color w:val="333333"/>
          <w:sz w:val="28"/>
          <w:szCs w:val="28"/>
        </w:rPr>
        <w:t xml:space="preserve"> для </w:t>
      </w:r>
      <w:proofErr w:type="spellStart"/>
      <w:r w:rsidRPr="007132D5">
        <w:rPr>
          <w:color w:val="333333"/>
          <w:sz w:val="28"/>
          <w:szCs w:val="28"/>
        </w:rPr>
        <w:t>відмови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її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прийнятті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703" w:name="n696"/>
      <w:bookmarkEnd w:id="703"/>
      <w:r w:rsidRPr="007132D5">
        <w:rPr>
          <w:color w:val="333333"/>
          <w:sz w:val="28"/>
          <w:szCs w:val="28"/>
        </w:rPr>
        <w:t xml:space="preserve">2. </w:t>
      </w:r>
      <w:proofErr w:type="spellStart"/>
      <w:r w:rsidRPr="007132D5">
        <w:rPr>
          <w:color w:val="333333"/>
          <w:sz w:val="28"/>
          <w:szCs w:val="28"/>
        </w:rPr>
        <w:t>Надавач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платника</w:t>
      </w:r>
      <w:proofErr w:type="spellEnd"/>
      <w:r w:rsidRPr="007132D5">
        <w:rPr>
          <w:color w:val="333333"/>
          <w:sz w:val="28"/>
          <w:szCs w:val="28"/>
        </w:rPr>
        <w:t xml:space="preserve"> у </w:t>
      </w:r>
      <w:proofErr w:type="spellStart"/>
      <w:r w:rsidRPr="007132D5">
        <w:rPr>
          <w:color w:val="333333"/>
          <w:sz w:val="28"/>
          <w:szCs w:val="28"/>
        </w:rPr>
        <w:t>разі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ініціювання</w:t>
      </w:r>
      <w:proofErr w:type="spellEnd"/>
      <w:r w:rsidRPr="007132D5">
        <w:rPr>
          <w:color w:val="333333"/>
          <w:sz w:val="28"/>
          <w:szCs w:val="28"/>
        </w:rPr>
        <w:t xml:space="preserve"> дебетового, кредитового </w:t>
      </w:r>
      <w:proofErr w:type="spellStart"/>
      <w:r w:rsidRPr="007132D5">
        <w:rPr>
          <w:color w:val="333333"/>
          <w:sz w:val="28"/>
          <w:szCs w:val="28"/>
        </w:rPr>
        <w:t>переказу</w:t>
      </w:r>
      <w:proofErr w:type="spellEnd"/>
      <w:r w:rsidRPr="007132D5">
        <w:rPr>
          <w:color w:val="333333"/>
          <w:sz w:val="28"/>
          <w:szCs w:val="28"/>
        </w:rPr>
        <w:t xml:space="preserve"> та/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примусового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списання</w:t>
      </w:r>
      <w:proofErr w:type="spellEnd"/>
      <w:r w:rsidRPr="007132D5">
        <w:rPr>
          <w:color w:val="333333"/>
          <w:sz w:val="28"/>
          <w:szCs w:val="28"/>
        </w:rPr>
        <w:t xml:space="preserve"> (</w:t>
      </w:r>
      <w:proofErr w:type="spellStart"/>
      <w:r w:rsidRPr="007132D5">
        <w:rPr>
          <w:color w:val="333333"/>
          <w:sz w:val="28"/>
          <w:szCs w:val="28"/>
        </w:rPr>
        <w:t>стягнення</w:t>
      </w:r>
      <w:proofErr w:type="spellEnd"/>
      <w:r w:rsidRPr="007132D5">
        <w:rPr>
          <w:color w:val="333333"/>
          <w:sz w:val="28"/>
          <w:szCs w:val="28"/>
        </w:rPr>
        <w:t xml:space="preserve">) </w:t>
      </w:r>
      <w:proofErr w:type="spellStart"/>
      <w:r w:rsidRPr="007132D5">
        <w:rPr>
          <w:color w:val="333333"/>
          <w:sz w:val="28"/>
          <w:szCs w:val="28"/>
        </w:rPr>
        <w:t>зобов’язаний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перевірити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платіжній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інструкції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відповідність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зазначених</w:t>
      </w:r>
      <w:proofErr w:type="spellEnd"/>
      <w:r w:rsidRPr="007132D5">
        <w:rPr>
          <w:color w:val="333333"/>
          <w:sz w:val="28"/>
          <w:szCs w:val="28"/>
        </w:rPr>
        <w:t xml:space="preserve"> у </w:t>
      </w:r>
      <w:proofErr w:type="spellStart"/>
      <w:r w:rsidRPr="007132D5">
        <w:rPr>
          <w:color w:val="333333"/>
          <w:sz w:val="28"/>
          <w:szCs w:val="28"/>
        </w:rPr>
        <w:t>ній</w:t>
      </w:r>
      <w:proofErr w:type="spellEnd"/>
      <w:r w:rsidRPr="007132D5">
        <w:rPr>
          <w:color w:val="333333"/>
          <w:sz w:val="28"/>
          <w:szCs w:val="28"/>
        </w:rPr>
        <w:t xml:space="preserve"> номера </w:t>
      </w:r>
      <w:proofErr w:type="spellStart"/>
      <w:r w:rsidRPr="007132D5">
        <w:rPr>
          <w:color w:val="333333"/>
          <w:sz w:val="28"/>
          <w:szCs w:val="28"/>
        </w:rPr>
        <w:t>рахунку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платника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унікального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ідентифікатора</w:t>
      </w:r>
      <w:proofErr w:type="spellEnd"/>
      <w:r w:rsidRPr="007132D5">
        <w:rPr>
          <w:color w:val="333333"/>
          <w:sz w:val="28"/>
          <w:szCs w:val="28"/>
        </w:rPr>
        <w:t xml:space="preserve"> та коду </w:t>
      </w:r>
      <w:proofErr w:type="spellStart"/>
      <w:r w:rsidRPr="007132D5">
        <w:rPr>
          <w:color w:val="333333"/>
          <w:sz w:val="28"/>
          <w:szCs w:val="28"/>
        </w:rPr>
        <w:t>платника</w:t>
      </w:r>
      <w:proofErr w:type="spellEnd"/>
      <w:r w:rsidRPr="007132D5">
        <w:rPr>
          <w:color w:val="333333"/>
          <w:sz w:val="28"/>
          <w:szCs w:val="28"/>
        </w:rPr>
        <w:t xml:space="preserve"> (коду </w:t>
      </w:r>
      <w:proofErr w:type="spellStart"/>
      <w:r w:rsidRPr="007132D5">
        <w:rPr>
          <w:color w:val="333333"/>
          <w:sz w:val="28"/>
          <w:szCs w:val="28"/>
        </w:rPr>
        <w:t>юридичної</w:t>
      </w:r>
      <w:proofErr w:type="spellEnd"/>
      <w:r w:rsidRPr="007132D5">
        <w:rPr>
          <w:color w:val="333333"/>
          <w:sz w:val="28"/>
          <w:szCs w:val="28"/>
        </w:rPr>
        <w:t xml:space="preserve"> особи (</w:t>
      </w:r>
      <w:proofErr w:type="spellStart"/>
      <w:r w:rsidRPr="007132D5">
        <w:rPr>
          <w:color w:val="333333"/>
          <w:sz w:val="28"/>
          <w:szCs w:val="28"/>
        </w:rPr>
        <w:t>відокремленого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підрозділу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юридичної</w:t>
      </w:r>
      <w:proofErr w:type="spellEnd"/>
      <w:r w:rsidRPr="007132D5">
        <w:rPr>
          <w:color w:val="333333"/>
          <w:sz w:val="28"/>
          <w:szCs w:val="28"/>
        </w:rPr>
        <w:t xml:space="preserve"> особи) </w:t>
      </w:r>
      <w:proofErr w:type="spellStart"/>
      <w:r w:rsidRPr="007132D5">
        <w:rPr>
          <w:color w:val="333333"/>
          <w:sz w:val="28"/>
          <w:szCs w:val="28"/>
        </w:rPr>
        <w:t>згідно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Єдиним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державним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реєстром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підприємств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організацій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податкового</w:t>
      </w:r>
      <w:proofErr w:type="spellEnd"/>
      <w:r w:rsidRPr="007132D5">
        <w:rPr>
          <w:color w:val="333333"/>
          <w:sz w:val="28"/>
          <w:szCs w:val="28"/>
        </w:rPr>
        <w:t xml:space="preserve"> номера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серії</w:t>
      </w:r>
      <w:proofErr w:type="spellEnd"/>
      <w:r w:rsidRPr="007132D5">
        <w:rPr>
          <w:color w:val="333333"/>
          <w:sz w:val="28"/>
          <w:szCs w:val="28"/>
        </w:rPr>
        <w:t xml:space="preserve"> (за </w:t>
      </w:r>
      <w:proofErr w:type="spellStart"/>
      <w:r w:rsidRPr="007132D5">
        <w:rPr>
          <w:color w:val="333333"/>
          <w:sz w:val="28"/>
          <w:szCs w:val="28"/>
        </w:rPr>
        <w:t>наявності</w:t>
      </w:r>
      <w:proofErr w:type="spellEnd"/>
      <w:r w:rsidRPr="007132D5">
        <w:rPr>
          <w:color w:val="333333"/>
          <w:sz w:val="28"/>
          <w:szCs w:val="28"/>
        </w:rPr>
        <w:t xml:space="preserve">) та номера паспорта (для </w:t>
      </w:r>
      <w:proofErr w:type="spellStart"/>
      <w:r w:rsidRPr="007132D5">
        <w:rPr>
          <w:color w:val="333333"/>
          <w:sz w:val="28"/>
          <w:szCs w:val="28"/>
        </w:rPr>
        <w:t>фізичних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осіб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які</w:t>
      </w:r>
      <w:proofErr w:type="spellEnd"/>
      <w:r w:rsidRPr="007132D5">
        <w:rPr>
          <w:color w:val="333333"/>
          <w:sz w:val="28"/>
          <w:szCs w:val="28"/>
        </w:rPr>
        <w:t xml:space="preserve"> через </w:t>
      </w:r>
      <w:proofErr w:type="spellStart"/>
      <w:r w:rsidRPr="007132D5">
        <w:rPr>
          <w:color w:val="333333"/>
          <w:sz w:val="28"/>
          <w:szCs w:val="28"/>
        </w:rPr>
        <w:t>свої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релігійні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переконання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відмовляються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прийняття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реєстраційного</w:t>
      </w:r>
      <w:proofErr w:type="spellEnd"/>
      <w:r w:rsidRPr="007132D5">
        <w:rPr>
          <w:color w:val="333333"/>
          <w:sz w:val="28"/>
          <w:szCs w:val="28"/>
        </w:rPr>
        <w:t xml:space="preserve"> номера </w:t>
      </w:r>
      <w:proofErr w:type="spellStart"/>
      <w:r w:rsidRPr="007132D5">
        <w:rPr>
          <w:color w:val="333333"/>
          <w:sz w:val="28"/>
          <w:szCs w:val="28"/>
        </w:rPr>
        <w:t>облікової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картки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платника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податків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повідомили</w:t>
      </w:r>
      <w:proofErr w:type="spellEnd"/>
      <w:r w:rsidRPr="007132D5">
        <w:rPr>
          <w:color w:val="333333"/>
          <w:sz w:val="28"/>
          <w:szCs w:val="28"/>
        </w:rPr>
        <w:t xml:space="preserve"> про </w:t>
      </w:r>
      <w:proofErr w:type="spellStart"/>
      <w:r w:rsidRPr="007132D5">
        <w:rPr>
          <w:color w:val="333333"/>
          <w:sz w:val="28"/>
          <w:szCs w:val="28"/>
        </w:rPr>
        <w:t>це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відповідний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контролюючий</w:t>
      </w:r>
      <w:proofErr w:type="spellEnd"/>
      <w:r w:rsidRPr="007132D5">
        <w:rPr>
          <w:color w:val="333333"/>
          <w:sz w:val="28"/>
          <w:szCs w:val="28"/>
        </w:rPr>
        <w:t xml:space="preserve"> орган і </w:t>
      </w:r>
      <w:proofErr w:type="spellStart"/>
      <w:r w:rsidRPr="007132D5">
        <w:rPr>
          <w:color w:val="333333"/>
          <w:sz w:val="28"/>
          <w:szCs w:val="28"/>
        </w:rPr>
        <w:t>мають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відмітку</w:t>
      </w:r>
      <w:proofErr w:type="spellEnd"/>
      <w:r w:rsidRPr="007132D5">
        <w:rPr>
          <w:color w:val="333333"/>
          <w:sz w:val="28"/>
          <w:szCs w:val="28"/>
        </w:rPr>
        <w:t xml:space="preserve"> у </w:t>
      </w:r>
      <w:proofErr w:type="spellStart"/>
      <w:r w:rsidRPr="007132D5">
        <w:rPr>
          <w:color w:val="333333"/>
          <w:sz w:val="28"/>
          <w:szCs w:val="28"/>
        </w:rPr>
        <w:t>паспорті</w:t>
      </w:r>
      <w:proofErr w:type="spellEnd"/>
      <w:r w:rsidRPr="007132D5">
        <w:rPr>
          <w:color w:val="333333"/>
          <w:sz w:val="28"/>
          <w:szCs w:val="28"/>
        </w:rPr>
        <w:t xml:space="preserve">) і </w:t>
      </w:r>
      <w:proofErr w:type="spellStart"/>
      <w:r w:rsidRPr="007132D5">
        <w:rPr>
          <w:color w:val="333333"/>
          <w:sz w:val="28"/>
          <w:szCs w:val="28"/>
        </w:rPr>
        <w:t>прийняти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виконання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інструкцію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лише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разі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їх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збігу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704" w:name="n697"/>
      <w:bookmarkEnd w:id="704"/>
      <w:proofErr w:type="spellStart"/>
      <w:r w:rsidRPr="007132D5">
        <w:rPr>
          <w:color w:val="333333"/>
          <w:sz w:val="28"/>
          <w:szCs w:val="28"/>
        </w:rPr>
        <w:t>Надавач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платника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зобов’язаний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перевірити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реквізити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інструкції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переказ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коштів</w:t>
      </w:r>
      <w:proofErr w:type="spellEnd"/>
      <w:r w:rsidRPr="007132D5">
        <w:rPr>
          <w:color w:val="333333"/>
          <w:sz w:val="28"/>
          <w:szCs w:val="28"/>
        </w:rPr>
        <w:t xml:space="preserve"> без </w:t>
      </w:r>
      <w:proofErr w:type="spellStart"/>
      <w:r w:rsidRPr="007132D5">
        <w:rPr>
          <w:color w:val="333333"/>
          <w:sz w:val="28"/>
          <w:szCs w:val="28"/>
        </w:rPr>
        <w:t>відкриття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рахунку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відповідно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вимог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встановлених</w:t>
      </w:r>
      <w:proofErr w:type="spellEnd"/>
      <w:r w:rsidRPr="007132D5">
        <w:rPr>
          <w:color w:val="333333"/>
          <w:sz w:val="28"/>
          <w:szCs w:val="28"/>
        </w:rPr>
        <w:t xml:space="preserve"> нормативно-</w:t>
      </w:r>
      <w:proofErr w:type="spellStart"/>
      <w:r w:rsidRPr="007132D5">
        <w:rPr>
          <w:color w:val="333333"/>
          <w:sz w:val="28"/>
          <w:szCs w:val="28"/>
        </w:rPr>
        <w:t>правовими</w:t>
      </w:r>
      <w:proofErr w:type="spellEnd"/>
      <w:r w:rsidRPr="007132D5">
        <w:rPr>
          <w:color w:val="333333"/>
          <w:sz w:val="28"/>
          <w:szCs w:val="28"/>
        </w:rPr>
        <w:t xml:space="preserve"> актами </w:t>
      </w:r>
      <w:proofErr w:type="spellStart"/>
      <w:r w:rsidRPr="007132D5">
        <w:rPr>
          <w:color w:val="333333"/>
          <w:sz w:val="28"/>
          <w:szCs w:val="28"/>
        </w:rPr>
        <w:t>Національного</w:t>
      </w:r>
      <w:proofErr w:type="spellEnd"/>
      <w:r w:rsidRPr="007132D5">
        <w:rPr>
          <w:color w:val="333333"/>
          <w:sz w:val="28"/>
          <w:szCs w:val="28"/>
        </w:rPr>
        <w:t xml:space="preserve"> банку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705" w:name="n698"/>
      <w:bookmarkEnd w:id="705"/>
      <w:r w:rsidRPr="007132D5">
        <w:rPr>
          <w:color w:val="333333"/>
          <w:sz w:val="28"/>
          <w:szCs w:val="28"/>
        </w:rPr>
        <w:t xml:space="preserve">У </w:t>
      </w:r>
      <w:proofErr w:type="spellStart"/>
      <w:r w:rsidRPr="007132D5">
        <w:rPr>
          <w:color w:val="333333"/>
          <w:sz w:val="28"/>
          <w:szCs w:val="28"/>
        </w:rPr>
        <w:t>разі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недотримання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зазначених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вимог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відповідальність</w:t>
      </w:r>
      <w:proofErr w:type="spellEnd"/>
      <w:r w:rsidRPr="007132D5">
        <w:rPr>
          <w:color w:val="333333"/>
          <w:sz w:val="28"/>
          <w:szCs w:val="28"/>
        </w:rPr>
        <w:t xml:space="preserve"> за шкоду, </w:t>
      </w:r>
      <w:proofErr w:type="spellStart"/>
      <w:r w:rsidRPr="007132D5">
        <w:rPr>
          <w:color w:val="333333"/>
          <w:sz w:val="28"/>
          <w:szCs w:val="28"/>
        </w:rPr>
        <w:t>заподіяну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платнику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несе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платника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706" w:name="n699"/>
      <w:bookmarkEnd w:id="706"/>
      <w:r w:rsidRPr="007132D5">
        <w:rPr>
          <w:color w:val="333333"/>
          <w:sz w:val="28"/>
          <w:szCs w:val="28"/>
        </w:rPr>
        <w:lastRenderedPageBreak/>
        <w:t xml:space="preserve">3. </w:t>
      </w:r>
      <w:proofErr w:type="spellStart"/>
      <w:r w:rsidRPr="007132D5">
        <w:rPr>
          <w:color w:val="333333"/>
          <w:sz w:val="28"/>
          <w:szCs w:val="28"/>
        </w:rPr>
        <w:t>Надавач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платника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зобов’язаний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прийняти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виконання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інструкцію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надійшла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нього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протягом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операційного</w:t>
      </w:r>
      <w:proofErr w:type="spellEnd"/>
      <w:r w:rsidRPr="007132D5">
        <w:rPr>
          <w:color w:val="333333"/>
          <w:sz w:val="28"/>
          <w:szCs w:val="28"/>
        </w:rPr>
        <w:t xml:space="preserve"> часу, у той </w:t>
      </w:r>
      <w:proofErr w:type="spellStart"/>
      <w:r w:rsidRPr="007132D5">
        <w:rPr>
          <w:color w:val="333333"/>
          <w:sz w:val="28"/>
          <w:szCs w:val="28"/>
        </w:rPr>
        <w:t>самий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операційний</w:t>
      </w:r>
      <w:proofErr w:type="spellEnd"/>
      <w:r w:rsidRPr="007132D5">
        <w:rPr>
          <w:color w:val="333333"/>
          <w:sz w:val="28"/>
          <w:szCs w:val="28"/>
        </w:rPr>
        <w:t xml:space="preserve"> день.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707" w:name="n700"/>
      <w:bookmarkEnd w:id="707"/>
      <w:r w:rsidRPr="007132D5">
        <w:rPr>
          <w:color w:val="333333"/>
          <w:sz w:val="28"/>
          <w:szCs w:val="28"/>
        </w:rPr>
        <w:t xml:space="preserve">4. </w:t>
      </w:r>
      <w:proofErr w:type="spellStart"/>
      <w:r w:rsidRPr="007132D5">
        <w:rPr>
          <w:color w:val="333333"/>
          <w:sz w:val="28"/>
          <w:szCs w:val="28"/>
        </w:rPr>
        <w:t>Надавач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платника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зобов’язаний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прийняти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виконання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інструкцію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надійшла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нього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після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закінчення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операційного</w:t>
      </w:r>
      <w:proofErr w:type="spellEnd"/>
      <w:r w:rsidRPr="007132D5">
        <w:rPr>
          <w:color w:val="333333"/>
          <w:sz w:val="28"/>
          <w:szCs w:val="28"/>
        </w:rPr>
        <w:t xml:space="preserve"> часу, не </w:t>
      </w:r>
      <w:proofErr w:type="spellStart"/>
      <w:r w:rsidRPr="007132D5">
        <w:rPr>
          <w:color w:val="333333"/>
          <w:sz w:val="28"/>
          <w:szCs w:val="28"/>
        </w:rPr>
        <w:t>пізніше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наступного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операційного</w:t>
      </w:r>
      <w:proofErr w:type="spellEnd"/>
      <w:r w:rsidRPr="007132D5">
        <w:rPr>
          <w:color w:val="333333"/>
          <w:sz w:val="28"/>
          <w:szCs w:val="28"/>
        </w:rPr>
        <w:t xml:space="preserve"> дня.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708" w:name="n701"/>
      <w:bookmarkEnd w:id="708"/>
      <w:r w:rsidRPr="007132D5">
        <w:rPr>
          <w:color w:val="333333"/>
          <w:sz w:val="28"/>
          <w:szCs w:val="28"/>
        </w:rPr>
        <w:t xml:space="preserve">5. </w:t>
      </w:r>
      <w:proofErr w:type="spellStart"/>
      <w:r w:rsidRPr="007132D5">
        <w:rPr>
          <w:color w:val="333333"/>
          <w:sz w:val="28"/>
          <w:szCs w:val="28"/>
        </w:rPr>
        <w:t>Платник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який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надає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інструкцію</w:t>
      </w:r>
      <w:proofErr w:type="spellEnd"/>
      <w:r w:rsidRPr="007132D5">
        <w:rPr>
          <w:color w:val="333333"/>
          <w:sz w:val="28"/>
          <w:szCs w:val="28"/>
        </w:rPr>
        <w:t xml:space="preserve">, та </w:t>
      </w:r>
      <w:proofErr w:type="spellStart"/>
      <w:r w:rsidRPr="007132D5">
        <w:rPr>
          <w:color w:val="333333"/>
          <w:sz w:val="28"/>
          <w:szCs w:val="28"/>
        </w:rPr>
        <w:t>надавач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платника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можуть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узгодити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інший</w:t>
      </w:r>
      <w:proofErr w:type="spellEnd"/>
      <w:r w:rsidRPr="007132D5">
        <w:rPr>
          <w:color w:val="333333"/>
          <w:sz w:val="28"/>
          <w:szCs w:val="28"/>
        </w:rPr>
        <w:t xml:space="preserve"> строк (день) </w:t>
      </w:r>
      <w:proofErr w:type="spellStart"/>
      <w:r w:rsidRPr="007132D5">
        <w:rPr>
          <w:color w:val="333333"/>
          <w:sz w:val="28"/>
          <w:szCs w:val="28"/>
        </w:rPr>
        <w:t>прийняття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виконання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інструкції</w:t>
      </w:r>
      <w:proofErr w:type="spellEnd"/>
      <w:r w:rsidRPr="007132D5">
        <w:rPr>
          <w:color w:val="333333"/>
          <w:sz w:val="28"/>
          <w:szCs w:val="28"/>
        </w:rPr>
        <w:t xml:space="preserve">. У такому </w:t>
      </w:r>
      <w:proofErr w:type="spellStart"/>
      <w:r w:rsidRPr="007132D5">
        <w:rPr>
          <w:color w:val="333333"/>
          <w:sz w:val="28"/>
          <w:szCs w:val="28"/>
        </w:rPr>
        <w:t>разі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інструкція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має</w:t>
      </w:r>
      <w:proofErr w:type="spellEnd"/>
      <w:r w:rsidRPr="007132D5">
        <w:rPr>
          <w:color w:val="333333"/>
          <w:sz w:val="28"/>
          <w:szCs w:val="28"/>
        </w:rPr>
        <w:t xml:space="preserve"> бути </w:t>
      </w:r>
      <w:proofErr w:type="spellStart"/>
      <w:r w:rsidRPr="007132D5">
        <w:rPr>
          <w:color w:val="333333"/>
          <w:sz w:val="28"/>
          <w:szCs w:val="28"/>
        </w:rPr>
        <w:t>виконана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узгоджений</w:t>
      </w:r>
      <w:proofErr w:type="spellEnd"/>
      <w:r w:rsidRPr="007132D5">
        <w:rPr>
          <w:color w:val="333333"/>
          <w:sz w:val="28"/>
          <w:szCs w:val="28"/>
        </w:rPr>
        <w:t xml:space="preserve"> строк (день), за </w:t>
      </w:r>
      <w:proofErr w:type="spellStart"/>
      <w:r w:rsidRPr="007132D5">
        <w:rPr>
          <w:color w:val="333333"/>
          <w:sz w:val="28"/>
          <w:szCs w:val="28"/>
        </w:rPr>
        <w:t>умови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дотримання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інших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вимог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щодо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її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прийняття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виконання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709" w:name="n702"/>
      <w:bookmarkEnd w:id="709"/>
      <w:r w:rsidRPr="007132D5">
        <w:rPr>
          <w:color w:val="333333"/>
          <w:sz w:val="28"/>
          <w:szCs w:val="28"/>
        </w:rPr>
        <w:t xml:space="preserve">6. </w:t>
      </w:r>
      <w:proofErr w:type="spellStart"/>
      <w:r w:rsidRPr="007132D5">
        <w:rPr>
          <w:color w:val="333333"/>
          <w:sz w:val="28"/>
          <w:szCs w:val="28"/>
        </w:rPr>
        <w:t>Зазначення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платником</w:t>
      </w:r>
      <w:proofErr w:type="spellEnd"/>
      <w:r w:rsidRPr="007132D5">
        <w:rPr>
          <w:color w:val="333333"/>
          <w:sz w:val="28"/>
          <w:szCs w:val="28"/>
        </w:rPr>
        <w:t xml:space="preserve"> у </w:t>
      </w:r>
      <w:proofErr w:type="spellStart"/>
      <w:r w:rsidRPr="007132D5">
        <w:rPr>
          <w:color w:val="333333"/>
          <w:sz w:val="28"/>
          <w:szCs w:val="28"/>
        </w:rPr>
        <w:t>платіжній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інструкції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валютування</w:t>
      </w:r>
      <w:proofErr w:type="spellEnd"/>
      <w:r w:rsidRPr="007132D5">
        <w:rPr>
          <w:color w:val="333333"/>
          <w:sz w:val="28"/>
          <w:szCs w:val="28"/>
        </w:rPr>
        <w:t xml:space="preserve"> не </w:t>
      </w:r>
      <w:proofErr w:type="spellStart"/>
      <w:r w:rsidRPr="007132D5">
        <w:rPr>
          <w:color w:val="333333"/>
          <w:sz w:val="28"/>
          <w:szCs w:val="28"/>
        </w:rPr>
        <w:t>впливає</w:t>
      </w:r>
      <w:proofErr w:type="spellEnd"/>
      <w:r w:rsidRPr="007132D5">
        <w:rPr>
          <w:color w:val="333333"/>
          <w:sz w:val="28"/>
          <w:szCs w:val="28"/>
        </w:rPr>
        <w:t xml:space="preserve"> на порядок </w:t>
      </w:r>
      <w:proofErr w:type="spellStart"/>
      <w:r w:rsidRPr="007132D5">
        <w:rPr>
          <w:color w:val="333333"/>
          <w:sz w:val="28"/>
          <w:szCs w:val="28"/>
        </w:rPr>
        <w:t>прийняття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виконання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інструкції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надавачем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платника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710" w:name="n703"/>
      <w:bookmarkEnd w:id="710"/>
      <w:proofErr w:type="spellStart"/>
      <w:r w:rsidRPr="007132D5">
        <w:rPr>
          <w:rStyle w:val="rvts9"/>
          <w:b/>
          <w:bCs/>
          <w:color w:val="333333"/>
          <w:sz w:val="28"/>
          <w:szCs w:val="28"/>
        </w:rPr>
        <w:t>Стаття</w:t>
      </w:r>
      <w:proofErr w:type="spellEnd"/>
      <w:r w:rsidRPr="007132D5">
        <w:rPr>
          <w:rStyle w:val="rvts9"/>
          <w:b/>
          <w:bCs/>
          <w:color w:val="333333"/>
          <w:sz w:val="28"/>
          <w:szCs w:val="28"/>
        </w:rPr>
        <w:t xml:space="preserve"> 44.</w:t>
      </w:r>
      <w:r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Відмова</w:t>
      </w:r>
      <w:proofErr w:type="spellEnd"/>
      <w:r w:rsidRPr="007132D5">
        <w:rPr>
          <w:color w:val="333333"/>
          <w:sz w:val="28"/>
          <w:szCs w:val="28"/>
        </w:rPr>
        <w:t xml:space="preserve"> у </w:t>
      </w:r>
      <w:proofErr w:type="spellStart"/>
      <w:r w:rsidRPr="007132D5">
        <w:rPr>
          <w:color w:val="333333"/>
          <w:sz w:val="28"/>
          <w:szCs w:val="28"/>
        </w:rPr>
        <w:t>прийнятті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інструкції</w:t>
      </w:r>
      <w:proofErr w:type="spellEnd"/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711" w:name="n704"/>
      <w:bookmarkEnd w:id="711"/>
      <w:r w:rsidRPr="007132D5">
        <w:rPr>
          <w:color w:val="333333"/>
          <w:sz w:val="28"/>
          <w:szCs w:val="28"/>
        </w:rPr>
        <w:t xml:space="preserve">1. </w:t>
      </w:r>
      <w:proofErr w:type="spellStart"/>
      <w:r w:rsidRPr="007132D5">
        <w:rPr>
          <w:color w:val="333333"/>
          <w:sz w:val="28"/>
          <w:szCs w:val="28"/>
        </w:rPr>
        <w:t>Надавач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має</w:t>
      </w:r>
      <w:proofErr w:type="spellEnd"/>
      <w:r w:rsidRPr="007132D5">
        <w:rPr>
          <w:color w:val="333333"/>
          <w:sz w:val="28"/>
          <w:szCs w:val="28"/>
        </w:rPr>
        <w:t xml:space="preserve"> право </w:t>
      </w:r>
      <w:proofErr w:type="spellStart"/>
      <w:r w:rsidRPr="007132D5">
        <w:rPr>
          <w:color w:val="333333"/>
          <w:sz w:val="28"/>
          <w:szCs w:val="28"/>
        </w:rPr>
        <w:t>відмовити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ініціатору</w:t>
      </w:r>
      <w:proofErr w:type="spellEnd"/>
      <w:r w:rsidRPr="007132D5">
        <w:rPr>
          <w:color w:val="333333"/>
          <w:sz w:val="28"/>
          <w:szCs w:val="28"/>
        </w:rPr>
        <w:t xml:space="preserve"> у </w:t>
      </w:r>
      <w:proofErr w:type="spellStart"/>
      <w:r w:rsidRPr="007132D5">
        <w:rPr>
          <w:color w:val="333333"/>
          <w:sz w:val="28"/>
          <w:szCs w:val="28"/>
        </w:rPr>
        <w:t>прийнятті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інструкції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лише</w:t>
      </w:r>
      <w:proofErr w:type="spellEnd"/>
      <w:r w:rsidRPr="007132D5">
        <w:rPr>
          <w:color w:val="333333"/>
          <w:sz w:val="28"/>
          <w:szCs w:val="28"/>
        </w:rPr>
        <w:t xml:space="preserve"> за </w:t>
      </w:r>
      <w:proofErr w:type="spellStart"/>
      <w:r w:rsidRPr="007132D5">
        <w:rPr>
          <w:color w:val="333333"/>
          <w:sz w:val="28"/>
          <w:szCs w:val="28"/>
        </w:rPr>
        <w:t>наявності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законних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підстав</w:t>
      </w:r>
      <w:proofErr w:type="spellEnd"/>
      <w:r w:rsidRPr="007132D5">
        <w:rPr>
          <w:color w:val="333333"/>
          <w:sz w:val="28"/>
          <w:szCs w:val="28"/>
        </w:rPr>
        <w:t xml:space="preserve"> для </w:t>
      </w:r>
      <w:proofErr w:type="spellStart"/>
      <w:r w:rsidRPr="007132D5">
        <w:rPr>
          <w:color w:val="333333"/>
          <w:sz w:val="28"/>
          <w:szCs w:val="28"/>
        </w:rPr>
        <w:t>відмови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712" w:name="n705"/>
      <w:bookmarkEnd w:id="712"/>
      <w:r w:rsidRPr="007132D5">
        <w:rPr>
          <w:color w:val="333333"/>
          <w:sz w:val="28"/>
          <w:szCs w:val="28"/>
        </w:rPr>
        <w:t xml:space="preserve">2. </w:t>
      </w:r>
      <w:proofErr w:type="spellStart"/>
      <w:r w:rsidRPr="007132D5">
        <w:rPr>
          <w:color w:val="333333"/>
          <w:sz w:val="28"/>
          <w:szCs w:val="28"/>
        </w:rPr>
        <w:t>Якщо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відмовляє</w:t>
      </w:r>
      <w:proofErr w:type="spellEnd"/>
      <w:r w:rsidRPr="007132D5">
        <w:rPr>
          <w:color w:val="333333"/>
          <w:sz w:val="28"/>
          <w:szCs w:val="28"/>
        </w:rPr>
        <w:t xml:space="preserve"> у </w:t>
      </w:r>
      <w:proofErr w:type="spellStart"/>
      <w:r w:rsidRPr="007132D5">
        <w:rPr>
          <w:color w:val="333333"/>
          <w:sz w:val="28"/>
          <w:szCs w:val="28"/>
        </w:rPr>
        <w:t>прийнятті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ініціатором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інструкції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він</w:t>
      </w:r>
      <w:proofErr w:type="spellEnd"/>
      <w:r w:rsidRPr="007132D5">
        <w:rPr>
          <w:color w:val="333333"/>
          <w:sz w:val="28"/>
          <w:szCs w:val="28"/>
        </w:rPr>
        <w:t xml:space="preserve"> повинен </w:t>
      </w:r>
      <w:proofErr w:type="spellStart"/>
      <w:r w:rsidRPr="007132D5">
        <w:rPr>
          <w:color w:val="333333"/>
          <w:sz w:val="28"/>
          <w:szCs w:val="28"/>
        </w:rPr>
        <w:t>негайно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повідомити</w:t>
      </w:r>
      <w:proofErr w:type="spellEnd"/>
      <w:r w:rsidRPr="007132D5">
        <w:rPr>
          <w:color w:val="333333"/>
          <w:sz w:val="28"/>
          <w:szCs w:val="28"/>
        </w:rPr>
        <w:t xml:space="preserve"> про </w:t>
      </w:r>
      <w:proofErr w:type="spellStart"/>
      <w:r w:rsidRPr="007132D5">
        <w:rPr>
          <w:color w:val="333333"/>
          <w:sz w:val="28"/>
          <w:szCs w:val="28"/>
        </w:rPr>
        <w:t>це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ініціатора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із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зазначенням</w:t>
      </w:r>
      <w:proofErr w:type="spellEnd"/>
      <w:r w:rsidRPr="007132D5">
        <w:rPr>
          <w:color w:val="333333"/>
          <w:sz w:val="28"/>
          <w:szCs w:val="28"/>
        </w:rPr>
        <w:t xml:space="preserve"> причини </w:t>
      </w:r>
      <w:proofErr w:type="spellStart"/>
      <w:r w:rsidRPr="007132D5">
        <w:rPr>
          <w:color w:val="333333"/>
          <w:sz w:val="28"/>
          <w:szCs w:val="28"/>
        </w:rPr>
        <w:t>відмови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обов’язковим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посиланням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норми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законодавства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713" w:name="n706"/>
      <w:bookmarkEnd w:id="713"/>
      <w:r w:rsidRPr="007132D5">
        <w:rPr>
          <w:color w:val="333333"/>
          <w:sz w:val="28"/>
          <w:szCs w:val="28"/>
        </w:rPr>
        <w:t xml:space="preserve">3. У </w:t>
      </w:r>
      <w:proofErr w:type="spellStart"/>
      <w:r w:rsidRPr="007132D5">
        <w:rPr>
          <w:color w:val="333333"/>
          <w:sz w:val="28"/>
          <w:szCs w:val="28"/>
        </w:rPr>
        <w:t>разі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відмови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у </w:t>
      </w:r>
      <w:proofErr w:type="spellStart"/>
      <w:r w:rsidRPr="007132D5">
        <w:rPr>
          <w:color w:val="333333"/>
          <w:sz w:val="28"/>
          <w:szCs w:val="28"/>
        </w:rPr>
        <w:t>прийнятті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ініціатором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інструкції</w:t>
      </w:r>
      <w:proofErr w:type="spellEnd"/>
      <w:r w:rsidRPr="007132D5">
        <w:rPr>
          <w:color w:val="333333"/>
          <w:sz w:val="28"/>
          <w:szCs w:val="28"/>
        </w:rPr>
        <w:t xml:space="preserve"> з будь-</w:t>
      </w:r>
      <w:proofErr w:type="spellStart"/>
      <w:r w:rsidRPr="007132D5">
        <w:rPr>
          <w:color w:val="333333"/>
          <w:sz w:val="28"/>
          <w:szCs w:val="28"/>
        </w:rPr>
        <w:t>яких</w:t>
      </w:r>
      <w:proofErr w:type="spellEnd"/>
      <w:r w:rsidRPr="007132D5">
        <w:rPr>
          <w:color w:val="333333"/>
          <w:sz w:val="28"/>
          <w:szCs w:val="28"/>
        </w:rPr>
        <w:t xml:space="preserve"> причин </w:t>
      </w:r>
      <w:proofErr w:type="spellStart"/>
      <w:r w:rsidRPr="007132D5">
        <w:rPr>
          <w:color w:val="333333"/>
          <w:sz w:val="28"/>
          <w:szCs w:val="28"/>
        </w:rPr>
        <w:t>така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інструкція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вважається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неприйнятою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виконання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714" w:name="n707"/>
      <w:bookmarkEnd w:id="714"/>
      <w:r w:rsidRPr="007132D5">
        <w:rPr>
          <w:color w:val="333333"/>
          <w:sz w:val="28"/>
          <w:szCs w:val="28"/>
        </w:rPr>
        <w:t xml:space="preserve">4. </w:t>
      </w:r>
      <w:proofErr w:type="spellStart"/>
      <w:r w:rsidRPr="007132D5">
        <w:rPr>
          <w:color w:val="333333"/>
          <w:sz w:val="28"/>
          <w:szCs w:val="28"/>
        </w:rPr>
        <w:t>Надавач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несе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передбачену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законодавством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відповідальність</w:t>
      </w:r>
      <w:proofErr w:type="spellEnd"/>
      <w:r w:rsidRPr="007132D5">
        <w:rPr>
          <w:color w:val="333333"/>
          <w:sz w:val="28"/>
          <w:szCs w:val="28"/>
        </w:rPr>
        <w:t xml:space="preserve"> за шкоду, </w:t>
      </w:r>
      <w:proofErr w:type="spellStart"/>
      <w:r w:rsidRPr="007132D5">
        <w:rPr>
          <w:color w:val="333333"/>
          <w:sz w:val="28"/>
          <w:szCs w:val="28"/>
        </w:rPr>
        <w:t>заподіяну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ініціатору</w:t>
      </w:r>
      <w:proofErr w:type="spellEnd"/>
      <w:r w:rsidRPr="007132D5">
        <w:rPr>
          <w:color w:val="333333"/>
          <w:sz w:val="28"/>
          <w:szCs w:val="28"/>
        </w:rPr>
        <w:t xml:space="preserve"> у </w:t>
      </w:r>
      <w:proofErr w:type="spellStart"/>
      <w:r w:rsidRPr="007132D5">
        <w:rPr>
          <w:color w:val="333333"/>
          <w:sz w:val="28"/>
          <w:szCs w:val="28"/>
        </w:rPr>
        <w:t>разі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відмови</w:t>
      </w:r>
      <w:proofErr w:type="spellEnd"/>
      <w:r w:rsidRPr="007132D5">
        <w:rPr>
          <w:color w:val="333333"/>
          <w:sz w:val="28"/>
          <w:szCs w:val="28"/>
        </w:rPr>
        <w:t xml:space="preserve"> у </w:t>
      </w:r>
      <w:proofErr w:type="spellStart"/>
      <w:r w:rsidRPr="007132D5">
        <w:rPr>
          <w:color w:val="333333"/>
          <w:sz w:val="28"/>
          <w:szCs w:val="28"/>
        </w:rPr>
        <w:t>прийнятті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наданої</w:t>
      </w:r>
      <w:proofErr w:type="spellEnd"/>
      <w:r w:rsidRPr="007132D5">
        <w:rPr>
          <w:color w:val="333333"/>
          <w:sz w:val="28"/>
          <w:szCs w:val="28"/>
        </w:rPr>
        <w:t xml:space="preserve"> ним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інструкції</w:t>
      </w:r>
      <w:proofErr w:type="spellEnd"/>
      <w:r w:rsidRPr="007132D5">
        <w:rPr>
          <w:color w:val="333333"/>
          <w:sz w:val="28"/>
          <w:szCs w:val="28"/>
        </w:rPr>
        <w:t xml:space="preserve"> без </w:t>
      </w:r>
      <w:proofErr w:type="spellStart"/>
      <w:r w:rsidRPr="007132D5">
        <w:rPr>
          <w:color w:val="333333"/>
          <w:sz w:val="28"/>
          <w:szCs w:val="28"/>
        </w:rPr>
        <w:t>законних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підстав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715" w:name="n708"/>
      <w:bookmarkEnd w:id="715"/>
      <w:proofErr w:type="spellStart"/>
      <w:r w:rsidRPr="007132D5">
        <w:rPr>
          <w:rStyle w:val="rvts9"/>
          <w:b/>
          <w:bCs/>
          <w:color w:val="333333"/>
          <w:sz w:val="28"/>
          <w:szCs w:val="28"/>
        </w:rPr>
        <w:t>Стаття</w:t>
      </w:r>
      <w:proofErr w:type="spellEnd"/>
      <w:r w:rsidRPr="007132D5">
        <w:rPr>
          <w:rStyle w:val="rvts9"/>
          <w:b/>
          <w:bCs/>
          <w:color w:val="333333"/>
          <w:sz w:val="28"/>
          <w:szCs w:val="28"/>
        </w:rPr>
        <w:t xml:space="preserve"> 45.</w:t>
      </w:r>
      <w:r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Відкликання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інструкції</w:t>
      </w:r>
      <w:proofErr w:type="spellEnd"/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716" w:name="n709"/>
      <w:bookmarkEnd w:id="716"/>
      <w:r w:rsidRPr="007132D5">
        <w:rPr>
          <w:color w:val="333333"/>
          <w:sz w:val="28"/>
          <w:szCs w:val="28"/>
        </w:rPr>
        <w:t xml:space="preserve">1. </w:t>
      </w:r>
      <w:proofErr w:type="spellStart"/>
      <w:r w:rsidRPr="007132D5">
        <w:rPr>
          <w:color w:val="333333"/>
          <w:sz w:val="28"/>
          <w:szCs w:val="28"/>
        </w:rPr>
        <w:t>Платіжна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інструкція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може</w:t>
      </w:r>
      <w:proofErr w:type="spellEnd"/>
      <w:r w:rsidRPr="007132D5">
        <w:rPr>
          <w:color w:val="333333"/>
          <w:sz w:val="28"/>
          <w:szCs w:val="28"/>
        </w:rPr>
        <w:t xml:space="preserve"> бути </w:t>
      </w:r>
      <w:proofErr w:type="spellStart"/>
      <w:r w:rsidRPr="007132D5">
        <w:rPr>
          <w:color w:val="333333"/>
          <w:sz w:val="28"/>
          <w:szCs w:val="28"/>
        </w:rPr>
        <w:t>відкликана</w:t>
      </w:r>
      <w:proofErr w:type="spellEnd"/>
      <w:r w:rsidRPr="007132D5">
        <w:rPr>
          <w:color w:val="333333"/>
          <w:sz w:val="28"/>
          <w:szCs w:val="28"/>
        </w:rPr>
        <w:t>: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717" w:name="n710"/>
      <w:bookmarkEnd w:id="717"/>
      <w:r w:rsidRPr="007132D5">
        <w:rPr>
          <w:color w:val="333333"/>
          <w:sz w:val="28"/>
          <w:szCs w:val="28"/>
        </w:rPr>
        <w:t xml:space="preserve">1) </w:t>
      </w:r>
      <w:proofErr w:type="spellStart"/>
      <w:r w:rsidRPr="007132D5">
        <w:rPr>
          <w:color w:val="333333"/>
          <w:sz w:val="28"/>
          <w:szCs w:val="28"/>
        </w:rPr>
        <w:t>платником</w:t>
      </w:r>
      <w:proofErr w:type="spellEnd"/>
      <w:r w:rsidRPr="007132D5">
        <w:rPr>
          <w:color w:val="333333"/>
          <w:sz w:val="28"/>
          <w:szCs w:val="28"/>
        </w:rPr>
        <w:t xml:space="preserve"> - </w:t>
      </w:r>
      <w:proofErr w:type="spellStart"/>
      <w:r w:rsidRPr="007132D5">
        <w:rPr>
          <w:color w:val="333333"/>
          <w:sz w:val="28"/>
          <w:szCs w:val="28"/>
        </w:rPr>
        <w:t>під</w:t>
      </w:r>
      <w:proofErr w:type="spellEnd"/>
      <w:r w:rsidRPr="007132D5">
        <w:rPr>
          <w:color w:val="333333"/>
          <w:sz w:val="28"/>
          <w:szCs w:val="28"/>
        </w:rPr>
        <w:t xml:space="preserve"> час дебетового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кредитового </w:t>
      </w:r>
      <w:proofErr w:type="spellStart"/>
      <w:r w:rsidRPr="007132D5">
        <w:rPr>
          <w:color w:val="333333"/>
          <w:sz w:val="28"/>
          <w:szCs w:val="28"/>
        </w:rPr>
        <w:t>переказу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gramStart"/>
      <w:r w:rsidRPr="007132D5">
        <w:rPr>
          <w:color w:val="333333"/>
          <w:sz w:val="28"/>
          <w:szCs w:val="28"/>
        </w:rPr>
        <w:t>до моменту</w:t>
      </w:r>
      <w:proofErr w:type="gram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списання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коштів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рахунку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платника</w:t>
      </w:r>
      <w:proofErr w:type="spellEnd"/>
      <w:r w:rsidRPr="007132D5">
        <w:rPr>
          <w:color w:val="333333"/>
          <w:sz w:val="28"/>
          <w:szCs w:val="28"/>
        </w:rPr>
        <w:t xml:space="preserve">, за </w:t>
      </w:r>
      <w:proofErr w:type="spellStart"/>
      <w:r w:rsidRPr="007132D5">
        <w:rPr>
          <w:color w:val="333333"/>
          <w:sz w:val="28"/>
          <w:szCs w:val="28"/>
        </w:rPr>
        <w:t>умови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погодження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надавачем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платника</w:t>
      </w:r>
      <w:proofErr w:type="spellEnd"/>
      <w:r w:rsidRPr="007132D5">
        <w:rPr>
          <w:color w:val="333333"/>
          <w:sz w:val="28"/>
          <w:szCs w:val="28"/>
        </w:rPr>
        <w:t xml:space="preserve">, а в </w:t>
      </w:r>
      <w:proofErr w:type="spellStart"/>
      <w:r w:rsidRPr="007132D5">
        <w:rPr>
          <w:color w:val="333333"/>
          <w:sz w:val="28"/>
          <w:szCs w:val="28"/>
        </w:rPr>
        <w:t>разі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ініціювання</w:t>
      </w:r>
      <w:proofErr w:type="spellEnd"/>
      <w:r w:rsidRPr="007132D5">
        <w:rPr>
          <w:color w:val="333333"/>
          <w:sz w:val="28"/>
          <w:szCs w:val="28"/>
        </w:rPr>
        <w:t xml:space="preserve"> дебетового </w:t>
      </w:r>
      <w:proofErr w:type="spellStart"/>
      <w:r w:rsidRPr="007132D5">
        <w:rPr>
          <w:color w:val="333333"/>
          <w:sz w:val="28"/>
          <w:szCs w:val="28"/>
        </w:rPr>
        <w:t>переказу</w:t>
      </w:r>
      <w:proofErr w:type="spellEnd"/>
      <w:r w:rsidRPr="007132D5">
        <w:rPr>
          <w:color w:val="333333"/>
          <w:sz w:val="28"/>
          <w:szCs w:val="28"/>
        </w:rPr>
        <w:t xml:space="preserve"> - </w:t>
      </w:r>
      <w:proofErr w:type="spellStart"/>
      <w:r w:rsidRPr="007132D5">
        <w:rPr>
          <w:color w:val="333333"/>
          <w:sz w:val="28"/>
          <w:szCs w:val="28"/>
        </w:rPr>
        <w:t>додатково</w:t>
      </w:r>
      <w:proofErr w:type="spellEnd"/>
      <w:r w:rsidRPr="007132D5">
        <w:rPr>
          <w:color w:val="333333"/>
          <w:sz w:val="28"/>
          <w:szCs w:val="28"/>
        </w:rPr>
        <w:t xml:space="preserve">, за </w:t>
      </w:r>
      <w:proofErr w:type="spellStart"/>
      <w:r w:rsidRPr="007132D5">
        <w:rPr>
          <w:color w:val="333333"/>
          <w:sz w:val="28"/>
          <w:szCs w:val="28"/>
        </w:rPr>
        <w:t>умови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погодження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отримувачем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718" w:name="n711"/>
      <w:bookmarkEnd w:id="718"/>
      <w:r w:rsidRPr="007132D5">
        <w:rPr>
          <w:color w:val="333333"/>
          <w:sz w:val="28"/>
          <w:szCs w:val="28"/>
        </w:rPr>
        <w:t xml:space="preserve">2) </w:t>
      </w:r>
      <w:proofErr w:type="spellStart"/>
      <w:r w:rsidRPr="007132D5">
        <w:rPr>
          <w:color w:val="333333"/>
          <w:sz w:val="28"/>
          <w:szCs w:val="28"/>
        </w:rPr>
        <w:t>отримувачем</w:t>
      </w:r>
      <w:proofErr w:type="spellEnd"/>
      <w:r w:rsidRPr="007132D5">
        <w:rPr>
          <w:color w:val="333333"/>
          <w:sz w:val="28"/>
          <w:szCs w:val="28"/>
        </w:rPr>
        <w:t xml:space="preserve"> - </w:t>
      </w:r>
      <w:proofErr w:type="spellStart"/>
      <w:r w:rsidRPr="007132D5">
        <w:rPr>
          <w:color w:val="333333"/>
          <w:sz w:val="28"/>
          <w:szCs w:val="28"/>
        </w:rPr>
        <w:t>під</w:t>
      </w:r>
      <w:proofErr w:type="spellEnd"/>
      <w:r w:rsidRPr="007132D5">
        <w:rPr>
          <w:color w:val="333333"/>
          <w:sz w:val="28"/>
          <w:szCs w:val="28"/>
        </w:rPr>
        <w:t xml:space="preserve"> час дебетового </w:t>
      </w:r>
      <w:proofErr w:type="spellStart"/>
      <w:r w:rsidRPr="007132D5">
        <w:rPr>
          <w:color w:val="333333"/>
          <w:sz w:val="28"/>
          <w:szCs w:val="28"/>
        </w:rPr>
        <w:t>переказу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gramStart"/>
      <w:r w:rsidRPr="007132D5">
        <w:rPr>
          <w:color w:val="333333"/>
          <w:sz w:val="28"/>
          <w:szCs w:val="28"/>
        </w:rPr>
        <w:t>до моменту</w:t>
      </w:r>
      <w:proofErr w:type="gram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списання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коштів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рахунку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платника</w:t>
      </w:r>
      <w:proofErr w:type="spellEnd"/>
      <w:r w:rsidRPr="007132D5">
        <w:rPr>
          <w:color w:val="333333"/>
          <w:sz w:val="28"/>
          <w:szCs w:val="28"/>
        </w:rPr>
        <w:t xml:space="preserve">, за </w:t>
      </w:r>
      <w:proofErr w:type="spellStart"/>
      <w:r w:rsidRPr="007132D5">
        <w:rPr>
          <w:color w:val="333333"/>
          <w:sz w:val="28"/>
          <w:szCs w:val="28"/>
        </w:rPr>
        <w:t>умови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погодження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надавачем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платника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719" w:name="n712"/>
      <w:bookmarkEnd w:id="719"/>
      <w:r w:rsidRPr="007132D5">
        <w:rPr>
          <w:color w:val="333333"/>
          <w:sz w:val="28"/>
          <w:szCs w:val="28"/>
        </w:rPr>
        <w:t xml:space="preserve">3) </w:t>
      </w:r>
      <w:proofErr w:type="spellStart"/>
      <w:r w:rsidRPr="007132D5">
        <w:rPr>
          <w:color w:val="333333"/>
          <w:sz w:val="28"/>
          <w:szCs w:val="28"/>
        </w:rPr>
        <w:t>стягувачем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обтяжувачем</w:t>
      </w:r>
      <w:proofErr w:type="spellEnd"/>
      <w:r w:rsidRPr="007132D5">
        <w:rPr>
          <w:color w:val="333333"/>
          <w:sz w:val="28"/>
          <w:szCs w:val="28"/>
        </w:rPr>
        <w:t xml:space="preserve"> - </w:t>
      </w:r>
      <w:proofErr w:type="gramStart"/>
      <w:r w:rsidRPr="007132D5">
        <w:rPr>
          <w:color w:val="333333"/>
          <w:sz w:val="28"/>
          <w:szCs w:val="28"/>
        </w:rPr>
        <w:t>до моменту</w:t>
      </w:r>
      <w:proofErr w:type="gram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списання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коштів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рахунку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платника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720" w:name="n713"/>
      <w:bookmarkEnd w:id="720"/>
      <w:r w:rsidRPr="007132D5">
        <w:rPr>
          <w:color w:val="333333"/>
          <w:sz w:val="28"/>
          <w:szCs w:val="28"/>
        </w:rPr>
        <w:t xml:space="preserve">4) </w:t>
      </w:r>
      <w:proofErr w:type="spellStart"/>
      <w:r w:rsidRPr="007132D5">
        <w:rPr>
          <w:color w:val="333333"/>
          <w:sz w:val="28"/>
          <w:szCs w:val="28"/>
        </w:rPr>
        <w:t>платником</w:t>
      </w:r>
      <w:proofErr w:type="spellEnd"/>
      <w:r w:rsidRPr="007132D5">
        <w:rPr>
          <w:color w:val="333333"/>
          <w:sz w:val="28"/>
          <w:szCs w:val="28"/>
        </w:rPr>
        <w:t xml:space="preserve"> - до </w:t>
      </w:r>
      <w:proofErr w:type="spellStart"/>
      <w:r w:rsidRPr="007132D5">
        <w:rPr>
          <w:color w:val="333333"/>
          <w:sz w:val="28"/>
          <w:szCs w:val="28"/>
        </w:rPr>
        <w:t>настання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валютування</w:t>
      </w:r>
      <w:proofErr w:type="spellEnd"/>
      <w:r w:rsidRPr="007132D5">
        <w:rPr>
          <w:color w:val="333333"/>
          <w:sz w:val="28"/>
          <w:szCs w:val="28"/>
        </w:rPr>
        <w:t xml:space="preserve">, за </w:t>
      </w:r>
      <w:proofErr w:type="spellStart"/>
      <w:r w:rsidRPr="007132D5">
        <w:rPr>
          <w:color w:val="333333"/>
          <w:sz w:val="28"/>
          <w:szCs w:val="28"/>
        </w:rPr>
        <w:t>умови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розпорядження</w:t>
      </w:r>
      <w:proofErr w:type="spellEnd"/>
      <w:r w:rsidRPr="007132D5">
        <w:rPr>
          <w:color w:val="333333"/>
          <w:sz w:val="28"/>
          <w:szCs w:val="28"/>
        </w:rPr>
        <w:t xml:space="preserve"> про </w:t>
      </w:r>
      <w:proofErr w:type="spellStart"/>
      <w:r w:rsidRPr="007132D5">
        <w:rPr>
          <w:color w:val="333333"/>
          <w:sz w:val="28"/>
          <w:szCs w:val="28"/>
        </w:rPr>
        <w:t>відкликання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інструкції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кінця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операційного</w:t>
      </w:r>
      <w:proofErr w:type="spellEnd"/>
      <w:r w:rsidRPr="007132D5">
        <w:rPr>
          <w:color w:val="333333"/>
          <w:sz w:val="28"/>
          <w:szCs w:val="28"/>
        </w:rPr>
        <w:t xml:space="preserve"> часу,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передує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даті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валютування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721" w:name="n714"/>
      <w:bookmarkEnd w:id="721"/>
      <w:r w:rsidRPr="007132D5">
        <w:rPr>
          <w:color w:val="333333"/>
          <w:sz w:val="28"/>
          <w:szCs w:val="28"/>
        </w:rPr>
        <w:t xml:space="preserve">2. </w:t>
      </w:r>
      <w:proofErr w:type="spellStart"/>
      <w:r w:rsidRPr="007132D5">
        <w:rPr>
          <w:color w:val="333333"/>
          <w:sz w:val="28"/>
          <w:szCs w:val="28"/>
        </w:rPr>
        <w:t>Після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списання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коштів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рахунку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платника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настання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валютування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інструкції</w:t>
      </w:r>
      <w:proofErr w:type="spellEnd"/>
      <w:r w:rsidRPr="007132D5">
        <w:rPr>
          <w:color w:val="333333"/>
          <w:sz w:val="28"/>
          <w:szCs w:val="28"/>
        </w:rPr>
        <w:t xml:space="preserve"> для </w:t>
      </w:r>
      <w:proofErr w:type="spellStart"/>
      <w:r w:rsidRPr="007132D5">
        <w:rPr>
          <w:color w:val="333333"/>
          <w:sz w:val="28"/>
          <w:szCs w:val="28"/>
        </w:rPr>
        <w:t>ініціатора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настає</w:t>
      </w:r>
      <w:proofErr w:type="spellEnd"/>
      <w:r w:rsidRPr="007132D5">
        <w:rPr>
          <w:color w:val="333333"/>
          <w:sz w:val="28"/>
          <w:szCs w:val="28"/>
        </w:rPr>
        <w:t xml:space="preserve"> момент </w:t>
      </w:r>
      <w:proofErr w:type="spellStart"/>
      <w:r w:rsidRPr="007132D5">
        <w:rPr>
          <w:color w:val="333333"/>
          <w:sz w:val="28"/>
          <w:szCs w:val="28"/>
        </w:rPr>
        <w:t>безвідкличності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інструкції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722" w:name="n715"/>
      <w:bookmarkEnd w:id="722"/>
      <w:r w:rsidRPr="007132D5">
        <w:rPr>
          <w:color w:val="333333"/>
          <w:sz w:val="28"/>
          <w:szCs w:val="28"/>
        </w:rPr>
        <w:t xml:space="preserve">3. </w:t>
      </w:r>
      <w:proofErr w:type="spellStart"/>
      <w:r w:rsidRPr="007132D5">
        <w:rPr>
          <w:color w:val="333333"/>
          <w:sz w:val="28"/>
          <w:szCs w:val="28"/>
        </w:rPr>
        <w:t>Платіжна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інструкція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може</w:t>
      </w:r>
      <w:proofErr w:type="spellEnd"/>
      <w:r w:rsidRPr="007132D5">
        <w:rPr>
          <w:color w:val="333333"/>
          <w:sz w:val="28"/>
          <w:szCs w:val="28"/>
        </w:rPr>
        <w:t xml:space="preserve"> бути </w:t>
      </w:r>
      <w:proofErr w:type="spellStart"/>
      <w:r w:rsidRPr="007132D5">
        <w:rPr>
          <w:color w:val="333333"/>
          <w:sz w:val="28"/>
          <w:szCs w:val="28"/>
        </w:rPr>
        <w:t>відкликана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тільки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повній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сумі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723" w:name="n716"/>
      <w:bookmarkEnd w:id="723"/>
      <w:r w:rsidRPr="007132D5">
        <w:rPr>
          <w:color w:val="333333"/>
          <w:sz w:val="28"/>
          <w:szCs w:val="28"/>
        </w:rPr>
        <w:t xml:space="preserve">4. </w:t>
      </w:r>
      <w:proofErr w:type="spellStart"/>
      <w:r w:rsidRPr="007132D5">
        <w:rPr>
          <w:color w:val="333333"/>
          <w:sz w:val="28"/>
          <w:szCs w:val="28"/>
        </w:rPr>
        <w:t>Надавач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платника</w:t>
      </w:r>
      <w:proofErr w:type="spellEnd"/>
      <w:r w:rsidRPr="007132D5">
        <w:rPr>
          <w:color w:val="333333"/>
          <w:sz w:val="28"/>
          <w:szCs w:val="28"/>
        </w:rPr>
        <w:t xml:space="preserve"> не </w:t>
      </w:r>
      <w:proofErr w:type="spellStart"/>
      <w:r w:rsidRPr="007132D5">
        <w:rPr>
          <w:color w:val="333333"/>
          <w:sz w:val="28"/>
          <w:szCs w:val="28"/>
        </w:rPr>
        <w:t>має</w:t>
      </w:r>
      <w:proofErr w:type="spellEnd"/>
      <w:r w:rsidRPr="007132D5">
        <w:rPr>
          <w:color w:val="333333"/>
          <w:sz w:val="28"/>
          <w:szCs w:val="28"/>
        </w:rPr>
        <w:t xml:space="preserve"> права </w:t>
      </w:r>
      <w:proofErr w:type="spellStart"/>
      <w:r w:rsidRPr="007132D5">
        <w:rPr>
          <w:color w:val="333333"/>
          <w:sz w:val="28"/>
          <w:szCs w:val="28"/>
        </w:rPr>
        <w:t>виконувати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операцію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якщо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інструкція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відкликана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відповідно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положень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цієї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статті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724" w:name="n717"/>
      <w:bookmarkEnd w:id="724"/>
      <w:r w:rsidRPr="007132D5">
        <w:rPr>
          <w:color w:val="333333"/>
          <w:sz w:val="28"/>
          <w:szCs w:val="28"/>
        </w:rPr>
        <w:t xml:space="preserve">5. Для </w:t>
      </w:r>
      <w:proofErr w:type="spellStart"/>
      <w:r w:rsidRPr="007132D5">
        <w:rPr>
          <w:color w:val="333333"/>
          <w:sz w:val="28"/>
          <w:szCs w:val="28"/>
        </w:rPr>
        <w:t>відкликання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інструкції</w:t>
      </w:r>
      <w:proofErr w:type="spellEnd"/>
      <w:r w:rsidRPr="007132D5">
        <w:rPr>
          <w:color w:val="333333"/>
          <w:sz w:val="28"/>
          <w:szCs w:val="28"/>
        </w:rPr>
        <w:t xml:space="preserve"> особа, яка </w:t>
      </w:r>
      <w:proofErr w:type="spellStart"/>
      <w:r w:rsidRPr="007132D5">
        <w:rPr>
          <w:color w:val="333333"/>
          <w:sz w:val="28"/>
          <w:szCs w:val="28"/>
        </w:rPr>
        <w:t>відповідно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частини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1</w:t>
      </w:r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цієї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статті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має</w:t>
      </w:r>
      <w:proofErr w:type="spellEnd"/>
      <w:r w:rsidRPr="007132D5">
        <w:rPr>
          <w:color w:val="333333"/>
          <w:sz w:val="28"/>
          <w:szCs w:val="28"/>
        </w:rPr>
        <w:t xml:space="preserve"> право на </w:t>
      </w:r>
      <w:proofErr w:type="spellStart"/>
      <w:r w:rsidRPr="007132D5">
        <w:rPr>
          <w:color w:val="333333"/>
          <w:sz w:val="28"/>
          <w:szCs w:val="28"/>
        </w:rPr>
        <w:t>відкликання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надає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розпорядження</w:t>
      </w:r>
      <w:proofErr w:type="spellEnd"/>
      <w:r w:rsidRPr="007132D5">
        <w:rPr>
          <w:color w:val="333333"/>
          <w:sz w:val="28"/>
          <w:szCs w:val="28"/>
        </w:rPr>
        <w:t xml:space="preserve"> за формою та </w:t>
      </w:r>
      <w:proofErr w:type="gramStart"/>
      <w:r w:rsidRPr="007132D5">
        <w:rPr>
          <w:color w:val="333333"/>
          <w:sz w:val="28"/>
          <w:szCs w:val="28"/>
        </w:rPr>
        <w:t>в порядку</w:t>
      </w:r>
      <w:proofErr w:type="gram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визначеними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договорі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надавачем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725" w:name="n718"/>
      <w:bookmarkEnd w:id="725"/>
      <w:r w:rsidRPr="007132D5">
        <w:rPr>
          <w:color w:val="333333"/>
          <w:sz w:val="28"/>
          <w:szCs w:val="28"/>
        </w:rPr>
        <w:t xml:space="preserve">6. </w:t>
      </w:r>
      <w:proofErr w:type="spellStart"/>
      <w:r w:rsidRPr="007132D5">
        <w:rPr>
          <w:color w:val="333333"/>
          <w:sz w:val="28"/>
          <w:szCs w:val="28"/>
        </w:rPr>
        <w:t>Надавач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зобов’язаний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фіксувати</w:t>
      </w:r>
      <w:proofErr w:type="spellEnd"/>
      <w:r w:rsidRPr="007132D5">
        <w:rPr>
          <w:color w:val="333333"/>
          <w:sz w:val="28"/>
          <w:szCs w:val="28"/>
        </w:rPr>
        <w:t xml:space="preserve"> дату і час </w:t>
      </w:r>
      <w:proofErr w:type="spellStart"/>
      <w:r w:rsidRPr="007132D5">
        <w:rPr>
          <w:color w:val="333333"/>
          <w:sz w:val="28"/>
          <w:szCs w:val="28"/>
        </w:rPr>
        <w:t>отримання</w:t>
      </w:r>
      <w:proofErr w:type="spellEnd"/>
      <w:r w:rsidRPr="007132D5">
        <w:rPr>
          <w:color w:val="333333"/>
          <w:sz w:val="28"/>
          <w:szCs w:val="28"/>
        </w:rPr>
        <w:t xml:space="preserve"> ним </w:t>
      </w:r>
      <w:proofErr w:type="spellStart"/>
      <w:r w:rsidRPr="007132D5">
        <w:rPr>
          <w:color w:val="333333"/>
          <w:sz w:val="28"/>
          <w:szCs w:val="28"/>
        </w:rPr>
        <w:t>розпорядження</w:t>
      </w:r>
      <w:proofErr w:type="spellEnd"/>
      <w:r w:rsidRPr="007132D5">
        <w:rPr>
          <w:color w:val="333333"/>
          <w:sz w:val="28"/>
          <w:szCs w:val="28"/>
        </w:rPr>
        <w:t xml:space="preserve"> про </w:t>
      </w:r>
      <w:proofErr w:type="spellStart"/>
      <w:r w:rsidRPr="007132D5">
        <w:rPr>
          <w:color w:val="333333"/>
          <w:sz w:val="28"/>
          <w:szCs w:val="28"/>
        </w:rPr>
        <w:t>відкликання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інструкції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операційно-обліковій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системі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726" w:name="n719"/>
      <w:bookmarkEnd w:id="726"/>
      <w:r w:rsidRPr="007132D5">
        <w:rPr>
          <w:color w:val="333333"/>
          <w:sz w:val="28"/>
          <w:szCs w:val="28"/>
        </w:rPr>
        <w:lastRenderedPageBreak/>
        <w:t xml:space="preserve">7. З </w:t>
      </w:r>
      <w:proofErr w:type="spellStart"/>
      <w:r w:rsidRPr="007132D5">
        <w:rPr>
          <w:color w:val="333333"/>
          <w:sz w:val="28"/>
          <w:szCs w:val="28"/>
        </w:rPr>
        <w:t>відкликанням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інструкції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одночасно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відкликається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згода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платника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виконання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 xml:space="preserve"> (за </w:t>
      </w:r>
      <w:proofErr w:type="spellStart"/>
      <w:r w:rsidRPr="007132D5">
        <w:rPr>
          <w:color w:val="333333"/>
          <w:sz w:val="28"/>
          <w:szCs w:val="28"/>
        </w:rPr>
        <w:t>наявності</w:t>
      </w:r>
      <w:proofErr w:type="spellEnd"/>
      <w:r w:rsidRPr="007132D5">
        <w:rPr>
          <w:color w:val="333333"/>
          <w:sz w:val="28"/>
          <w:szCs w:val="28"/>
        </w:rPr>
        <w:t xml:space="preserve">), а в </w:t>
      </w:r>
      <w:proofErr w:type="spellStart"/>
      <w:r w:rsidRPr="007132D5">
        <w:rPr>
          <w:color w:val="333333"/>
          <w:sz w:val="28"/>
          <w:szCs w:val="28"/>
        </w:rPr>
        <w:t>разі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відкликання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згоди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платника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виконання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 xml:space="preserve"> - </w:t>
      </w:r>
      <w:proofErr w:type="spellStart"/>
      <w:r w:rsidRPr="007132D5">
        <w:rPr>
          <w:color w:val="333333"/>
          <w:sz w:val="28"/>
          <w:szCs w:val="28"/>
        </w:rPr>
        <w:t>платіжна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інструкція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727" w:name="n720"/>
      <w:bookmarkEnd w:id="727"/>
      <w:r w:rsidRPr="007132D5">
        <w:rPr>
          <w:color w:val="333333"/>
          <w:sz w:val="28"/>
          <w:szCs w:val="28"/>
        </w:rPr>
        <w:t xml:space="preserve">8. </w:t>
      </w:r>
      <w:proofErr w:type="spellStart"/>
      <w:r w:rsidRPr="007132D5">
        <w:rPr>
          <w:color w:val="333333"/>
          <w:sz w:val="28"/>
          <w:szCs w:val="28"/>
        </w:rPr>
        <w:t>Настання</w:t>
      </w:r>
      <w:proofErr w:type="spellEnd"/>
      <w:r w:rsidRPr="007132D5">
        <w:rPr>
          <w:color w:val="333333"/>
          <w:sz w:val="28"/>
          <w:szCs w:val="28"/>
        </w:rPr>
        <w:t xml:space="preserve"> моменту </w:t>
      </w:r>
      <w:proofErr w:type="spellStart"/>
      <w:r w:rsidRPr="007132D5">
        <w:rPr>
          <w:color w:val="333333"/>
          <w:sz w:val="28"/>
          <w:szCs w:val="28"/>
        </w:rPr>
        <w:t>безвідкличності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інструкції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платіжній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системі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може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визначатися</w:t>
      </w:r>
      <w:proofErr w:type="spellEnd"/>
      <w:r w:rsidRPr="007132D5">
        <w:rPr>
          <w:color w:val="333333"/>
          <w:sz w:val="28"/>
          <w:szCs w:val="28"/>
        </w:rPr>
        <w:t xml:space="preserve"> правилами </w:t>
      </w:r>
      <w:proofErr w:type="spellStart"/>
      <w:r w:rsidRPr="007132D5">
        <w:rPr>
          <w:color w:val="333333"/>
          <w:sz w:val="28"/>
          <w:szCs w:val="28"/>
        </w:rPr>
        <w:t>відповідної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системи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728" w:name="n721"/>
      <w:bookmarkEnd w:id="728"/>
      <w:r w:rsidRPr="007132D5">
        <w:rPr>
          <w:color w:val="333333"/>
          <w:sz w:val="28"/>
          <w:szCs w:val="28"/>
        </w:rPr>
        <w:t xml:space="preserve">9. </w:t>
      </w:r>
      <w:proofErr w:type="spellStart"/>
      <w:r w:rsidRPr="007132D5">
        <w:rPr>
          <w:color w:val="333333"/>
          <w:sz w:val="28"/>
          <w:szCs w:val="28"/>
        </w:rPr>
        <w:t>Якщо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ініціюється</w:t>
      </w:r>
      <w:proofErr w:type="spellEnd"/>
      <w:r w:rsidRPr="007132D5">
        <w:rPr>
          <w:color w:val="333333"/>
          <w:sz w:val="28"/>
          <w:szCs w:val="28"/>
        </w:rPr>
        <w:t xml:space="preserve"> через </w:t>
      </w:r>
      <w:proofErr w:type="spellStart"/>
      <w:r w:rsidRPr="007132D5">
        <w:rPr>
          <w:color w:val="333333"/>
          <w:sz w:val="28"/>
          <w:szCs w:val="28"/>
        </w:rPr>
        <w:t>надавача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ініціювання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платник</w:t>
      </w:r>
      <w:proofErr w:type="spellEnd"/>
      <w:r w:rsidRPr="007132D5">
        <w:rPr>
          <w:color w:val="333333"/>
          <w:sz w:val="28"/>
          <w:szCs w:val="28"/>
        </w:rPr>
        <w:t xml:space="preserve"> не </w:t>
      </w:r>
      <w:proofErr w:type="spellStart"/>
      <w:r w:rsidRPr="007132D5">
        <w:rPr>
          <w:color w:val="333333"/>
          <w:sz w:val="28"/>
          <w:szCs w:val="28"/>
        </w:rPr>
        <w:t>має</w:t>
      </w:r>
      <w:proofErr w:type="spellEnd"/>
      <w:r w:rsidRPr="007132D5">
        <w:rPr>
          <w:color w:val="333333"/>
          <w:sz w:val="28"/>
          <w:szCs w:val="28"/>
        </w:rPr>
        <w:t xml:space="preserve"> права </w:t>
      </w:r>
      <w:proofErr w:type="spellStart"/>
      <w:r w:rsidRPr="007132D5">
        <w:rPr>
          <w:color w:val="333333"/>
          <w:sz w:val="28"/>
          <w:szCs w:val="28"/>
        </w:rPr>
        <w:t>відкликати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інструкцію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після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ініціювання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згоди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ініціювання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такої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729" w:name="n722"/>
      <w:bookmarkEnd w:id="729"/>
      <w:proofErr w:type="spellStart"/>
      <w:r w:rsidRPr="007132D5">
        <w:rPr>
          <w:rStyle w:val="rvts9"/>
          <w:b/>
          <w:bCs/>
          <w:color w:val="333333"/>
          <w:sz w:val="28"/>
          <w:szCs w:val="28"/>
        </w:rPr>
        <w:t>Стаття</w:t>
      </w:r>
      <w:proofErr w:type="spellEnd"/>
      <w:r w:rsidRPr="007132D5">
        <w:rPr>
          <w:rStyle w:val="rvts9"/>
          <w:b/>
          <w:bCs/>
          <w:color w:val="333333"/>
          <w:sz w:val="28"/>
          <w:szCs w:val="28"/>
        </w:rPr>
        <w:t xml:space="preserve"> 46.</w:t>
      </w:r>
      <w:r>
        <w:rPr>
          <w:color w:val="333333"/>
          <w:sz w:val="28"/>
          <w:szCs w:val="28"/>
        </w:rPr>
        <w:t xml:space="preserve"> </w:t>
      </w:r>
      <w:r w:rsidRPr="007132D5">
        <w:rPr>
          <w:color w:val="333333"/>
          <w:sz w:val="28"/>
          <w:szCs w:val="28"/>
        </w:rPr>
        <w:t xml:space="preserve">Порядок </w:t>
      </w:r>
      <w:proofErr w:type="spellStart"/>
      <w:r w:rsidRPr="007132D5">
        <w:rPr>
          <w:color w:val="333333"/>
          <w:sz w:val="28"/>
          <w:szCs w:val="28"/>
        </w:rPr>
        <w:t>виконання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операцій</w:t>
      </w:r>
      <w:proofErr w:type="spellEnd"/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730" w:name="n723"/>
      <w:bookmarkEnd w:id="730"/>
      <w:r w:rsidRPr="007132D5">
        <w:rPr>
          <w:color w:val="333333"/>
          <w:sz w:val="28"/>
          <w:szCs w:val="28"/>
        </w:rPr>
        <w:t xml:space="preserve">1. Порядок </w:t>
      </w:r>
      <w:proofErr w:type="spellStart"/>
      <w:r w:rsidRPr="007132D5">
        <w:rPr>
          <w:color w:val="333333"/>
          <w:sz w:val="28"/>
          <w:szCs w:val="28"/>
        </w:rPr>
        <w:t>виконання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операцій</w:t>
      </w:r>
      <w:proofErr w:type="spellEnd"/>
      <w:r w:rsidRPr="007132D5">
        <w:rPr>
          <w:color w:val="333333"/>
          <w:sz w:val="28"/>
          <w:szCs w:val="28"/>
        </w:rPr>
        <w:t xml:space="preserve">, у тому </w:t>
      </w:r>
      <w:proofErr w:type="spellStart"/>
      <w:r w:rsidRPr="007132D5">
        <w:rPr>
          <w:color w:val="333333"/>
          <w:sz w:val="28"/>
          <w:szCs w:val="28"/>
        </w:rPr>
        <w:t>числі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обмеження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щодо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виконання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операцій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використанням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конкретних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інструментів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визначається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цим</w:t>
      </w:r>
      <w:proofErr w:type="spellEnd"/>
      <w:r w:rsidRPr="007132D5">
        <w:rPr>
          <w:color w:val="333333"/>
          <w:sz w:val="28"/>
          <w:szCs w:val="28"/>
        </w:rPr>
        <w:t xml:space="preserve"> Законом та нормативно-</w:t>
      </w:r>
      <w:proofErr w:type="spellStart"/>
      <w:r w:rsidRPr="007132D5">
        <w:rPr>
          <w:color w:val="333333"/>
          <w:sz w:val="28"/>
          <w:szCs w:val="28"/>
        </w:rPr>
        <w:t>правовими</w:t>
      </w:r>
      <w:proofErr w:type="spellEnd"/>
      <w:r w:rsidRPr="007132D5">
        <w:rPr>
          <w:color w:val="333333"/>
          <w:sz w:val="28"/>
          <w:szCs w:val="28"/>
        </w:rPr>
        <w:t xml:space="preserve"> актами </w:t>
      </w:r>
      <w:proofErr w:type="spellStart"/>
      <w:r w:rsidRPr="007132D5">
        <w:rPr>
          <w:color w:val="333333"/>
          <w:sz w:val="28"/>
          <w:szCs w:val="28"/>
        </w:rPr>
        <w:t>Національного</w:t>
      </w:r>
      <w:proofErr w:type="spellEnd"/>
      <w:r w:rsidRPr="007132D5">
        <w:rPr>
          <w:color w:val="333333"/>
          <w:sz w:val="28"/>
          <w:szCs w:val="28"/>
        </w:rPr>
        <w:t xml:space="preserve"> банку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731" w:name="n724"/>
      <w:bookmarkEnd w:id="731"/>
      <w:proofErr w:type="spellStart"/>
      <w:r w:rsidRPr="007132D5">
        <w:rPr>
          <w:color w:val="333333"/>
          <w:sz w:val="28"/>
          <w:szCs w:val="28"/>
        </w:rPr>
        <w:t>Виконання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операцій</w:t>
      </w:r>
      <w:proofErr w:type="spellEnd"/>
      <w:r w:rsidRPr="007132D5">
        <w:rPr>
          <w:color w:val="333333"/>
          <w:sz w:val="28"/>
          <w:szCs w:val="28"/>
        </w:rPr>
        <w:t xml:space="preserve"> у </w:t>
      </w:r>
      <w:proofErr w:type="spellStart"/>
      <w:r w:rsidRPr="007132D5">
        <w:rPr>
          <w:color w:val="333333"/>
          <w:sz w:val="28"/>
          <w:szCs w:val="28"/>
        </w:rPr>
        <w:t>платіжній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системі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здійснюється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відповідно</w:t>
      </w:r>
      <w:proofErr w:type="spellEnd"/>
      <w:r w:rsidRPr="007132D5">
        <w:rPr>
          <w:color w:val="333333"/>
          <w:sz w:val="28"/>
          <w:szCs w:val="28"/>
        </w:rPr>
        <w:t xml:space="preserve"> до правил </w:t>
      </w:r>
      <w:proofErr w:type="spellStart"/>
      <w:r w:rsidRPr="007132D5">
        <w:rPr>
          <w:color w:val="333333"/>
          <w:sz w:val="28"/>
          <w:szCs w:val="28"/>
        </w:rPr>
        <w:t>такої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системи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урахуванням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вимог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цього</w:t>
      </w:r>
      <w:proofErr w:type="spellEnd"/>
      <w:r w:rsidRPr="007132D5">
        <w:rPr>
          <w:color w:val="333333"/>
          <w:sz w:val="28"/>
          <w:szCs w:val="28"/>
        </w:rPr>
        <w:t xml:space="preserve"> Закону.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732" w:name="n725"/>
      <w:bookmarkEnd w:id="732"/>
      <w:proofErr w:type="spellStart"/>
      <w:r w:rsidRPr="007132D5">
        <w:rPr>
          <w:color w:val="333333"/>
          <w:sz w:val="28"/>
          <w:szCs w:val="28"/>
        </w:rPr>
        <w:t>Виконання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операцій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цифровими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грошима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здійснюється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відповідно</w:t>
      </w:r>
      <w:proofErr w:type="spellEnd"/>
      <w:r w:rsidRPr="007132D5">
        <w:rPr>
          <w:color w:val="333333"/>
          <w:sz w:val="28"/>
          <w:szCs w:val="28"/>
        </w:rPr>
        <w:t xml:space="preserve"> до правил, </w:t>
      </w:r>
      <w:proofErr w:type="spellStart"/>
      <w:r w:rsidRPr="007132D5">
        <w:rPr>
          <w:color w:val="333333"/>
          <w:sz w:val="28"/>
          <w:szCs w:val="28"/>
        </w:rPr>
        <w:t>визначених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Національним</w:t>
      </w:r>
      <w:proofErr w:type="spellEnd"/>
      <w:r w:rsidRPr="007132D5">
        <w:rPr>
          <w:color w:val="333333"/>
          <w:sz w:val="28"/>
          <w:szCs w:val="28"/>
        </w:rPr>
        <w:t xml:space="preserve"> банком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733" w:name="n726"/>
      <w:bookmarkEnd w:id="733"/>
      <w:r w:rsidRPr="007132D5">
        <w:rPr>
          <w:color w:val="333333"/>
          <w:sz w:val="28"/>
          <w:szCs w:val="28"/>
        </w:rPr>
        <w:t xml:space="preserve">2. </w:t>
      </w:r>
      <w:proofErr w:type="spellStart"/>
      <w:r w:rsidRPr="007132D5">
        <w:rPr>
          <w:color w:val="333333"/>
          <w:sz w:val="28"/>
          <w:szCs w:val="28"/>
        </w:rPr>
        <w:t>Надавач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має</w:t>
      </w:r>
      <w:proofErr w:type="spellEnd"/>
      <w:r w:rsidRPr="007132D5">
        <w:rPr>
          <w:color w:val="333333"/>
          <w:sz w:val="28"/>
          <w:szCs w:val="28"/>
        </w:rPr>
        <w:t xml:space="preserve"> право </w:t>
      </w:r>
      <w:proofErr w:type="spellStart"/>
      <w:r w:rsidRPr="007132D5">
        <w:rPr>
          <w:color w:val="333333"/>
          <w:sz w:val="28"/>
          <w:szCs w:val="28"/>
        </w:rPr>
        <w:t>виконувати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користувачів</w:t>
      </w:r>
      <w:proofErr w:type="spellEnd"/>
      <w:r w:rsidRPr="007132D5">
        <w:rPr>
          <w:color w:val="333333"/>
          <w:sz w:val="28"/>
          <w:szCs w:val="28"/>
        </w:rPr>
        <w:t xml:space="preserve"> за </w:t>
      </w:r>
      <w:proofErr w:type="spellStart"/>
      <w:r w:rsidRPr="007132D5">
        <w:rPr>
          <w:color w:val="333333"/>
          <w:sz w:val="28"/>
          <w:szCs w:val="28"/>
        </w:rPr>
        <w:t>допомогою</w:t>
      </w:r>
      <w:proofErr w:type="spellEnd"/>
      <w:r w:rsidRPr="007132D5">
        <w:rPr>
          <w:color w:val="333333"/>
          <w:sz w:val="28"/>
          <w:szCs w:val="28"/>
        </w:rPr>
        <w:t xml:space="preserve">/з </w:t>
      </w:r>
      <w:proofErr w:type="spellStart"/>
      <w:r w:rsidRPr="007132D5">
        <w:rPr>
          <w:color w:val="333333"/>
          <w:sz w:val="28"/>
          <w:szCs w:val="28"/>
        </w:rPr>
        <w:t>використанням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однієї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чи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кількох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систем, </w:t>
      </w:r>
      <w:proofErr w:type="spellStart"/>
      <w:r w:rsidRPr="007132D5">
        <w:rPr>
          <w:color w:val="333333"/>
          <w:sz w:val="28"/>
          <w:szCs w:val="28"/>
        </w:rPr>
        <w:t>учасником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яких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він</w:t>
      </w:r>
      <w:proofErr w:type="spellEnd"/>
      <w:r w:rsidRPr="007132D5">
        <w:rPr>
          <w:color w:val="333333"/>
          <w:sz w:val="28"/>
          <w:szCs w:val="28"/>
        </w:rPr>
        <w:t xml:space="preserve"> є,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залучати</w:t>
      </w:r>
      <w:proofErr w:type="spellEnd"/>
      <w:r w:rsidRPr="007132D5">
        <w:rPr>
          <w:color w:val="333333"/>
          <w:sz w:val="28"/>
          <w:szCs w:val="28"/>
        </w:rPr>
        <w:t xml:space="preserve"> для </w:t>
      </w:r>
      <w:proofErr w:type="spellStart"/>
      <w:r w:rsidRPr="007132D5">
        <w:rPr>
          <w:color w:val="333333"/>
          <w:sz w:val="28"/>
          <w:szCs w:val="28"/>
        </w:rPr>
        <w:t>виконання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інших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як </w:t>
      </w:r>
      <w:proofErr w:type="spellStart"/>
      <w:r w:rsidRPr="007132D5">
        <w:rPr>
          <w:color w:val="333333"/>
          <w:sz w:val="28"/>
          <w:szCs w:val="28"/>
        </w:rPr>
        <w:t>посередників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734" w:name="n727"/>
      <w:bookmarkEnd w:id="734"/>
      <w:r w:rsidRPr="007132D5">
        <w:rPr>
          <w:color w:val="333333"/>
          <w:sz w:val="28"/>
          <w:szCs w:val="28"/>
        </w:rPr>
        <w:t xml:space="preserve">3. </w:t>
      </w:r>
      <w:proofErr w:type="spellStart"/>
      <w:r w:rsidRPr="007132D5">
        <w:rPr>
          <w:color w:val="333333"/>
          <w:sz w:val="28"/>
          <w:szCs w:val="28"/>
        </w:rPr>
        <w:t>Надавачі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виконують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інструкції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відповідно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черговості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їх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надходження</w:t>
      </w:r>
      <w:proofErr w:type="spellEnd"/>
      <w:r w:rsidRPr="007132D5">
        <w:rPr>
          <w:color w:val="333333"/>
          <w:sz w:val="28"/>
          <w:szCs w:val="28"/>
        </w:rPr>
        <w:t xml:space="preserve"> (</w:t>
      </w:r>
      <w:proofErr w:type="spellStart"/>
      <w:r w:rsidRPr="007132D5">
        <w:rPr>
          <w:color w:val="333333"/>
          <w:sz w:val="28"/>
          <w:szCs w:val="28"/>
        </w:rPr>
        <w:t>крім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випадків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установлених</w:t>
      </w:r>
      <w:proofErr w:type="spellEnd"/>
      <w:r w:rsidRPr="007132D5">
        <w:rPr>
          <w:color w:val="333333"/>
          <w:sz w:val="28"/>
          <w:szCs w:val="28"/>
        </w:rPr>
        <w:t xml:space="preserve"> законом) та </w:t>
      </w:r>
      <w:proofErr w:type="spellStart"/>
      <w:r w:rsidRPr="007132D5">
        <w:rPr>
          <w:color w:val="333333"/>
          <w:sz w:val="28"/>
          <w:szCs w:val="28"/>
        </w:rPr>
        <w:t>виключно</w:t>
      </w:r>
      <w:proofErr w:type="spellEnd"/>
      <w:r w:rsidRPr="007132D5">
        <w:rPr>
          <w:color w:val="333333"/>
          <w:sz w:val="28"/>
          <w:szCs w:val="28"/>
        </w:rPr>
        <w:t xml:space="preserve"> в межах </w:t>
      </w:r>
      <w:proofErr w:type="spellStart"/>
      <w:r w:rsidRPr="007132D5">
        <w:rPr>
          <w:color w:val="333333"/>
          <w:sz w:val="28"/>
          <w:szCs w:val="28"/>
        </w:rPr>
        <w:t>залишку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коштів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рахунку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платника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крім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випадків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виконання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 xml:space="preserve"> за </w:t>
      </w:r>
      <w:proofErr w:type="spellStart"/>
      <w:r w:rsidRPr="007132D5">
        <w:rPr>
          <w:color w:val="333333"/>
          <w:sz w:val="28"/>
          <w:szCs w:val="28"/>
        </w:rPr>
        <w:t>рахунок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платнику</w:t>
      </w:r>
      <w:proofErr w:type="spellEnd"/>
      <w:r w:rsidRPr="007132D5">
        <w:rPr>
          <w:color w:val="333333"/>
          <w:sz w:val="28"/>
          <w:szCs w:val="28"/>
        </w:rPr>
        <w:t xml:space="preserve"> кредиту.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735" w:name="n728"/>
      <w:bookmarkEnd w:id="735"/>
      <w:r w:rsidRPr="007132D5">
        <w:rPr>
          <w:color w:val="333333"/>
          <w:sz w:val="28"/>
          <w:szCs w:val="28"/>
        </w:rPr>
        <w:t xml:space="preserve">Порядок </w:t>
      </w:r>
      <w:proofErr w:type="spellStart"/>
      <w:r w:rsidRPr="007132D5">
        <w:rPr>
          <w:color w:val="333333"/>
          <w:sz w:val="28"/>
          <w:szCs w:val="28"/>
        </w:rPr>
        <w:t>визначення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залишку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коштів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рахунку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платника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встановлюється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Національним</w:t>
      </w:r>
      <w:proofErr w:type="spellEnd"/>
      <w:r w:rsidRPr="007132D5">
        <w:rPr>
          <w:color w:val="333333"/>
          <w:sz w:val="28"/>
          <w:szCs w:val="28"/>
        </w:rPr>
        <w:t xml:space="preserve"> банком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736" w:name="n729"/>
      <w:bookmarkEnd w:id="736"/>
      <w:r w:rsidRPr="007132D5">
        <w:rPr>
          <w:color w:val="333333"/>
          <w:sz w:val="28"/>
          <w:szCs w:val="28"/>
        </w:rPr>
        <w:t xml:space="preserve">4. У </w:t>
      </w:r>
      <w:proofErr w:type="spellStart"/>
      <w:r w:rsidRPr="007132D5">
        <w:rPr>
          <w:color w:val="333333"/>
          <w:sz w:val="28"/>
          <w:szCs w:val="28"/>
        </w:rPr>
        <w:t>разі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недостатності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рахунку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платника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коштів</w:t>
      </w:r>
      <w:proofErr w:type="spellEnd"/>
      <w:r w:rsidRPr="007132D5">
        <w:rPr>
          <w:color w:val="333333"/>
          <w:sz w:val="28"/>
          <w:szCs w:val="28"/>
        </w:rPr>
        <w:t xml:space="preserve"> для </w:t>
      </w:r>
      <w:proofErr w:type="spellStart"/>
      <w:r w:rsidRPr="007132D5">
        <w:rPr>
          <w:color w:val="333333"/>
          <w:sz w:val="28"/>
          <w:szCs w:val="28"/>
        </w:rPr>
        <w:t>виконання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повному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обсязі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інструкції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стягувача</w:t>
      </w:r>
      <w:proofErr w:type="spellEnd"/>
      <w:r w:rsidRPr="007132D5">
        <w:rPr>
          <w:color w:val="333333"/>
          <w:sz w:val="28"/>
          <w:szCs w:val="28"/>
        </w:rPr>
        <w:t xml:space="preserve"> на момент </w:t>
      </w:r>
      <w:proofErr w:type="spellStart"/>
      <w:r w:rsidRPr="007132D5">
        <w:rPr>
          <w:color w:val="333333"/>
          <w:sz w:val="28"/>
          <w:szCs w:val="28"/>
        </w:rPr>
        <w:t>її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надходження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надавача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платника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здійснює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часткове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виконання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інструкції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стягувача</w:t>
      </w:r>
      <w:proofErr w:type="spellEnd"/>
      <w:r w:rsidRPr="007132D5">
        <w:rPr>
          <w:color w:val="333333"/>
          <w:sz w:val="28"/>
          <w:szCs w:val="28"/>
        </w:rPr>
        <w:t xml:space="preserve"> шляхом </w:t>
      </w:r>
      <w:proofErr w:type="spellStart"/>
      <w:r w:rsidRPr="007132D5">
        <w:rPr>
          <w:color w:val="333333"/>
          <w:sz w:val="28"/>
          <w:szCs w:val="28"/>
        </w:rPr>
        <w:t>виконання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сумі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коштів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знаходяться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рахунку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платника</w:t>
      </w:r>
      <w:proofErr w:type="spellEnd"/>
      <w:r w:rsidRPr="007132D5">
        <w:rPr>
          <w:color w:val="333333"/>
          <w:sz w:val="28"/>
          <w:szCs w:val="28"/>
        </w:rPr>
        <w:t xml:space="preserve"> (з </w:t>
      </w:r>
      <w:proofErr w:type="spellStart"/>
      <w:r w:rsidRPr="007132D5">
        <w:rPr>
          <w:color w:val="333333"/>
          <w:sz w:val="28"/>
          <w:szCs w:val="28"/>
        </w:rPr>
        <w:t>урахуванням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коштів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надійдуть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протягом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операційного</w:t>
      </w:r>
      <w:proofErr w:type="spellEnd"/>
      <w:r w:rsidRPr="007132D5">
        <w:rPr>
          <w:color w:val="333333"/>
          <w:sz w:val="28"/>
          <w:szCs w:val="28"/>
        </w:rPr>
        <w:t xml:space="preserve"> дня).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737" w:name="n730"/>
      <w:bookmarkEnd w:id="737"/>
      <w:r w:rsidRPr="007132D5">
        <w:rPr>
          <w:color w:val="333333"/>
          <w:sz w:val="28"/>
          <w:szCs w:val="28"/>
        </w:rPr>
        <w:t xml:space="preserve">5. </w:t>
      </w:r>
      <w:proofErr w:type="spellStart"/>
      <w:r w:rsidRPr="007132D5">
        <w:rPr>
          <w:color w:val="333333"/>
          <w:sz w:val="28"/>
          <w:szCs w:val="28"/>
        </w:rPr>
        <w:t>Незалежно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</w:t>
      </w:r>
      <w:proofErr w:type="spellEnd"/>
      <w:r w:rsidRPr="007132D5">
        <w:rPr>
          <w:color w:val="333333"/>
          <w:sz w:val="28"/>
          <w:szCs w:val="28"/>
        </w:rPr>
        <w:t xml:space="preserve"> особи </w:t>
      </w:r>
      <w:proofErr w:type="spellStart"/>
      <w:r w:rsidRPr="007132D5">
        <w:rPr>
          <w:color w:val="333333"/>
          <w:sz w:val="28"/>
          <w:szCs w:val="28"/>
        </w:rPr>
        <w:t>ініціатора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не </w:t>
      </w:r>
      <w:proofErr w:type="spellStart"/>
      <w:r w:rsidRPr="007132D5">
        <w:rPr>
          <w:color w:val="333333"/>
          <w:sz w:val="28"/>
          <w:szCs w:val="28"/>
        </w:rPr>
        <w:t>ведуть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облік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інструкцій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ініціаторів</w:t>
      </w:r>
      <w:proofErr w:type="spellEnd"/>
      <w:r w:rsidRPr="007132D5">
        <w:rPr>
          <w:color w:val="333333"/>
          <w:sz w:val="28"/>
          <w:szCs w:val="28"/>
        </w:rPr>
        <w:t xml:space="preserve"> у </w:t>
      </w:r>
      <w:proofErr w:type="spellStart"/>
      <w:r w:rsidRPr="007132D5">
        <w:rPr>
          <w:color w:val="333333"/>
          <w:sz w:val="28"/>
          <w:szCs w:val="28"/>
        </w:rPr>
        <w:t>разі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відсутності</w:t>
      </w:r>
      <w:proofErr w:type="spellEnd"/>
      <w:r w:rsidRPr="007132D5">
        <w:rPr>
          <w:color w:val="333333"/>
          <w:sz w:val="28"/>
          <w:szCs w:val="28"/>
        </w:rPr>
        <w:t xml:space="preserve"> (</w:t>
      </w:r>
      <w:proofErr w:type="spellStart"/>
      <w:r w:rsidRPr="007132D5">
        <w:rPr>
          <w:color w:val="333333"/>
          <w:sz w:val="28"/>
          <w:szCs w:val="28"/>
        </w:rPr>
        <w:t>недостатності</w:t>
      </w:r>
      <w:proofErr w:type="spellEnd"/>
      <w:r w:rsidRPr="007132D5">
        <w:rPr>
          <w:color w:val="333333"/>
          <w:sz w:val="28"/>
          <w:szCs w:val="28"/>
        </w:rPr>
        <w:t xml:space="preserve">) </w:t>
      </w:r>
      <w:proofErr w:type="spellStart"/>
      <w:r w:rsidRPr="007132D5">
        <w:rPr>
          <w:color w:val="333333"/>
          <w:sz w:val="28"/>
          <w:szCs w:val="28"/>
        </w:rPr>
        <w:t>коштів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рахунках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платників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якщо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інше</w:t>
      </w:r>
      <w:proofErr w:type="spellEnd"/>
      <w:r w:rsidRPr="007132D5">
        <w:rPr>
          <w:color w:val="333333"/>
          <w:sz w:val="28"/>
          <w:szCs w:val="28"/>
        </w:rPr>
        <w:t xml:space="preserve"> не </w:t>
      </w:r>
      <w:proofErr w:type="spellStart"/>
      <w:r w:rsidRPr="007132D5">
        <w:rPr>
          <w:color w:val="333333"/>
          <w:sz w:val="28"/>
          <w:szCs w:val="28"/>
        </w:rPr>
        <w:t>передбачено</w:t>
      </w:r>
      <w:proofErr w:type="spellEnd"/>
      <w:r w:rsidRPr="007132D5">
        <w:rPr>
          <w:color w:val="333333"/>
          <w:sz w:val="28"/>
          <w:szCs w:val="28"/>
        </w:rPr>
        <w:t xml:space="preserve"> договором </w:t>
      </w:r>
      <w:proofErr w:type="spellStart"/>
      <w:r w:rsidRPr="007132D5">
        <w:rPr>
          <w:color w:val="333333"/>
          <w:sz w:val="28"/>
          <w:szCs w:val="28"/>
        </w:rPr>
        <w:t>між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платником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надавачем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. За </w:t>
      </w:r>
      <w:proofErr w:type="spellStart"/>
      <w:r w:rsidRPr="007132D5">
        <w:rPr>
          <w:color w:val="333333"/>
          <w:sz w:val="28"/>
          <w:szCs w:val="28"/>
        </w:rPr>
        <w:t>наявності</w:t>
      </w:r>
      <w:proofErr w:type="spellEnd"/>
      <w:r w:rsidRPr="007132D5">
        <w:rPr>
          <w:color w:val="333333"/>
          <w:sz w:val="28"/>
          <w:szCs w:val="28"/>
        </w:rPr>
        <w:t xml:space="preserve"> такого </w:t>
      </w:r>
      <w:proofErr w:type="spellStart"/>
      <w:r w:rsidRPr="007132D5">
        <w:rPr>
          <w:color w:val="333333"/>
          <w:sz w:val="28"/>
          <w:szCs w:val="28"/>
        </w:rPr>
        <w:t>положення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договорі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зобов’язані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повідомляти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платників</w:t>
      </w:r>
      <w:proofErr w:type="spellEnd"/>
      <w:r w:rsidRPr="007132D5">
        <w:rPr>
          <w:color w:val="333333"/>
          <w:sz w:val="28"/>
          <w:szCs w:val="28"/>
        </w:rPr>
        <w:t xml:space="preserve"> про </w:t>
      </w:r>
      <w:proofErr w:type="spellStart"/>
      <w:r w:rsidRPr="007132D5">
        <w:rPr>
          <w:color w:val="333333"/>
          <w:sz w:val="28"/>
          <w:szCs w:val="28"/>
        </w:rPr>
        <w:t>невиконані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інструкції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отриманням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</w:t>
      </w:r>
      <w:proofErr w:type="spellEnd"/>
      <w:r w:rsidRPr="007132D5">
        <w:rPr>
          <w:color w:val="333333"/>
          <w:sz w:val="28"/>
          <w:szCs w:val="28"/>
        </w:rPr>
        <w:t xml:space="preserve"> них </w:t>
      </w:r>
      <w:proofErr w:type="spellStart"/>
      <w:r w:rsidRPr="007132D5">
        <w:rPr>
          <w:color w:val="333333"/>
          <w:sz w:val="28"/>
          <w:szCs w:val="28"/>
        </w:rPr>
        <w:t>письмового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повідомлення</w:t>
      </w:r>
      <w:proofErr w:type="spellEnd"/>
      <w:r w:rsidRPr="007132D5">
        <w:rPr>
          <w:color w:val="333333"/>
          <w:sz w:val="28"/>
          <w:szCs w:val="28"/>
        </w:rPr>
        <w:t xml:space="preserve"> (в </w:t>
      </w:r>
      <w:proofErr w:type="spellStart"/>
      <w:r w:rsidRPr="007132D5">
        <w:rPr>
          <w:color w:val="333333"/>
          <w:sz w:val="28"/>
          <w:szCs w:val="28"/>
        </w:rPr>
        <w:t>паперовому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електронному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вигляді</w:t>
      </w:r>
      <w:proofErr w:type="spellEnd"/>
      <w:r w:rsidRPr="007132D5">
        <w:rPr>
          <w:color w:val="333333"/>
          <w:sz w:val="28"/>
          <w:szCs w:val="28"/>
        </w:rPr>
        <w:t xml:space="preserve">) про </w:t>
      </w:r>
      <w:proofErr w:type="spellStart"/>
      <w:r w:rsidRPr="007132D5">
        <w:rPr>
          <w:color w:val="333333"/>
          <w:sz w:val="28"/>
          <w:szCs w:val="28"/>
        </w:rPr>
        <w:t>отримання</w:t>
      </w:r>
      <w:proofErr w:type="spellEnd"/>
      <w:r w:rsidRPr="007132D5">
        <w:rPr>
          <w:color w:val="333333"/>
          <w:sz w:val="28"/>
          <w:szCs w:val="28"/>
        </w:rPr>
        <w:t xml:space="preserve"> такого </w:t>
      </w:r>
      <w:proofErr w:type="spellStart"/>
      <w:r w:rsidRPr="007132D5">
        <w:rPr>
          <w:color w:val="333333"/>
          <w:sz w:val="28"/>
          <w:szCs w:val="28"/>
        </w:rPr>
        <w:t>повідомлення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738" w:name="n731"/>
      <w:bookmarkEnd w:id="738"/>
      <w:r w:rsidRPr="007132D5">
        <w:rPr>
          <w:color w:val="333333"/>
          <w:sz w:val="28"/>
          <w:szCs w:val="28"/>
        </w:rPr>
        <w:t xml:space="preserve">6. </w:t>
      </w:r>
      <w:proofErr w:type="spellStart"/>
      <w:r w:rsidRPr="007132D5">
        <w:rPr>
          <w:color w:val="333333"/>
          <w:sz w:val="28"/>
          <w:szCs w:val="28"/>
        </w:rPr>
        <w:t>Надавач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отримувача</w:t>
      </w:r>
      <w:proofErr w:type="spellEnd"/>
      <w:r w:rsidRPr="007132D5">
        <w:rPr>
          <w:color w:val="333333"/>
          <w:sz w:val="28"/>
          <w:szCs w:val="28"/>
        </w:rPr>
        <w:t xml:space="preserve"> у </w:t>
      </w:r>
      <w:proofErr w:type="spellStart"/>
      <w:r w:rsidRPr="007132D5">
        <w:rPr>
          <w:color w:val="333333"/>
          <w:sz w:val="28"/>
          <w:szCs w:val="28"/>
        </w:rPr>
        <w:t>разі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виконання</w:t>
      </w:r>
      <w:proofErr w:type="spellEnd"/>
      <w:r w:rsidRPr="007132D5">
        <w:rPr>
          <w:color w:val="333333"/>
          <w:sz w:val="28"/>
          <w:szCs w:val="28"/>
        </w:rPr>
        <w:t xml:space="preserve"> дебетового, кредитового </w:t>
      </w:r>
      <w:proofErr w:type="spellStart"/>
      <w:r w:rsidRPr="007132D5">
        <w:rPr>
          <w:color w:val="333333"/>
          <w:sz w:val="28"/>
          <w:szCs w:val="28"/>
        </w:rPr>
        <w:t>переказу</w:t>
      </w:r>
      <w:proofErr w:type="spellEnd"/>
      <w:r w:rsidRPr="007132D5">
        <w:rPr>
          <w:color w:val="333333"/>
          <w:sz w:val="28"/>
          <w:szCs w:val="28"/>
        </w:rPr>
        <w:t xml:space="preserve"> та/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примусового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списання</w:t>
      </w:r>
      <w:proofErr w:type="spellEnd"/>
      <w:r w:rsidRPr="007132D5">
        <w:rPr>
          <w:color w:val="333333"/>
          <w:sz w:val="28"/>
          <w:szCs w:val="28"/>
        </w:rPr>
        <w:t xml:space="preserve"> з метою </w:t>
      </w:r>
      <w:proofErr w:type="spellStart"/>
      <w:r w:rsidRPr="007132D5">
        <w:rPr>
          <w:color w:val="333333"/>
          <w:sz w:val="28"/>
          <w:szCs w:val="28"/>
        </w:rPr>
        <w:t>встановлення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належного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отримувача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коштів</w:t>
      </w:r>
      <w:proofErr w:type="spellEnd"/>
      <w:r w:rsidRPr="007132D5">
        <w:rPr>
          <w:color w:val="333333"/>
          <w:sz w:val="28"/>
          <w:szCs w:val="28"/>
        </w:rPr>
        <w:t xml:space="preserve"> за </w:t>
      </w:r>
      <w:proofErr w:type="spellStart"/>
      <w:r w:rsidRPr="007132D5">
        <w:rPr>
          <w:color w:val="333333"/>
          <w:sz w:val="28"/>
          <w:szCs w:val="28"/>
        </w:rPr>
        <w:t>платіжною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операцією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зобов’язаний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перевірити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платіжній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інструкції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відповідність</w:t>
      </w:r>
      <w:proofErr w:type="spellEnd"/>
      <w:r w:rsidRPr="007132D5">
        <w:rPr>
          <w:color w:val="333333"/>
          <w:sz w:val="28"/>
          <w:szCs w:val="28"/>
        </w:rPr>
        <w:t xml:space="preserve"> номера </w:t>
      </w:r>
      <w:proofErr w:type="spellStart"/>
      <w:r w:rsidRPr="007132D5">
        <w:rPr>
          <w:color w:val="333333"/>
          <w:sz w:val="28"/>
          <w:szCs w:val="28"/>
        </w:rPr>
        <w:t>рахунку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унікального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ідентифікатора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отримувача</w:t>
      </w:r>
      <w:proofErr w:type="spellEnd"/>
      <w:r w:rsidRPr="007132D5">
        <w:rPr>
          <w:color w:val="333333"/>
          <w:sz w:val="28"/>
          <w:szCs w:val="28"/>
        </w:rPr>
        <w:t xml:space="preserve"> та коду </w:t>
      </w:r>
      <w:proofErr w:type="spellStart"/>
      <w:r w:rsidRPr="007132D5">
        <w:rPr>
          <w:color w:val="333333"/>
          <w:sz w:val="28"/>
          <w:szCs w:val="28"/>
        </w:rPr>
        <w:t>отримувача</w:t>
      </w:r>
      <w:proofErr w:type="spellEnd"/>
      <w:r w:rsidRPr="007132D5">
        <w:rPr>
          <w:color w:val="333333"/>
          <w:sz w:val="28"/>
          <w:szCs w:val="28"/>
        </w:rPr>
        <w:t xml:space="preserve"> (коду </w:t>
      </w:r>
      <w:proofErr w:type="spellStart"/>
      <w:r w:rsidRPr="007132D5">
        <w:rPr>
          <w:color w:val="333333"/>
          <w:sz w:val="28"/>
          <w:szCs w:val="28"/>
        </w:rPr>
        <w:t>юридичної</w:t>
      </w:r>
      <w:proofErr w:type="spellEnd"/>
      <w:r w:rsidRPr="007132D5">
        <w:rPr>
          <w:color w:val="333333"/>
          <w:sz w:val="28"/>
          <w:szCs w:val="28"/>
        </w:rPr>
        <w:t xml:space="preserve"> особи (</w:t>
      </w:r>
      <w:proofErr w:type="spellStart"/>
      <w:r w:rsidRPr="007132D5">
        <w:rPr>
          <w:color w:val="333333"/>
          <w:sz w:val="28"/>
          <w:szCs w:val="28"/>
        </w:rPr>
        <w:t>відокремленого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підрозділу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юридичної</w:t>
      </w:r>
      <w:proofErr w:type="spellEnd"/>
      <w:r w:rsidRPr="007132D5">
        <w:rPr>
          <w:color w:val="333333"/>
          <w:sz w:val="28"/>
          <w:szCs w:val="28"/>
        </w:rPr>
        <w:t xml:space="preserve"> особи) </w:t>
      </w:r>
      <w:proofErr w:type="spellStart"/>
      <w:r w:rsidRPr="007132D5">
        <w:rPr>
          <w:color w:val="333333"/>
          <w:sz w:val="28"/>
          <w:szCs w:val="28"/>
        </w:rPr>
        <w:t>згідно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Єдиним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державним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реєстром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підприємств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організацій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податкового</w:t>
      </w:r>
      <w:proofErr w:type="spellEnd"/>
      <w:r w:rsidRPr="007132D5">
        <w:rPr>
          <w:color w:val="333333"/>
          <w:sz w:val="28"/>
          <w:szCs w:val="28"/>
        </w:rPr>
        <w:t xml:space="preserve"> номера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серії</w:t>
      </w:r>
      <w:proofErr w:type="spellEnd"/>
      <w:r w:rsidRPr="007132D5">
        <w:rPr>
          <w:color w:val="333333"/>
          <w:sz w:val="28"/>
          <w:szCs w:val="28"/>
        </w:rPr>
        <w:t xml:space="preserve"> (за </w:t>
      </w:r>
      <w:proofErr w:type="spellStart"/>
      <w:r w:rsidRPr="007132D5">
        <w:rPr>
          <w:color w:val="333333"/>
          <w:sz w:val="28"/>
          <w:szCs w:val="28"/>
        </w:rPr>
        <w:t>наявності</w:t>
      </w:r>
      <w:proofErr w:type="spellEnd"/>
      <w:r w:rsidRPr="007132D5">
        <w:rPr>
          <w:color w:val="333333"/>
          <w:sz w:val="28"/>
          <w:szCs w:val="28"/>
        </w:rPr>
        <w:t xml:space="preserve">) та номера паспорта (для </w:t>
      </w:r>
      <w:proofErr w:type="spellStart"/>
      <w:r w:rsidRPr="007132D5">
        <w:rPr>
          <w:color w:val="333333"/>
          <w:sz w:val="28"/>
          <w:szCs w:val="28"/>
        </w:rPr>
        <w:t>фізичних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осіб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які</w:t>
      </w:r>
      <w:proofErr w:type="spellEnd"/>
      <w:r w:rsidRPr="007132D5">
        <w:rPr>
          <w:color w:val="333333"/>
          <w:sz w:val="28"/>
          <w:szCs w:val="28"/>
        </w:rPr>
        <w:t xml:space="preserve"> через </w:t>
      </w:r>
      <w:proofErr w:type="spellStart"/>
      <w:r w:rsidRPr="007132D5">
        <w:rPr>
          <w:color w:val="333333"/>
          <w:sz w:val="28"/>
          <w:szCs w:val="28"/>
        </w:rPr>
        <w:t>свої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релігійні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переконання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відмовляються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прийняття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реєстраційного</w:t>
      </w:r>
      <w:proofErr w:type="spellEnd"/>
      <w:r w:rsidRPr="007132D5">
        <w:rPr>
          <w:color w:val="333333"/>
          <w:sz w:val="28"/>
          <w:szCs w:val="28"/>
        </w:rPr>
        <w:t xml:space="preserve"> номера </w:t>
      </w:r>
      <w:proofErr w:type="spellStart"/>
      <w:r w:rsidRPr="007132D5">
        <w:rPr>
          <w:color w:val="333333"/>
          <w:sz w:val="28"/>
          <w:szCs w:val="28"/>
        </w:rPr>
        <w:t>облікової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lastRenderedPageBreak/>
        <w:t>картки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платника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податків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повідомили</w:t>
      </w:r>
      <w:proofErr w:type="spellEnd"/>
      <w:r w:rsidRPr="007132D5">
        <w:rPr>
          <w:color w:val="333333"/>
          <w:sz w:val="28"/>
          <w:szCs w:val="28"/>
        </w:rPr>
        <w:t xml:space="preserve"> про </w:t>
      </w:r>
      <w:proofErr w:type="spellStart"/>
      <w:r w:rsidRPr="007132D5">
        <w:rPr>
          <w:color w:val="333333"/>
          <w:sz w:val="28"/>
          <w:szCs w:val="28"/>
        </w:rPr>
        <w:t>це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відповідний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контролюючий</w:t>
      </w:r>
      <w:proofErr w:type="spellEnd"/>
      <w:r w:rsidRPr="007132D5">
        <w:rPr>
          <w:color w:val="333333"/>
          <w:sz w:val="28"/>
          <w:szCs w:val="28"/>
        </w:rPr>
        <w:t xml:space="preserve"> орган та </w:t>
      </w:r>
      <w:proofErr w:type="spellStart"/>
      <w:r w:rsidRPr="007132D5">
        <w:rPr>
          <w:color w:val="333333"/>
          <w:sz w:val="28"/>
          <w:szCs w:val="28"/>
        </w:rPr>
        <w:t>мають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відмітку</w:t>
      </w:r>
      <w:proofErr w:type="spellEnd"/>
      <w:r w:rsidRPr="007132D5">
        <w:rPr>
          <w:color w:val="333333"/>
          <w:sz w:val="28"/>
          <w:szCs w:val="28"/>
        </w:rPr>
        <w:t xml:space="preserve"> у </w:t>
      </w:r>
      <w:proofErr w:type="spellStart"/>
      <w:r w:rsidRPr="007132D5">
        <w:rPr>
          <w:color w:val="333333"/>
          <w:sz w:val="28"/>
          <w:szCs w:val="28"/>
        </w:rPr>
        <w:t>паспорті</w:t>
      </w:r>
      <w:proofErr w:type="spellEnd"/>
      <w:r w:rsidRPr="007132D5">
        <w:rPr>
          <w:color w:val="333333"/>
          <w:sz w:val="28"/>
          <w:szCs w:val="28"/>
        </w:rPr>
        <w:t xml:space="preserve">) і </w:t>
      </w:r>
      <w:proofErr w:type="spellStart"/>
      <w:r w:rsidRPr="007132D5">
        <w:rPr>
          <w:color w:val="333333"/>
          <w:sz w:val="28"/>
          <w:szCs w:val="28"/>
        </w:rPr>
        <w:t>зарахувати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кошти</w:t>
      </w:r>
      <w:proofErr w:type="spellEnd"/>
      <w:r w:rsidRPr="007132D5">
        <w:rPr>
          <w:color w:val="333333"/>
          <w:sz w:val="28"/>
          <w:szCs w:val="28"/>
        </w:rPr>
        <w:t xml:space="preserve"> за </w:t>
      </w:r>
      <w:proofErr w:type="spellStart"/>
      <w:r w:rsidRPr="007132D5">
        <w:rPr>
          <w:color w:val="333333"/>
          <w:sz w:val="28"/>
          <w:szCs w:val="28"/>
        </w:rPr>
        <w:t>платіжною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операцією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рахунок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отримувача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лише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разі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їх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збігу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739" w:name="n732"/>
      <w:bookmarkEnd w:id="739"/>
      <w:r w:rsidRPr="007132D5">
        <w:rPr>
          <w:color w:val="333333"/>
          <w:sz w:val="28"/>
          <w:szCs w:val="28"/>
        </w:rPr>
        <w:t xml:space="preserve">У </w:t>
      </w:r>
      <w:proofErr w:type="spellStart"/>
      <w:r w:rsidRPr="007132D5">
        <w:rPr>
          <w:color w:val="333333"/>
          <w:sz w:val="28"/>
          <w:szCs w:val="28"/>
        </w:rPr>
        <w:t>разі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невідповідності</w:t>
      </w:r>
      <w:proofErr w:type="spellEnd"/>
      <w:r w:rsidRPr="007132D5">
        <w:rPr>
          <w:color w:val="333333"/>
          <w:sz w:val="28"/>
          <w:szCs w:val="28"/>
        </w:rPr>
        <w:t xml:space="preserve"> номера </w:t>
      </w:r>
      <w:proofErr w:type="spellStart"/>
      <w:r w:rsidRPr="007132D5">
        <w:rPr>
          <w:color w:val="333333"/>
          <w:sz w:val="28"/>
          <w:szCs w:val="28"/>
        </w:rPr>
        <w:t>рахунку</w:t>
      </w:r>
      <w:proofErr w:type="spellEnd"/>
      <w:r w:rsidRPr="007132D5">
        <w:rPr>
          <w:color w:val="333333"/>
          <w:sz w:val="28"/>
          <w:szCs w:val="28"/>
        </w:rPr>
        <w:t>/</w:t>
      </w:r>
      <w:proofErr w:type="spellStart"/>
      <w:r w:rsidRPr="007132D5">
        <w:rPr>
          <w:color w:val="333333"/>
          <w:sz w:val="28"/>
          <w:szCs w:val="28"/>
        </w:rPr>
        <w:t>унікального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ідентифікатора</w:t>
      </w:r>
      <w:proofErr w:type="spellEnd"/>
      <w:r w:rsidRPr="007132D5">
        <w:rPr>
          <w:color w:val="333333"/>
          <w:sz w:val="28"/>
          <w:szCs w:val="28"/>
        </w:rPr>
        <w:t xml:space="preserve"> та коду </w:t>
      </w:r>
      <w:proofErr w:type="spellStart"/>
      <w:r w:rsidRPr="007132D5">
        <w:rPr>
          <w:color w:val="333333"/>
          <w:sz w:val="28"/>
          <w:szCs w:val="28"/>
        </w:rPr>
        <w:t>отримувача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отримувача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має</w:t>
      </w:r>
      <w:proofErr w:type="spellEnd"/>
      <w:r w:rsidRPr="007132D5">
        <w:rPr>
          <w:color w:val="333333"/>
          <w:sz w:val="28"/>
          <w:szCs w:val="28"/>
        </w:rPr>
        <w:t xml:space="preserve"> право </w:t>
      </w:r>
      <w:proofErr w:type="spellStart"/>
      <w:r w:rsidRPr="007132D5">
        <w:rPr>
          <w:color w:val="333333"/>
          <w:sz w:val="28"/>
          <w:szCs w:val="28"/>
        </w:rPr>
        <w:t>зупинити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проведення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gramStart"/>
      <w:r w:rsidRPr="007132D5">
        <w:rPr>
          <w:color w:val="333333"/>
          <w:sz w:val="28"/>
          <w:szCs w:val="28"/>
        </w:rPr>
        <w:t>на строк</w:t>
      </w:r>
      <w:proofErr w:type="gram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чотирьох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робочих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днів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зарахувати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кошти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рахунок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з’ясування</w:t>
      </w:r>
      <w:proofErr w:type="spellEnd"/>
      <w:r w:rsidRPr="007132D5">
        <w:rPr>
          <w:color w:val="333333"/>
          <w:sz w:val="28"/>
          <w:szCs w:val="28"/>
        </w:rPr>
        <w:t xml:space="preserve"> для </w:t>
      </w:r>
      <w:proofErr w:type="spellStart"/>
      <w:r w:rsidRPr="007132D5">
        <w:rPr>
          <w:color w:val="333333"/>
          <w:sz w:val="28"/>
          <w:szCs w:val="28"/>
        </w:rPr>
        <w:t>встановлення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належного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отримувача</w:t>
      </w:r>
      <w:proofErr w:type="spellEnd"/>
      <w:r w:rsidRPr="007132D5">
        <w:rPr>
          <w:color w:val="333333"/>
          <w:sz w:val="28"/>
          <w:szCs w:val="28"/>
        </w:rPr>
        <w:t xml:space="preserve">. У </w:t>
      </w:r>
      <w:proofErr w:type="spellStart"/>
      <w:r w:rsidRPr="007132D5">
        <w:rPr>
          <w:color w:val="333333"/>
          <w:sz w:val="28"/>
          <w:szCs w:val="28"/>
        </w:rPr>
        <w:t>разі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неможливості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встановлення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належного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отримувача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отримувача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зобов’язаний</w:t>
      </w:r>
      <w:proofErr w:type="spellEnd"/>
      <w:r w:rsidRPr="007132D5">
        <w:rPr>
          <w:color w:val="333333"/>
          <w:sz w:val="28"/>
          <w:szCs w:val="28"/>
        </w:rPr>
        <w:t xml:space="preserve"> не </w:t>
      </w:r>
      <w:proofErr w:type="spellStart"/>
      <w:r w:rsidRPr="007132D5">
        <w:rPr>
          <w:color w:val="333333"/>
          <w:sz w:val="28"/>
          <w:szCs w:val="28"/>
        </w:rPr>
        <w:t>пізніше</w:t>
      </w:r>
      <w:proofErr w:type="spellEnd"/>
      <w:r w:rsidRPr="007132D5">
        <w:rPr>
          <w:color w:val="333333"/>
          <w:sz w:val="28"/>
          <w:szCs w:val="28"/>
        </w:rPr>
        <w:t xml:space="preserve"> четвертого </w:t>
      </w:r>
      <w:proofErr w:type="spellStart"/>
      <w:r w:rsidRPr="007132D5">
        <w:rPr>
          <w:color w:val="333333"/>
          <w:sz w:val="28"/>
          <w:szCs w:val="28"/>
        </w:rPr>
        <w:t>робочого</w:t>
      </w:r>
      <w:proofErr w:type="spellEnd"/>
      <w:r w:rsidRPr="007132D5">
        <w:rPr>
          <w:color w:val="333333"/>
          <w:sz w:val="28"/>
          <w:szCs w:val="28"/>
        </w:rPr>
        <w:t xml:space="preserve"> дня </w:t>
      </w:r>
      <w:proofErr w:type="spellStart"/>
      <w:r w:rsidRPr="007132D5">
        <w:rPr>
          <w:color w:val="333333"/>
          <w:sz w:val="28"/>
          <w:szCs w:val="28"/>
        </w:rPr>
        <w:t>повернути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кошти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платника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із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зазначенням</w:t>
      </w:r>
      <w:proofErr w:type="spellEnd"/>
      <w:r w:rsidRPr="007132D5">
        <w:rPr>
          <w:color w:val="333333"/>
          <w:sz w:val="28"/>
          <w:szCs w:val="28"/>
        </w:rPr>
        <w:t xml:space="preserve"> причини </w:t>
      </w:r>
      <w:proofErr w:type="spellStart"/>
      <w:r w:rsidRPr="007132D5">
        <w:rPr>
          <w:color w:val="333333"/>
          <w:sz w:val="28"/>
          <w:szCs w:val="28"/>
        </w:rPr>
        <w:t>повернення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740" w:name="n733"/>
      <w:bookmarkEnd w:id="740"/>
      <w:proofErr w:type="spellStart"/>
      <w:r w:rsidRPr="007132D5">
        <w:rPr>
          <w:color w:val="333333"/>
          <w:sz w:val="28"/>
          <w:szCs w:val="28"/>
        </w:rPr>
        <w:t>Надавач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отримувача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має</w:t>
      </w:r>
      <w:proofErr w:type="spellEnd"/>
      <w:r w:rsidRPr="007132D5">
        <w:rPr>
          <w:color w:val="333333"/>
          <w:sz w:val="28"/>
          <w:szCs w:val="28"/>
        </w:rPr>
        <w:t xml:space="preserve"> право не </w:t>
      </w:r>
      <w:proofErr w:type="spellStart"/>
      <w:r w:rsidRPr="007132D5">
        <w:rPr>
          <w:color w:val="333333"/>
          <w:sz w:val="28"/>
          <w:szCs w:val="28"/>
        </w:rPr>
        <w:t>уточнювати</w:t>
      </w:r>
      <w:proofErr w:type="spellEnd"/>
      <w:r w:rsidRPr="007132D5">
        <w:rPr>
          <w:color w:val="333333"/>
          <w:sz w:val="28"/>
          <w:szCs w:val="28"/>
        </w:rPr>
        <w:t xml:space="preserve"> номер </w:t>
      </w:r>
      <w:proofErr w:type="spellStart"/>
      <w:r w:rsidRPr="007132D5">
        <w:rPr>
          <w:color w:val="333333"/>
          <w:sz w:val="28"/>
          <w:szCs w:val="28"/>
        </w:rPr>
        <w:t>рахунку</w:t>
      </w:r>
      <w:proofErr w:type="spellEnd"/>
      <w:r w:rsidRPr="007132D5">
        <w:rPr>
          <w:color w:val="333333"/>
          <w:sz w:val="28"/>
          <w:szCs w:val="28"/>
        </w:rPr>
        <w:t>/</w:t>
      </w:r>
      <w:proofErr w:type="spellStart"/>
      <w:r w:rsidRPr="007132D5">
        <w:rPr>
          <w:color w:val="333333"/>
          <w:sz w:val="28"/>
          <w:szCs w:val="28"/>
        </w:rPr>
        <w:t>унікальний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ідентифікатор</w:t>
      </w:r>
      <w:proofErr w:type="spellEnd"/>
      <w:r w:rsidRPr="007132D5">
        <w:rPr>
          <w:color w:val="333333"/>
          <w:sz w:val="28"/>
          <w:szCs w:val="28"/>
        </w:rPr>
        <w:t xml:space="preserve"> та код </w:t>
      </w:r>
      <w:proofErr w:type="spellStart"/>
      <w:r w:rsidRPr="007132D5">
        <w:rPr>
          <w:color w:val="333333"/>
          <w:sz w:val="28"/>
          <w:szCs w:val="28"/>
        </w:rPr>
        <w:t>отримувача</w:t>
      </w:r>
      <w:proofErr w:type="spellEnd"/>
      <w:r w:rsidRPr="007132D5">
        <w:rPr>
          <w:color w:val="333333"/>
          <w:sz w:val="28"/>
          <w:szCs w:val="28"/>
        </w:rPr>
        <w:t xml:space="preserve">. У такому </w:t>
      </w:r>
      <w:proofErr w:type="spellStart"/>
      <w:r w:rsidRPr="007132D5">
        <w:rPr>
          <w:color w:val="333333"/>
          <w:sz w:val="28"/>
          <w:szCs w:val="28"/>
        </w:rPr>
        <w:t>разі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отримувача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зобов’язаний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повернути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кошти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платника</w:t>
      </w:r>
      <w:proofErr w:type="spellEnd"/>
      <w:r w:rsidRPr="007132D5">
        <w:rPr>
          <w:color w:val="333333"/>
          <w:sz w:val="28"/>
          <w:szCs w:val="28"/>
        </w:rPr>
        <w:t xml:space="preserve"> не </w:t>
      </w:r>
      <w:proofErr w:type="spellStart"/>
      <w:r w:rsidRPr="007132D5">
        <w:rPr>
          <w:color w:val="333333"/>
          <w:sz w:val="28"/>
          <w:szCs w:val="28"/>
        </w:rPr>
        <w:t>пізніше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наступного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робочого</w:t>
      </w:r>
      <w:proofErr w:type="spellEnd"/>
      <w:r w:rsidRPr="007132D5">
        <w:rPr>
          <w:color w:val="333333"/>
          <w:sz w:val="28"/>
          <w:szCs w:val="28"/>
        </w:rPr>
        <w:t xml:space="preserve"> дня </w:t>
      </w:r>
      <w:proofErr w:type="spellStart"/>
      <w:r w:rsidRPr="007132D5">
        <w:rPr>
          <w:color w:val="333333"/>
          <w:sz w:val="28"/>
          <w:szCs w:val="28"/>
        </w:rPr>
        <w:t>після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їх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надходження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із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зазначенням</w:t>
      </w:r>
      <w:proofErr w:type="spellEnd"/>
      <w:r w:rsidRPr="007132D5">
        <w:rPr>
          <w:color w:val="333333"/>
          <w:sz w:val="28"/>
          <w:szCs w:val="28"/>
        </w:rPr>
        <w:t xml:space="preserve"> причини </w:t>
      </w:r>
      <w:proofErr w:type="spellStart"/>
      <w:r w:rsidRPr="007132D5">
        <w:rPr>
          <w:color w:val="333333"/>
          <w:sz w:val="28"/>
          <w:szCs w:val="28"/>
        </w:rPr>
        <w:t>повернення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741" w:name="n734"/>
      <w:bookmarkEnd w:id="741"/>
      <w:r w:rsidRPr="007132D5">
        <w:rPr>
          <w:color w:val="333333"/>
          <w:sz w:val="28"/>
          <w:szCs w:val="28"/>
        </w:rPr>
        <w:t xml:space="preserve">У </w:t>
      </w:r>
      <w:proofErr w:type="spellStart"/>
      <w:r w:rsidRPr="007132D5">
        <w:rPr>
          <w:color w:val="333333"/>
          <w:sz w:val="28"/>
          <w:szCs w:val="28"/>
        </w:rPr>
        <w:t>разі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недотримання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зазначених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вимог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відповідальність</w:t>
      </w:r>
      <w:proofErr w:type="spellEnd"/>
      <w:r w:rsidRPr="007132D5">
        <w:rPr>
          <w:color w:val="333333"/>
          <w:sz w:val="28"/>
          <w:szCs w:val="28"/>
        </w:rPr>
        <w:t xml:space="preserve"> за шкоду, </w:t>
      </w:r>
      <w:proofErr w:type="spellStart"/>
      <w:r w:rsidRPr="007132D5">
        <w:rPr>
          <w:color w:val="333333"/>
          <w:sz w:val="28"/>
          <w:szCs w:val="28"/>
        </w:rPr>
        <w:t>заподіяну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користувачам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несе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отримувача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742" w:name="n735"/>
      <w:bookmarkEnd w:id="742"/>
      <w:r w:rsidRPr="007132D5">
        <w:rPr>
          <w:color w:val="333333"/>
          <w:sz w:val="28"/>
          <w:szCs w:val="28"/>
        </w:rPr>
        <w:t xml:space="preserve">7. </w:t>
      </w:r>
      <w:proofErr w:type="spellStart"/>
      <w:r w:rsidRPr="007132D5">
        <w:rPr>
          <w:color w:val="333333"/>
          <w:sz w:val="28"/>
          <w:szCs w:val="28"/>
        </w:rPr>
        <w:t>Якщо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ініціюється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отримувачем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використанням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електронного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засобу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її</w:t>
      </w:r>
      <w:proofErr w:type="spellEnd"/>
      <w:r w:rsidRPr="007132D5">
        <w:rPr>
          <w:color w:val="333333"/>
          <w:sz w:val="28"/>
          <w:szCs w:val="28"/>
        </w:rPr>
        <w:t xml:space="preserve"> точна сума </w:t>
      </w:r>
      <w:proofErr w:type="spellStart"/>
      <w:r w:rsidRPr="007132D5">
        <w:rPr>
          <w:color w:val="333333"/>
          <w:sz w:val="28"/>
          <w:szCs w:val="28"/>
        </w:rPr>
        <w:t>невідома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платнику</w:t>
      </w:r>
      <w:proofErr w:type="spellEnd"/>
      <w:r w:rsidRPr="007132D5">
        <w:rPr>
          <w:color w:val="333333"/>
          <w:sz w:val="28"/>
          <w:szCs w:val="28"/>
        </w:rPr>
        <w:t xml:space="preserve"> в момент </w:t>
      </w:r>
      <w:proofErr w:type="spellStart"/>
      <w:r w:rsidRPr="007132D5">
        <w:rPr>
          <w:color w:val="333333"/>
          <w:sz w:val="28"/>
          <w:szCs w:val="28"/>
        </w:rPr>
        <w:t>надання</w:t>
      </w:r>
      <w:proofErr w:type="spellEnd"/>
      <w:r w:rsidRPr="007132D5">
        <w:rPr>
          <w:color w:val="333333"/>
          <w:sz w:val="28"/>
          <w:szCs w:val="28"/>
        </w:rPr>
        <w:t xml:space="preserve"> ним </w:t>
      </w:r>
      <w:proofErr w:type="spellStart"/>
      <w:r w:rsidRPr="007132D5">
        <w:rPr>
          <w:color w:val="333333"/>
          <w:sz w:val="28"/>
          <w:szCs w:val="28"/>
        </w:rPr>
        <w:t>згоди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виконання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надавач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платника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має</w:t>
      </w:r>
      <w:proofErr w:type="spellEnd"/>
      <w:r w:rsidRPr="007132D5">
        <w:rPr>
          <w:color w:val="333333"/>
          <w:sz w:val="28"/>
          <w:szCs w:val="28"/>
        </w:rPr>
        <w:t xml:space="preserve"> право </w:t>
      </w:r>
      <w:proofErr w:type="spellStart"/>
      <w:r w:rsidRPr="007132D5">
        <w:rPr>
          <w:color w:val="333333"/>
          <w:sz w:val="28"/>
          <w:szCs w:val="28"/>
        </w:rPr>
        <w:t>заблокувати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кошти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рахунку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платника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лише</w:t>
      </w:r>
      <w:proofErr w:type="spellEnd"/>
      <w:r w:rsidRPr="007132D5">
        <w:rPr>
          <w:color w:val="333333"/>
          <w:sz w:val="28"/>
          <w:szCs w:val="28"/>
        </w:rPr>
        <w:t xml:space="preserve"> за </w:t>
      </w:r>
      <w:proofErr w:type="spellStart"/>
      <w:r w:rsidRPr="007132D5">
        <w:rPr>
          <w:color w:val="333333"/>
          <w:sz w:val="28"/>
          <w:szCs w:val="28"/>
        </w:rPr>
        <w:t>умови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платник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згоду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блокування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певної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суми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коштів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743" w:name="n736"/>
      <w:bookmarkEnd w:id="743"/>
      <w:proofErr w:type="spellStart"/>
      <w:r w:rsidRPr="007132D5">
        <w:rPr>
          <w:color w:val="333333"/>
          <w:sz w:val="28"/>
          <w:szCs w:val="28"/>
        </w:rPr>
        <w:t>Надавач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платника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зобов’язаний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негайно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розблокувати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кошти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рахунку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платника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після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отримання</w:t>
      </w:r>
      <w:proofErr w:type="spellEnd"/>
      <w:r w:rsidRPr="007132D5">
        <w:rPr>
          <w:color w:val="333333"/>
          <w:sz w:val="28"/>
          <w:szCs w:val="28"/>
        </w:rPr>
        <w:t xml:space="preserve"> ним </w:t>
      </w:r>
      <w:proofErr w:type="spellStart"/>
      <w:r w:rsidRPr="007132D5">
        <w:rPr>
          <w:color w:val="333333"/>
          <w:sz w:val="28"/>
          <w:szCs w:val="28"/>
        </w:rPr>
        <w:t>інформації</w:t>
      </w:r>
      <w:proofErr w:type="spellEnd"/>
      <w:r w:rsidRPr="007132D5">
        <w:rPr>
          <w:color w:val="333333"/>
          <w:sz w:val="28"/>
          <w:szCs w:val="28"/>
        </w:rPr>
        <w:t xml:space="preserve"> про </w:t>
      </w:r>
      <w:proofErr w:type="spellStart"/>
      <w:r w:rsidRPr="007132D5">
        <w:rPr>
          <w:color w:val="333333"/>
          <w:sz w:val="28"/>
          <w:szCs w:val="28"/>
        </w:rPr>
        <w:t>точну</w:t>
      </w:r>
      <w:proofErr w:type="spellEnd"/>
      <w:r w:rsidRPr="007132D5">
        <w:rPr>
          <w:color w:val="333333"/>
          <w:sz w:val="28"/>
          <w:szCs w:val="28"/>
        </w:rPr>
        <w:t xml:space="preserve"> суму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 xml:space="preserve">, але </w:t>
      </w:r>
      <w:proofErr w:type="gramStart"/>
      <w:r w:rsidRPr="007132D5">
        <w:rPr>
          <w:color w:val="333333"/>
          <w:sz w:val="28"/>
          <w:szCs w:val="28"/>
        </w:rPr>
        <w:t>в будь</w:t>
      </w:r>
      <w:proofErr w:type="gramEnd"/>
      <w:r w:rsidRPr="007132D5">
        <w:rPr>
          <w:color w:val="333333"/>
          <w:sz w:val="28"/>
          <w:szCs w:val="28"/>
        </w:rPr>
        <w:t>-</w:t>
      </w:r>
      <w:proofErr w:type="spellStart"/>
      <w:r w:rsidRPr="007132D5">
        <w:rPr>
          <w:color w:val="333333"/>
          <w:sz w:val="28"/>
          <w:szCs w:val="28"/>
        </w:rPr>
        <w:t>якому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разі</w:t>
      </w:r>
      <w:proofErr w:type="spellEnd"/>
      <w:r w:rsidRPr="007132D5">
        <w:rPr>
          <w:color w:val="333333"/>
          <w:sz w:val="28"/>
          <w:szCs w:val="28"/>
        </w:rPr>
        <w:t xml:space="preserve"> не </w:t>
      </w:r>
      <w:proofErr w:type="spellStart"/>
      <w:r w:rsidRPr="007132D5">
        <w:rPr>
          <w:color w:val="333333"/>
          <w:sz w:val="28"/>
          <w:szCs w:val="28"/>
        </w:rPr>
        <w:t>пізніше</w:t>
      </w:r>
      <w:proofErr w:type="spellEnd"/>
      <w:r w:rsidRPr="007132D5">
        <w:rPr>
          <w:color w:val="333333"/>
          <w:sz w:val="28"/>
          <w:szCs w:val="28"/>
        </w:rPr>
        <w:t xml:space="preserve"> моменту </w:t>
      </w:r>
      <w:proofErr w:type="spellStart"/>
      <w:r w:rsidRPr="007132D5">
        <w:rPr>
          <w:color w:val="333333"/>
          <w:sz w:val="28"/>
          <w:szCs w:val="28"/>
        </w:rPr>
        <w:t>отримання</w:t>
      </w:r>
      <w:proofErr w:type="spellEnd"/>
      <w:r w:rsidRPr="007132D5">
        <w:rPr>
          <w:color w:val="333333"/>
          <w:sz w:val="28"/>
          <w:szCs w:val="28"/>
        </w:rPr>
        <w:t xml:space="preserve"> ним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інструкції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отримувача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щодо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виконання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такої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744" w:name="n737"/>
      <w:bookmarkEnd w:id="744"/>
      <w:r w:rsidRPr="007132D5">
        <w:rPr>
          <w:color w:val="333333"/>
          <w:sz w:val="28"/>
          <w:szCs w:val="28"/>
        </w:rPr>
        <w:t xml:space="preserve">8. </w:t>
      </w:r>
      <w:proofErr w:type="spellStart"/>
      <w:r w:rsidRPr="007132D5">
        <w:rPr>
          <w:color w:val="333333"/>
          <w:sz w:val="28"/>
          <w:szCs w:val="28"/>
        </w:rPr>
        <w:t>Надавач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вважається</w:t>
      </w:r>
      <w:proofErr w:type="spellEnd"/>
      <w:r w:rsidRPr="007132D5">
        <w:rPr>
          <w:color w:val="333333"/>
          <w:sz w:val="28"/>
          <w:szCs w:val="28"/>
        </w:rPr>
        <w:t xml:space="preserve"> таким,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виконав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належним</w:t>
      </w:r>
      <w:proofErr w:type="spellEnd"/>
      <w:r w:rsidRPr="007132D5">
        <w:rPr>
          <w:color w:val="333333"/>
          <w:sz w:val="28"/>
          <w:szCs w:val="28"/>
        </w:rPr>
        <w:t xml:space="preserve"> чином </w:t>
      </w:r>
      <w:proofErr w:type="spellStart"/>
      <w:r w:rsidRPr="007132D5">
        <w:rPr>
          <w:color w:val="333333"/>
          <w:sz w:val="28"/>
          <w:szCs w:val="28"/>
        </w:rPr>
        <w:t>платіжну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операцію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якщо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така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виконана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користь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отримувача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відповідно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унікального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ідентифікатора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зазначеного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ініціатором</w:t>
      </w:r>
      <w:proofErr w:type="spellEnd"/>
      <w:r w:rsidRPr="007132D5">
        <w:rPr>
          <w:color w:val="333333"/>
          <w:sz w:val="28"/>
          <w:szCs w:val="28"/>
        </w:rPr>
        <w:t xml:space="preserve"> у </w:t>
      </w:r>
      <w:proofErr w:type="spellStart"/>
      <w:r w:rsidRPr="007132D5">
        <w:rPr>
          <w:color w:val="333333"/>
          <w:sz w:val="28"/>
          <w:szCs w:val="28"/>
        </w:rPr>
        <w:t>платіжній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інструкції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745" w:name="n738"/>
      <w:bookmarkEnd w:id="745"/>
      <w:r w:rsidRPr="007132D5">
        <w:rPr>
          <w:color w:val="333333"/>
          <w:sz w:val="28"/>
          <w:szCs w:val="28"/>
        </w:rPr>
        <w:t xml:space="preserve">9. </w:t>
      </w:r>
      <w:proofErr w:type="spellStart"/>
      <w:r w:rsidRPr="007132D5">
        <w:rPr>
          <w:color w:val="333333"/>
          <w:sz w:val="28"/>
          <w:szCs w:val="28"/>
        </w:rPr>
        <w:t>Надавач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не </w:t>
      </w:r>
      <w:proofErr w:type="spellStart"/>
      <w:r w:rsidRPr="007132D5">
        <w:rPr>
          <w:color w:val="333333"/>
          <w:sz w:val="28"/>
          <w:szCs w:val="28"/>
        </w:rPr>
        <w:t>несе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відповідальності</w:t>
      </w:r>
      <w:proofErr w:type="spellEnd"/>
      <w:r w:rsidRPr="007132D5">
        <w:rPr>
          <w:color w:val="333333"/>
          <w:sz w:val="28"/>
          <w:szCs w:val="28"/>
        </w:rPr>
        <w:t xml:space="preserve"> перед </w:t>
      </w:r>
      <w:proofErr w:type="spellStart"/>
      <w:r w:rsidRPr="007132D5">
        <w:rPr>
          <w:color w:val="333333"/>
          <w:sz w:val="28"/>
          <w:szCs w:val="28"/>
        </w:rPr>
        <w:t>користувачами</w:t>
      </w:r>
      <w:proofErr w:type="spellEnd"/>
      <w:r w:rsidRPr="007132D5">
        <w:rPr>
          <w:color w:val="333333"/>
          <w:sz w:val="28"/>
          <w:szCs w:val="28"/>
        </w:rPr>
        <w:t xml:space="preserve"> за </w:t>
      </w:r>
      <w:proofErr w:type="spellStart"/>
      <w:r w:rsidRPr="007132D5">
        <w:rPr>
          <w:color w:val="333333"/>
          <w:sz w:val="28"/>
          <w:szCs w:val="28"/>
        </w:rPr>
        <w:t>невиконання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неналежне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виконання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якщо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ініціатором</w:t>
      </w:r>
      <w:proofErr w:type="spellEnd"/>
      <w:r w:rsidRPr="007132D5">
        <w:rPr>
          <w:color w:val="333333"/>
          <w:sz w:val="28"/>
          <w:szCs w:val="28"/>
        </w:rPr>
        <w:t xml:space="preserve"> допущено </w:t>
      </w:r>
      <w:proofErr w:type="spellStart"/>
      <w:r w:rsidRPr="007132D5">
        <w:rPr>
          <w:color w:val="333333"/>
          <w:sz w:val="28"/>
          <w:szCs w:val="28"/>
        </w:rPr>
        <w:t>помилку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унікальному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ідентифікаторі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746" w:name="n739"/>
      <w:bookmarkEnd w:id="746"/>
      <w:r w:rsidRPr="007132D5">
        <w:rPr>
          <w:color w:val="333333"/>
          <w:sz w:val="28"/>
          <w:szCs w:val="28"/>
        </w:rPr>
        <w:t xml:space="preserve">10. У </w:t>
      </w:r>
      <w:proofErr w:type="spellStart"/>
      <w:r w:rsidRPr="007132D5">
        <w:rPr>
          <w:color w:val="333333"/>
          <w:sz w:val="28"/>
          <w:szCs w:val="28"/>
        </w:rPr>
        <w:t>разі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виконання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відповідно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унікального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ідентифікатора</w:t>
      </w:r>
      <w:proofErr w:type="spellEnd"/>
      <w:r w:rsidRPr="007132D5">
        <w:rPr>
          <w:color w:val="333333"/>
          <w:sz w:val="28"/>
          <w:szCs w:val="28"/>
        </w:rPr>
        <w:t xml:space="preserve">, в </w:t>
      </w:r>
      <w:proofErr w:type="spellStart"/>
      <w:r w:rsidRPr="007132D5">
        <w:rPr>
          <w:color w:val="333333"/>
          <w:sz w:val="28"/>
          <w:szCs w:val="28"/>
        </w:rPr>
        <w:t>якому</w:t>
      </w:r>
      <w:proofErr w:type="spellEnd"/>
      <w:r w:rsidRPr="007132D5">
        <w:rPr>
          <w:color w:val="333333"/>
          <w:sz w:val="28"/>
          <w:szCs w:val="28"/>
        </w:rPr>
        <w:t xml:space="preserve"> допущено </w:t>
      </w:r>
      <w:proofErr w:type="spellStart"/>
      <w:r w:rsidRPr="007132D5">
        <w:rPr>
          <w:color w:val="333333"/>
          <w:sz w:val="28"/>
          <w:szCs w:val="28"/>
        </w:rPr>
        <w:t>помилку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надавач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платника</w:t>
      </w:r>
      <w:proofErr w:type="spellEnd"/>
      <w:r w:rsidRPr="007132D5">
        <w:rPr>
          <w:color w:val="333333"/>
          <w:sz w:val="28"/>
          <w:szCs w:val="28"/>
        </w:rPr>
        <w:t xml:space="preserve"> і </w:t>
      </w:r>
      <w:proofErr w:type="spellStart"/>
      <w:r w:rsidRPr="007132D5">
        <w:rPr>
          <w:color w:val="333333"/>
          <w:sz w:val="28"/>
          <w:szCs w:val="28"/>
        </w:rPr>
        <w:t>надавач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отримувача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зобов’язані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співпрацювати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платником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вжити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заходів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повернення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платнику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відповідної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суми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747" w:name="n740"/>
      <w:bookmarkEnd w:id="747"/>
      <w:r w:rsidRPr="007132D5">
        <w:rPr>
          <w:color w:val="333333"/>
          <w:sz w:val="28"/>
          <w:szCs w:val="28"/>
        </w:rPr>
        <w:t xml:space="preserve">11. </w:t>
      </w:r>
      <w:proofErr w:type="spellStart"/>
      <w:r w:rsidRPr="007132D5">
        <w:rPr>
          <w:color w:val="333333"/>
          <w:sz w:val="28"/>
          <w:szCs w:val="28"/>
        </w:rPr>
        <w:t>Якщо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повернення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суми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відповідно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частини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десятої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цієї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статті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неможливе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надавач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платника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зобов’язаний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письмовий</w:t>
      </w:r>
      <w:proofErr w:type="spellEnd"/>
      <w:r w:rsidRPr="007132D5">
        <w:rPr>
          <w:color w:val="333333"/>
          <w:sz w:val="28"/>
          <w:szCs w:val="28"/>
        </w:rPr>
        <w:t xml:space="preserve"> запит </w:t>
      </w:r>
      <w:proofErr w:type="spellStart"/>
      <w:r w:rsidRPr="007132D5">
        <w:rPr>
          <w:color w:val="333333"/>
          <w:sz w:val="28"/>
          <w:szCs w:val="28"/>
        </w:rPr>
        <w:t>платника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йому</w:t>
      </w:r>
      <w:proofErr w:type="spellEnd"/>
      <w:r w:rsidRPr="007132D5">
        <w:rPr>
          <w:color w:val="333333"/>
          <w:sz w:val="28"/>
          <w:szCs w:val="28"/>
        </w:rPr>
        <w:t xml:space="preserve"> всю </w:t>
      </w:r>
      <w:proofErr w:type="spellStart"/>
      <w:r w:rsidRPr="007132D5">
        <w:rPr>
          <w:color w:val="333333"/>
          <w:sz w:val="28"/>
          <w:szCs w:val="28"/>
        </w:rPr>
        <w:t>доступну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інформацію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щодо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виконання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 xml:space="preserve">, яка </w:t>
      </w:r>
      <w:proofErr w:type="spellStart"/>
      <w:r w:rsidRPr="007132D5">
        <w:rPr>
          <w:color w:val="333333"/>
          <w:sz w:val="28"/>
          <w:szCs w:val="28"/>
        </w:rPr>
        <w:t>може</w:t>
      </w:r>
      <w:proofErr w:type="spellEnd"/>
      <w:r w:rsidRPr="007132D5">
        <w:rPr>
          <w:color w:val="333333"/>
          <w:sz w:val="28"/>
          <w:szCs w:val="28"/>
        </w:rPr>
        <w:t xml:space="preserve"> бути </w:t>
      </w:r>
      <w:proofErr w:type="spellStart"/>
      <w:r w:rsidRPr="007132D5">
        <w:rPr>
          <w:color w:val="333333"/>
          <w:sz w:val="28"/>
          <w:szCs w:val="28"/>
        </w:rPr>
        <w:t>потрібна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платнику</w:t>
      </w:r>
      <w:proofErr w:type="spellEnd"/>
      <w:r w:rsidRPr="007132D5">
        <w:rPr>
          <w:color w:val="333333"/>
          <w:sz w:val="28"/>
          <w:szCs w:val="28"/>
        </w:rPr>
        <w:t xml:space="preserve"> для </w:t>
      </w:r>
      <w:proofErr w:type="spellStart"/>
      <w:r w:rsidRPr="007132D5">
        <w:rPr>
          <w:color w:val="333333"/>
          <w:sz w:val="28"/>
          <w:szCs w:val="28"/>
        </w:rPr>
        <w:t>повернення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суми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gramStart"/>
      <w:r w:rsidRPr="007132D5">
        <w:rPr>
          <w:color w:val="333333"/>
          <w:sz w:val="28"/>
          <w:szCs w:val="28"/>
        </w:rPr>
        <w:t>в судовому порядку</w:t>
      </w:r>
      <w:proofErr w:type="gram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748" w:name="n741"/>
      <w:bookmarkEnd w:id="748"/>
      <w:proofErr w:type="spellStart"/>
      <w:r w:rsidRPr="007132D5">
        <w:rPr>
          <w:rStyle w:val="rvts9"/>
          <w:b/>
          <w:bCs/>
          <w:color w:val="333333"/>
          <w:sz w:val="28"/>
          <w:szCs w:val="28"/>
        </w:rPr>
        <w:t>Стаття</w:t>
      </w:r>
      <w:proofErr w:type="spellEnd"/>
      <w:r w:rsidRPr="007132D5">
        <w:rPr>
          <w:rStyle w:val="rvts9"/>
          <w:b/>
          <w:bCs/>
          <w:color w:val="333333"/>
          <w:sz w:val="28"/>
          <w:szCs w:val="28"/>
        </w:rPr>
        <w:t xml:space="preserve"> 47.</w:t>
      </w:r>
      <w:r>
        <w:rPr>
          <w:color w:val="333333"/>
          <w:sz w:val="28"/>
          <w:szCs w:val="28"/>
        </w:rPr>
        <w:t xml:space="preserve"> </w:t>
      </w:r>
      <w:r w:rsidRPr="007132D5">
        <w:rPr>
          <w:color w:val="333333"/>
          <w:sz w:val="28"/>
          <w:szCs w:val="28"/>
        </w:rPr>
        <w:t xml:space="preserve">Строки </w:t>
      </w:r>
      <w:proofErr w:type="spellStart"/>
      <w:r w:rsidRPr="007132D5">
        <w:rPr>
          <w:color w:val="333333"/>
          <w:sz w:val="28"/>
          <w:szCs w:val="28"/>
        </w:rPr>
        <w:t>виконання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операцій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доступність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коштів</w:t>
      </w:r>
      <w:proofErr w:type="spellEnd"/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749" w:name="n742"/>
      <w:bookmarkEnd w:id="749"/>
      <w:r w:rsidRPr="007132D5">
        <w:rPr>
          <w:color w:val="333333"/>
          <w:sz w:val="28"/>
          <w:szCs w:val="28"/>
        </w:rPr>
        <w:t xml:space="preserve">1. </w:t>
      </w:r>
      <w:proofErr w:type="spellStart"/>
      <w:r w:rsidRPr="007132D5">
        <w:rPr>
          <w:color w:val="333333"/>
          <w:sz w:val="28"/>
          <w:szCs w:val="28"/>
        </w:rPr>
        <w:t>Надавач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платника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зобов’язаний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виконати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інструкцію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ініціатора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протягом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операційного</w:t>
      </w:r>
      <w:proofErr w:type="spellEnd"/>
      <w:r w:rsidRPr="007132D5">
        <w:rPr>
          <w:color w:val="333333"/>
          <w:sz w:val="28"/>
          <w:szCs w:val="28"/>
        </w:rPr>
        <w:t xml:space="preserve"> дня з моменту </w:t>
      </w:r>
      <w:proofErr w:type="spellStart"/>
      <w:r w:rsidRPr="007132D5">
        <w:rPr>
          <w:color w:val="333333"/>
          <w:sz w:val="28"/>
          <w:szCs w:val="28"/>
        </w:rPr>
        <w:t>прийняття</w:t>
      </w:r>
      <w:proofErr w:type="spellEnd"/>
      <w:r w:rsidRPr="007132D5">
        <w:rPr>
          <w:color w:val="333333"/>
          <w:sz w:val="28"/>
          <w:szCs w:val="28"/>
        </w:rPr>
        <w:t xml:space="preserve"> ним до </w:t>
      </w:r>
      <w:proofErr w:type="spellStart"/>
      <w:r w:rsidRPr="007132D5">
        <w:rPr>
          <w:color w:val="333333"/>
          <w:sz w:val="28"/>
          <w:szCs w:val="28"/>
        </w:rPr>
        <w:t>виконання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інструкції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750" w:name="n743"/>
      <w:bookmarkEnd w:id="750"/>
      <w:r w:rsidRPr="007132D5">
        <w:rPr>
          <w:color w:val="333333"/>
          <w:sz w:val="28"/>
          <w:szCs w:val="28"/>
        </w:rPr>
        <w:t xml:space="preserve">2. У </w:t>
      </w:r>
      <w:proofErr w:type="spellStart"/>
      <w:r w:rsidRPr="007132D5">
        <w:rPr>
          <w:color w:val="333333"/>
          <w:sz w:val="28"/>
          <w:szCs w:val="28"/>
        </w:rPr>
        <w:t>разі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зазначення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платником</w:t>
      </w:r>
      <w:proofErr w:type="spellEnd"/>
      <w:r w:rsidRPr="007132D5">
        <w:rPr>
          <w:color w:val="333333"/>
          <w:sz w:val="28"/>
          <w:szCs w:val="28"/>
        </w:rPr>
        <w:t xml:space="preserve"> у </w:t>
      </w:r>
      <w:proofErr w:type="spellStart"/>
      <w:r w:rsidRPr="007132D5">
        <w:rPr>
          <w:color w:val="333333"/>
          <w:sz w:val="28"/>
          <w:szCs w:val="28"/>
        </w:rPr>
        <w:t>платіжній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інструкції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валютування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платника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зобов’язаний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забезпечити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зарахування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суми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коштів</w:t>
      </w:r>
      <w:proofErr w:type="spellEnd"/>
      <w:r w:rsidRPr="007132D5">
        <w:rPr>
          <w:color w:val="333333"/>
          <w:sz w:val="28"/>
          <w:szCs w:val="28"/>
        </w:rPr>
        <w:t xml:space="preserve"> за </w:t>
      </w:r>
      <w:proofErr w:type="spellStart"/>
      <w:r w:rsidRPr="007132D5">
        <w:rPr>
          <w:color w:val="333333"/>
          <w:sz w:val="28"/>
          <w:szCs w:val="28"/>
        </w:rPr>
        <w:lastRenderedPageBreak/>
        <w:t>платіжною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операцією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рахунок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отримувача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протягом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операційного</w:t>
      </w:r>
      <w:proofErr w:type="spellEnd"/>
      <w:r w:rsidRPr="007132D5">
        <w:rPr>
          <w:color w:val="333333"/>
          <w:sz w:val="28"/>
          <w:szCs w:val="28"/>
        </w:rPr>
        <w:t xml:space="preserve"> дня в </w:t>
      </w:r>
      <w:proofErr w:type="spellStart"/>
      <w:r w:rsidRPr="007132D5">
        <w:rPr>
          <w:color w:val="333333"/>
          <w:sz w:val="28"/>
          <w:szCs w:val="28"/>
        </w:rPr>
        <w:t>зазначену</w:t>
      </w:r>
      <w:proofErr w:type="spellEnd"/>
      <w:r w:rsidRPr="007132D5">
        <w:rPr>
          <w:color w:val="333333"/>
          <w:sz w:val="28"/>
          <w:szCs w:val="28"/>
        </w:rPr>
        <w:t xml:space="preserve"> дату </w:t>
      </w:r>
      <w:proofErr w:type="spellStart"/>
      <w:r w:rsidRPr="007132D5">
        <w:rPr>
          <w:color w:val="333333"/>
          <w:sz w:val="28"/>
          <w:szCs w:val="28"/>
        </w:rPr>
        <w:t>валютування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751" w:name="n744"/>
      <w:bookmarkEnd w:id="751"/>
      <w:r w:rsidRPr="007132D5">
        <w:rPr>
          <w:color w:val="333333"/>
          <w:sz w:val="28"/>
          <w:szCs w:val="28"/>
        </w:rPr>
        <w:t xml:space="preserve">До </w:t>
      </w:r>
      <w:proofErr w:type="spellStart"/>
      <w:r w:rsidRPr="007132D5">
        <w:rPr>
          <w:color w:val="333333"/>
          <w:sz w:val="28"/>
          <w:szCs w:val="28"/>
        </w:rPr>
        <w:t>настання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валютування</w:t>
      </w:r>
      <w:proofErr w:type="spellEnd"/>
      <w:r w:rsidRPr="007132D5">
        <w:rPr>
          <w:color w:val="333333"/>
          <w:sz w:val="28"/>
          <w:szCs w:val="28"/>
        </w:rPr>
        <w:t xml:space="preserve"> сума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обліковується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рахунку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платника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752" w:name="n745"/>
      <w:bookmarkEnd w:id="752"/>
      <w:r w:rsidRPr="007132D5">
        <w:rPr>
          <w:color w:val="333333"/>
          <w:sz w:val="28"/>
          <w:szCs w:val="28"/>
        </w:rPr>
        <w:t xml:space="preserve">3. </w:t>
      </w:r>
      <w:proofErr w:type="spellStart"/>
      <w:r w:rsidRPr="007132D5">
        <w:rPr>
          <w:color w:val="333333"/>
          <w:sz w:val="28"/>
          <w:szCs w:val="28"/>
        </w:rPr>
        <w:t>Надавач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отримувача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зобов’язаний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забезпечити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зарахування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суми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коштів</w:t>
      </w:r>
      <w:proofErr w:type="spellEnd"/>
      <w:r w:rsidRPr="007132D5">
        <w:rPr>
          <w:color w:val="333333"/>
          <w:sz w:val="28"/>
          <w:szCs w:val="28"/>
        </w:rPr>
        <w:t xml:space="preserve"> за </w:t>
      </w:r>
      <w:proofErr w:type="spellStart"/>
      <w:r w:rsidRPr="007132D5">
        <w:rPr>
          <w:color w:val="333333"/>
          <w:sz w:val="28"/>
          <w:szCs w:val="28"/>
        </w:rPr>
        <w:t>платіжною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операцією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рахунок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отримувача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виплату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отримувачу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суми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готівковій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формі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протягом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операційного</w:t>
      </w:r>
      <w:proofErr w:type="spellEnd"/>
      <w:r w:rsidRPr="007132D5">
        <w:rPr>
          <w:color w:val="333333"/>
          <w:sz w:val="28"/>
          <w:szCs w:val="28"/>
        </w:rPr>
        <w:t xml:space="preserve"> дня </w:t>
      </w:r>
      <w:proofErr w:type="spellStart"/>
      <w:r w:rsidRPr="007132D5">
        <w:rPr>
          <w:color w:val="333333"/>
          <w:sz w:val="28"/>
          <w:szCs w:val="28"/>
        </w:rPr>
        <w:t>надходження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коштів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рахунок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отримувача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753" w:name="n746"/>
      <w:bookmarkEnd w:id="753"/>
      <w:r w:rsidRPr="007132D5">
        <w:rPr>
          <w:color w:val="333333"/>
          <w:sz w:val="28"/>
          <w:szCs w:val="28"/>
        </w:rPr>
        <w:t xml:space="preserve">4. У </w:t>
      </w:r>
      <w:proofErr w:type="spellStart"/>
      <w:r w:rsidRPr="007132D5">
        <w:rPr>
          <w:color w:val="333333"/>
          <w:sz w:val="28"/>
          <w:szCs w:val="28"/>
        </w:rPr>
        <w:t>разі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виконання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 xml:space="preserve"> в межах одного </w:t>
      </w:r>
      <w:proofErr w:type="spellStart"/>
      <w:r w:rsidRPr="007132D5">
        <w:rPr>
          <w:color w:val="333333"/>
          <w:sz w:val="28"/>
          <w:szCs w:val="28"/>
        </w:rPr>
        <w:t>надавача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такий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зобов’язаний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забезпечити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зарахування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суми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коштів</w:t>
      </w:r>
      <w:proofErr w:type="spellEnd"/>
      <w:r w:rsidRPr="007132D5">
        <w:rPr>
          <w:color w:val="333333"/>
          <w:sz w:val="28"/>
          <w:szCs w:val="28"/>
        </w:rPr>
        <w:t xml:space="preserve"> за </w:t>
      </w:r>
      <w:proofErr w:type="spellStart"/>
      <w:r w:rsidRPr="007132D5">
        <w:rPr>
          <w:color w:val="333333"/>
          <w:sz w:val="28"/>
          <w:szCs w:val="28"/>
        </w:rPr>
        <w:t>платіжною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операцією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рахунок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отримувача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виплату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отримувачу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суми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готівковій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формі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протягом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операційного</w:t>
      </w:r>
      <w:proofErr w:type="spellEnd"/>
      <w:r w:rsidRPr="007132D5">
        <w:rPr>
          <w:color w:val="333333"/>
          <w:sz w:val="28"/>
          <w:szCs w:val="28"/>
        </w:rPr>
        <w:t xml:space="preserve"> дня, в </w:t>
      </w:r>
      <w:proofErr w:type="spellStart"/>
      <w:r w:rsidRPr="007132D5">
        <w:rPr>
          <w:color w:val="333333"/>
          <w:sz w:val="28"/>
          <w:szCs w:val="28"/>
        </w:rPr>
        <w:t>який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прийнято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виконання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інструкцію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754" w:name="n747"/>
      <w:bookmarkEnd w:id="754"/>
      <w:r w:rsidRPr="007132D5">
        <w:rPr>
          <w:color w:val="333333"/>
          <w:sz w:val="28"/>
          <w:szCs w:val="28"/>
        </w:rPr>
        <w:t xml:space="preserve">5. </w:t>
      </w:r>
      <w:proofErr w:type="spellStart"/>
      <w:r w:rsidRPr="007132D5">
        <w:rPr>
          <w:color w:val="333333"/>
          <w:sz w:val="28"/>
          <w:szCs w:val="28"/>
        </w:rPr>
        <w:t>Надавач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зобов’язаний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забезпечити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доступність</w:t>
      </w:r>
      <w:proofErr w:type="spellEnd"/>
      <w:r w:rsidRPr="007132D5">
        <w:rPr>
          <w:color w:val="333333"/>
          <w:sz w:val="28"/>
          <w:szCs w:val="28"/>
        </w:rPr>
        <w:t xml:space="preserve"> для </w:t>
      </w:r>
      <w:proofErr w:type="spellStart"/>
      <w:r w:rsidRPr="007132D5">
        <w:rPr>
          <w:color w:val="333333"/>
          <w:sz w:val="28"/>
          <w:szCs w:val="28"/>
        </w:rPr>
        <w:t>користувача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коштів</w:t>
      </w:r>
      <w:proofErr w:type="spellEnd"/>
      <w:r w:rsidRPr="007132D5">
        <w:rPr>
          <w:color w:val="333333"/>
          <w:sz w:val="28"/>
          <w:szCs w:val="28"/>
        </w:rPr>
        <w:t xml:space="preserve"> за </w:t>
      </w:r>
      <w:proofErr w:type="spellStart"/>
      <w:r w:rsidRPr="007132D5">
        <w:rPr>
          <w:color w:val="333333"/>
          <w:sz w:val="28"/>
          <w:szCs w:val="28"/>
        </w:rPr>
        <w:t>платіжною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операцією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негайно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після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їх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зарахування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рахунок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користувача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755" w:name="n748"/>
      <w:bookmarkEnd w:id="755"/>
      <w:r w:rsidRPr="007132D5">
        <w:rPr>
          <w:color w:val="333333"/>
          <w:sz w:val="28"/>
          <w:szCs w:val="28"/>
        </w:rPr>
        <w:t xml:space="preserve">6. Строки </w:t>
      </w:r>
      <w:proofErr w:type="spellStart"/>
      <w:r w:rsidRPr="007132D5">
        <w:rPr>
          <w:color w:val="333333"/>
          <w:sz w:val="28"/>
          <w:szCs w:val="28"/>
        </w:rPr>
        <w:t>виконання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операцій</w:t>
      </w:r>
      <w:proofErr w:type="spellEnd"/>
      <w:r w:rsidRPr="007132D5">
        <w:rPr>
          <w:color w:val="333333"/>
          <w:sz w:val="28"/>
          <w:szCs w:val="28"/>
        </w:rPr>
        <w:t xml:space="preserve"> у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системах </w:t>
      </w:r>
      <w:proofErr w:type="spellStart"/>
      <w:r w:rsidRPr="007132D5">
        <w:rPr>
          <w:color w:val="333333"/>
          <w:sz w:val="28"/>
          <w:szCs w:val="28"/>
        </w:rPr>
        <w:t>встановлюються</w:t>
      </w:r>
      <w:proofErr w:type="spellEnd"/>
      <w:r w:rsidRPr="007132D5">
        <w:rPr>
          <w:color w:val="333333"/>
          <w:sz w:val="28"/>
          <w:szCs w:val="28"/>
        </w:rPr>
        <w:t xml:space="preserve"> правилами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систем, але не </w:t>
      </w:r>
      <w:proofErr w:type="spellStart"/>
      <w:r w:rsidRPr="007132D5">
        <w:rPr>
          <w:color w:val="333333"/>
          <w:sz w:val="28"/>
          <w:szCs w:val="28"/>
        </w:rPr>
        <w:t>можуть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перевищувати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строків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визначених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цим</w:t>
      </w:r>
      <w:proofErr w:type="spellEnd"/>
      <w:r w:rsidRPr="007132D5">
        <w:rPr>
          <w:color w:val="333333"/>
          <w:sz w:val="28"/>
          <w:szCs w:val="28"/>
        </w:rPr>
        <w:t xml:space="preserve"> Законом.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756" w:name="n749"/>
      <w:bookmarkEnd w:id="756"/>
      <w:r w:rsidRPr="007132D5">
        <w:rPr>
          <w:color w:val="333333"/>
          <w:sz w:val="28"/>
          <w:szCs w:val="28"/>
        </w:rPr>
        <w:t xml:space="preserve">7. </w:t>
      </w:r>
      <w:proofErr w:type="spellStart"/>
      <w:r w:rsidRPr="007132D5">
        <w:rPr>
          <w:color w:val="333333"/>
          <w:sz w:val="28"/>
          <w:szCs w:val="28"/>
        </w:rPr>
        <w:t>Надавачі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користувачі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мають</w:t>
      </w:r>
      <w:proofErr w:type="spellEnd"/>
      <w:r w:rsidRPr="007132D5">
        <w:rPr>
          <w:color w:val="333333"/>
          <w:sz w:val="28"/>
          <w:szCs w:val="28"/>
        </w:rPr>
        <w:t xml:space="preserve"> право </w:t>
      </w:r>
      <w:proofErr w:type="spellStart"/>
      <w:r w:rsidRPr="007132D5">
        <w:rPr>
          <w:color w:val="333333"/>
          <w:sz w:val="28"/>
          <w:szCs w:val="28"/>
        </w:rPr>
        <w:t>визначити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договорі</w:t>
      </w:r>
      <w:proofErr w:type="spellEnd"/>
      <w:r w:rsidRPr="007132D5">
        <w:rPr>
          <w:color w:val="333333"/>
          <w:sz w:val="28"/>
          <w:szCs w:val="28"/>
        </w:rPr>
        <w:t xml:space="preserve"> про </w:t>
      </w:r>
      <w:proofErr w:type="spellStart"/>
      <w:r w:rsidRPr="007132D5">
        <w:rPr>
          <w:color w:val="333333"/>
          <w:sz w:val="28"/>
          <w:szCs w:val="28"/>
        </w:rPr>
        <w:t>надання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інші</w:t>
      </w:r>
      <w:proofErr w:type="spellEnd"/>
      <w:r w:rsidRPr="007132D5">
        <w:rPr>
          <w:color w:val="333333"/>
          <w:sz w:val="28"/>
          <w:szCs w:val="28"/>
        </w:rPr>
        <w:t xml:space="preserve"> строки </w:t>
      </w:r>
      <w:proofErr w:type="spellStart"/>
      <w:r w:rsidRPr="007132D5">
        <w:rPr>
          <w:color w:val="333333"/>
          <w:sz w:val="28"/>
          <w:szCs w:val="28"/>
        </w:rPr>
        <w:t>виконання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операцій</w:t>
      </w:r>
      <w:proofErr w:type="spellEnd"/>
      <w:r w:rsidRPr="007132D5">
        <w:rPr>
          <w:color w:val="333333"/>
          <w:sz w:val="28"/>
          <w:szCs w:val="28"/>
        </w:rPr>
        <w:t xml:space="preserve"> та/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умови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доступності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коштів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урахуванням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положень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цього</w:t>
      </w:r>
      <w:proofErr w:type="spellEnd"/>
      <w:r w:rsidRPr="007132D5">
        <w:rPr>
          <w:color w:val="333333"/>
          <w:sz w:val="28"/>
          <w:szCs w:val="28"/>
        </w:rPr>
        <w:t xml:space="preserve"> Закону.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757" w:name="n750"/>
      <w:bookmarkEnd w:id="757"/>
      <w:r w:rsidRPr="007132D5">
        <w:rPr>
          <w:color w:val="333333"/>
          <w:sz w:val="28"/>
          <w:szCs w:val="28"/>
        </w:rPr>
        <w:t xml:space="preserve">8. У </w:t>
      </w:r>
      <w:proofErr w:type="spellStart"/>
      <w:r w:rsidRPr="007132D5">
        <w:rPr>
          <w:color w:val="333333"/>
          <w:sz w:val="28"/>
          <w:szCs w:val="28"/>
        </w:rPr>
        <w:t>разі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ініціювання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отримувачем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отримувача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зобов’язаний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забезпечити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надання</w:t>
      </w:r>
      <w:proofErr w:type="spellEnd"/>
      <w:r w:rsidRPr="007132D5">
        <w:rPr>
          <w:color w:val="333333"/>
          <w:sz w:val="28"/>
          <w:szCs w:val="28"/>
        </w:rPr>
        <w:t>/</w:t>
      </w:r>
      <w:proofErr w:type="spellStart"/>
      <w:r w:rsidRPr="007132D5">
        <w:rPr>
          <w:color w:val="333333"/>
          <w:sz w:val="28"/>
          <w:szCs w:val="28"/>
        </w:rPr>
        <w:t>передавання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інструкції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платника</w:t>
      </w:r>
      <w:proofErr w:type="spellEnd"/>
      <w:r w:rsidRPr="007132D5">
        <w:rPr>
          <w:color w:val="333333"/>
          <w:sz w:val="28"/>
          <w:szCs w:val="28"/>
        </w:rPr>
        <w:t xml:space="preserve"> в межах </w:t>
      </w:r>
      <w:proofErr w:type="spellStart"/>
      <w:r w:rsidRPr="007132D5">
        <w:rPr>
          <w:color w:val="333333"/>
          <w:sz w:val="28"/>
          <w:szCs w:val="28"/>
        </w:rPr>
        <w:t>строків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погоджених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отримувачем</w:t>
      </w:r>
      <w:proofErr w:type="spellEnd"/>
      <w:r w:rsidRPr="007132D5">
        <w:rPr>
          <w:color w:val="333333"/>
          <w:sz w:val="28"/>
          <w:szCs w:val="28"/>
        </w:rPr>
        <w:t xml:space="preserve"> для </w:t>
      </w:r>
      <w:proofErr w:type="spellStart"/>
      <w:r w:rsidRPr="007132D5">
        <w:rPr>
          <w:color w:val="333333"/>
          <w:sz w:val="28"/>
          <w:szCs w:val="28"/>
        </w:rPr>
        <w:t>забезпечення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виконання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 xml:space="preserve">, у </w:t>
      </w:r>
      <w:proofErr w:type="spellStart"/>
      <w:r w:rsidRPr="007132D5">
        <w:rPr>
          <w:color w:val="333333"/>
          <w:sz w:val="28"/>
          <w:szCs w:val="28"/>
        </w:rPr>
        <w:t>визначену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платіжній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інструкції</w:t>
      </w:r>
      <w:proofErr w:type="spellEnd"/>
      <w:r w:rsidRPr="007132D5">
        <w:rPr>
          <w:color w:val="333333"/>
          <w:sz w:val="28"/>
          <w:szCs w:val="28"/>
        </w:rPr>
        <w:t xml:space="preserve"> дату.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758" w:name="n751"/>
      <w:bookmarkEnd w:id="758"/>
      <w:proofErr w:type="spellStart"/>
      <w:r w:rsidRPr="007132D5">
        <w:rPr>
          <w:rStyle w:val="rvts9"/>
          <w:b/>
          <w:bCs/>
          <w:color w:val="333333"/>
          <w:sz w:val="28"/>
          <w:szCs w:val="28"/>
        </w:rPr>
        <w:t>Стаття</w:t>
      </w:r>
      <w:proofErr w:type="spellEnd"/>
      <w:r w:rsidRPr="007132D5">
        <w:rPr>
          <w:rStyle w:val="rvts9"/>
          <w:b/>
          <w:bCs/>
          <w:color w:val="333333"/>
          <w:sz w:val="28"/>
          <w:szCs w:val="28"/>
        </w:rPr>
        <w:t xml:space="preserve"> 48.</w:t>
      </w:r>
      <w:r>
        <w:rPr>
          <w:color w:val="333333"/>
          <w:sz w:val="28"/>
          <w:szCs w:val="28"/>
        </w:rPr>
        <w:t xml:space="preserve"> </w:t>
      </w:r>
      <w:r w:rsidRPr="007132D5">
        <w:rPr>
          <w:color w:val="333333"/>
          <w:sz w:val="28"/>
          <w:szCs w:val="28"/>
        </w:rPr>
        <w:t xml:space="preserve">Сума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759" w:name="n752"/>
      <w:bookmarkEnd w:id="759"/>
      <w:r w:rsidRPr="007132D5">
        <w:rPr>
          <w:color w:val="333333"/>
          <w:sz w:val="28"/>
          <w:szCs w:val="28"/>
        </w:rPr>
        <w:t xml:space="preserve">1. </w:t>
      </w:r>
      <w:proofErr w:type="spellStart"/>
      <w:r w:rsidRPr="007132D5">
        <w:rPr>
          <w:color w:val="333333"/>
          <w:sz w:val="28"/>
          <w:szCs w:val="28"/>
        </w:rPr>
        <w:t>Надавачі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зобов’язані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забезпечити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виконання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повній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сумі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зазначеній</w:t>
      </w:r>
      <w:proofErr w:type="spellEnd"/>
      <w:r w:rsidRPr="007132D5">
        <w:rPr>
          <w:color w:val="333333"/>
          <w:sz w:val="28"/>
          <w:szCs w:val="28"/>
        </w:rPr>
        <w:t xml:space="preserve"> у </w:t>
      </w:r>
      <w:proofErr w:type="spellStart"/>
      <w:r w:rsidRPr="007132D5">
        <w:rPr>
          <w:color w:val="333333"/>
          <w:sz w:val="28"/>
          <w:szCs w:val="28"/>
        </w:rPr>
        <w:t>платіжній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інструкції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якщо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інше</w:t>
      </w:r>
      <w:proofErr w:type="spellEnd"/>
      <w:r w:rsidRPr="007132D5">
        <w:rPr>
          <w:color w:val="333333"/>
          <w:sz w:val="28"/>
          <w:szCs w:val="28"/>
        </w:rPr>
        <w:t xml:space="preserve"> не </w:t>
      </w:r>
      <w:proofErr w:type="spellStart"/>
      <w:r w:rsidRPr="007132D5">
        <w:rPr>
          <w:color w:val="333333"/>
          <w:sz w:val="28"/>
          <w:szCs w:val="28"/>
        </w:rPr>
        <w:t>визначено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цим</w:t>
      </w:r>
      <w:proofErr w:type="spellEnd"/>
      <w:r w:rsidRPr="007132D5">
        <w:rPr>
          <w:color w:val="333333"/>
          <w:sz w:val="28"/>
          <w:szCs w:val="28"/>
        </w:rPr>
        <w:t xml:space="preserve"> Законом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договором </w:t>
      </w:r>
      <w:proofErr w:type="spellStart"/>
      <w:r w:rsidRPr="007132D5">
        <w:rPr>
          <w:color w:val="333333"/>
          <w:sz w:val="28"/>
          <w:szCs w:val="28"/>
        </w:rPr>
        <w:t>між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надавачем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послуги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користувачем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760" w:name="n753"/>
      <w:bookmarkEnd w:id="760"/>
      <w:r w:rsidRPr="007132D5">
        <w:rPr>
          <w:color w:val="333333"/>
          <w:sz w:val="28"/>
          <w:szCs w:val="28"/>
        </w:rPr>
        <w:t xml:space="preserve">2. Сума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обліковується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рахунку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платника</w:t>
      </w:r>
      <w:proofErr w:type="spellEnd"/>
      <w:r w:rsidRPr="007132D5">
        <w:rPr>
          <w:color w:val="333333"/>
          <w:sz w:val="28"/>
          <w:szCs w:val="28"/>
        </w:rPr>
        <w:t xml:space="preserve">, з моменту </w:t>
      </w:r>
      <w:proofErr w:type="spellStart"/>
      <w:r w:rsidRPr="007132D5">
        <w:rPr>
          <w:color w:val="333333"/>
          <w:sz w:val="28"/>
          <w:szCs w:val="28"/>
        </w:rPr>
        <w:t>прийняття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виконання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інструкції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настання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валютування</w:t>
      </w:r>
      <w:proofErr w:type="spellEnd"/>
      <w:r w:rsidRPr="007132D5">
        <w:rPr>
          <w:color w:val="333333"/>
          <w:sz w:val="28"/>
          <w:szCs w:val="28"/>
        </w:rPr>
        <w:t xml:space="preserve"> не </w:t>
      </w:r>
      <w:proofErr w:type="spellStart"/>
      <w:r w:rsidRPr="007132D5">
        <w:rPr>
          <w:color w:val="333333"/>
          <w:sz w:val="28"/>
          <w:szCs w:val="28"/>
        </w:rPr>
        <w:t>може</w:t>
      </w:r>
      <w:proofErr w:type="spellEnd"/>
      <w:r w:rsidRPr="007132D5">
        <w:rPr>
          <w:color w:val="333333"/>
          <w:sz w:val="28"/>
          <w:szCs w:val="28"/>
        </w:rPr>
        <w:t xml:space="preserve"> бути </w:t>
      </w:r>
      <w:proofErr w:type="spellStart"/>
      <w:r w:rsidRPr="007132D5">
        <w:rPr>
          <w:color w:val="333333"/>
          <w:sz w:val="28"/>
          <w:szCs w:val="28"/>
        </w:rPr>
        <w:t>об’єктом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примусового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списання</w:t>
      </w:r>
      <w:proofErr w:type="spellEnd"/>
      <w:r w:rsidRPr="007132D5">
        <w:rPr>
          <w:color w:val="333333"/>
          <w:sz w:val="28"/>
          <w:szCs w:val="28"/>
        </w:rPr>
        <w:t xml:space="preserve"> (</w:t>
      </w:r>
      <w:proofErr w:type="spellStart"/>
      <w:r w:rsidRPr="007132D5">
        <w:rPr>
          <w:color w:val="333333"/>
          <w:sz w:val="28"/>
          <w:szCs w:val="28"/>
        </w:rPr>
        <w:t>стягнення</w:t>
      </w:r>
      <w:proofErr w:type="spellEnd"/>
      <w:r w:rsidRPr="007132D5">
        <w:rPr>
          <w:color w:val="333333"/>
          <w:sz w:val="28"/>
          <w:szCs w:val="28"/>
        </w:rPr>
        <w:t>).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761" w:name="n754"/>
      <w:bookmarkEnd w:id="761"/>
      <w:proofErr w:type="spellStart"/>
      <w:r w:rsidRPr="007132D5">
        <w:rPr>
          <w:rStyle w:val="rvts9"/>
          <w:b/>
          <w:bCs/>
          <w:color w:val="333333"/>
          <w:sz w:val="28"/>
          <w:szCs w:val="28"/>
        </w:rPr>
        <w:t>Стаття</w:t>
      </w:r>
      <w:proofErr w:type="spellEnd"/>
      <w:r w:rsidRPr="007132D5">
        <w:rPr>
          <w:rStyle w:val="rvts9"/>
          <w:b/>
          <w:bCs/>
          <w:color w:val="333333"/>
          <w:sz w:val="28"/>
          <w:szCs w:val="28"/>
        </w:rPr>
        <w:t xml:space="preserve"> 49.</w:t>
      </w:r>
      <w:r>
        <w:rPr>
          <w:color w:val="333333"/>
          <w:sz w:val="28"/>
          <w:szCs w:val="28"/>
        </w:rPr>
        <w:t xml:space="preserve"> </w:t>
      </w:r>
      <w:r w:rsidRPr="007132D5">
        <w:rPr>
          <w:color w:val="333333"/>
          <w:sz w:val="28"/>
          <w:szCs w:val="28"/>
        </w:rPr>
        <w:t xml:space="preserve">Порядок </w:t>
      </w:r>
      <w:proofErr w:type="spellStart"/>
      <w:r w:rsidRPr="007132D5">
        <w:rPr>
          <w:color w:val="333333"/>
          <w:sz w:val="28"/>
          <w:szCs w:val="28"/>
        </w:rPr>
        <w:t>завершення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операцій</w:t>
      </w:r>
      <w:proofErr w:type="spellEnd"/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762" w:name="n755"/>
      <w:bookmarkEnd w:id="762"/>
      <w:r w:rsidRPr="007132D5">
        <w:rPr>
          <w:color w:val="333333"/>
          <w:sz w:val="28"/>
          <w:szCs w:val="28"/>
        </w:rPr>
        <w:t xml:space="preserve">1. </w:t>
      </w:r>
      <w:proofErr w:type="spellStart"/>
      <w:r w:rsidRPr="007132D5">
        <w:rPr>
          <w:color w:val="333333"/>
          <w:sz w:val="28"/>
          <w:szCs w:val="28"/>
        </w:rPr>
        <w:t>Платіжна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вважається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завершеною</w:t>
      </w:r>
      <w:proofErr w:type="spellEnd"/>
      <w:r w:rsidRPr="007132D5">
        <w:rPr>
          <w:color w:val="333333"/>
          <w:sz w:val="28"/>
          <w:szCs w:val="28"/>
        </w:rPr>
        <w:t xml:space="preserve"> в момент </w:t>
      </w:r>
      <w:proofErr w:type="spellStart"/>
      <w:r w:rsidRPr="007132D5">
        <w:rPr>
          <w:color w:val="333333"/>
          <w:sz w:val="28"/>
          <w:szCs w:val="28"/>
        </w:rPr>
        <w:t>зарахування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суми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рахунок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отримувача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видачі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суми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отримувачу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готівковій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формі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763" w:name="n756"/>
      <w:bookmarkEnd w:id="763"/>
      <w:proofErr w:type="spellStart"/>
      <w:r w:rsidRPr="007132D5">
        <w:rPr>
          <w:color w:val="333333"/>
          <w:sz w:val="28"/>
          <w:szCs w:val="28"/>
        </w:rPr>
        <w:t>Платіжна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операція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використанням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електронних</w:t>
      </w:r>
      <w:proofErr w:type="spellEnd"/>
      <w:r w:rsidRPr="007132D5">
        <w:rPr>
          <w:color w:val="333333"/>
          <w:sz w:val="28"/>
          <w:szCs w:val="28"/>
        </w:rPr>
        <w:t xml:space="preserve"> грошей </w:t>
      </w:r>
      <w:proofErr w:type="spellStart"/>
      <w:r w:rsidRPr="007132D5">
        <w:rPr>
          <w:color w:val="333333"/>
          <w:sz w:val="28"/>
          <w:szCs w:val="28"/>
        </w:rPr>
        <w:t>вважається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завершеною</w:t>
      </w:r>
      <w:proofErr w:type="spellEnd"/>
      <w:r w:rsidRPr="007132D5">
        <w:rPr>
          <w:color w:val="333333"/>
          <w:sz w:val="28"/>
          <w:szCs w:val="28"/>
        </w:rPr>
        <w:t xml:space="preserve"> в момент </w:t>
      </w:r>
      <w:proofErr w:type="spellStart"/>
      <w:r w:rsidRPr="007132D5">
        <w:rPr>
          <w:color w:val="333333"/>
          <w:sz w:val="28"/>
          <w:szCs w:val="28"/>
        </w:rPr>
        <w:t>зарахування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суми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електронний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гаманець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отримувача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764" w:name="n757"/>
      <w:bookmarkEnd w:id="764"/>
      <w:r w:rsidRPr="007132D5">
        <w:rPr>
          <w:color w:val="333333"/>
          <w:sz w:val="28"/>
          <w:szCs w:val="28"/>
        </w:rPr>
        <w:t xml:space="preserve">2. Порядок </w:t>
      </w:r>
      <w:proofErr w:type="spellStart"/>
      <w:r w:rsidRPr="007132D5">
        <w:rPr>
          <w:color w:val="333333"/>
          <w:sz w:val="28"/>
          <w:szCs w:val="28"/>
        </w:rPr>
        <w:t>завершення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платіжній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системі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визначається</w:t>
      </w:r>
      <w:proofErr w:type="spellEnd"/>
      <w:r w:rsidRPr="007132D5">
        <w:rPr>
          <w:color w:val="333333"/>
          <w:sz w:val="28"/>
          <w:szCs w:val="28"/>
        </w:rPr>
        <w:t xml:space="preserve"> правилами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системи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урахуванням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положень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цього</w:t>
      </w:r>
      <w:proofErr w:type="spellEnd"/>
      <w:r w:rsidRPr="007132D5">
        <w:rPr>
          <w:color w:val="333333"/>
          <w:sz w:val="28"/>
          <w:szCs w:val="28"/>
        </w:rPr>
        <w:t xml:space="preserve"> Закону.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765" w:name="n758"/>
      <w:bookmarkEnd w:id="765"/>
      <w:r w:rsidRPr="007132D5">
        <w:rPr>
          <w:color w:val="333333"/>
          <w:sz w:val="28"/>
          <w:szCs w:val="28"/>
        </w:rPr>
        <w:t xml:space="preserve">3. У </w:t>
      </w:r>
      <w:proofErr w:type="spellStart"/>
      <w:r w:rsidRPr="007132D5">
        <w:rPr>
          <w:color w:val="333333"/>
          <w:sz w:val="28"/>
          <w:szCs w:val="28"/>
        </w:rPr>
        <w:t>разі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неможливості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здійснення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надавачем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отримувача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виплати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суми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має</w:t>
      </w:r>
      <w:proofErr w:type="spellEnd"/>
      <w:r w:rsidRPr="007132D5">
        <w:rPr>
          <w:color w:val="333333"/>
          <w:sz w:val="28"/>
          <w:szCs w:val="28"/>
        </w:rPr>
        <w:t xml:space="preserve"> бути </w:t>
      </w:r>
      <w:proofErr w:type="spellStart"/>
      <w:r w:rsidRPr="007132D5">
        <w:rPr>
          <w:color w:val="333333"/>
          <w:sz w:val="28"/>
          <w:szCs w:val="28"/>
        </w:rPr>
        <w:t>сплачена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готівковій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формі</w:t>
      </w:r>
      <w:proofErr w:type="spellEnd"/>
      <w:r w:rsidRPr="007132D5">
        <w:rPr>
          <w:color w:val="333333"/>
          <w:sz w:val="28"/>
          <w:szCs w:val="28"/>
        </w:rPr>
        <w:t xml:space="preserve">, через неявку </w:t>
      </w:r>
      <w:proofErr w:type="spellStart"/>
      <w:r w:rsidRPr="007132D5">
        <w:rPr>
          <w:color w:val="333333"/>
          <w:sz w:val="28"/>
          <w:szCs w:val="28"/>
        </w:rPr>
        <w:t>отримувача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протягом</w:t>
      </w:r>
      <w:proofErr w:type="spellEnd"/>
      <w:r w:rsidRPr="007132D5">
        <w:rPr>
          <w:color w:val="333333"/>
          <w:sz w:val="28"/>
          <w:szCs w:val="28"/>
        </w:rPr>
        <w:t xml:space="preserve"> 30 </w:t>
      </w:r>
      <w:proofErr w:type="spellStart"/>
      <w:r w:rsidRPr="007132D5">
        <w:rPr>
          <w:color w:val="333333"/>
          <w:sz w:val="28"/>
          <w:szCs w:val="28"/>
        </w:rPr>
        <w:t>робочих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днів</w:t>
      </w:r>
      <w:proofErr w:type="spellEnd"/>
      <w:r w:rsidRPr="007132D5">
        <w:rPr>
          <w:color w:val="333333"/>
          <w:sz w:val="28"/>
          <w:szCs w:val="28"/>
        </w:rPr>
        <w:t xml:space="preserve"> з дня </w:t>
      </w:r>
      <w:proofErr w:type="spellStart"/>
      <w:r w:rsidRPr="007132D5">
        <w:rPr>
          <w:color w:val="333333"/>
          <w:sz w:val="28"/>
          <w:szCs w:val="28"/>
        </w:rPr>
        <w:t>надходження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цієї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суми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надавача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отримувача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з дня </w:t>
      </w:r>
      <w:proofErr w:type="spellStart"/>
      <w:r w:rsidRPr="007132D5">
        <w:rPr>
          <w:color w:val="333333"/>
          <w:sz w:val="28"/>
          <w:szCs w:val="28"/>
        </w:rPr>
        <w:t>зазначеної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платником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валютування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отримувача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зобов’язаний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протягом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трьох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робочих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днів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повернути</w:t>
      </w:r>
      <w:proofErr w:type="spellEnd"/>
      <w:r w:rsidRPr="007132D5">
        <w:rPr>
          <w:color w:val="333333"/>
          <w:sz w:val="28"/>
          <w:szCs w:val="28"/>
        </w:rPr>
        <w:t xml:space="preserve"> суму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платника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766" w:name="n759"/>
      <w:bookmarkEnd w:id="766"/>
      <w:proofErr w:type="spellStart"/>
      <w:r w:rsidRPr="007132D5">
        <w:rPr>
          <w:color w:val="333333"/>
          <w:sz w:val="28"/>
          <w:szCs w:val="28"/>
        </w:rPr>
        <w:lastRenderedPageBreak/>
        <w:t>Надавач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платника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протягом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п’яти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робочих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днів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після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зарахування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його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рахунок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коштів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повернутих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надавачем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отримувача</w:t>
      </w:r>
      <w:proofErr w:type="spellEnd"/>
      <w:r w:rsidRPr="007132D5">
        <w:rPr>
          <w:color w:val="333333"/>
          <w:sz w:val="28"/>
          <w:szCs w:val="28"/>
        </w:rPr>
        <w:t xml:space="preserve"> за </w:t>
      </w:r>
      <w:proofErr w:type="spellStart"/>
      <w:r w:rsidRPr="007132D5">
        <w:rPr>
          <w:color w:val="333333"/>
          <w:sz w:val="28"/>
          <w:szCs w:val="28"/>
        </w:rPr>
        <w:t>платіжною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операцією</w:t>
      </w:r>
      <w:proofErr w:type="spellEnd"/>
      <w:r w:rsidRPr="007132D5">
        <w:rPr>
          <w:color w:val="333333"/>
          <w:sz w:val="28"/>
          <w:szCs w:val="28"/>
        </w:rPr>
        <w:t xml:space="preserve">, сума </w:t>
      </w:r>
      <w:proofErr w:type="spellStart"/>
      <w:r w:rsidRPr="007132D5">
        <w:rPr>
          <w:color w:val="333333"/>
          <w:sz w:val="28"/>
          <w:szCs w:val="28"/>
        </w:rPr>
        <w:t>якої</w:t>
      </w:r>
      <w:proofErr w:type="spellEnd"/>
      <w:r w:rsidRPr="007132D5">
        <w:rPr>
          <w:color w:val="333333"/>
          <w:sz w:val="28"/>
          <w:szCs w:val="28"/>
        </w:rPr>
        <w:t xml:space="preserve"> не </w:t>
      </w:r>
      <w:proofErr w:type="spellStart"/>
      <w:r w:rsidRPr="007132D5">
        <w:rPr>
          <w:color w:val="333333"/>
          <w:sz w:val="28"/>
          <w:szCs w:val="28"/>
        </w:rPr>
        <w:t>виплачена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готівковій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формі</w:t>
      </w:r>
      <w:proofErr w:type="spellEnd"/>
      <w:r w:rsidRPr="007132D5">
        <w:rPr>
          <w:color w:val="333333"/>
          <w:sz w:val="28"/>
          <w:szCs w:val="28"/>
        </w:rPr>
        <w:t xml:space="preserve"> через неявку </w:t>
      </w:r>
      <w:proofErr w:type="spellStart"/>
      <w:r w:rsidRPr="007132D5">
        <w:rPr>
          <w:color w:val="333333"/>
          <w:sz w:val="28"/>
          <w:szCs w:val="28"/>
        </w:rPr>
        <w:t>отримувача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зобов’язаний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повідомити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платника</w:t>
      </w:r>
      <w:proofErr w:type="spellEnd"/>
      <w:r w:rsidRPr="007132D5">
        <w:rPr>
          <w:color w:val="333333"/>
          <w:sz w:val="28"/>
          <w:szCs w:val="28"/>
        </w:rPr>
        <w:t xml:space="preserve"> про </w:t>
      </w:r>
      <w:proofErr w:type="spellStart"/>
      <w:r w:rsidRPr="007132D5">
        <w:rPr>
          <w:color w:val="333333"/>
          <w:sz w:val="28"/>
          <w:szCs w:val="28"/>
        </w:rPr>
        <w:t>повернення</w:t>
      </w:r>
      <w:proofErr w:type="spellEnd"/>
      <w:r w:rsidRPr="007132D5">
        <w:rPr>
          <w:color w:val="333333"/>
          <w:sz w:val="28"/>
          <w:szCs w:val="28"/>
        </w:rPr>
        <w:t xml:space="preserve"> таких </w:t>
      </w:r>
      <w:proofErr w:type="spellStart"/>
      <w:r w:rsidRPr="007132D5">
        <w:rPr>
          <w:color w:val="333333"/>
          <w:sz w:val="28"/>
          <w:szCs w:val="28"/>
        </w:rPr>
        <w:t>коштів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gramStart"/>
      <w:r w:rsidRPr="007132D5">
        <w:rPr>
          <w:color w:val="333333"/>
          <w:sz w:val="28"/>
          <w:szCs w:val="28"/>
        </w:rPr>
        <w:t>у порядку</w:t>
      </w:r>
      <w:proofErr w:type="gram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встановленому</w:t>
      </w:r>
      <w:proofErr w:type="spellEnd"/>
      <w:r w:rsidRPr="007132D5">
        <w:rPr>
          <w:color w:val="333333"/>
          <w:sz w:val="28"/>
          <w:szCs w:val="28"/>
        </w:rPr>
        <w:t xml:space="preserve"> договором про </w:t>
      </w:r>
      <w:proofErr w:type="spellStart"/>
      <w:r w:rsidRPr="007132D5">
        <w:rPr>
          <w:color w:val="333333"/>
          <w:sz w:val="28"/>
          <w:szCs w:val="28"/>
        </w:rPr>
        <w:t>надання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767" w:name="n760"/>
      <w:bookmarkEnd w:id="767"/>
      <w:r w:rsidRPr="007132D5">
        <w:rPr>
          <w:color w:val="333333"/>
          <w:sz w:val="28"/>
          <w:szCs w:val="28"/>
        </w:rPr>
        <w:t xml:space="preserve">4. У </w:t>
      </w:r>
      <w:proofErr w:type="spellStart"/>
      <w:r w:rsidRPr="007132D5">
        <w:rPr>
          <w:color w:val="333333"/>
          <w:sz w:val="28"/>
          <w:szCs w:val="28"/>
        </w:rPr>
        <w:t>разі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неможливості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здійснення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учасниками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системи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виплати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суми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має</w:t>
      </w:r>
      <w:proofErr w:type="spellEnd"/>
      <w:r w:rsidRPr="007132D5">
        <w:rPr>
          <w:color w:val="333333"/>
          <w:sz w:val="28"/>
          <w:szCs w:val="28"/>
        </w:rPr>
        <w:t xml:space="preserve"> бути </w:t>
      </w:r>
      <w:proofErr w:type="spellStart"/>
      <w:r w:rsidRPr="007132D5">
        <w:rPr>
          <w:color w:val="333333"/>
          <w:sz w:val="28"/>
          <w:szCs w:val="28"/>
        </w:rPr>
        <w:t>сплачена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готівковій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формі</w:t>
      </w:r>
      <w:proofErr w:type="spellEnd"/>
      <w:r w:rsidRPr="007132D5">
        <w:rPr>
          <w:color w:val="333333"/>
          <w:sz w:val="28"/>
          <w:szCs w:val="28"/>
        </w:rPr>
        <w:t xml:space="preserve">, через неявку </w:t>
      </w:r>
      <w:proofErr w:type="spellStart"/>
      <w:r w:rsidRPr="007132D5">
        <w:rPr>
          <w:color w:val="333333"/>
          <w:sz w:val="28"/>
          <w:szCs w:val="28"/>
        </w:rPr>
        <w:t>отримувача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протягом</w:t>
      </w:r>
      <w:proofErr w:type="spellEnd"/>
      <w:r w:rsidRPr="007132D5">
        <w:rPr>
          <w:color w:val="333333"/>
          <w:sz w:val="28"/>
          <w:szCs w:val="28"/>
        </w:rPr>
        <w:t xml:space="preserve"> 30 </w:t>
      </w:r>
      <w:proofErr w:type="spellStart"/>
      <w:r w:rsidRPr="007132D5">
        <w:rPr>
          <w:color w:val="333333"/>
          <w:sz w:val="28"/>
          <w:szCs w:val="28"/>
        </w:rPr>
        <w:t>робочих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днів</w:t>
      </w:r>
      <w:proofErr w:type="spellEnd"/>
      <w:r w:rsidRPr="007132D5">
        <w:rPr>
          <w:color w:val="333333"/>
          <w:sz w:val="28"/>
          <w:szCs w:val="28"/>
        </w:rPr>
        <w:t xml:space="preserve"> з дня </w:t>
      </w:r>
      <w:proofErr w:type="spellStart"/>
      <w:r w:rsidRPr="007132D5">
        <w:rPr>
          <w:color w:val="333333"/>
          <w:sz w:val="28"/>
          <w:szCs w:val="28"/>
        </w:rPr>
        <w:t>надходження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цієї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суми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такий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учасник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системи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зобов’язаний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протягом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трьох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робочих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днів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ініціювати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повернення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суми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платнику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768" w:name="n761"/>
      <w:bookmarkEnd w:id="768"/>
      <w:r w:rsidRPr="007132D5">
        <w:rPr>
          <w:color w:val="333333"/>
          <w:sz w:val="28"/>
          <w:szCs w:val="28"/>
        </w:rPr>
        <w:t xml:space="preserve">5. </w:t>
      </w:r>
      <w:proofErr w:type="spellStart"/>
      <w:r w:rsidRPr="007132D5">
        <w:rPr>
          <w:color w:val="333333"/>
          <w:sz w:val="28"/>
          <w:szCs w:val="28"/>
        </w:rPr>
        <w:t>Надавачі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за </w:t>
      </w:r>
      <w:proofErr w:type="spellStart"/>
      <w:r w:rsidRPr="007132D5">
        <w:rPr>
          <w:color w:val="333333"/>
          <w:sz w:val="28"/>
          <w:szCs w:val="28"/>
        </w:rPr>
        <w:t>недотримання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встановлених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цією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статтею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строків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несуть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відповідальність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згідно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із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законодавством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769" w:name="n762"/>
      <w:bookmarkEnd w:id="769"/>
      <w:proofErr w:type="spellStart"/>
      <w:r w:rsidRPr="007132D5">
        <w:rPr>
          <w:rStyle w:val="rvts9"/>
          <w:b/>
          <w:bCs/>
          <w:color w:val="333333"/>
          <w:sz w:val="28"/>
          <w:szCs w:val="28"/>
        </w:rPr>
        <w:t>Стаття</w:t>
      </w:r>
      <w:proofErr w:type="spellEnd"/>
      <w:r w:rsidRPr="007132D5">
        <w:rPr>
          <w:rStyle w:val="rvts9"/>
          <w:b/>
          <w:bCs/>
          <w:color w:val="333333"/>
          <w:sz w:val="28"/>
          <w:szCs w:val="28"/>
        </w:rPr>
        <w:t xml:space="preserve"> 50.</w:t>
      </w:r>
      <w:r>
        <w:rPr>
          <w:color w:val="333333"/>
          <w:sz w:val="28"/>
          <w:szCs w:val="28"/>
        </w:rPr>
        <w:t xml:space="preserve"> </w:t>
      </w:r>
      <w:r w:rsidRPr="007132D5">
        <w:rPr>
          <w:color w:val="333333"/>
          <w:sz w:val="28"/>
          <w:szCs w:val="28"/>
        </w:rPr>
        <w:t xml:space="preserve">Порядок </w:t>
      </w:r>
      <w:proofErr w:type="spellStart"/>
      <w:r w:rsidRPr="007132D5">
        <w:rPr>
          <w:color w:val="333333"/>
          <w:sz w:val="28"/>
          <w:szCs w:val="28"/>
        </w:rPr>
        <w:t>проведення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розрахунків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між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надавачами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за </w:t>
      </w:r>
      <w:proofErr w:type="spellStart"/>
      <w:r w:rsidRPr="007132D5">
        <w:rPr>
          <w:color w:val="333333"/>
          <w:sz w:val="28"/>
          <w:szCs w:val="28"/>
        </w:rPr>
        <w:t>платіжними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операціями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користувачів</w:t>
      </w:r>
      <w:proofErr w:type="spellEnd"/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770" w:name="n763"/>
      <w:bookmarkEnd w:id="770"/>
      <w:r w:rsidRPr="007132D5">
        <w:rPr>
          <w:color w:val="333333"/>
          <w:sz w:val="28"/>
          <w:szCs w:val="28"/>
        </w:rPr>
        <w:t xml:space="preserve">1. </w:t>
      </w:r>
      <w:proofErr w:type="spellStart"/>
      <w:r w:rsidRPr="007132D5">
        <w:rPr>
          <w:color w:val="333333"/>
          <w:sz w:val="28"/>
          <w:szCs w:val="28"/>
        </w:rPr>
        <w:t>Небанківські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забезпечують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виконання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користувачів</w:t>
      </w:r>
      <w:proofErr w:type="spellEnd"/>
      <w:r w:rsidRPr="007132D5">
        <w:rPr>
          <w:color w:val="333333"/>
          <w:sz w:val="28"/>
          <w:szCs w:val="28"/>
        </w:rPr>
        <w:t xml:space="preserve"> через </w:t>
      </w:r>
      <w:proofErr w:type="spellStart"/>
      <w:r w:rsidRPr="007132D5">
        <w:rPr>
          <w:color w:val="333333"/>
          <w:sz w:val="28"/>
          <w:szCs w:val="28"/>
        </w:rPr>
        <w:t>розрахункові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рахунки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відкриті</w:t>
      </w:r>
      <w:proofErr w:type="spellEnd"/>
      <w:r w:rsidRPr="007132D5">
        <w:rPr>
          <w:color w:val="333333"/>
          <w:sz w:val="28"/>
          <w:szCs w:val="28"/>
        </w:rPr>
        <w:t xml:space="preserve"> в банках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розрахунковому</w:t>
      </w:r>
      <w:proofErr w:type="spellEnd"/>
      <w:r w:rsidRPr="007132D5">
        <w:rPr>
          <w:color w:val="333333"/>
          <w:sz w:val="28"/>
          <w:szCs w:val="28"/>
        </w:rPr>
        <w:t xml:space="preserve"> банку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системи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учасниками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якої</w:t>
      </w:r>
      <w:proofErr w:type="spellEnd"/>
      <w:r w:rsidRPr="007132D5">
        <w:rPr>
          <w:color w:val="333333"/>
          <w:sz w:val="28"/>
          <w:szCs w:val="28"/>
        </w:rPr>
        <w:t xml:space="preserve"> вони є.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771" w:name="n764"/>
      <w:bookmarkEnd w:id="771"/>
      <w:r w:rsidRPr="007132D5">
        <w:rPr>
          <w:color w:val="333333"/>
          <w:sz w:val="28"/>
          <w:szCs w:val="28"/>
        </w:rPr>
        <w:t xml:space="preserve">2. </w:t>
      </w:r>
      <w:proofErr w:type="spellStart"/>
      <w:r w:rsidRPr="007132D5">
        <w:rPr>
          <w:color w:val="333333"/>
          <w:sz w:val="28"/>
          <w:szCs w:val="28"/>
        </w:rPr>
        <w:t>Розрахунки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між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небанківськими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надавачами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для </w:t>
      </w:r>
      <w:proofErr w:type="spellStart"/>
      <w:r w:rsidRPr="007132D5">
        <w:rPr>
          <w:color w:val="333333"/>
          <w:sz w:val="28"/>
          <w:szCs w:val="28"/>
        </w:rPr>
        <w:t>забезпечення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виконання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користувачів</w:t>
      </w:r>
      <w:proofErr w:type="spellEnd"/>
      <w:r w:rsidRPr="007132D5">
        <w:rPr>
          <w:color w:val="333333"/>
          <w:sz w:val="28"/>
          <w:szCs w:val="28"/>
        </w:rPr>
        <w:t xml:space="preserve"> (</w:t>
      </w:r>
      <w:proofErr w:type="spellStart"/>
      <w:r w:rsidRPr="007132D5">
        <w:rPr>
          <w:color w:val="333333"/>
          <w:sz w:val="28"/>
          <w:szCs w:val="28"/>
        </w:rPr>
        <w:t>крім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gramStart"/>
      <w:r w:rsidRPr="007132D5">
        <w:rPr>
          <w:color w:val="333333"/>
          <w:sz w:val="28"/>
          <w:szCs w:val="28"/>
        </w:rPr>
        <w:t>у межах</w:t>
      </w:r>
      <w:proofErr w:type="gramEnd"/>
      <w:r w:rsidRPr="007132D5">
        <w:rPr>
          <w:color w:val="333333"/>
          <w:sz w:val="28"/>
          <w:szCs w:val="28"/>
        </w:rPr>
        <w:t xml:space="preserve"> одного </w:t>
      </w:r>
      <w:proofErr w:type="spellStart"/>
      <w:r w:rsidRPr="007132D5">
        <w:rPr>
          <w:color w:val="333333"/>
          <w:sz w:val="28"/>
          <w:szCs w:val="28"/>
        </w:rPr>
        <w:t>надавача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) </w:t>
      </w:r>
      <w:proofErr w:type="spellStart"/>
      <w:r w:rsidRPr="007132D5">
        <w:rPr>
          <w:color w:val="333333"/>
          <w:sz w:val="28"/>
          <w:szCs w:val="28"/>
        </w:rPr>
        <w:t>здійснюються</w:t>
      </w:r>
      <w:proofErr w:type="spellEnd"/>
      <w:r w:rsidRPr="007132D5">
        <w:rPr>
          <w:color w:val="333333"/>
          <w:sz w:val="28"/>
          <w:szCs w:val="28"/>
        </w:rPr>
        <w:t xml:space="preserve"> шляхом </w:t>
      </w:r>
      <w:proofErr w:type="spellStart"/>
      <w:r w:rsidRPr="007132D5">
        <w:rPr>
          <w:color w:val="333333"/>
          <w:sz w:val="28"/>
          <w:szCs w:val="28"/>
        </w:rPr>
        <w:t>проведення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суми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між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розрахунковими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рахунками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небанківських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відкриті</w:t>
      </w:r>
      <w:proofErr w:type="spellEnd"/>
      <w:r w:rsidRPr="007132D5">
        <w:rPr>
          <w:color w:val="333333"/>
          <w:sz w:val="28"/>
          <w:szCs w:val="28"/>
        </w:rPr>
        <w:t xml:space="preserve"> в банках (</w:t>
      </w:r>
      <w:proofErr w:type="spellStart"/>
      <w:r w:rsidRPr="007132D5">
        <w:rPr>
          <w:color w:val="333333"/>
          <w:sz w:val="28"/>
          <w:szCs w:val="28"/>
        </w:rPr>
        <w:t>розрахунковому</w:t>
      </w:r>
      <w:proofErr w:type="spellEnd"/>
      <w:r w:rsidRPr="007132D5">
        <w:rPr>
          <w:color w:val="333333"/>
          <w:sz w:val="28"/>
          <w:szCs w:val="28"/>
        </w:rPr>
        <w:t xml:space="preserve"> банку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системи</w:t>
      </w:r>
      <w:proofErr w:type="spellEnd"/>
      <w:r w:rsidRPr="007132D5">
        <w:rPr>
          <w:color w:val="333333"/>
          <w:sz w:val="28"/>
          <w:szCs w:val="28"/>
        </w:rPr>
        <w:t>).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772" w:name="n765"/>
      <w:bookmarkEnd w:id="772"/>
      <w:r w:rsidRPr="007132D5">
        <w:rPr>
          <w:color w:val="333333"/>
          <w:sz w:val="28"/>
          <w:szCs w:val="28"/>
        </w:rPr>
        <w:t xml:space="preserve">3. Банки </w:t>
      </w:r>
      <w:proofErr w:type="spellStart"/>
      <w:r w:rsidRPr="007132D5">
        <w:rPr>
          <w:color w:val="333333"/>
          <w:sz w:val="28"/>
          <w:szCs w:val="28"/>
        </w:rPr>
        <w:t>забезпечують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виконання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своїх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клієнтів</w:t>
      </w:r>
      <w:proofErr w:type="spellEnd"/>
      <w:r w:rsidRPr="007132D5">
        <w:rPr>
          <w:color w:val="333333"/>
          <w:sz w:val="28"/>
          <w:szCs w:val="28"/>
        </w:rPr>
        <w:t xml:space="preserve">, у тому </w:t>
      </w:r>
      <w:proofErr w:type="spellStart"/>
      <w:r w:rsidRPr="007132D5">
        <w:rPr>
          <w:color w:val="333333"/>
          <w:sz w:val="28"/>
          <w:szCs w:val="28"/>
        </w:rPr>
        <w:t>числі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небанківських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, шляхом </w:t>
      </w:r>
      <w:proofErr w:type="spellStart"/>
      <w:r w:rsidRPr="007132D5">
        <w:rPr>
          <w:color w:val="333333"/>
          <w:sz w:val="28"/>
          <w:szCs w:val="28"/>
        </w:rPr>
        <w:t>виконання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міжбанківських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операцій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виконуються</w:t>
      </w:r>
      <w:proofErr w:type="spellEnd"/>
      <w:r w:rsidRPr="007132D5">
        <w:rPr>
          <w:color w:val="333333"/>
          <w:sz w:val="28"/>
          <w:szCs w:val="28"/>
        </w:rPr>
        <w:t xml:space="preserve"> в межах одного банку.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773" w:name="n766"/>
      <w:bookmarkEnd w:id="773"/>
      <w:r w:rsidRPr="007132D5">
        <w:rPr>
          <w:color w:val="333333"/>
          <w:sz w:val="28"/>
          <w:szCs w:val="28"/>
        </w:rPr>
        <w:t xml:space="preserve">4. Банки </w:t>
      </w:r>
      <w:proofErr w:type="spellStart"/>
      <w:r w:rsidRPr="007132D5">
        <w:rPr>
          <w:color w:val="333333"/>
          <w:sz w:val="28"/>
          <w:szCs w:val="28"/>
        </w:rPr>
        <w:t>виконують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міжбанківські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 xml:space="preserve"> шляхом: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774" w:name="n767"/>
      <w:bookmarkEnd w:id="774"/>
      <w:r w:rsidRPr="007132D5">
        <w:rPr>
          <w:color w:val="333333"/>
          <w:sz w:val="28"/>
          <w:szCs w:val="28"/>
        </w:rPr>
        <w:t xml:space="preserve">1) </w:t>
      </w:r>
      <w:proofErr w:type="spellStart"/>
      <w:r w:rsidRPr="007132D5">
        <w:rPr>
          <w:color w:val="333333"/>
          <w:sz w:val="28"/>
          <w:szCs w:val="28"/>
        </w:rPr>
        <w:t>проведення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суми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 xml:space="preserve"> через </w:t>
      </w:r>
      <w:proofErr w:type="spellStart"/>
      <w:r w:rsidRPr="007132D5">
        <w:rPr>
          <w:color w:val="333333"/>
          <w:sz w:val="28"/>
          <w:szCs w:val="28"/>
        </w:rPr>
        <w:t>кореспондентські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рахунки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відкриваються</w:t>
      </w:r>
      <w:proofErr w:type="spellEnd"/>
      <w:r w:rsidRPr="007132D5">
        <w:rPr>
          <w:color w:val="333333"/>
          <w:sz w:val="28"/>
          <w:szCs w:val="28"/>
        </w:rPr>
        <w:t xml:space="preserve"> банками в </w:t>
      </w:r>
      <w:proofErr w:type="spellStart"/>
      <w:r w:rsidRPr="007132D5">
        <w:rPr>
          <w:color w:val="333333"/>
          <w:sz w:val="28"/>
          <w:szCs w:val="28"/>
        </w:rPr>
        <w:t>Національному</w:t>
      </w:r>
      <w:proofErr w:type="spellEnd"/>
      <w:r w:rsidRPr="007132D5">
        <w:rPr>
          <w:color w:val="333333"/>
          <w:sz w:val="28"/>
          <w:szCs w:val="28"/>
        </w:rPr>
        <w:t xml:space="preserve"> банку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775" w:name="n768"/>
      <w:bookmarkEnd w:id="775"/>
      <w:r w:rsidRPr="007132D5">
        <w:rPr>
          <w:color w:val="333333"/>
          <w:sz w:val="28"/>
          <w:szCs w:val="28"/>
        </w:rPr>
        <w:t xml:space="preserve">2) </w:t>
      </w:r>
      <w:proofErr w:type="spellStart"/>
      <w:r w:rsidRPr="007132D5">
        <w:rPr>
          <w:color w:val="333333"/>
          <w:sz w:val="28"/>
          <w:szCs w:val="28"/>
        </w:rPr>
        <w:t>проведення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суми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 xml:space="preserve"> через </w:t>
      </w:r>
      <w:proofErr w:type="spellStart"/>
      <w:r w:rsidRPr="007132D5">
        <w:rPr>
          <w:color w:val="333333"/>
          <w:sz w:val="28"/>
          <w:szCs w:val="28"/>
        </w:rPr>
        <w:t>кореспондентські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рахунки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відкриваються</w:t>
      </w:r>
      <w:proofErr w:type="spellEnd"/>
      <w:r w:rsidRPr="007132D5">
        <w:rPr>
          <w:color w:val="333333"/>
          <w:sz w:val="28"/>
          <w:szCs w:val="28"/>
        </w:rPr>
        <w:t xml:space="preserve"> банками в </w:t>
      </w:r>
      <w:proofErr w:type="spellStart"/>
      <w:r w:rsidRPr="007132D5">
        <w:rPr>
          <w:color w:val="333333"/>
          <w:sz w:val="28"/>
          <w:szCs w:val="28"/>
        </w:rPr>
        <w:t>інших</w:t>
      </w:r>
      <w:proofErr w:type="spellEnd"/>
      <w:r w:rsidRPr="007132D5">
        <w:rPr>
          <w:color w:val="333333"/>
          <w:sz w:val="28"/>
          <w:szCs w:val="28"/>
        </w:rPr>
        <w:t xml:space="preserve"> банках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розрахунковому</w:t>
      </w:r>
      <w:proofErr w:type="spellEnd"/>
      <w:r w:rsidRPr="007132D5">
        <w:rPr>
          <w:color w:val="333333"/>
          <w:sz w:val="28"/>
          <w:szCs w:val="28"/>
        </w:rPr>
        <w:t xml:space="preserve"> банку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системи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776" w:name="n769"/>
      <w:bookmarkEnd w:id="776"/>
      <w:r w:rsidRPr="007132D5">
        <w:rPr>
          <w:color w:val="333333"/>
          <w:sz w:val="28"/>
          <w:szCs w:val="28"/>
        </w:rPr>
        <w:t xml:space="preserve">5. Порядок </w:t>
      </w:r>
      <w:proofErr w:type="spellStart"/>
      <w:r w:rsidRPr="007132D5">
        <w:rPr>
          <w:color w:val="333333"/>
          <w:sz w:val="28"/>
          <w:szCs w:val="28"/>
        </w:rPr>
        <w:t>виконання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міжбанківських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встановлюється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Національним</w:t>
      </w:r>
      <w:proofErr w:type="spellEnd"/>
      <w:r w:rsidRPr="007132D5">
        <w:rPr>
          <w:color w:val="333333"/>
          <w:sz w:val="28"/>
          <w:szCs w:val="28"/>
        </w:rPr>
        <w:t xml:space="preserve"> банком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777" w:name="n770"/>
      <w:bookmarkEnd w:id="777"/>
      <w:r w:rsidRPr="007132D5">
        <w:rPr>
          <w:color w:val="333333"/>
          <w:sz w:val="28"/>
          <w:szCs w:val="28"/>
        </w:rPr>
        <w:t xml:space="preserve">6. Банки </w:t>
      </w:r>
      <w:proofErr w:type="spellStart"/>
      <w:r w:rsidRPr="007132D5">
        <w:rPr>
          <w:color w:val="333333"/>
          <w:sz w:val="28"/>
          <w:szCs w:val="28"/>
        </w:rPr>
        <w:t>здійснюють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розрахункових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кореспондентських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рахунків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gramStart"/>
      <w:r w:rsidRPr="007132D5">
        <w:rPr>
          <w:color w:val="333333"/>
          <w:sz w:val="28"/>
          <w:szCs w:val="28"/>
        </w:rPr>
        <w:t>у межах</w:t>
      </w:r>
      <w:proofErr w:type="gram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залишку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коштів</w:t>
      </w:r>
      <w:proofErr w:type="spellEnd"/>
      <w:r w:rsidRPr="007132D5">
        <w:rPr>
          <w:color w:val="333333"/>
          <w:sz w:val="28"/>
          <w:szCs w:val="28"/>
        </w:rPr>
        <w:t xml:space="preserve"> на таких </w:t>
      </w:r>
      <w:proofErr w:type="spellStart"/>
      <w:r w:rsidRPr="007132D5">
        <w:rPr>
          <w:color w:val="333333"/>
          <w:sz w:val="28"/>
          <w:szCs w:val="28"/>
        </w:rPr>
        <w:t>рахунках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крім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випадків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надання</w:t>
      </w:r>
      <w:proofErr w:type="spellEnd"/>
      <w:r w:rsidRPr="007132D5">
        <w:rPr>
          <w:color w:val="333333"/>
          <w:sz w:val="28"/>
          <w:szCs w:val="28"/>
        </w:rPr>
        <w:t xml:space="preserve"> банком, у </w:t>
      </w:r>
      <w:proofErr w:type="spellStart"/>
      <w:r w:rsidRPr="007132D5">
        <w:rPr>
          <w:color w:val="333333"/>
          <w:sz w:val="28"/>
          <w:szCs w:val="28"/>
        </w:rPr>
        <w:t>якому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відкритий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розрахунковий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рахунок</w:t>
      </w:r>
      <w:proofErr w:type="spellEnd"/>
      <w:r w:rsidRPr="007132D5">
        <w:rPr>
          <w:color w:val="333333"/>
          <w:sz w:val="28"/>
          <w:szCs w:val="28"/>
        </w:rPr>
        <w:t xml:space="preserve">, кредиту </w:t>
      </w:r>
      <w:proofErr w:type="spellStart"/>
      <w:r w:rsidRPr="007132D5">
        <w:rPr>
          <w:color w:val="333333"/>
          <w:sz w:val="28"/>
          <w:szCs w:val="28"/>
        </w:rPr>
        <w:t>надавачу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778" w:name="n771"/>
      <w:bookmarkEnd w:id="778"/>
      <w:r w:rsidRPr="007132D5">
        <w:rPr>
          <w:color w:val="333333"/>
          <w:sz w:val="28"/>
          <w:szCs w:val="28"/>
        </w:rPr>
        <w:t xml:space="preserve">7. </w:t>
      </w:r>
      <w:proofErr w:type="spellStart"/>
      <w:r w:rsidRPr="007132D5">
        <w:rPr>
          <w:color w:val="333333"/>
          <w:sz w:val="28"/>
          <w:szCs w:val="28"/>
        </w:rPr>
        <w:t>Виконання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розрахунків</w:t>
      </w:r>
      <w:proofErr w:type="spellEnd"/>
      <w:r w:rsidRPr="007132D5">
        <w:rPr>
          <w:color w:val="333333"/>
          <w:sz w:val="28"/>
          <w:szCs w:val="28"/>
        </w:rPr>
        <w:t xml:space="preserve"> за </w:t>
      </w:r>
      <w:proofErr w:type="spellStart"/>
      <w:r w:rsidRPr="007132D5">
        <w:rPr>
          <w:color w:val="333333"/>
          <w:sz w:val="28"/>
          <w:szCs w:val="28"/>
        </w:rPr>
        <w:t>платіжними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операціями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системах </w:t>
      </w:r>
      <w:proofErr w:type="spellStart"/>
      <w:r w:rsidRPr="007132D5">
        <w:rPr>
          <w:color w:val="333333"/>
          <w:sz w:val="28"/>
          <w:szCs w:val="28"/>
        </w:rPr>
        <w:t>здійснюється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відповідно</w:t>
      </w:r>
      <w:proofErr w:type="spellEnd"/>
      <w:r w:rsidRPr="007132D5">
        <w:rPr>
          <w:color w:val="333333"/>
          <w:sz w:val="28"/>
          <w:szCs w:val="28"/>
        </w:rPr>
        <w:t xml:space="preserve"> до правил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систем з </w:t>
      </w:r>
      <w:proofErr w:type="spellStart"/>
      <w:r w:rsidRPr="007132D5">
        <w:rPr>
          <w:color w:val="333333"/>
          <w:sz w:val="28"/>
          <w:szCs w:val="28"/>
        </w:rPr>
        <w:t>урахуванням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вимог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цього</w:t>
      </w:r>
      <w:proofErr w:type="spellEnd"/>
      <w:r w:rsidRPr="007132D5">
        <w:rPr>
          <w:color w:val="333333"/>
          <w:sz w:val="28"/>
          <w:szCs w:val="28"/>
        </w:rPr>
        <w:t xml:space="preserve"> Закону та нормативно-</w:t>
      </w:r>
      <w:proofErr w:type="spellStart"/>
      <w:r w:rsidRPr="007132D5">
        <w:rPr>
          <w:color w:val="333333"/>
          <w:sz w:val="28"/>
          <w:szCs w:val="28"/>
        </w:rPr>
        <w:t>правових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актів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Національного</w:t>
      </w:r>
      <w:proofErr w:type="spellEnd"/>
      <w:r w:rsidRPr="007132D5">
        <w:rPr>
          <w:color w:val="333333"/>
          <w:sz w:val="28"/>
          <w:szCs w:val="28"/>
        </w:rPr>
        <w:t xml:space="preserve"> банку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779" w:name="n772"/>
      <w:bookmarkEnd w:id="779"/>
      <w:proofErr w:type="spellStart"/>
      <w:r w:rsidRPr="007132D5">
        <w:rPr>
          <w:rStyle w:val="rvts9"/>
          <w:b/>
          <w:bCs/>
          <w:color w:val="333333"/>
          <w:sz w:val="28"/>
          <w:szCs w:val="28"/>
        </w:rPr>
        <w:t>Стаття</w:t>
      </w:r>
      <w:proofErr w:type="spellEnd"/>
      <w:r w:rsidRPr="007132D5">
        <w:rPr>
          <w:rStyle w:val="rvts9"/>
          <w:b/>
          <w:bCs/>
          <w:color w:val="333333"/>
          <w:sz w:val="28"/>
          <w:szCs w:val="28"/>
        </w:rPr>
        <w:t xml:space="preserve"> 51.</w:t>
      </w:r>
      <w:r>
        <w:rPr>
          <w:color w:val="333333"/>
          <w:sz w:val="28"/>
          <w:szCs w:val="28"/>
        </w:rPr>
        <w:t xml:space="preserve"> </w:t>
      </w:r>
      <w:r w:rsidRPr="007132D5">
        <w:rPr>
          <w:color w:val="333333"/>
          <w:sz w:val="28"/>
          <w:szCs w:val="28"/>
        </w:rPr>
        <w:t xml:space="preserve">Порядок </w:t>
      </w:r>
      <w:proofErr w:type="spellStart"/>
      <w:r w:rsidRPr="007132D5">
        <w:rPr>
          <w:color w:val="333333"/>
          <w:sz w:val="28"/>
          <w:szCs w:val="28"/>
        </w:rPr>
        <w:t>здійснення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моніторингу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реконсиляції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операцій</w:t>
      </w:r>
      <w:proofErr w:type="spellEnd"/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780" w:name="n773"/>
      <w:bookmarkEnd w:id="780"/>
      <w:r w:rsidRPr="007132D5">
        <w:rPr>
          <w:color w:val="333333"/>
          <w:sz w:val="28"/>
          <w:szCs w:val="28"/>
        </w:rPr>
        <w:t xml:space="preserve">1. </w:t>
      </w:r>
      <w:proofErr w:type="spellStart"/>
      <w:r w:rsidRPr="007132D5">
        <w:rPr>
          <w:color w:val="333333"/>
          <w:sz w:val="28"/>
          <w:szCs w:val="28"/>
        </w:rPr>
        <w:t>Надавачі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зобов’язані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здійснювати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моніторинг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користувачів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відповідно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внутрішнього</w:t>
      </w:r>
      <w:proofErr w:type="spellEnd"/>
      <w:r w:rsidRPr="007132D5">
        <w:rPr>
          <w:color w:val="333333"/>
          <w:sz w:val="28"/>
          <w:szCs w:val="28"/>
        </w:rPr>
        <w:t xml:space="preserve"> порядку </w:t>
      </w:r>
      <w:proofErr w:type="spellStart"/>
      <w:r w:rsidRPr="007132D5">
        <w:rPr>
          <w:color w:val="333333"/>
          <w:sz w:val="28"/>
          <w:szCs w:val="28"/>
        </w:rPr>
        <w:t>управління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операційними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ризиками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ризиками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інформаційної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безпеки</w:t>
      </w:r>
      <w:proofErr w:type="spellEnd"/>
      <w:r w:rsidRPr="007132D5">
        <w:rPr>
          <w:color w:val="333333"/>
          <w:sz w:val="28"/>
          <w:szCs w:val="28"/>
        </w:rPr>
        <w:t xml:space="preserve"> з метою </w:t>
      </w:r>
      <w:proofErr w:type="spellStart"/>
      <w:r w:rsidRPr="007132D5">
        <w:rPr>
          <w:color w:val="333333"/>
          <w:sz w:val="28"/>
          <w:szCs w:val="28"/>
        </w:rPr>
        <w:t>ідентифікації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неакцептованих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помилкових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неналежних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операцій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суб’єктів</w:t>
      </w:r>
      <w:proofErr w:type="spellEnd"/>
      <w:r w:rsidRPr="007132D5">
        <w:rPr>
          <w:color w:val="333333"/>
          <w:sz w:val="28"/>
          <w:szCs w:val="28"/>
        </w:rPr>
        <w:t xml:space="preserve"> таких </w:t>
      </w:r>
      <w:proofErr w:type="spellStart"/>
      <w:r w:rsidRPr="007132D5">
        <w:rPr>
          <w:color w:val="333333"/>
          <w:sz w:val="28"/>
          <w:szCs w:val="28"/>
        </w:rPr>
        <w:t>операцій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забезпечувати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вжиття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заходів</w:t>
      </w:r>
      <w:proofErr w:type="spellEnd"/>
      <w:r w:rsidRPr="007132D5">
        <w:rPr>
          <w:color w:val="333333"/>
          <w:sz w:val="28"/>
          <w:szCs w:val="28"/>
        </w:rPr>
        <w:t xml:space="preserve"> для </w:t>
      </w:r>
      <w:proofErr w:type="spellStart"/>
      <w:r w:rsidRPr="007132D5">
        <w:rPr>
          <w:color w:val="333333"/>
          <w:sz w:val="28"/>
          <w:szCs w:val="28"/>
        </w:rPr>
        <w:t>запобігання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припинення</w:t>
      </w:r>
      <w:proofErr w:type="spellEnd"/>
      <w:r w:rsidRPr="007132D5">
        <w:rPr>
          <w:color w:val="333333"/>
          <w:sz w:val="28"/>
          <w:szCs w:val="28"/>
        </w:rPr>
        <w:t xml:space="preserve"> таких </w:t>
      </w:r>
      <w:proofErr w:type="spellStart"/>
      <w:r w:rsidRPr="007132D5">
        <w:rPr>
          <w:color w:val="333333"/>
          <w:sz w:val="28"/>
          <w:szCs w:val="28"/>
        </w:rPr>
        <w:t>операцій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781" w:name="n774"/>
      <w:bookmarkEnd w:id="781"/>
      <w:r w:rsidRPr="007132D5">
        <w:rPr>
          <w:color w:val="333333"/>
          <w:sz w:val="28"/>
          <w:szCs w:val="28"/>
        </w:rPr>
        <w:t xml:space="preserve">2. </w:t>
      </w:r>
      <w:proofErr w:type="spellStart"/>
      <w:r w:rsidRPr="007132D5">
        <w:rPr>
          <w:color w:val="333333"/>
          <w:sz w:val="28"/>
          <w:szCs w:val="28"/>
        </w:rPr>
        <w:t>Надавач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має</w:t>
      </w:r>
      <w:proofErr w:type="spellEnd"/>
      <w:r w:rsidRPr="007132D5">
        <w:rPr>
          <w:color w:val="333333"/>
          <w:sz w:val="28"/>
          <w:szCs w:val="28"/>
        </w:rPr>
        <w:t xml:space="preserve"> право </w:t>
      </w:r>
      <w:proofErr w:type="spellStart"/>
      <w:r w:rsidRPr="007132D5">
        <w:rPr>
          <w:color w:val="333333"/>
          <w:sz w:val="28"/>
          <w:szCs w:val="28"/>
        </w:rPr>
        <w:t>доручити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виконання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функції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моніторингу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3</w:t>
      </w:r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особі</w:t>
      </w:r>
      <w:proofErr w:type="spellEnd"/>
      <w:r w:rsidRPr="007132D5">
        <w:rPr>
          <w:color w:val="333333"/>
          <w:sz w:val="28"/>
          <w:szCs w:val="28"/>
        </w:rPr>
        <w:t xml:space="preserve">, за </w:t>
      </w:r>
      <w:proofErr w:type="spellStart"/>
      <w:r w:rsidRPr="007132D5">
        <w:rPr>
          <w:color w:val="333333"/>
          <w:sz w:val="28"/>
          <w:szCs w:val="28"/>
        </w:rPr>
        <w:t>умови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забезпечення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збереження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конфіденційності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інформації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якщо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таке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lastRenderedPageBreak/>
        <w:t>делегування</w:t>
      </w:r>
      <w:proofErr w:type="spellEnd"/>
      <w:r w:rsidRPr="007132D5">
        <w:rPr>
          <w:color w:val="333333"/>
          <w:sz w:val="28"/>
          <w:szCs w:val="28"/>
        </w:rPr>
        <w:t xml:space="preserve"> не </w:t>
      </w:r>
      <w:proofErr w:type="spellStart"/>
      <w:r w:rsidRPr="007132D5">
        <w:rPr>
          <w:color w:val="333333"/>
          <w:sz w:val="28"/>
          <w:szCs w:val="28"/>
        </w:rPr>
        <w:t>призводить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перенесення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відповідальності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перед </w:t>
      </w:r>
      <w:proofErr w:type="spellStart"/>
      <w:r w:rsidRPr="007132D5">
        <w:rPr>
          <w:color w:val="333333"/>
          <w:sz w:val="28"/>
          <w:szCs w:val="28"/>
        </w:rPr>
        <w:t>користувачами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782" w:name="n775"/>
      <w:bookmarkEnd w:id="782"/>
      <w:r w:rsidRPr="007132D5">
        <w:rPr>
          <w:color w:val="333333"/>
          <w:sz w:val="28"/>
          <w:szCs w:val="28"/>
        </w:rPr>
        <w:t xml:space="preserve">3. </w:t>
      </w:r>
      <w:proofErr w:type="spellStart"/>
      <w:r w:rsidRPr="007132D5">
        <w:rPr>
          <w:color w:val="333333"/>
          <w:sz w:val="28"/>
          <w:szCs w:val="28"/>
        </w:rPr>
        <w:t>Надавачі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зобов’язані</w:t>
      </w:r>
      <w:proofErr w:type="spellEnd"/>
      <w:r w:rsidRPr="007132D5">
        <w:rPr>
          <w:color w:val="333333"/>
          <w:sz w:val="28"/>
          <w:szCs w:val="28"/>
        </w:rPr>
        <w:t xml:space="preserve"> регулярно </w:t>
      </w:r>
      <w:proofErr w:type="spellStart"/>
      <w:r w:rsidRPr="007132D5">
        <w:rPr>
          <w:color w:val="333333"/>
          <w:sz w:val="28"/>
          <w:szCs w:val="28"/>
        </w:rPr>
        <w:t>здійснювати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реконсиляцію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користувачів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відповідно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внутрішнього</w:t>
      </w:r>
      <w:proofErr w:type="spellEnd"/>
      <w:r w:rsidRPr="007132D5">
        <w:rPr>
          <w:color w:val="333333"/>
          <w:sz w:val="28"/>
          <w:szCs w:val="28"/>
        </w:rPr>
        <w:t xml:space="preserve"> порядку </w:t>
      </w:r>
      <w:proofErr w:type="spellStart"/>
      <w:r w:rsidRPr="007132D5">
        <w:rPr>
          <w:color w:val="333333"/>
          <w:sz w:val="28"/>
          <w:szCs w:val="28"/>
        </w:rPr>
        <w:t>управління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операційними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ризиками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ризиками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інформаційної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безпеки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783" w:name="n776"/>
      <w:bookmarkEnd w:id="783"/>
      <w:r w:rsidRPr="007132D5">
        <w:rPr>
          <w:color w:val="333333"/>
          <w:sz w:val="28"/>
          <w:szCs w:val="28"/>
        </w:rPr>
        <w:t xml:space="preserve">4. </w:t>
      </w:r>
      <w:proofErr w:type="spellStart"/>
      <w:r w:rsidRPr="007132D5">
        <w:rPr>
          <w:color w:val="333333"/>
          <w:sz w:val="28"/>
          <w:szCs w:val="28"/>
        </w:rPr>
        <w:t>Національний</w:t>
      </w:r>
      <w:proofErr w:type="spellEnd"/>
      <w:r w:rsidRPr="007132D5">
        <w:rPr>
          <w:color w:val="333333"/>
          <w:sz w:val="28"/>
          <w:szCs w:val="28"/>
        </w:rPr>
        <w:t xml:space="preserve"> банк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має</w:t>
      </w:r>
      <w:proofErr w:type="spellEnd"/>
      <w:r w:rsidRPr="007132D5">
        <w:rPr>
          <w:color w:val="333333"/>
          <w:sz w:val="28"/>
          <w:szCs w:val="28"/>
        </w:rPr>
        <w:t xml:space="preserve"> право </w:t>
      </w:r>
      <w:proofErr w:type="spellStart"/>
      <w:r w:rsidRPr="007132D5">
        <w:rPr>
          <w:color w:val="333333"/>
          <w:sz w:val="28"/>
          <w:szCs w:val="28"/>
        </w:rPr>
        <w:t>встановлювати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вимоги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gramStart"/>
      <w:r w:rsidRPr="007132D5">
        <w:rPr>
          <w:color w:val="333333"/>
          <w:sz w:val="28"/>
          <w:szCs w:val="28"/>
        </w:rPr>
        <w:t>до порядку</w:t>
      </w:r>
      <w:proofErr w:type="gram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здійснення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моніторингу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реконсиляції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надавачами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784" w:name="n777"/>
      <w:bookmarkEnd w:id="784"/>
      <w:proofErr w:type="spellStart"/>
      <w:r w:rsidRPr="007132D5">
        <w:rPr>
          <w:rStyle w:val="rvts9"/>
          <w:b/>
          <w:bCs/>
          <w:color w:val="333333"/>
          <w:sz w:val="28"/>
          <w:szCs w:val="28"/>
        </w:rPr>
        <w:t>Стаття</w:t>
      </w:r>
      <w:proofErr w:type="spellEnd"/>
      <w:r w:rsidRPr="007132D5">
        <w:rPr>
          <w:rStyle w:val="rvts9"/>
          <w:b/>
          <w:bCs/>
          <w:color w:val="333333"/>
          <w:sz w:val="28"/>
          <w:szCs w:val="28"/>
        </w:rPr>
        <w:t xml:space="preserve"> 52.</w:t>
      </w:r>
      <w:r>
        <w:rPr>
          <w:color w:val="333333"/>
          <w:sz w:val="28"/>
          <w:szCs w:val="28"/>
        </w:rPr>
        <w:t xml:space="preserve"> </w:t>
      </w:r>
      <w:r w:rsidRPr="007132D5">
        <w:rPr>
          <w:color w:val="333333"/>
          <w:sz w:val="28"/>
          <w:szCs w:val="28"/>
        </w:rPr>
        <w:t xml:space="preserve">Порядок </w:t>
      </w:r>
      <w:proofErr w:type="spellStart"/>
      <w:r w:rsidRPr="007132D5">
        <w:rPr>
          <w:color w:val="333333"/>
          <w:sz w:val="28"/>
          <w:szCs w:val="28"/>
        </w:rPr>
        <w:t>повернення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коштів</w:t>
      </w:r>
      <w:proofErr w:type="spellEnd"/>
      <w:r w:rsidRPr="007132D5">
        <w:rPr>
          <w:color w:val="333333"/>
          <w:sz w:val="28"/>
          <w:szCs w:val="28"/>
        </w:rPr>
        <w:t xml:space="preserve"> за </w:t>
      </w:r>
      <w:proofErr w:type="spellStart"/>
      <w:r w:rsidRPr="007132D5">
        <w:rPr>
          <w:color w:val="333333"/>
          <w:sz w:val="28"/>
          <w:szCs w:val="28"/>
        </w:rPr>
        <w:t>платіжними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операціями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ініційованими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отримувачем</w:t>
      </w:r>
      <w:proofErr w:type="spellEnd"/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785" w:name="n778"/>
      <w:bookmarkEnd w:id="785"/>
      <w:r w:rsidRPr="007132D5">
        <w:rPr>
          <w:color w:val="333333"/>
          <w:sz w:val="28"/>
          <w:szCs w:val="28"/>
        </w:rPr>
        <w:t xml:space="preserve">1. </w:t>
      </w:r>
      <w:proofErr w:type="spellStart"/>
      <w:r w:rsidRPr="007132D5">
        <w:rPr>
          <w:color w:val="333333"/>
          <w:sz w:val="28"/>
          <w:szCs w:val="28"/>
        </w:rPr>
        <w:t>Платник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має</w:t>
      </w:r>
      <w:proofErr w:type="spellEnd"/>
      <w:r w:rsidRPr="007132D5">
        <w:rPr>
          <w:color w:val="333333"/>
          <w:sz w:val="28"/>
          <w:szCs w:val="28"/>
        </w:rPr>
        <w:t xml:space="preserve"> право на </w:t>
      </w:r>
      <w:proofErr w:type="spellStart"/>
      <w:r w:rsidRPr="007132D5">
        <w:rPr>
          <w:color w:val="333333"/>
          <w:sz w:val="28"/>
          <w:szCs w:val="28"/>
        </w:rPr>
        <w:t>відшкодування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суми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виконаної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акцептованої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ініційованої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отримувачем</w:t>
      </w:r>
      <w:proofErr w:type="spellEnd"/>
      <w:r w:rsidRPr="007132D5">
        <w:rPr>
          <w:color w:val="333333"/>
          <w:sz w:val="28"/>
          <w:szCs w:val="28"/>
        </w:rPr>
        <w:t xml:space="preserve">, за </w:t>
      </w:r>
      <w:proofErr w:type="spellStart"/>
      <w:r w:rsidRPr="007132D5">
        <w:rPr>
          <w:color w:val="333333"/>
          <w:sz w:val="28"/>
          <w:szCs w:val="28"/>
        </w:rPr>
        <w:t>умови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одночасного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виконання</w:t>
      </w:r>
      <w:proofErr w:type="spellEnd"/>
      <w:r w:rsidRPr="007132D5">
        <w:rPr>
          <w:color w:val="333333"/>
          <w:sz w:val="28"/>
          <w:szCs w:val="28"/>
        </w:rPr>
        <w:t xml:space="preserve"> таких умов: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786" w:name="n779"/>
      <w:bookmarkEnd w:id="786"/>
      <w:r w:rsidRPr="007132D5">
        <w:rPr>
          <w:color w:val="333333"/>
          <w:sz w:val="28"/>
          <w:szCs w:val="28"/>
        </w:rPr>
        <w:t xml:space="preserve">1) </w:t>
      </w:r>
      <w:proofErr w:type="spellStart"/>
      <w:r w:rsidRPr="007132D5">
        <w:rPr>
          <w:color w:val="333333"/>
          <w:sz w:val="28"/>
          <w:szCs w:val="28"/>
        </w:rPr>
        <w:t>згода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платника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виконання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 xml:space="preserve"> не </w:t>
      </w:r>
      <w:proofErr w:type="spellStart"/>
      <w:r w:rsidRPr="007132D5">
        <w:rPr>
          <w:color w:val="333333"/>
          <w:sz w:val="28"/>
          <w:szCs w:val="28"/>
        </w:rPr>
        <w:t>містить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точної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суми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787" w:name="n780"/>
      <w:bookmarkEnd w:id="787"/>
      <w:r w:rsidRPr="007132D5">
        <w:rPr>
          <w:color w:val="333333"/>
          <w:sz w:val="28"/>
          <w:szCs w:val="28"/>
        </w:rPr>
        <w:t xml:space="preserve">2) сума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перевищує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максимальну</w:t>
      </w:r>
      <w:proofErr w:type="spellEnd"/>
      <w:r w:rsidRPr="007132D5">
        <w:rPr>
          <w:color w:val="333333"/>
          <w:sz w:val="28"/>
          <w:szCs w:val="28"/>
        </w:rPr>
        <w:t xml:space="preserve"> суму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операцій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визначену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умовами</w:t>
      </w:r>
      <w:proofErr w:type="spellEnd"/>
      <w:r w:rsidRPr="007132D5">
        <w:rPr>
          <w:color w:val="333333"/>
          <w:sz w:val="28"/>
          <w:szCs w:val="28"/>
        </w:rPr>
        <w:t xml:space="preserve"> договору </w:t>
      </w:r>
      <w:proofErr w:type="spellStart"/>
      <w:r w:rsidRPr="007132D5">
        <w:rPr>
          <w:color w:val="333333"/>
          <w:sz w:val="28"/>
          <w:szCs w:val="28"/>
        </w:rPr>
        <w:t>між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платником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отримувачем</w:t>
      </w:r>
      <w:proofErr w:type="spellEnd"/>
      <w:r w:rsidRPr="007132D5">
        <w:rPr>
          <w:color w:val="333333"/>
          <w:sz w:val="28"/>
          <w:szCs w:val="28"/>
        </w:rPr>
        <w:t xml:space="preserve">, про </w:t>
      </w:r>
      <w:proofErr w:type="spellStart"/>
      <w:r w:rsidRPr="007132D5">
        <w:rPr>
          <w:color w:val="333333"/>
          <w:sz w:val="28"/>
          <w:szCs w:val="28"/>
        </w:rPr>
        <w:t>які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платник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повідомив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платника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788" w:name="n781"/>
      <w:bookmarkEnd w:id="788"/>
      <w:r w:rsidRPr="007132D5">
        <w:rPr>
          <w:color w:val="333333"/>
          <w:sz w:val="28"/>
          <w:szCs w:val="28"/>
        </w:rPr>
        <w:t xml:space="preserve">2. На </w:t>
      </w:r>
      <w:proofErr w:type="spellStart"/>
      <w:r w:rsidRPr="007132D5">
        <w:rPr>
          <w:color w:val="333333"/>
          <w:sz w:val="28"/>
          <w:szCs w:val="28"/>
        </w:rPr>
        <w:t>письмовий</w:t>
      </w:r>
      <w:proofErr w:type="spellEnd"/>
      <w:r w:rsidRPr="007132D5">
        <w:rPr>
          <w:color w:val="333333"/>
          <w:sz w:val="28"/>
          <w:szCs w:val="28"/>
        </w:rPr>
        <w:t xml:space="preserve"> запит </w:t>
      </w:r>
      <w:proofErr w:type="spellStart"/>
      <w:r w:rsidRPr="007132D5">
        <w:rPr>
          <w:color w:val="333333"/>
          <w:sz w:val="28"/>
          <w:szCs w:val="28"/>
        </w:rPr>
        <w:t>надавача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платник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зобов’язаний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протягом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п’яти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робочих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днів</w:t>
      </w:r>
      <w:proofErr w:type="spellEnd"/>
      <w:r w:rsidRPr="007132D5">
        <w:rPr>
          <w:color w:val="333333"/>
          <w:sz w:val="28"/>
          <w:szCs w:val="28"/>
        </w:rPr>
        <w:t xml:space="preserve"> з дня </w:t>
      </w:r>
      <w:proofErr w:type="spellStart"/>
      <w:r w:rsidRPr="007132D5">
        <w:rPr>
          <w:color w:val="333333"/>
          <w:sz w:val="28"/>
          <w:szCs w:val="28"/>
        </w:rPr>
        <w:t>отримання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запиту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надати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паперовій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електронній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формі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підтвердження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дотримання</w:t>
      </w:r>
      <w:proofErr w:type="spellEnd"/>
      <w:r w:rsidRPr="007132D5">
        <w:rPr>
          <w:color w:val="333333"/>
          <w:sz w:val="28"/>
          <w:szCs w:val="28"/>
        </w:rPr>
        <w:t xml:space="preserve"> умов, </w:t>
      </w:r>
      <w:proofErr w:type="spellStart"/>
      <w:r w:rsidRPr="007132D5">
        <w:rPr>
          <w:color w:val="333333"/>
          <w:sz w:val="28"/>
          <w:szCs w:val="28"/>
        </w:rPr>
        <w:t>передбачених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частиною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першою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цієї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статті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789" w:name="n782"/>
      <w:bookmarkEnd w:id="789"/>
      <w:r w:rsidRPr="007132D5">
        <w:rPr>
          <w:color w:val="333333"/>
          <w:sz w:val="28"/>
          <w:szCs w:val="28"/>
        </w:rPr>
        <w:t xml:space="preserve">3. </w:t>
      </w:r>
      <w:proofErr w:type="spellStart"/>
      <w:r w:rsidRPr="007132D5">
        <w:rPr>
          <w:color w:val="333333"/>
          <w:sz w:val="28"/>
          <w:szCs w:val="28"/>
        </w:rPr>
        <w:t>Платник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протягом</w:t>
      </w:r>
      <w:proofErr w:type="spellEnd"/>
      <w:r w:rsidRPr="007132D5">
        <w:rPr>
          <w:color w:val="333333"/>
          <w:sz w:val="28"/>
          <w:szCs w:val="28"/>
        </w:rPr>
        <w:t xml:space="preserve"> 60 </w:t>
      </w:r>
      <w:proofErr w:type="spellStart"/>
      <w:r w:rsidRPr="007132D5">
        <w:rPr>
          <w:color w:val="333333"/>
          <w:sz w:val="28"/>
          <w:szCs w:val="28"/>
        </w:rPr>
        <w:t>календарних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днів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після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списання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коштів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його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рахунку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має</w:t>
      </w:r>
      <w:proofErr w:type="spellEnd"/>
      <w:r w:rsidRPr="007132D5">
        <w:rPr>
          <w:color w:val="333333"/>
          <w:sz w:val="28"/>
          <w:szCs w:val="28"/>
        </w:rPr>
        <w:t xml:space="preserve"> право подати </w:t>
      </w:r>
      <w:proofErr w:type="spellStart"/>
      <w:r w:rsidRPr="007132D5">
        <w:rPr>
          <w:color w:val="333333"/>
          <w:sz w:val="28"/>
          <w:szCs w:val="28"/>
        </w:rPr>
        <w:t>письмовий</w:t>
      </w:r>
      <w:proofErr w:type="spellEnd"/>
      <w:r w:rsidRPr="007132D5">
        <w:rPr>
          <w:color w:val="333333"/>
          <w:sz w:val="28"/>
          <w:szCs w:val="28"/>
        </w:rPr>
        <w:t xml:space="preserve"> запит до </w:t>
      </w:r>
      <w:proofErr w:type="spellStart"/>
      <w:r w:rsidRPr="007132D5">
        <w:rPr>
          <w:color w:val="333333"/>
          <w:sz w:val="28"/>
          <w:szCs w:val="28"/>
        </w:rPr>
        <w:t>надавача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платника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вимогою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відшкодування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суми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згідно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положеннями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цієї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статті</w:t>
      </w:r>
      <w:proofErr w:type="spellEnd"/>
      <w:r w:rsidRPr="007132D5">
        <w:rPr>
          <w:color w:val="333333"/>
          <w:sz w:val="28"/>
          <w:szCs w:val="28"/>
        </w:rPr>
        <w:t xml:space="preserve">. Форма та порядок </w:t>
      </w:r>
      <w:proofErr w:type="spellStart"/>
      <w:r w:rsidRPr="007132D5">
        <w:rPr>
          <w:color w:val="333333"/>
          <w:sz w:val="28"/>
          <w:szCs w:val="28"/>
        </w:rPr>
        <w:t>подання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запиту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вимогою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відшкодування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суми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визначаються</w:t>
      </w:r>
      <w:proofErr w:type="spellEnd"/>
      <w:r w:rsidRPr="007132D5">
        <w:rPr>
          <w:color w:val="333333"/>
          <w:sz w:val="28"/>
          <w:szCs w:val="28"/>
        </w:rPr>
        <w:t xml:space="preserve"> договором </w:t>
      </w:r>
      <w:proofErr w:type="spellStart"/>
      <w:r w:rsidRPr="007132D5">
        <w:rPr>
          <w:color w:val="333333"/>
          <w:sz w:val="28"/>
          <w:szCs w:val="28"/>
        </w:rPr>
        <w:t>між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платником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надавачем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. </w:t>
      </w:r>
      <w:proofErr w:type="spellStart"/>
      <w:r w:rsidRPr="007132D5">
        <w:rPr>
          <w:color w:val="333333"/>
          <w:sz w:val="28"/>
          <w:szCs w:val="28"/>
        </w:rPr>
        <w:t>Надавач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повинен </w:t>
      </w:r>
      <w:proofErr w:type="spellStart"/>
      <w:r w:rsidRPr="007132D5">
        <w:rPr>
          <w:color w:val="333333"/>
          <w:sz w:val="28"/>
          <w:szCs w:val="28"/>
        </w:rPr>
        <w:t>фіксувати</w:t>
      </w:r>
      <w:proofErr w:type="spellEnd"/>
      <w:r w:rsidRPr="007132D5">
        <w:rPr>
          <w:color w:val="333333"/>
          <w:sz w:val="28"/>
          <w:szCs w:val="28"/>
        </w:rPr>
        <w:t xml:space="preserve"> дату і час </w:t>
      </w:r>
      <w:proofErr w:type="spellStart"/>
      <w:r w:rsidRPr="007132D5">
        <w:rPr>
          <w:color w:val="333333"/>
          <w:sz w:val="28"/>
          <w:szCs w:val="28"/>
        </w:rPr>
        <w:t>отримання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запиту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вимогою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відшкодування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суми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операційно-обліковій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системі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790" w:name="n783"/>
      <w:bookmarkEnd w:id="790"/>
      <w:r w:rsidRPr="007132D5">
        <w:rPr>
          <w:color w:val="333333"/>
          <w:sz w:val="28"/>
          <w:szCs w:val="28"/>
        </w:rPr>
        <w:t xml:space="preserve">4. </w:t>
      </w:r>
      <w:proofErr w:type="spellStart"/>
      <w:r w:rsidRPr="007132D5">
        <w:rPr>
          <w:color w:val="333333"/>
          <w:sz w:val="28"/>
          <w:szCs w:val="28"/>
        </w:rPr>
        <w:t>Надавач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платника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зобов’язаний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протягом</w:t>
      </w:r>
      <w:proofErr w:type="spellEnd"/>
      <w:r w:rsidRPr="007132D5">
        <w:rPr>
          <w:color w:val="333333"/>
          <w:sz w:val="28"/>
          <w:szCs w:val="28"/>
        </w:rPr>
        <w:t xml:space="preserve"> 10 </w:t>
      </w:r>
      <w:proofErr w:type="spellStart"/>
      <w:r w:rsidRPr="007132D5">
        <w:rPr>
          <w:color w:val="333333"/>
          <w:sz w:val="28"/>
          <w:szCs w:val="28"/>
        </w:rPr>
        <w:t>робочих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днів</w:t>
      </w:r>
      <w:proofErr w:type="spellEnd"/>
      <w:r w:rsidRPr="007132D5">
        <w:rPr>
          <w:color w:val="333333"/>
          <w:sz w:val="28"/>
          <w:szCs w:val="28"/>
        </w:rPr>
        <w:t xml:space="preserve"> з дня </w:t>
      </w:r>
      <w:proofErr w:type="spellStart"/>
      <w:r w:rsidRPr="007132D5">
        <w:rPr>
          <w:color w:val="333333"/>
          <w:sz w:val="28"/>
          <w:szCs w:val="28"/>
        </w:rPr>
        <w:t>отримання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запиту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платника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відшкодувати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йому</w:t>
      </w:r>
      <w:proofErr w:type="spellEnd"/>
      <w:r w:rsidRPr="007132D5">
        <w:rPr>
          <w:color w:val="333333"/>
          <w:sz w:val="28"/>
          <w:szCs w:val="28"/>
        </w:rPr>
        <w:t xml:space="preserve"> суму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обґрунтовану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відмову</w:t>
      </w:r>
      <w:proofErr w:type="spellEnd"/>
      <w:r w:rsidRPr="007132D5">
        <w:rPr>
          <w:color w:val="333333"/>
          <w:sz w:val="28"/>
          <w:szCs w:val="28"/>
        </w:rPr>
        <w:t xml:space="preserve"> у </w:t>
      </w:r>
      <w:proofErr w:type="spellStart"/>
      <w:r w:rsidRPr="007132D5">
        <w:rPr>
          <w:color w:val="333333"/>
          <w:sz w:val="28"/>
          <w:szCs w:val="28"/>
        </w:rPr>
        <w:t>відшкодуванні</w:t>
      </w:r>
      <w:proofErr w:type="spellEnd"/>
      <w:r w:rsidRPr="007132D5">
        <w:rPr>
          <w:color w:val="333333"/>
          <w:sz w:val="28"/>
          <w:szCs w:val="28"/>
        </w:rPr>
        <w:t xml:space="preserve">. </w:t>
      </w:r>
      <w:proofErr w:type="spellStart"/>
      <w:r w:rsidRPr="007132D5">
        <w:rPr>
          <w:color w:val="333333"/>
          <w:sz w:val="28"/>
          <w:szCs w:val="28"/>
        </w:rPr>
        <w:t>Платіжна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відшкодовується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повному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обсязі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791" w:name="n784"/>
      <w:bookmarkEnd w:id="791"/>
      <w:r w:rsidRPr="007132D5">
        <w:rPr>
          <w:color w:val="333333"/>
          <w:sz w:val="28"/>
          <w:szCs w:val="28"/>
        </w:rPr>
        <w:t xml:space="preserve">5. </w:t>
      </w:r>
      <w:proofErr w:type="spellStart"/>
      <w:r w:rsidRPr="007132D5">
        <w:rPr>
          <w:color w:val="333333"/>
          <w:sz w:val="28"/>
          <w:szCs w:val="28"/>
        </w:rPr>
        <w:t>Платник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має</w:t>
      </w:r>
      <w:proofErr w:type="spellEnd"/>
      <w:r w:rsidRPr="007132D5">
        <w:rPr>
          <w:color w:val="333333"/>
          <w:sz w:val="28"/>
          <w:szCs w:val="28"/>
        </w:rPr>
        <w:t xml:space="preserve"> право </w:t>
      </w:r>
      <w:proofErr w:type="spellStart"/>
      <w:r w:rsidRPr="007132D5">
        <w:rPr>
          <w:color w:val="333333"/>
          <w:sz w:val="28"/>
          <w:szCs w:val="28"/>
        </w:rPr>
        <w:t>оскаржити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відмову</w:t>
      </w:r>
      <w:proofErr w:type="spellEnd"/>
      <w:r w:rsidRPr="007132D5">
        <w:rPr>
          <w:color w:val="333333"/>
          <w:sz w:val="28"/>
          <w:szCs w:val="28"/>
        </w:rPr>
        <w:t xml:space="preserve"> у </w:t>
      </w:r>
      <w:proofErr w:type="spellStart"/>
      <w:r w:rsidRPr="007132D5">
        <w:rPr>
          <w:color w:val="333333"/>
          <w:sz w:val="28"/>
          <w:szCs w:val="28"/>
        </w:rPr>
        <w:t>відшкодуванні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суми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gramStart"/>
      <w:r w:rsidRPr="007132D5">
        <w:rPr>
          <w:color w:val="333333"/>
          <w:sz w:val="28"/>
          <w:szCs w:val="28"/>
        </w:rPr>
        <w:t>в судовому порядку</w:t>
      </w:r>
      <w:proofErr w:type="gram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792" w:name="n785"/>
      <w:bookmarkEnd w:id="792"/>
      <w:r w:rsidRPr="007132D5">
        <w:rPr>
          <w:color w:val="333333"/>
          <w:sz w:val="28"/>
          <w:szCs w:val="28"/>
        </w:rPr>
        <w:t xml:space="preserve">6. </w:t>
      </w:r>
      <w:proofErr w:type="spellStart"/>
      <w:r w:rsidRPr="007132D5">
        <w:rPr>
          <w:color w:val="333333"/>
          <w:sz w:val="28"/>
          <w:szCs w:val="28"/>
        </w:rPr>
        <w:t>Надавач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платника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має</w:t>
      </w:r>
      <w:proofErr w:type="spellEnd"/>
      <w:r w:rsidRPr="007132D5">
        <w:rPr>
          <w:color w:val="333333"/>
          <w:sz w:val="28"/>
          <w:szCs w:val="28"/>
        </w:rPr>
        <w:t xml:space="preserve"> право на </w:t>
      </w:r>
      <w:proofErr w:type="spellStart"/>
      <w:r w:rsidRPr="007132D5">
        <w:rPr>
          <w:color w:val="333333"/>
          <w:sz w:val="28"/>
          <w:szCs w:val="28"/>
        </w:rPr>
        <w:t>отримання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отримувача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відшкодування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суми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сплаченої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платнику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оскарженої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gramStart"/>
      <w:r w:rsidRPr="007132D5">
        <w:rPr>
          <w:color w:val="333333"/>
          <w:sz w:val="28"/>
          <w:szCs w:val="28"/>
        </w:rPr>
        <w:t>в судовому порядку</w:t>
      </w:r>
      <w:proofErr w:type="gramEnd"/>
      <w:r w:rsidRPr="007132D5">
        <w:rPr>
          <w:color w:val="333333"/>
          <w:sz w:val="28"/>
          <w:szCs w:val="28"/>
        </w:rPr>
        <w:t>.</w:t>
      </w:r>
    </w:p>
    <w:bookmarkStart w:id="793" w:name="n786"/>
    <w:bookmarkEnd w:id="793"/>
    <w:p w:rsidR="00C03296" w:rsidRDefault="007132D5" w:rsidP="00895D93">
      <w:pPr>
        <w:pStyle w:val="rvps7"/>
        <w:spacing w:before="0" w:beforeAutospacing="0" w:after="0" w:afterAutospacing="0"/>
        <w:ind w:left="450" w:right="450" w:firstLine="567"/>
        <w:jc w:val="center"/>
        <w:rPr>
          <w:color w:val="333333"/>
          <w:sz w:val="28"/>
          <w:szCs w:val="28"/>
        </w:rPr>
      </w:pPr>
      <w:r w:rsidRPr="007132D5">
        <w:rPr>
          <w:color w:val="333333"/>
          <w:sz w:val="28"/>
          <w:szCs w:val="28"/>
        </w:rPr>
        <w:fldChar w:fldCharType="begin"/>
      </w:r>
      <w:r w:rsidRPr="007132D5">
        <w:rPr>
          <w:color w:val="333333"/>
          <w:sz w:val="28"/>
          <w:szCs w:val="28"/>
        </w:rPr>
        <w:instrText xml:space="preserve"> HYPERLINK "https://zakon.rada.gov.ua/laws/show/1591-20/print" \l "n1248" </w:instrText>
      </w:r>
      <w:r w:rsidRPr="007132D5">
        <w:rPr>
          <w:color w:val="333333"/>
          <w:sz w:val="28"/>
          <w:szCs w:val="28"/>
        </w:rPr>
        <w:fldChar w:fldCharType="separate"/>
      </w:r>
      <w:r w:rsidRPr="007132D5">
        <w:rPr>
          <w:rStyle w:val="aa"/>
          <w:b/>
          <w:bCs/>
          <w:sz w:val="28"/>
          <w:szCs w:val="28"/>
        </w:rPr>
        <w:t>Глава 4</w:t>
      </w:r>
      <w:r w:rsidRPr="007132D5">
        <w:rPr>
          <w:color w:val="333333"/>
          <w:sz w:val="28"/>
          <w:szCs w:val="28"/>
        </w:rPr>
        <w:fldChar w:fldCharType="end"/>
      </w:r>
    </w:p>
    <w:p w:rsidR="007132D5" w:rsidRPr="007132D5" w:rsidRDefault="007132D5" w:rsidP="00895D93">
      <w:pPr>
        <w:pStyle w:val="rvps7"/>
        <w:spacing w:before="0" w:beforeAutospacing="0" w:after="0" w:afterAutospacing="0"/>
        <w:ind w:left="450" w:right="450" w:firstLine="567"/>
        <w:jc w:val="center"/>
        <w:rPr>
          <w:color w:val="333333"/>
          <w:sz w:val="28"/>
          <w:szCs w:val="28"/>
        </w:rPr>
      </w:pPr>
      <w:r w:rsidRPr="007132D5">
        <w:rPr>
          <w:rStyle w:val="rvts15"/>
          <w:b/>
          <w:bCs/>
          <w:color w:val="333333"/>
          <w:sz w:val="28"/>
          <w:szCs w:val="28"/>
        </w:rPr>
        <w:t xml:space="preserve">Порядок </w:t>
      </w:r>
      <w:proofErr w:type="spellStart"/>
      <w:r w:rsidRPr="007132D5">
        <w:rPr>
          <w:rStyle w:val="rvts15"/>
          <w:b/>
          <w:bCs/>
          <w:color w:val="333333"/>
          <w:sz w:val="28"/>
          <w:szCs w:val="28"/>
        </w:rPr>
        <w:t>отримання</w:t>
      </w:r>
      <w:proofErr w:type="spellEnd"/>
      <w:r w:rsidRPr="007132D5">
        <w:rPr>
          <w:rStyle w:val="rvts15"/>
          <w:b/>
          <w:bCs/>
          <w:color w:val="333333"/>
          <w:sz w:val="28"/>
          <w:szCs w:val="28"/>
        </w:rPr>
        <w:t xml:space="preserve"> </w:t>
      </w:r>
      <w:proofErr w:type="spellStart"/>
      <w:r w:rsidRPr="007132D5">
        <w:rPr>
          <w:rStyle w:val="rvts15"/>
          <w:b/>
          <w:bCs/>
          <w:color w:val="333333"/>
          <w:sz w:val="28"/>
          <w:szCs w:val="28"/>
        </w:rPr>
        <w:t>надавачами</w:t>
      </w:r>
      <w:proofErr w:type="spellEnd"/>
      <w:r w:rsidRPr="007132D5">
        <w:rPr>
          <w:rStyle w:val="rvts15"/>
          <w:b/>
          <w:bCs/>
          <w:color w:val="333333"/>
          <w:sz w:val="28"/>
          <w:szCs w:val="28"/>
        </w:rPr>
        <w:t xml:space="preserve"> </w:t>
      </w:r>
      <w:proofErr w:type="spellStart"/>
      <w:r w:rsidRPr="007132D5">
        <w:rPr>
          <w:rStyle w:val="rvts15"/>
          <w:b/>
          <w:bCs/>
          <w:color w:val="333333"/>
          <w:sz w:val="28"/>
          <w:szCs w:val="28"/>
        </w:rPr>
        <w:t>платіжних</w:t>
      </w:r>
      <w:proofErr w:type="spellEnd"/>
      <w:r w:rsidRPr="007132D5">
        <w:rPr>
          <w:rStyle w:val="rvts15"/>
          <w:b/>
          <w:bCs/>
          <w:color w:val="333333"/>
          <w:sz w:val="28"/>
          <w:szCs w:val="28"/>
        </w:rPr>
        <w:t xml:space="preserve"> </w:t>
      </w:r>
      <w:proofErr w:type="spellStart"/>
      <w:r w:rsidRPr="007132D5">
        <w:rPr>
          <w:rStyle w:val="rvts15"/>
          <w:b/>
          <w:bCs/>
          <w:color w:val="333333"/>
          <w:sz w:val="28"/>
          <w:szCs w:val="28"/>
        </w:rPr>
        <w:t>послуг</w:t>
      </w:r>
      <w:proofErr w:type="spellEnd"/>
      <w:r w:rsidRPr="007132D5">
        <w:rPr>
          <w:rStyle w:val="rvts15"/>
          <w:b/>
          <w:bCs/>
          <w:color w:val="333333"/>
          <w:sz w:val="28"/>
          <w:szCs w:val="28"/>
        </w:rPr>
        <w:t xml:space="preserve"> доступу до </w:t>
      </w:r>
      <w:proofErr w:type="spellStart"/>
      <w:r w:rsidRPr="007132D5">
        <w:rPr>
          <w:rStyle w:val="rvts15"/>
          <w:b/>
          <w:bCs/>
          <w:color w:val="333333"/>
          <w:sz w:val="28"/>
          <w:szCs w:val="28"/>
        </w:rPr>
        <w:t>рахунків</w:t>
      </w:r>
      <w:proofErr w:type="spellEnd"/>
      <w:r w:rsidRPr="007132D5">
        <w:rPr>
          <w:rStyle w:val="rvts15"/>
          <w:b/>
          <w:bCs/>
          <w:color w:val="333333"/>
          <w:sz w:val="28"/>
          <w:szCs w:val="28"/>
        </w:rPr>
        <w:t xml:space="preserve"> </w:t>
      </w:r>
      <w:proofErr w:type="spellStart"/>
      <w:r w:rsidRPr="007132D5">
        <w:rPr>
          <w:rStyle w:val="rvts15"/>
          <w:b/>
          <w:bCs/>
          <w:color w:val="333333"/>
          <w:sz w:val="28"/>
          <w:szCs w:val="28"/>
        </w:rPr>
        <w:t>користувачів</w:t>
      </w:r>
      <w:proofErr w:type="spellEnd"/>
      <w:r w:rsidRPr="007132D5">
        <w:rPr>
          <w:rStyle w:val="rvts15"/>
          <w:b/>
          <w:bCs/>
          <w:color w:val="333333"/>
          <w:sz w:val="28"/>
          <w:szCs w:val="28"/>
        </w:rPr>
        <w:t xml:space="preserve"> (</w:t>
      </w:r>
      <w:proofErr w:type="spellStart"/>
      <w:r w:rsidRPr="007132D5">
        <w:rPr>
          <w:rStyle w:val="rvts15"/>
          <w:b/>
          <w:bCs/>
          <w:color w:val="333333"/>
          <w:sz w:val="28"/>
          <w:szCs w:val="28"/>
        </w:rPr>
        <w:t>відкритий</w:t>
      </w:r>
      <w:proofErr w:type="spellEnd"/>
      <w:r w:rsidRPr="007132D5">
        <w:rPr>
          <w:rStyle w:val="rvts15"/>
          <w:b/>
          <w:bCs/>
          <w:color w:val="333333"/>
          <w:sz w:val="28"/>
          <w:szCs w:val="28"/>
        </w:rPr>
        <w:t xml:space="preserve"> </w:t>
      </w:r>
      <w:proofErr w:type="spellStart"/>
      <w:r w:rsidRPr="007132D5">
        <w:rPr>
          <w:rStyle w:val="rvts15"/>
          <w:b/>
          <w:bCs/>
          <w:color w:val="333333"/>
          <w:sz w:val="28"/>
          <w:szCs w:val="28"/>
        </w:rPr>
        <w:t>банкінг</w:t>
      </w:r>
      <w:proofErr w:type="spellEnd"/>
      <w:r w:rsidRPr="007132D5">
        <w:rPr>
          <w:rStyle w:val="rvts15"/>
          <w:b/>
          <w:bCs/>
          <w:color w:val="333333"/>
          <w:sz w:val="28"/>
          <w:szCs w:val="28"/>
        </w:rPr>
        <w:t>)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794" w:name="n787"/>
      <w:bookmarkEnd w:id="794"/>
      <w:proofErr w:type="spellStart"/>
      <w:r w:rsidRPr="007132D5">
        <w:rPr>
          <w:rStyle w:val="rvts9"/>
          <w:b/>
          <w:bCs/>
          <w:color w:val="333333"/>
          <w:sz w:val="28"/>
          <w:szCs w:val="28"/>
        </w:rPr>
        <w:t>Стаття</w:t>
      </w:r>
      <w:proofErr w:type="spellEnd"/>
      <w:r w:rsidRPr="007132D5">
        <w:rPr>
          <w:rStyle w:val="rvts9"/>
          <w:b/>
          <w:bCs/>
          <w:color w:val="333333"/>
          <w:sz w:val="28"/>
          <w:szCs w:val="28"/>
        </w:rPr>
        <w:t xml:space="preserve"> 53.</w:t>
      </w:r>
      <w:r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Загальні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положення</w:t>
      </w:r>
      <w:proofErr w:type="spellEnd"/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795" w:name="n788"/>
      <w:bookmarkEnd w:id="795"/>
      <w:r w:rsidRPr="007132D5">
        <w:rPr>
          <w:color w:val="333333"/>
          <w:sz w:val="28"/>
          <w:szCs w:val="28"/>
        </w:rPr>
        <w:t xml:space="preserve">1. </w:t>
      </w:r>
      <w:proofErr w:type="spellStart"/>
      <w:r w:rsidRPr="007132D5">
        <w:rPr>
          <w:color w:val="333333"/>
          <w:sz w:val="28"/>
          <w:szCs w:val="28"/>
        </w:rPr>
        <w:t>Надавачі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обслуговування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рахунку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зобов’язані</w:t>
      </w:r>
      <w:proofErr w:type="spellEnd"/>
      <w:r w:rsidRPr="007132D5">
        <w:rPr>
          <w:color w:val="333333"/>
          <w:sz w:val="28"/>
          <w:szCs w:val="28"/>
        </w:rPr>
        <w:t xml:space="preserve"> у порядку, </w:t>
      </w:r>
      <w:proofErr w:type="spellStart"/>
      <w:r w:rsidRPr="007132D5">
        <w:rPr>
          <w:color w:val="333333"/>
          <w:sz w:val="28"/>
          <w:szCs w:val="28"/>
        </w:rPr>
        <w:t>встановленому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Національним</w:t>
      </w:r>
      <w:proofErr w:type="spellEnd"/>
      <w:r w:rsidRPr="007132D5">
        <w:rPr>
          <w:color w:val="333333"/>
          <w:sz w:val="28"/>
          <w:szCs w:val="28"/>
        </w:rPr>
        <w:t xml:space="preserve"> банком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забезпечувати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можливість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постійного</w:t>
      </w:r>
      <w:proofErr w:type="spellEnd"/>
      <w:r w:rsidRPr="007132D5">
        <w:rPr>
          <w:color w:val="333333"/>
          <w:sz w:val="28"/>
          <w:szCs w:val="28"/>
        </w:rPr>
        <w:t xml:space="preserve"> доступу в </w:t>
      </w:r>
      <w:proofErr w:type="spellStart"/>
      <w:r w:rsidRPr="007132D5">
        <w:rPr>
          <w:color w:val="333333"/>
          <w:sz w:val="28"/>
          <w:szCs w:val="28"/>
        </w:rPr>
        <w:t>режимі</w:t>
      </w:r>
      <w:proofErr w:type="spellEnd"/>
      <w:r w:rsidRPr="007132D5">
        <w:rPr>
          <w:color w:val="333333"/>
          <w:sz w:val="28"/>
          <w:szCs w:val="28"/>
        </w:rPr>
        <w:t xml:space="preserve"> реального часу до </w:t>
      </w:r>
      <w:proofErr w:type="spellStart"/>
      <w:r w:rsidRPr="007132D5">
        <w:rPr>
          <w:color w:val="333333"/>
          <w:sz w:val="28"/>
          <w:szCs w:val="28"/>
        </w:rPr>
        <w:t>рахунків</w:t>
      </w:r>
      <w:proofErr w:type="spellEnd"/>
      <w:r w:rsidRPr="007132D5">
        <w:rPr>
          <w:color w:val="333333"/>
          <w:sz w:val="28"/>
          <w:szCs w:val="28"/>
        </w:rPr>
        <w:t xml:space="preserve"> (</w:t>
      </w:r>
      <w:proofErr w:type="spellStart"/>
      <w:r w:rsidRPr="007132D5">
        <w:rPr>
          <w:color w:val="333333"/>
          <w:sz w:val="28"/>
          <w:szCs w:val="28"/>
        </w:rPr>
        <w:t>крім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кореспондентських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рахунків</w:t>
      </w:r>
      <w:proofErr w:type="spellEnd"/>
      <w:r w:rsidRPr="007132D5">
        <w:rPr>
          <w:color w:val="333333"/>
          <w:sz w:val="28"/>
          <w:szCs w:val="28"/>
        </w:rPr>
        <w:t xml:space="preserve"> банку та </w:t>
      </w:r>
      <w:proofErr w:type="spellStart"/>
      <w:r w:rsidRPr="007132D5">
        <w:rPr>
          <w:color w:val="333333"/>
          <w:sz w:val="28"/>
          <w:szCs w:val="28"/>
        </w:rPr>
        <w:t>розрахункового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рахунку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) </w:t>
      </w:r>
      <w:proofErr w:type="spellStart"/>
      <w:r w:rsidRPr="007132D5">
        <w:rPr>
          <w:color w:val="333333"/>
          <w:sz w:val="28"/>
          <w:szCs w:val="28"/>
        </w:rPr>
        <w:t>своїх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користувачів</w:t>
      </w:r>
      <w:proofErr w:type="spellEnd"/>
      <w:r w:rsidRPr="007132D5">
        <w:rPr>
          <w:color w:val="333333"/>
          <w:sz w:val="28"/>
          <w:szCs w:val="28"/>
        </w:rPr>
        <w:t xml:space="preserve"> банкам та </w:t>
      </w:r>
      <w:proofErr w:type="spellStart"/>
      <w:r w:rsidRPr="007132D5">
        <w:rPr>
          <w:color w:val="333333"/>
          <w:sz w:val="28"/>
          <w:szCs w:val="28"/>
        </w:rPr>
        <w:t>іншим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надавачам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отримали</w:t>
      </w:r>
      <w:proofErr w:type="spellEnd"/>
      <w:r w:rsidRPr="007132D5">
        <w:rPr>
          <w:color w:val="333333"/>
          <w:sz w:val="28"/>
          <w:szCs w:val="28"/>
        </w:rPr>
        <w:t xml:space="preserve"> право на </w:t>
      </w:r>
      <w:proofErr w:type="spellStart"/>
      <w:r w:rsidRPr="007132D5">
        <w:rPr>
          <w:color w:val="333333"/>
          <w:sz w:val="28"/>
          <w:szCs w:val="28"/>
        </w:rPr>
        <w:t>надання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нефінансових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(</w:t>
      </w:r>
      <w:proofErr w:type="spellStart"/>
      <w:r w:rsidRPr="007132D5">
        <w:rPr>
          <w:color w:val="333333"/>
          <w:sz w:val="28"/>
          <w:szCs w:val="28"/>
        </w:rPr>
        <w:t>далі</w:t>
      </w:r>
      <w:proofErr w:type="spellEnd"/>
      <w:r w:rsidRPr="007132D5">
        <w:rPr>
          <w:color w:val="333333"/>
          <w:sz w:val="28"/>
          <w:szCs w:val="28"/>
        </w:rPr>
        <w:t xml:space="preserve"> у </w:t>
      </w:r>
      <w:proofErr w:type="spellStart"/>
      <w:r w:rsidRPr="007132D5">
        <w:rPr>
          <w:color w:val="333333"/>
          <w:sz w:val="28"/>
          <w:szCs w:val="28"/>
        </w:rPr>
        <w:t>цій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статті</w:t>
      </w:r>
      <w:proofErr w:type="spellEnd"/>
      <w:r w:rsidRPr="007132D5">
        <w:rPr>
          <w:color w:val="333333"/>
          <w:sz w:val="28"/>
          <w:szCs w:val="28"/>
        </w:rPr>
        <w:t xml:space="preserve"> - </w:t>
      </w:r>
      <w:proofErr w:type="spellStart"/>
      <w:r w:rsidRPr="007132D5">
        <w:rPr>
          <w:color w:val="333333"/>
          <w:sz w:val="28"/>
          <w:szCs w:val="28"/>
        </w:rPr>
        <w:t>сторонні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>).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796" w:name="n789"/>
      <w:bookmarkEnd w:id="796"/>
      <w:r w:rsidRPr="007132D5">
        <w:rPr>
          <w:color w:val="333333"/>
          <w:sz w:val="28"/>
          <w:szCs w:val="28"/>
        </w:rPr>
        <w:lastRenderedPageBreak/>
        <w:t xml:space="preserve">2. Для </w:t>
      </w:r>
      <w:proofErr w:type="spellStart"/>
      <w:r w:rsidRPr="007132D5">
        <w:rPr>
          <w:color w:val="333333"/>
          <w:sz w:val="28"/>
          <w:szCs w:val="28"/>
        </w:rPr>
        <w:t>забезпечення</w:t>
      </w:r>
      <w:proofErr w:type="spellEnd"/>
      <w:r w:rsidRPr="007132D5">
        <w:rPr>
          <w:color w:val="333333"/>
          <w:sz w:val="28"/>
          <w:szCs w:val="28"/>
        </w:rPr>
        <w:t xml:space="preserve"> права такого доступу </w:t>
      </w:r>
      <w:proofErr w:type="spellStart"/>
      <w:r w:rsidRPr="007132D5">
        <w:rPr>
          <w:color w:val="333333"/>
          <w:sz w:val="28"/>
          <w:szCs w:val="28"/>
        </w:rPr>
        <w:t>стороннього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рахунку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користувача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обслуговування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рахунку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зобов’язаний</w:t>
      </w:r>
      <w:proofErr w:type="spellEnd"/>
      <w:r w:rsidRPr="007132D5">
        <w:rPr>
          <w:color w:val="333333"/>
          <w:sz w:val="28"/>
          <w:szCs w:val="28"/>
        </w:rPr>
        <w:t xml:space="preserve"> перед </w:t>
      </w:r>
      <w:proofErr w:type="spellStart"/>
      <w:r w:rsidRPr="007132D5">
        <w:rPr>
          <w:color w:val="333333"/>
          <w:sz w:val="28"/>
          <w:szCs w:val="28"/>
        </w:rPr>
        <w:t>наданням</w:t>
      </w:r>
      <w:proofErr w:type="spellEnd"/>
      <w:r w:rsidRPr="007132D5">
        <w:rPr>
          <w:color w:val="333333"/>
          <w:sz w:val="28"/>
          <w:szCs w:val="28"/>
        </w:rPr>
        <w:t xml:space="preserve"> доступу </w:t>
      </w:r>
      <w:proofErr w:type="spellStart"/>
      <w:r w:rsidRPr="007132D5">
        <w:rPr>
          <w:color w:val="333333"/>
          <w:sz w:val="28"/>
          <w:szCs w:val="28"/>
        </w:rPr>
        <w:t>отримати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згоду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користувача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щодо</w:t>
      </w:r>
      <w:proofErr w:type="spellEnd"/>
      <w:r w:rsidRPr="007132D5">
        <w:rPr>
          <w:color w:val="333333"/>
          <w:sz w:val="28"/>
          <w:szCs w:val="28"/>
        </w:rPr>
        <w:t>: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797" w:name="n790"/>
      <w:bookmarkEnd w:id="797"/>
      <w:r w:rsidRPr="007132D5">
        <w:rPr>
          <w:color w:val="333333"/>
          <w:sz w:val="28"/>
          <w:szCs w:val="28"/>
        </w:rPr>
        <w:t xml:space="preserve">1) конкретного </w:t>
      </w:r>
      <w:proofErr w:type="spellStart"/>
      <w:r w:rsidRPr="007132D5">
        <w:rPr>
          <w:color w:val="333333"/>
          <w:sz w:val="28"/>
          <w:szCs w:val="28"/>
        </w:rPr>
        <w:t>стороннього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якому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він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надає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згоду</w:t>
      </w:r>
      <w:proofErr w:type="spellEnd"/>
      <w:r w:rsidRPr="007132D5">
        <w:rPr>
          <w:color w:val="333333"/>
          <w:sz w:val="28"/>
          <w:szCs w:val="28"/>
        </w:rPr>
        <w:t xml:space="preserve"> на доступ;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798" w:name="n791"/>
      <w:bookmarkEnd w:id="798"/>
      <w:r w:rsidRPr="007132D5">
        <w:rPr>
          <w:color w:val="333333"/>
          <w:sz w:val="28"/>
          <w:szCs w:val="28"/>
        </w:rPr>
        <w:t xml:space="preserve">2) конкретного </w:t>
      </w:r>
      <w:proofErr w:type="spellStart"/>
      <w:r w:rsidRPr="007132D5">
        <w:rPr>
          <w:color w:val="333333"/>
          <w:sz w:val="28"/>
          <w:szCs w:val="28"/>
        </w:rPr>
        <w:t>рахунку</w:t>
      </w:r>
      <w:proofErr w:type="spellEnd"/>
      <w:r w:rsidRPr="007132D5">
        <w:rPr>
          <w:color w:val="333333"/>
          <w:sz w:val="28"/>
          <w:szCs w:val="28"/>
        </w:rPr>
        <w:t xml:space="preserve">, до </w:t>
      </w:r>
      <w:proofErr w:type="spellStart"/>
      <w:r w:rsidRPr="007132D5">
        <w:rPr>
          <w:color w:val="333333"/>
          <w:sz w:val="28"/>
          <w:szCs w:val="28"/>
        </w:rPr>
        <w:t>якого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він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надає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згоду</w:t>
      </w:r>
      <w:proofErr w:type="spellEnd"/>
      <w:r w:rsidRPr="007132D5">
        <w:rPr>
          <w:color w:val="333333"/>
          <w:sz w:val="28"/>
          <w:szCs w:val="28"/>
        </w:rPr>
        <w:t xml:space="preserve"> на доступ;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799" w:name="n792"/>
      <w:bookmarkEnd w:id="799"/>
      <w:r w:rsidRPr="007132D5">
        <w:rPr>
          <w:color w:val="333333"/>
          <w:sz w:val="28"/>
          <w:szCs w:val="28"/>
        </w:rPr>
        <w:t xml:space="preserve">3) </w:t>
      </w:r>
      <w:proofErr w:type="spellStart"/>
      <w:r w:rsidRPr="007132D5">
        <w:rPr>
          <w:color w:val="333333"/>
          <w:sz w:val="28"/>
          <w:szCs w:val="28"/>
        </w:rPr>
        <w:t>конкретної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послуги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gramStart"/>
      <w:r w:rsidRPr="007132D5">
        <w:rPr>
          <w:color w:val="333333"/>
          <w:sz w:val="28"/>
          <w:szCs w:val="28"/>
        </w:rPr>
        <w:t>на яку</w:t>
      </w:r>
      <w:proofErr w:type="gram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він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надає</w:t>
      </w:r>
      <w:proofErr w:type="spellEnd"/>
      <w:r w:rsidRPr="007132D5">
        <w:rPr>
          <w:color w:val="333333"/>
          <w:sz w:val="28"/>
          <w:szCs w:val="28"/>
        </w:rPr>
        <w:t xml:space="preserve"> свою </w:t>
      </w:r>
      <w:proofErr w:type="spellStart"/>
      <w:r w:rsidRPr="007132D5">
        <w:rPr>
          <w:color w:val="333333"/>
          <w:sz w:val="28"/>
          <w:szCs w:val="28"/>
        </w:rPr>
        <w:t>згоду</w:t>
      </w:r>
      <w:proofErr w:type="spellEnd"/>
      <w:r w:rsidRPr="007132D5">
        <w:rPr>
          <w:color w:val="333333"/>
          <w:sz w:val="28"/>
          <w:szCs w:val="28"/>
        </w:rPr>
        <w:t>, та/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конкретного </w:t>
      </w:r>
      <w:proofErr w:type="spellStart"/>
      <w:r w:rsidRPr="007132D5">
        <w:rPr>
          <w:color w:val="333333"/>
          <w:sz w:val="28"/>
          <w:szCs w:val="28"/>
        </w:rPr>
        <w:t>обсягу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інформації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щодо</w:t>
      </w:r>
      <w:proofErr w:type="spellEnd"/>
      <w:r w:rsidRPr="007132D5">
        <w:rPr>
          <w:color w:val="333333"/>
          <w:sz w:val="28"/>
          <w:szCs w:val="28"/>
        </w:rPr>
        <w:t xml:space="preserve"> такого </w:t>
      </w:r>
      <w:proofErr w:type="spellStart"/>
      <w:r w:rsidRPr="007132D5">
        <w:rPr>
          <w:color w:val="333333"/>
          <w:sz w:val="28"/>
          <w:szCs w:val="28"/>
        </w:rPr>
        <w:t>рахунку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800" w:name="n793"/>
      <w:bookmarkEnd w:id="800"/>
      <w:r w:rsidRPr="007132D5">
        <w:rPr>
          <w:color w:val="333333"/>
          <w:sz w:val="28"/>
          <w:szCs w:val="28"/>
        </w:rPr>
        <w:t xml:space="preserve">3. Порядок </w:t>
      </w:r>
      <w:proofErr w:type="spellStart"/>
      <w:r w:rsidRPr="007132D5">
        <w:rPr>
          <w:color w:val="333333"/>
          <w:sz w:val="28"/>
          <w:szCs w:val="28"/>
        </w:rPr>
        <w:t>надання</w:t>
      </w:r>
      <w:proofErr w:type="spellEnd"/>
      <w:r w:rsidRPr="007132D5">
        <w:rPr>
          <w:color w:val="333333"/>
          <w:sz w:val="28"/>
          <w:szCs w:val="28"/>
        </w:rPr>
        <w:t xml:space="preserve"> (</w:t>
      </w:r>
      <w:proofErr w:type="spellStart"/>
      <w:r w:rsidRPr="007132D5">
        <w:rPr>
          <w:color w:val="333333"/>
          <w:sz w:val="28"/>
          <w:szCs w:val="28"/>
        </w:rPr>
        <w:t>відкликання</w:t>
      </w:r>
      <w:proofErr w:type="spellEnd"/>
      <w:r w:rsidRPr="007132D5">
        <w:rPr>
          <w:color w:val="333333"/>
          <w:sz w:val="28"/>
          <w:szCs w:val="28"/>
        </w:rPr>
        <w:t xml:space="preserve">) </w:t>
      </w:r>
      <w:proofErr w:type="spellStart"/>
      <w:r w:rsidRPr="007132D5">
        <w:rPr>
          <w:color w:val="333333"/>
          <w:sz w:val="28"/>
          <w:szCs w:val="28"/>
        </w:rPr>
        <w:t>згоди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користувача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надання</w:t>
      </w:r>
      <w:proofErr w:type="spellEnd"/>
      <w:r w:rsidRPr="007132D5">
        <w:rPr>
          <w:color w:val="333333"/>
          <w:sz w:val="28"/>
          <w:szCs w:val="28"/>
        </w:rPr>
        <w:t xml:space="preserve"> доступу до </w:t>
      </w:r>
      <w:proofErr w:type="spellStart"/>
      <w:r w:rsidRPr="007132D5">
        <w:rPr>
          <w:color w:val="333333"/>
          <w:sz w:val="28"/>
          <w:szCs w:val="28"/>
        </w:rPr>
        <w:t>свого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рахунку</w:t>
      </w:r>
      <w:proofErr w:type="spellEnd"/>
      <w:r w:rsidRPr="007132D5">
        <w:rPr>
          <w:color w:val="333333"/>
          <w:sz w:val="28"/>
          <w:szCs w:val="28"/>
        </w:rPr>
        <w:t xml:space="preserve"> для </w:t>
      </w:r>
      <w:proofErr w:type="spellStart"/>
      <w:r w:rsidRPr="007132D5">
        <w:rPr>
          <w:color w:val="333333"/>
          <w:sz w:val="28"/>
          <w:szCs w:val="28"/>
        </w:rPr>
        <w:t>сторонніх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визначається</w:t>
      </w:r>
      <w:proofErr w:type="spellEnd"/>
      <w:r w:rsidRPr="007132D5">
        <w:rPr>
          <w:color w:val="333333"/>
          <w:sz w:val="28"/>
          <w:szCs w:val="28"/>
        </w:rPr>
        <w:t xml:space="preserve"> договором </w:t>
      </w:r>
      <w:proofErr w:type="spellStart"/>
      <w:r w:rsidRPr="007132D5">
        <w:rPr>
          <w:color w:val="333333"/>
          <w:sz w:val="28"/>
          <w:szCs w:val="28"/>
        </w:rPr>
        <w:t>між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користувачем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надавачем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обслуговування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рахунку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801" w:name="n794"/>
      <w:bookmarkEnd w:id="801"/>
      <w:proofErr w:type="spellStart"/>
      <w:r w:rsidRPr="007132D5">
        <w:rPr>
          <w:color w:val="333333"/>
          <w:sz w:val="28"/>
          <w:szCs w:val="28"/>
        </w:rPr>
        <w:t>Надавач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обслуговування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рахунку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зобов’язаний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забезпечити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фіксування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операційно-обліковій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системі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фактів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надання</w:t>
      </w:r>
      <w:proofErr w:type="spellEnd"/>
      <w:r w:rsidRPr="007132D5">
        <w:rPr>
          <w:color w:val="333333"/>
          <w:sz w:val="28"/>
          <w:szCs w:val="28"/>
        </w:rPr>
        <w:t>/</w:t>
      </w:r>
      <w:proofErr w:type="spellStart"/>
      <w:r w:rsidRPr="007132D5">
        <w:rPr>
          <w:color w:val="333333"/>
          <w:sz w:val="28"/>
          <w:szCs w:val="28"/>
        </w:rPr>
        <w:t>відкликання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користувачем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згоди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надання</w:t>
      </w:r>
      <w:proofErr w:type="spellEnd"/>
      <w:r w:rsidRPr="007132D5">
        <w:rPr>
          <w:color w:val="333333"/>
          <w:sz w:val="28"/>
          <w:szCs w:val="28"/>
        </w:rPr>
        <w:t xml:space="preserve"> доступу до </w:t>
      </w:r>
      <w:proofErr w:type="spellStart"/>
      <w:r w:rsidRPr="007132D5">
        <w:rPr>
          <w:color w:val="333333"/>
          <w:sz w:val="28"/>
          <w:szCs w:val="28"/>
        </w:rPr>
        <w:t>свого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рахунку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802" w:name="n795"/>
      <w:bookmarkEnd w:id="802"/>
      <w:r w:rsidRPr="007132D5">
        <w:rPr>
          <w:color w:val="333333"/>
          <w:sz w:val="28"/>
          <w:szCs w:val="28"/>
        </w:rPr>
        <w:t xml:space="preserve">4. Перед </w:t>
      </w:r>
      <w:proofErr w:type="spellStart"/>
      <w:r w:rsidRPr="007132D5">
        <w:rPr>
          <w:color w:val="333333"/>
          <w:sz w:val="28"/>
          <w:szCs w:val="28"/>
        </w:rPr>
        <w:t>наданням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сторонньому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доступу до </w:t>
      </w:r>
      <w:proofErr w:type="spellStart"/>
      <w:r w:rsidRPr="007132D5">
        <w:rPr>
          <w:color w:val="333333"/>
          <w:sz w:val="28"/>
          <w:szCs w:val="28"/>
        </w:rPr>
        <w:t>рахунку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користувача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обслуговування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рахунку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зобов’язаний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перевірити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авторизацію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діяльності</w:t>
      </w:r>
      <w:proofErr w:type="spellEnd"/>
      <w:r w:rsidRPr="007132D5">
        <w:rPr>
          <w:color w:val="333333"/>
          <w:sz w:val="28"/>
          <w:szCs w:val="28"/>
        </w:rPr>
        <w:t xml:space="preserve"> такого </w:t>
      </w:r>
      <w:proofErr w:type="spellStart"/>
      <w:r w:rsidRPr="007132D5">
        <w:rPr>
          <w:color w:val="333333"/>
          <w:sz w:val="28"/>
          <w:szCs w:val="28"/>
        </w:rPr>
        <w:t>стороннього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щодо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відповідної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послуги</w:t>
      </w:r>
      <w:proofErr w:type="spellEnd"/>
      <w:r w:rsidRPr="007132D5">
        <w:rPr>
          <w:color w:val="333333"/>
          <w:sz w:val="28"/>
          <w:szCs w:val="28"/>
        </w:rPr>
        <w:t xml:space="preserve"> у порядку, </w:t>
      </w:r>
      <w:proofErr w:type="spellStart"/>
      <w:r w:rsidRPr="007132D5">
        <w:rPr>
          <w:color w:val="333333"/>
          <w:sz w:val="28"/>
          <w:szCs w:val="28"/>
        </w:rPr>
        <w:t>встановленому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Національним</w:t>
      </w:r>
      <w:proofErr w:type="spellEnd"/>
      <w:r w:rsidRPr="007132D5">
        <w:rPr>
          <w:color w:val="333333"/>
          <w:sz w:val="28"/>
          <w:szCs w:val="28"/>
        </w:rPr>
        <w:t xml:space="preserve"> банком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 (</w:t>
      </w:r>
      <w:proofErr w:type="spellStart"/>
      <w:r w:rsidRPr="007132D5">
        <w:rPr>
          <w:color w:val="333333"/>
          <w:sz w:val="28"/>
          <w:szCs w:val="28"/>
        </w:rPr>
        <w:t>далі</w:t>
      </w:r>
      <w:proofErr w:type="spellEnd"/>
      <w:r w:rsidRPr="007132D5">
        <w:rPr>
          <w:color w:val="333333"/>
          <w:sz w:val="28"/>
          <w:szCs w:val="28"/>
        </w:rPr>
        <w:t xml:space="preserve"> - </w:t>
      </w:r>
      <w:proofErr w:type="spellStart"/>
      <w:r w:rsidRPr="007132D5">
        <w:rPr>
          <w:color w:val="333333"/>
          <w:sz w:val="28"/>
          <w:szCs w:val="28"/>
        </w:rPr>
        <w:t>перевірка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відомостей</w:t>
      </w:r>
      <w:proofErr w:type="spellEnd"/>
      <w:r w:rsidRPr="007132D5">
        <w:rPr>
          <w:color w:val="333333"/>
          <w:sz w:val="28"/>
          <w:szCs w:val="28"/>
        </w:rPr>
        <w:t xml:space="preserve"> у </w:t>
      </w:r>
      <w:proofErr w:type="spellStart"/>
      <w:r w:rsidRPr="007132D5">
        <w:rPr>
          <w:color w:val="333333"/>
          <w:sz w:val="28"/>
          <w:szCs w:val="28"/>
        </w:rPr>
        <w:t>Реєстрі</w:t>
      </w:r>
      <w:proofErr w:type="spellEnd"/>
      <w:r w:rsidRPr="007132D5">
        <w:rPr>
          <w:color w:val="333333"/>
          <w:sz w:val="28"/>
          <w:szCs w:val="28"/>
        </w:rPr>
        <w:t>).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803" w:name="n796"/>
      <w:bookmarkEnd w:id="803"/>
      <w:proofErr w:type="spellStart"/>
      <w:r w:rsidRPr="007132D5">
        <w:rPr>
          <w:color w:val="333333"/>
          <w:sz w:val="28"/>
          <w:szCs w:val="28"/>
        </w:rPr>
        <w:t>Надавачу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обслуговування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рахунку</w:t>
      </w:r>
      <w:proofErr w:type="spellEnd"/>
      <w:r w:rsidRPr="007132D5">
        <w:rPr>
          <w:color w:val="333333"/>
          <w:sz w:val="28"/>
          <w:szCs w:val="28"/>
        </w:rPr>
        <w:t xml:space="preserve"> заборонено </w:t>
      </w:r>
      <w:proofErr w:type="spellStart"/>
      <w:r w:rsidRPr="007132D5">
        <w:rPr>
          <w:color w:val="333333"/>
          <w:sz w:val="28"/>
          <w:szCs w:val="28"/>
        </w:rPr>
        <w:t>надавати</w:t>
      </w:r>
      <w:proofErr w:type="spellEnd"/>
      <w:r w:rsidRPr="007132D5">
        <w:rPr>
          <w:color w:val="333333"/>
          <w:sz w:val="28"/>
          <w:szCs w:val="28"/>
        </w:rPr>
        <w:t xml:space="preserve"> доступ до </w:t>
      </w:r>
      <w:proofErr w:type="spellStart"/>
      <w:r w:rsidRPr="007132D5">
        <w:rPr>
          <w:color w:val="333333"/>
          <w:sz w:val="28"/>
          <w:szCs w:val="28"/>
        </w:rPr>
        <w:t>рахунку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користувача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стороннім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надавачам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які</w:t>
      </w:r>
      <w:proofErr w:type="spellEnd"/>
      <w:r w:rsidRPr="007132D5">
        <w:rPr>
          <w:color w:val="333333"/>
          <w:sz w:val="28"/>
          <w:szCs w:val="28"/>
        </w:rPr>
        <w:t xml:space="preserve"> не </w:t>
      </w:r>
      <w:proofErr w:type="spellStart"/>
      <w:r w:rsidRPr="007132D5">
        <w:rPr>
          <w:color w:val="333333"/>
          <w:sz w:val="28"/>
          <w:szCs w:val="28"/>
        </w:rPr>
        <w:t>пройшли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перевірку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відомостей</w:t>
      </w:r>
      <w:proofErr w:type="spellEnd"/>
      <w:r w:rsidRPr="007132D5">
        <w:rPr>
          <w:color w:val="333333"/>
          <w:sz w:val="28"/>
          <w:szCs w:val="28"/>
        </w:rPr>
        <w:t xml:space="preserve"> у </w:t>
      </w:r>
      <w:proofErr w:type="spellStart"/>
      <w:r w:rsidRPr="007132D5">
        <w:rPr>
          <w:color w:val="333333"/>
          <w:sz w:val="28"/>
          <w:szCs w:val="28"/>
        </w:rPr>
        <w:t>Реєстрі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804" w:name="n797"/>
      <w:bookmarkEnd w:id="804"/>
      <w:r w:rsidRPr="007132D5">
        <w:rPr>
          <w:color w:val="333333"/>
          <w:sz w:val="28"/>
          <w:szCs w:val="28"/>
        </w:rPr>
        <w:t xml:space="preserve">5. </w:t>
      </w:r>
      <w:proofErr w:type="spellStart"/>
      <w:r w:rsidRPr="007132D5">
        <w:rPr>
          <w:color w:val="333333"/>
          <w:sz w:val="28"/>
          <w:szCs w:val="28"/>
        </w:rPr>
        <w:t>Надавачу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обслуговування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рахунку</w:t>
      </w:r>
      <w:proofErr w:type="spellEnd"/>
      <w:r w:rsidRPr="007132D5">
        <w:rPr>
          <w:color w:val="333333"/>
          <w:sz w:val="28"/>
          <w:szCs w:val="28"/>
        </w:rPr>
        <w:t xml:space="preserve"> заборонено </w:t>
      </w:r>
      <w:proofErr w:type="spellStart"/>
      <w:r w:rsidRPr="007132D5">
        <w:rPr>
          <w:color w:val="333333"/>
          <w:sz w:val="28"/>
          <w:szCs w:val="28"/>
        </w:rPr>
        <w:t>надавати</w:t>
      </w:r>
      <w:proofErr w:type="spellEnd"/>
      <w:r w:rsidRPr="007132D5">
        <w:rPr>
          <w:color w:val="333333"/>
          <w:sz w:val="28"/>
          <w:szCs w:val="28"/>
        </w:rPr>
        <w:t xml:space="preserve"> доступ до </w:t>
      </w:r>
      <w:proofErr w:type="spellStart"/>
      <w:r w:rsidRPr="007132D5">
        <w:rPr>
          <w:color w:val="333333"/>
          <w:sz w:val="28"/>
          <w:szCs w:val="28"/>
        </w:rPr>
        <w:t>рахунків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користувачів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стороннім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надавачам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у </w:t>
      </w:r>
      <w:proofErr w:type="spellStart"/>
      <w:r w:rsidRPr="007132D5">
        <w:rPr>
          <w:color w:val="333333"/>
          <w:sz w:val="28"/>
          <w:szCs w:val="28"/>
        </w:rPr>
        <w:t>разі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невиконання</w:t>
      </w:r>
      <w:proofErr w:type="spellEnd"/>
      <w:r w:rsidRPr="007132D5">
        <w:rPr>
          <w:color w:val="333333"/>
          <w:sz w:val="28"/>
          <w:szCs w:val="28"/>
        </w:rPr>
        <w:t>/</w:t>
      </w:r>
      <w:proofErr w:type="spellStart"/>
      <w:r w:rsidRPr="007132D5">
        <w:rPr>
          <w:color w:val="333333"/>
          <w:sz w:val="28"/>
          <w:szCs w:val="28"/>
        </w:rPr>
        <w:t>невідповідності</w:t>
      </w:r>
      <w:proofErr w:type="spellEnd"/>
      <w:r w:rsidRPr="007132D5">
        <w:rPr>
          <w:color w:val="333333"/>
          <w:sz w:val="28"/>
          <w:szCs w:val="28"/>
        </w:rPr>
        <w:t xml:space="preserve"> умов </w:t>
      </w:r>
      <w:proofErr w:type="spellStart"/>
      <w:r w:rsidRPr="007132D5">
        <w:rPr>
          <w:color w:val="333333"/>
          <w:sz w:val="28"/>
          <w:szCs w:val="28"/>
        </w:rPr>
        <w:t>надання</w:t>
      </w:r>
      <w:proofErr w:type="spellEnd"/>
      <w:r w:rsidRPr="007132D5">
        <w:rPr>
          <w:color w:val="333333"/>
          <w:sz w:val="28"/>
          <w:szCs w:val="28"/>
        </w:rPr>
        <w:t xml:space="preserve"> доступу, </w:t>
      </w:r>
      <w:proofErr w:type="spellStart"/>
      <w:r w:rsidRPr="007132D5">
        <w:rPr>
          <w:color w:val="333333"/>
          <w:sz w:val="28"/>
          <w:szCs w:val="28"/>
        </w:rPr>
        <w:t>визначених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цим</w:t>
      </w:r>
      <w:proofErr w:type="spellEnd"/>
      <w:r w:rsidRPr="007132D5">
        <w:rPr>
          <w:color w:val="333333"/>
          <w:sz w:val="28"/>
          <w:szCs w:val="28"/>
        </w:rPr>
        <w:t xml:space="preserve"> Законом.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805" w:name="n798"/>
      <w:bookmarkEnd w:id="805"/>
      <w:proofErr w:type="spellStart"/>
      <w:r w:rsidRPr="007132D5">
        <w:rPr>
          <w:color w:val="333333"/>
          <w:sz w:val="28"/>
          <w:szCs w:val="28"/>
        </w:rPr>
        <w:t>Надавач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обслуговування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рахунку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несе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відповідальність</w:t>
      </w:r>
      <w:proofErr w:type="spellEnd"/>
      <w:r w:rsidRPr="007132D5">
        <w:rPr>
          <w:color w:val="333333"/>
          <w:sz w:val="28"/>
          <w:szCs w:val="28"/>
        </w:rPr>
        <w:t xml:space="preserve"> за шкоду, </w:t>
      </w:r>
      <w:proofErr w:type="spellStart"/>
      <w:r w:rsidRPr="007132D5">
        <w:rPr>
          <w:color w:val="333333"/>
          <w:sz w:val="28"/>
          <w:szCs w:val="28"/>
        </w:rPr>
        <w:t>заподіяну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користувачу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разі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недотримання</w:t>
      </w:r>
      <w:proofErr w:type="spellEnd"/>
      <w:r w:rsidRPr="007132D5">
        <w:rPr>
          <w:color w:val="333333"/>
          <w:sz w:val="28"/>
          <w:szCs w:val="28"/>
        </w:rPr>
        <w:t xml:space="preserve"> ним умов </w:t>
      </w:r>
      <w:proofErr w:type="spellStart"/>
      <w:r w:rsidRPr="007132D5">
        <w:rPr>
          <w:color w:val="333333"/>
          <w:sz w:val="28"/>
          <w:szCs w:val="28"/>
        </w:rPr>
        <w:t>надання</w:t>
      </w:r>
      <w:proofErr w:type="spellEnd"/>
      <w:r w:rsidRPr="007132D5">
        <w:rPr>
          <w:color w:val="333333"/>
          <w:sz w:val="28"/>
          <w:szCs w:val="28"/>
        </w:rPr>
        <w:t xml:space="preserve"> доступу до </w:t>
      </w:r>
      <w:proofErr w:type="spellStart"/>
      <w:r w:rsidRPr="007132D5">
        <w:rPr>
          <w:color w:val="333333"/>
          <w:sz w:val="28"/>
          <w:szCs w:val="28"/>
        </w:rPr>
        <w:t>рахунку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відповідно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законодавства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806" w:name="n799"/>
      <w:bookmarkEnd w:id="806"/>
      <w:r w:rsidRPr="007132D5">
        <w:rPr>
          <w:color w:val="333333"/>
          <w:sz w:val="28"/>
          <w:szCs w:val="28"/>
        </w:rPr>
        <w:t xml:space="preserve">6. </w:t>
      </w:r>
      <w:proofErr w:type="spellStart"/>
      <w:r w:rsidRPr="007132D5">
        <w:rPr>
          <w:color w:val="333333"/>
          <w:sz w:val="28"/>
          <w:szCs w:val="28"/>
        </w:rPr>
        <w:t>Надання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надавачем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обслуговування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рахунку</w:t>
      </w:r>
      <w:proofErr w:type="spellEnd"/>
      <w:r w:rsidRPr="007132D5">
        <w:rPr>
          <w:color w:val="333333"/>
          <w:sz w:val="28"/>
          <w:szCs w:val="28"/>
        </w:rPr>
        <w:t xml:space="preserve"> доступу до </w:t>
      </w:r>
      <w:proofErr w:type="spellStart"/>
      <w:r w:rsidRPr="007132D5">
        <w:rPr>
          <w:color w:val="333333"/>
          <w:sz w:val="28"/>
          <w:szCs w:val="28"/>
        </w:rPr>
        <w:t>рахунків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користувачів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стороннім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надавачам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не </w:t>
      </w:r>
      <w:proofErr w:type="spellStart"/>
      <w:r w:rsidRPr="007132D5">
        <w:rPr>
          <w:color w:val="333333"/>
          <w:sz w:val="28"/>
          <w:szCs w:val="28"/>
        </w:rPr>
        <w:t>потребує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встановлення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договірних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відносин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між</w:t>
      </w:r>
      <w:proofErr w:type="spellEnd"/>
      <w:r w:rsidRPr="007132D5">
        <w:rPr>
          <w:color w:val="333333"/>
          <w:sz w:val="28"/>
          <w:szCs w:val="28"/>
        </w:rPr>
        <w:t xml:space="preserve"> такими </w:t>
      </w:r>
      <w:proofErr w:type="spellStart"/>
      <w:r w:rsidRPr="007132D5">
        <w:rPr>
          <w:color w:val="333333"/>
          <w:sz w:val="28"/>
          <w:szCs w:val="28"/>
        </w:rPr>
        <w:t>надавачами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807" w:name="n800"/>
      <w:bookmarkEnd w:id="807"/>
      <w:r w:rsidRPr="007132D5">
        <w:rPr>
          <w:color w:val="333333"/>
          <w:sz w:val="28"/>
          <w:szCs w:val="28"/>
        </w:rPr>
        <w:t xml:space="preserve">7. </w:t>
      </w:r>
      <w:proofErr w:type="spellStart"/>
      <w:r w:rsidRPr="007132D5">
        <w:rPr>
          <w:color w:val="333333"/>
          <w:sz w:val="28"/>
          <w:szCs w:val="28"/>
        </w:rPr>
        <w:t>Надання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користувачу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сторонніми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надавачами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інформації</w:t>
      </w:r>
      <w:proofErr w:type="spellEnd"/>
      <w:r w:rsidRPr="007132D5">
        <w:rPr>
          <w:color w:val="333333"/>
          <w:sz w:val="28"/>
          <w:szCs w:val="28"/>
        </w:rPr>
        <w:t xml:space="preserve"> за </w:t>
      </w:r>
      <w:proofErr w:type="spellStart"/>
      <w:r w:rsidRPr="007132D5">
        <w:rPr>
          <w:color w:val="333333"/>
          <w:sz w:val="28"/>
          <w:szCs w:val="28"/>
        </w:rPr>
        <w:t>його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рахунками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здійснюється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підставі</w:t>
      </w:r>
      <w:proofErr w:type="spellEnd"/>
      <w:r w:rsidRPr="007132D5">
        <w:rPr>
          <w:color w:val="333333"/>
          <w:sz w:val="28"/>
          <w:szCs w:val="28"/>
        </w:rPr>
        <w:t xml:space="preserve"> договору про </w:t>
      </w:r>
      <w:proofErr w:type="spellStart"/>
      <w:r w:rsidRPr="007132D5">
        <w:rPr>
          <w:color w:val="333333"/>
          <w:sz w:val="28"/>
          <w:szCs w:val="28"/>
        </w:rPr>
        <w:t>надання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808" w:name="n801"/>
      <w:bookmarkEnd w:id="808"/>
      <w:r w:rsidRPr="007132D5">
        <w:rPr>
          <w:color w:val="333333"/>
          <w:sz w:val="28"/>
          <w:szCs w:val="28"/>
        </w:rPr>
        <w:t xml:space="preserve">8. </w:t>
      </w:r>
      <w:proofErr w:type="spellStart"/>
      <w:r w:rsidRPr="007132D5">
        <w:rPr>
          <w:color w:val="333333"/>
          <w:sz w:val="28"/>
          <w:szCs w:val="28"/>
        </w:rPr>
        <w:t>Національний</w:t>
      </w:r>
      <w:proofErr w:type="spellEnd"/>
      <w:r w:rsidRPr="007132D5">
        <w:rPr>
          <w:color w:val="333333"/>
          <w:sz w:val="28"/>
          <w:szCs w:val="28"/>
        </w:rPr>
        <w:t xml:space="preserve"> банк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визначає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умови</w:t>
      </w:r>
      <w:proofErr w:type="spellEnd"/>
      <w:r w:rsidRPr="007132D5">
        <w:rPr>
          <w:color w:val="333333"/>
          <w:sz w:val="28"/>
          <w:szCs w:val="28"/>
        </w:rPr>
        <w:t xml:space="preserve"> доступу </w:t>
      </w:r>
      <w:proofErr w:type="spellStart"/>
      <w:r w:rsidRPr="007132D5">
        <w:rPr>
          <w:color w:val="333333"/>
          <w:sz w:val="28"/>
          <w:szCs w:val="28"/>
        </w:rPr>
        <w:t>сторонніх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рахунків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користувачів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обов’язкові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вимоги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щодо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способів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захисту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обміну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інформацією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між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користувачами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надавачами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обслуговування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рахунку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сторонніми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надавачами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у </w:t>
      </w:r>
      <w:proofErr w:type="spellStart"/>
      <w:r w:rsidRPr="007132D5">
        <w:rPr>
          <w:color w:val="333333"/>
          <w:sz w:val="28"/>
          <w:szCs w:val="28"/>
        </w:rPr>
        <w:t>процесі</w:t>
      </w:r>
      <w:proofErr w:type="spellEnd"/>
      <w:r w:rsidRPr="007132D5">
        <w:rPr>
          <w:color w:val="333333"/>
          <w:sz w:val="28"/>
          <w:szCs w:val="28"/>
        </w:rPr>
        <w:t xml:space="preserve"> доступу до </w:t>
      </w:r>
      <w:proofErr w:type="spellStart"/>
      <w:r w:rsidRPr="007132D5">
        <w:rPr>
          <w:color w:val="333333"/>
          <w:sz w:val="28"/>
          <w:szCs w:val="28"/>
        </w:rPr>
        <w:t>рахунків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користувачів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809" w:name="n802"/>
      <w:bookmarkEnd w:id="809"/>
      <w:proofErr w:type="spellStart"/>
      <w:r w:rsidRPr="007132D5">
        <w:rPr>
          <w:rStyle w:val="rvts9"/>
          <w:b/>
          <w:bCs/>
          <w:color w:val="333333"/>
          <w:sz w:val="28"/>
          <w:szCs w:val="28"/>
        </w:rPr>
        <w:t>Стаття</w:t>
      </w:r>
      <w:proofErr w:type="spellEnd"/>
      <w:r w:rsidRPr="007132D5">
        <w:rPr>
          <w:rStyle w:val="rvts9"/>
          <w:b/>
          <w:bCs/>
          <w:color w:val="333333"/>
          <w:sz w:val="28"/>
          <w:szCs w:val="28"/>
        </w:rPr>
        <w:t xml:space="preserve"> 54.</w:t>
      </w:r>
      <w:r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послуги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ініціювання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810" w:name="n803"/>
      <w:bookmarkEnd w:id="810"/>
      <w:r w:rsidRPr="007132D5">
        <w:rPr>
          <w:color w:val="333333"/>
          <w:sz w:val="28"/>
          <w:szCs w:val="28"/>
        </w:rPr>
        <w:t xml:space="preserve">1. </w:t>
      </w:r>
      <w:proofErr w:type="spellStart"/>
      <w:r w:rsidRPr="007132D5">
        <w:rPr>
          <w:color w:val="333333"/>
          <w:sz w:val="28"/>
          <w:szCs w:val="28"/>
        </w:rPr>
        <w:t>Платник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має</w:t>
      </w:r>
      <w:proofErr w:type="spellEnd"/>
      <w:r w:rsidRPr="007132D5">
        <w:rPr>
          <w:color w:val="333333"/>
          <w:sz w:val="28"/>
          <w:szCs w:val="28"/>
        </w:rPr>
        <w:t xml:space="preserve"> право </w:t>
      </w:r>
      <w:proofErr w:type="spellStart"/>
      <w:r w:rsidRPr="007132D5">
        <w:rPr>
          <w:color w:val="333333"/>
          <w:sz w:val="28"/>
          <w:szCs w:val="28"/>
        </w:rPr>
        <w:t>залучити</w:t>
      </w:r>
      <w:proofErr w:type="spellEnd"/>
      <w:r w:rsidRPr="007132D5">
        <w:rPr>
          <w:color w:val="333333"/>
          <w:sz w:val="28"/>
          <w:szCs w:val="28"/>
        </w:rPr>
        <w:t xml:space="preserve"> для </w:t>
      </w:r>
      <w:proofErr w:type="spellStart"/>
      <w:r w:rsidRPr="007132D5">
        <w:rPr>
          <w:color w:val="333333"/>
          <w:sz w:val="28"/>
          <w:szCs w:val="28"/>
        </w:rPr>
        <w:t>ініціювання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 xml:space="preserve"> (</w:t>
      </w:r>
      <w:proofErr w:type="spellStart"/>
      <w:r w:rsidRPr="007132D5">
        <w:rPr>
          <w:color w:val="333333"/>
          <w:sz w:val="28"/>
          <w:szCs w:val="28"/>
        </w:rPr>
        <w:t>крім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ініціювання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кореспондентського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рахунку</w:t>
      </w:r>
      <w:proofErr w:type="spellEnd"/>
      <w:r w:rsidRPr="007132D5">
        <w:rPr>
          <w:color w:val="333333"/>
          <w:sz w:val="28"/>
          <w:szCs w:val="28"/>
        </w:rPr>
        <w:t xml:space="preserve"> банку та </w:t>
      </w:r>
      <w:proofErr w:type="spellStart"/>
      <w:r w:rsidRPr="007132D5">
        <w:rPr>
          <w:color w:val="333333"/>
          <w:sz w:val="28"/>
          <w:szCs w:val="28"/>
        </w:rPr>
        <w:t>розрахункового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рахунку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) </w:t>
      </w:r>
      <w:proofErr w:type="spellStart"/>
      <w:r w:rsidRPr="007132D5">
        <w:rPr>
          <w:color w:val="333333"/>
          <w:sz w:val="28"/>
          <w:szCs w:val="28"/>
        </w:rPr>
        <w:t>надавача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ініціювання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811" w:name="n804"/>
      <w:bookmarkEnd w:id="811"/>
      <w:r w:rsidRPr="007132D5">
        <w:rPr>
          <w:color w:val="333333"/>
          <w:sz w:val="28"/>
          <w:szCs w:val="28"/>
        </w:rPr>
        <w:t xml:space="preserve">2. </w:t>
      </w:r>
      <w:proofErr w:type="spellStart"/>
      <w:r w:rsidRPr="007132D5">
        <w:rPr>
          <w:color w:val="333333"/>
          <w:sz w:val="28"/>
          <w:szCs w:val="28"/>
        </w:rPr>
        <w:t>Послуга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ініціювання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 xml:space="preserve"> не </w:t>
      </w:r>
      <w:proofErr w:type="spellStart"/>
      <w:r w:rsidRPr="007132D5">
        <w:rPr>
          <w:color w:val="333333"/>
          <w:sz w:val="28"/>
          <w:szCs w:val="28"/>
        </w:rPr>
        <w:t>надається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якщо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рахунку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платника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немає</w:t>
      </w:r>
      <w:proofErr w:type="spellEnd"/>
      <w:r w:rsidRPr="007132D5">
        <w:rPr>
          <w:color w:val="333333"/>
          <w:sz w:val="28"/>
          <w:szCs w:val="28"/>
        </w:rPr>
        <w:t xml:space="preserve"> доступу в </w:t>
      </w:r>
      <w:proofErr w:type="spellStart"/>
      <w:r w:rsidRPr="007132D5">
        <w:rPr>
          <w:color w:val="333333"/>
          <w:sz w:val="28"/>
          <w:szCs w:val="28"/>
        </w:rPr>
        <w:t>режимі</w:t>
      </w:r>
      <w:proofErr w:type="spellEnd"/>
      <w:r w:rsidRPr="007132D5">
        <w:rPr>
          <w:color w:val="333333"/>
          <w:sz w:val="28"/>
          <w:szCs w:val="28"/>
        </w:rPr>
        <w:t xml:space="preserve"> реального часу.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812" w:name="n805"/>
      <w:bookmarkEnd w:id="812"/>
      <w:r w:rsidRPr="007132D5">
        <w:rPr>
          <w:color w:val="333333"/>
          <w:sz w:val="28"/>
          <w:szCs w:val="28"/>
        </w:rPr>
        <w:t xml:space="preserve">3. </w:t>
      </w:r>
      <w:proofErr w:type="spellStart"/>
      <w:r w:rsidRPr="007132D5">
        <w:rPr>
          <w:color w:val="333333"/>
          <w:sz w:val="28"/>
          <w:szCs w:val="28"/>
        </w:rPr>
        <w:t>Надавач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ініціювання</w:t>
      </w:r>
      <w:proofErr w:type="spellEnd"/>
      <w:r w:rsidRPr="007132D5">
        <w:rPr>
          <w:color w:val="333333"/>
          <w:sz w:val="28"/>
          <w:szCs w:val="28"/>
        </w:rPr>
        <w:t xml:space="preserve"> платежу </w:t>
      </w:r>
      <w:proofErr w:type="spellStart"/>
      <w:r w:rsidRPr="007132D5">
        <w:rPr>
          <w:color w:val="333333"/>
          <w:sz w:val="28"/>
          <w:szCs w:val="28"/>
        </w:rPr>
        <w:t>під</w:t>
      </w:r>
      <w:proofErr w:type="spellEnd"/>
      <w:r w:rsidRPr="007132D5">
        <w:rPr>
          <w:color w:val="333333"/>
          <w:sz w:val="28"/>
          <w:szCs w:val="28"/>
        </w:rPr>
        <w:t xml:space="preserve"> час </w:t>
      </w:r>
      <w:proofErr w:type="spellStart"/>
      <w:r w:rsidRPr="007132D5">
        <w:rPr>
          <w:color w:val="333333"/>
          <w:sz w:val="28"/>
          <w:szCs w:val="28"/>
        </w:rPr>
        <w:t>надання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ініціювання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зобов’язаний</w:t>
      </w:r>
      <w:proofErr w:type="spellEnd"/>
      <w:r w:rsidRPr="007132D5">
        <w:rPr>
          <w:color w:val="333333"/>
          <w:sz w:val="28"/>
          <w:szCs w:val="28"/>
        </w:rPr>
        <w:t>: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813" w:name="n806"/>
      <w:bookmarkEnd w:id="813"/>
      <w:r w:rsidRPr="007132D5">
        <w:rPr>
          <w:color w:val="333333"/>
          <w:sz w:val="28"/>
          <w:szCs w:val="28"/>
        </w:rPr>
        <w:lastRenderedPageBreak/>
        <w:t xml:space="preserve">1) </w:t>
      </w:r>
      <w:proofErr w:type="spellStart"/>
      <w:r w:rsidRPr="007132D5">
        <w:rPr>
          <w:color w:val="333333"/>
          <w:sz w:val="28"/>
          <w:szCs w:val="28"/>
        </w:rPr>
        <w:t>забезпечити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недоступність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індивідуальної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облікової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інформації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користувачів</w:t>
      </w:r>
      <w:proofErr w:type="spellEnd"/>
      <w:r w:rsidRPr="007132D5">
        <w:rPr>
          <w:color w:val="333333"/>
          <w:sz w:val="28"/>
          <w:szCs w:val="28"/>
        </w:rPr>
        <w:t xml:space="preserve"> будь-</w:t>
      </w:r>
      <w:proofErr w:type="spellStart"/>
      <w:r w:rsidRPr="007132D5">
        <w:rPr>
          <w:color w:val="333333"/>
          <w:sz w:val="28"/>
          <w:szCs w:val="28"/>
        </w:rPr>
        <w:t>яким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іншим</w:t>
      </w:r>
      <w:proofErr w:type="spellEnd"/>
      <w:r w:rsidRPr="007132D5">
        <w:rPr>
          <w:color w:val="333333"/>
          <w:sz w:val="28"/>
          <w:szCs w:val="28"/>
        </w:rPr>
        <w:t xml:space="preserve"> сторонам, </w:t>
      </w:r>
      <w:proofErr w:type="spellStart"/>
      <w:r w:rsidRPr="007132D5">
        <w:rPr>
          <w:color w:val="333333"/>
          <w:sz w:val="28"/>
          <w:szCs w:val="28"/>
        </w:rPr>
        <w:t>крім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користувача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надавача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який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їх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користувачу</w:t>
      </w:r>
      <w:proofErr w:type="spellEnd"/>
      <w:r w:rsidRPr="007132D5">
        <w:rPr>
          <w:color w:val="333333"/>
          <w:sz w:val="28"/>
          <w:szCs w:val="28"/>
        </w:rPr>
        <w:t xml:space="preserve">, та </w:t>
      </w:r>
      <w:proofErr w:type="spellStart"/>
      <w:r w:rsidRPr="007132D5">
        <w:rPr>
          <w:color w:val="333333"/>
          <w:sz w:val="28"/>
          <w:szCs w:val="28"/>
        </w:rPr>
        <w:t>передавання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їх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надавачем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ініціювання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лише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захищеними</w:t>
      </w:r>
      <w:proofErr w:type="spellEnd"/>
      <w:r w:rsidRPr="007132D5">
        <w:rPr>
          <w:color w:val="333333"/>
          <w:sz w:val="28"/>
          <w:szCs w:val="28"/>
        </w:rPr>
        <w:t xml:space="preserve"> каналами </w:t>
      </w:r>
      <w:proofErr w:type="spellStart"/>
      <w:r w:rsidRPr="007132D5">
        <w:rPr>
          <w:color w:val="333333"/>
          <w:sz w:val="28"/>
          <w:szCs w:val="28"/>
        </w:rPr>
        <w:t>зв’язку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урахуванням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вимог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цього</w:t>
      </w:r>
      <w:proofErr w:type="spellEnd"/>
      <w:r w:rsidRPr="007132D5">
        <w:rPr>
          <w:color w:val="333333"/>
          <w:sz w:val="28"/>
          <w:szCs w:val="28"/>
        </w:rPr>
        <w:t xml:space="preserve"> Закону;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814" w:name="n807"/>
      <w:bookmarkEnd w:id="814"/>
      <w:r w:rsidRPr="007132D5">
        <w:rPr>
          <w:color w:val="333333"/>
          <w:sz w:val="28"/>
          <w:szCs w:val="28"/>
        </w:rPr>
        <w:t xml:space="preserve">2) </w:t>
      </w:r>
      <w:proofErr w:type="spellStart"/>
      <w:r w:rsidRPr="007132D5">
        <w:rPr>
          <w:color w:val="333333"/>
          <w:sz w:val="28"/>
          <w:szCs w:val="28"/>
        </w:rPr>
        <w:t>забезпечити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надання</w:t>
      </w:r>
      <w:proofErr w:type="spellEnd"/>
      <w:r w:rsidRPr="007132D5">
        <w:rPr>
          <w:color w:val="333333"/>
          <w:sz w:val="28"/>
          <w:szCs w:val="28"/>
        </w:rPr>
        <w:t xml:space="preserve"> будь-</w:t>
      </w:r>
      <w:proofErr w:type="spellStart"/>
      <w:r w:rsidRPr="007132D5">
        <w:rPr>
          <w:color w:val="333333"/>
          <w:sz w:val="28"/>
          <w:szCs w:val="28"/>
        </w:rPr>
        <w:t>якої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іншої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інформації</w:t>
      </w:r>
      <w:proofErr w:type="spellEnd"/>
      <w:r w:rsidRPr="007132D5">
        <w:rPr>
          <w:color w:val="333333"/>
          <w:sz w:val="28"/>
          <w:szCs w:val="28"/>
        </w:rPr>
        <w:t xml:space="preserve"> про </w:t>
      </w:r>
      <w:proofErr w:type="spellStart"/>
      <w:r w:rsidRPr="007132D5">
        <w:rPr>
          <w:color w:val="333333"/>
          <w:sz w:val="28"/>
          <w:szCs w:val="28"/>
        </w:rPr>
        <w:t>користувача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отриманої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під</w:t>
      </w:r>
      <w:proofErr w:type="spellEnd"/>
      <w:r w:rsidRPr="007132D5">
        <w:rPr>
          <w:color w:val="333333"/>
          <w:sz w:val="28"/>
          <w:szCs w:val="28"/>
        </w:rPr>
        <w:t xml:space="preserve"> час </w:t>
      </w:r>
      <w:proofErr w:type="spellStart"/>
      <w:r w:rsidRPr="007132D5">
        <w:rPr>
          <w:color w:val="333333"/>
          <w:sz w:val="28"/>
          <w:szCs w:val="28"/>
        </w:rPr>
        <w:t>надання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послуги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ініціювання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лише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отримувачу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лише</w:t>
      </w:r>
      <w:proofErr w:type="spellEnd"/>
      <w:r w:rsidRPr="007132D5">
        <w:rPr>
          <w:color w:val="333333"/>
          <w:sz w:val="28"/>
          <w:szCs w:val="28"/>
        </w:rPr>
        <w:t xml:space="preserve"> за </w:t>
      </w:r>
      <w:proofErr w:type="spellStart"/>
      <w:r w:rsidRPr="007132D5">
        <w:rPr>
          <w:color w:val="333333"/>
          <w:sz w:val="28"/>
          <w:szCs w:val="28"/>
        </w:rPr>
        <w:t>згодою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користувача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815" w:name="n808"/>
      <w:bookmarkEnd w:id="815"/>
      <w:r w:rsidRPr="007132D5">
        <w:rPr>
          <w:color w:val="333333"/>
          <w:sz w:val="28"/>
          <w:szCs w:val="28"/>
        </w:rPr>
        <w:t xml:space="preserve">3) </w:t>
      </w:r>
      <w:proofErr w:type="spellStart"/>
      <w:r w:rsidRPr="007132D5">
        <w:rPr>
          <w:color w:val="333333"/>
          <w:sz w:val="28"/>
          <w:szCs w:val="28"/>
        </w:rPr>
        <w:t>щоразу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під</w:t>
      </w:r>
      <w:proofErr w:type="spellEnd"/>
      <w:r w:rsidRPr="007132D5">
        <w:rPr>
          <w:color w:val="333333"/>
          <w:sz w:val="28"/>
          <w:szCs w:val="28"/>
        </w:rPr>
        <w:t xml:space="preserve"> час </w:t>
      </w:r>
      <w:proofErr w:type="spellStart"/>
      <w:r w:rsidRPr="007132D5">
        <w:rPr>
          <w:color w:val="333333"/>
          <w:sz w:val="28"/>
          <w:szCs w:val="28"/>
        </w:rPr>
        <w:t>ініціювання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ідентифікувати</w:t>
      </w:r>
      <w:proofErr w:type="spellEnd"/>
      <w:r w:rsidRPr="007132D5">
        <w:rPr>
          <w:color w:val="333333"/>
          <w:sz w:val="28"/>
          <w:szCs w:val="28"/>
        </w:rPr>
        <w:t xml:space="preserve"> себе перед </w:t>
      </w:r>
      <w:proofErr w:type="spellStart"/>
      <w:r w:rsidRPr="007132D5">
        <w:rPr>
          <w:color w:val="333333"/>
          <w:sz w:val="28"/>
          <w:szCs w:val="28"/>
        </w:rPr>
        <w:t>надавачем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обслуговування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рахунку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забезпечувати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безпечний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обмін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інформацією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надавачем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обслуговування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рахунку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платником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отримувачем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лише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захищеними</w:t>
      </w:r>
      <w:proofErr w:type="spellEnd"/>
      <w:r w:rsidRPr="007132D5">
        <w:rPr>
          <w:color w:val="333333"/>
          <w:sz w:val="28"/>
          <w:szCs w:val="28"/>
        </w:rPr>
        <w:t xml:space="preserve"> каналами </w:t>
      </w:r>
      <w:proofErr w:type="spellStart"/>
      <w:r w:rsidRPr="007132D5">
        <w:rPr>
          <w:color w:val="333333"/>
          <w:sz w:val="28"/>
          <w:szCs w:val="28"/>
        </w:rPr>
        <w:t>зв’язку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урахуванням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вимог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цього</w:t>
      </w:r>
      <w:proofErr w:type="spellEnd"/>
      <w:r w:rsidRPr="007132D5">
        <w:rPr>
          <w:color w:val="333333"/>
          <w:sz w:val="28"/>
          <w:szCs w:val="28"/>
        </w:rPr>
        <w:t xml:space="preserve"> Закону.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816" w:name="n809"/>
      <w:bookmarkEnd w:id="816"/>
      <w:r w:rsidRPr="007132D5">
        <w:rPr>
          <w:color w:val="333333"/>
          <w:sz w:val="28"/>
          <w:szCs w:val="28"/>
        </w:rPr>
        <w:t xml:space="preserve">4. </w:t>
      </w:r>
      <w:proofErr w:type="spellStart"/>
      <w:r w:rsidRPr="007132D5">
        <w:rPr>
          <w:color w:val="333333"/>
          <w:sz w:val="28"/>
          <w:szCs w:val="28"/>
        </w:rPr>
        <w:t>Під</w:t>
      </w:r>
      <w:proofErr w:type="spellEnd"/>
      <w:r w:rsidRPr="007132D5">
        <w:rPr>
          <w:color w:val="333333"/>
          <w:sz w:val="28"/>
          <w:szCs w:val="28"/>
        </w:rPr>
        <w:t xml:space="preserve"> час </w:t>
      </w:r>
      <w:proofErr w:type="spellStart"/>
      <w:r w:rsidRPr="007132D5">
        <w:rPr>
          <w:color w:val="333333"/>
          <w:sz w:val="28"/>
          <w:szCs w:val="28"/>
        </w:rPr>
        <w:t>надання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ініціювання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ініціювання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 xml:space="preserve"> не </w:t>
      </w:r>
      <w:proofErr w:type="spellStart"/>
      <w:r w:rsidRPr="007132D5">
        <w:rPr>
          <w:color w:val="333333"/>
          <w:sz w:val="28"/>
          <w:szCs w:val="28"/>
        </w:rPr>
        <w:t>має</w:t>
      </w:r>
      <w:proofErr w:type="spellEnd"/>
      <w:r w:rsidRPr="007132D5">
        <w:rPr>
          <w:color w:val="333333"/>
          <w:sz w:val="28"/>
          <w:szCs w:val="28"/>
        </w:rPr>
        <w:t xml:space="preserve"> права: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817" w:name="n810"/>
      <w:bookmarkEnd w:id="817"/>
      <w:r w:rsidRPr="007132D5">
        <w:rPr>
          <w:color w:val="333333"/>
          <w:sz w:val="28"/>
          <w:szCs w:val="28"/>
        </w:rPr>
        <w:t xml:space="preserve">1) </w:t>
      </w:r>
      <w:proofErr w:type="spellStart"/>
      <w:r w:rsidRPr="007132D5">
        <w:rPr>
          <w:color w:val="333333"/>
          <w:sz w:val="28"/>
          <w:szCs w:val="28"/>
        </w:rPr>
        <w:t>отримувати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чи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утримувати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користувача</w:t>
      </w:r>
      <w:proofErr w:type="spellEnd"/>
      <w:r w:rsidRPr="007132D5">
        <w:rPr>
          <w:color w:val="333333"/>
          <w:sz w:val="28"/>
          <w:szCs w:val="28"/>
        </w:rPr>
        <w:t xml:space="preserve"> будь-</w:t>
      </w:r>
      <w:proofErr w:type="spellStart"/>
      <w:r w:rsidRPr="007132D5">
        <w:rPr>
          <w:color w:val="333333"/>
          <w:sz w:val="28"/>
          <w:szCs w:val="28"/>
        </w:rPr>
        <w:t>які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кошти</w:t>
      </w:r>
      <w:proofErr w:type="spellEnd"/>
      <w:r w:rsidRPr="007132D5">
        <w:rPr>
          <w:color w:val="333333"/>
          <w:sz w:val="28"/>
          <w:szCs w:val="28"/>
        </w:rPr>
        <w:t xml:space="preserve"> у </w:t>
      </w:r>
      <w:proofErr w:type="spellStart"/>
      <w:r w:rsidRPr="007132D5">
        <w:rPr>
          <w:color w:val="333333"/>
          <w:sz w:val="28"/>
          <w:szCs w:val="28"/>
        </w:rPr>
        <w:t>зв’язку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платіжною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операцією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818" w:name="n811"/>
      <w:bookmarkEnd w:id="818"/>
      <w:r w:rsidRPr="007132D5">
        <w:rPr>
          <w:color w:val="333333"/>
          <w:sz w:val="28"/>
          <w:szCs w:val="28"/>
        </w:rPr>
        <w:t xml:space="preserve">2) </w:t>
      </w:r>
      <w:proofErr w:type="spellStart"/>
      <w:r w:rsidRPr="007132D5">
        <w:rPr>
          <w:color w:val="333333"/>
          <w:sz w:val="28"/>
          <w:szCs w:val="28"/>
        </w:rPr>
        <w:t>зберігати</w:t>
      </w:r>
      <w:proofErr w:type="spellEnd"/>
      <w:r w:rsidRPr="007132D5">
        <w:rPr>
          <w:color w:val="333333"/>
          <w:sz w:val="28"/>
          <w:szCs w:val="28"/>
        </w:rPr>
        <w:t xml:space="preserve"> будь-</w:t>
      </w:r>
      <w:proofErr w:type="spellStart"/>
      <w:r w:rsidRPr="007132D5">
        <w:rPr>
          <w:color w:val="333333"/>
          <w:sz w:val="28"/>
          <w:szCs w:val="28"/>
        </w:rPr>
        <w:t>які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вразливі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дані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користувача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819" w:name="n812"/>
      <w:bookmarkEnd w:id="819"/>
      <w:r w:rsidRPr="007132D5">
        <w:rPr>
          <w:color w:val="333333"/>
          <w:sz w:val="28"/>
          <w:szCs w:val="28"/>
        </w:rPr>
        <w:t xml:space="preserve">3) </w:t>
      </w:r>
      <w:proofErr w:type="spellStart"/>
      <w:r w:rsidRPr="007132D5">
        <w:rPr>
          <w:color w:val="333333"/>
          <w:sz w:val="28"/>
          <w:szCs w:val="28"/>
        </w:rPr>
        <w:t>запитувати</w:t>
      </w:r>
      <w:proofErr w:type="spellEnd"/>
      <w:r w:rsidRPr="007132D5">
        <w:rPr>
          <w:color w:val="333333"/>
          <w:sz w:val="28"/>
          <w:szCs w:val="28"/>
        </w:rPr>
        <w:t xml:space="preserve"> у </w:t>
      </w:r>
      <w:proofErr w:type="spellStart"/>
      <w:r w:rsidRPr="007132D5">
        <w:rPr>
          <w:color w:val="333333"/>
          <w:sz w:val="28"/>
          <w:szCs w:val="28"/>
        </w:rPr>
        <w:t>користувача</w:t>
      </w:r>
      <w:proofErr w:type="spellEnd"/>
      <w:r w:rsidRPr="007132D5">
        <w:rPr>
          <w:color w:val="333333"/>
          <w:sz w:val="28"/>
          <w:szCs w:val="28"/>
        </w:rPr>
        <w:t xml:space="preserve"> будь-яку </w:t>
      </w:r>
      <w:proofErr w:type="spellStart"/>
      <w:r w:rsidRPr="007132D5">
        <w:rPr>
          <w:color w:val="333333"/>
          <w:sz w:val="28"/>
          <w:szCs w:val="28"/>
        </w:rPr>
        <w:t>інформацію</w:t>
      </w:r>
      <w:proofErr w:type="spellEnd"/>
      <w:r w:rsidRPr="007132D5">
        <w:rPr>
          <w:color w:val="333333"/>
          <w:sz w:val="28"/>
          <w:szCs w:val="28"/>
        </w:rPr>
        <w:t xml:space="preserve">, не </w:t>
      </w:r>
      <w:proofErr w:type="spellStart"/>
      <w:r w:rsidRPr="007132D5">
        <w:rPr>
          <w:color w:val="333333"/>
          <w:sz w:val="28"/>
          <w:szCs w:val="28"/>
        </w:rPr>
        <w:t>пов’язану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наданням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послуги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ініціювання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820" w:name="n813"/>
      <w:bookmarkEnd w:id="820"/>
      <w:r w:rsidRPr="007132D5">
        <w:rPr>
          <w:color w:val="333333"/>
          <w:sz w:val="28"/>
          <w:szCs w:val="28"/>
        </w:rPr>
        <w:t xml:space="preserve">4) </w:t>
      </w:r>
      <w:proofErr w:type="spellStart"/>
      <w:r w:rsidRPr="007132D5">
        <w:rPr>
          <w:color w:val="333333"/>
          <w:sz w:val="28"/>
          <w:szCs w:val="28"/>
        </w:rPr>
        <w:t>змінювати</w:t>
      </w:r>
      <w:proofErr w:type="spellEnd"/>
      <w:r w:rsidRPr="007132D5">
        <w:rPr>
          <w:color w:val="333333"/>
          <w:sz w:val="28"/>
          <w:szCs w:val="28"/>
        </w:rPr>
        <w:t xml:space="preserve"> суму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будь-</w:t>
      </w:r>
      <w:proofErr w:type="spellStart"/>
      <w:r w:rsidRPr="007132D5">
        <w:rPr>
          <w:color w:val="333333"/>
          <w:sz w:val="28"/>
          <w:szCs w:val="28"/>
        </w:rPr>
        <w:t>які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інші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параметри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інструкції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821" w:name="n814"/>
      <w:bookmarkEnd w:id="821"/>
      <w:r w:rsidRPr="007132D5">
        <w:rPr>
          <w:color w:val="333333"/>
          <w:sz w:val="28"/>
          <w:szCs w:val="28"/>
        </w:rPr>
        <w:t xml:space="preserve">5. За </w:t>
      </w:r>
      <w:proofErr w:type="spellStart"/>
      <w:r w:rsidRPr="007132D5">
        <w:rPr>
          <w:color w:val="333333"/>
          <w:sz w:val="28"/>
          <w:szCs w:val="28"/>
        </w:rPr>
        <w:t>умови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платником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згоди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виконання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згідно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цим</w:t>
      </w:r>
      <w:proofErr w:type="spellEnd"/>
      <w:r w:rsidRPr="007132D5">
        <w:rPr>
          <w:color w:val="333333"/>
          <w:sz w:val="28"/>
          <w:szCs w:val="28"/>
        </w:rPr>
        <w:t xml:space="preserve"> Законом </w:t>
      </w:r>
      <w:proofErr w:type="spellStart"/>
      <w:r w:rsidRPr="007132D5">
        <w:rPr>
          <w:color w:val="333333"/>
          <w:sz w:val="28"/>
          <w:szCs w:val="28"/>
        </w:rPr>
        <w:t>надавач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обслуговування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рахунку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зобов’язаний</w:t>
      </w:r>
      <w:proofErr w:type="spellEnd"/>
      <w:r w:rsidRPr="007132D5">
        <w:rPr>
          <w:color w:val="333333"/>
          <w:sz w:val="28"/>
          <w:szCs w:val="28"/>
        </w:rPr>
        <w:t>: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822" w:name="n815"/>
      <w:bookmarkEnd w:id="822"/>
      <w:r w:rsidRPr="007132D5">
        <w:rPr>
          <w:color w:val="333333"/>
          <w:sz w:val="28"/>
          <w:szCs w:val="28"/>
        </w:rPr>
        <w:t xml:space="preserve">1) </w:t>
      </w:r>
      <w:proofErr w:type="spellStart"/>
      <w:r w:rsidRPr="007132D5">
        <w:rPr>
          <w:color w:val="333333"/>
          <w:sz w:val="28"/>
          <w:szCs w:val="28"/>
        </w:rPr>
        <w:t>здійснювати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безпечний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обмін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інформацією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надавачем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ініціювання</w:t>
      </w:r>
      <w:proofErr w:type="spellEnd"/>
      <w:r w:rsidRPr="007132D5">
        <w:rPr>
          <w:color w:val="333333"/>
          <w:sz w:val="28"/>
          <w:szCs w:val="28"/>
        </w:rPr>
        <w:t xml:space="preserve"> платежу </w:t>
      </w:r>
      <w:proofErr w:type="spellStart"/>
      <w:r w:rsidRPr="007132D5">
        <w:rPr>
          <w:color w:val="333333"/>
          <w:sz w:val="28"/>
          <w:szCs w:val="28"/>
        </w:rPr>
        <w:t>лише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захищеними</w:t>
      </w:r>
      <w:proofErr w:type="spellEnd"/>
      <w:r w:rsidRPr="007132D5">
        <w:rPr>
          <w:color w:val="333333"/>
          <w:sz w:val="28"/>
          <w:szCs w:val="28"/>
        </w:rPr>
        <w:t xml:space="preserve"> каналами </w:t>
      </w:r>
      <w:proofErr w:type="spellStart"/>
      <w:r w:rsidRPr="007132D5">
        <w:rPr>
          <w:color w:val="333333"/>
          <w:sz w:val="28"/>
          <w:szCs w:val="28"/>
        </w:rPr>
        <w:t>зв’язку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дотриманням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вимог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цього</w:t>
      </w:r>
      <w:proofErr w:type="spellEnd"/>
      <w:r w:rsidRPr="007132D5">
        <w:rPr>
          <w:color w:val="333333"/>
          <w:sz w:val="28"/>
          <w:szCs w:val="28"/>
        </w:rPr>
        <w:t xml:space="preserve"> Закону;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823" w:name="n816"/>
      <w:bookmarkEnd w:id="823"/>
      <w:r w:rsidRPr="007132D5">
        <w:rPr>
          <w:color w:val="333333"/>
          <w:sz w:val="28"/>
          <w:szCs w:val="28"/>
        </w:rPr>
        <w:t xml:space="preserve">2) </w:t>
      </w:r>
      <w:proofErr w:type="spellStart"/>
      <w:r w:rsidRPr="007132D5">
        <w:rPr>
          <w:color w:val="333333"/>
          <w:sz w:val="28"/>
          <w:szCs w:val="28"/>
        </w:rPr>
        <w:t>негайно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після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отримання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інструкції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ініціювання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надати</w:t>
      </w:r>
      <w:proofErr w:type="spellEnd"/>
      <w:r w:rsidRPr="007132D5">
        <w:rPr>
          <w:color w:val="333333"/>
          <w:sz w:val="28"/>
          <w:szCs w:val="28"/>
        </w:rPr>
        <w:t xml:space="preserve"> (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зробити</w:t>
      </w:r>
      <w:proofErr w:type="spellEnd"/>
      <w:r w:rsidRPr="007132D5">
        <w:rPr>
          <w:color w:val="333333"/>
          <w:sz w:val="28"/>
          <w:szCs w:val="28"/>
        </w:rPr>
        <w:t xml:space="preserve"> доступною) </w:t>
      </w:r>
      <w:proofErr w:type="spellStart"/>
      <w:r w:rsidRPr="007132D5">
        <w:rPr>
          <w:color w:val="333333"/>
          <w:sz w:val="28"/>
          <w:szCs w:val="28"/>
        </w:rPr>
        <w:t>йому</w:t>
      </w:r>
      <w:proofErr w:type="spellEnd"/>
      <w:r w:rsidRPr="007132D5">
        <w:rPr>
          <w:color w:val="333333"/>
          <w:sz w:val="28"/>
          <w:szCs w:val="28"/>
        </w:rPr>
        <w:t xml:space="preserve"> всю </w:t>
      </w:r>
      <w:proofErr w:type="spellStart"/>
      <w:r w:rsidRPr="007132D5">
        <w:rPr>
          <w:color w:val="333333"/>
          <w:sz w:val="28"/>
          <w:szCs w:val="28"/>
        </w:rPr>
        <w:t>доступну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інформацію</w:t>
      </w:r>
      <w:proofErr w:type="spellEnd"/>
      <w:r w:rsidRPr="007132D5">
        <w:rPr>
          <w:color w:val="333333"/>
          <w:sz w:val="28"/>
          <w:szCs w:val="28"/>
        </w:rPr>
        <w:t xml:space="preserve"> про </w:t>
      </w:r>
      <w:proofErr w:type="spellStart"/>
      <w:r w:rsidRPr="007132D5">
        <w:rPr>
          <w:color w:val="333333"/>
          <w:sz w:val="28"/>
          <w:szCs w:val="28"/>
        </w:rPr>
        <w:t>ініціювання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такої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її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виконання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824" w:name="n817"/>
      <w:bookmarkEnd w:id="824"/>
      <w:r w:rsidRPr="007132D5">
        <w:rPr>
          <w:color w:val="333333"/>
          <w:sz w:val="28"/>
          <w:szCs w:val="28"/>
        </w:rPr>
        <w:t xml:space="preserve">3) </w:t>
      </w:r>
      <w:proofErr w:type="spellStart"/>
      <w:r w:rsidRPr="007132D5">
        <w:rPr>
          <w:color w:val="333333"/>
          <w:sz w:val="28"/>
          <w:szCs w:val="28"/>
        </w:rPr>
        <w:t>виконувати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інструкції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надані</w:t>
      </w:r>
      <w:proofErr w:type="spellEnd"/>
      <w:r w:rsidRPr="007132D5">
        <w:rPr>
          <w:color w:val="333333"/>
          <w:sz w:val="28"/>
          <w:szCs w:val="28"/>
        </w:rPr>
        <w:t xml:space="preserve"> через </w:t>
      </w:r>
      <w:proofErr w:type="spellStart"/>
      <w:r w:rsidRPr="007132D5">
        <w:rPr>
          <w:color w:val="333333"/>
          <w:sz w:val="28"/>
          <w:szCs w:val="28"/>
        </w:rPr>
        <w:t>надавача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ініціювання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 xml:space="preserve">, на тих самих </w:t>
      </w:r>
      <w:proofErr w:type="spellStart"/>
      <w:r w:rsidRPr="007132D5">
        <w:rPr>
          <w:color w:val="333333"/>
          <w:sz w:val="28"/>
          <w:szCs w:val="28"/>
        </w:rPr>
        <w:t>умовах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й </w:t>
      </w:r>
      <w:proofErr w:type="spellStart"/>
      <w:r w:rsidRPr="007132D5">
        <w:rPr>
          <w:color w:val="333333"/>
          <w:sz w:val="28"/>
          <w:szCs w:val="28"/>
        </w:rPr>
        <w:t>платіжні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інструкції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надані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безпосередньо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платником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зокрема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частині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строків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оброблення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пріоритету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виконання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стягнення</w:t>
      </w:r>
      <w:proofErr w:type="spellEnd"/>
      <w:r w:rsidRPr="007132D5">
        <w:rPr>
          <w:color w:val="333333"/>
          <w:sz w:val="28"/>
          <w:szCs w:val="28"/>
        </w:rPr>
        <w:t xml:space="preserve"> плати за </w:t>
      </w:r>
      <w:proofErr w:type="spellStart"/>
      <w:r w:rsidRPr="007132D5">
        <w:rPr>
          <w:color w:val="333333"/>
          <w:sz w:val="28"/>
          <w:szCs w:val="28"/>
        </w:rPr>
        <w:t>надання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825" w:name="n818"/>
      <w:bookmarkEnd w:id="825"/>
      <w:proofErr w:type="spellStart"/>
      <w:r w:rsidRPr="007132D5">
        <w:rPr>
          <w:rStyle w:val="rvts9"/>
          <w:b/>
          <w:bCs/>
          <w:color w:val="333333"/>
          <w:sz w:val="28"/>
          <w:szCs w:val="28"/>
        </w:rPr>
        <w:t>Стаття</w:t>
      </w:r>
      <w:proofErr w:type="spellEnd"/>
      <w:r w:rsidRPr="007132D5">
        <w:rPr>
          <w:rStyle w:val="rvts9"/>
          <w:b/>
          <w:bCs/>
          <w:color w:val="333333"/>
          <w:sz w:val="28"/>
          <w:szCs w:val="28"/>
        </w:rPr>
        <w:t xml:space="preserve"> 55.</w:t>
      </w:r>
      <w:r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послуги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надання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відомостей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рахунків</w:t>
      </w:r>
      <w:proofErr w:type="spellEnd"/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826" w:name="n819"/>
      <w:bookmarkEnd w:id="826"/>
      <w:r w:rsidRPr="007132D5">
        <w:rPr>
          <w:color w:val="333333"/>
          <w:sz w:val="28"/>
          <w:szCs w:val="28"/>
        </w:rPr>
        <w:t xml:space="preserve">1. </w:t>
      </w:r>
      <w:proofErr w:type="spellStart"/>
      <w:r w:rsidRPr="007132D5">
        <w:rPr>
          <w:color w:val="333333"/>
          <w:sz w:val="28"/>
          <w:szCs w:val="28"/>
        </w:rPr>
        <w:t>Користувач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має</w:t>
      </w:r>
      <w:proofErr w:type="spellEnd"/>
      <w:r w:rsidRPr="007132D5">
        <w:rPr>
          <w:color w:val="333333"/>
          <w:sz w:val="28"/>
          <w:szCs w:val="28"/>
        </w:rPr>
        <w:t xml:space="preserve"> право </w:t>
      </w:r>
      <w:proofErr w:type="spellStart"/>
      <w:r w:rsidRPr="007132D5">
        <w:rPr>
          <w:color w:val="333333"/>
          <w:sz w:val="28"/>
          <w:szCs w:val="28"/>
        </w:rPr>
        <w:t>залучити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надання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відомостей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рахунків</w:t>
      </w:r>
      <w:proofErr w:type="spellEnd"/>
      <w:r w:rsidRPr="007132D5">
        <w:rPr>
          <w:color w:val="333333"/>
          <w:sz w:val="28"/>
          <w:szCs w:val="28"/>
        </w:rPr>
        <w:t xml:space="preserve"> для </w:t>
      </w:r>
      <w:proofErr w:type="spellStart"/>
      <w:r w:rsidRPr="007132D5">
        <w:rPr>
          <w:color w:val="333333"/>
          <w:sz w:val="28"/>
          <w:szCs w:val="28"/>
        </w:rPr>
        <w:t>отримання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відомостей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рахунків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відкритих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користувачем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інших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обслуговування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рахунку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827" w:name="n820"/>
      <w:bookmarkEnd w:id="827"/>
      <w:r w:rsidRPr="007132D5">
        <w:rPr>
          <w:color w:val="333333"/>
          <w:sz w:val="28"/>
          <w:szCs w:val="28"/>
        </w:rPr>
        <w:t xml:space="preserve">2. </w:t>
      </w:r>
      <w:proofErr w:type="spellStart"/>
      <w:r w:rsidRPr="007132D5">
        <w:rPr>
          <w:color w:val="333333"/>
          <w:sz w:val="28"/>
          <w:szCs w:val="28"/>
        </w:rPr>
        <w:t>Послуга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надання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відомостей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рахунків</w:t>
      </w:r>
      <w:proofErr w:type="spellEnd"/>
      <w:r w:rsidRPr="007132D5">
        <w:rPr>
          <w:color w:val="333333"/>
          <w:sz w:val="28"/>
          <w:szCs w:val="28"/>
        </w:rPr>
        <w:t xml:space="preserve"> не </w:t>
      </w:r>
      <w:proofErr w:type="spellStart"/>
      <w:r w:rsidRPr="007132D5">
        <w:rPr>
          <w:color w:val="333333"/>
          <w:sz w:val="28"/>
          <w:szCs w:val="28"/>
        </w:rPr>
        <w:t>надається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якщо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рахунку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користувача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немає</w:t>
      </w:r>
      <w:proofErr w:type="spellEnd"/>
      <w:r w:rsidRPr="007132D5">
        <w:rPr>
          <w:color w:val="333333"/>
          <w:sz w:val="28"/>
          <w:szCs w:val="28"/>
        </w:rPr>
        <w:t xml:space="preserve"> доступу в </w:t>
      </w:r>
      <w:proofErr w:type="spellStart"/>
      <w:r w:rsidRPr="007132D5">
        <w:rPr>
          <w:color w:val="333333"/>
          <w:sz w:val="28"/>
          <w:szCs w:val="28"/>
        </w:rPr>
        <w:t>режимі</w:t>
      </w:r>
      <w:proofErr w:type="spellEnd"/>
      <w:r w:rsidRPr="007132D5">
        <w:rPr>
          <w:color w:val="333333"/>
          <w:sz w:val="28"/>
          <w:szCs w:val="28"/>
        </w:rPr>
        <w:t xml:space="preserve"> реального часу.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828" w:name="n821"/>
      <w:bookmarkEnd w:id="828"/>
      <w:r w:rsidRPr="007132D5">
        <w:rPr>
          <w:color w:val="333333"/>
          <w:sz w:val="28"/>
          <w:szCs w:val="28"/>
        </w:rPr>
        <w:t xml:space="preserve">3. </w:t>
      </w:r>
      <w:proofErr w:type="spellStart"/>
      <w:r w:rsidRPr="007132D5">
        <w:rPr>
          <w:color w:val="333333"/>
          <w:sz w:val="28"/>
          <w:szCs w:val="28"/>
        </w:rPr>
        <w:t>Надавач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надання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відомостей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рахунків</w:t>
      </w:r>
      <w:proofErr w:type="spellEnd"/>
      <w:r w:rsidRPr="007132D5">
        <w:rPr>
          <w:color w:val="333333"/>
          <w:sz w:val="28"/>
          <w:szCs w:val="28"/>
        </w:rPr>
        <w:t>: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829" w:name="n822"/>
      <w:bookmarkEnd w:id="829"/>
      <w:r w:rsidRPr="007132D5">
        <w:rPr>
          <w:color w:val="333333"/>
          <w:sz w:val="28"/>
          <w:szCs w:val="28"/>
        </w:rPr>
        <w:t xml:space="preserve">1) </w:t>
      </w:r>
      <w:proofErr w:type="spellStart"/>
      <w:r w:rsidRPr="007132D5">
        <w:rPr>
          <w:color w:val="333333"/>
          <w:sz w:val="28"/>
          <w:szCs w:val="28"/>
        </w:rPr>
        <w:t>має</w:t>
      </w:r>
      <w:proofErr w:type="spellEnd"/>
      <w:r w:rsidRPr="007132D5">
        <w:rPr>
          <w:color w:val="333333"/>
          <w:sz w:val="28"/>
          <w:szCs w:val="28"/>
        </w:rPr>
        <w:t xml:space="preserve"> право </w:t>
      </w:r>
      <w:proofErr w:type="spellStart"/>
      <w:r w:rsidRPr="007132D5">
        <w:rPr>
          <w:color w:val="333333"/>
          <w:sz w:val="28"/>
          <w:szCs w:val="28"/>
        </w:rPr>
        <w:t>надавати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лише</w:t>
      </w:r>
      <w:proofErr w:type="spellEnd"/>
      <w:r w:rsidRPr="007132D5">
        <w:rPr>
          <w:color w:val="333333"/>
          <w:sz w:val="28"/>
          <w:szCs w:val="28"/>
        </w:rPr>
        <w:t xml:space="preserve"> за </w:t>
      </w:r>
      <w:proofErr w:type="spellStart"/>
      <w:r w:rsidRPr="007132D5">
        <w:rPr>
          <w:color w:val="333333"/>
          <w:sz w:val="28"/>
          <w:szCs w:val="28"/>
        </w:rPr>
        <w:t>згодою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користувача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830" w:name="n823"/>
      <w:bookmarkEnd w:id="830"/>
      <w:r w:rsidRPr="007132D5">
        <w:rPr>
          <w:color w:val="333333"/>
          <w:sz w:val="28"/>
          <w:szCs w:val="28"/>
        </w:rPr>
        <w:t xml:space="preserve">2) </w:t>
      </w:r>
      <w:proofErr w:type="spellStart"/>
      <w:r w:rsidRPr="007132D5">
        <w:rPr>
          <w:color w:val="333333"/>
          <w:sz w:val="28"/>
          <w:szCs w:val="28"/>
        </w:rPr>
        <w:t>має</w:t>
      </w:r>
      <w:proofErr w:type="spellEnd"/>
      <w:r w:rsidRPr="007132D5">
        <w:rPr>
          <w:color w:val="333333"/>
          <w:sz w:val="28"/>
          <w:szCs w:val="28"/>
        </w:rPr>
        <w:t xml:space="preserve"> право </w:t>
      </w:r>
      <w:proofErr w:type="spellStart"/>
      <w:r w:rsidRPr="007132D5">
        <w:rPr>
          <w:color w:val="333333"/>
          <w:sz w:val="28"/>
          <w:szCs w:val="28"/>
        </w:rPr>
        <w:t>отримувати</w:t>
      </w:r>
      <w:proofErr w:type="spellEnd"/>
      <w:r w:rsidRPr="007132D5">
        <w:rPr>
          <w:color w:val="333333"/>
          <w:sz w:val="28"/>
          <w:szCs w:val="28"/>
        </w:rPr>
        <w:t xml:space="preserve"> доступ до </w:t>
      </w:r>
      <w:proofErr w:type="spellStart"/>
      <w:r w:rsidRPr="007132D5">
        <w:rPr>
          <w:color w:val="333333"/>
          <w:sz w:val="28"/>
          <w:szCs w:val="28"/>
        </w:rPr>
        <w:t>інформації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лише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щодо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рахунків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користувача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пов’язаних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із</w:t>
      </w:r>
      <w:proofErr w:type="spellEnd"/>
      <w:r w:rsidRPr="007132D5">
        <w:rPr>
          <w:color w:val="333333"/>
          <w:sz w:val="28"/>
          <w:szCs w:val="28"/>
        </w:rPr>
        <w:t xml:space="preserve"> ними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операцій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визначених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користувачем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831" w:name="n824"/>
      <w:bookmarkEnd w:id="831"/>
      <w:r w:rsidRPr="007132D5">
        <w:rPr>
          <w:color w:val="333333"/>
          <w:sz w:val="28"/>
          <w:szCs w:val="28"/>
        </w:rPr>
        <w:t xml:space="preserve">3) </w:t>
      </w:r>
      <w:proofErr w:type="spellStart"/>
      <w:r w:rsidRPr="007132D5">
        <w:rPr>
          <w:color w:val="333333"/>
          <w:sz w:val="28"/>
          <w:szCs w:val="28"/>
        </w:rPr>
        <w:t>зобов’язаний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забезпечити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недоступність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індивідуальної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облікової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інформації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користувача</w:t>
      </w:r>
      <w:proofErr w:type="spellEnd"/>
      <w:r w:rsidRPr="007132D5">
        <w:rPr>
          <w:color w:val="333333"/>
          <w:sz w:val="28"/>
          <w:szCs w:val="28"/>
        </w:rPr>
        <w:t xml:space="preserve"> будь-</w:t>
      </w:r>
      <w:proofErr w:type="spellStart"/>
      <w:r w:rsidRPr="007132D5">
        <w:rPr>
          <w:color w:val="333333"/>
          <w:sz w:val="28"/>
          <w:szCs w:val="28"/>
        </w:rPr>
        <w:t>яким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іншим</w:t>
      </w:r>
      <w:proofErr w:type="spellEnd"/>
      <w:r w:rsidRPr="007132D5">
        <w:rPr>
          <w:color w:val="333333"/>
          <w:sz w:val="28"/>
          <w:szCs w:val="28"/>
        </w:rPr>
        <w:t xml:space="preserve"> сторонам, </w:t>
      </w:r>
      <w:proofErr w:type="spellStart"/>
      <w:r w:rsidRPr="007132D5">
        <w:rPr>
          <w:color w:val="333333"/>
          <w:sz w:val="28"/>
          <w:szCs w:val="28"/>
        </w:rPr>
        <w:t>крім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користувача</w:t>
      </w:r>
      <w:proofErr w:type="spellEnd"/>
      <w:r w:rsidRPr="007132D5">
        <w:rPr>
          <w:color w:val="333333"/>
          <w:sz w:val="28"/>
          <w:szCs w:val="28"/>
        </w:rPr>
        <w:t xml:space="preserve"> та особи, яка </w:t>
      </w:r>
      <w:proofErr w:type="spellStart"/>
      <w:r w:rsidRPr="007132D5">
        <w:rPr>
          <w:color w:val="333333"/>
          <w:sz w:val="28"/>
          <w:szCs w:val="28"/>
        </w:rPr>
        <w:t>надала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їх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користувачу</w:t>
      </w:r>
      <w:proofErr w:type="spellEnd"/>
      <w:r w:rsidRPr="007132D5">
        <w:rPr>
          <w:color w:val="333333"/>
          <w:sz w:val="28"/>
          <w:szCs w:val="28"/>
        </w:rPr>
        <w:t xml:space="preserve">, та </w:t>
      </w:r>
      <w:proofErr w:type="spellStart"/>
      <w:r w:rsidRPr="007132D5">
        <w:rPr>
          <w:color w:val="333333"/>
          <w:sz w:val="28"/>
          <w:szCs w:val="28"/>
        </w:rPr>
        <w:t>їх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передавання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лише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захищеними</w:t>
      </w:r>
      <w:proofErr w:type="spellEnd"/>
      <w:r w:rsidRPr="007132D5">
        <w:rPr>
          <w:color w:val="333333"/>
          <w:sz w:val="28"/>
          <w:szCs w:val="28"/>
        </w:rPr>
        <w:t xml:space="preserve"> каналами </w:t>
      </w:r>
      <w:proofErr w:type="spellStart"/>
      <w:r w:rsidRPr="007132D5">
        <w:rPr>
          <w:color w:val="333333"/>
          <w:sz w:val="28"/>
          <w:szCs w:val="28"/>
        </w:rPr>
        <w:t>зв’язку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урахуванням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вимог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цього</w:t>
      </w:r>
      <w:proofErr w:type="spellEnd"/>
      <w:r w:rsidRPr="007132D5">
        <w:rPr>
          <w:color w:val="333333"/>
          <w:sz w:val="28"/>
          <w:szCs w:val="28"/>
        </w:rPr>
        <w:t xml:space="preserve"> Закону;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832" w:name="n825"/>
      <w:bookmarkEnd w:id="832"/>
      <w:r w:rsidRPr="007132D5">
        <w:rPr>
          <w:color w:val="333333"/>
          <w:sz w:val="28"/>
          <w:szCs w:val="28"/>
        </w:rPr>
        <w:t xml:space="preserve">4) </w:t>
      </w:r>
      <w:proofErr w:type="spellStart"/>
      <w:r w:rsidRPr="007132D5">
        <w:rPr>
          <w:color w:val="333333"/>
          <w:sz w:val="28"/>
          <w:szCs w:val="28"/>
        </w:rPr>
        <w:t>зобов’язаний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ідентифікувати</w:t>
      </w:r>
      <w:proofErr w:type="spellEnd"/>
      <w:r w:rsidRPr="007132D5">
        <w:rPr>
          <w:color w:val="333333"/>
          <w:sz w:val="28"/>
          <w:szCs w:val="28"/>
        </w:rPr>
        <w:t xml:space="preserve"> себе перед </w:t>
      </w:r>
      <w:proofErr w:type="spellStart"/>
      <w:r w:rsidRPr="007132D5">
        <w:rPr>
          <w:color w:val="333333"/>
          <w:sz w:val="28"/>
          <w:szCs w:val="28"/>
        </w:rPr>
        <w:t>надавачем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обслуговування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рахунку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під</w:t>
      </w:r>
      <w:proofErr w:type="spellEnd"/>
      <w:r w:rsidRPr="007132D5">
        <w:rPr>
          <w:color w:val="333333"/>
          <w:sz w:val="28"/>
          <w:szCs w:val="28"/>
        </w:rPr>
        <w:t xml:space="preserve"> час </w:t>
      </w:r>
      <w:proofErr w:type="spellStart"/>
      <w:r w:rsidRPr="007132D5">
        <w:rPr>
          <w:color w:val="333333"/>
          <w:sz w:val="28"/>
          <w:szCs w:val="28"/>
        </w:rPr>
        <w:t>кожної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взаємодії</w:t>
      </w:r>
      <w:proofErr w:type="spellEnd"/>
      <w:r w:rsidRPr="007132D5">
        <w:rPr>
          <w:color w:val="333333"/>
          <w:sz w:val="28"/>
          <w:szCs w:val="28"/>
        </w:rPr>
        <w:t xml:space="preserve"> (сеансу </w:t>
      </w:r>
      <w:proofErr w:type="spellStart"/>
      <w:r w:rsidRPr="007132D5">
        <w:rPr>
          <w:color w:val="333333"/>
          <w:sz w:val="28"/>
          <w:szCs w:val="28"/>
        </w:rPr>
        <w:t>зв’язку</w:t>
      </w:r>
      <w:proofErr w:type="spellEnd"/>
      <w:r w:rsidRPr="007132D5">
        <w:rPr>
          <w:color w:val="333333"/>
          <w:sz w:val="28"/>
          <w:szCs w:val="28"/>
        </w:rPr>
        <w:t xml:space="preserve">) та </w:t>
      </w:r>
      <w:proofErr w:type="spellStart"/>
      <w:r w:rsidRPr="007132D5">
        <w:rPr>
          <w:color w:val="333333"/>
          <w:sz w:val="28"/>
          <w:szCs w:val="28"/>
        </w:rPr>
        <w:t>забезпечувати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захист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під</w:t>
      </w:r>
      <w:proofErr w:type="spellEnd"/>
      <w:r w:rsidRPr="007132D5">
        <w:rPr>
          <w:color w:val="333333"/>
          <w:sz w:val="28"/>
          <w:szCs w:val="28"/>
        </w:rPr>
        <w:t xml:space="preserve"> час </w:t>
      </w:r>
      <w:proofErr w:type="spellStart"/>
      <w:r w:rsidRPr="007132D5">
        <w:rPr>
          <w:color w:val="333333"/>
          <w:sz w:val="28"/>
          <w:szCs w:val="28"/>
        </w:rPr>
        <w:t>обміну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інформацією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надавачем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обслуговування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lastRenderedPageBreak/>
        <w:t>рахунку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використовуючи</w:t>
      </w:r>
      <w:proofErr w:type="spellEnd"/>
      <w:r w:rsidRPr="007132D5">
        <w:rPr>
          <w:color w:val="333333"/>
          <w:sz w:val="28"/>
          <w:szCs w:val="28"/>
        </w:rPr>
        <w:t xml:space="preserve"> канали </w:t>
      </w:r>
      <w:proofErr w:type="spellStart"/>
      <w:r w:rsidRPr="007132D5">
        <w:rPr>
          <w:color w:val="333333"/>
          <w:sz w:val="28"/>
          <w:szCs w:val="28"/>
        </w:rPr>
        <w:t>зв’язку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вимоги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яких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встановлені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цим</w:t>
      </w:r>
      <w:proofErr w:type="spellEnd"/>
      <w:r w:rsidRPr="007132D5">
        <w:rPr>
          <w:color w:val="333333"/>
          <w:sz w:val="28"/>
          <w:szCs w:val="28"/>
        </w:rPr>
        <w:t xml:space="preserve"> Законом та нормативно-</w:t>
      </w:r>
      <w:proofErr w:type="spellStart"/>
      <w:r w:rsidRPr="007132D5">
        <w:rPr>
          <w:color w:val="333333"/>
          <w:sz w:val="28"/>
          <w:szCs w:val="28"/>
        </w:rPr>
        <w:t>правовими</w:t>
      </w:r>
      <w:proofErr w:type="spellEnd"/>
      <w:r w:rsidRPr="007132D5">
        <w:rPr>
          <w:color w:val="333333"/>
          <w:sz w:val="28"/>
          <w:szCs w:val="28"/>
        </w:rPr>
        <w:t xml:space="preserve"> актами </w:t>
      </w:r>
      <w:proofErr w:type="spellStart"/>
      <w:r w:rsidRPr="007132D5">
        <w:rPr>
          <w:color w:val="333333"/>
          <w:sz w:val="28"/>
          <w:szCs w:val="28"/>
        </w:rPr>
        <w:t>Національного</w:t>
      </w:r>
      <w:proofErr w:type="spellEnd"/>
      <w:r w:rsidRPr="007132D5">
        <w:rPr>
          <w:color w:val="333333"/>
          <w:sz w:val="28"/>
          <w:szCs w:val="28"/>
        </w:rPr>
        <w:t xml:space="preserve"> банку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833" w:name="n826"/>
      <w:bookmarkEnd w:id="833"/>
      <w:r w:rsidRPr="007132D5">
        <w:rPr>
          <w:color w:val="333333"/>
          <w:sz w:val="28"/>
          <w:szCs w:val="28"/>
        </w:rPr>
        <w:t xml:space="preserve">4. </w:t>
      </w:r>
      <w:proofErr w:type="spellStart"/>
      <w:r w:rsidRPr="007132D5">
        <w:rPr>
          <w:color w:val="333333"/>
          <w:sz w:val="28"/>
          <w:szCs w:val="28"/>
        </w:rPr>
        <w:t>Надавач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послуги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надання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відомостей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рахунків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під</w:t>
      </w:r>
      <w:proofErr w:type="spellEnd"/>
      <w:r w:rsidRPr="007132D5">
        <w:rPr>
          <w:color w:val="333333"/>
          <w:sz w:val="28"/>
          <w:szCs w:val="28"/>
        </w:rPr>
        <w:t xml:space="preserve"> час </w:t>
      </w:r>
      <w:proofErr w:type="spellStart"/>
      <w:r w:rsidRPr="007132D5">
        <w:rPr>
          <w:color w:val="333333"/>
          <w:sz w:val="28"/>
          <w:szCs w:val="28"/>
        </w:rPr>
        <w:t>надання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такої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послуги</w:t>
      </w:r>
      <w:proofErr w:type="spellEnd"/>
      <w:r w:rsidRPr="007132D5">
        <w:rPr>
          <w:color w:val="333333"/>
          <w:sz w:val="28"/>
          <w:szCs w:val="28"/>
        </w:rPr>
        <w:t xml:space="preserve"> не </w:t>
      </w:r>
      <w:proofErr w:type="spellStart"/>
      <w:r w:rsidRPr="007132D5">
        <w:rPr>
          <w:color w:val="333333"/>
          <w:sz w:val="28"/>
          <w:szCs w:val="28"/>
        </w:rPr>
        <w:t>має</w:t>
      </w:r>
      <w:proofErr w:type="spellEnd"/>
      <w:r w:rsidRPr="007132D5">
        <w:rPr>
          <w:color w:val="333333"/>
          <w:sz w:val="28"/>
          <w:szCs w:val="28"/>
        </w:rPr>
        <w:t xml:space="preserve"> права: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834" w:name="n827"/>
      <w:bookmarkEnd w:id="834"/>
      <w:r w:rsidRPr="007132D5">
        <w:rPr>
          <w:color w:val="333333"/>
          <w:sz w:val="28"/>
          <w:szCs w:val="28"/>
        </w:rPr>
        <w:t xml:space="preserve">1) </w:t>
      </w:r>
      <w:proofErr w:type="spellStart"/>
      <w:r w:rsidRPr="007132D5">
        <w:rPr>
          <w:color w:val="333333"/>
          <w:sz w:val="28"/>
          <w:szCs w:val="28"/>
        </w:rPr>
        <w:t>запитувати</w:t>
      </w:r>
      <w:proofErr w:type="spellEnd"/>
      <w:r w:rsidRPr="007132D5">
        <w:rPr>
          <w:color w:val="333333"/>
          <w:sz w:val="28"/>
          <w:szCs w:val="28"/>
        </w:rPr>
        <w:t xml:space="preserve"> будь-</w:t>
      </w:r>
      <w:proofErr w:type="spellStart"/>
      <w:r w:rsidRPr="007132D5">
        <w:rPr>
          <w:color w:val="333333"/>
          <w:sz w:val="28"/>
          <w:szCs w:val="28"/>
        </w:rPr>
        <w:t>які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вразливі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дані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користувача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пов’язані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його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рахунками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835" w:name="n828"/>
      <w:bookmarkEnd w:id="835"/>
      <w:r w:rsidRPr="007132D5">
        <w:rPr>
          <w:color w:val="333333"/>
          <w:sz w:val="28"/>
          <w:szCs w:val="28"/>
        </w:rPr>
        <w:t xml:space="preserve">2) </w:t>
      </w:r>
      <w:proofErr w:type="spellStart"/>
      <w:r w:rsidRPr="007132D5">
        <w:rPr>
          <w:color w:val="333333"/>
          <w:sz w:val="28"/>
          <w:szCs w:val="28"/>
        </w:rPr>
        <w:t>запитувати</w:t>
      </w:r>
      <w:proofErr w:type="spellEnd"/>
      <w:r w:rsidRPr="007132D5">
        <w:rPr>
          <w:color w:val="333333"/>
          <w:sz w:val="28"/>
          <w:szCs w:val="28"/>
        </w:rPr>
        <w:t xml:space="preserve"> у </w:t>
      </w:r>
      <w:proofErr w:type="spellStart"/>
      <w:r w:rsidRPr="007132D5">
        <w:rPr>
          <w:color w:val="333333"/>
          <w:sz w:val="28"/>
          <w:szCs w:val="28"/>
        </w:rPr>
        <w:t>користувача</w:t>
      </w:r>
      <w:proofErr w:type="spellEnd"/>
      <w:r w:rsidRPr="007132D5">
        <w:rPr>
          <w:color w:val="333333"/>
          <w:sz w:val="28"/>
          <w:szCs w:val="28"/>
        </w:rPr>
        <w:t xml:space="preserve"> будь-яку </w:t>
      </w:r>
      <w:proofErr w:type="spellStart"/>
      <w:r w:rsidRPr="007132D5">
        <w:rPr>
          <w:color w:val="333333"/>
          <w:sz w:val="28"/>
          <w:szCs w:val="28"/>
        </w:rPr>
        <w:t>інформацію</w:t>
      </w:r>
      <w:proofErr w:type="spellEnd"/>
      <w:r w:rsidRPr="007132D5">
        <w:rPr>
          <w:color w:val="333333"/>
          <w:sz w:val="28"/>
          <w:szCs w:val="28"/>
        </w:rPr>
        <w:t xml:space="preserve">, не </w:t>
      </w:r>
      <w:proofErr w:type="spellStart"/>
      <w:r w:rsidRPr="007132D5">
        <w:rPr>
          <w:color w:val="333333"/>
          <w:sz w:val="28"/>
          <w:szCs w:val="28"/>
        </w:rPr>
        <w:t>пов’язану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наданням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послуги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надання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відомостей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рахунків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836" w:name="n829"/>
      <w:bookmarkEnd w:id="836"/>
      <w:proofErr w:type="spellStart"/>
      <w:r w:rsidRPr="007132D5">
        <w:rPr>
          <w:color w:val="333333"/>
          <w:sz w:val="28"/>
          <w:szCs w:val="28"/>
        </w:rPr>
        <w:t>Ім’я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власника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рахунку</w:t>
      </w:r>
      <w:proofErr w:type="spellEnd"/>
      <w:r w:rsidRPr="007132D5">
        <w:rPr>
          <w:color w:val="333333"/>
          <w:sz w:val="28"/>
          <w:szCs w:val="28"/>
        </w:rPr>
        <w:t xml:space="preserve"> та номер </w:t>
      </w:r>
      <w:proofErr w:type="spellStart"/>
      <w:r w:rsidRPr="007132D5">
        <w:rPr>
          <w:color w:val="333333"/>
          <w:sz w:val="28"/>
          <w:szCs w:val="28"/>
        </w:rPr>
        <w:t>рахунку</w:t>
      </w:r>
      <w:proofErr w:type="spellEnd"/>
      <w:r w:rsidRPr="007132D5">
        <w:rPr>
          <w:color w:val="333333"/>
          <w:sz w:val="28"/>
          <w:szCs w:val="28"/>
        </w:rPr>
        <w:t>/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картки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виключно</w:t>
      </w:r>
      <w:proofErr w:type="spellEnd"/>
      <w:r w:rsidRPr="007132D5">
        <w:rPr>
          <w:color w:val="333333"/>
          <w:sz w:val="28"/>
          <w:szCs w:val="28"/>
        </w:rPr>
        <w:t xml:space="preserve">, без </w:t>
      </w:r>
      <w:proofErr w:type="spellStart"/>
      <w:r w:rsidRPr="007132D5">
        <w:rPr>
          <w:color w:val="333333"/>
          <w:sz w:val="28"/>
          <w:szCs w:val="28"/>
        </w:rPr>
        <w:t>решти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необхідних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реквізитів</w:t>
      </w:r>
      <w:proofErr w:type="spellEnd"/>
      <w:r w:rsidRPr="007132D5">
        <w:rPr>
          <w:color w:val="333333"/>
          <w:sz w:val="28"/>
          <w:szCs w:val="28"/>
        </w:rPr>
        <w:t xml:space="preserve"> для </w:t>
      </w:r>
      <w:proofErr w:type="spellStart"/>
      <w:r w:rsidRPr="007132D5">
        <w:rPr>
          <w:color w:val="333333"/>
          <w:sz w:val="28"/>
          <w:szCs w:val="28"/>
        </w:rPr>
        <w:t>виконання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 xml:space="preserve">, не є </w:t>
      </w:r>
      <w:proofErr w:type="spellStart"/>
      <w:r w:rsidRPr="007132D5">
        <w:rPr>
          <w:color w:val="333333"/>
          <w:sz w:val="28"/>
          <w:szCs w:val="28"/>
        </w:rPr>
        <w:t>вразливими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даними</w:t>
      </w:r>
      <w:proofErr w:type="spellEnd"/>
      <w:r w:rsidRPr="007132D5">
        <w:rPr>
          <w:color w:val="333333"/>
          <w:sz w:val="28"/>
          <w:szCs w:val="28"/>
        </w:rPr>
        <w:t xml:space="preserve">. </w:t>
      </w:r>
      <w:proofErr w:type="spellStart"/>
      <w:r w:rsidRPr="007132D5">
        <w:rPr>
          <w:color w:val="333333"/>
          <w:sz w:val="28"/>
          <w:szCs w:val="28"/>
        </w:rPr>
        <w:t>Вичерпний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перелік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вразливих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даних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визначається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Національним</w:t>
      </w:r>
      <w:proofErr w:type="spellEnd"/>
      <w:r w:rsidRPr="007132D5">
        <w:rPr>
          <w:color w:val="333333"/>
          <w:sz w:val="28"/>
          <w:szCs w:val="28"/>
        </w:rPr>
        <w:t xml:space="preserve"> банком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837" w:name="n830"/>
      <w:bookmarkEnd w:id="837"/>
      <w:r w:rsidRPr="007132D5">
        <w:rPr>
          <w:color w:val="333333"/>
          <w:sz w:val="28"/>
          <w:szCs w:val="28"/>
        </w:rPr>
        <w:t xml:space="preserve">5. </w:t>
      </w:r>
      <w:proofErr w:type="spellStart"/>
      <w:r w:rsidRPr="007132D5">
        <w:rPr>
          <w:color w:val="333333"/>
          <w:sz w:val="28"/>
          <w:szCs w:val="28"/>
        </w:rPr>
        <w:t>Надавач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обслуговування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рахунку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зобов’язаний</w:t>
      </w:r>
      <w:proofErr w:type="spellEnd"/>
      <w:r w:rsidRPr="007132D5">
        <w:rPr>
          <w:color w:val="333333"/>
          <w:sz w:val="28"/>
          <w:szCs w:val="28"/>
        </w:rPr>
        <w:t>: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838" w:name="n831"/>
      <w:bookmarkEnd w:id="838"/>
      <w:r w:rsidRPr="007132D5">
        <w:rPr>
          <w:color w:val="333333"/>
          <w:sz w:val="28"/>
          <w:szCs w:val="28"/>
        </w:rPr>
        <w:t xml:space="preserve">1) </w:t>
      </w:r>
      <w:proofErr w:type="spellStart"/>
      <w:r w:rsidRPr="007132D5">
        <w:rPr>
          <w:color w:val="333333"/>
          <w:sz w:val="28"/>
          <w:szCs w:val="28"/>
        </w:rPr>
        <w:t>забезпечувати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захист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інформації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під</w:t>
      </w:r>
      <w:proofErr w:type="spellEnd"/>
      <w:r w:rsidRPr="007132D5">
        <w:rPr>
          <w:color w:val="333333"/>
          <w:sz w:val="28"/>
          <w:szCs w:val="28"/>
        </w:rPr>
        <w:t xml:space="preserve"> час </w:t>
      </w:r>
      <w:proofErr w:type="spellStart"/>
      <w:r w:rsidRPr="007132D5">
        <w:rPr>
          <w:color w:val="333333"/>
          <w:sz w:val="28"/>
          <w:szCs w:val="28"/>
        </w:rPr>
        <w:t>обміну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надавачем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надання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відомостей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рахунків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відповідно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вимог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встановлених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цим</w:t>
      </w:r>
      <w:proofErr w:type="spellEnd"/>
      <w:r w:rsidRPr="007132D5">
        <w:rPr>
          <w:color w:val="333333"/>
          <w:sz w:val="28"/>
          <w:szCs w:val="28"/>
        </w:rPr>
        <w:t xml:space="preserve"> Законом та нормативно-</w:t>
      </w:r>
      <w:proofErr w:type="spellStart"/>
      <w:r w:rsidRPr="007132D5">
        <w:rPr>
          <w:color w:val="333333"/>
          <w:sz w:val="28"/>
          <w:szCs w:val="28"/>
        </w:rPr>
        <w:t>правовими</w:t>
      </w:r>
      <w:proofErr w:type="spellEnd"/>
      <w:r w:rsidRPr="007132D5">
        <w:rPr>
          <w:color w:val="333333"/>
          <w:sz w:val="28"/>
          <w:szCs w:val="28"/>
        </w:rPr>
        <w:t xml:space="preserve"> актами </w:t>
      </w:r>
      <w:proofErr w:type="spellStart"/>
      <w:r w:rsidRPr="007132D5">
        <w:rPr>
          <w:color w:val="333333"/>
          <w:sz w:val="28"/>
          <w:szCs w:val="28"/>
        </w:rPr>
        <w:t>Національного</w:t>
      </w:r>
      <w:proofErr w:type="spellEnd"/>
      <w:r w:rsidRPr="007132D5">
        <w:rPr>
          <w:color w:val="333333"/>
          <w:sz w:val="28"/>
          <w:szCs w:val="28"/>
        </w:rPr>
        <w:t xml:space="preserve"> банку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839" w:name="n832"/>
      <w:bookmarkEnd w:id="839"/>
      <w:r w:rsidRPr="007132D5">
        <w:rPr>
          <w:color w:val="333333"/>
          <w:sz w:val="28"/>
          <w:szCs w:val="28"/>
        </w:rPr>
        <w:t xml:space="preserve">2) </w:t>
      </w:r>
      <w:proofErr w:type="spellStart"/>
      <w:r w:rsidRPr="007132D5">
        <w:rPr>
          <w:color w:val="333333"/>
          <w:sz w:val="28"/>
          <w:szCs w:val="28"/>
        </w:rPr>
        <w:t>виконувати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запити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щодо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відомостей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рахунків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надані</w:t>
      </w:r>
      <w:proofErr w:type="spellEnd"/>
      <w:r w:rsidRPr="007132D5">
        <w:rPr>
          <w:color w:val="333333"/>
          <w:sz w:val="28"/>
          <w:szCs w:val="28"/>
        </w:rPr>
        <w:t xml:space="preserve"> через </w:t>
      </w:r>
      <w:proofErr w:type="spellStart"/>
      <w:r w:rsidRPr="007132D5">
        <w:rPr>
          <w:color w:val="333333"/>
          <w:sz w:val="28"/>
          <w:szCs w:val="28"/>
        </w:rPr>
        <w:t>надавача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послуги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надання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відомостей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рахунків</w:t>
      </w:r>
      <w:proofErr w:type="spellEnd"/>
      <w:r w:rsidRPr="007132D5">
        <w:rPr>
          <w:color w:val="333333"/>
          <w:sz w:val="28"/>
          <w:szCs w:val="28"/>
        </w:rPr>
        <w:t xml:space="preserve"> на тих самих </w:t>
      </w:r>
      <w:proofErr w:type="spellStart"/>
      <w:r w:rsidRPr="007132D5">
        <w:rPr>
          <w:color w:val="333333"/>
          <w:sz w:val="28"/>
          <w:szCs w:val="28"/>
        </w:rPr>
        <w:t>умовах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й </w:t>
      </w:r>
      <w:proofErr w:type="spellStart"/>
      <w:r w:rsidRPr="007132D5">
        <w:rPr>
          <w:color w:val="333333"/>
          <w:sz w:val="28"/>
          <w:szCs w:val="28"/>
        </w:rPr>
        <w:t>запити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надіслані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безпосередньо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користувачем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840" w:name="n833"/>
      <w:bookmarkEnd w:id="840"/>
      <w:proofErr w:type="spellStart"/>
      <w:r w:rsidRPr="007132D5">
        <w:rPr>
          <w:rStyle w:val="rvts9"/>
          <w:b/>
          <w:bCs/>
          <w:color w:val="333333"/>
          <w:sz w:val="28"/>
          <w:szCs w:val="28"/>
        </w:rPr>
        <w:t>Стаття</w:t>
      </w:r>
      <w:proofErr w:type="spellEnd"/>
      <w:r w:rsidRPr="007132D5">
        <w:rPr>
          <w:rStyle w:val="rvts9"/>
          <w:b/>
          <w:bCs/>
          <w:color w:val="333333"/>
          <w:sz w:val="28"/>
          <w:szCs w:val="28"/>
        </w:rPr>
        <w:t xml:space="preserve"> 56.</w:t>
      </w:r>
      <w:r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Підтвердження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доступності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коштів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рахунку</w:t>
      </w:r>
      <w:proofErr w:type="spellEnd"/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841" w:name="n834"/>
      <w:bookmarkEnd w:id="841"/>
      <w:r w:rsidRPr="007132D5">
        <w:rPr>
          <w:color w:val="333333"/>
          <w:sz w:val="28"/>
          <w:szCs w:val="28"/>
        </w:rPr>
        <w:t xml:space="preserve">1. </w:t>
      </w:r>
      <w:proofErr w:type="spellStart"/>
      <w:r w:rsidRPr="007132D5">
        <w:rPr>
          <w:color w:val="333333"/>
          <w:sz w:val="28"/>
          <w:szCs w:val="28"/>
        </w:rPr>
        <w:t>Емітент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електронного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засобу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має</w:t>
      </w:r>
      <w:proofErr w:type="spellEnd"/>
      <w:r w:rsidRPr="007132D5">
        <w:rPr>
          <w:color w:val="333333"/>
          <w:sz w:val="28"/>
          <w:szCs w:val="28"/>
        </w:rPr>
        <w:t xml:space="preserve"> право на </w:t>
      </w:r>
      <w:proofErr w:type="spellStart"/>
      <w:r w:rsidRPr="007132D5">
        <w:rPr>
          <w:color w:val="333333"/>
          <w:sz w:val="28"/>
          <w:szCs w:val="28"/>
        </w:rPr>
        <w:t>отримання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обслуговування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рахунку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підтвердження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щодо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доступності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рахунках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платника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суми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коштів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необхідної</w:t>
      </w:r>
      <w:proofErr w:type="spellEnd"/>
      <w:r w:rsidRPr="007132D5">
        <w:rPr>
          <w:color w:val="333333"/>
          <w:sz w:val="28"/>
          <w:szCs w:val="28"/>
        </w:rPr>
        <w:t xml:space="preserve"> для </w:t>
      </w:r>
      <w:proofErr w:type="spellStart"/>
      <w:r w:rsidRPr="007132D5">
        <w:rPr>
          <w:color w:val="333333"/>
          <w:sz w:val="28"/>
          <w:szCs w:val="28"/>
        </w:rPr>
        <w:t>виконання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 xml:space="preserve">, при </w:t>
      </w:r>
      <w:proofErr w:type="spellStart"/>
      <w:r w:rsidRPr="007132D5">
        <w:rPr>
          <w:color w:val="333333"/>
          <w:sz w:val="28"/>
          <w:szCs w:val="28"/>
        </w:rPr>
        <w:t>дотриманні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усіх</w:t>
      </w:r>
      <w:proofErr w:type="spellEnd"/>
      <w:r w:rsidRPr="007132D5">
        <w:rPr>
          <w:color w:val="333333"/>
          <w:sz w:val="28"/>
          <w:szCs w:val="28"/>
        </w:rPr>
        <w:t xml:space="preserve"> таких умов: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842" w:name="n835"/>
      <w:bookmarkEnd w:id="842"/>
      <w:r w:rsidRPr="007132D5">
        <w:rPr>
          <w:color w:val="333333"/>
          <w:sz w:val="28"/>
          <w:szCs w:val="28"/>
        </w:rPr>
        <w:t xml:space="preserve">1) </w:t>
      </w:r>
      <w:proofErr w:type="spellStart"/>
      <w:r w:rsidRPr="007132D5">
        <w:rPr>
          <w:color w:val="333333"/>
          <w:sz w:val="28"/>
          <w:szCs w:val="28"/>
        </w:rPr>
        <w:t>якщо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gramStart"/>
      <w:r w:rsidRPr="007132D5">
        <w:rPr>
          <w:color w:val="333333"/>
          <w:sz w:val="28"/>
          <w:szCs w:val="28"/>
        </w:rPr>
        <w:t>до початку</w:t>
      </w:r>
      <w:proofErr w:type="gram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платник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емітенту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згоду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здійснення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запиту</w:t>
      </w:r>
      <w:proofErr w:type="spellEnd"/>
      <w:r w:rsidRPr="007132D5">
        <w:rPr>
          <w:color w:val="333333"/>
          <w:sz w:val="28"/>
          <w:szCs w:val="28"/>
        </w:rPr>
        <w:t xml:space="preserve"> про </w:t>
      </w:r>
      <w:proofErr w:type="spellStart"/>
      <w:r w:rsidRPr="007132D5">
        <w:rPr>
          <w:color w:val="333333"/>
          <w:sz w:val="28"/>
          <w:szCs w:val="28"/>
        </w:rPr>
        <w:t>підтвердження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доступності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коштів</w:t>
      </w:r>
      <w:proofErr w:type="spellEnd"/>
      <w:r w:rsidRPr="007132D5">
        <w:rPr>
          <w:color w:val="333333"/>
          <w:sz w:val="28"/>
          <w:szCs w:val="28"/>
        </w:rPr>
        <w:t xml:space="preserve"> на конкретному </w:t>
      </w:r>
      <w:proofErr w:type="spellStart"/>
      <w:r w:rsidRPr="007132D5">
        <w:rPr>
          <w:color w:val="333333"/>
          <w:sz w:val="28"/>
          <w:szCs w:val="28"/>
        </w:rPr>
        <w:t>рахунку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відкритому</w:t>
      </w:r>
      <w:proofErr w:type="spellEnd"/>
      <w:r w:rsidRPr="007132D5">
        <w:rPr>
          <w:color w:val="333333"/>
          <w:sz w:val="28"/>
          <w:szCs w:val="28"/>
        </w:rPr>
        <w:t xml:space="preserve"> у конкретного </w:t>
      </w:r>
      <w:proofErr w:type="spellStart"/>
      <w:r w:rsidRPr="007132D5">
        <w:rPr>
          <w:color w:val="333333"/>
          <w:sz w:val="28"/>
          <w:szCs w:val="28"/>
        </w:rPr>
        <w:t>надавача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обслуговування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рахунку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843" w:name="n836"/>
      <w:bookmarkEnd w:id="843"/>
      <w:r w:rsidRPr="007132D5">
        <w:rPr>
          <w:color w:val="333333"/>
          <w:sz w:val="28"/>
          <w:szCs w:val="28"/>
        </w:rPr>
        <w:t xml:space="preserve">2) </w:t>
      </w:r>
      <w:proofErr w:type="spellStart"/>
      <w:r w:rsidRPr="007132D5">
        <w:rPr>
          <w:color w:val="333333"/>
          <w:sz w:val="28"/>
          <w:szCs w:val="28"/>
        </w:rPr>
        <w:t>якщо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платник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ініціював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операцію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використанням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емітентом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електронного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засобу</w:t>
      </w:r>
      <w:proofErr w:type="spellEnd"/>
      <w:r w:rsidRPr="007132D5">
        <w:rPr>
          <w:color w:val="333333"/>
          <w:sz w:val="28"/>
          <w:szCs w:val="28"/>
        </w:rPr>
        <w:t xml:space="preserve"> на суму, </w:t>
      </w:r>
      <w:proofErr w:type="spellStart"/>
      <w:r w:rsidRPr="007132D5">
        <w:rPr>
          <w:color w:val="333333"/>
          <w:sz w:val="28"/>
          <w:szCs w:val="28"/>
        </w:rPr>
        <w:t>доступність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якої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має</w:t>
      </w:r>
      <w:proofErr w:type="spellEnd"/>
      <w:r w:rsidRPr="007132D5">
        <w:rPr>
          <w:color w:val="333333"/>
          <w:sz w:val="28"/>
          <w:szCs w:val="28"/>
        </w:rPr>
        <w:t xml:space="preserve"> бути </w:t>
      </w:r>
      <w:proofErr w:type="spellStart"/>
      <w:r w:rsidRPr="007132D5">
        <w:rPr>
          <w:color w:val="333333"/>
          <w:sz w:val="28"/>
          <w:szCs w:val="28"/>
        </w:rPr>
        <w:t>підтверджена</w:t>
      </w:r>
      <w:proofErr w:type="spellEnd"/>
      <w:r w:rsidRPr="007132D5">
        <w:rPr>
          <w:color w:val="333333"/>
          <w:sz w:val="28"/>
          <w:szCs w:val="28"/>
        </w:rPr>
        <w:t xml:space="preserve"> на запит </w:t>
      </w:r>
      <w:proofErr w:type="spellStart"/>
      <w:r w:rsidRPr="007132D5">
        <w:rPr>
          <w:color w:val="333333"/>
          <w:sz w:val="28"/>
          <w:szCs w:val="28"/>
        </w:rPr>
        <w:t>емітента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844" w:name="n837"/>
      <w:bookmarkEnd w:id="844"/>
      <w:r w:rsidRPr="007132D5">
        <w:rPr>
          <w:color w:val="333333"/>
          <w:sz w:val="28"/>
          <w:szCs w:val="28"/>
        </w:rPr>
        <w:t xml:space="preserve">3) </w:t>
      </w:r>
      <w:proofErr w:type="spellStart"/>
      <w:r w:rsidRPr="007132D5">
        <w:rPr>
          <w:color w:val="333333"/>
          <w:sz w:val="28"/>
          <w:szCs w:val="28"/>
        </w:rPr>
        <w:t>якщо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емітент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ідентифікує</w:t>
      </w:r>
      <w:proofErr w:type="spellEnd"/>
      <w:r w:rsidRPr="007132D5">
        <w:rPr>
          <w:color w:val="333333"/>
          <w:sz w:val="28"/>
          <w:szCs w:val="28"/>
        </w:rPr>
        <w:t xml:space="preserve"> себе перед </w:t>
      </w:r>
      <w:proofErr w:type="spellStart"/>
      <w:r w:rsidRPr="007132D5">
        <w:rPr>
          <w:color w:val="333333"/>
          <w:sz w:val="28"/>
          <w:szCs w:val="28"/>
        </w:rPr>
        <w:t>іншим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надавачем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обслуговування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рахунку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під</w:t>
      </w:r>
      <w:proofErr w:type="spellEnd"/>
      <w:r w:rsidRPr="007132D5">
        <w:rPr>
          <w:color w:val="333333"/>
          <w:sz w:val="28"/>
          <w:szCs w:val="28"/>
        </w:rPr>
        <w:t xml:space="preserve"> час кожного </w:t>
      </w:r>
      <w:proofErr w:type="spellStart"/>
      <w:r w:rsidRPr="007132D5">
        <w:rPr>
          <w:color w:val="333333"/>
          <w:sz w:val="28"/>
          <w:szCs w:val="28"/>
        </w:rPr>
        <w:t>запиту</w:t>
      </w:r>
      <w:proofErr w:type="spellEnd"/>
      <w:r w:rsidRPr="007132D5">
        <w:rPr>
          <w:color w:val="333333"/>
          <w:sz w:val="28"/>
          <w:szCs w:val="28"/>
        </w:rPr>
        <w:t xml:space="preserve"> про </w:t>
      </w:r>
      <w:proofErr w:type="spellStart"/>
      <w:r w:rsidRPr="007132D5">
        <w:rPr>
          <w:color w:val="333333"/>
          <w:sz w:val="28"/>
          <w:szCs w:val="28"/>
        </w:rPr>
        <w:t>підтвердження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доступності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коштів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забезпечує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захист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інформації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під</w:t>
      </w:r>
      <w:proofErr w:type="spellEnd"/>
      <w:r w:rsidRPr="007132D5">
        <w:rPr>
          <w:color w:val="333333"/>
          <w:sz w:val="28"/>
          <w:szCs w:val="28"/>
        </w:rPr>
        <w:t xml:space="preserve"> час </w:t>
      </w:r>
      <w:proofErr w:type="spellStart"/>
      <w:r w:rsidRPr="007132D5">
        <w:rPr>
          <w:color w:val="333333"/>
          <w:sz w:val="28"/>
          <w:szCs w:val="28"/>
        </w:rPr>
        <w:t>здійснення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обміну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інформацією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надавачем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обслуговування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рахунку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лише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захищеними</w:t>
      </w:r>
      <w:proofErr w:type="spellEnd"/>
      <w:r w:rsidRPr="007132D5">
        <w:rPr>
          <w:color w:val="333333"/>
          <w:sz w:val="28"/>
          <w:szCs w:val="28"/>
        </w:rPr>
        <w:t xml:space="preserve"> каналами </w:t>
      </w:r>
      <w:proofErr w:type="spellStart"/>
      <w:r w:rsidRPr="007132D5">
        <w:rPr>
          <w:color w:val="333333"/>
          <w:sz w:val="28"/>
          <w:szCs w:val="28"/>
        </w:rPr>
        <w:t>зв’язку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урахуванням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вимог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цього</w:t>
      </w:r>
      <w:proofErr w:type="spellEnd"/>
      <w:r w:rsidRPr="007132D5">
        <w:rPr>
          <w:color w:val="333333"/>
          <w:sz w:val="28"/>
          <w:szCs w:val="28"/>
        </w:rPr>
        <w:t xml:space="preserve"> Закону.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845" w:name="n838"/>
      <w:bookmarkEnd w:id="845"/>
      <w:r w:rsidRPr="007132D5">
        <w:rPr>
          <w:color w:val="333333"/>
          <w:sz w:val="28"/>
          <w:szCs w:val="28"/>
        </w:rPr>
        <w:t xml:space="preserve">2. </w:t>
      </w:r>
      <w:proofErr w:type="spellStart"/>
      <w:r w:rsidRPr="007132D5">
        <w:rPr>
          <w:color w:val="333333"/>
          <w:sz w:val="28"/>
          <w:szCs w:val="28"/>
        </w:rPr>
        <w:t>Надавач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обслуговування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рахунку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має</w:t>
      </w:r>
      <w:proofErr w:type="spellEnd"/>
      <w:r w:rsidRPr="007132D5">
        <w:rPr>
          <w:color w:val="333333"/>
          <w:sz w:val="28"/>
          <w:szCs w:val="28"/>
        </w:rPr>
        <w:t xml:space="preserve"> право </w:t>
      </w:r>
      <w:proofErr w:type="spellStart"/>
      <w:r w:rsidRPr="007132D5">
        <w:rPr>
          <w:color w:val="333333"/>
          <w:sz w:val="28"/>
          <w:szCs w:val="28"/>
        </w:rPr>
        <w:t>надати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емітенту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підтвердження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доступності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коштів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рахунку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платника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лише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дотриманням</w:t>
      </w:r>
      <w:proofErr w:type="spellEnd"/>
      <w:r w:rsidRPr="007132D5">
        <w:rPr>
          <w:color w:val="333333"/>
          <w:sz w:val="28"/>
          <w:szCs w:val="28"/>
        </w:rPr>
        <w:t xml:space="preserve"> таких умов: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846" w:name="n839"/>
      <w:bookmarkEnd w:id="846"/>
      <w:r w:rsidRPr="007132D5">
        <w:rPr>
          <w:color w:val="333333"/>
          <w:sz w:val="28"/>
          <w:szCs w:val="28"/>
        </w:rPr>
        <w:t xml:space="preserve">1) </w:t>
      </w:r>
      <w:proofErr w:type="spellStart"/>
      <w:r w:rsidRPr="007132D5">
        <w:rPr>
          <w:color w:val="333333"/>
          <w:sz w:val="28"/>
          <w:szCs w:val="28"/>
        </w:rPr>
        <w:t>якщо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рахунок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платника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доступний</w:t>
      </w:r>
      <w:proofErr w:type="spellEnd"/>
      <w:r w:rsidRPr="007132D5">
        <w:rPr>
          <w:color w:val="333333"/>
          <w:sz w:val="28"/>
          <w:szCs w:val="28"/>
        </w:rPr>
        <w:t xml:space="preserve"> у </w:t>
      </w:r>
      <w:proofErr w:type="spellStart"/>
      <w:r w:rsidRPr="007132D5">
        <w:rPr>
          <w:color w:val="333333"/>
          <w:sz w:val="28"/>
          <w:szCs w:val="28"/>
        </w:rPr>
        <w:t>режимі</w:t>
      </w:r>
      <w:proofErr w:type="spellEnd"/>
      <w:r w:rsidRPr="007132D5">
        <w:rPr>
          <w:color w:val="333333"/>
          <w:sz w:val="28"/>
          <w:szCs w:val="28"/>
        </w:rPr>
        <w:t xml:space="preserve"> реального часу в момент </w:t>
      </w:r>
      <w:proofErr w:type="spellStart"/>
      <w:r w:rsidRPr="007132D5">
        <w:rPr>
          <w:color w:val="333333"/>
          <w:sz w:val="28"/>
          <w:szCs w:val="28"/>
        </w:rPr>
        <w:t>надходження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запиту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847" w:name="n840"/>
      <w:bookmarkEnd w:id="847"/>
      <w:r w:rsidRPr="007132D5">
        <w:rPr>
          <w:color w:val="333333"/>
          <w:sz w:val="28"/>
          <w:szCs w:val="28"/>
        </w:rPr>
        <w:t xml:space="preserve">2) </w:t>
      </w:r>
      <w:proofErr w:type="spellStart"/>
      <w:r w:rsidRPr="007132D5">
        <w:rPr>
          <w:color w:val="333333"/>
          <w:sz w:val="28"/>
          <w:szCs w:val="28"/>
        </w:rPr>
        <w:t>якщо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платник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обслуговування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рахунку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згоду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надання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інформації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запити</w:t>
      </w:r>
      <w:proofErr w:type="spellEnd"/>
      <w:r w:rsidRPr="007132D5">
        <w:rPr>
          <w:color w:val="333333"/>
          <w:sz w:val="28"/>
          <w:szCs w:val="28"/>
        </w:rPr>
        <w:t xml:space="preserve"> конкретного </w:t>
      </w:r>
      <w:proofErr w:type="spellStart"/>
      <w:r w:rsidRPr="007132D5">
        <w:rPr>
          <w:color w:val="333333"/>
          <w:sz w:val="28"/>
          <w:szCs w:val="28"/>
        </w:rPr>
        <w:t>емітента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щодо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сум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ініційованих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платником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операцій</w:t>
      </w:r>
      <w:proofErr w:type="spellEnd"/>
      <w:r w:rsidRPr="007132D5">
        <w:rPr>
          <w:color w:val="333333"/>
          <w:sz w:val="28"/>
          <w:szCs w:val="28"/>
        </w:rPr>
        <w:t xml:space="preserve"> (</w:t>
      </w:r>
      <w:proofErr w:type="spellStart"/>
      <w:r w:rsidRPr="007132D5">
        <w:rPr>
          <w:color w:val="333333"/>
          <w:sz w:val="28"/>
          <w:szCs w:val="28"/>
        </w:rPr>
        <w:t>згода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платника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має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надаватися</w:t>
      </w:r>
      <w:proofErr w:type="spellEnd"/>
      <w:r w:rsidRPr="007132D5">
        <w:rPr>
          <w:color w:val="333333"/>
          <w:sz w:val="28"/>
          <w:szCs w:val="28"/>
        </w:rPr>
        <w:t xml:space="preserve"> перед першим запитом </w:t>
      </w:r>
      <w:proofErr w:type="spellStart"/>
      <w:r w:rsidRPr="007132D5">
        <w:rPr>
          <w:color w:val="333333"/>
          <w:sz w:val="28"/>
          <w:szCs w:val="28"/>
        </w:rPr>
        <w:t>емітента</w:t>
      </w:r>
      <w:proofErr w:type="spellEnd"/>
      <w:r w:rsidRPr="007132D5">
        <w:rPr>
          <w:color w:val="333333"/>
          <w:sz w:val="28"/>
          <w:szCs w:val="28"/>
        </w:rPr>
        <w:t xml:space="preserve"> про </w:t>
      </w:r>
      <w:proofErr w:type="spellStart"/>
      <w:r w:rsidRPr="007132D5">
        <w:rPr>
          <w:color w:val="333333"/>
          <w:sz w:val="28"/>
          <w:szCs w:val="28"/>
        </w:rPr>
        <w:t>підтвердження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доступності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коштів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рахунку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платника</w:t>
      </w:r>
      <w:proofErr w:type="spellEnd"/>
      <w:r w:rsidRPr="007132D5">
        <w:rPr>
          <w:color w:val="333333"/>
          <w:sz w:val="28"/>
          <w:szCs w:val="28"/>
        </w:rPr>
        <w:t>).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848" w:name="n841"/>
      <w:bookmarkEnd w:id="848"/>
      <w:r w:rsidRPr="007132D5">
        <w:rPr>
          <w:color w:val="333333"/>
          <w:sz w:val="28"/>
          <w:szCs w:val="28"/>
        </w:rPr>
        <w:t xml:space="preserve">3. У </w:t>
      </w:r>
      <w:proofErr w:type="spellStart"/>
      <w:r w:rsidRPr="007132D5">
        <w:rPr>
          <w:color w:val="333333"/>
          <w:sz w:val="28"/>
          <w:szCs w:val="28"/>
        </w:rPr>
        <w:t>разі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дотримання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зазначених</w:t>
      </w:r>
      <w:proofErr w:type="spellEnd"/>
      <w:r w:rsidRPr="007132D5">
        <w:rPr>
          <w:color w:val="333333"/>
          <w:sz w:val="28"/>
          <w:szCs w:val="28"/>
        </w:rPr>
        <w:t xml:space="preserve"> у </w:t>
      </w:r>
      <w:proofErr w:type="spellStart"/>
      <w:r w:rsidRPr="007132D5">
        <w:rPr>
          <w:color w:val="333333"/>
          <w:sz w:val="28"/>
          <w:szCs w:val="28"/>
        </w:rPr>
        <w:t>цій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статті</w:t>
      </w:r>
      <w:proofErr w:type="spellEnd"/>
      <w:r w:rsidRPr="007132D5">
        <w:rPr>
          <w:color w:val="333333"/>
          <w:sz w:val="28"/>
          <w:szCs w:val="28"/>
        </w:rPr>
        <w:t xml:space="preserve"> умов </w:t>
      </w:r>
      <w:proofErr w:type="spellStart"/>
      <w:r w:rsidRPr="007132D5">
        <w:rPr>
          <w:color w:val="333333"/>
          <w:sz w:val="28"/>
          <w:szCs w:val="28"/>
        </w:rPr>
        <w:t>надавач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обслуговування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рахунку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зобов’язаний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негайно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відповідь</w:t>
      </w:r>
      <w:proofErr w:type="spellEnd"/>
      <w:r w:rsidRPr="007132D5">
        <w:rPr>
          <w:color w:val="333333"/>
          <w:sz w:val="28"/>
          <w:szCs w:val="28"/>
        </w:rPr>
        <w:t xml:space="preserve"> на запит </w:t>
      </w:r>
      <w:proofErr w:type="spellStart"/>
      <w:r w:rsidRPr="007132D5">
        <w:rPr>
          <w:color w:val="333333"/>
          <w:sz w:val="28"/>
          <w:szCs w:val="28"/>
        </w:rPr>
        <w:t>емітента</w:t>
      </w:r>
      <w:proofErr w:type="spellEnd"/>
      <w:r w:rsidRPr="007132D5">
        <w:rPr>
          <w:color w:val="333333"/>
          <w:sz w:val="28"/>
          <w:szCs w:val="28"/>
        </w:rPr>
        <w:t xml:space="preserve"> про </w:t>
      </w:r>
      <w:proofErr w:type="spellStart"/>
      <w:r w:rsidRPr="007132D5">
        <w:rPr>
          <w:color w:val="333333"/>
          <w:sz w:val="28"/>
          <w:szCs w:val="28"/>
        </w:rPr>
        <w:t>підтвердження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доступності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конкретної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суми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коштів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рахунку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платника</w:t>
      </w:r>
      <w:proofErr w:type="spellEnd"/>
      <w:r w:rsidRPr="007132D5">
        <w:rPr>
          <w:color w:val="333333"/>
          <w:sz w:val="28"/>
          <w:szCs w:val="28"/>
        </w:rPr>
        <w:t xml:space="preserve"> у </w:t>
      </w:r>
      <w:proofErr w:type="spellStart"/>
      <w:r w:rsidRPr="007132D5">
        <w:rPr>
          <w:color w:val="333333"/>
          <w:sz w:val="28"/>
          <w:szCs w:val="28"/>
        </w:rPr>
        <w:t>форматі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r w:rsidR="00895D93">
        <w:rPr>
          <w:color w:val="333333"/>
          <w:sz w:val="28"/>
          <w:szCs w:val="28"/>
        </w:rPr>
        <w:t>“</w:t>
      </w:r>
      <w:r w:rsidRPr="007132D5">
        <w:rPr>
          <w:color w:val="333333"/>
          <w:sz w:val="28"/>
          <w:szCs w:val="28"/>
        </w:rPr>
        <w:t>так</w:t>
      </w:r>
      <w:r w:rsidR="00895D93">
        <w:rPr>
          <w:color w:val="333333"/>
          <w:sz w:val="28"/>
          <w:szCs w:val="28"/>
        </w:rPr>
        <w:t>”</w:t>
      </w:r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r w:rsidR="00895D93">
        <w:rPr>
          <w:color w:val="333333"/>
          <w:sz w:val="28"/>
          <w:szCs w:val="28"/>
        </w:rPr>
        <w:t>“</w:t>
      </w:r>
      <w:proofErr w:type="spellStart"/>
      <w:r w:rsidRPr="007132D5">
        <w:rPr>
          <w:color w:val="333333"/>
          <w:sz w:val="28"/>
          <w:szCs w:val="28"/>
        </w:rPr>
        <w:t>ні</w:t>
      </w:r>
      <w:proofErr w:type="spellEnd"/>
      <w:r w:rsidR="00895D93">
        <w:rPr>
          <w:color w:val="333333"/>
          <w:sz w:val="28"/>
          <w:szCs w:val="28"/>
        </w:rPr>
        <w:t>”</w:t>
      </w:r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849" w:name="n842"/>
      <w:bookmarkEnd w:id="849"/>
      <w:proofErr w:type="spellStart"/>
      <w:r w:rsidRPr="007132D5">
        <w:rPr>
          <w:color w:val="333333"/>
          <w:sz w:val="28"/>
          <w:szCs w:val="28"/>
        </w:rPr>
        <w:lastRenderedPageBreak/>
        <w:t>Відповідь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обслуговування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рахунку</w:t>
      </w:r>
      <w:proofErr w:type="spellEnd"/>
      <w:r w:rsidRPr="007132D5">
        <w:rPr>
          <w:color w:val="333333"/>
          <w:sz w:val="28"/>
          <w:szCs w:val="28"/>
        </w:rPr>
        <w:t xml:space="preserve"> не повинна </w:t>
      </w:r>
      <w:proofErr w:type="spellStart"/>
      <w:r w:rsidRPr="007132D5">
        <w:rPr>
          <w:color w:val="333333"/>
          <w:sz w:val="28"/>
          <w:szCs w:val="28"/>
        </w:rPr>
        <w:t>містити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іншої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інформації</w:t>
      </w:r>
      <w:proofErr w:type="spellEnd"/>
      <w:r w:rsidRPr="007132D5">
        <w:rPr>
          <w:color w:val="333333"/>
          <w:sz w:val="28"/>
          <w:szCs w:val="28"/>
        </w:rPr>
        <w:t xml:space="preserve">, у тому </w:t>
      </w:r>
      <w:proofErr w:type="spellStart"/>
      <w:r w:rsidRPr="007132D5">
        <w:rPr>
          <w:color w:val="333333"/>
          <w:sz w:val="28"/>
          <w:szCs w:val="28"/>
        </w:rPr>
        <w:t>числі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виписки</w:t>
      </w:r>
      <w:proofErr w:type="spellEnd"/>
      <w:r w:rsidRPr="007132D5">
        <w:rPr>
          <w:color w:val="333333"/>
          <w:sz w:val="28"/>
          <w:szCs w:val="28"/>
        </w:rPr>
        <w:t xml:space="preserve"> та/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балансу за </w:t>
      </w:r>
      <w:proofErr w:type="spellStart"/>
      <w:r w:rsidRPr="007132D5">
        <w:rPr>
          <w:color w:val="333333"/>
          <w:sz w:val="28"/>
          <w:szCs w:val="28"/>
        </w:rPr>
        <w:t>рахунком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платника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850" w:name="n843"/>
      <w:bookmarkEnd w:id="850"/>
      <w:r w:rsidRPr="007132D5">
        <w:rPr>
          <w:color w:val="333333"/>
          <w:sz w:val="28"/>
          <w:szCs w:val="28"/>
        </w:rPr>
        <w:t xml:space="preserve">4. </w:t>
      </w:r>
      <w:proofErr w:type="spellStart"/>
      <w:r w:rsidRPr="007132D5">
        <w:rPr>
          <w:color w:val="333333"/>
          <w:sz w:val="28"/>
          <w:szCs w:val="28"/>
        </w:rPr>
        <w:t>Емітент</w:t>
      </w:r>
      <w:proofErr w:type="spellEnd"/>
      <w:r w:rsidRPr="007132D5">
        <w:rPr>
          <w:color w:val="333333"/>
          <w:sz w:val="28"/>
          <w:szCs w:val="28"/>
        </w:rPr>
        <w:t xml:space="preserve"> не </w:t>
      </w:r>
      <w:proofErr w:type="spellStart"/>
      <w:r w:rsidRPr="007132D5">
        <w:rPr>
          <w:color w:val="333333"/>
          <w:sz w:val="28"/>
          <w:szCs w:val="28"/>
        </w:rPr>
        <w:t>має</w:t>
      </w:r>
      <w:proofErr w:type="spellEnd"/>
      <w:r w:rsidRPr="007132D5">
        <w:rPr>
          <w:color w:val="333333"/>
          <w:sz w:val="28"/>
          <w:szCs w:val="28"/>
        </w:rPr>
        <w:t xml:space="preserve"> права </w:t>
      </w:r>
      <w:proofErr w:type="spellStart"/>
      <w:r w:rsidRPr="007132D5">
        <w:rPr>
          <w:color w:val="333333"/>
          <w:sz w:val="28"/>
          <w:szCs w:val="28"/>
        </w:rPr>
        <w:t>зберігати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використовувати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отриману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його</w:t>
      </w:r>
      <w:proofErr w:type="spellEnd"/>
      <w:r w:rsidRPr="007132D5">
        <w:rPr>
          <w:color w:val="333333"/>
          <w:sz w:val="28"/>
          <w:szCs w:val="28"/>
        </w:rPr>
        <w:t xml:space="preserve"> запит </w:t>
      </w:r>
      <w:proofErr w:type="spellStart"/>
      <w:r w:rsidRPr="007132D5">
        <w:rPr>
          <w:color w:val="333333"/>
          <w:sz w:val="28"/>
          <w:szCs w:val="28"/>
        </w:rPr>
        <w:t>інформацію</w:t>
      </w:r>
      <w:proofErr w:type="spellEnd"/>
      <w:r w:rsidRPr="007132D5">
        <w:rPr>
          <w:color w:val="333333"/>
          <w:sz w:val="28"/>
          <w:szCs w:val="28"/>
        </w:rPr>
        <w:t xml:space="preserve"> для </w:t>
      </w:r>
      <w:proofErr w:type="spellStart"/>
      <w:r w:rsidRPr="007132D5">
        <w:rPr>
          <w:color w:val="333333"/>
          <w:sz w:val="28"/>
          <w:szCs w:val="28"/>
        </w:rPr>
        <w:t>цілей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інших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ніж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виконання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ініційованої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використанням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наданого</w:t>
      </w:r>
      <w:proofErr w:type="spellEnd"/>
      <w:r w:rsidRPr="007132D5">
        <w:rPr>
          <w:color w:val="333333"/>
          <w:sz w:val="28"/>
          <w:szCs w:val="28"/>
        </w:rPr>
        <w:t xml:space="preserve"> ним </w:t>
      </w:r>
      <w:proofErr w:type="spellStart"/>
      <w:r w:rsidRPr="007132D5">
        <w:rPr>
          <w:color w:val="333333"/>
          <w:sz w:val="28"/>
          <w:szCs w:val="28"/>
        </w:rPr>
        <w:t>платнику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інструменту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851" w:name="n844"/>
      <w:bookmarkEnd w:id="851"/>
      <w:r w:rsidRPr="007132D5">
        <w:rPr>
          <w:color w:val="333333"/>
          <w:sz w:val="28"/>
          <w:szCs w:val="28"/>
        </w:rPr>
        <w:t xml:space="preserve">5. </w:t>
      </w:r>
      <w:proofErr w:type="spellStart"/>
      <w:r w:rsidRPr="007132D5">
        <w:rPr>
          <w:color w:val="333333"/>
          <w:sz w:val="28"/>
          <w:szCs w:val="28"/>
        </w:rPr>
        <w:t>Надавач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обслуговування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рахунку</w:t>
      </w:r>
      <w:proofErr w:type="spellEnd"/>
      <w:r w:rsidRPr="007132D5">
        <w:rPr>
          <w:color w:val="333333"/>
          <w:sz w:val="28"/>
          <w:szCs w:val="28"/>
        </w:rPr>
        <w:t xml:space="preserve"> не </w:t>
      </w:r>
      <w:proofErr w:type="spellStart"/>
      <w:r w:rsidRPr="007132D5">
        <w:rPr>
          <w:color w:val="333333"/>
          <w:sz w:val="28"/>
          <w:szCs w:val="28"/>
        </w:rPr>
        <w:t>має</w:t>
      </w:r>
      <w:proofErr w:type="spellEnd"/>
      <w:r w:rsidRPr="007132D5">
        <w:rPr>
          <w:color w:val="333333"/>
          <w:sz w:val="28"/>
          <w:szCs w:val="28"/>
        </w:rPr>
        <w:t xml:space="preserve"> права </w:t>
      </w:r>
      <w:proofErr w:type="spellStart"/>
      <w:r w:rsidRPr="007132D5">
        <w:rPr>
          <w:color w:val="333333"/>
          <w:sz w:val="28"/>
          <w:szCs w:val="28"/>
        </w:rPr>
        <w:t>блокувати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кошти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рахунку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платника</w:t>
      </w:r>
      <w:proofErr w:type="spellEnd"/>
      <w:r w:rsidRPr="007132D5">
        <w:rPr>
          <w:color w:val="333333"/>
          <w:sz w:val="28"/>
          <w:szCs w:val="28"/>
        </w:rPr>
        <w:t xml:space="preserve"> у </w:t>
      </w:r>
      <w:proofErr w:type="spellStart"/>
      <w:r w:rsidRPr="007132D5">
        <w:rPr>
          <w:color w:val="333333"/>
          <w:sz w:val="28"/>
          <w:szCs w:val="28"/>
        </w:rPr>
        <w:t>відповідь</w:t>
      </w:r>
      <w:proofErr w:type="spellEnd"/>
      <w:r w:rsidRPr="007132D5">
        <w:rPr>
          <w:color w:val="333333"/>
          <w:sz w:val="28"/>
          <w:szCs w:val="28"/>
        </w:rPr>
        <w:t xml:space="preserve"> на запит </w:t>
      </w:r>
      <w:proofErr w:type="spellStart"/>
      <w:r w:rsidRPr="007132D5">
        <w:rPr>
          <w:color w:val="333333"/>
          <w:sz w:val="28"/>
          <w:szCs w:val="28"/>
        </w:rPr>
        <w:t>емітента</w:t>
      </w:r>
      <w:proofErr w:type="spellEnd"/>
      <w:r w:rsidRPr="007132D5">
        <w:rPr>
          <w:color w:val="333333"/>
          <w:sz w:val="28"/>
          <w:szCs w:val="28"/>
        </w:rPr>
        <w:t xml:space="preserve"> про </w:t>
      </w:r>
      <w:proofErr w:type="spellStart"/>
      <w:r w:rsidRPr="007132D5">
        <w:rPr>
          <w:color w:val="333333"/>
          <w:sz w:val="28"/>
          <w:szCs w:val="28"/>
        </w:rPr>
        <w:t>підтвердження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доступності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коштів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рахунку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C03296" w:rsidRDefault="007132D5" w:rsidP="00895D93">
      <w:pPr>
        <w:pStyle w:val="rvps7"/>
        <w:spacing w:before="0" w:beforeAutospacing="0" w:after="0" w:afterAutospacing="0"/>
        <w:ind w:left="450" w:right="450" w:firstLine="567"/>
        <w:jc w:val="center"/>
        <w:rPr>
          <w:color w:val="333333"/>
          <w:sz w:val="28"/>
          <w:szCs w:val="28"/>
        </w:rPr>
      </w:pPr>
      <w:bookmarkStart w:id="852" w:name="n845"/>
      <w:bookmarkEnd w:id="852"/>
      <w:r w:rsidRPr="007132D5">
        <w:rPr>
          <w:rStyle w:val="rvts15"/>
          <w:b/>
          <w:bCs/>
          <w:color w:val="333333"/>
          <w:sz w:val="28"/>
          <w:szCs w:val="28"/>
        </w:rPr>
        <w:t>Глава 5</w:t>
      </w:r>
    </w:p>
    <w:p w:rsidR="007132D5" w:rsidRPr="007132D5" w:rsidRDefault="007132D5" w:rsidP="00895D93">
      <w:pPr>
        <w:pStyle w:val="rvps7"/>
        <w:spacing w:before="0" w:beforeAutospacing="0" w:after="0" w:afterAutospacing="0"/>
        <w:ind w:left="450" w:right="450" w:firstLine="567"/>
        <w:jc w:val="center"/>
        <w:rPr>
          <w:color w:val="333333"/>
          <w:sz w:val="28"/>
          <w:szCs w:val="28"/>
        </w:rPr>
      </w:pPr>
      <w:proofErr w:type="spellStart"/>
      <w:r w:rsidRPr="007132D5">
        <w:rPr>
          <w:rStyle w:val="rvts15"/>
          <w:b/>
          <w:bCs/>
          <w:color w:val="333333"/>
          <w:sz w:val="28"/>
          <w:szCs w:val="28"/>
        </w:rPr>
        <w:t>Електронні</w:t>
      </w:r>
      <w:proofErr w:type="spellEnd"/>
      <w:r w:rsidRPr="007132D5">
        <w:rPr>
          <w:rStyle w:val="rvts15"/>
          <w:b/>
          <w:bCs/>
          <w:color w:val="333333"/>
          <w:sz w:val="28"/>
          <w:szCs w:val="28"/>
        </w:rPr>
        <w:t xml:space="preserve"> та </w:t>
      </w:r>
      <w:proofErr w:type="spellStart"/>
      <w:r w:rsidRPr="007132D5">
        <w:rPr>
          <w:rStyle w:val="rvts15"/>
          <w:b/>
          <w:bCs/>
          <w:color w:val="333333"/>
          <w:sz w:val="28"/>
          <w:szCs w:val="28"/>
        </w:rPr>
        <w:t>цифрові</w:t>
      </w:r>
      <w:proofErr w:type="spellEnd"/>
      <w:r w:rsidRPr="007132D5">
        <w:rPr>
          <w:rStyle w:val="rvts15"/>
          <w:b/>
          <w:bCs/>
          <w:color w:val="333333"/>
          <w:sz w:val="28"/>
          <w:szCs w:val="28"/>
        </w:rPr>
        <w:t xml:space="preserve"> </w:t>
      </w:r>
      <w:proofErr w:type="spellStart"/>
      <w:r w:rsidRPr="007132D5">
        <w:rPr>
          <w:rStyle w:val="rvts15"/>
          <w:b/>
          <w:bCs/>
          <w:color w:val="333333"/>
          <w:sz w:val="28"/>
          <w:szCs w:val="28"/>
        </w:rPr>
        <w:t>гроші</w:t>
      </w:r>
      <w:proofErr w:type="spellEnd"/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853" w:name="n846"/>
      <w:bookmarkEnd w:id="853"/>
      <w:proofErr w:type="spellStart"/>
      <w:r w:rsidRPr="007132D5">
        <w:rPr>
          <w:rStyle w:val="rvts9"/>
          <w:b/>
          <w:bCs/>
          <w:color w:val="333333"/>
          <w:sz w:val="28"/>
          <w:szCs w:val="28"/>
        </w:rPr>
        <w:t>Стаття</w:t>
      </w:r>
      <w:proofErr w:type="spellEnd"/>
      <w:r w:rsidRPr="007132D5">
        <w:rPr>
          <w:rStyle w:val="rvts9"/>
          <w:b/>
          <w:bCs/>
          <w:color w:val="333333"/>
          <w:sz w:val="28"/>
          <w:szCs w:val="28"/>
        </w:rPr>
        <w:t xml:space="preserve"> 57.</w:t>
      </w:r>
      <w:r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Емітенти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електронних</w:t>
      </w:r>
      <w:proofErr w:type="spellEnd"/>
      <w:r w:rsidRPr="007132D5">
        <w:rPr>
          <w:color w:val="333333"/>
          <w:sz w:val="28"/>
          <w:szCs w:val="28"/>
        </w:rPr>
        <w:t xml:space="preserve"> грошей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854" w:name="n847"/>
      <w:bookmarkEnd w:id="854"/>
      <w:r w:rsidRPr="007132D5">
        <w:rPr>
          <w:color w:val="333333"/>
          <w:sz w:val="28"/>
          <w:szCs w:val="28"/>
        </w:rPr>
        <w:t xml:space="preserve">1. </w:t>
      </w:r>
      <w:proofErr w:type="spellStart"/>
      <w:r w:rsidRPr="007132D5">
        <w:rPr>
          <w:color w:val="333333"/>
          <w:sz w:val="28"/>
          <w:szCs w:val="28"/>
        </w:rPr>
        <w:t>Емітентами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електронних</w:t>
      </w:r>
      <w:proofErr w:type="spellEnd"/>
      <w:r w:rsidRPr="007132D5">
        <w:rPr>
          <w:color w:val="333333"/>
          <w:sz w:val="28"/>
          <w:szCs w:val="28"/>
        </w:rPr>
        <w:t xml:space="preserve"> грошей в </w:t>
      </w:r>
      <w:proofErr w:type="spellStart"/>
      <w:r w:rsidRPr="007132D5">
        <w:rPr>
          <w:color w:val="333333"/>
          <w:sz w:val="28"/>
          <w:szCs w:val="28"/>
        </w:rPr>
        <w:t>Україні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можуть</w:t>
      </w:r>
      <w:proofErr w:type="spellEnd"/>
      <w:r w:rsidRPr="007132D5">
        <w:rPr>
          <w:color w:val="333333"/>
          <w:sz w:val="28"/>
          <w:szCs w:val="28"/>
        </w:rPr>
        <w:t xml:space="preserve"> бути </w:t>
      </w:r>
      <w:proofErr w:type="spellStart"/>
      <w:r w:rsidRPr="007132D5">
        <w:rPr>
          <w:color w:val="333333"/>
          <w:sz w:val="28"/>
          <w:szCs w:val="28"/>
        </w:rPr>
        <w:t>виключно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такі</w:t>
      </w:r>
      <w:proofErr w:type="spellEnd"/>
      <w:r w:rsidRPr="007132D5">
        <w:rPr>
          <w:color w:val="333333"/>
          <w:sz w:val="28"/>
          <w:szCs w:val="28"/>
        </w:rPr>
        <w:t xml:space="preserve"> особи: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855" w:name="n848"/>
      <w:bookmarkEnd w:id="855"/>
      <w:r w:rsidRPr="007132D5">
        <w:rPr>
          <w:color w:val="333333"/>
          <w:sz w:val="28"/>
          <w:szCs w:val="28"/>
        </w:rPr>
        <w:t>1) банки;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856" w:name="n849"/>
      <w:bookmarkEnd w:id="856"/>
      <w:r w:rsidRPr="007132D5">
        <w:rPr>
          <w:color w:val="333333"/>
          <w:sz w:val="28"/>
          <w:szCs w:val="28"/>
        </w:rPr>
        <w:t xml:space="preserve">2) установи </w:t>
      </w:r>
      <w:proofErr w:type="spellStart"/>
      <w:r w:rsidRPr="007132D5">
        <w:rPr>
          <w:color w:val="333333"/>
          <w:sz w:val="28"/>
          <w:szCs w:val="28"/>
        </w:rPr>
        <w:t>електронних</w:t>
      </w:r>
      <w:proofErr w:type="spellEnd"/>
      <w:r w:rsidRPr="007132D5">
        <w:rPr>
          <w:color w:val="333333"/>
          <w:sz w:val="28"/>
          <w:szCs w:val="28"/>
        </w:rPr>
        <w:t xml:space="preserve"> грошей;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857" w:name="n850"/>
      <w:bookmarkEnd w:id="857"/>
      <w:r w:rsidRPr="007132D5">
        <w:rPr>
          <w:color w:val="333333"/>
          <w:sz w:val="28"/>
          <w:szCs w:val="28"/>
        </w:rPr>
        <w:t xml:space="preserve">3) </w:t>
      </w:r>
      <w:proofErr w:type="spellStart"/>
      <w:r w:rsidRPr="007132D5">
        <w:rPr>
          <w:color w:val="333333"/>
          <w:sz w:val="28"/>
          <w:szCs w:val="28"/>
        </w:rPr>
        <w:t>філії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іноземних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установ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858" w:name="n851"/>
      <w:bookmarkEnd w:id="858"/>
      <w:r w:rsidRPr="007132D5">
        <w:rPr>
          <w:color w:val="333333"/>
          <w:sz w:val="28"/>
          <w:szCs w:val="28"/>
        </w:rPr>
        <w:t xml:space="preserve">4) </w:t>
      </w:r>
      <w:proofErr w:type="spellStart"/>
      <w:r w:rsidRPr="007132D5">
        <w:rPr>
          <w:color w:val="333333"/>
          <w:sz w:val="28"/>
          <w:szCs w:val="28"/>
        </w:rPr>
        <w:t>оператори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поштового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зв’язку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859" w:name="n852"/>
      <w:bookmarkEnd w:id="859"/>
      <w:r w:rsidRPr="007132D5">
        <w:rPr>
          <w:color w:val="333333"/>
          <w:sz w:val="28"/>
          <w:szCs w:val="28"/>
        </w:rPr>
        <w:t xml:space="preserve">5) </w:t>
      </w:r>
      <w:proofErr w:type="spellStart"/>
      <w:r w:rsidRPr="007132D5">
        <w:rPr>
          <w:color w:val="333333"/>
          <w:sz w:val="28"/>
          <w:szCs w:val="28"/>
        </w:rPr>
        <w:t>Національний</w:t>
      </w:r>
      <w:proofErr w:type="spellEnd"/>
      <w:r w:rsidRPr="007132D5">
        <w:rPr>
          <w:color w:val="333333"/>
          <w:sz w:val="28"/>
          <w:szCs w:val="28"/>
        </w:rPr>
        <w:t xml:space="preserve"> банк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860" w:name="n853"/>
      <w:bookmarkEnd w:id="860"/>
      <w:r w:rsidRPr="007132D5">
        <w:rPr>
          <w:color w:val="333333"/>
          <w:sz w:val="28"/>
          <w:szCs w:val="28"/>
        </w:rPr>
        <w:t xml:space="preserve">6) </w:t>
      </w:r>
      <w:proofErr w:type="spellStart"/>
      <w:r w:rsidRPr="007132D5">
        <w:rPr>
          <w:color w:val="333333"/>
          <w:sz w:val="28"/>
          <w:szCs w:val="28"/>
        </w:rPr>
        <w:t>органи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державної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влади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органи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місцевого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самоврядування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861" w:name="n854"/>
      <w:bookmarkEnd w:id="861"/>
      <w:r w:rsidRPr="007132D5">
        <w:rPr>
          <w:color w:val="333333"/>
          <w:sz w:val="28"/>
          <w:szCs w:val="28"/>
        </w:rPr>
        <w:t xml:space="preserve">2. Для </w:t>
      </w:r>
      <w:proofErr w:type="spellStart"/>
      <w:r w:rsidRPr="007132D5">
        <w:rPr>
          <w:color w:val="333333"/>
          <w:sz w:val="28"/>
          <w:szCs w:val="28"/>
        </w:rPr>
        <w:t>набуття</w:t>
      </w:r>
      <w:proofErr w:type="spellEnd"/>
      <w:r w:rsidRPr="007132D5">
        <w:rPr>
          <w:color w:val="333333"/>
          <w:sz w:val="28"/>
          <w:szCs w:val="28"/>
        </w:rPr>
        <w:t xml:space="preserve"> статусу </w:t>
      </w:r>
      <w:proofErr w:type="spellStart"/>
      <w:r w:rsidRPr="007132D5">
        <w:rPr>
          <w:color w:val="333333"/>
          <w:sz w:val="28"/>
          <w:szCs w:val="28"/>
        </w:rPr>
        <w:t>емітента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електронних</w:t>
      </w:r>
      <w:proofErr w:type="spellEnd"/>
      <w:r w:rsidRPr="007132D5">
        <w:rPr>
          <w:color w:val="333333"/>
          <w:sz w:val="28"/>
          <w:szCs w:val="28"/>
        </w:rPr>
        <w:t xml:space="preserve"> грошей та </w:t>
      </w:r>
      <w:proofErr w:type="spellStart"/>
      <w:r w:rsidRPr="007132D5">
        <w:rPr>
          <w:color w:val="333333"/>
          <w:sz w:val="28"/>
          <w:szCs w:val="28"/>
        </w:rPr>
        <w:t>отримання</w:t>
      </w:r>
      <w:proofErr w:type="spellEnd"/>
      <w:r w:rsidRPr="007132D5">
        <w:rPr>
          <w:color w:val="333333"/>
          <w:sz w:val="28"/>
          <w:szCs w:val="28"/>
        </w:rPr>
        <w:t xml:space="preserve"> права на </w:t>
      </w:r>
      <w:proofErr w:type="spellStart"/>
      <w:r w:rsidRPr="007132D5">
        <w:rPr>
          <w:color w:val="333333"/>
          <w:sz w:val="28"/>
          <w:szCs w:val="28"/>
        </w:rPr>
        <w:t>надання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послуги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випуску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виконання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операцій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електронними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грошима</w:t>
      </w:r>
      <w:proofErr w:type="spellEnd"/>
      <w:r w:rsidRPr="007132D5">
        <w:rPr>
          <w:color w:val="333333"/>
          <w:sz w:val="28"/>
          <w:szCs w:val="28"/>
        </w:rPr>
        <w:t xml:space="preserve">, у тому </w:t>
      </w:r>
      <w:proofErr w:type="spellStart"/>
      <w:r w:rsidRPr="007132D5">
        <w:rPr>
          <w:color w:val="333333"/>
          <w:sz w:val="28"/>
          <w:szCs w:val="28"/>
        </w:rPr>
        <w:t>числі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відкриття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обслуговування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електронних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гаманців</w:t>
      </w:r>
      <w:proofErr w:type="spellEnd"/>
      <w:r w:rsidRPr="007132D5">
        <w:rPr>
          <w:color w:val="333333"/>
          <w:sz w:val="28"/>
          <w:szCs w:val="28"/>
        </w:rPr>
        <w:t>, особа (</w:t>
      </w:r>
      <w:proofErr w:type="spellStart"/>
      <w:r w:rsidRPr="007132D5">
        <w:rPr>
          <w:color w:val="333333"/>
          <w:sz w:val="28"/>
          <w:szCs w:val="28"/>
        </w:rPr>
        <w:t>крім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Національного</w:t>
      </w:r>
      <w:proofErr w:type="spellEnd"/>
      <w:r w:rsidRPr="007132D5">
        <w:rPr>
          <w:color w:val="333333"/>
          <w:sz w:val="28"/>
          <w:szCs w:val="28"/>
        </w:rPr>
        <w:t xml:space="preserve"> банку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банків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органів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державної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влади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органів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місцевого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самоврядування</w:t>
      </w:r>
      <w:proofErr w:type="spellEnd"/>
      <w:r w:rsidRPr="007132D5">
        <w:rPr>
          <w:color w:val="333333"/>
          <w:sz w:val="28"/>
          <w:szCs w:val="28"/>
        </w:rPr>
        <w:t xml:space="preserve">) </w:t>
      </w:r>
      <w:proofErr w:type="spellStart"/>
      <w:r w:rsidRPr="007132D5">
        <w:rPr>
          <w:color w:val="333333"/>
          <w:sz w:val="28"/>
          <w:szCs w:val="28"/>
        </w:rPr>
        <w:t>має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отримати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ліцензію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надання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фінансових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gramStart"/>
      <w:r w:rsidRPr="007132D5">
        <w:rPr>
          <w:color w:val="333333"/>
          <w:sz w:val="28"/>
          <w:szCs w:val="28"/>
        </w:rPr>
        <w:t>у порядку</w:t>
      </w:r>
      <w:proofErr w:type="gram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визначеному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цим</w:t>
      </w:r>
      <w:proofErr w:type="spellEnd"/>
      <w:r w:rsidRPr="007132D5">
        <w:rPr>
          <w:color w:val="333333"/>
          <w:sz w:val="28"/>
          <w:szCs w:val="28"/>
        </w:rPr>
        <w:t xml:space="preserve"> Законом та нормативно-</w:t>
      </w:r>
      <w:proofErr w:type="spellStart"/>
      <w:r w:rsidRPr="007132D5">
        <w:rPr>
          <w:color w:val="333333"/>
          <w:sz w:val="28"/>
          <w:szCs w:val="28"/>
        </w:rPr>
        <w:t>правовими</w:t>
      </w:r>
      <w:proofErr w:type="spellEnd"/>
      <w:r w:rsidRPr="007132D5">
        <w:rPr>
          <w:color w:val="333333"/>
          <w:sz w:val="28"/>
          <w:szCs w:val="28"/>
        </w:rPr>
        <w:t xml:space="preserve"> актами </w:t>
      </w:r>
      <w:proofErr w:type="spellStart"/>
      <w:r w:rsidRPr="007132D5">
        <w:rPr>
          <w:color w:val="333333"/>
          <w:sz w:val="28"/>
          <w:szCs w:val="28"/>
        </w:rPr>
        <w:t>Національного</w:t>
      </w:r>
      <w:proofErr w:type="spellEnd"/>
      <w:r w:rsidRPr="007132D5">
        <w:rPr>
          <w:color w:val="333333"/>
          <w:sz w:val="28"/>
          <w:szCs w:val="28"/>
        </w:rPr>
        <w:t xml:space="preserve"> банку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862" w:name="n1640"/>
      <w:bookmarkEnd w:id="862"/>
      <w:r w:rsidRPr="007132D5">
        <w:rPr>
          <w:rStyle w:val="rvts46"/>
          <w:i/>
          <w:iCs/>
          <w:color w:val="333333"/>
          <w:sz w:val="28"/>
          <w:szCs w:val="28"/>
        </w:rPr>
        <w:t>{</w:t>
      </w:r>
      <w:proofErr w:type="spellStart"/>
      <w:r w:rsidRPr="007132D5">
        <w:rPr>
          <w:rStyle w:val="rvts46"/>
          <w:i/>
          <w:iCs/>
          <w:color w:val="333333"/>
          <w:sz w:val="28"/>
          <w:szCs w:val="28"/>
        </w:rPr>
        <w:t>Частина</w:t>
      </w:r>
      <w:proofErr w:type="spellEnd"/>
      <w:r w:rsidRPr="007132D5">
        <w:rPr>
          <w:rStyle w:val="rvts46"/>
          <w:i/>
          <w:iCs/>
          <w:color w:val="333333"/>
          <w:sz w:val="28"/>
          <w:szCs w:val="28"/>
        </w:rPr>
        <w:t xml:space="preserve"> друга </w:t>
      </w:r>
      <w:proofErr w:type="spellStart"/>
      <w:r w:rsidRPr="007132D5">
        <w:rPr>
          <w:rStyle w:val="rvts46"/>
          <w:i/>
          <w:iCs/>
          <w:color w:val="333333"/>
          <w:sz w:val="28"/>
          <w:szCs w:val="28"/>
        </w:rPr>
        <w:t>статті</w:t>
      </w:r>
      <w:proofErr w:type="spellEnd"/>
      <w:r w:rsidRPr="007132D5">
        <w:rPr>
          <w:rStyle w:val="rvts46"/>
          <w:i/>
          <w:iCs/>
          <w:color w:val="333333"/>
          <w:sz w:val="28"/>
          <w:szCs w:val="28"/>
        </w:rPr>
        <w:t xml:space="preserve"> 57 </w:t>
      </w:r>
      <w:proofErr w:type="spellStart"/>
      <w:r w:rsidRPr="007132D5">
        <w:rPr>
          <w:rStyle w:val="rvts46"/>
          <w:i/>
          <w:iCs/>
          <w:color w:val="333333"/>
          <w:sz w:val="28"/>
          <w:szCs w:val="28"/>
        </w:rPr>
        <w:t>із</w:t>
      </w:r>
      <w:proofErr w:type="spellEnd"/>
      <w:r w:rsidRPr="007132D5">
        <w:rPr>
          <w:rStyle w:val="rvts46"/>
          <w:i/>
          <w:iCs/>
          <w:color w:val="333333"/>
          <w:sz w:val="28"/>
          <w:szCs w:val="28"/>
        </w:rPr>
        <w:t xml:space="preserve"> </w:t>
      </w:r>
      <w:proofErr w:type="spellStart"/>
      <w:r w:rsidRPr="007132D5">
        <w:rPr>
          <w:rStyle w:val="rvts46"/>
          <w:i/>
          <w:iCs/>
          <w:color w:val="333333"/>
          <w:sz w:val="28"/>
          <w:szCs w:val="28"/>
        </w:rPr>
        <w:t>змінами</w:t>
      </w:r>
      <w:proofErr w:type="spellEnd"/>
      <w:r w:rsidRPr="007132D5">
        <w:rPr>
          <w:rStyle w:val="rvts46"/>
          <w:i/>
          <w:iCs/>
          <w:color w:val="333333"/>
          <w:sz w:val="28"/>
          <w:szCs w:val="28"/>
        </w:rPr>
        <w:t xml:space="preserve">, </w:t>
      </w:r>
      <w:proofErr w:type="spellStart"/>
      <w:r w:rsidRPr="007132D5">
        <w:rPr>
          <w:rStyle w:val="rvts46"/>
          <w:i/>
          <w:iCs/>
          <w:color w:val="333333"/>
          <w:sz w:val="28"/>
          <w:szCs w:val="28"/>
        </w:rPr>
        <w:t>внесеними</w:t>
      </w:r>
      <w:proofErr w:type="spellEnd"/>
      <w:r w:rsidRPr="007132D5">
        <w:rPr>
          <w:rStyle w:val="rvts46"/>
          <w:i/>
          <w:iCs/>
          <w:color w:val="333333"/>
          <w:sz w:val="28"/>
          <w:szCs w:val="28"/>
        </w:rPr>
        <w:t xml:space="preserve"> </w:t>
      </w:r>
      <w:proofErr w:type="spellStart"/>
      <w:r w:rsidRPr="007132D5">
        <w:rPr>
          <w:rStyle w:val="rvts46"/>
          <w:i/>
          <w:iCs/>
          <w:color w:val="333333"/>
          <w:sz w:val="28"/>
          <w:szCs w:val="28"/>
        </w:rPr>
        <w:t>згідно</w:t>
      </w:r>
      <w:proofErr w:type="spellEnd"/>
      <w:r w:rsidRPr="007132D5">
        <w:rPr>
          <w:rStyle w:val="rvts46"/>
          <w:i/>
          <w:iCs/>
          <w:color w:val="333333"/>
          <w:sz w:val="28"/>
          <w:szCs w:val="28"/>
        </w:rPr>
        <w:t xml:space="preserve"> </w:t>
      </w:r>
      <w:proofErr w:type="spellStart"/>
      <w:r w:rsidRPr="007132D5">
        <w:rPr>
          <w:rStyle w:val="rvts46"/>
          <w:i/>
          <w:iCs/>
          <w:color w:val="333333"/>
          <w:sz w:val="28"/>
          <w:szCs w:val="28"/>
        </w:rPr>
        <w:t>із</w:t>
      </w:r>
      <w:proofErr w:type="spellEnd"/>
      <w:r w:rsidRPr="007132D5">
        <w:rPr>
          <w:rStyle w:val="rvts46"/>
          <w:i/>
          <w:iCs/>
          <w:color w:val="333333"/>
          <w:sz w:val="28"/>
          <w:szCs w:val="28"/>
        </w:rPr>
        <w:t xml:space="preserve"> Законом</w:t>
      </w:r>
      <w:r>
        <w:rPr>
          <w:rStyle w:val="rvts46"/>
          <w:i/>
          <w:iCs/>
          <w:color w:val="333333"/>
          <w:sz w:val="28"/>
          <w:szCs w:val="28"/>
        </w:rPr>
        <w:t xml:space="preserve"> </w:t>
      </w:r>
      <w:hyperlink r:id="rId182" w:anchor="n162" w:tgtFrame="_blank" w:history="1">
        <w:r w:rsidRPr="007132D5">
          <w:rPr>
            <w:rStyle w:val="aa"/>
            <w:i/>
            <w:iCs/>
            <w:sz w:val="28"/>
            <w:szCs w:val="28"/>
          </w:rPr>
          <w:t xml:space="preserve">№ 2180-IX </w:t>
        </w:r>
        <w:proofErr w:type="spellStart"/>
        <w:r w:rsidRPr="007132D5">
          <w:rPr>
            <w:rStyle w:val="aa"/>
            <w:i/>
            <w:iCs/>
            <w:sz w:val="28"/>
            <w:szCs w:val="28"/>
          </w:rPr>
          <w:t>від</w:t>
        </w:r>
        <w:proofErr w:type="spellEnd"/>
        <w:r w:rsidRPr="007132D5">
          <w:rPr>
            <w:rStyle w:val="aa"/>
            <w:i/>
            <w:iCs/>
            <w:sz w:val="28"/>
            <w:szCs w:val="28"/>
          </w:rPr>
          <w:t xml:space="preserve"> 01.04.2022</w:t>
        </w:r>
      </w:hyperlink>
      <w:r w:rsidRPr="007132D5">
        <w:rPr>
          <w:rStyle w:val="rvts46"/>
          <w:i/>
          <w:iCs/>
          <w:color w:val="333333"/>
          <w:sz w:val="28"/>
          <w:szCs w:val="28"/>
        </w:rPr>
        <w:t>}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863" w:name="n855"/>
      <w:bookmarkEnd w:id="863"/>
      <w:r w:rsidRPr="007132D5">
        <w:rPr>
          <w:color w:val="333333"/>
          <w:sz w:val="28"/>
          <w:szCs w:val="28"/>
        </w:rPr>
        <w:t xml:space="preserve">3. </w:t>
      </w:r>
      <w:proofErr w:type="spellStart"/>
      <w:r w:rsidRPr="007132D5">
        <w:rPr>
          <w:color w:val="333333"/>
          <w:sz w:val="28"/>
          <w:szCs w:val="28"/>
        </w:rPr>
        <w:t>Емітент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електронних</w:t>
      </w:r>
      <w:proofErr w:type="spellEnd"/>
      <w:r w:rsidRPr="007132D5">
        <w:rPr>
          <w:color w:val="333333"/>
          <w:sz w:val="28"/>
          <w:szCs w:val="28"/>
        </w:rPr>
        <w:t xml:space="preserve"> грошей </w:t>
      </w:r>
      <w:proofErr w:type="spellStart"/>
      <w:r w:rsidRPr="007132D5">
        <w:rPr>
          <w:color w:val="333333"/>
          <w:sz w:val="28"/>
          <w:szCs w:val="28"/>
        </w:rPr>
        <w:t>має</w:t>
      </w:r>
      <w:proofErr w:type="spellEnd"/>
      <w:r w:rsidRPr="007132D5">
        <w:rPr>
          <w:color w:val="333333"/>
          <w:sz w:val="28"/>
          <w:szCs w:val="28"/>
        </w:rPr>
        <w:t xml:space="preserve"> право </w:t>
      </w:r>
      <w:proofErr w:type="spellStart"/>
      <w:r w:rsidRPr="007132D5">
        <w:rPr>
          <w:color w:val="333333"/>
          <w:sz w:val="28"/>
          <w:szCs w:val="28"/>
        </w:rPr>
        <w:t>розпочати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діяльність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електронними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грошима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передбачену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ліцензією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надання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фінансових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після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внесення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відомостей</w:t>
      </w:r>
      <w:proofErr w:type="spellEnd"/>
      <w:r w:rsidRPr="007132D5">
        <w:rPr>
          <w:color w:val="333333"/>
          <w:sz w:val="28"/>
          <w:szCs w:val="28"/>
        </w:rPr>
        <w:t xml:space="preserve"> про </w:t>
      </w:r>
      <w:proofErr w:type="spellStart"/>
      <w:r w:rsidRPr="007132D5">
        <w:rPr>
          <w:color w:val="333333"/>
          <w:sz w:val="28"/>
          <w:szCs w:val="28"/>
        </w:rPr>
        <w:t>нього</w:t>
      </w:r>
      <w:proofErr w:type="spellEnd"/>
      <w:r w:rsidRPr="007132D5">
        <w:rPr>
          <w:color w:val="333333"/>
          <w:sz w:val="28"/>
          <w:szCs w:val="28"/>
        </w:rPr>
        <w:t xml:space="preserve"> (з </w:t>
      </w:r>
      <w:proofErr w:type="spellStart"/>
      <w:r w:rsidRPr="007132D5">
        <w:rPr>
          <w:color w:val="333333"/>
          <w:sz w:val="28"/>
          <w:szCs w:val="28"/>
        </w:rPr>
        <w:t>переліком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дозволених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видів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діяльності</w:t>
      </w:r>
      <w:proofErr w:type="spellEnd"/>
      <w:r w:rsidRPr="007132D5">
        <w:rPr>
          <w:color w:val="333333"/>
          <w:sz w:val="28"/>
          <w:szCs w:val="28"/>
        </w:rPr>
        <w:t xml:space="preserve">) до </w:t>
      </w:r>
      <w:proofErr w:type="spellStart"/>
      <w:r w:rsidRPr="007132D5">
        <w:rPr>
          <w:color w:val="333333"/>
          <w:sz w:val="28"/>
          <w:szCs w:val="28"/>
        </w:rPr>
        <w:t>Реєстру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gramStart"/>
      <w:r w:rsidRPr="007132D5">
        <w:rPr>
          <w:color w:val="333333"/>
          <w:sz w:val="28"/>
          <w:szCs w:val="28"/>
        </w:rPr>
        <w:t>в порядку</w:t>
      </w:r>
      <w:proofErr w:type="gram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визначеному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цим</w:t>
      </w:r>
      <w:proofErr w:type="spellEnd"/>
      <w:r w:rsidRPr="007132D5">
        <w:rPr>
          <w:color w:val="333333"/>
          <w:sz w:val="28"/>
          <w:szCs w:val="28"/>
        </w:rPr>
        <w:t xml:space="preserve"> Законом та нормативно-</w:t>
      </w:r>
      <w:proofErr w:type="spellStart"/>
      <w:r w:rsidRPr="007132D5">
        <w:rPr>
          <w:color w:val="333333"/>
          <w:sz w:val="28"/>
          <w:szCs w:val="28"/>
        </w:rPr>
        <w:t>правовими</w:t>
      </w:r>
      <w:proofErr w:type="spellEnd"/>
      <w:r w:rsidRPr="007132D5">
        <w:rPr>
          <w:color w:val="333333"/>
          <w:sz w:val="28"/>
          <w:szCs w:val="28"/>
        </w:rPr>
        <w:t xml:space="preserve"> актами </w:t>
      </w:r>
      <w:proofErr w:type="spellStart"/>
      <w:r w:rsidRPr="007132D5">
        <w:rPr>
          <w:color w:val="333333"/>
          <w:sz w:val="28"/>
          <w:szCs w:val="28"/>
        </w:rPr>
        <w:t>Національного</w:t>
      </w:r>
      <w:proofErr w:type="spellEnd"/>
      <w:r w:rsidRPr="007132D5">
        <w:rPr>
          <w:color w:val="333333"/>
          <w:sz w:val="28"/>
          <w:szCs w:val="28"/>
        </w:rPr>
        <w:t xml:space="preserve"> банку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864" w:name="n1641"/>
      <w:bookmarkEnd w:id="864"/>
      <w:r w:rsidRPr="007132D5">
        <w:rPr>
          <w:rStyle w:val="rvts46"/>
          <w:i/>
          <w:iCs/>
          <w:color w:val="333333"/>
          <w:sz w:val="28"/>
          <w:szCs w:val="28"/>
        </w:rPr>
        <w:t>{</w:t>
      </w:r>
      <w:proofErr w:type="spellStart"/>
      <w:r w:rsidRPr="007132D5">
        <w:rPr>
          <w:rStyle w:val="rvts46"/>
          <w:i/>
          <w:iCs/>
          <w:color w:val="333333"/>
          <w:sz w:val="28"/>
          <w:szCs w:val="28"/>
        </w:rPr>
        <w:t>Частина</w:t>
      </w:r>
      <w:proofErr w:type="spellEnd"/>
      <w:r w:rsidRPr="007132D5">
        <w:rPr>
          <w:rStyle w:val="rvts46"/>
          <w:i/>
          <w:iCs/>
          <w:color w:val="333333"/>
          <w:sz w:val="28"/>
          <w:szCs w:val="28"/>
        </w:rPr>
        <w:t xml:space="preserve"> </w:t>
      </w:r>
      <w:proofErr w:type="spellStart"/>
      <w:r w:rsidRPr="007132D5">
        <w:rPr>
          <w:rStyle w:val="rvts46"/>
          <w:i/>
          <w:iCs/>
          <w:color w:val="333333"/>
          <w:sz w:val="28"/>
          <w:szCs w:val="28"/>
        </w:rPr>
        <w:t>третя</w:t>
      </w:r>
      <w:proofErr w:type="spellEnd"/>
      <w:r w:rsidRPr="007132D5">
        <w:rPr>
          <w:rStyle w:val="rvts46"/>
          <w:i/>
          <w:iCs/>
          <w:color w:val="333333"/>
          <w:sz w:val="28"/>
          <w:szCs w:val="28"/>
        </w:rPr>
        <w:t xml:space="preserve"> </w:t>
      </w:r>
      <w:proofErr w:type="spellStart"/>
      <w:r w:rsidRPr="007132D5">
        <w:rPr>
          <w:rStyle w:val="rvts46"/>
          <w:i/>
          <w:iCs/>
          <w:color w:val="333333"/>
          <w:sz w:val="28"/>
          <w:szCs w:val="28"/>
        </w:rPr>
        <w:t>статті</w:t>
      </w:r>
      <w:proofErr w:type="spellEnd"/>
      <w:r w:rsidRPr="007132D5">
        <w:rPr>
          <w:rStyle w:val="rvts46"/>
          <w:i/>
          <w:iCs/>
          <w:color w:val="333333"/>
          <w:sz w:val="28"/>
          <w:szCs w:val="28"/>
        </w:rPr>
        <w:t xml:space="preserve"> 57 </w:t>
      </w:r>
      <w:proofErr w:type="spellStart"/>
      <w:r w:rsidRPr="007132D5">
        <w:rPr>
          <w:rStyle w:val="rvts46"/>
          <w:i/>
          <w:iCs/>
          <w:color w:val="333333"/>
          <w:sz w:val="28"/>
          <w:szCs w:val="28"/>
        </w:rPr>
        <w:t>із</w:t>
      </w:r>
      <w:proofErr w:type="spellEnd"/>
      <w:r w:rsidRPr="007132D5">
        <w:rPr>
          <w:rStyle w:val="rvts46"/>
          <w:i/>
          <w:iCs/>
          <w:color w:val="333333"/>
          <w:sz w:val="28"/>
          <w:szCs w:val="28"/>
        </w:rPr>
        <w:t xml:space="preserve"> </w:t>
      </w:r>
      <w:proofErr w:type="spellStart"/>
      <w:r w:rsidRPr="007132D5">
        <w:rPr>
          <w:rStyle w:val="rvts46"/>
          <w:i/>
          <w:iCs/>
          <w:color w:val="333333"/>
          <w:sz w:val="28"/>
          <w:szCs w:val="28"/>
        </w:rPr>
        <w:t>змінами</w:t>
      </w:r>
      <w:proofErr w:type="spellEnd"/>
      <w:r w:rsidRPr="007132D5">
        <w:rPr>
          <w:rStyle w:val="rvts46"/>
          <w:i/>
          <w:iCs/>
          <w:color w:val="333333"/>
          <w:sz w:val="28"/>
          <w:szCs w:val="28"/>
        </w:rPr>
        <w:t xml:space="preserve">, </w:t>
      </w:r>
      <w:proofErr w:type="spellStart"/>
      <w:r w:rsidRPr="007132D5">
        <w:rPr>
          <w:rStyle w:val="rvts46"/>
          <w:i/>
          <w:iCs/>
          <w:color w:val="333333"/>
          <w:sz w:val="28"/>
          <w:szCs w:val="28"/>
        </w:rPr>
        <w:t>внесеними</w:t>
      </w:r>
      <w:proofErr w:type="spellEnd"/>
      <w:r w:rsidRPr="007132D5">
        <w:rPr>
          <w:rStyle w:val="rvts46"/>
          <w:i/>
          <w:iCs/>
          <w:color w:val="333333"/>
          <w:sz w:val="28"/>
          <w:szCs w:val="28"/>
        </w:rPr>
        <w:t xml:space="preserve"> </w:t>
      </w:r>
      <w:proofErr w:type="spellStart"/>
      <w:r w:rsidRPr="007132D5">
        <w:rPr>
          <w:rStyle w:val="rvts46"/>
          <w:i/>
          <w:iCs/>
          <w:color w:val="333333"/>
          <w:sz w:val="28"/>
          <w:szCs w:val="28"/>
        </w:rPr>
        <w:t>згідно</w:t>
      </w:r>
      <w:proofErr w:type="spellEnd"/>
      <w:r w:rsidRPr="007132D5">
        <w:rPr>
          <w:rStyle w:val="rvts46"/>
          <w:i/>
          <w:iCs/>
          <w:color w:val="333333"/>
          <w:sz w:val="28"/>
          <w:szCs w:val="28"/>
        </w:rPr>
        <w:t xml:space="preserve"> </w:t>
      </w:r>
      <w:proofErr w:type="spellStart"/>
      <w:r w:rsidRPr="007132D5">
        <w:rPr>
          <w:rStyle w:val="rvts46"/>
          <w:i/>
          <w:iCs/>
          <w:color w:val="333333"/>
          <w:sz w:val="28"/>
          <w:szCs w:val="28"/>
        </w:rPr>
        <w:t>із</w:t>
      </w:r>
      <w:proofErr w:type="spellEnd"/>
      <w:r w:rsidRPr="007132D5">
        <w:rPr>
          <w:rStyle w:val="rvts46"/>
          <w:i/>
          <w:iCs/>
          <w:color w:val="333333"/>
          <w:sz w:val="28"/>
          <w:szCs w:val="28"/>
        </w:rPr>
        <w:t xml:space="preserve"> Законом</w:t>
      </w:r>
      <w:r>
        <w:rPr>
          <w:rStyle w:val="rvts46"/>
          <w:i/>
          <w:iCs/>
          <w:color w:val="333333"/>
          <w:sz w:val="28"/>
          <w:szCs w:val="28"/>
        </w:rPr>
        <w:t xml:space="preserve"> </w:t>
      </w:r>
      <w:hyperlink r:id="rId183" w:anchor="n163" w:tgtFrame="_blank" w:history="1">
        <w:r w:rsidRPr="007132D5">
          <w:rPr>
            <w:rStyle w:val="aa"/>
            <w:i/>
            <w:iCs/>
            <w:sz w:val="28"/>
            <w:szCs w:val="28"/>
          </w:rPr>
          <w:t xml:space="preserve">№ 2180-IX </w:t>
        </w:r>
        <w:proofErr w:type="spellStart"/>
        <w:r w:rsidRPr="007132D5">
          <w:rPr>
            <w:rStyle w:val="aa"/>
            <w:i/>
            <w:iCs/>
            <w:sz w:val="28"/>
            <w:szCs w:val="28"/>
          </w:rPr>
          <w:t>від</w:t>
        </w:r>
        <w:proofErr w:type="spellEnd"/>
        <w:r w:rsidRPr="007132D5">
          <w:rPr>
            <w:rStyle w:val="aa"/>
            <w:i/>
            <w:iCs/>
            <w:sz w:val="28"/>
            <w:szCs w:val="28"/>
          </w:rPr>
          <w:t xml:space="preserve"> 01.04.2022</w:t>
        </w:r>
      </w:hyperlink>
      <w:r w:rsidRPr="007132D5">
        <w:rPr>
          <w:rStyle w:val="rvts46"/>
          <w:i/>
          <w:iCs/>
          <w:color w:val="333333"/>
          <w:sz w:val="28"/>
          <w:szCs w:val="28"/>
        </w:rPr>
        <w:t>}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865" w:name="n856"/>
      <w:bookmarkEnd w:id="865"/>
      <w:proofErr w:type="spellStart"/>
      <w:r w:rsidRPr="007132D5">
        <w:rPr>
          <w:rStyle w:val="rvts9"/>
          <w:b/>
          <w:bCs/>
          <w:color w:val="333333"/>
          <w:sz w:val="28"/>
          <w:szCs w:val="28"/>
        </w:rPr>
        <w:t>Стаття</w:t>
      </w:r>
      <w:proofErr w:type="spellEnd"/>
      <w:r w:rsidRPr="007132D5">
        <w:rPr>
          <w:rStyle w:val="rvts9"/>
          <w:b/>
          <w:bCs/>
          <w:color w:val="333333"/>
          <w:sz w:val="28"/>
          <w:szCs w:val="28"/>
        </w:rPr>
        <w:t xml:space="preserve"> 58.</w:t>
      </w:r>
      <w:r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Винятки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поняття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електронних</w:t>
      </w:r>
      <w:proofErr w:type="spellEnd"/>
      <w:r w:rsidRPr="007132D5">
        <w:rPr>
          <w:color w:val="333333"/>
          <w:sz w:val="28"/>
          <w:szCs w:val="28"/>
        </w:rPr>
        <w:t xml:space="preserve"> грошей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866" w:name="n857"/>
      <w:bookmarkEnd w:id="866"/>
      <w:r w:rsidRPr="007132D5">
        <w:rPr>
          <w:color w:val="333333"/>
          <w:sz w:val="28"/>
          <w:szCs w:val="28"/>
        </w:rPr>
        <w:t xml:space="preserve">1. До </w:t>
      </w:r>
      <w:proofErr w:type="spellStart"/>
      <w:r w:rsidRPr="007132D5">
        <w:rPr>
          <w:color w:val="333333"/>
          <w:sz w:val="28"/>
          <w:szCs w:val="28"/>
        </w:rPr>
        <w:t>електронних</w:t>
      </w:r>
      <w:proofErr w:type="spellEnd"/>
      <w:r w:rsidRPr="007132D5">
        <w:rPr>
          <w:color w:val="333333"/>
          <w:sz w:val="28"/>
          <w:szCs w:val="28"/>
        </w:rPr>
        <w:t xml:space="preserve"> грошей не належать будь-</w:t>
      </w:r>
      <w:proofErr w:type="spellStart"/>
      <w:r w:rsidRPr="007132D5">
        <w:rPr>
          <w:color w:val="333333"/>
          <w:sz w:val="28"/>
          <w:szCs w:val="28"/>
        </w:rPr>
        <w:t>які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одиниці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вартості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>: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867" w:name="n858"/>
      <w:bookmarkEnd w:id="867"/>
      <w:r w:rsidRPr="007132D5">
        <w:rPr>
          <w:color w:val="333333"/>
          <w:sz w:val="28"/>
          <w:szCs w:val="28"/>
        </w:rPr>
        <w:t xml:space="preserve">1) </w:t>
      </w:r>
      <w:proofErr w:type="spellStart"/>
      <w:r w:rsidRPr="007132D5">
        <w:rPr>
          <w:color w:val="333333"/>
          <w:sz w:val="28"/>
          <w:szCs w:val="28"/>
        </w:rPr>
        <w:t>обліковуються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суб’єктом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господарювання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який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їх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випустив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містяться</w:t>
      </w:r>
      <w:proofErr w:type="spellEnd"/>
      <w:r w:rsidRPr="007132D5">
        <w:rPr>
          <w:color w:val="333333"/>
          <w:sz w:val="28"/>
          <w:szCs w:val="28"/>
        </w:rPr>
        <w:t xml:space="preserve"> на будь-</w:t>
      </w:r>
      <w:proofErr w:type="spellStart"/>
      <w:r w:rsidRPr="007132D5">
        <w:rPr>
          <w:color w:val="333333"/>
          <w:sz w:val="28"/>
          <w:szCs w:val="28"/>
        </w:rPr>
        <w:t>якому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фізичному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носії</w:t>
      </w:r>
      <w:proofErr w:type="spellEnd"/>
      <w:r w:rsidRPr="007132D5">
        <w:rPr>
          <w:color w:val="333333"/>
          <w:sz w:val="28"/>
          <w:szCs w:val="28"/>
        </w:rPr>
        <w:t xml:space="preserve"> і </w:t>
      </w:r>
      <w:proofErr w:type="spellStart"/>
      <w:r w:rsidRPr="007132D5">
        <w:rPr>
          <w:color w:val="333333"/>
          <w:sz w:val="28"/>
          <w:szCs w:val="28"/>
        </w:rPr>
        <w:t>використовуються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обмежений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спосіб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зокрема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дають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змогу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їх</w:t>
      </w:r>
      <w:proofErr w:type="spellEnd"/>
      <w:r w:rsidRPr="007132D5">
        <w:rPr>
          <w:color w:val="333333"/>
          <w:sz w:val="28"/>
          <w:szCs w:val="28"/>
        </w:rPr>
        <w:t xml:space="preserve"> держателю </w:t>
      </w:r>
      <w:proofErr w:type="spellStart"/>
      <w:r w:rsidRPr="007132D5">
        <w:rPr>
          <w:color w:val="333333"/>
          <w:sz w:val="28"/>
          <w:szCs w:val="28"/>
        </w:rPr>
        <w:t>придбавати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товари</w:t>
      </w:r>
      <w:proofErr w:type="spellEnd"/>
      <w:r w:rsidRPr="007132D5">
        <w:rPr>
          <w:color w:val="333333"/>
          <w:sz w:val="28"/>
          <w:szCs w:val="28"/>
        </w:rPr>
        <w:t xml:space="preserve"> і </w:t>
      </w:r>
      <w:proofErr w:type="spellStart"/>
      <w:r w:rsidRPr="007132D5">
        <w:rPr>
          <w:color w:val="333333"/>
          <w:sz w:val="28"/>
          <w:szCs w:val="28"/>
        </w:rPr>
        <w:t>послуги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лише</w:t>
      </w:r>
      <w:proofErr w:type="spellEnd"/>
      <w:r w:rsidRPr="007132D5">
        <w:rPr>
          <w:color w:val="333333"/>
          <w:sz w:val="28"/>
          <w:szCs w:val="28"/>
        </w:rPr>
        <w:t xml:space="preserve"> у </w:t>
      </w:r>
      <w:proofErr w:type="spellStart"/>
      <w:r w:rsidRPr="007132D5">
        <w:rPr>
          <w:color w:val="333333"/>
          <w:sz w:val="28"/>
          <w:szCs w:val="28"/>
        </w:rPr>
        <w:t>суб’єкта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господарювання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який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випустив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такі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одиниці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вартості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незалежно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місцезнаходження</w:t>
      </w:r>
      <w:proofErr w:type="spellEnd"/>
      <w:r w:rsidRPr="007132D5">
        <w:rPr>
          <w:color w:val="333333"/>
          <w:sz w:val="28"/>
          <w:szCs w:val="28"/>
        </w:rPr>
        <w:t xml:space="preserve"> такого </w:t>
      </w:r>
      <w:proofErr w:type="spellStart"/>
      <w:r w:rsidRPr="007132D5">
        <w:rPr>
          <w:color w:val="333333"/>
          <w:sz w:val="28"/>
          <w:szCs w:val="28"/>
        </w:rPr>
        <w:t>суб’єкта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господарювання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868" w:name="n859"/>
      <w:bookmarkEnd w:id="868"/>
      <w:r w:rsidRPr="007132D5">
        <w:rPr>
          <w:color w:val="333333"/>
          <w:sz w:val="28"/>
          <w:szCs w:val="28"/>
        </w:rPr>
        <w:t xml:space="preserve">2) </w:t>
      </w:r>
      <w:proofErr w:type="spellStart"/>
      <w:r w:rsidRPr="007132D5">
        <w:rPr>
          <w:color w:val="333333"/>
          <w:sz w:val="28"/>
          <w:szCs w:val="28"/>
        </w:rPr>
        <w:t>використовуються</w:t>
      </w:r>
      <w:proofErr w:type="spellEnd"/>
      <w:r w:rsidRPr="007132D5">
        <w:rPr>
          <w:color w:val="333333"/>
          <w:sz w:val="28"/>
          <w:szCs w:val="28"/>
        </w:rPr>
        <w:t xml:space="preserve"> абонентом оператора </w:t>
      </w:r>
      <w:proofErr w:type="spellStart"/>
      <w:r w:rsidRPr="007132D5">
        <w:rPr>
          <w:color w:val="333333"/>
          <w:sz w:val="28"/>
          <w:szCs w:val="28"/>
        </w:rPr>
        <w:t>телекомунікацій</w:t>
      </w:r>
      <w:proofErr w:type="spellEnd"/>
      <w:r w:rsidRPr="007132D5">
        <w:rPr>
          <w:color w:val="333333"/>
          <w:sz w:val="28"/>
          <w:szCs w:val="28"/>
        </w:rPr>
        <w:t xml:space="preserve"> для оплати та </w:t>
      </w:r>
      <w:proofErr w:type="spellStart"/>
      <w:r w:rsidRPr="007132D5">
        <w:rPr>
          <w:color w:val="333333"/>
          <w:sz w:val="28"/>
          <w:szCs w:val="28"/>
        </w:rPr>
        <w:t>споживання</w:t>
      </w:r>
      <w:proofErr w:type="spellEnd"/>
      <w:r w:rsidRPr="007132D5">
        <w:rPr>
          <w:color w:val="333333"/>
          <w:sz w:val="28"/>
          <w:szCs w:val="28"/>
        </w:rPr>
        <w:t xml:space="preserve"> цифрового контенту за </w:t>
      </w:r>
      <w:proofErr w:type="spellStart"/>
      <w:r w:rsidRPr="007132D5">
        <w:rPr>
          <w:color w:val="333333"/>
          <w:sz w:val="28"/>
          <w:szCs w:val="28"/>
        </w:rPr>
        <w:t>допомогою</w:t>
      </w:r>
      <w:proofErr w:type="spellEnd"/>
      <w:r w:rsidRPr="007132D5">
        <w:rPr>
          <w:color w:val="333333"/>
          <w:sz w:val="28"/>
          <w:szCs w:val="28"/>
        </w:rPr>
        <w:t xml:space="preserve"> будь-</w:t>
      </w:r>
      <w:proofErr w:type="spellStart"/>
      <w:r w:rsidRPr="007132D5">
        <w:rPr>
          <w:color w:val="333333"/>
          <w:sz w:val="28"/>
          <w:szCs w:val="28"/>
        </w:rPr>
        <w:t>якого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телекомунікаційного</w:t>
      </w:r>
      <w:proofErr w:type="spellEnd"/>
      <w:r w:rsidRPr="007132D5">
        <w:rPr>
          <w:color w:val="333333"/>
          <w:sz w:val="28"/>
          <w:szCs w:val="28"/>
        </w:rPr>
        <w:t xml:space="preserve">, цифрового пристрою, за </w:t>
      </w:r>
      <w:proofErr w:type="spellStart"/>
      <w:r w:rsidRPr="007132D5">
        <w:rPr>
          <w:color w:val="333333"/>
          <w:sz w:val="28"/>
          <w:szCs w:val="28"/>
        </w:rPr>
        <w:t>умови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вартість</w:t>
      </w:r>
      <w:proofErr w:type="spellEnd"/>
      <w:r w:rsidRPr="007132D5">
        <w:rPr>
          <w:color w:val="333333"/>
          <w:sz w:val="28"/>
          <w:szCs w:val="28"/>
        </w:rPr>
        <w:t xml:space="preserve"> таких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включена оператором до </w:t>
      </w:r>
      <w:proofErr w:type="spellStart"/>
      <w:r w:rsidRPr="007132D5">
        <w:rPr>
          <w:color w:val="333333"/>
          <w:sz w:val="28"/>
          <w:szCs w:val="28"/>
        </w:rPr>
        <w:t>рахунка</w:t>
      </w:r>
      <w:proofErr w:type="spellEnd"/>
      <w:r w:rsidRPr="007132D5">
        <w:rPr>
          <w:color w:val="333333"/>
          <w:sz w:val="28"/>
          <w:szCs w:val="28"/>
        </w:rPr>
        <w:t xml:space="preserve"> абонента за </w:t>
      </w:r>
      <w:proofErr w:type="spellStart"/>
      <w:r w:rsidRPr="007132D5">
        <w:rPr>
          <w:color w:val="333333"/>
          <w:sz w:val="28"/>
          <w:szCs w:val="28"/>
        </w:rPr>
        <w:t>телекомунікаційні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послуги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869" w:name="n860"/>
      <w:bookmarkEnd w:id="869"/>
      <w:r w:rsidRPr="007132D5">
        <w:rPr>
          <w:color w:val="333333"/>
          <w:sz w:val="28"/>
          <w:szCs w:val="28"/>
        </w:rPr>
        <w:t xml:space="preserve">2. </w:t>
      </w:r>
      <w:proofErr w:type="spellStart"/>
      <w:r w:rsidRPr="007132D5">
        <w:rPr>
          <w:color w:val="333333"/>
          <w:sz w:val="28"/>
          <w:szCs w:val="28"/>
        </w:rPr>
        <w:t>Національний</w:t>
      </w:r>
      <w:proofErr w:type="spellEnd"/>
      <w:r w:rsidRPr="007132D5">
        <w:rPr>
          <w:color w:val="333333"/>
          <w:sz w:val="28"/>
          <w:szCs w:val="28"/>
        </w:rPr>
        <w:t xml:space="preserve"> банк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має</w:t>
      </w:r>
      <w:proofErr w:type="spellEnd"/>
      <w:r w:rsidRPr="007132D5">
        <w:rPr>
          <w:color w:val="333333"/>
          <w:sz w:val="28"/>
          <w:szCs w:val="28"/>
        </w:rPr>
        <w:t xml:space="preserve"> право </w:t>
      </w:r>
      <w:proofErr w:type="spellStart"/>
      <w:r w:rsidRPr="007132D5">
        <w:rPr>
          <w:color w:val="333333"/>
          <w:sz w:val="28"/>
          <w:szCs w:val="28"/>
        </w:rPr>
        <w:t>встановлювати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інші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винятки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поняття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електронних</w:t>
      </w:r>
      <w:proofErr w:type="spellEnd"/>
      <w:r w:rsidRPr="007132D5">
        <w:rPr>
          <w:color w:val="333333"/>
          <w:sz w:val="28"/>
          <w:szCs w:val="28"/>
        </w:rPr>
        <w:t xml:space="preserve"> грошей.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870" w:name="n861"/>
      <w:bookmarkEnd w:id="870"/>
      <w:proofErr w:type="spellStart"/>
      <w:r w:rsidRPr="007132D5">
        <w:rPr>
          <w:rStyle w:val="rvts9"/>
          <w:b/>
          <w:bCs/>
          <w:color w:val="333333"/>
          <w:sz w:val="28"/>
          <w:szCs w:val="28"/>
        </w:rPr>
        <w:t>Стаття</w:t>
      </w:r>
      <w:proofErr w:type="spellEnd"/>
      <w:r w:rsidRPr="007132D5">
        <w:rPr>
          <w:rStyle w:val="rvts9"/>
          <w:b/>
          <w:bCs/>
          <w:color w:val="333333"/>
          <w:sz w:val="28"/>
          <w:szCs w:val="28"/>
        </w:rPr>
        <w:t xml:space="preserve"> 59.</w:t>
      </w:r>
      <w:r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Випуск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погашення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електронних</w:t>
      </w:r>
      <w:proofErr w:type="spellEnd"/>
      <w:r w:rsidRPr="007132D5">
        <w:rPr>
          <w:color w:val="333333"/>
          <w:sz w:val="28"/>
          <w:szCs w:val="28"/>
        </w:rPr>
        <w:t xml:space="preserve"> грошей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871" w:name="n862"/>
      <w:bookmarkEnd w:id="871"/>
      <w:r w:rsidRPr="007132D5">
        <w:rPr>
          <w:color w:val="333333"/>
          <w:sz w:val="28"/>
          <w:szCs w:val="28"/>
        </w:rPr>
        <w:lastRenderedPageBreak/>
        <w:t xml:space="preserve">1. Для </w:t>
      </w:r>
      <w:proofErr w:type="spellStart"/>
      <w:r w:rsidRPr="007132D5">
        <w:rPr>
          <w:color w:val="333333"/>
          <w:sz w:val="28"/>
          <w:szCs w:val="28"/>
        </w:rPr>
        <w:t>використання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території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емітенти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електронних</w:t>
      </w:r>
      <w:proofErr w:type="spellEnd"/>
      <w:r w:rsidRPr="007132D5">
        <w:rPr>
          <w:color w:val="333333"/>
          <w:sz w:val="28"/>
          <w:szCs w:val="28"/>
        </w:rPr>
        <w:t xml:space="preserve"> грошей </w:t>
      </w:r>
      <w:proofErr w:type="spellStart"/>
      <w:r w:rsidRPr="007132D5">
        <w:rPr>
          <w:color w:val="333333"/>
          <w:sz w:val="28"/>
          <w:szCs w:val="28"/>
        </w:rPr>
        <w:t>мають</w:t>
      </w:r>
      <w:proofErr w:type="spellEnd"/>
      <w:r w:rsidRPr="007132D5">
        <w:rPr>
          <w:color w:val="333333"/>
          <w:sz w:val="28"/>
          <w:szCs w:val="28"/>
        </w:rPr>
        <w:t xml:space="preserve"> право </w:t>
      </w:r>
      <w:proofErr w:type="spellStart"/>
      <w:r w:rsidRPr="007132D5">
        <w:rPr>
          <w:color w:val="333333"/>
          <w:sz w:val="28"/>
          <w:szCs w:val="28"/>
        </w:rPr>
        <w:t>здійснювати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випуск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електронних</w:t>
      </w:r>
      <w:proofErr w:type="spellEnd"/>
      <w:r w:rsidRPr="007132D5">
        <w:rPr>
          <w:color w:val="333333"/>
          <w:sz w:val="28"/>
          <w:szCs w:val="28"/>
        </w:rPr>
        <w:t xml:space="preserve"> грошей, </w:t>
      </w:r>
      <w:proofErr w:type="spellStart"/>
      <w:r w:rsidRPr="007132D5">
        <w:rPr>
          <w:color w:val="333333"/>
          <w:sz w:val="28"/>
          <w:szCs w:val="28"/>
        </w:rPr>
        <w:t>номінованих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виключно</w:t>
      </w:r>
      <w:proofErr w:type="spellEnd"/>
      <w:r w:rsidRPr="007132D5">
        <w:rPr>
          <w:color w:val="333333"/>
          <w:sz w:val="28"/>
          <w:szCs w:val="28"/>
        </w:rPr>
        <w:t xml:space="preserve"> у </w:t>
      </w:r>
      <w:proofErr w:type="spellStart"/>
      <w:r w:rsidRPr="007132D5">
        <w:rPr>
          <w:color w:val="333333"/>
          <w:sz w:val="28"/>
          <w:szCs w:val="28"/>
        </w:rPr>
        <w:t>гривні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872" w:name="n863"/>
      <w:bookmarkEnd w:id="872"/>
      <w:r w:rsidRPr="007132D5">
        <w:rPr>
          <w:color w:val="333333"/>
          <w:sz w:val="28"/>
          <w:szCs w:val="28"/>
        </w:rPr>
        <w:t xml:space="preserve">2. </w:t>
      </w:r>
      <w:proofErr w:type="spellStart"/>
      <w:r w:rsidRPr="007132D5">
        <w:rPr>
          <w:color w:val="333333"/>
          <w:sz w:val="28"/>
          <w:szCs w:val="28"/>
        </w:rPr>
        <w:t>Випуск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електронних</w:t>
      </w:r>
      <w:proofErr w:type="spellEnd"/>
      <w:r w:rsidRPr="007132D5">
        <w:rPr>
          <w:color w:val="333333"/>
          <w:sz w:val="28"/>
          <w:szCs w:val="28"/>
        </w:rPr>
        <w:t xml:space="preserve"> грошей, </w:t>
      </w:r>
      <w:proofErr w:type="spellStart"/>
      <w:r w:rsidRPr="007132D5">
        <w:rPr>
          <w:color w:val="333333"/>
          <w:sz w:val="28"/>
          <w:szCs w:val="28"/>
        </w:rPr>
        <w:t>номінованих</w:t>
      </w:r>
      <w:proofErr w:type="spellEnd"/>
      <w:r w:rsidRPr="007132D5">
        <w:rPr>
          <w:color w:val="333333"/>
          <w:sz w:val="28"/>
          <w:szCs w:val="28"/>
        </w:rPr>
        <w:t xml:space="preserve"> у </w:t>
      </w:r>
      <w:proofErr w:type="spellStart"/>
      <w:r w:rsidRPr="007132D5">
        <w:rPr>
          <w:color w:val="333333"/>
          <w:sz w:val="28"/>
          <w:szCs w:val="28"/>
        </w:rPr>
        <w:t>гривні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здійснюється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емітентами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електронних</w:t>
      </w:r>
      <w:proofErr w:type="spellEnd"/>
      <w:r w:rsidRPr="007132D5">
        <w:rPr>
          <w:color w:val="333333"/>
          <w:sz w:val="28"/>
          <w:szCs w:val="28"/>
        </w:rPr>
        <w:t xml:space="preserve"> грошей,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є резидентами.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873" w:name="n864"/>
      <w:bookmarkEnd w:id="873"/>
      <w:r w:rsidRPr="007132D5">
        <w:rPr>
          <w:color w:val="333333"/>
          <w:sz w:val="28"/>
          <w:szCs w:val="28"/>
        </w:rPr>
        <w:t xml:space="preserve">3. </w:t>
      </w:r>
      <w:proofErr w:type="spellStart"/>
      <w:r w:rsidRPr="007132D5">
        <w:rPr>
          <w:color w:val="333333"/>
          <w:sz w:val="28"/>
          <w:szCs w:val="28"/>
        </w:rPr>
        <w:t>Емітент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електронних</w:t>
      </w:r>
      <w:proofErr w:type="spellEnd"/>
      <w:r w:rsidRPr="007132D5">
        <w:rPr>
          <w:color w:val="333333"/>
          <w:sz w:val="28"/>
          <w:szCs w:val="28"/>
        </w:rPr>
        <w:t xml:space="preserve"> грошей </w:t>
      </w:r>
      <w:proofErr w:type="spellStart"/>
      <w:r w:rsidRPr="007132D5">
        <w:rPr>
          <w:color w:val="333333"/>
          <w:sz w:val="28"/>
          <w:szCs w:val="28"/>
        </w:rPr>
        <w:t>має</w:t>
      </w:r>
      <w:proofErr w:type="spellEnd"/>
      <w:r w:rsidRPr="007132D5">
        <w:rPr>
          <w:color w:val="333333"/>
          <w:sz w:val="28"/>
          <w:szCs w:val="28"/>
        </w:rPr>
        <w:t xml:space="preserve"> право </w:t>
      </w:r>
      <w:proofErr w:type="spellStart"/>
      <w:r w:rsidRPr="007132D5">
        <w:rPr>
          <w:color w:val="333333"/>
          <w:sz w:val="28"/>
          <w:szCs w:val="28"/>
        </w:rPr>
        <w:t>випускати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електронні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гроші</w:t>
      </w:r>
      <w:proofErr w:type="spellEnd"/>
      <w:r w:rsidRPr="007132D5">
        <w:rPr>
          <w:color w:val="333333"/>
          <w:sz w:val="28"/>
          <w:szCs w:val="28"/>
        </w:rPr>
        <w:t xml:space="preserve"> на суму,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не </w:t>
      </w:r>
      <w:proofErr w:type="spellStart"/>
      <w:r w:rsidRPr="007132D5">
        <w:rPr>
          <w:color w:val="333333"/>
          <w:sz w:val="28"/>
          <w:szCs w:val="28"/>
        </w:rPr>
        <w:t>перевищує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суми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отриманих</w:t>
      </w:r>
      <w:proofErr w:type="spellEnd"/>
      <w:r w:rsidRPr="007132D5">
        <w:rPr>
          <w:color w:val="333333"/>
          <w:sz w:val="28"/>
          <w:szCs w:val="28"/>
        </w:rPr>
        <w:t xml:space="preserve"> ним </w:t>
      </w:r>
      <w:proofErr w:type="spellStart"/>
      <w:r w:rsidRPr="007132D5">
        <w:rPr>
          <w:color w:val="333333"/>
          <w:sz w:val="28"/>
          <w:szCs w:val="28"/>
        </w:rPr>
        <w:t>від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користувача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коштів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874" w:name="n865"/>
      <w:bookmarkEnd w:id="874"/>
      <w:proofErr w:type="spellStart"/>
      <w:r w:rsidRPr="007132D5">
        <w:rPr>
          <w:color w:val="333333"/>
          <w:sz w:val="28"/>
          <w:szCs w:val="28"/>
        </w:rPr>
        <w:t>Емітент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електронних</w:t>
      </w:r>
      <w:proofErr w:type="spellEnd"/>
      <w:r w:rsidRPr="007132D5">
        <w:rPr>
          <w:color w:val="333333"/>
          <w:sz w:val="28"/>
          <w:szCs w:val="28"/>
        </w:rPr>
        <w:t xml:space="preserve"> грошей </w:t>
      </w:r>
      <w:proofErr w:type="spellStart"/>
      <w:r w:rsidRPr="007132D5">
        <w:rPr>
          <w:color w:val="333333"/>
          <w:sz w:val="28"/>
          <w:szCs w:val="28"/>
        </w:rPr>
        <w:t>бере</w:t>
      </w:r>
      <w:proofErr w:type="spellEnd"/>
      <w:r w:rsidRPr="007132D5">
        <w:rPr>
          <w:color w:val="333333"/>
          <w:sz w:val="28"/>
          <w:szCs w:val="28"/>
        </w:rPr>
        <w:t xml:space="preserve"> на себе </w:t>
      </w:r>
      <w:proofErr w:type="spellStart"/>
      <w:r w:rsidRPr="007132D5">
        <w:rPr>
          <w:color w:val="333333"/>
          <w:sz w:val="28"/>
          <w:szCs w:val="28"/>
        </w:rPr>
        <w:t>зобов’язання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їх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погашення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вимогу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користувача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875" w:name="n866"/>
      <w:bookmarkEnd w:id="875"/>
      <w:r w:rsidRPr="007132D5">
        <w:rPr>
          <w:color w:val="333333"/>
          <w:sz w:val="28"/>
          <w:szCs w:val="28"/>
        </w:rPr>
        <w:t xml:space="preserve">4. </w:t>
      </w:r>
      <w:proofErr w:type="spellStart"/>
      <w:r w:rsidRPr="007132D5">
        <w:rPr>
          <w:color w:val="333333"/>
          <w:sz w:val="28"/>
          <w:szCs w:val="28"/>
        </w:rPr>
        <w:t>Користувачі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мають</w:t>
      </w:r>
      <w:proofErr w:type="spellEnd"/>
      <w:r w:rsidRPr="007132D5">
        <w:rPr>
          <w:color w:val="333333"/>
          <w:sz w:val="28"/>
          <w:szCs w:val="28"/>
        </w:rPr>
        <w:t xml:space="preserve"> право </w:t>
      </w:r>
      <w:proofErr w:type="spellStart"/>
      <w:r w:rsidRPr="007132D5">
        <w:rPr>
          <w:color w:val="333333"/>
          <w:sz w:val="28"/>
          <w:szCs w:val="28"/>
        </w:rPr>
        <w:t>отримувати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використовувати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електронні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гроші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номіновані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іноземній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валюті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випущені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емітентами</w:t>
      </w:r>
      <w:proofErr w:type="spellEnd"/>
      <w:r w:rsidRPr="007132D5">
        <w:rPr>
          <w:color w:val="333333"/>
          <w:sz w:val="28"/>
          <w:szCs w:val="28"/>
        </w:rPr>
        <w:t xml:space="preserve">-нерезидентами за межами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876" w:name="n867"/>
      <w:bookmarkEnd w:id="876"/>
      <w:proofErr w:type="spellStart"/>
      <w:r w:rsidRPr="007132D5">
        <w:rPr>
          <w:color w:val="333333"/>
          <w:sz w:val="28"/>
          <w:szCs w:val="28"/>
        </w:rPr>
        <w:t>Платіжні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використанням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електронних</w:t>
      </w:r>
      <w:proofErr w:type="spellEnd"/>
      <w:r w:rsidRPr="007132D5">
        <w:rPr>
          <w:color w:val="333333"/>
          <w:sz w:val="28"/>
          <w:szCs w:val="28"/>
        </w:rPr>
        <w:t xml:space="preserve"> грошей, </w:t>
      </w:r>
      <w:proofErr w:type="spellStart"/>
      <w:r w:rsidRPr="007132D5">
        <w:rPr>
          <w:color w:val="333333"/>
          <w:sz w:val="28"/>
          <w:szCs w:val="28"/>
        </w:rPr>
        <w:t>номінованих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іноземній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валюті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виконуються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дотриманням</w:t>
      </w:r>
      <w:proofErr w:type="spellEnd"/>
      <w:r w:rsidRPr="007132D5">
        <w:rPr>
          <w:color w:val="333333"/>
          <w:sz w:val="28"/>
          <w:szCs w:val="28"/>
        </w:rPr>
        <w:t xml:space="preserve"> валютного </w:t>
      </w:r>
      <w:proofErr w:type="spellStart"/>
      <w:r w:rsidRPr="007132D5">
        <w:rPr>
          <w:color w:val="333333"/>
          <w:sz w:val="28"/>
          <w:szCs w:val="28"/>
        </w:rPr>
        <w:t>законодавства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877" w:name="n868"/>
      <w:bookmarkEnd w:id="877"/>
      <w:r w:rsidRPr="007132D5">
        <w:rPr>
          <w:color w:val="333333"/>
          <w:sz w:val="28"/>
          <w:szCs w:val="28"/>
        </w:rPr>
        <w:t xml:space="preserve">Порядок </w:t>
      </w:r>
      <w:proofErr w:type="spellStart"/>
      <w:r w:rsidRPr="007132D5">
        <w:rPr>
          <w:color w:val="333333"/>
          <w:sz w:val="28"/>
          <w:szCs w:val="28"/>
        </w:rPr>
        <w:t>використання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електронних</w:t>
      </w:r>
      <w:proofErr w:type="spellEnd"/>
      <w:r w:rsidRPr="007132D5">
        <w:rPr>
          <w:color w:val="333333"/>
          <w:sz w:val="28"/>
          <w:szCs w:val="28"/>
        </w:rPr>
        <w:t xml:space="preserve"> грошей, </w:t>
      </w:r>
      <w:proofErr w:type="spellStart"/>
      <w:r w:rsidRPr="007132D5">
        <w:rPr>
          <w:color w:val="333333"/>
          <w:sz w:val="28"/>
          <w:szCs w:val="28"/>
        </w:rPr>
        <w:t>номінованих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іноземній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валюті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встановлюється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Національним</w:t>
      </w:r>
      <w:proofErr w:type="spellEnd"/>
      <w:r w:rsidRPr="007132D5">
        <w:rPr>
          <w:color w:val="333333"/>
          <w:sz w:val="28"/>
          <w:szCs w:val="28"/>
        </w:rPr>
        <w:t xml:space="preserve"> банком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878" w:name="n869"/>
      <w:bookmarkEnd w:id="878"/>
      <w:r w:rsidRPr="007132D5">
        <w:rPr>
          <w:color w:val="333333"/>
          <w:sz w:val="28"/>
          <w:szCs w:val="28"/>
        </w:rPr>
        <w:t xml:space="preserve">5. </w:t>
      </w:r>
      <w:proofErr w:type="spellStart"/>
      <w:r w:rsidRPr="007132D5">
        <w:rPr>
          <w:color w:val="333333"/>
          <w:sz w:val="28"/>
          <w:szCs w:val="28"/>
        </w:rPr>
        <w:t>Умови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випуску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використання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погашення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електронних</w:t>
      </w:r>
      <w:proofErr w:type="spellEnd"/>
      <w:r w:rsidRPr="007132D5">
        <w:rPr>
          <w:color w:val="333333"/>
          <w:sz w:val="28"/>
          <w:szCs w:val="28"/>
        </w:rPr>
        <w:t xml:space="preserve"> грошей </w:t>
      </w:r>
      <w:proofErr w:type="spellStart"/>
      <w:r w:rsidRPr="007132D5">
        <w:rPr>
          <w:color w:val="333333"/>
          <w:sz w:val="28"/>
          <w:szCs w:val="28"/>
        </w:rPr>
        <w:t>визначаються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внутрішніми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положеннями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емітента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урахуванням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вимог</w:t>
      </w:r>
      <w:proofErr w:type="spellEnd"/>
      <w:r w:rsidRPr="007132D5">
        <w:rPr>
          <w:color w:val="333333"/>
          <w:sz w:val="28"/>
          <w:szCs w:val="28"/>
        </w:rPr>
        <w:t xml:space="preserve"> нормативно-</w:t>
      </w:r>
      <w:proofErr w:type="spellStart"/>
      <w:r w:rsidRPr="007132D5">
        <w:rPr>
          <w:color w:val="333333"/>
          <w:sz w:val="28"/>
          <w:szCs w:val="28"/>
        </w:rPr>
        <w:t>правових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актів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Національного</w:t>
      </w:r>
      <w:proofErr w:type="spellEnd"/>
      <w:r w:rsidRPr="007132D5">
        <w:rPr>
          <w:color w:val="333333"/>
          <w:sz w:val="28"/>
          <w:szCs w:val="28"/>
        </w:rPr>
        <w:t xml:space="preserve"> банку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зазначаються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договорі</w:t>
      </w:r>
      <w:proofErr w:type="spellEnd"/>
      <w:r w:rsidRPr="007132D5">
        <w:rPr>
          <w:color w:val="333333"/>
          <w:sz w:val="28"/>
          <w:szCs w:val="28"/>
        </w:rPr>
        <w:t xml:space="preserve"> про </w:t>
      </w:r>
      <w:proofErr w:type="spellStart"/>
      <w:r w:rsidRPr="007132D5">
        <w:rPr>
          <w:color w:val="333333"/>
          <w:sz w:val="28"/>
          <w:szCs w:val="28"/>
        </w:rPr>
        <w:t>надання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укладеному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між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емітентом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електронних</w:t>
      </w:r>
      <w:proofErr w:type="spellEnd"/>
      <w:r w:rsidRPr="007132D5">
        <w:rPr>
          <w:color w:val="333333"/>
          <w:sz w:val="28"/>
          <w:szCs w:val="28"/>
        </w:rPr>
        <w:t xml:space="preserve"> грошей та </w:t>
      </w:r>
      <w:proofErr w:type="spellStart"/>
      <w:r w:rsidRPr="007132D5">
        <w:rPr>
          <w:color w:val="333333"/>
          <w:sz w:val="28"/>
          <w:szCs w:val="28"/>
        </w:rPr>
        <w:t>користувачем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879" w:name="n870"/>
      <w:bookmarkEnd w:id="879"/>
      <w:proofErr w:type="spellStart"/>
      <w:r w:rsidRPr="007132D5">
        <w:rPr>
          <w:color w:val="333333"/>
          <w:sz w:val="28"/>
          <w:szCs w:val="28"/>
        </w:rPr>
        <w:t>Інформація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щодо</w:t>
      </w:r>
      <w:proofErr w:type="spellEnd"/>
      <w:r w:rsidRPr="007132D5">
        <w:rPr>
          <w:color w:val="333333"/>
          <w:sz w:val="28"/>
          <w:szCs w:val="28"/>
        </w:rPr>
        <w:t xml:space="preserve"> таких умов, у тому </w:t>
      </w:r>
      <w:proofErr w:type="spellStart"/>
      <w:r w:rsidRPr="007132D5">
        <w:rPr>
          <w:color w:val="333333"/>
          <w:sz w:val="28"/>
          <w:szCs w:val="28"/>
        </w:rPr>
        <w:t>числі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щодо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розміру</w:t>
      </w:r>
      <w:proofErr w:type="spellEnd"/>
      <w:r w:rsidRPr="007132D5">
        <w:rPr>
          <w:color w:val="333333"/>
          <w:sz w:val="28"/>
          <w:szCs w:val="28"/>
        </w:rPr>
        <w:t xml:space="preserve"> плати за </w:t>
      </w:r>
      <w:proofErr w:type="spellStart"/>
      <w:r w:rsidRPr="007132D5">
        <w:rPr>
          <w:color w:val="333333"/>
          <w:sz w:val="28"/>
          <w:szCs w:val="28"/>
        </w:rPr>
        <w:t>погашення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електронних</w:t>
      </w:r>
      <w:proofErr w:type="spellEnd"/>
      <w:r w:rsidRPr="007132D5">
        <w:rPr>
          <w:color w:val="333333"/>
          <w:sz w:val="28"/>
          <w:szCs w:val="28"/>
        </w:rPr>
        <w:t xml:space="preserve"> грошей, </w:t>
      </w:r>
      <w:proofErr w:type="spellStart"/>
      <w:r w:rsidRPr="007132D5">
        <w:rPr>
          <w:color w:val="333333"/>
          <w:sz w:val="28"/>
          <w:szCs w:val="28"/>
        </w:rPr>
        <w:t>має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надаватися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користувачу</w:t>
      </w:r>
      <w:proofErr w:type="spellEnd"/>
      <w:r w:rsidRPr="007132D5">
        <w:rPr>
          <w:color w:val="333333"/>
          <w:sz w:val="28"/>
          <w:szCs w:val="28"/>
        </w:rPr>
        <w:t xml:space="preserve"> перед </w:t>
      </w:r>
      <w:proofErr w:type="spellStart"/>
      <w:r w:rsidRPr="007132D5">
        <w:rPr>
          <w:color w:val="333333"/>
          <w:sz w:val="28"/>
          <w:szCs w:val="28"/>
        </w:rPr>
        <w:t>укладенням</w:t>
      </w:r>
      <w:proofErr w:type="spellEnd"/>
      <w:r w:rsidRPr="007132D5">
        <w:rPr>
          <w:color w:val="333333"/>
          <w:sz w:val="28"/>
          <w:szCs w:val="28"/>
        </w:rPr>
        <w:t xml:space="preserve"> договору.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880" w:name="n871"/>
      <w:bookmarkEnd w:id="880"/>
      <w:r w:rsidRPr="007132D5">
        <w:rPr>
          <w:color w:val="333333"/>
          <w:sz w:val="28"/>
          <w:szCs w:val="28"/>
        </w:rPr>
        <w:t xml:space="preserve">6. </w:t>
      </w:r>
      <w:proofErr w:type="spellStart"/>
      <w:r w:rsidRPr="007132D5">
        <w:rPr>
          <w:color w:val="333333"/>
          <w:sz w:val="28"/>
          <w:szCs w:val="28"/>
        </w:rPr>
        <w:t>Емітент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має</w:t>
      </w:r>
      <w:proofErr w:type="spellEnd"/>
      <w:r w:rsidRPr="007132D5">
        <w:rPr>
          <w:color w:val="333333"/>
          <w:sz w:val="28"/>
          <w:szCs w:val="28"/>
        </w:rPr>
        <w:t xml:space="preserve"> право </w:t>
      </w:r>
      <w:proofErr w:type="spellStart"/>
      <w:r w:rsidRPr="007132D5">
        <w:rPr>
          <w:color w:val="333333"/>
          <w:sz w:val="28"/>
          <w:szCs w:val="28"/>
        </w:rPr>
        <w:t>встановлювати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граничний</w:t>
      </w:r>
      <w:proofErr w:type="spellEnd"/>
      <w:r w:rsidRPr="007132D5">
        <w:rPr>
          <w:color w:val="333333"/>
          <w:sz w:val="28"/>
          <w:szCs w:val="28"/>
        </w:rPr>
        <w:t xml:space="preserve"> строк </w:t>
      </w:r>
      <w:proofErr w:type="spellStart"/>
      <w:r w:rsidRPr="007132D5">
        <w:rPr>
          <w:color w:val="333333"/>
          <w:sz w:val="28"/>
          <w:szCs w:val="28"/>
        </w:rPr>
        <w:t>обігу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випущених</w:t>
      </w:r>
      <w:proofErr w:type="spellEnd"/>
      <w:r w:rsidRPr="007132D5">
        <w:rPr>
          <w:color w:val="333333"/>
          <w:sz w:val="28"/>
          <w:szCs w:val="28"/>
        </w:rPr>
        <w:t xml:space="preserve"> ним </w:t>
      </w:r>
      <w:proofErr w:type="spellStart"/>
      <w:r w:rsidRPr="007132D5">
        <w:rPr>
          <w:color w:val="333333"/>
          <w:sz w:val="28"/>
          <w:szCs w:val="28"/>
        </w:rPr>
        <w:t>електронних</w:t>
      </w:r>
      <w:proofErr w:type="spellEnd"/>
      <w:r w:rsidRPr="007132D5">
        <w:rPr>
          <w:color w:val="333333"/>
          <w:sz w:val="28"/>
          <w:szCs w:val="28"/>
        </w:rPr>
        <w:t xml:space="preserve"> грошей з моменту </w:t>
      </w:r>
      <w:proofErr w:type="spellStart"/>
      <w:r w:rsidRPr="007132D5">
        <w:rPr>
          <w:color w:val="333333"/>
          <w:sz w:val="28"/>
          <w:szCs w:val="28"/>
        </w:rPr>
        <w:t>їх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користувачу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не </w:t>
      </w:r>
      <w:proofErr w:type="spellStart"/>
      <w:r w:rsidRPr="007132D5">
        <w:rPr>
          <w:color w:val="333333"/>
          <w:sz w:val="28"/>
          <w:szCs w:val="28"/>
        </w:rPr>
        <w:t>може</w:t>
      </w:r>
      <w:proofErr w:type="spellEnd"/>
      <w:r w:rsidRPr="007132D5">
        <w:rPr>
          <w:color w:val="333333"/>
          <w:sz w:val="28"/>
          <w:szCs w:val="28"/>
        </w:rPr>
        <w:t xml:space="preserve"> бути </w:t>
      </w:r>
      <w:proofErr w:type="spellStart"/>
      <w:r w:rsidRPr="007132D5">
        <w:rPr>
          <w:color w:val="333333"/>
          <w:sz w:val="28"/>
          <w:szCs w:val="28"/>
        </w:rPr>
        <w:t>меншим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gramStart"/>
      <w:r w:rsidRPr="007132D5">
        <w:rPr>
          <w:color w:val="333333"/>
          <w:sz w:val="28"/>
          <w:szCs w:val="28"/>
        </w:rPr>
        <w:t>за строк</w:t>
      </w:r>
      <w:proofErr w:type="gram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дії</w:t>
      </w:r>
      <w:proofErr w:type="spellEnd"/>
      <w:r w:rsidRPr="007132D5">
        <w:rPr>
          <w:color w:val="333333"/>
          <w:sz w:val="28"/>
          <w:szCs w:val="28"/>
        </w:rPr>
        <w:t xml:space="preserve"> договору, </w:t>
      </w:r>
      <w:proofErr w:type="spellStart"/>
      <w:r w:rsidRPr="007132D5">
        <w:rPr>
          <w:color w:val="333333"/>
          <w:sz w:val="28"/>
          <w:szCs w:val="28"/>
        </w:rPr>
        <w:t>укладеного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між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емітентом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електронних</w:t>
      </w:r>
      <w:proofErr w:type="spellEnd"/>
      <w:r w:rsidRPr="007132D5">
        <w:rPr>
          <w:color w:val="333333"/>
          <w:sz w:val="28"/>
          <w:szCs w:val="28"/>
        </w:rPr>
        <w:t xml:space="preserve"> грошей та </w:t>
      </w:r>
      <w:proofErr w:type="spellStart"/>
      <w:r w:rsidRPr="007132D5">
        <w:rPr>
          <w:color w:val="333333"/>
          <w:sz w:val="28"/>
          <w:szCs w:val="28"/>
        </w:rPr>
        <w:t>користувачем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881" w:name="n872"/>
      <w:bookmarkEnd w:id="881"/>
      <w:proofErr w:type="spellStart"/>
      <w:r w:rsidRPr="007132D5">
        <w:rPr>
          <w:color w:val="333333"/>
          <w:sz w:val="28"/>
          <w:szCs w:val="28"/>
        </w:rPr>
        <w:t>Емітент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електронних</w:t>
      </w:r>
      <w:proofErr w:type="spellEnd"/>
      <w:r w:rsidRPr="007132D5">
        <w:rPr>
          <w:color w:val="333333"/>
          <w:sz w:val="28"/>
          <w:szCs w:val="28"/>
        </w:rPr>
        <w:t xml:space="preserve"> грошей не </w:t>
      </w:r>
      <w:proofErr w:type="spellStart"/>
      <w:r w:rsidRPr="007132D5">
        <w:rPr>
          <w:color w:val="333333"/>
          <w:sz w:val="28"/>
          <w:szCs w:val="28"/>
        </w:rPr>
        <w:t>має</w:t>
      </w:r>
      <w:proofErr w:type="spellEnd"/>
      <w:r w:rsidRPr="007132D5">
        <w:rPr>
          <w:color w:val="333333"/>
          <w:sz w:val="28"/>
          <w:szCs w:val="28"/>
        </w:rPr>
        <w:t xml:space="preserve"> права </w:t>
      </w:r>
      <w:proofErr w:type="spellStart"/>
      <w:r w:rsidRPr="007132D5">
        <w:rPr>
          <w:color w:val="333333"/>
          <w:sz w:val="28"/>
          <w:szCs w:val="28"/>
        </w:rPr>
        <w:t>стягувати</w:t>
      </w:r>
      <w:proofErr w:type="spellEnd"/>
      <w:r w:rsidRPr="007132D5">
        <w:rPr>
          <w:color w:val="333333"/>
          <w:sz w:val="28"/>
          <w:szCs w:val="28"/>
        </w:rPr>
        <w:t xml:space="preserve"> плату за </w:t>
      </w:r>
      <w:proofErr w:type="spellStart"/>
      <w:r w:rsidRPr="007132D5">
        <w:rPr>
          <w:color w:val="333333"/>
          <w:sz w:val="28"/>
          <w:szCs w:val="28"/>
        </w:rPr>
        <w:t>погашення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електронних</w:t>
      </w:r>
      <w:proofErr w:type="spellEnd"/>
      <w:r w:rsidRPr="007132D5">
        <w:rPr>
          <w:color w:val="333333"/>
          <w:sz w:val="28"/>
          <w:szCs w:val="28"/>
        </w:rPr>
        <w:t xml:space="preserve"> грошей до </w:t>
      </w:r>
      <w:proofErr w:type="spellStart"/>
      <w:r w:rsidRPr="007132D5">
        <w:rPr>
          <w:color w:val="333333"/>
          <w:sz w:val="28"/>
          <w:szCs w:val="28"/>
        </w:rPr>
        <w:t>закінчення</w:t>
      </w:r>
      <w:proofErr w:type="spellEnd"/>
      <w:r w:rsidRPr="007132D5">
        <w:rPr>
          <w:color w:val="333333"/>
          <w:sz w:val="28"/>
          <w:szCs w:val="28"/>
        </w:rPr>
        <w:t xml:space="preserve"> строку </w:t>
      </w:r>
      <w:proofErr w:type="spellStart"/>
      <w:r w:rsidRPr="007132D5">
        <w:rPr>
          <w:color w:val="333333"/>
          <w:sz w:val="28"/>
          <w:szCs w:val="28"/>
        </w:rPr>
        <w:t>дії</w:t>
      </w:r>
      <w:proofErr w:type="spellEnd"/>
      <w:r w:rsidRPr="007132D5">
        <w:rPr>
          <w:color w:val="333333"/>
          <w:sz w:val="28"/>
          <w:szCs w:val="28"/>
        </w:rPr>
        <w:t xml:space="preserve"> договору, </w:t>
      </w:r>
      <w:proofErr w:type="spellStart"/>
      <w:r w:rsidRPr="007132D5">
        <w:rPr>
          <w:color w:val="333333"/>
          <w:sz w:val="28"/>
          <w:szCs w:val="28"/>
        </w:rPr>
        <w:t>укладеного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між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емітентом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електронних</w:t>
      </w:r>
      <w:proofErr w:type="spellEnd"/>
      <w:r w:rsidRPr="007132D5">
        <w:rPr>
          <w:color w:val="333333"/>
          <w:sz w:val="28"/>
          <w:szCs w:val="28"/>
        </w:rPr>
        <w:t xml:space="preserve"> грошей та </w:t>
      </w:r>
      <w:proofErr w:type="spellStart"/>
      <w:r w:rsidRPr="007132D5">
        <w:rPr>
          <w:color w:val="333333"/>
          <w:sz w:val="28"/>
          <w:szCs w:val="28"/>
        </w:rPr>
        <w:t>користувачем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882" w:name="n873"/>
      <w:bookmarkEnd w:id="882"/>
      <w:r w:rsidRPr="007132D5">
        <w:rPr>
          <w:color w:val="333333"/>
          <w:sz w:val="28"/>
          <w:szCs w:val="28"/>
        </w:rPr>
        <w:t xml:space="preserve">7. Порядок </w:t>
      </w:r>
      <w:proofErr w:type="spellStart"/>
      <w:r w:rsidRPr="007132D5">
        <w:rPr>
          <w:color w:val="333333"/>
          <w:sz w:val="28"/>
          <w:szCs w:val="28"/>
        </w:rPr>
        <w:t>випуску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погашення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електронних</w:t>
      </w:r>
      <w:proofErr w:type="spellEnd"/>
      <w:r w:rsidRPr="007132D5">
        <w:rPr>
          <w:color w:val="333333"/>
          <w:sz w:val="28"/>
          <w:szCs w:val="28"/>
        </w:rPr>
        <w:t xml:space="preserve"> грошей, </w:t>
      </w:r>
      <w:proofErr w:type="spellStart"/>
      <w:r w:rsidRPr="007132D5">
        <w:rPr>
          <w:color w:val="333333"/>
          <w:sz w:val="28"/>
          <w:szCs w:val="28"/>
        </w:rPr>
        <w:t>обмеження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щодо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використання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електронних</w:t>
      </w:r>
      <w:proofErr w:type="spellEnd"/>
      <w:r w:rsidRPr="007132D5">
        <w:rPr>
          <w:color w:val="333333"/>
          <w:sz w:val="28"/>
          <w:szCs w:val="28"/>
        </w:rPr>
        <w:t xml:space="preserve"> грошей, а </w:t>
      </w:r>
      <w:proofErr w:type="spellStart"/>
      <w:r w:rsidRPr="007132D5">
        <w:rPr>
          <w:color w:val="333333"/>
          <w:sz w:val="28"/>
          <w:szCs w:val="28"/>
        </w:rPr>
        <w:t>також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особливості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виконання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операцій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використанням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електронних</w:t>
      </w:r>
      <w:proofErr w:type="spellEnd"/>
      <w:r w:rsidRPr="007132D5">
        <w:rPr>
          <w:color w:val="333333"/>
          <w:sz w:val="28"/>
          <w:szCs w:val="28"/>
        </w:rPr>
        <w:t xml:space="preserve"> грошей </w:t>
      </w:r>
      <w:proofErr w:type="spellStart"/>
      <w:r w:rsidRPr="007132D5">
        <w:rPr>
          <w:color w:val="333333"/>
          <w:sz w:val="28"/>
          <w:szCs w:val="28"/>
        </w:rPr>
        <w:t>визначаються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цим</w:t>
      </w:r>
      <w:proofErr w:type="spellEnd"/>
      <w:r w:rsidRPr="007132D5">
        <w:rPr>
          <w:color w:val="333333"/>
          <w:sz w:val="28"/>
          <w:szCs w:val="28"/>
        </w:rPr>
        <w:t xml:space="preserve"> Законом та нормативно-</w:t>
      </w:r>
      <w:proofErr w:type="spellStart"/>
      <w:r w:rsidRPr="007132D5">
        <w:rPr>
          <w:color w:val="333333"/>
          <w:sz w:val="28"/>
          <w:szCs w:val="28"/>
        </w:rPr>
        <w:t>правовими</w:t>
      </w:r>
      <w:proofErr w:type="spellEnd"/>
      <w:r w:rsidRPr="007132D5">
        <w:rPr>
          <w:color w:val="333333"/>
          <w:sz w:val="28"/>
          <w:szCs w:val="28"/>
        </w:rPr>
        <w:t xml:space="preserve"> актами </w:t>
      </w:r>
      <w:proofErr w:type="spellStart"/>
      <w:r w:rsidRPr="007132D5">
        <w:rPr>
          <w:color w:val="333333"/>
          <w:sz w:val="28"/>
          <w:szCs w:val="28"/>
        </w:rPr>
        <w:t>Національного</w:t>
      </w:r>
      <w:proofErr w:type="spellEnd"/>
      <w:r w:rsidRPr="007132D5">
        <w:rPr>
          <w:color w:val="333333"/>
          <w:sz w:val="28"/>
          <w:szCs w:val="28"/>
        </w:rPr>
        <w:t xml:space="preserve"> банку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883" w:name="n874"/>
      <w:bookmarkEnd w:id="883"/>
      <w:r w:rsidRPr="007132D5">
        <w:rPr>
          <w:color w:val="333333"/>
          <w:sz w:val="28"/>
          <w:szCs w:val="28"/>
        </w:rPr>
        <w:t xml:space="preserve">8. </w:t>
      </w:r>
      <w:proofErr w:type="spellStart"/>
      <w:r w:rsidRPr="007132D5">
        <w:rPr>
          <w:color w:val="333333"/>
          <w:sz w:val="28"/>
          <w:szCs w:val="28"/>
        </w:rPr>
        <w:t>Випуск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електронних</w:t>
      </w:r>
      <w:proofErr w:type="spellEnd"/>
      <w:r w:rsidRPr="007132D5">
        <w:rPr>
          <w:color w:val="333333"/>
          <w:sz w:val="28"/>
          <w:szCs w:val="28"/>
        </w:rPr>
        <w:t xml:space="preserve"> грошей </w:t>
      </w:r>
      <w:proofErr w:type="spellStart"/>
      <w:r w:rsidRPr="007132D5">
        <w:rPr>
          <w:color w:val="333333"/>
          <w:sz w:val="28"/>
          <w:szCs w:val="28"/>
        </w:rPr>
        <w:t>здійснюється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емітентом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електронних</w:t>
      </w:r>
      <w:proofErr w:type="spellEnd"/>
      <w:r w:rsidRPr="007132D5">
        <w:rPr>
          <w:color w:val="333333"/>
          <w:sz w:val="28"/>
          <w:szCs w:val="28"/>
        </w:rPr>
        <w:t xml:space="preserve"> грошей шляхом </w:t>
      </w:r>
      <w:proofErr w:type="spellStart"/>
      <w:r w:rsidRPr="007132D5">
        <w:rPr>
          <w:color w:val="333333"/>
          <w:sz w:val="28"/>
          <w:szCs w:val="28"/>
        </w:rPr>
        <w:t>їх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користувачам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відповідно</w:t>
      </w:r>
      <w:proofErr w:type="spellEnd"/>
      <w:r w:rsidRPr="007132D5">
        <w:rPr>
          <w:color w:val="333333"/>
          <w:sz w:val="28"/>
          <w:szCs w:val="28"/>
        </w:rPr>
        <w:t xml:space="preserve"> до умов договору.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884" w:name="n875"/>
      <w:bookmarkEnd w:id="884"/>
      <w:proofErr w:type="spellStart"/>
      <w:r w:rsidRPr="007132D5">
        <w:rPr>
          <w:color w:val="333333"/>
          <w:sz w:val="28"/>
          <w:szCs w:val="28"/>
        </w:rPr>
        <w:t>Споживачі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мають</w:t>
      </w:r>
      <w:proofErr w:type="spellEnd"/>
      <w:r w:rsidRPr="007132D5">
        <w:rPr>
          <w:color w:val="333333"/>
          <w:sz w:val="28"/>
          <w:szCs w:val="28"/>
        </w:rPr>
        <w:t xml:space="preserve"> право </w:t>
      </w:r>
      <w:proofErr w:type="spellStart"/>
      <w:r w:rsidRPr="007132D5">
        <w:rPr>
          <w:color w:val="333333"/>
          <w:sz w:val="28"/>
          <w:szCs w:val="28"/>
        </w:rPr>
        <w:t>отримувати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електронні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гроші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обмін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готівкові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кошти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кошти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перераховані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поточних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рахунків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885" w:name="n876"/>
      <w:bookmarkEnd w:id="885"/>
      <w:proofErr w:type="spellStart"/>
      <w:r w:rsidRPr="007132D5">
        <w:rPr>
          <w:color w:val="333333"/>
          <w:sz w:val="28"/>
          <w:szCs w:val="28"/>
        </w:rPr>
        <w:t>Користувачі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які</w:t>
      </w:r>
      <w:proofErr w:type="spellEnd"/>
      <w:r w:rsidRPr="007132D5">
        <w:rPr>
          <w:color w:val="333333"/>
          <w:sz w:val="28"/>
          <w:szCs w:val="28"/>
        </w:rPr>
        <w:t xml:space="preserve"> є </w:t>
      </w:r>
      <w:proofErr w:type="spellStart"/>
      <w:r w:rsidRPr="007132D5">
        <w:rPr>
          <w:color w:val="333333"/>
          <w:sz w:val="28"/>
          <w:szCs w:val="28"/>
        </w:rPr>
        <w:t>суб’єктами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господарювання</w:t>
      </w:r>
      <w:proofErr w:type="spellEnd"/>
      <w:r w:rsidRPr="007132D5">
        <w:rPr>
          <w:color w:val="333333"/>
          <w:sz w:val="28"/>
          <w:szCs w:val="28"/>
        </w:rPr>
        <w:t xml:space="preserve">, та </w:t>
      </w:r>
      <w:proofErr w:type="spellStart"/>
      <w:r w:rsidRPr="007132D5">
        <w:rPr>
          <w:color w:val="333333"/>
          <w:sz w:val="28"/>
          <w:szCs w:val="28"/>
        </w:rPr>
        <w:t>користувачі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які</w:t>
      </w:r>
      <w:proofErr w:type="spellEnd"/>
      <w:r w:rsidRPr="007132D5">
        <w:rPr>
          <w:color w:val="333333"/>
          <w:sz w:val="28"/>
          <w:szCs w:val="28"/>
        </w:rPr>
        <w:t xml:space="preserve"> є органами </w:t>
      </w:r>
      <w:proofErr w:type="spellStart"/>
      <w:r w:rsidRPr="007132D5">
        <w:rPr>
          <w:color w:val="333333"/>
          <w:sz w:val="28"/>
          <w:szCs w:val="28"/>
        </w:rPr>
        <w:t>державної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влади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органами </w:t>
      </w:r>
      <w:proofErr w:type="spellStart"/>
      <w:r w:rsidRPr="007132D5">
        <w:rPr>
          <w:color w:val="333333"/>
          <w:sz w:val="28"/>
          <w:szCs w:val="28"/>
        </w:rPr>
        <w:t>місцевого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самоврядування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мають</w:t>
      </w:r>
      <w:proofErr w:type="spellEnd"/>
      <w:r w:rsidRPr="007132D5">
        <w:rPr>
          <w:color w:val="333333"/>
          <w:sz w:val="28"/>
          <w:szCs w:val="28"/>
        </w:rPr>
        <w:t xml:space="preserve"> право </w:t>
      </w:r>
      <w:proofErr w:type="spellStart"/>
      <w:r w:rsidRPr="007132D5">
        <w:rPr>
          <w:color w:val="333333"/>
          <w:sz w:val="28"/>
          <w:szCs w:val="28"/>
        </w:rPr>
        <w:t>отримувати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електронні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гроші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виключно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обмін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кошти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перераховані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поточних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рахунків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886" w:name="n877"/>
      <w:bookmarkEnd w:id="886"/>
      <w:r w:rsidRPr="007132D5">
        <w:rPr>
          <w:color w:val="333333"/>
          <w:sz w:val="28"/>
          <w:szCs w:val="28"/>
        </w:rPr>
        <w:t xml:space="preserve">9. </w:t>
      </w:r>
      <w:proofErr w:type="spellStart"/>
      <w:r w:rsidRPr="007132D5">
        <w:rPr>
          <w:color w:val="333333"/>
          <w:sz w:val="28"/>
          <w:szCs w:val="28"/>
        </w:rPr>
        <w:t>Надання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електронних</w:t>
      </w:r>
      <w:proofErr w:type="spellEnd"/>
      <w:r w:rsidRPr="007132D5">
        <w:rPr>
          <w:color w:val="333333"/>
          <w:sz w:val="28"/>
          <w:szCs w:val="28"/>
        </w:rPr>
        <w:t xml:space="preserve"> грошей </w:t>
      </w:r>
      <w:proofErr w:type="spellStart"/>
      <w:r w:rsidRPr="007132D5">
        <w:rPr>
          <w:color w:val="333333"/>
          <w:sz w:val="28"/>
          <w:szCs w:val="28"/>
        </w:rPr>
        <w:t>користувачам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здійснюється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безпосередньо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емітентом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електронних</w:t>
      </w:r>
      <w:proofErr w:type="spellEnd"/>
      <w:r w:rsidRPr="007132D5">
        <w:rPr>
          <w:color w:val="333333"/>
          <w:sz w:val="28"/>
          <w:szCs w:val="28"/>
        </w:rPr>
        <w:t xml:space="preserve"> грошей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із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залученням</w:t>
      </w:r>
      <w:proofErr w:type="spellEnd"/>
      <w:r w:rsidRPr="007132D5">
        <w:rPr>
          <w:color w:val="333333"/>
          <w:sz w:val="28"/>
          <w:szCs w:val="28"/>
        </w:rPr>
        <w:t xml:space="preserve"> (через) </w:t>
      </w:r>
      <w:proofErr w:type="spellStart"/>
      <w:r w:rsidRPr="007132D5">
        <w:rPr>
          <w:color w:val="333333"/>
          <w:sz w:val="28"/>
          <w:szCs w:val="28"/>
        </w:rPr>
        <w:t>комерційного</w:t>
      </w:r>
      <w:proofErr w:type="spellEnd"/>
      <w:r w:rsidRPr="007132D5">
        <w:rPr>
          <w:color w:val="333333"/>
          <w:sz w:val="28"/>
          <w:szCs w:val="28"/>
        </w:rPr>
        <w:t xml:space="preserve"> агента, </w:t>
      </w:r>
      <w:proofErr w:type="spellStart"/>
      <w:r w:rsidRPr="007132D5">
        <w:rPr>
          <w:color w:val="333333"/>
          <w:sz w:val="28"/>
          <w:szCs w:val="28"/>
        </w:rPr>
        <w:t>який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уклав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договір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емітентом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електронних</w:t>
      </w:r>
      <w:proofErr w:type="spellEnd"/>
      <w:r w:rsidRPr="007132D5">
        <w:rPr>
          <w:color w:val="333333"/>
          <w:sz w:val="28"/>
          <w:szCs w:val="28"/>
        </w:rPr>
        <w:t xml:space="preserve"> грошей.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887" w:name="n878"/>
      <w:bookmarkEnd w:id="887"/>
      <w:r w:rsidRPr="007132D5">
        <w:rPr>
          <w:color w:val="333333"/>
          <w:sz w:val="28"/>
          <w:szCs w:val="28"/>
        </w:rPr>
        <w:t xml:space="preserve">10. </w:t>
      </w:r>
      <w:proofErr w:type="spellStart"/>
      <w:r w:rsidRPr="007132D5">
        <w:rPr>
          <w:color w:val="333333"/>
          <w:sz w:val="28"/>
          <w:szCs w:val="28"/>
        </w:rPr>
        <w:t>Електронні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гроші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вважаються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випущеними</w:t>
      </w:r>
      <w:proofErr w:type="spellEnd"/>
      <w:r w:rsidRPr="007132D5">
        <w:rPr>
          <w:color w:val="333333"/>
          <w:sz w:val="28"/>
          <w:szCs w:val="28"/>
        </w:rPr>
        <w:t xml:space="preserve"> з моменту </w:t>
      </w:r>
      <w:proofErr w:type="spellStart"/>
      <w:r w:rsidRPr="007132D5">
        <w:rPr>
          <w:color w:val="333333"/>
          <w:sz w:val="28"/>
          <w:szCs w:val="28"/>
        </w:rPr>
        <w:t>отримання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емітентом</w:t>
      </w:r>
      <w:proofErr w:type="spellEnd"/>
      <w:r w:rsidRPr="007132D5">
        <w:rPr>
          <w:color w:val="333333"/>
          <w:sz w:val="28"/>
          <w:szCs w:val="28"/>
        </w:rPr>
        <w:t xml:space="preserve"> (</w:t>
      </w:r>
      <w:proofErr w:type="spellStart"/>
      <w:r w:rsidRPr="007132D5">
        <w:rPr>
          <w:color w:val="333333"/>
          <w:sz w:val="28"/>
          <w:szCs w:val="28"/>
        </w:rPr>
        <w:t>комерційним</w:t>
      </w:r>
      <w:proofErr w:type="spellEnd"/>
      <w:r w:rsidRPr="007132D5">
        <w:rPr>
          <w:color w:val="333333"/>
          <w:sz w:val="28"/>
          <w:szCs w:val="28"/>
        </w:rPr>
        <w:t xml:space="preserve"> агентом) </w:t>
      </w:r>
      <w:proofErr w:type="spellStart"/>
      <w:r w:rsidRPr="007132D5">
        <w:rPr>
          <w:color w:val="333333"/>
          <w:sz w:val="28"/>
          <w:szCs w:val="28"/>
        </w:rPr>
        <w:t>коштів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користувача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888" w:name="n879"/>
      <w:bookmarkEnd w:id="888"/>
      <w:r w:rsidRPr="007132D5">
        <w:rPr>
          <w:color w:val="333333"/>
          <w:sz w:val="28"/>
          <w:szCs w:val="28"/>
        </w:rPr>
        <w:t xml:space="preserve">11. </w:t>
      </w:r>
      <w:proofErr w:type="spellStart"/>
      <w:r w:rsidRPr="007132D5">
        <w:rPr>
          <w:color w:val="333333"/>
          <w:sz w:val="28"/>
          <w:szCs w:val="28"/>
        </w:rPr>
        <w:t>Випуск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електронних</w:t>
      </w:r>
      <w:proofErr w:type="spellEnd"/>
      <w:r w:rsidRPr="007132D5">
        <w:rPr>
          <w:color w:val="333333"/>
          <w:sz w:val="28"/>
          <w:szCs w:val="28"/>
        </w:rPr>
        <w:t xml:space="preserve"> грошей </w:t>
      </w:r>
      <w:proofErr w:type="spellStart"/>
      <w:r w:rsidRPr="007132D5">
        <w:rPr>
          <w:color w:val="333333"/>
          <w:sz w:val="28"/>
          <w:szCs w:val="28"/>
        </w:rPr>
        <w:t>може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здійснюватися</w:t>
      </w:r>
      <w:proofErr w:type="spellEnd"/>
      <w:r w:rsidRPr="007132D5">
        <w:rPr>
          <w:color w:val="333333"/>
          <w:sz w:val="28"/>
          <w:szCs w:val="28"/>
        </w:rPr>
        <w:t xml:space="preserve"> шляхом </w:t>
      </w:r>
      <w:proofErr w:type="spellStart"/>
      <w:r w:rsidRPr="007132D5">
        <w:rPr>
          <w:color w:val="333333"/>
          <w:sz w:val="28"/>
          <w:szCs w:val="28"/>
        </w:rPr>
        <w:t>надання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емітентом</w:t>
      </w:r>
      <w:proofErr w:type="spellEnd"/>
      <w:r w:rsidRPr="007132D5">
        <w:rPr>
          <w:color w:val="333333"/>
          <w:sz w:val="28"/>
          <w:szCs w:val="28"/>
        </w:rPr>
        <w:t xml:space="preserve"> (</w:t>
      </w:r>
      <w:proofErr w:type="spellStart"/>
      <w:r w:rsidRPr="007132D5">
        <w:rPr>
          <w:color w:val="333333"/>
          <w:sz w:val="28"/>
          <w:szCs w:val="28"/>
        </w:rPr>
        <w:t>комерційним</w:t>
      </w:r>
      <w:proofErr w:type="spellEnd"/>
      <w:r w:rsidRPr="007132D5">
        <w:rPr>
          <w:color w:val="333333"/>
          <w:sz w:val="28"/>
          <w:szCs w:val="28"/>
        </w:rPr>
        <w:t xml:space="preserve"> агентом) </w:t>
      </w:r>
      <w:proofErr w:type="spellStart"/>
      <w:r w:rsidRPr="007132D5">
        <w:rPr>
          <w:color w:val="333333"/>
          <w:sz w:val="28"/>
          <w:szCs w:val="28"/>
        </w:rPr>
        <w:t>користувачу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передплачених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інструментів</w:t>
      </w:r>
      <w:proofErr w:type="spellEnd"/>
      <w:r w:rsidRPr="007132D5">
        <w:rPr>
          <w:color w:val="333333"/>
          <w:sz w:val="28"/>
          <w:szCs w:val="28"/>
        </w:rPr>
        <w:t xml:space="preserve"> (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карток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багатоцільового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використання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тощо</w:t>
      </w:r>
      <w:proofErr w:type="spellEnd"/>
      <w:r w:rsidRPr="007132D5">
        <w:rPr>
          <w:color w:val="333333"/>
          <w:sz w:val="28"/>
          <w:szCs w:val="28"/>
        </w:rPr>
        <w:t>).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889" w:name="n880"/>
      <w:bookmarkEnd w:id="889"/>
      <w:r w:rsidRPr="007132D5">
        <w:rPr>
          <w:color w:val="333333"/>
          <w:sz w:val="28"/>
          <w:szCs w:val="28"/>
        </w:rPr>
        <w:t xml:space="preserve">12. </w:t>
      </w:r>
      <w:proofErr w:type="spellStart"/>
      <w:r w:rsidRPr="007132D5">
        <w:rPr>
          <w:color w:val="333333"/>
          <w:sz w:val="28"/>
          <w:szCs w:val="28"/>
        </w:rPr>
        <w:t>Випуск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електронних</w:t>
      </w:r>
      <w:proofErr w:type="spellEnd"/>
      <w:r w:rsidRPr="007132D5">
        <w:rPr>
          <w:color w:val="333333"/>
          <w:sz w:val="28"/>
          <w:szCs w:val="28"/>
        </w:rPr>
        <w:t xml:space="preserve"> грошей не </w:t>
      </w:r>
      <w:proofErr w:type="spellStart"/>
      <w:r w:rsidRPr="007132D5">
        <w:rPr>
          <w:color w:val="333333"/>
          <w:sz w:val="28"/>
          <w:szCs w:val="28"/>
        </w:rPr>
        <w:t>вважається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діяльністю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із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залучення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депозитів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залучення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фінансових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активів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із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зобов’язанням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щодо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їх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повернення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890" w:name="n881"/>
      <w:bookmarkEnd w:id="890"/>
      <w:r w:rsidRPr="007132D5">
        <w:rPr>
          <w:color w:val="333333"/>
          <w:sz w:val="28"/>
          <w:szCs w:val="28"/>
        </w:rPr>
        <w:lastRenderedPageBreak/>
        <w:t xml:space="preserve">13. </w:t>
      </w:r>
      <w:proofErr w:type="spellStart"/>
      <w:r w:rsidRPr="007132D5">
        <w:rPr>
          <w:color w:val="333333"/>
          <w:sz w:val="28"/>
          <w:szCs w:val="28"/>
        </w:rPr>
        <w:t>Емітент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електронних</w:t>
      </w:r>
      <w:proofErr w:type="spellEnd"/>
      <w:r w:rsidRPr="007132D5">
        <w:rPr>
          <w:color w:val="333333"/>
          <w:sz w:val="28"/>
          <w:szCs w:val="28"/>
        </w:rPr>
        <w:t xml:space="preserve"> грошей </w:t>
      </w:r>
      <w:proofErr w:type="spellStart"/>
      <w:r w:rsidRPr="007132D5">
        <w:rPr>
          <w:color w:val="333333"/>
          <w:sz w:val="28"/>
          <w:szCs w:val="28"/>
        </w:rPr>
        <w:t>зобов’язаний</w:t>
      </w:r>
      <w:proofErr w:type="spellEnd"/>
      <w:r w:rsidRPr="007132D5">
        <w:rPr>
          <w:color w:val="333333"/>
          <w:sz w:val="28"/>
          <w:szCs w:val="28"/>
        </w:rPr>
        <w:t xml:space="preserve"> з моменту </w:t>
      </w:r>
      <w:proofErr w:type="spellStart"/>
      <w:r w:rsidRPr="007132D5">
        <w:rPr>
          <w:color w:val="333333"/>
          <w:sz w:val="28"/>
          <w:szCs w:val="28"/>
        </w:rPr>
        <w:t>отримання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коштів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користувача</w:t>
      </w:r>
      <w:proofErr w:type="spellEnd"/>
      <w:r w:rsidRPr="007132D5">
        <w:rPr>
          <w:color w:val="333333"/>
          <w:sz w:val="28"/>
          <w:szCs w:val="28"/>
        </w:rPr>
        <w:t xml:space="preserve"> (у тому </w:t>
      </w:r>
      <w:proofErr w:type="spellStart"/>
      <w:r w:rsidRPr="007132D5">
        <w:rPr>
          <w:color w:val="333333"/>
          <w:sz w:val="28"/>
          <w:szCs w:val="28"/>
        </w:rPr>
        <w:t>числі</w:t>
      </w:r>
      <w:proofErr w:type="spellEnd"/>
      <w:r w:rsidRPr="007132D5">
        <w:rPr>
          <w:color w:val="333333"/>
          <w:sz w:val="28"/>
          <w:szCs w:val="28"/>
        </w:rPr>
        <w:t xml:space="preserve"> через </w:t>
      </w:r>
      <w:proofErr w:type="spellStart"/>
      <w:r w:rsidRPr="007132D5">
        <w:rPr>
          <w:color w:val="333333"/>
          <w:sz w:val="28"/>
          <w:szCs w:val="28"/>
        </w:rPr>
        <w:t>комерційного</w:t>
      </w:r>
      <w:proofErr w:type="spellEnd"/>
      <w:r w:rsidRPr="007132D5">
        <w:rPr>
          <w:color w:val="333333"/>
          <w:sz w:val="28"/>
          <w:szCs w:val="28"/>
        </w:rPr>
        <w:t xml:space="preserve"> агента) </w:t>
      </w:r>
      <w:proofErr w:type="spellStart"/>
      <w:r w:rsidRPr="007132D5">
        <w:rPr>
          <w:color w:val="333333"/>
          <w:sz w:val="28"/>
          <w:szCs w:val="28"/>
        </w:rPr>
        <w:t>забезпечити</w:t>
      </w:r>
      <w:proofErr w:type="spellEnd"/>
      <w:r w:rsidRPr="007132D5">
        <w:rPr>
          <w:color w:val="333333"/>
          <w:sz w:val="28"/>
          <w:szCs w:val="28"/>
        </w:rPr>
        <w:t xml:space="preserve"> доступ </w:t>
      </w:r>
      <w:proofErr w:type="spellStart"/>
      <w:r w:rsidRPr="007132D5">
        <w:rPr>
          <w:color w:val="333333"/>
          <w:sz w:val="28"/>
          <w:szCs w:val="28"/>
        </w:rPr>
        <w:t>користувача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відповідної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суми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випущених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електронних</w:t>
      </w:r>
      <w:proofErr w:type="spellEnd"/>
      <w:r w:rsidRPr="007132D5">
        <w:rPr>
          <w:color w:val="333333"/>
          <w:sz w:val="28"/>
          <w:szCs w:val="28"/>
        </w:rPr>
        <w:t xml:space="preserve"> грошей для </w:t>
      </w:r>
      <w:proofErr w:type="spellStart"/>
      <w:r w:rsidRPr="007132D5">
        <w:rPr>
          <w:color w:val="333333"/>
          <w:sz w:val="28"/>
          <w:szCs w:val="28"/>
        </w:rPr>
        <w:t>їх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використання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891" w:name="n882"/>
      <w:bookmarkEnd w:id="891"/>
      <w:r w:rsidRPr="007132D5">
        <w:rPr>
          <w:color w:val="333333"/>
          <w:sz w:val="28"/>
          <w:szCs w:val="28"/>
        </w:rPr>
        <w:t xml:space="preserve">14. </w:t>
      </w:r>
      <w:proofErr w:type="spellStart"/>
      <w:r w:rsidRPr="007132D5">
        <w:rPr>
          <w:color w:val="333333"/>
          <w:sz w:val="28"/>
          <w:szCs w:val="28"/>
        </w:rPr>
        <w:t>Емітенти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електронних</w:t>
      </w:r>
      <w:proofErr w:type="spellEnd"/>
      <w:r w:rsidRPr="007132D5">
        <w:rPr>
          <w:color w:val="333333"/>
          <w:sz w:val="28"/>
          <w:szCs w:val="28"/>
        </w:rPr>
        <w:t xml:space="preserve"> грошей </w:t>
      </w:r>
      <w:proofErr w:type="spellStart"/>
      <w:r w:rsidRPr="007132D5">
        <w:rPr>
          <w:color w:val="333333"/>
          <w:sz w:val="28"/>
          <w:szCs w:val="28"/>
        </w:rPr>
        <w:t>мають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використовувати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кошти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отримуються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емітентами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електронних</w:t>
      </w:r>
      <w:proofErr w:type="spellEnd"/>
      <w:r w:rsidRPr="007132D5">
        <w:rPr>
          <w:color w:val="333333"/>
          <w:sz w:val="28"/>
          <w:szCs w:val="28"/>
        </w:rPr>
        <w:t xml:space="preserve"> грошей </w:t>
      </w:r>
      <w:proofErr w:type="spellStart"/>
      <w:r w:rsidRPr="007132D5">
        <w:rPr>
          <w:color w:val="333333"/>
          <w:sz w:val="28"/>
          <w:szCs w:val="28"/>
        </w:rPr>
        <w:t>від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користувачів</w:t>
      </w:r>
      <w:proofErr w:type="spellEnd"/>
      <w:r w:rsidRPr="007132D5">
        <w:rPr>
          <w:color w:val="333333"/>
          <w:sz w:val="28"/>
          <w:szCs w:val="28"/>
        </w:rPr>
        <w:t xml:space="preserve"> (у тому </w:t>
      </w:r>
      <w:proofErr w:type="spellStart"/>
      <w:r w:rsidRPr="007132D5">
        <w:rPr>
          <w:color w:val="333333"/>
          <w:sz w:val="28"/>
          <w:szCs w:val="28"/>
        </w:rPr>
        <w:t>числі</w:t>
      </w:r>
      <w:proofErr w:type="spellEnd"/>
      <w:r w:rsidRPr="007132D5">
        <w:rPr>
          <w:color w:val="333333"/>
          <w:sz w:val="28"/>
          <w:szCs w:val="28"/>
        </w:rPr>
        <w:t xml:space="preserve"> через </w:t>
      </w:r>
      <w:proofErr w:type="spellStart"/>
      <w:r w:rsidRPr="007132D5">
        <w:rPr>
          <w:color w:val="333333"/>
          <w:sz w:val="28"/>
          <w:szCs w:val="28"/>
        </w:rPr>
        <w:t>комерційного</w:t>
      </w:r>
      <w:proofErr w:type="spellEnd"/>
      <w:r w:rsidRPr="007132D5">
        <w:rPr>
          <w:color w:val="333333"/>
          <w:sz w:val="28"/>
          <w:szCs w:val="28"/>
        </w:rPr>
        <w:t xml:space="preserve"> агента) </w:t>
      </w:r>
      <w:proofErr w:type="spellStart"/>
      <w:r w:rsidRPr="007132D5">
        <w:rPr>
          <w:color w:val="333333"/>
          <w:sz w:val="28"/>
          <w:szCs w:val="28"/>
        </w:rPr>
        <w:t>під</w:t>
      </w:r>
      <w:proofErr w:type="spellEnd"/>
      <w:r w:rsidRPr="007132D5">
        <w:rPr>
          <w:color w:val="333333"/>
          <w:sz w:val="28"/>
          <w:szCs w:val="28"/>
        </w:rPr>
        <w:t xml:space="preserve"> час </w:t>
      </w:r>
      <w:proofErr w:type="spellStart"/>
      <w:r w:rsidRPr="007132D5">
        <w:rPr>
          <w:color w:val="333333"/>
          <w:sz w:val="28"/>
          <w:szCs w:val="28"/>
        </w:rPr>
        <w:t>випуску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електронних</w:t>
      </w:r>
      <w:proofErr w:type="spellEnd"/>
      <w:r w:rsidRPr="007132D5">
        <w:rPr>
          <w:color w:val="333333"/>
          <w:sz w:val="28"/>
          <w:szCs w:val="28"/>
        </w:rPr>
        <w:t xml:space="preserve"> грошей, </w:t>
      </w:r>
      <w:proofErr w:type="spellStart"/>
      <w:r w:rsidRPr="007132D5">
        <w:rPr>
          <w:color w:val="333333"/>
          <w:sz w:val="28"/>
          <w:szCs w:val="28"/>
        </w:rPr>
        <w:t>виключно</w:t>
      </w:r>
      <w:proofErr w:type="spellEnd"/>
      <w:r w:rsidRPr="007132D5">
        <w:rPr>
          <w:color w:val="333333"/>
          <w:sz w:val="28"/>
          <w:szCs w:val="28"/>
        </w:rPr>
        <w:t xml:space="preserve"> для </w:t>
      </w:r>
      <w:proofErr w:type="spellStart"/>
      <w:r w:rsidRPr="007132D5">
        <w:rPr>
          <w:color w:val="333333"/>
          <w:sz w:val="28"/>
          <w:szCs w:val="28"/>
        </w:rPr>
        <w:t>цілей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погашення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випущених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електронних</w:t>
      </w:r>
      <w:proofErr w:type="spellEnd"/>
      <w:r w:rsidRPr="007132D5">
        <w:rPr>
          <w:color w:val="333333"/>
          <w:sz w:val="28"/>
          <w:szCs w:val="28"/>
        </w:rPr>
        <w:t xml:space="preserve"> грошей.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892" w:name="n883"/>
      <w:bookmarkEnd w:id="892"/>
      <w:r w:rsidRPr="007132D5">
        <w:rPr>
          <w:color w:val="333333"/>
          <w:sz w:val="28"/>
          <w:szCs w:val="28"/>
        </w:rPr>
        <w:t xml:space="preserve">15. </w:t>
      </w:r>
      <w:proofErr w:type="spellStart"/>
      <w:r w:rsidRPr="007132D5">
        <w:rPr>
          <w:color w:val="333333"/>
          <w:sz w:val="28"/>
          <w:szCs w:val="28"/>
        </w:rPr>
        <w:t>Емітент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електронних</w:t>
      </w:r>
      <w:proofErr w:type="spellEnd"/>
      <w:r w:rsidRPr="007132D5">
        <w:rPr>
          <w:color w:val="333333"/>
          <w:sz w:val="28"/>
          <w:szCs w:val="28"/>
        </w:rPr>
        <w:t xml:space="preserve"> грошей </w:t>
      </w:r>
      <w:proofErr w:type="spellStart"/>
      <w:r w:rsidRPr="007132D5">
        <w:rPr>
          <w:color w:val="333333"/>
          <w:sz w:val="28"/>
          <w:szCs w:val="28"/>
        </w:rPr>
        <w:t>зобов’язаний</w:t>
      </w:r>
      <w:proofErr w:type="spellEnd"/>
      <w:r w:rsidRPr="007132D5">
        <w:rPr>
          <w:color w:val="333333"/>
          <w:sz w:val="28"/>
          <w:szCs w:val="28"/>
        </w:rPr>
        <w:t xml:space="preserve"> вести </w:t>
      </w:r>
      <w:proofErr w:type="spellStart"/>
      <w:r w:rsidRPr="007132D5">
        <w:rPr>
          <w:color w:val="333333"/>
          <w:sz w:val="28"/>
          <w:szCs w:val="28"/>
        </w:rPr>
        <w:t>облік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коштів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отриманих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користувачів</w:t>
      </w:r>
      <w:proofErr w:type="spellEnd"/>
      <w:r w:rsidRPr="007132D5">
        <w:rPr>
          <w:color w:val="333333"/>
          <w:sz w:val="28"/>
          <w:szCs w:val="28"/>
        </w:rPr>
        <w:t xml:space="preserve"> (у тому </w:t>
      </w:r>
      <w:proofErr w:type="spellStart"/>
      <w:r w:rsidRPr="007132D5">
        <w:rPr>
          <w:color w:val="333333"/>
          <w:sz w:val="28"/>
          <w:szCs w:val="28"/>
        </w:rPr>
        <w:t>числі</w:t>
      </w:r>
      <w:proofErr w:type="spellEnd"/>
      <w:r w:rsidRPr="007132D5">
        <w:rPr>
          <w:color w:val="333333"/>
          <w:sz w:val="28"/>
          <w:szCs w:val="28"/>
        </w:rPr>
        <w:t xml:space="preserve"> через </w:t>
      </w:r>
      <w:proofErr w:type="spellStart"/>
      <w:r w:rsidRPr="007132D5">
        <w:rPr>
          <w:color w:val="333333"/>
          <w:sz w:val="28"/>
          <w:szCs w:val="28"/>
        </w:rPr>
        <w:t>комерційного</w:t>
      </w:r>
      <w:proofErr w:type="spellEnd"/>
      <w:r w:rsidRPr="007132D5">
        <w:rPr>
          <w:color w:val="333333"/>
          <w:sz w:val="28"/>
          <w:szCs w:val="28"/>
        </w:rPr>
        <w:t xml:space="preserve"> агента) </w:t>
      </w:r>
      <w:proofErr w:type="spellStart"/>
      <w:r w:rsidRPr="007132D5">
        <w:rPr>
          <w:color w:val="333333"/>
          <w:sz w:val="28"/>
          <w:szCs w:val="28"/>
        </w:rPr>
        <w:t>під</w:t>
      </w:r>
      <w:proofErr w:type="spellEnd"/>
      <w:r w:rsidRPr="007132D5">
        <w:rPr>
          <w:color w:val="333333"/>
          <w:sz w:val="28"/>
          <w:szCs w:val="28"/>
        </w:rPr>
        <w:t xml:space="preserve"> час </w:t>
      </w:r>
      <w:proofErr w:type="spellStart"/>
      <w:r w:rsidRPr="007132D5">
        <w:rPr>
          <w:color w:val="333333"/>
          <w:sz w:val="28"/>
          <w:szCs w:val="28"/>
        </w:rPr>
        <w:t>випуску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електронних</w:t>
      </w:r>
      <w:proofErr w:type="spellEnd"/>
      <w:r w:rsidRPr="007132D5">
        <w:rPr>
          <w:color w:val="333333"/>
          <w:sz w:val="28"/>
          <w:szCs w:val="28"/>
        </w:rPr>
        <w:t xml:space="preserve"> грошей, </w:t>
      </w:r>
      <w:proofErr w:type="spellStart"/>
      <w:r w:rsidRPr="007132D5">
        <w:rPr>
          <w:color w:val="333333"/>
          <w:sz w:val="28"/>
          <w:szCs w:val="28"/>
        </w:rPr>
        <w:t>окремо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власних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коштів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коштів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інших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осіб</w:t>
      </w:r>
      <w:proofErr w:type="spellEnd"/>
      <w:r w:rsidRPr="007132D5">
        <w:rPr>
          <w:color w:val="333333"/>
          <w:sz w:val="28"/>
          <w:szCs w:val="28"/>
        </w:rPr>
        <w:t xml:space="preserve"> (у тому </w:t>
      </w:r>
      <w:proofErr w:type="spellStart"/>
      <w:r w:rsidRPr="007132D5">
        <w:rPr>
          <w:color w:val="333333"/>
          <w:sz w:val="28"/>
          <w:szCs w:val="28"/>
        </w:rPr>
        <w:t>числі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коштів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користувачів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отриманих</w:t>
      </w:r>
      <w:proofErr w:type="spellEnd"/>
      <w:r w:rsidRPr="007132D5">
        <w:rPr>
          <w:color w:val="333333"/>
          <w:sz w:val="28"/>
          <w:szCs w:val="28"/>
        </w:rPr>
        <w:t xml:space="preserve"> для </w:t>
      </w:r>
      <w:proofErr w:type="spellStart"/>
      <w:r w:rsidRPr="007132D5">
        <w:rPr>
          <w:color w:val="333333"/>
          <w:sz w:val="28"/>
          <w:szCs w:val="28"/>
        </w:rPr>
        <w:t>цілей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виконання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операцій</w:t>
      </w:r>
      <w:proofErr w:type="spellEnd"/>
      <w:r w:rsidRPr="007132D5">
        <w:rPr>
          <w:color w:val="333333"/>
          <w:sz w:val="28"/>
          <w:szCs w:val="28"/>
        </w:rPr>
        <w:t xml:space="preserve">),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можуть</w:t>
      </w:r>
      <w:proofErr w:type="spellEnd"/>
      <w:r w:rsidRPr="007132D5">
        <w:rPr>
          <w:color w:val="333333"/>
          <w:sz w:val="28"/>
          <w:szCs w:val="28"/>
        </w:rPr>
        <w:t xml:space="preserve"> бути в </w:t>
      </w:r>
      <w:proofErr w:type="spellStart"/>
      <w:r w:rsidRPr="007132D5">
        <w:rPr>
          <w:color w:val="333333"/>
          <w:sz w:val="28"/>
          <w:szCs w:val="28"/>
        </w:rPr>
        <w:t>розпорядженні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емітента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електронних</w:t>
      </w:r>
      <w:proofErr w:type="spellEnd"/>
      <w:r w:rsidRPr="007132D5">
        <w:rPr>
          <w:color w:val="333333"/>
          <w:sz w:val="28"/>
          <w:szCs w:val="28"/>
        </w:rPr>
        <w:t xml:space="preserve"> грошей, </w:t>
      </w:r>
      <w:proofErr w:type="spellStart"/>
      <w:r w:rsidRPr="007132D5">
        <w:rPr>
          <w:color w:val="333333"/>
          <w:sz w:val="28"/>
          <w:szCs w:val="28"/>
        </w:rPr>
        <w:t>відповідно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вимог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встановлених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цим</w:t>
      </w:r>
      <w:proofErr w:type="spellEnd"/>
      <w:r w:rsidRPr="007132D5">
        <w:rPr>
          <w:color w:val="333333"/>
          <w:sz w:val="28"/>
          <w:szCs w:val="28"/>
        </w:rPr>
        <w:t xml:space="preserve"> Законом та нормативно-</w:t>
      </w:r>
      <w:proofErr w:type="spellStart"/>
      <w:r w:rsidRPr="007132D5">
        <w:rPr>
          <w:color w:val="333333"/>
          <w:sz w:val="28"/>
          <w:szCs w:val="28"/>
        </w:rPr>
        <w:t>правовими</w:t>
      </w:r>
      <w:proofErr w:type="spellEnd"/>
      <w:r w:rsidRPr="007132D5">
        <w:rPr>
          <w:color w:val="333333"/>
          <w:sz w:val="28"/>
          <w:szCs w:val="28"/>
        </w:rPr>
        <w:t xml:space="preserve"> актами </w:t>
      </w:r>
      <w:proofErr w:type="spellStart"/>
      <w:r w:rsidRPr="007132D5">
        <w:rPr>
          <w:color w:val="333333"/>
          <w:sz w:val="28"/>
          <w:szCs w:val="28"/>
        </w:rPr>
        <w:t>Національного</w:t>
      </w:r>
      <w:proofErr w:type="spellEnd"/>
      <w:r w:rsidRPr="007132D5">
        <w:rPr>
          <w:color w:val="333333"/>
          <w:sz w:val="28"/>
          <w:szCs w:val="28"/>
        </w:rPr>
        <w:t xml:space="preserve"> банку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893" w:name="n884"/>
      <w:bookmarkEnd w:id="893"/>
      <w:r w:rsidRPr="007132D5">
        <w:rPr>
          <w:color w:val="333333"/>
          <w:sz w:val="28"/>
          <w:szCs w:val="28"/>
        </w:rPr>
        <w:t xml:space="preserve">16. </w:t>
      </w:r>
      <w:proofErr w:type="spellStart"/>
      <w:r w:rsidRPr="007132D5">
        <w:rPr>
          <w:color w:val="333333"/>
          <w:sz w:val="28"/>
          <w:szCs w:val="28"/>
        </w:rPr>
        <w:t>Емітент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електронних</w:t>
      </w:r>
      <w:proofErr w:type="spellEnd"/>
      <w:r w:rsidRPr="007132D5">
        <w:rPr>
          <w:color w:val="333333"/>
          <w:sz w:val="28"/>
          <w:szCs w:val="28"/>
        </w:rPr>
        <w:t xml:space="preserve"> грошей </w:t>
      </w:r>
      <w:proofErr w:type="spellStart"/>
      <w:r w:rsidRPr="007132D5">
        <w:rPr>
          <w:color w:val="333333"/>
          <w:sz w:val="28"/>
          <w:szCs w:val="28"/>
        </w:rPr>
        <w:t>зобов’язаний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забезпечити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збереження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коштів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отриманих</w:t>
      </w:r>
      <w:proofErr w:type="spellEnd"/>
      <w:r w:rsidRPr="007132D5">
        <w:rPr>
          <w:color w:val="333333"/>
          <w:sz w:val="28"/>
          <w:szCs w:val="28"/>
        </w:rPr>
        <w:t xml:space="preserve"> ним </w:t>
      </w:r>
      <w:proofErr w:type="spellStart"/>
      <w:r w:rsidRPr="007132D5">
        <w:rPr>
          <w:color w:val="333333"/>
          <w:sz w:val="28"/>
          <w:szCs w:val="28"/>
        </w:rPr>
        <w:t>від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користувачів</w:t>
      </w:r>
      <w:proofErr w:type="spellEnd"/>
      <w:r w:rsidRPr="007132D5">
        <w:rPr>
          <w:color w:val="333333"/>
          <w:sz w:val="28"/>
          <w:szCs w:val="28"/>
        </w:rPr>
        <w:t xml:space="preserve"> (у тому </w:t>
      </w:r>
      <w:proofErr w:type="spellStart"/>
      <w:r w:rsidRPr="007132D5">
        <w:rPr>
          <w:color w:val="333333"/>
          <w:sz w:val="28"/>
          <w:szCs w:val="28"/>
        </w:rPr>
        <w:t>числі</w:t>
      </w:r>
      <w:proofErr w:type="spellEnd"/>
      <w:r w:rsidRPr="007132D5">
        <w:rPr>
          <w:color w:val="333333"/>
          <w:sz w:val="28"/>
          <w:szCs w:val="28"/>
        </w:rPr>
        <w:t xml:space="preserve"> через </w:t>
      </w:r>
      <w:proofErr w:type="spellStart"/>
      <w:r w:rsidRPr="007132D5">
        <w:rPr>
          <w:color w:val="333333"/>
          <w:sz w:val="28"/>
          <w:szCs w:val="28"/>
        </w:rPr>
        <w:t>комерційного</w:t>
      </w:r>
      <w:proofErr w:type="spellEnd"/>
      <w:r w:rsidRPr="007132D5">
        <w:rPr>
          <w:color w:val="333333"/>
          <w:sz w:val="28"/>
          <w:szCs w:val="28"/>
        </w:rPr>
        <w:t xml:space="preserve"> агента) </w:t>
      </w:r>
      <w:proofErr w:type="spellStart"/>
      <w:r w:rsidRPr="007132D5">
        <w:rPr>
          <w:color w:val="333333"/>
          <w:sz w:val="28"/>
          <w:szCs w:val="28"/>
        </w:rPr>
        <w:t>під</w:t>
      </w:r>
      <w:proofErr w:type="spellEnd"/>
      <w:r w:rsidRPr="007132D5">
        <w:rPr>
          <w:color w:val="333333"/>
          <w:sz w:val="28"/>
          <w:szCs w:val="28"/>
        </w:rPr>
        <w:t xml:space="preserve"> час </w:t>
      </w:r>
      <w:proofErr w:type="spellStart"/>
      <w:r w:rsidRPr="007132D5">
        <w:rPr>
          <w:color w:val="333333"/>
          <w:sz w:val="28"/>
          <w:szCs w:val="28"/>
        </w:rPr>
        <w:t>випуску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електронних</w:t>
      </w:r>
      <w:proofErr w:type="spellEnd"/>
      <w:r w:rsidRPr="007132D5">
        <w:rPr>
          <w:color w:val="333333"/>
          <w:sz w:val="28"/>
          <w:szCs w:val="28"/>
        </w:rPr>
        <w:t xml:space="preserve"> грошей, </w:t>
      </w:r>
      <w:proofErr w:type="spellStart"/>
      <w:r w:rsidRPr="007132D5">
        <w:rPr>
          <w:color w:val="333333"/>
          <w:sz w:val="28"/>
          <w:szCs w:val="28"/>
        </w:rPr>
        <w:t>відповідно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вимог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цього</w:t>
      </w:r>
      <w:proofErr w:type="spellEnd"/>
      <w:r w:rsidRPr="007132D5">
        <w:rPr>
          <w:color w:val="333333"/>
          <w:sz w:val="28"/>
          <w:szCs w:val="28"/>
        </w:rPr>
        <w:t xml:space="preserve"> Закону.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894" w:name="n885"/>
      <w:bookmarkEnd w:id="894"/>
      <w:r w:rsidRPr="007132D5">
        <w:rPr>
          <w:color w:val="333333"/>
          <w:sz w:val="28"/>
          <w:szCs w:val="28"/>
        </w:rPr>
        <w:t xml:space="preserve">17. На </w:t>
      </w:r>
      <w:proofErr w:type="spellStart"/>
      <w:r w:rsidRPr="007132D5">
        <w:rPr>
          <w:color w:val="333333"/>
          <w:sz w:val="28"/>
          <w:szCs w:val="28"/>
        </w:rPr>
        <w:t>кошти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отримані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емітентом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електронних</w:t>
      </w:r>
      <w:proofErr w:type="spellEnd"/>
      <w:r w:rsidRPr="007132D5">
        <w:rPr>
          <w:color w:val="333333"/>
          <w:sz w:val="28"/>
          <w:szCs w:val="28"/>
        </w:rPr>
        <w:t xml:space="preserve"> грошей </w:t>
      </w:r>
      <w:proofErr w:type="spellStart"/>
      <w:r w:rsidRPr="007132D5">
        <w:rPr>
          <w:color w:val="333333"/>
          <w:sz w:val="28"/>
          <w:szCs w:val="28"/>
        </w:rPr>
        <w:t>під</w:t>
      </w:r>
      <w:proofErr w:type="spellEnd"/>
      <w:r w:rsidRPr="007132D5">
        <w:rPr>
          <w:color w:val="333333"/>
          <w:sz w:val="28"/>
          <w:szCs w:val="28"/>
        </w:rPr>
        <w:t xml:space="preserve"> час </w:t>
      </w:r>
      <w:proofErr w:type="spellStart"/>
      <w:r w:rsidRPr="007132D5">
        <w:rPr>
          <w:color w:val="333333"/>
          <w:sz w:val="28"/>
          <w:szCs w:val="28"/>
        </w:rPr>
        <w:t>випуску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електронних</w:t>
      </w:r>
      <w:proofErr w:type="spellEnd"/>
      <w:r w:rsidRPr="007132D5">
        <w:rPr>
          <w:color w:val="333333"/>
          <w:sz w:val="28"/>
          <w:szCs w:val="28"/>
        </w:rPr>
        <w:t xml:space="preserve"> грошей, не </w:t>
      </w:r>
      <w:proofErr w:type="spellStart"/>
      <w:r w:rsidRPr="007132D5">
        <w:rPr>
          <w:color w:val="333333"/>
          <w:sz w:val="28"/>
          <w:szCs w:val="28"/>
        </w:rPr>
        <w:t>може</w:t>
      </w:r>
      <w:proofErr w:type="spellEnd"/>
      <w:r w:rsidRPr="007132D5">
        <w:rPr>
          <w:color w:val="333333"/>
          <w:sz w:val="28"/>
          <w:szCs w:val="28"/>
        </w:rPr>
        <w:t xml:space="preserve"> бути </w:t>
      </w:r>
      <w:proofErr w:type="spellStart"/>
      <w:r w:rsidRPr="007132D5">
        <w:rPr>
          <w:color w:val="333333"/>
          <w:sz w:val="28"/>
          <w:szCs w:val="28"/>
        </w:rPr>
        <w:t>звернено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стягнення</w:t>
      </w:r>
      <w:proofErr w:type="spellEnd"/>
      <w:r w:rsidRPr="007132D5">
        <w:rPr>
          <w:color w:val="333333"/>
          <w:sz w:val="28"/>
          <w:szCs w:val="28"/>
        </w:rPr>
        <w:t xml:space="preserve"> за </w:t>
      </w:r>
      <w:proofErr w:type="spellStart"/>
      <w:r w:rsidRPr="007132D5">
        <w:rPr>
          <w:color w:val="333333"/>
          <w:sz w:val="28"/>
          <w:szCs w:val="28"/>
        </w:rPr>
        <w:t>зобов’язаннями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цього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емітента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електронних</w:t>
      </w:r>
      <w:proofErr w:type="spellEnd"/>
      <w:r w:rsidRPr="007132D5">
        <w:rPr>
          <w:color w:val="333333"/>
          <w:sz w:val="28"/>
          <w:szCs w:val="28"/>
        </w:rPr>
        <w:t xml:space="preserve"> грошей перед будь-</w:t>
      </w:r>
      <w:proofErr w:type="spellStart"/>
      <w:r w:rsidRPr="007132D5">
        <w:rPr>
          <w:color w:val="333333"/>
          <w:sz w:val="28"/>
          <w:szCs w:val="28"/>
        </w:rPr>
        <w:t>яким</w:t>
      </w:r>
      <w:proofErr w:type="spellEnd"/>
      <w:r w:rsidRPr="007132D5">
        <w:rPr>
          <w:color w:val="333333"/>
          <w:sz w:val="28"/>
          <w:szCs w:val="28"/>
        </w:rPr>
        <w:t xml:space="preserve"> кредитором, </w:t>
      </w:r>
      <w:proofErr w:type="spellStart"/>
      <w:r w:rsidRPr="007132D5">
        <w:rPr>
          <w:color w:val="333333"/>
          <w:sz w:val="28"/>
          <w:szCs w:val="28"/>
        </w:rPr>
        <w:t>крім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користувача</w:t>
      </w:r>
      <w:proofErr w:type="spellEnd"/>
      <w:r w:rsidRPr="007132D5">
        <w:rPr>
          <w:color w:val="333333"/>
          <w:sz w:val="28"/>
          <w:szCs w:val="28"/>
        </w:rPr>
        <w:t xml:space="preserve">, за </w:t>
      </w:r>
      <w:proofErr w:type="spellStart"/>
      <w:r w:rsidRPr="007132D5">
        <w:rPr>
          <w:color w:val="333333"/>
          <w:sz w:val="28"/>
          <w:szCs w:val="28"/>
        </w:rPr>
        <w:t>умови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відповідне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зобов’язання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емітента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електронних</w:t>
      </w:r>
      <w:proofErr w:type="spellEnd"/>
      <w:r w:rsidRPr="007132D5">
        <w:rPr>
          <w:color w:val="333333"/>
          <w:sz w:val="28"/>
          <w:szCs w:val="28"/>
        </w:rPr>
        <w:t xml:space="preserve"> грошей є </w:t>
      </w:r>
      <w:proofErr w:type="spellStart"/>
      <w:r w:rsidRPr="007132D5">
        <w:rPr>
          <w:color w:val="333333"/>
          <w:sz w:val="28"/>
          <w:szCs w:val="28"/>
        </w:rPr>
        <w:t>зобов’язанням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щодо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погашення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випущених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електронних</w:t>
      </w:r>
      <w:proofErr w:type="spellEnd"/>
      <w:r w:rsidRPr="007132D5">
        <w:rPr>
          <w:color w:val="333333"/>
          <w:sz w:val="28"/>
          <w:szCs w:val="28"/>
        </w:rPr>
        <w:t xml:space="preserve"> грошей.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895" w:name="n886"/>
      <w:bookmarkEnd w:id="895"/>
      <w:r w:rsidRPr="007132D5">
        <w:rPr>
          <w:color w:val="333333"/>
          <w:sz w:val="28"/>
          <w:szCs w:val="28"/>
        </w:rPr>
        <w:t xml:space="preserve">18. </w:t>
      </w:r>
      <w:proofErr w:type="spellStart"/>
      <w:r w:rsidRPr="007132D5">
        <w:rPr>
          <w:color w:val="333333"/>
          <w:sz w:val="28"/>
          <w:szCs w:val="28"/>
        </w:rPr>
        <w:t>Погашення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електронних</w:t>
      </w:r>
      <w:proofErr w:type="spellEnd"/>
      <w:r w:rsidRPr="007132D5">
        <w:rPr>
          <w:color w:val="333333"/>
          <w:sz w:val="28"/>
          <w:szCs w:val="28"/>
        </w:rPr>
        <w:t xml:space="preserve"> грошей </w:t>
      </w:r>
      <w:proofErr w:type="spellStart"/>
      <w:r w:rsidRPr="007132D5">
        <w:rPr>
          <w:color w:val="333333"/>
          <w:sz w:val="28"/>
          <w:szCs w:val="28"/>
        </w:rPr>
        <w:t>здійснюється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емітентом</w:t>
      </w:r>
      <w:proofErr w:type="spellEnd"/>
      <w:r w:rsidRPr="007132D5">
        <w:rPr>
          <w:color w:val="333333"/>
          <w:sz w:val="28"/>
          <w:szCs w:val="28"/>
        </w:rPr>
        <w:t xml:space="preserve"> (у тому </w:t>
      </w:r>
      <w:proofErr w:type="spellStart"/>
      <w:r w:rsidRPr="007132D5">
        <w:rPr>
          <w:color w:val="333333"/>
          <w:sz w:val="28"/>
          <w:szCs w:val="28"/>
        </w:rPr>
        <w:t>числі</w:t>
      </w:r>
      <w:proofErr w:type="spellEnd"/>
      <w:r w:rsidRPr="007132D5">
        <w:rPr>
          <w:color w:val="333333"/>
          <w:sz w:val="28"/>
          <w:szCs w:val="28"/>
        </w:rPr>
        <w:t xml:space="preserve"> через </w:t>
      </w:r>
      <w:proofErr w:type="spellStart"/>
      <w:r w:rsidRPr="007132D5">
        <w:rPr>
          <w:color w:val="333333"/>
          <w:sz w:val="28"/>
          <w:szCs w:val="28"/>
        </w:rPr>
        <w:t>комерційного</w:t>
      </w:r>
      <w:proofErr w:type="spellEnd"/>
      <w:r w:rsidRPr="007132D5">
        <w:rPr>
          <w:color w:val="333333"/>
          <w:sz w:val="28"/>
          <w:szCs w:val="28"/>
        </w:rPr>
        <w:t xml:space="preserve"> агента) шляхом </w:t>
      </w:r>
      <w:proofErr w:type="spellStart"/>
      <w:r w:rsidRPr="007132D5">
        <w:rPr>
          <w:color w:val="333333"/>
          <w:sz w:val="28"/>
          <w:szCs w:val="28"/>
        </w:rPr>
        <w:t>вилучення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обігу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пред’явлених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користувачем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електронних</w:t>
      </w:r>
      <w:proofErr w:type="spellEnd"/>
      <w:r w:rsidRPr="007132D5">
        <w:rPr>
          <w:color w:val="333333"/>
          <w:sz w:val="28"/>
          <w:szCs w:val="28"/>
        </w:rPr>
        <w:t xml:space="preserve"> грошей в </w:t>
      </w:r>
      <w:proofErr w:type="spellStart"/>
      <w:r w:rsidRPr="007132D5">
        <w:rPr>
          <w:color w:val="333333"/>
          <w:sz w:val="28"/>
          <w:szCs w:val="28"/>
        </w:rPr>
        <w:t>обмін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готівкові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кошти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кошти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перераховані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поточний</w:t>
      </w:r>
      <w:proofErr w:type="spellEnd"/>
      <w:r w:rsidRPr="007132D5">
        <w:rPr>
          <w:color w:val="333333"/>
          <w:sz w:val="28"/>
          <w:szCs w:val="28"/>
        </w:rPr>
        <w:t>/</w:t>
      </w:r>
      <w:proofErr w:type="spellStart"/>
      <w:r w:rsidRPr="007132D5">
        <w:rPr>
          <w:color w:val="333333"/>
          <w:sz w:val="28"/>
          <w:szCs w:val="28"/>
        </w:rPr>
        <w:t>платіжний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рахунок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користувача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896" w:name="n887"/>
      <w:bookmarkEnd w:id="896"/>
      <w:proofErr w:type="spellStart"/>
      <w:r w:rsidRPr="007132D5">
        <w:rPr>
          <w:color w:val="333333"/>
          <w:sz w:val="28"/>
          <w:szCs w:val="28"/>
        </w:rPr>
        <w:t>Користувач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який</w:t>
      </w:r>
      <w:proofErr w:type="spellEnd"/>
      <w:r w:rsidRPr="007132D5">
        <w:rPr>
          <w:color w:val="333333"/>
          <w:sz w:val="28"/>
          <w:szCs w:val="28"/>
        </w:rPr>
        <w:t xml:space="preserve"> є </w:t>
      </w:r>
      <w:proofErr w:type="spellStart"/>
      <w:r w:rsidRPr="007132D5">
        <w:rPr>
          <w:color w:val="333333"/>
          <w:sz w:val="28"/>
          <w:szCs w:val="28"/>
        </w:rPr>
        <w:t>споживачем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має</w:t>
      </w:r>
      <w:proofErr w:type="spellEnd"/>
      <w:r w:rsidRPr="007132D5">
        <w:rPr>
          <w:color w:val="333333"/>
          <w:sz w:val="28"/>
          <w:szCs w:val="28"/>
        </w:rPr>
        <w:t xml:space="preserve"> право </w:t>
      </w:r>
      <w:proofErr w:type="spellStart"/>
      <w:r w:rsidRPr="007132D5">
        <w:rPr>
          <w:color w:val="333333"/>
          <w:sz w:val="28"/>
          <w:szCs w:val="28"/>
        </w:rPr>
        <w:t>пред’являти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електронні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гроші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погашення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обмін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готівкові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кошти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кошти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перераховуються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поточний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рахунок</w:t>
      </w:r>
      <w:proofErr w:type="spellEnd"/>
      <w:r w:rsidRPr="007132D5">
        <w:rPr>
          <w:color w:val="333333"/>
          <w:sz w:val="28"/>
          <w:szCs w:val="28"/>
        </w:rPr>
        <w:t xml:space="preserve"> такого </w:t>
      </w:r>
      <w:proofErr w:type="spellStart"/>
      <w:r w:rsidRPr="007132D5">
        <w:rPr>
          <w:color w:val="333333"/>
          <w:sz w:val="28"/>
          <w:szCs w:val="28"/>
        </w:rPr>
        <w:t>користувача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897" w:name="n888"/>
      <w:bookmarkEnd w:id="897"/>
      <w:proofErr w:type="spellStart"/>
      <w:r w:rsidRPr="007132D5">
        <w:rPr>
          <w:color w:val="333333"/>
          <w:sz w:val="28"/>
          <w:szCs w:val="28"/>
        </w:rPr>
        <w:t>Користувач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який</w:t>
      </w:r>
      <w:proofErr w:type="spellEnd"/>
      <w:r w:rsidRPr="007132D5">
        <w:rPr>
          <w:color w:val="333333"/>
          <w:sz w:val="28"/>
          <w:szCs w:val="28"/>
        </w:rPr>
        <w:t xml:space="preserve"> є </w:t>
      </w:r>
      <w:proofErr w:type="spellStart"/>
      <w:r w:rsidRPr="007132D5">
        <w:rPr>
          <w:color w:val="333333"/>
          <w:sz w:val="28"/>
          <w:szCs w:val="28"/>
        </w:rPr>
        <w:t>суб’єктом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господарювання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органом </w:t>
      </w:r>
      <w:proofErr w:type="spellStart"/>
      <w:r w:rsidRPr="007132D5">
        <w:rPr>
          <w:color w:val="333333"/>
          <w:sz w:val="28"/>
          <w:szCs w:val="28"/>
        </w:rPr>
        <w:t>державної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влади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органом </w:t>
      </w:r>
      <w:proofErr w:type="spellStart"/>
      <w:r w:rsidRPr="007132D5">
        <w:rPr>
          <w:color w:val="333333"/>
          <w:sz w:val="28"/>
          <w:szCs w:val="28"/>
        </w:rPr>
        <w:t>місцевого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самоврядування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має</w:t>
      </w:r>
      <w:proofErr w:type="spellEnd"/>
      <w:r w:rsidRPr="007132D5">
        <w:rPr>
          <w:color w:val="333333"/>
          <w:sz w:val="28"/>
          <w:szCs w:val="28"/>
        </w:rPr>
        <w:t xml:space="preserve"> право </w:t>
      </w:r>
      <w:proofErr w:type="spellStart"/>
      <w:r w:rsidRPr="007132D5">
        <w:rPr>
          <w:color w:val="333333"/>
          <w:sz w:val="28"/>
          <w:szCs w:val="28"/>
        </w:rPr>
        <w:t>пред’являти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електронні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гроші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погашення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виключно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обмін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кошти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перераховуються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поточний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рахунок</w:t>
      </w:r>
      <w:proofErr w:type="spellEnd"/>
      <w:r w:rsidRPr="007132D5">
        <w:rPr>
          <w:color w:val="333333"/>
          <w:sz w:val="28"/>
          <w:szCs w:val="28"/>
        </w:rPr>
        <w:t xml:space="preserve"> такого </w:t>
      </w:r>
      <w:proofErr w:type="spellStart"/>
      <w:r w:rsidRPr="007132D5">
        <w:rPr>
          <w:color w:val="333333"/>
          <w:sz w:val="28"/>
          <w:szCs w:val="28"/>
        </w:rPr>
        <w:t>користувача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898" w:name="n889"/>
      <w:bookmarkEnd w:id="898"/>
      <w:r w:rsidRPr="007132D5">
        <w:rPr>
          <w:color w:val="333333"/>
          <w:sz w:val="28"/>
          <w:szCs w:val="28"/>
        </w:rPr>
        <w:t xml:space="preserve">19. </w:t>
      </w:r>
      <w:proofErr w:type="spellStart"/>
      <w:r w:rsidRPr="007132D5">
        <w:rPr>
          <w:color w:val="333333"/>
          <w:sz w:val="28"/>
          <w:szCs w:val="28"/>
        </w:rPr>
        <w:t>Емітенту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електронних</w:t>
      </w:r>
      <w:proofErr w:type="spellEnd"/>
      <w:r w:rsidRPr="007132D5">
        <w:rPr>
          <w:color w:val="333333"/>
          <w:sz w:val="28"/>
          <w:szCs w:val="28"/>
        </w:rPr>
        <w:t xml:space="preserve"> грошей </w:t>
      </w:r>
      <w:proofErr w:type="spellStart"/>
      <w:r w:rsidRPr="007132D5">
        <w:rPr>
          <w:color w:val="333333"/>
          <w:sz w:val="28"/>
          <w:szCs w:val="28"/>
        </w:rPr>
        <w:t>забороняється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обмежувати</w:t>
      </w:r>
      <w:proofErr w:type="spellEnd"/>
      <w:r w:rsidRPr="007132D5">
        <w:rPr>
          <w:color w:val="333333"/>
          <w:sz w:val="28"/>
          <w:szCs w:val="28"/>
        </w:rPr>
        <w:t xml:space="preserve"> право </w:t>
      </w:r>
      <w:proofErr w:type="spellStart"/>
      <w:r w:rsidRPr="007132D5">
        <w:rPr>
          <w:color w:val="333333"/>
          <w:sz w:val="28"/>
          <w:szCs w:val="28"/>
        </w:rPr>
        <w:t>користувача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погашення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електронних</w:t>
      </w:r>
      <w:proofErr w:type="spellEnd"/>
      <w:r w:rsidRPr="007132D5">
        <w:rPr>
          <w:color w:val="333333"/>
          <w:sz w:val="28"/>
          <w:szCs w:val="28"/>
        </w:rPr>
        <w:t xml:space="preserve"> грошей, </w:t>
      </w:r>
      <w:proofErr w:type="spellStart"/>
      <w:r w:rsidRPr="007132D5">
        <w:rPr>
          <w:color w:val="333333"/>
          <w:sz w:val="28"/>
          <w:szCs w:val="28"/>
        </w:rPr>
        <w:t>крім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випадків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встановлених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законодавством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899" w:name="n890"/>
      <w:bookmarkEnd w:id="899"/>
      <w:r w:rsidRPr="007132D5">
        <w:rPr>
          <w:color w:val="333333"/>
          <w:sz w:val="28"/>
          <w:szCs w:val="28"/>
        </w:rPr>
        <w:t xml:space="preserve">20. </w:t>
      </w:r>
      <w:proofErr w:type="spellStart"/>
      <w:r w:rsidRPr="007132D5">
        <w:rPr>
          <w:color w:val="333333"/>
          <w:sz w:val="28"/>
          <w:szCs w:val="28"/>
        </w:rPr>
        <w:t>Емітент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електронних</w:t>
      </w:r>
      <w:proofErr w:type="spellEnd"/>
      <w:r w:rsidRPr="007132D5">
        <w:rPr>
          <w:color w:val="333333"/>
          <w:sz w:val="28"/>
          <w:szCs w:val="28"/>
        </w:rPr>
        <w:t xml:space="preserve"> грошей </w:t>
      </w:r>
      <w:proofErr w:type="spellStart"/>
      <w:r w:rsidRPr="007132D5">
        <w:rPr>
          <w:color w:val="333333"/>
          <w:sz w:val="28"/>
          <w:szCs w:val="28"/>
        </w:rPr>
        <w:t>зобов’язаний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здійснити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погашення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випущених</w:t>
      </w:r>
      <w:proofErr w:type="spellEnd"/>
      <w:r w:rsidRPr="007132D5">
        <w:rPr>
          <w:color w:val="333333"/>
          <w:sz w:val="28"/>
          <w:szCs w:val="28"/>
        </w:rPr>
        <w:t xml:space="preserve"> ним </w:t>
      </w:r>
      <w:proofErr w:type="spellStart"/>
      <w:r w:rsidRPr="007132D5">
        <w:rPr>
          <w:color w:val="333333"/>
          <w:sz w:val="28"/>
          <w:szCs w:val="28"/>
        </w:rPr>
        <w:t>електронних</w:t>
      </w:r>
      <w:proofErr w:type="spellEnd"/>
      <w:r w:rsidRPr="007132D5">
        <w:rPr>
          <w:color w:val="333333"/>
          <w:sz w:val="28"/>
          <w:szCs w:val="28"/>
        </w:rPr>
        <w:t xml:space="preserve"> грошей, </w:t>
      </w:r>
      <w:proofErr w:type="spellStart"/>
      <w:r w:rsidRPr="007132D5">
        <w:rPr>
          <w:color w:val="333333"/>
          <w:sz w:val="28"/>
          <w:szCs w:val="28"/>
        </w:rPr>
        <w:t>пред’явлених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користувачем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погашення</w:t>
      </w:r>
      <w:proofErr w:type="spellEnd"/>
      <w:r w:rsidRPr="007132D5">
        <w:rPr>
          <w:color w:val="333333"/>
          <w:sz w:val="28"/>
          <w:szCs w:val="28"/>
        </w:rPr>
        <w:t xml:space="preserve">, за </w:t>
      </w:r>
      <w:proofErr w:type="spellStart"/>
      <w:r w:rsidRPr="007132D5">
        <w:rPr>
          <w:color w:val="333333"/>
          <w:sz w:val="28"/>
          <w:szCs w:val="28"/>
        </w:rPr>
        <w:t>їх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номінальною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вартістю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відповідно</w:t>
      </w:r>
      <w:proofErr w:type="spellEnd"/>
      <w:r w:rsidRPr="007132D5">
        <w:rPr>
          <w:color w:val="333333"/>
          <w:sz w:val="28"/>
          <w:szCs w:val="28"/>
        </w:rPr>
        <w:t xml:space="preserve"> до умов договору.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900" w:name="n891"/>
      <w:bookmarkEnd w:id="900"/>
      <w:r w:rsidRPr="007132D5">
        <w:rPr>
          <w:color w:val="333333"/>
          <w:sz w:val="28"/>
          <w:szCs w:val="28"/>
        </w:rPr>
        <w:t xml:space="preserve">21. </w:t>
      </w:r>
      <w:proofErr w:type="spellStart"/>
      <w:r w:rsidRPr="007132D5">
        <w:rPr>
          <w:color w:val="333333"/>
          <w:sz w:val="28"/>
          <w:szCs w:val="28"/>
        </w:rPr>
        <w:t>Негайно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після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пред’явлення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користувачем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електронних</w:t>
      </w:r>
      <w:proofErr w:type="spellEnd"/>
      <w:r w:rsidRPr="007132D5">
        <w:rPr>
          <w:color w:val="333333"/>
          <w:sz w:val="28"/>
          <w:szCs w:val="28"/>
        </w:rPr>
        <w:t xml:space="preserve"> грошей до </w:t>
      </w:r>
      <w:proofErr w:type="spellStart"/>
      <w:r w:rsidRPr="007132D5">
        <w:rPr>
          <w:color w:val="333333"/>
          <w:sz w:val="28"/>
          <w:szCs w:val="28"/>
        </w:rPr>
        <w:t>погашення</w:t>
      </w:r>
      <w:proofErr w:type="spellEnd"/>
      <w:r w:rsidRPr="007132D5">
        <w:rPr>
          <w:color w:val="333333"/>
          <w:sz w:val="28"/>
          <w:szCs w:val="28"/>
        </w:rPr>
        <w:t xml:space="preserve"> (у тому </w:t>
      </w:r>
      <w:proofErr w:type="spellStart"/>
      <w:r w:rsidRPr="007132D5">
        <w:rPr>
          <w:color w:val="333333"/>
          <w:sz w:val="28"/>
          <w:szCs w:val="28"/>
        </w:rPr>
        <w:t>числі</w:t>
      </w:r>
      <w:proofErr w:type="spellEnd"/>
      <w:r w:rsidRPr="007132D5">
        <w:rPr>
          <w:color w:val="333333"/>
          <w:sz w:val="28"/>
          <w:szCs w:val="28"/>
        </w:rPr>
        <w:t xml:space="preserve"> через </w:t>
      </w:r>
      <w:proofErr w:type="spellStart"/>
      <w:r w:rsidRPr="007132D5">
        <w:rPr>
          <w:color w:val="333333"/>
          <w:sz w:val="28"/>
          <w:szCs w:val="28"/>
        </w:rPr>
        <w:t>комерційного</w:t>
      </w:r>
      <w:proofErr w:type="spellEnd"/>
      <w:r w:rsidRPr="007132D5">
        <w:rPr>
          <w:color w:val="333333"/>
          <w:sz w:val="28"/>
          <w:szCs w:val="28"/>
        </w:rPr>
        <w:t xml:space="preserve"> агента) </w:t>
      </w:r>
      <w:proofErr w:type="spellStart"/>
      <w:r w:rsidRPr="007132D5">
        <w:rPr>
          <w:color w:val="333333"/>
          <w:sz w:val="28"/>
          <w:szCs w:val="28"/>
        </w:rPr>
        <w:t>емітент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електронних</w:t>
      </w:r>
      <w:proofErr w:type="spellEnd"/>
      <w:r w:rsidRPr="007132D5">
        <w:rPr>
          <w:color w:val="333333"/>
          <w:sz w:val="28"/>
          <w:szCs w:val="28"/>
        </w:rPr>
        <w:t xml:space="preserve"> грошей </w:t>
      </w:r>
      <w:proofErr w:type="spellStart"/>
      <w:r w:rsidRPr="007132D5">
        <w:rPr>
          <w:color w:val="333333"/>
          <w:sz w:val="28"/>
          <w:szCs w:val="28"/>
        </w:rPr>
        <w:t>зобов’язаний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здійснити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погашення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електронних</w:t>
      </w:r>
      <w:proofErr w:type="spellEnd"/>
      <w:r w:rsidRPr="007132D5">
        <w:rPr>
          <w:color w:val="333333"/>
          <w:sz w:val="28"/>
          <w:szCs w:val="28"/>
        </w:rPr>
        <w:t xml:space="preserve"> грошей та </w:t>
      </w:r>
      <w:proofErr w:type="spellStart"/>
      <w:r w:rsidRPr="007132D5">
        <w:rPr>
          <w:color w:val="333333"/>
          <w:sz w:val="28"/>
          <w:szCs w:val="28"/>
        </w:rPr>
        <w:t>забезпечити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виплату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користувачу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відповідної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суми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грошових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коштів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обмін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вилучені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обігу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електронні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гроші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901" w:name="n892"/>
      <w:bookmarkEnd w:id="901"/>
      <w:proofErr w:type="spellStart"/>
      <w:r w:rsidRPr="007132D5">
        <w:rPr>
          <w:rStyle w:val="rvts9"/>
          <w:b/>
          <w:bCs/>
          <w:color w:val="333333"/>
          <w:sz w:val="28"/>
          <w:szCs w:val="28"/>
        </w:rPr>
        <w:t>Стаття</w:t>
      </w:r>
      <w:proofErr w:type="spellEnd"/>
      <w:r w:rsidRPr="007132D5">
        <w:rPr>
          <w:rStyle w:val="rvts9"/>
          <w:b/>
          <w:bCs/>
          <w:color w:val="333333"/>
          <w:sz w:val="28"/>
          <w:szCs w:val="28"/>
        </w:rPr>
        <w:t xml:space="preserve"> 60.</w:t>
      </w:r>
      <w:r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Використання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електронних</w:t>
      </w:r>
      <w:proofErr w:type="spellEnd"/>
      <w:r w:rsidRPr="007132D5">
        <w:rPr>
          <w:color w:val="333333"/>
          <w:sz w:val="28"/>
          <w:szCs w:val="28"/>
        </w:rPr>
        <w:t xml:space="preserve"> грошей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902" w:name="n893"/>
      <w:bookmarkEnd w:id="902"/>
      <w:r w:rsidRPr="007132D5">
        <w:rPr>
          <w:color w:val="333333"/>
          <w:sz w:val="28"/>
          <w:szCs w:val="28"/>
        </w:rPr>
        <w:t xml:space="preserve">1. </w:t>
      </w:r>
      <w:proofErr w:type="spellStart"/>
      <w:r w:rsidRPr="007132D5">
        <w:rPr>
          <w:color w:val="333333"/>
          <w:sz w:val="28"/>
          <w:szCs w:val="28"/>
        </w:rPr>
        <w:t>Емітенти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електронних</w:t>
      </w:r>
      <w:proofErr w:type="spellEnd"/>
      <w:r w:rsidRPr="007132D5">
        <w:rPr>
          <w:color w:val="333333"/>
          <w:sz w:val="28"/>
          <w:szCs w:val="28"/>
        </w:rPr>
        <w:t xml:space="preserve"> грошей </w:t>
      </w:r>
      <w:proofErr w:type="spellStart"/>
      <w:r w:rsidRPr="007132D5">
        <w:rPr>
          <w:color w:val="333333"/>
          <w:sz w:val="28"/>
          <w:szCs w:val="28"/>
        </w:rPr>
        <w:t>надають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користувачам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послуги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використанням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електронних</w:t>
      </w:r>
      <w:proofErr w:type="spellEnd"/>
      <w:r w:rsidRPr="007132D5">
        <w:rPr>
          <w:color w:val="333333"/>
          <w:sz w:val="28"/>
          <w:szCs w:val="28"/>
        </w:rPr>
        <w:t xml:space="preserve"> грошей, за </w:t>
      </w:r>
      <w:proofErr w:type="spellStart"/>
      <w:r w:rsidRPr="007132D5">
        <w:rPr>
          <w:color w:val="333333"/>
          <w:sz w:val="28"/>
          <w:szCs w:val="28"/>
        </w:rPr>
        <w:t>умови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емітент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електронних</w:t>
      </w:r>
      <w:proofErr w:type="spellEnd"/>
      <w:r w:rsidRPr="007132D5">
        <w:rPr>
          <w:color w:val="333333"/>
          <w:sz w:val="28"/>
          <w:szCs w:val="28"/>
        </w:rPr>
        <w:t xml:space="preserve"> грошей </w:t>
      </w:r>
      <w:proofErr w:type="spellStart"/>
      <w:r w:rsidRPr="007132D5">
        <w:rPr>
          <w:color w:val="333333"/>
          <w:sz w:val="28"/>
          <w:szCs w:val="28"/>
        </w:rPr>
        <w:t>має</w:t>
      </w:r>
      <w:proofErr w:type="spellEnd"/>
      <w:r w:rsidRPr="007132D5">
        <w:rPr>
          <w:color w:val="333333"/>
          <w:sz w:val="28"/>
          <w:szCs w:val="28"/>
        </w:rPr>
        <w:t xml:space="preserve"> право </w:t>
      </w:r>
      <w:proofErr w:type="spellStart"/>
      <w:r w:rsidRPr="007132D5">
        <w:rPr>
          <w:color w:val="333333"/>
          <w:sz w:val="28"/>
          <w:szCs w:val="28"/>
        </w:rPr>
        <w:t>надавати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відповідні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відповідно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законодавства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903" w:name="n894"/>
      <w:bookmarkEnd w:id="903"/>
      <w:r w:rsidRPr="007132D5">
        <w:rPr>
          <w:color w:val="333333"/>
          <w:sz w:val="28"/>
          <w:szCs w:val="28"/>
        </w:rPr>
        <w:t xml:space="preserve">2. </w:t>
      </w:r>
      <w:proofErr w:type="spellStart"/>
      <w:r w:rsidRPr="007132D5">
        <w:rPr>
          <w:color w:val="333333"/>
          <w:sz w:val="28"/>
          <w:szCs w:val="28"/>
        </w:rPr>
        <w:t>Платіжні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використанням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електронних</w:t>
      </w:r>
      <w:proofErr w:type="spellEnd"/>
      <w:r w:rsidRPr="007132D5">
        <w:rPr>
          <w:color w:val="333333"/>
          <w:sz w:val="28"/>
          <w:szCs w:val="28"/>
        </w:rPr>
        <w:t xml:space="preserve"> грошей </w:t>
      </w:r>
      <w:proofErr w:type="spellStart"/>
      <w:r w:rsidRPr="007132D5">
        <w:rPr>
          <w:color w:val="333333"/>
          <w:sz w:val="28"/>
          <w:szCs w:val="28"/>
        </w:rPr>
        <w:t>здійснюються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gramStart"/>
      <w:r w:rsidRPr="007132D5">
        <w:rPr>
          <w:color w:val="333333"/>
          <w:sz w:val="28"/>
          <w:szCs w:val="28"/>
        </w:rPr>
        <w:t>в порядку</w:t>
      </w:r>
      <w:proofErr w:type="gram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передбаченому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цим</w:t>
      </w:r>
      <w:proofErr w:type="spellEnd"/>
      <w:r w:rsidRPr="007132D5">
        <w:rPr>
          <w:color w:val="333333"/>
          <w:sz w:val="28"/>
          <w:szCs w:val="28"/>
        </w:rPr>
        <w:t xml:space="preserve"> Законом та нормативно-</w:t>
      </w:r>
      <w:proofErr w:type="spellStart"/>
      <w:r w:rsidRPr="007132D5">
        <w:rPr>
          <w:color w:val="333333"/>
          <w:sz w:val="28"/>
          <w:szCs w:val="28"/>
        </w:rPr>
        <w:t>правовими</w:t>
      </w:r>
      <w:proofErr w:type="spellEnd"/>
      <w:r w:rsidRPr="007132D5">
        <w:rPr>
          <w:color w:val="333333"/>
          <w:sz w:val="28"/>
          <w:szCs w:val="28"/>
        </w:rPr>
        <w:t xml:space="preserve"> актами </w:t>
      </w:r>
      <w:proofErr w:type="spellStart"/>
      <w:r w:rsidRPr="007132D5">
        <w:rPr>
          <w:color w:val="333333"/>
          <w:sz w:val="28"/>
          <w:szCs w:val="28"/>
        </w:rPr>
        <w:t>Національного</w:t>
      </w:r>
      <w:proofErr w:type="spellEnd"/>
      <w:r w:rsidRPr="007132D5">
        <w:rPr>
          <w:color w:val="333333"/>
          <w:sz w:val="28"/>
          <w:szCs w:val="28"/>
        </w:rPr>
        <w:t xml:space="preserve"> банку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904" w:name="n895"/>
      <w:bookmarkEnd w:id="904"/>
      <w:r w:rsidRPr="007132D5">
        <w:rPr>
          <w:color w:val="333333"/>
          <w:sz w:val="28"/>
          <w:szCs w:val="28"/>
        </w:rPr>
        <w:lastRenderedPageBreak/>
        <w:t xml:space="preserve">3. </w:t>
      </w:r>
      <w:proofErr w:type="spellStart"/>
      <w:r w:rsidRPr="007132D5">
        <w:rPr>
          <w:color w:val="333333"/>
          <w:sz w:val="28"/>
          <w:szCs w:val="28"/>
        </w:rPr>
        <w:t>Користувачі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мають</w:t>
      </w:r>
      <w:proofErr w:type="spellEnd"/>
      <w:r w:rsidRPr="007132D5">
        <w:rPr>
          <w:color w:val="333333"/>
          <w:sz w:val="28"/>
          <w:szCs w:val="28"/>
        </w:rPr>
        <w:t xml:space="preserve"> право </w:t>
      </w:r>
      <w:proofErr w:type="spellStart"/>
      <w:r w:rsidRPr="007132D5">
        <w:rPr>
          <w:color w:val="333333"/>
          <w:sz w:val="28"/>
          <w:szCs w:val="28"/>
        </w:rPr>
        <w:t>здійснювати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електронними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грошима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урахуванням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обмежень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встановлених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цим</w:t>
      </w:r>
      <w:proofErr w:type="spellEnd"/>
      <w:r w:rsidRPr="007132D5">
        <w:rPr>
          <w:color w:val="333333"/>
          <w:sz w:val="28"/>
          <w:szCs w:val="28"/>
        </w:rPr>
        <w:t xml:space="preserve"> Законом та нормативно-</w:t>
      </w:r>
      <w:proofErr w:type="spellStart"/>
      <w:r w:rsidRPr="007132D5">
        <w:rPr>
          <w:color w:val="333333"/>
          <w:sz w:val="28"/>
          <w:szCs w:val="28"/>
        </w:rPr>
        <w:t>правовими</w:t>
      </w:r>
      <w:proofErr w:type="spellEnd"/>
      <w:r w:rsidRPr="007132D5">
        <w:rPr>
          <w:color w:val="333333"/>
          <w:sz w:val="28"/>
          <w:szCs w:val="28"/>
        </w:rPr>
        <w:t xml:space="preserve"> актами </w:t>
      </w:r>
      <w:proofErr w:type="spellStart"/>
      <w:r w:rsidRPr="007132D5">
        <w:rPr>
          <w:color w:val="333333"/>
          <w:sz w:val="28"/>
          <w:szCs w:val="28"/>
        </w:rPr>
        <w:t>Національного</w:t>
      </w:r>
      <w:proofErr w:type="spellEnd"/>
      <w:r w:rsidRPr="007132D5">
        <w:rPr>
          <w:color w:val="333333"/>
          <w:sz w:val="28"/>
          <w:szCs w:val="28"/>
        </w:rPr>
        <w:t xml:space="preserve"> банку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такі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>: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905" w:name="n896"/>
      <w:bookmarkEnd w:id="905"/>
      <w:r w:rsidRPr="007132D5">
        <w:rPr>
          <w:color w:val="333333"/>
          <w:sz w:val="28"/>
          <w:szCs w:val="28"/>
        </w:rPr>
        <w:t xml:space="preserve">1) </w:t>
      </w:r>
      <w:proofErr w:type="spellStart"/>
      <w:r w:rsidRPr="007132D5">
        <w:rPr>
          <w:color w:val="333333"/>
          <w:sz w:val="28"/>
          <w:szCs w:val="28"/>
        </w:rPr>
        <w:t>придбання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електронних</w:t>
      </w:r>
      <w:proofErr w:type="spellEnd"/>
      <w:r w:rsidRPr="007132D5">
        <w:rPr>
          <w:color w:val="333333"/>
          <w:sz w:val="28"/>
          <w:szCs w:val="28"/>
        </w:rPr>
        <w:t xml:space="preserve"> грошей у </w:t>
      </w:r>
      <w:proofErr w:type="spellStart"/>
      <w:r w:rsidRPr="007132D5">
        <w:rPr>
          <w:color w:val="333333"/>
          <w:sz w:val="28"/>
          <w:szCs w:val="28"/>
        </w:rPr>
        <w:t>емітента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обмін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грошові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кошти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906" w:name="n897"/>
      <w:bookmarkEnd w:id="906"/>
      <w:r w:rsidRPr="007132D5">
        <w:rPr>
          <w:color w:val="333333"/>
          <w:sz w:val="28"/>
          <w:szCs w:val="28"/>
        </w:rPr>
        <w:t xml:space="preserve">2) </w:t>
      </w:r>
      <w:proofErr w:type="spellStart"/>
      <w:r w:rsidRPr="007132D5">
        <w:rPr>
          <w:color w:val="333333"/>
          <w:sz w:val="28"/>
          <w:szCs w:val="28"/>
        </w:rPr>
        <w:t>пред’явлення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емітенту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електронних</w:t>
      </w:r>
      <w:proofErr w:type="spellEnd"/>
      <w:r w:rsidRPr="007132D5">
        <w:rPr>
          <w:color w:val="333333"/>
          <w:sz w:val="28"/>
          <w:szCs w:val="28"/>
        </w:rPr>
        <w:t xml:space="preserve"> грошей до </w:t>
      </w:r>
      <w:proofErr w:type="spellStart"/>
      <w:r w:rsidRPr="007132D5">
        <w:rPr>
          <w:color w:val="333333"/>
          <w:sz w:val="28"/>
          <w:szCs w:val="28"/>
        </w:rPr>
        <w:t>погашення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обмін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грошові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кошти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907" w:name="n898"/>
      <w:bookmarkEnd w:id="907"/>
      <w:r w:rsidRPr="007132D5">
        <w:rPr>
          <w:color w:val="333333"/>
          <w:sz w:val="28"/>
          <w:szCs w:val="28"/>
        </w:rPr>
        <w:t xml:space="preserve">3) </w:t>
      </w:r>
      <w:proofErr w:type="spellStart"/>
      <w:r w:rsidRPr="007132D5">
        <w:rPr>
          <w:color w:val="333333"/>
          <w:sz w:val="28"/>
          <w:szCs w:val="28"/>
        </w:rPr>
        <w:t>здійснення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обміну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електронних</w:t>
      </w:r>
      <w:proofErr w:type="spellEnd"/>
      <w:r w:rsidRPr="007132D5">
        <w:rPr>
          <w:color w:val="333333"/>
          <w:sz w:val="28"/>
          <w:szCs w:val="28"/>
        </w:rPr>
        <w:t xml:space="preserve"> грошей одного </w:t>
      </w:r>
      <w:proofErr w:type="spellStart"/>
      <w:r w:rsidRPr="007132D5">
        <w:rPr>
          <w:color w:val="333333"/>
          <w:sz w:val="28"/>
          <w:szCs w:val="28"/>
        </w:rPr>
        <w:t>емітента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електронні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гроші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іншого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емітента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908" w:name="n899"/>
      <w:bookmarkEnd w:id="908"/>
      <w:r w:rsidRPr="007132D5">
        <w:rPr>
          <w:color w:val="333333"/>
          <w:sz w:val="28"/>
          <w:szCs w:val="28"/>
        </w:rPr>
        <w:t xml:space="preserve">4) </w:t>
      </w:r>
      <w:proofErr w:type="spellStart"/>
      <w:r w:rsidRPr="007132D5">
        <w:rPr>
          <w:color w:val="333333"/>
          <w:sz w:val="28"/>
          <w:szCs w:val="28"/>
        </w:rPr>
        <w:t>виконання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інших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операцій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електронними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грошима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909" w:name="n900"/>
      <w:bookmarkEnd w:id="909"/>
      <w:r w:rsidRPr="007132D5">
        <w:rPr>
          <w:color w:val="333333"/>
          <w:sz w:val="28"/>
          <w:szCs w:val="28"/>
        </w:rPr>
        <w:t xml:space="preserve">4. </w:t>
      </w:r>
      <w:proofErr w:type="spellStart"/>
      <w:r w:rsidRPr="007132D5">
        <w:rPr>
          <w:color w:val="333333"/>
          <w:sz w:val="28"/>
          <w:szCs w:val="28"/>
        </w:rPr>
        <w:t>Користувачі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які</w:t>
      </w:r>
      <w:proofErr w:type="spellEnd"/>
      <w:r w:rsidRPr="007132D5">
        <w:rPr>
          <w:color w:val="333333"/>
          <w:sz w:val="28"/>
          <w:szCs w:val="28"/>
        </w:rPr>
        <w:t xml:space="preserve"> є </w:t>
      </w:r>
      <w:proofErr w:type="spellStart"/>
      <w:r w:rsidRPr="007132D5">
        <w:rPr>
          <w:color w:val="333333"/>
          <w:sz w:val="28"/>
          <w:szCs w:val="28"/>
        </w:rPr>
        <w:t>суб’єктами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господарювання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мають</w:t>
      </w:r>
      <w:proofErr w:type="spellEnd"/>
      <w:r w:rsidRPr="007132D5">
        <w:rPr>
          <w:color w:val="333333"/>
          <w:sz w:val="28"/>
          <w:szCs w:val="28"/>
        </w:rPr>
        <w:t xml:space="preserve"> право </w:t>
      </w:r>
      <w:proofErr w:type="spellStart"/>
      <w:r w:rsidRPr="007132D5">
        <w:rPr>
          <w:color w:val="333333"/>
          <w:sz w:val="28"/>
          <w:szCs w:val="28"/>
        </w:rPr>
        <w:t>здійснювати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електронними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грошима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такі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>: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910" w:name="n901"/>
      <w:bookmarkEnd w:id="910"/>
      <w:r w:rsidRPr="007132D5">
        <w:rPr>
          <w:color w:val="333333"/>
          <w:sz w:val="28"/>
          <w:szCs w:val="28"/>
        </w:rPr>
        <w:t xml:space="preserve">1) оплата </w:t>
      </w:r>
      <w:proofErr w:type="spellStart"/>
      <w:r w:rsidRPr="007132D5">
        <w:rPr>
          <w:color w:val="333333"/>
          <w:sz w:val="28"/>
          <w:szCs w:val="28"/>
        </w:rPr>
        <w:t>товарів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робіт</w:t>
      </w:r>
      <w:proofErr w:type="spellEnd"/>
      <w:r w:rsidRPr="007132D5">
        <w:rPr>
          <w:color w:val="333333"/>
          <w:sz w:val="28"/>
          <w:szCs w:val="28"/>
        </w:rPr>
        <w:t xml:space="preserve"> і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придбаваються</w:t>
      </w:r>
      <w:proofErr w:type="spellEnd"/>
      <w:r w:rsidRPr="007132D5">
        <w:rPr>
          <w:color w:val="333333"/>
          <w:sz w:val="28"/>
          <w:szCs w:val="28"/>
        </w:rPr>
        <w:t xml:space="preserve"> такими </w:t>
      </w:r>
      <w:proofErr w:type="spellStart"/>
      <w:r w:rsidRPr="007132D5">
        <w:rPr>
          <w:color w:val="333333"/>
          <w:sz w:val="28"/>
          <w:szCs w:val="28"/>
        </w:rPr>
        <w:t>користувачами</w:t>
      </w:r>
      <w:proofErr w:type="spellEnd"/>
      <w:r w:rsidRPr="007132D5">
        <w:rPr>
          <w:color w:val="333333"/>
          <w:sz w:val="28"/>
          <w:szCs w:val="28"/>
        </w:rPr>
        <w:t xml:space="preserve"> з метою </w:t>
      </w:r>
      <w:proofErr w:type="spellStart"/>
      <w:r w:rsidRPr="007132D5">
        <w:rPr>
          <w:color w:val="333333"/>
          <w:sz w:val="28"/>
          <w:szCs w:val="28"/>
        </w:rPr>
        <w:t>провадження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своєї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господарської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діяльності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911" w:name="n902"/>
      <w:bookmarkEnd w:id="911"/>
      <w:r w:rsidRPr="007132D5">
        <w:rPr>
          <w:color w:val="333333"/>
          <w:sz w:val="28"/>
          <w:szCs w:val="28"/>
        </w:rPr>
        <w:t xml:space="preserve">2) </w:t>
      </w:r>
      <w:proofErr w:type="spellStart"/>
      <w:r w:rsidRPr="007132D5">
        <w:rPr>
          <w:color w:val="333333"/>
          <w:sz w:val="28"/>
          <w:szCs w:val="28"/>
        </w:rPr>
        <w:t>сплата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податків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зборів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інших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обов’язкових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платежів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gramStart"/>
      <w:r w:rsidRPr="007132D5">
        <w:rPr>
          <w:color w:val="333333"/>
          <w:sz w:val="28"/>
          <w:szCs w:val="28"/>
        </w:rPr>
        <w:t>у порядку</w:t>
      </w:r>
      <w:proofErr w:type="gramEnd"/>
      <w:r w:rsidRPr="007132D5">
        <w:rPr>
          <w:color w:val="333333"/>
          <w:sz w:val="28"/>
          <w:szCs w:val="28"/>
        </w:rPr>
        <w:t xml:space="preserve"> та на </w:t>
      </w:r>
      <w:proofErr w:type="spellStart"/>
      <w:r w:rsidRPr="007132D5">
        <w:rPr>
          <w:color w:val="333333"/>
          <w:sz w:val="28"/>
          <w:szCs w:val="28"/>
        </w:rPr>
        <w:t>умовах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визначених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законодавством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912" w:name="n903"/>
      <w:bookmarkEnd w:id="912"/>
      <w:r w:rsidRPr="007132D5">
        <w:rPr>
          <w:color w:val="333333"/>
          <w:sz w:val="28"/>
          <w:szCs w:val="28"/>
        </w:rPr>
        <w:t xml:space="preserve">3) </w:t>
      </w:r>
      <w:proofErr w:type="spellStart"/>
      <w:r w:rsidRPr="007132D5">
        <w:rPr>
          <w:color w:val="333333"/>
          <w:sz w:val="28"/>
          <w:szCs w:val="28"/>
        </w:rPr>
        <w:t>сплата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благодійних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внесків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пожертвувань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913" w:name="n904"/>
      <w:bookmarkEnd w:id="913"/>
      <w:r w:rsidRPr="007132D5">
        <w:rPr>
          <w:color w:val="333333"/>
          <w:sz w:val="28"/>
          <w:szCs w:val="28"/>
        </w:rPr>
        <w:t xml:space="preserve">4) </w:t>
      </w:r>
      <w:proofErr w:type="spellStart"/>
      <w:r w:rsidRPr="007132D5">
        <w:rPr>
          <w:color w:val="333333"/>
          <w:sz w:val="28"/>
          <w:szCs w:val="28"/>
        </w:rPr>
        <w:t>приймання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електронних</w:t>
      </w:r>
      <w:proofErr w:type="spellEnd"/>
      <w:r w:rsidRPr="007132D5">
        <w:rPr>
          <w:color w:val="333333"/>
          <w:sz w:val="28"/>
          <w:szCs w:val="28"/>
        </w:rPr>
        <w:t xml:space="preserve"> грошей як </w:t>
      </w:r>
      <w:proofErr w:type="spellStart"/>
      <w:r w:rsidRPr="007132D5">
        <w:rPr>
          <w:color w:val="333333"/>
          <w:sz w:val="28"/>
          <w:szCs w:val="28"/>
        </w:rPr>
        <w:t>засобу</w:t>
      </w:r>
      <w:proofErr w:type="spellEnd"/>
      <w:r w:rsidRPr="007132D5">
        <w:rPr>
          <w:color w:val="333333"/>
          <w:sz w:val="28"/>
          <w:szCs w:val="28"/>
        </w:rPr>
        <w:t xml:space="preserve"> платежу за </w:t>
      </w:r>
      <w:proofErr w:type="spellStart"/>
      <w:r w:rsidRPr="007132D5">
        <w:rPr>
          <w:color w:val="333333"/>
          <w:sz w:val="28"/>
          <w:szCs w:val="28"/>
        </w:rPr>
        <w:t>товари</w:t>
      </w:r>
      <w:proofErr w:type="spellEnd"/>
      <w:r w:rsidRPr="007132D5">
        <w:rPr>
          <w:color w:val="333333"/>
          <w:sz w:val="28"/>
          <w:szCs w:val="28"/>
        </w:rPr>
        <w:t xml:space="preserve"> (</w:t>
      </w:r>
      <w:proofErr w:type="spellStart"/>
      <w:r w:rsidRPr="007132D5">
        <w:rPr>
          <w:color w:val="333333"/>
          <w:sz w:val="28"/>
          <w:szCs w:val="28"/>
        </w:rPr>
        <w:t>роботи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послуги</w:t>
      </w:r>
      <w:proofErr w:type="spellEnd"/>
      <w:r w:rsidRPr="007132D5">
        <w:rPr>
          <w:color w:val="333333"/>
          <w:sz w:val="28"/>
          <w:szCs w:val="28"/>
        </w:rPr>
        <w:t xml:space="preserve">),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продаються</w:t>
      </w:r>
      <w:proofErr w:type="spellEnd"/>
      <w:r w:rsidRPr="007132D5">
        <w:rPr>
          <w:color w:val="333333"/>
          <w:sz w:val="28"/>
          <w:szCs w:val="28"/>
        </w:rPr>
        <w:t xml:space="preserve"> (</w:t>
      </w:r>
      <w:proofErr w:type="spellStart"/>
      <w:r w:rsidRPr="007132D5">
        <w:rPr>
          <w:color w:val="333333"/>
          <w:sz w:val="28"/>
          <w:szCs w:val="28"/>
        </w:rPr>
        <w:t>виконуються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надаються</w:t>
      </w:r>
      <w:proofErr w:type="spellEnd"/>
      <w:r w:rsidRPr="007132D5">
        <w:rPr>
          <w:color w:val="333333"/>
          <w:sz w:val="28"/>
          <w:szCs w:val="28"/>
        </w:rPr>
        <w:t xml:space="preserve">) таким </w:t>
      </w:r>
      <w:proofErr w:type="spellStart"/>
      <w:r w:rsidRPr="007132D5">
        <w:rPr>
          <w:color w:val="333333"/>
          <w:sz w:val="28"/>
          <w:szCs w:val="28"/>
        </w:rPr>
        <w:t>користувачем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914" w:name="n905"/>
      <w:bookmarkEnd w:id="914"/>
      <w:r w:rsidRPr="007132D5">
        <w:rPr>
          <w:color w:val="333333"/>
          <w:sz w:val="28"/>
          <w:szCs w:val="28"/>
        </w:rPr>
        <w:t xml:space="preserve">5) </w:t>
      </w:r>
      <w:proofErr w:type="spellStart"/>
      <w:r w:rsidRPr="007132D5">
        <w:rPr>
          <w:color w:val="333333"/>
          <w:sz w:val="28"/>
          <w:szCs w:val="28"/>
        </w:rPr>
        <w:t>повернення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електронних</w:t>
      </w:r>
      <w:proofErr w:type="spellEnd"/>
      <w:r w:rsidRPr="007132D5">
        <w:rPr>
          <w:color w:val="333333"/>
          <w:sz w:val="28"/>
          <w:szCs w:val="28"/>
        </w:rPr>
        <w:t xml:space="preserve"> грошей </w:t>
      </w:r>
      <w:proofErr w:type="spellStart"/>
      <w:r w:rsidRPr="007132D5">
        <w:rPr>
          <w:color w:val="333333"/>
          <w:sz w:val="28"/>
          <w:szCs w:val="28"/>
        </w:rPr>
        <w:t>користувачам</w:t>
      </w:r>
      <w:proofErr w:type="spellEnd"/>
      <w:r w:rsidRPr="007132D5">
        <w:rPr>
          <w:color w:val="333333"/>
          <w:sz w:val="28"/>
          <w:szCs w:val="28"/>
        </w:rPr>
        <w:t xml:space="preserve"> у </w:t>
      </w:r>
      <w:proofErr w:type="spellStart"/>
      <w:r w:rsidRPr="007132D5">
        <w:rPr>
          <w:color w:val="333333"/>
          <w:sz w:val="28"/>
          <w:szCs w:val="28"/>
        </w:rPr>
        <w:t>разі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повернення</w:t>
      </w:r>
      <w:proofErr w:type="spellEnd"/>
      <w:r w:rsidRPr="007132D5">
        <w:rPr>
          <w:color w:val="333333"/>
          <w:sz w:val="28"/>
          <w:szCs w:val="28"/>
        </w:rPr>
        <w:t xml:space="preserve"> такими </w:t>
      </w:r>
      <w:proofErr w:type="spellStart"/>
      <w:r w:rsidRPr="007132D5">
        <w:rPr>
          <w:color w:val="333333"/>
          <w:sz w:val="28"/>
          <w:szCs w:val="28"/>
        </w:rPr>
        <w:t>користувачами</w:t>
      </w:r>
      <w:proofErr w:type="spellEnd"/>
      <w:r w:rsidRPr="007132D5">
        <w:rPr>
          <w:color w:val="333333"/>
          <w:sz w:val="28"/>
          <w:szCs w:val="28"/>
        </w:rPr>
        <w:t xml:space="preserve"> товару, </w:t>
      </w:r>
      <w:proofErr w:type="spellStart"/>
      <w:r w:rsidRPr="007132D5">
        <w:rPr>
          <w:color w:val="333333"/>
          <w:sz w:val="28"/>
          <w:szCs w:val="28"/>
        </w:rPr>
        <w:t>придбаного</w:t>
      </w:r>
      <w:proofErr w:type="spellEnd"/>
      <w:r w:rsidRPr="007132D5">
        <w:rPr>
          <w:color w:val="333333"/>
          <w:sz w:val="28"/>
          <w:szCs w:val="28"/>
        </w:rPr>
        <w:t xml:space="preserve"> за </w:t>
      </w:r>
      <w:proofErr w:type="spellStart"/>
      <w:r w:rsidRPr="007132D5">
        <w:rPr>
          <w:color w:val="333333"/>
          <w:sz w:val="28"/>
          <w:szCs w:val="28"/>
        </w:rPr>
        <w:t>електронні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гроші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відповідно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законодавства</w:t>
      </w:r>
      <w:proofErr w:type="spellEnd"/>
      <w:r w:rsidRPr="007132D5">
        <w:rPr>
          <w:color w:val="333333"/>
          <w:sz w:val="28"/>
          <w:szCs w:val="28"/>
        </w:rPr>
        <w:t xml:space="preserve"> про </w:t>
      </w:r>
      <w:proofErr w:type="spellStart"/>
      <w:r w:rsidRPr="007132D5">
        <w:rPr>
          <w:color w:val="333333"/>
          <w:sz w:val="28"/>
          <w:szCs w:val="28"/>
        </w:rPr>
        <w:t>захист</w:t>
      </w:r>
      <w:proofErr w:type="spellEnd"/>
      <w:r w:rsidRPr="007132D5">
        <w:rPr>
          <w:color w:val="333333"/>
          <w:sz w:val="28"/>
          <w:szCs w:val="28"/>
        </w:rPr>
        <w:t xml:space="preserve"> прав </w:t>
      </w:r>
      <w:proofErr w:type="spellStart"/>
      <w:r w:rsidRPr="007132D5">
        <w:rPr>
          <w:color w:val="333333"/>
          <w:sz w:val="28"/>
          <w:szCs w:val="28"/>
        </w:rPr>
        <w:t>споживачів</w:t>
      </w:r>
      <w:proofErr w:type="spellEnd"/>
      <w:r w:rsidRPr="007132D5">
        <w:rPr>
          <w:color w:val="333333"/>
          <w:sz w:val="28"/>
          <w:szCs w:val="28"/>
        </w:rPr>
        <w:t xml:space="preserve"> та/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інших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випадках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визначених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законодавством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915" w:name="n906"/>
      <w:bookmarkEnd w:id="915"/>
      <w:r w:rsidRPr="007132D5">
        <w:rPr>
          <w:color w:val="333333"/>
          <w:sz w:val="28"/>
          <w:szCs w:val="28"/>
        </w:rPr>
        <w:t xml:space="preserve">6) </w:t>
      </w:r>
      <w:proofErr w:type="spellStart"/>
      <w:r w:rsidRPr="007132D5">
        <w:rPr>
          <w:color w:val="333333"/>
          <w:sz w:val="28"/>
          <w:szCs w:val="28"/>
        </w:rPr>
        <w:t>перерахування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між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власними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електронними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гаманцями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916" w:name="n907"/>
      <w:bookmarkEnd w:id="916"/>
      <w:r w:rsidRPr="007132D5">
        <w:rPr>
          <w:color w:val="333333"/>
          <w:sz w:val="28"/>
          <w:szCs w:val="28"/>
        </w:rPr>
        <w:t xml:space="preserve">5. </w:t>
      </w:r>
      <w:proofErr w:type="spellStart"/>
      <w:r w:rsidRPr="007132D5">
        <w:rPr>
          <w:color w:val="333333"/>
          <w:sz w:val="28"/>
          <w:szCs w:val="28"/>
        </w:rPr>
        <w:t>Користувачі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які</w:t>
      </w:r>
      <w:proofErr w:type="spellEnd"/>
      <w:r w:rsidRPr="007132D5">
        <w:rPr>
          <w:color w:val="333333"/>
          <w:sz w:val="28"/>
          <w:szCs w:val="28"/>
        </w:rPr>
        <w:t xml:space="preserve"> є </w:t>
      </w:r>
      <w:proofErr w:type="spellStart"/>
      <w:r w:rsidRPr="007132D5">
        <w:rPr>
          <w:color w:val="333333"/>
          <w:sz w:val="28"/>
          <w:szCs w:val="28"/>
        </w:rPr>
        <w:t>споживачами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мають</w:t>
      </w:r>
      <w:proofErr w:type="spellEnd"/>
      <w:r w:rsidRPr="007132D5">
        <w:rPr>
          <w:color w:val="333333"/>
          <w:sz w:val="28"/>
          <w:szCs w:val="28"/>
        </w:rPr>
        <w:t xml:space="preserve"> право </w:t>
      </w:r>
      <w:proofErr w:type="spellStart"/>
      <w:r w:rsidRPr="007132D5">
        <w:rPr>
          <w:color w:val="333333"/>
          <w:sz w:val="28"/>
          <w:szCs w:val="28"/>
        </w:rPr>
        <w:t>здійснювати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електронними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грошима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такі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>: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917" w:name="n908"/>
      <w:bookmarkEnd w:id="917"/>
      <w:r w:rsidRPr="007132D5">
        <w:rPr>
          <w:color w:val="333333"/>
          <w:sz w:val="28"/>
          <w:szCs w:val="28"/>
        </w:rPr>
        <w:t xml:space="preserve">1) оплата </w:t>
      </w:r>
      <w:proofErr w:type="spellStart"/>
      <w:r w:rsidRPr="007132D5">
        <w:rPr>
          <w:color w:val="333333"/>
          <w:sz w:val="28"/>
          <w:szCs w:val="28"/>
        </w:rPr>
        <w:t>товарів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робіт</w:t>
      </w:r>
      <w:proofErr w:type="spellEnd"/>
      <w:r w:rsidRPr="007132D5">
        <w:rPr>
          <w:color w:val="333333"/>
          <w:sz w:val="28"/>
          <w:szCs w:val="28"/>
        </w:rPr>
        <w:t xml:space="preserve"> і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придбаваються</w:t>
      </w:r>
      <w:proofErr w:type="spellEnd"/>
      <w:r w:rsidRPr="007132D5">
        <w:rPr>
          <w:color w:val="333333"/>
          <w:sz w:val="28"/>
          <w:szCs w:val="28"/>
        </w:rPr>
        <w:t xml:space="preserve"> для </w:t>
      </w:r>
      <w:proofErr w:type="spellStart"/>
      <w:r w:rsidRPr="007132D5">
        <w:rPr>
          <w:color w:val="333333"/>
          <w:sz w:val="28"/>
          <w:szCs w:val="28"/>
        </w:rPr>
        <w:t>власного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споживання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918" w:name="n909"/>
      <w:bookmarkEnd w:id="918"/>
      <w:r w:rsidRPr="007132D5">
        <w:rPr>
          <w:color w:val="333333"/>
          <w:sz w:val="28"/>
          <w:szCs w:val="28"/>
        </w:rPr>
        <w:t xml:space="preserve">2) </w:t>
      </w:r>
      <w:proofErr w:type="spellStart"/>
      <w:r w:rsidRPr="007132D5">
        <w:rPr>
          <w:color w:val="333333"/>
          <w:sz w:val="28"/>
          <w:szCs w:val="28"/>
        </w:rPr>
        <w:t>перерахування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електронних</w:t>
      </w:r>
      <w:proofErr w:type="spellEnd"/>
      <w:r w:rsidRPr="007132D5">
        <w:rPr>
          <w:color w:val="333333"/>
          <w:sz w:val="28"/>
          <w:szCs w:val="28"/>
        </w:rPr>
        <w:t xml:space="preserve"> грошей на </w:t>
      </w:r>
      <w:proofErr w:type="spellStart"/>
      <w:r w:rsidRPr="007132D5">
        <w:rPr>
          <w:color w:val="333333"/>
          <w:sz w:val="28"/>
          <w:szCs w:val="28"/>
        </w:rPr>
        <w:t>користь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інших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користувачів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які</w:t>
      </w:r>
      <w:proofErr w:type="spellEnd"/>
      <w:r w:rsidRPr="007132D5">
        <w:rPr>
          <w:color w:val="333333"/>
          <w:sz w:val="28"/>
          <w:szCs w:val="28"/>
        </w:rPr>
        <w:t xml:space="preserve"> є </w:t>
      </w:r>
      <w:proofErr w:type="spellStart"/>
      <w:r w:rsidRPr="007132D5">
        <w:rPr>
          <w:color w:val="333333"/>
          <w:sz w:val="28"/>
          <w:szCs w:val="28"/>
        </w:rPr>
        <w:t>споживачами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між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власними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електронними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гаманцями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919" w:name="n910"/>
      <w:bookmarkEnd w:id="919"/>
      <w:r w:rsidRPr="007132D5">
        <w:rPr>
          <w:color w:val="333333"/>
          <w:sz w:val="28"/>
          <w:szCs w:val="28"/>
        </w:rPr>
        <w:t xml:space="preserve">3) </w:t>
      </w:r>
      <w:proofErr w:type="spellStart"/>
      <w:r w:rsidRPr="007132D5">
        <w:rPr>
          <w:color w:val="333333"/>
          <w:sz w:val="28"/>
          <w:szCs w:val="28"/>
        </w:rPr>
        <w:t>сплата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податків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зборів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інших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обов’язкових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платежів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gramStart"/>
      <w:r w:rsidRPr="007132D5">
        <w:rPr>
          <w:color w:val="333333"/>
          <w:sz w:val="28"/>
          <w:szCs w:val="28"/>
        </w:rPr>
        <w:t>у порядку</w:t>
      </w:r>
      <w:proofErr w:type="gramEnd"/>
      <w:r w:rsidRPr="007132D5">
        <w:rPr>
          <w:color w:val="333333"/>
          <w:sz w:val="28"/>
          <w:szCs w:val="28"/>
        </w:rPr>
        <w:t xml:space="preserve"> та на </w:t>
      </w:r>
      <w:proofErr w:type="spellStart"/>
      <w:r w:rsidRPr="007132D5">
        <w:rPr>
          <w:color w:val="333333"/>
          <w:sz w:val="28"/>
          <w:szCs w:val="28"/>
        </w:rPr>
        <w:t>умовах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визначених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законодавством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920" w:name="n911"/>
      <w:bookmarkEnd w:id="920"/>
      <w:r w:rsidRPr="007132D5">
        <w:rPr>
          <w:color w:val="333333"/>
          <w:sz w:val="28"/>
          <w:szCs w:val="28"/>
        </w:rPr>
        <w:t xml:space="preserve">4) </w:t>
      </w:r>
      <w:proofErr w:type="spellStart"/>
      <w:r w:rsidRPr="007132D5">
        <w:rPr>
          <w:color w:val="333333"/>
          <w:sz w:val="28"/>
          <w:szCs w:val="28"/>
        </w:rPr>
        <w:t>сплата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благодійних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внесків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пожертвувань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921" w:name="n912"/>
      <w:bookmarkEnd w:id="921"/>
      <w:r w:rsidRPr="007132D5">
        <w:rPr>
          <w:color w:val="333333"/>
          <w:sz w:val="28"/>
          <w:szCs w:val="28"/>
        </w:rPr>
        <w:t xml:space="preserve">6. </w:t>
      </w:r>
      <w:proofErr w:type="spellStart"/>
      <w:r w:rsidRPr="007132D5">
        <w:rPr>
          <w:color w:val="333333"/>
          <w:sz w:val="28"/>
          <w:szCs w:val="28"/>
        </w:rPr>
        <w:t>Користувачі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які</w:t>
      </w:r>
      <w:proofErr w:type="spellEnd"/>
      <w:r w:rsidRPr="007132D5">
        <w:rPr>
          <w:color w:val="333333"/>
          <w:sz w:val="28"/>
          <w:szCs w:val="28"/>
        </w:rPr>
        <w:t xml:space="preserve"> є органами </w:t>
      </w:r>
      <w:proofErr w:type="spellStart"/>
      <w:r w:rsidRPr="007132D5">
        <w:rPr>
          <w:color w:val="333333"/>
          <w:sz w:val="28"/>
          <w:szCs w:val="28"/>
        </w:rPr>
        <w:t>державної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влади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органами </w:t>
      </w:r>
      <w:proofErr w:type="spellStart"/>
      <w:r w:rsidRPr="007132D5">
        <w:rPr>
          <w:color w:val="333333"/>
          <w:sz w:val="28"/>
          <w:szCs w:val="28"/>
        </w:rPr>
        <w:t>місцевого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самоврядування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які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забезпечують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реалізацію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фіскальної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функції</w:t>
      </w:r>
      <w:proofErr w:type="spellEnd"/>
      <w:r w:rsidRPr="007132D5">
        <w:rPr>
          <w:color w:val="333333"/>
          <w:sz w:val="28"/>
          <w:szCs w:val="28"/>
        </w:rPr>
        <w:t xml:space="preserve"> державного бюджету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місцевих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бюджетів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мають</w:t>
      </w:r>
      <w:proofErr w:type="spellEnd"/>
      <w:r w:rsidRPr="007132D5">
        <w:rPr>
          <w:color w:val="333333"/>
          <w:sz w:val="28"/>
          <w:szCs w:val="28"/>
        </w:rPr>
        <w:t xml:space="preserve"> право </w:t>
      </w:r>
      <w:proofErr w:type="spellStart"/>
      <w:r w:rsidRPr="007132D5">
        <w:rPr>
          <w:color w:val="333333"/>
          <w:sz w:val="28"/>
          <w:szCs w:val="28"/>
        </w:rPr>
        <w:t>здійснювати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електронними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грошима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виключно</w:t>
      </w:r>
      <w:proofErr w:type="spellEnd"/>
      <w:r w:rsidRPr="007132D5">
        <w:rPr>
          <w:color w:val="333333"/>
          <w:sz w:val="28"/>
          <w:szCs w:val="28"/>
        </w:rPr>
        <w:t xml:space="preserve"> в межах </w:t>
      </w:r>
      <w:proofErr w:type="spellStart"/>
      <w:r w:rsidRPr="007132D5">
        <w:rPr>
          <w:color w:val="333333"/>
          <w:sz w:val="28"/>
          <w:szCs w:val="28"/>
        </w:rPr>
        <w:t>своїх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повноважень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встановлених</w:t>
      </w:r>
      <w:proofErr w:type="spellEnd"/>
      <w:r w:rsidRPr="007132D5">
        <w:rPr>
          <w:color w:val="333333"/>
          <w:sz w:val="28"/>
          <w:szCs w:val="28"/>
        </w:rPr>
        <w:t xml:space="preserve"> законом, </w:t>
      </w:r>
      <w:proofErr w:type="spellStart"/>
      <w:r w:rsidRPr="007132D5">
        <w:rPr>
          <w:color w:val="333333"/>
          <w:sz w:val="28"/>
          <w:szCs w:val="28"/>
        </w:rPr>
        <w:t>такі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>: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922" w:name="n913"/>
      <w:bookmarkEnd w:id="922"/>
      <w:r w:rsidRPr="007132D5">
        <w:rPr>
          <w:color w:val="333333"/>
          <w:sz w:val="28"/>
          <w:szCs w:val="28"/>
        </w:rPr>
        <w:t xml:space="preserve">1) </w:t>
      </w:r>
      <w:proofErr w:type="spellStart"/>
      <w:r w:rsidRPr="007132D5">
        <w:rPr>
          <w:color w:val="333333"/>
          <w:sz w:val="28"/>
          <w:szCs w:val="28"/>
        </w:rPr>
        <w:t>приймання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електронних</w:t>
      </w:r>
      <w:proofErr w:type="spellEnd"/>
      <w:r w:rsidRPr="007132D5">
        <w:rPr>
          <w:color w:val="333333"/>
          <w:sz w:val="28"/>
          <w:szCs w:val="28"/>
        </w:rPr>
        <w:t xml:space="preserve"> грошей </w:t>
      </w:r>
      <w:proofErr w:type="spellStart"/>
      <w:r w:rsidRPr="007132D5">
        <w:rPr>
          <w:color w:val="333333"/>
          <w:sz w:val="28"/>
          <w:szCs w:val="28"/>
        </w:rPr>
        <w:t>від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користувачів</w:t>
      </w:r>
      <w:proofErr w:type="spellEnd"/>
      <w:r w:rsidRPr="007132D5">
        <w:rPr>
          <w:color w:val="333333"/>
          <w:sz w:val="28"/>
          <w:szCs w:val="28"/>
        </w:rPr>
        <w:t xml:space="preserve"> як </w:t>
      </w:r>
      <w:proofErr w:type="spellStart"/>
      <w:r w:rsidRPr="007132D5">
        <w:rPr>
          <w:color w:val="333333"/>
          <w:sz w:val="28"/>
          <w:szCs w:val="28"/>
        </w:rPr>
        <w:t>сплату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податків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зборів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інших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обов’язкових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платежів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gramStart"/>
      <w:r w:rsidRPr="007132D5">
        <w:rPr>
          <w:color w:val="333333"/>
          <w:sz w:val="28"/>
          <w:szCs w:val="28"/>
        </w:rPr>
        <w:t>у порядку</w:t>
      </w:r>
      <w:proofErr w:type="gramEnd"/>
      <w:r w:rsidRPr="007132D5">
        <w:rPr>
          <w:color w:val="333333"/>
          <w:sz w:val="28"/>
          <w:szCs w:val="28"/>
        </w:rPr>
        <w:t xml:space="preserve"> та на </w:t>
      </w:r>
      <w:proofErr w:type="spellStart"/>
      <w:r w:rsidRPr="007132D5">
        <w:rPr>
          <w:color w:val="333333"/>
          <w:sz w:val="28"/>
          <w:szCs w:val="28"/>
        </w:rPr>
        <w:t>умовах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визначених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законодавством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923" w:name="n914"/>
      <w:bookmarkEnd w:id="923"/>
      <w:r w:rsidRPr="007132D5">
        <w:rPr>
          <w:color w:val="333333"/>
          <w:sz w:val="28"/>
          <w:szCs w:val="28"/>
        </w:rPr>
        <w:t xml:space="preserve">2) </w:t>
      </w:r>
      <w:proofErr w:type="spellStart"/>
      <w:r w:rsidRPr="007132D5">
        <w:rPr>
          <w:color w:val="333333"/>
          <w:sz w:val="28"/>
          <w:szCs w:val="28"/>
        </w:rPr>
        <w:t>повернення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електронних</w:t>
      </w:r>
      <w:proofErr w:type="spellEnd"/>
      <w:r w:rsidRPr="007132D5">
        <w:rPr>
          <w:color w:val="333333"/>
          <w:sz w:val="28"/>
          <w:szCs w:val="28"/>
        </w:rPr>
        <w:t xml:space="preserve"> грошей </w:t>
      </w:r>
      <w:proofErr w:type="spellStart"/>
      <w:r w:rsidRPr="007132D5">
        <w:rPr>
          <w:color w:val="333333"/>
          <w:sz w:val="28"/>
          <w:szCs w:val="28"/>
        </w:rPr>
        <w:t>користувачам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gramStart"/>
      <w:r w:rsidRPr="007132D5">
        <w:rPr>
          <w:color w:val="333333"/>
          <w:sz w:val="28"/>
          <w:szCs w:val="28"/>
        </w:rPr>
        <w:t>у порядку</w:t>
      </w:r>
      <w:proofErr w:type="gramEnd"/>
      <w:r w:rsidRPr="007132D5">
        <w:rPr>
          <w:color w:val="333333"/>
          <w:sz w:val="28"/>
          <w:szCs w:val="28"/>
        </w:rPr>
        <w:t xml:space="preserve"> та на </w:t>
      </w:r>
      <w:proofErr w:type="spellStart"/>
      <w:r w:rsidRPr="007132D5">
        <w:rPr>
          <w:color w:val="333333"/>
          <w:sz w:val="28"/>
          <w:szCs w:val="28"/>
        </w:rPr>
        <w:t>умовах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визначених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законодавством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924" w:name="n915"/>
      <w:bookmarkEnd w:id="924"/>
      <w:r w:rsidRPr="007132D5">
        <w:rPr>
          <w:color w:val="333333"/>
          <w:sz w:val="28"/>
          <w:szCs w:val="28"/>
        </w:rPr>
        <w:t xml:space="preserve">7. </w:t>
      </w:r>
      <w:proofErr w:type="spellStart"/>
      <w:r w:rsidRPr="007132D5">
        <w:rPr>
          <w:color w:val="333333"/>
          <w:sz w:val="28"/>
          <w:szCs w:val="28"/>
        </w:rPr>
        <w:t>Приймання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відповідними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користувачами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електронних</w:t>
      </w:r>
      <w:proofErr w:type="spellEnd"/>
      <w:r w:rsidRPr="007132D5">
        <w:rPr>
          <w:color w:val="333333"/>
          <w:sz w:val="28"/>
          <w:szCs w:val="28"/>
        </w:rPr>
        <w:t xml:space="preserve"> грошей як оплату за </w:t>
      </w:r>
      <w:proofErr w:type="spellStart"/>
      <w:r w:rsidRPr="007132D5">
        <w:rPr>
          <w:color w:val="333333"/>
          <w:sz w:val="28"/>
          <w:szCs w:val="28"/>
        </w:rPr>
        <w:t>товари</w:t>
      </w:r>
      <w:proofErr w:type="spellEnd"/>
      <w:r w:rsidRPr="007132D5">
        <w:rPr>
          <w:color w:val="333333"/>
          <w:sz w:val="28"/>
          <w:szCs w:val="28"/>
        </w:rPr>
        <w:t xml:space="preserve"> (</w:t>
      </w:r>
      <w:proofErr w:type="spellStart"/>
      <w:r w:rsidRPr="007132D5">
        <w:rPr>
          <w:color w:val="333333"/>
          <w:sz w:val="28"/>
          <w:szCs w:val="28"/>
        </w:rPr>
        <w:t>роботи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послуги</w:t>
      </w:r>
      <w:proofErr w:type="spellEnd"/>
      <w:r w:rsidRPr="007132D5">
        <w:rPr>
          <w:color w:val="333333"/>
          <w:sz w:val="28"/>
          <w:szCs w:val="28"/>
        </w:rPr>
        <w:t xml:space="preserve">), як </w:t>
      </w:r>
      <w:proofErr w:type="spellStart"/>
      <w:r w:rsidRPr="007132D5">
        <w:rPr>
          <w:color w:val="333333"/>
          <w:sz w:val="28"/>
          <w:szCs w:val="28"/>
        </w:rPr>
        <w:t>сплату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податків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зборів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інших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обов’язкових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платежів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здійснюється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підставі</w:t>
      </w:r>
      <w:proofErr w:type="spellEnd"/>
      <w:r w:rsidRPr="007132D5">
        <w:rPr>
          <w:color w:val="333333"/>
          <w:sz w:val="28"/>
          <w:szCs w:val="28"/>
        </w:rPr>
        <w:t xml:space="preserve"> договору, </w:t>
      </w:r>
      <w:proofErr w:type="spellStart"/>
      <w:r w:rsidRPr="007132D5">
        <w:rPr>
          <w:color w:val="333333"/>
          <w:sz w:val="28"/>
          <w:szCs w:val="28"/>
        </w:rPr>
        <w:t>укладеного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емітентом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електронних</w:t>
      </w:r>
      <w:proofErr w:type="spellEnd"/>
      <w:r w:rsidRPr="007132D5">
        <w:rPr>
          <w:color w:val="333333"/>
          <w:sz w:val="28"/>
          <w:szCs w:val="28"/>
        </w:rPr>
        <w:t xml:space="preserve"> грошей.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925" w:name="n916"/>
      <w:bookmarkEnd w:id="925"/>
      <w:r w:rsidRPr="007132D5">
        <w:rPr>
          <w:color w:val="333333"/>
          <w:sz w:val="28"/>
          <w:szCs w:val="28"/>
        </w:rPr>
        <w:t xml:space="preserve">8. </w:t>
      </w:r>
      <w:proofErr w:type="spellStart"/>
      <w:r w:rsidRPr="007132D5">
        <w:rPr>
          <w:color w:val="333333"/>
          <w:sz w:val="28"/>
          <w:szCs w:val="28"/>
        </w:rPr>
        <w:t>Виконання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операцій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електронними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грошима</w:t>
      </w:r>
      <w:proofErr w:type="spellEnd"/>
      <w:r w:rsidRPr="007132D5">
        <w:rPr>
          <w:color w:val="333333"/>
          <w:sz w:val="28"/>
          <w:szCs w:val="28"/>
        </w:rPr>
        <w:t xml:space="preserve"> (у тому </w:t>
      </w:r>
      <w:proofErr w:type="spellStart"/>
      <w:r w:rsidRPr="007132D5">
        <w:rPr>
          <w:color w:val="333333"/>
          <w:sz w:val="28"/>
          <w:szCs w:val="28"/>
        </w:rPr>
        <w:t>числі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використанням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передплачених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інструментів</w:t>
      </w:r>
      <w:proofErr w:type="spellEnd"/>
      <w:r w:rsidRPr="007132D5">
        <w:rPr>
          <w:color w:val="333333"/>
          <w:sz w:val="28"/>
          <w:szCs w:val="28"/>
        </w:rPr>
        <w:t xml:space="preserve">) </w:t>
      </w:r>
      <w:proofErr w:type="spellStart"/>
      <w:r w:rsidRPr="007132D5">
        <w:rPr>
          <w:color w:val="333333"/>
          <w:sz w:val="28"/>
          <w:szCs w:val="28"/>
        </w:rPr>
        <w:t>здійснюється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відповідно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схеми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виконання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відповідного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емітента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електронних</w:t>
      </w:r>
      <w:proofErr w:type="spellEnd"/>
      <w:r w:rsidRPr="007132D5">
        <w:rPr>
          <w:color w:val="333333"/>
          <w:sz w:val="28"/>
          <w:szCs w:val="28"/>
        </w:rPr>
        <w:t xml:space="preserve"> грошей та/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правил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системи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згідно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якими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випускаються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такі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інструменти</w:t>
      </w:r>
      <w:proofErr w:type="spellEnd"/>
      <w:r w:rsidRPr="007132D5">
        <w:rPr>
          <w:color w:val="333333"/>
          <w:sz w:val="28"/>
          <w:szCs w:val="28"/>
        </w:rPr>
        <w:t xml:space="preserve">, та з </w:t>
      </w:r>
      <w:proofErr w:type="spellStart"/>
      <w:r w:rsidRPr="007132D5">
        <w:rPr>
          <w:color w:val="333333"/>
          <w:sz w:val="28"/>
          <w:szCs w:val="28"/>
        </w:rPr>
        <w:t>додержанням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вимог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законодавства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926" w:name="n917"/>
      <w:bookmarkEnd w:id="926"/>
      <w:proofErr w:type="spellStart"/>
      <w:r w:rsidRPr="007132D5">
        <w:rPr>
          <w:rStyle w:val="rvts9"/>
          <w:b/>
          <w:bCs/>
          <w:color w:val="333333"/>
          <w:sz w:val="28"/>
          <w:szCs w:val="28"/>
        </w:rPr>
        <w:t>Стаття</w:t>
      </w:r>
      <w:proofErr w:type="spellEnd"/>
      <w:r w:rsidRPr="007132D5">
        <w:rPr>
          <w:rStyle w:val="rvts9"/>
          <w:b/>
          <w:bCs/>
          <w:color w:val="333333"/>
          <w:sz w:val="28"/>
          <w:szCs w:val="28"/>
        </w:rPr>
        <w:t xml:space="preserve"> 61.</w:t>
      </w:r>
      <w:r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Особливості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залучення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комерційних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агентів</w:t>
      </w:r>
      <w:proofErr w:type="spellEnd"/>
      <w:r w:rsidRPr="007132D5">
        <w:rPr>
          <w:color w:val="333333"/>
          <w:sz w:val="28"/>
          <w:szCs w:val="28"/>
        </w:rPr>
        <w:t xml:space="preserve"> для </w:t>
      </w:r>
      <w:proofErr w:type="spellStart"/>
      <w:r w:rsidRPr="007132D5">
        <w:rPr>
          <w:color w:val="333333"/>
          <w:sz w:val="28"/>
          <w:szCs w:val="28"/>
        </w:rPr>
        <w:t>забезпечення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використання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електронних</w:t>
      </w:r>
      <w:proofErr w:type="spellEnd"/>
      <w:r w:rsidRPr="007132D5">
        <w:rPr>
          <w:color w:val="333333"/>
          <w:sz w:val="28"/>
          <w:szCs w:val="28"/>
        </w:rPr>
        <w:t xml:space="preserve"> грошей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927" w:name="n918"/>
      <w:bookmarkEnd w:id="927"/>
      <w:r w:rsidRPr="007132D5">
        <w:rPr>
          <w:color w:val="333333"/>
          <w:sz w:val="28"/>
          <w:szCs w:val="28"/>
        </w:rPr>
        <w:lastRenderedPageBreak/>
        <w:t xml:space="preserve">1. Для </w:t>
      </w:r>
      <w:proofErr w:type="spellStart"/>
      <w:r w:rsidRPr="007132D5">
        <w:rPr>
          <w:color w:val="333333"/>
          <w:sz w:val="28"/>
          <w:szCs w:val="28"/>
        </w:rPr>
        <w:t>забезпечення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використання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електронних</w:t>
      </w:r>
      <w:proofErr w:type="spellEnd"/>
      <w:r w:rsidRPr="007132D5">
        <w:rPr>
          <w:color w:val="333333"/>
          <w:sz w:val="28"/>
          <w:szCs w:val="28"/>
        </w:rPr>
        <w:t xml:space="preserve"> грошей </w:t>
      </w:r>
      <w:proofErr w:type="spellStart"/>
      <w:r w:rsidRPr="007132D5">
        <w:rPr>
          <w:color w:val="333333"/>
          <w:sz w:val="28"/>
          <w:szCs w:val="28"/>
        </w:rPr>
        <w:t>емітент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електронних</w:t>
      </w:r>
      <w:proofErr w:type="spellEnd"/>
      <w:r w:rsidRPr="007132D5">
        <w:rPr>
          <w:color w:val="333333"/>
          <w:sz w:val="28"/>
          <w:szCs w:val="28"/>
        </w:rPr>
        <w:t xml:space="preserve"> грошей </w:t>
      </w:r>
      <w:proofErr w:type="spellStart"/>
      <w:r w:rsidRPr="007132D5">
        <w:rPr>
          <w:color w:val="333333"/>
          <w:sz w:val="28"/>
          <w:szCs w:val="28"/>
        </w:rPr>
        <w:t>має</w:t>
      </w:r>
      <w:proofErr w:type="spellEnd"/>
      <w:r w:rsidRPr="007132D5">
        <w:rPr>
          <w:color w:val="333333"/>
          <w:sz w:val="28"/>
          <w:szCs w:val="28"/>
        </w:rPr>
        <w:t xml:space="preserve"> право </w:t>
      </w:r>
      <w:proofErr w:type="spellStart"/>
      <w:r w:rsidRPr="007132D5">
        <w:rPr>
          <w:color w:val="333333"/>
          <w:sz w:val="28"/>
          <w:szCs w:val="28"/>
        </w:rPr>
        <w:t>залучати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комерційних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агентів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підставі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агентських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договорів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928" w:name="n919"/>
      <w:bookmarkEnd w:id="928"/>
      <w:r w:rsidRPr="007132D5">
        <w:rPr>
          <w:color w:val="333333"/>
          <w:sz w:val="28"/>
          <w:szCs w:val="28"/>
        </w:rPr>
        <w:t xml:space="preserve">2. </w:t>
      </w:r>
      <w:proofErr w:type="spellStart"/>
      <w:r w:rsidRPr="007132D5">
        <w:rPr>
          <w:color w:val="333333"/>
          <w:sz w:val="28"/>
          <w:szCs w:val="28"/>
        </w:rPr>
        <w:t>Комерційним</w:t>
      </w:r>
      <w:proofErr w:type="spellEnd"/>
      <w:r w:rsidRPr="007132D5">
        <w:rPr>
          <w:color w:val="333333"/>
          <w:sz w:val="28"/>
          <w:szCs w:val="28"/>
        </w:rPr>
        <w:t xml:space="preserve"> агентом </w:t>
      </w:r>
      <w:proofErr w:type="spellStart"/>
      <w:r w:rsidRPr="007132D5">
        <w:rPr>
          <w:color w:val="333333"/>
          <w:sz w:val="28"/>
          <w:szCs w:val="28"/>
        </w:rPr>
        <w:t>може</w:t>
      </w:r>
      <w:proofErr w:type="spellEnd"/>
      <w:r w:rsidRPr="007132D5">
        <w:rPr>
          <w:color w:val="333333"/>
          <w:sz w:val="28"/>
          <w:szCs w:val="28"/>
        </w:rPr>
        <w:t xml:space="preserve"> бути </w:t>
      </w:r>
      <w:proofErr w:type="spellStart"/>
      <w:r w:rsidRPr="007132D5">
        <w:rPr>
          <w:color w:val="333333"/>
          <w:sz w:val="28"/>
          <w:szCs w:val="28"/>
        </w:rPr>
        <w:t>надавач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юридична</w:t>
      </w:r>
      <w:proofErr w:type="spellEnd"/>
      <w:r w:rsidRPr="007132D5">
        <w:rPr>
          <w:color w:val="333333"/>
          <w:sz w:val="28"/>
          <w:szCs w:val="28"/>
        </w:rPr>
        <w:t xml:space="preserve"> особа - </w:t>
      </w:r>
      <w:proofErr w:type="spellStart"/>
      <w:r w:rsidRPr="007132D5">
        <w:rPr>
          <w:color w:val="333333"/>
          <w:sz w:val="28"/>
          <w:szCs w:val="28"/>
        </w:rPr>
        <w:t>торговець</w:t>
      </w:r>
      <w:proofErr w:type="spellEnd"/>
      <w:r w:rsidRPr="007132D5">
        <w:rPr>
          <w:color w:val="333333"/>
          <w:sz w:val="28"/>
          <w:szCs w:val="28"/>
        </w:rPr>
        <w:t xml:space="preserve">, яка на </w:t>
      </w:r>
      <w:proofErr w:type="spellStart"/>
      <w:r w:rsidRPr="007132D5">
        <w:rPr>
          <w:color w:val="333333"/>
          <w:sz w:val="28"/>
          <w:szCs w:val="28"/>
        </w:rPr>
        <w:t>підставі</w:t>
      </w:r>
      <w:proofErr w:type="spellEnd"/>
      <w:r w:rsidRPr="007132D5">
        <w:rPr>
          <w:color w:val="333333"/>
          <w:sz w:val="28"/>
          <w:szCs w:val="28"/>
        </w:rPr>
        <w:t xml:space="preserve"> договору </w:t>
      </w:r>
      <w:proofErr w:type="spellStart"/>
      <w:r w:rsidRPr="007132D5">
        <w:rPr>
          <w:color w:val="333333"/>
          <w:sz w:val="28"/>
          <w:szCs w:val="28"/>
        </w:rPr>
        <w:t>залучається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виключно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емітентом</w:t>
      </w:r>
      <w:proofErr w:type="spellEnd"/>
      <w:r w:rsidRPr="007132D5">
        <w:rPr>
          <w:color w:val="333333"/>
          <w:sz w:val="28"/>
          <w:szCs w:val="28"/>
        </w:rPr>
        <w:t xml:space="preserve">-банком для </w:t>
      </w:r>
      <w:proofErr w:type="spellStart"/>
      <w:r w:rsidRPr="007132D5">
        <w:rPr>
          <w:color w:val="333333"/>
          <w:sz w:val="28"/>
          <w:szCs w:val="28"/>
        </w:rPr>
        <w:t>розповсюдження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електронних</w:t>
      </w:r>
      <w:proofErr w:type="spellEnd"/>
      <w:r w:rsidRPr="007132D5">
        <w:rPr>
          <w:color w:val="333333"/>
          <w:sz w:val="28"/>
          <w:szCs w:val="28"/>
        </w:rPr>
        <w:t xml:space="preserve"> грошей,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оператор </w:t>
      </w:r>
      <w:proofErr w:type="spellStart"/>
      <w:r w:rsidRPr="007132D5">
        <w:rPr>
          <w:color w:val="333333"/>
          <w:sz w:val="28"/>
          <w:szCs w:val="28"/>
        </w:rPr>
        <w:t>телекомунікацій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який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здійснює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електронними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грошима</w:t>
      </w:r>
      <w:proofErr w:type="spellEnd"/>
      <w:r w:rsidRPr="007132D5">
        <w:rPr>
          <w:color w:val="333333"/>
          <w:sz w:val="28"/>
          <w:szCs w:val="28"/>
        </w:rPr>
        <w:t xml:space="preserve"> (</w:t>
      </w:r>
      <w:proofErr w:type="gramStart"/>
      <w:r w:rsidRPr="007132D5">
        <w:rPr>
          <w:color w:val="333333"/>
          <w:sz w:val="28"/>
          <w:szCs w:val="28"/>
        </w:rPr>
        <w:t>у межах</w:t>
      </w:r>
      <w:proofErr w:type="gram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повернення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невикористаної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передоплати</w:t>
      </w:r>
      <w:proofErr w:type="spellEnd"/>
      <w:r w:rsidRPr="007132D5">
        <w:rPr>
          <w:color w:val="333333"/>
          <w:sz w:val="28"/>
          <w:szCs w:val="28"/>
        </w:rPr>
        <w:t xml:space="preserve"> за </w:t>
      </w:r>
      <w:proofErr w:type="spellStart"/>
      <w:r w:rsidRPr="007132D5">
        <w:rPr>
          <w:color w:val="333333"/>
          <w:sz w:val="28"/>
          <w:szCs w:val="28"/>
        </w:rPr>
        <w:t>телекомунікаційні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послуги</w:t>
      </w:r>
      <w:proofErr w:type="spellEnd"/>
      <w:r w:rsidRPr="007132D5">
        <w:rPr>
          <w:color w:val="333333"/>
          <w:sz w:val="28"/>
          <w:szCs w:val="28"/>
        </w:rPr>
        <w:t xml:space="preserve">), за </w:t>
      </w:r>
      <w:proofErr w:type="spellStart"/>
      <w:r w:rsidRPr="007132D5">
        <w:rPr>
          <w:color w:val="333333"/>
          <w:sz w:val="28"/>
          <w:szCs w:val="28"/>
        </w:rPr>
        <w:t>умови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включення</w:t>
      </w:r>
      <w:proofErr w:type="spellEnd"/>
      <w:r w:rsidRPr="007132D5">
        <w:rPr>
          <w:color w:val="333333"/>
          <w:sz w:val="28"/>
          <w:szCs w:val="28"/>
        </w:rPr>
        <w:t xml:space="preserve"> такого оператора </w:t>
      </w:r>
      <w:proofErr w:type="spellStart"/>
      <w:r w:rsidRPr="007132D5">
        <w:rPr>
          <w:color w:val="333333"/>
          <w:sz w:val="28"/>
          <w:szCs w:val="28"/>
        </w:rPr>
        <w:t>телекомунікацій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Реєстру</w:t>
      </w:r>
      <w:proofErr w:type="spellEnd"/>
      <w:r w:rsidRPr="007132D5">
        <w:rPr>
          <w:color w:val="333333"/>
          <w:sz w:val="28"/>
          <w:szCs w:val="28"/>
        </w:rPr>
        <w:t xml:space="preserve"> як </w:t>
      </w:r>
      <w:proofErr w:type="spellStart"/>
      <w:r w:rsidRPr="007132D5">
        <w:rPr>
          <w:color w:val="333333"/>
          <w:sz w:val="28"/>
          <w:szCs w:val="28"/>
        </w:rPr>
        <w:t>надавача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обмежених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відповідно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цього</w:t>
      </w:r>
      <w:proofErr w:type="spellEnd"/>
      <w:r w:rsidRPr="007132D5">
        <w:rPr>
          <w:color w:val="333333"/>
          <w:sz w:val="28"/>
          <w:szCs w:val="28"/>
        </w:rPr>
        <w:t xml:space="preserve"> Закону.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929" w:name="n920"/>
      <w:bookmarkEnd w:id="929"/>
      <w:proofErr w:type="spellStart"/>
      <w:r w:rsidRPr="007132D5">
        <w:rPr>
          <w:color w:val="333333"/>
          <w:sz w:val="28"/>
          <w:szCs w:val="28"/>
        </w:rPr>
        <w:t>Вимоги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діяльності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комерційних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агентів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перелік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їх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функцій</w:t>
      </w:r>
      <w:proofErr w:type="spellEnd"/>
      <w:r w:rsidRPr="007132D5">
        <w:rPr>
          <w:color w:val="333333"/>
          <w:sz w:val="28"/>
          <w:szCs w:val="28"/>
        </w:rPr>
        <w:t xml:space="preserve">, а </w:t>
      </w:r>
      <w:proofErr w:type="spellStart"/>
      <w:r w:rsidRPr="007132D5">
        <w:rPr>
          <w:color w:val="333333"/>
          <w:sz w:val="28"/>
          <w:szCs w:val="28"/>
        </w:rPr>
        <w:t>також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обмеження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щодо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їх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залучення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емітентами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електронних</w:t>
      </w:r>
      <w:proofErr w:type="spellEnd"/>
      <w:r w:rsidRPr="007132D5">
        <w:rPr>
          <w:color w:val="333333"/>
          <w:sz w:val="28"/>
          <w:szCs w:val="28"/>
        </w:rPr>
        <w:t xml:space="preserve"> грошей </w:t>
      </w:r>
      <w:proofErr w:type="spellStart"/>
      <w:r w:rsidRPr="007132D5">
        <w:rPr>
          <w:color w:val="333333"/>
          <w:sz w:val="28"/>
          <w:szCs w:val="28"/>
        </w:rPr>
        <w:t>визначаються</w:t>
      </w:r>
      <w:proofErr w:type="spellEnd"/>
      <w:r w:rsidRPr="007132D5">
        <w:rPr>
          <w:color w:val="333333"/>
          <w:sz w:val="28"/>
          <w:szCs w:val="28"/>
        </w:rPr>
        <w:t xml:space="preserve"> нормативно-</w:t>
      </w:r>
      <w:proofErr w:type="spellStart"/>
      <w:r w:rsidRPr="007132D5">
        <w:rPr>
          <w:color w:val="333333"/>
          <w:sz w:val="28"/>
          <w:szCs w:val="28"/>
        </w:rPr>
        <w:t>правовими</w:t>
      </w:r>
      <w:proofErr w:type="spellEnd"/>
      <w:r w:rsidRPr="007132D5">
        <w:rPr>
          <w:color w:val="333333"/>
          <w:sz w:val="28"/>
          <w:szCs w:val="28"/>
        </w:rPr>
        <w:t xml:space="preserve"> актами </w:t>
      </w:r>
      <w:proofErr w:type="spellStart"/>
      <w:r w:rsidRPr="007132D5">
        <w:rPr>
          <w:color w:val="333333"/>
          <w:sz w:val="28"/>
          <w:szCs w:val="28"/>
        </w:rPr>
        <w:t>Національного</w:t>
      </w:r>
      <w:proofErr w:type="spellEnd"/>
      <w:r w:rsidRPr="007132D5">
        <w:rPr>
          <w:color w:val="333333"/>
          <w:sz w:val="28"/>
          <w:szCs w:val="28"/>
        </w:rPr>
        <w:t xml:space="preserve"> банку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930" w:name="n921"/>
      <w:bookmarkEnd w:id="930"/>
      <w:r w:rsidRPr="007132D5">
        <w:rPr>
          <w:color w:val="333333"/>
          <w:sz w:val="28"/>
          <w:szCs w:val="28"/>
        </w:rPr>
        <w:t xml:space="preserve">3. </w:t>
      </w:r>
      <w:proofErr w:type="spellStart"/>
      <w:r w:rsidRPr="007132D5">
        <w:rPr>
          <w:color w:val="333333"/>
          <w:sz w:val="28"/>
          <w:szCs w:val="28"/>
        </w:rPr>
        <w:t>Комерційному</w:t>
      </w:r>
      <w:proofErr w:type="spellEnd"/>
      <w:r w:rsidRPr="007132D5">
        <w:rPr>
          <w:color w:val="333333"/>
          <w:sz w:val="28"/>
          <w:szCs w:val="28"/>
        </w:rPr>
        <w:t xml:space="preserve"> агенту </w:t>
      </w:r>
      <w:proofErr w:type="spellStart"/>
      <w:r w:rsidRPr="007132D5">
        <w:rPr>
          <w:color w:val="333333"/>
          <w:sz w:val="28"/>
          <w:szCs w:val="28"/>
        </w:rPr>
        <w:t>забороняється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передавати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повному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обсязі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частково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свої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обов’язки</w:t>
      </w:r>
      <w:proofErr w:type="spellEnd"/>
      <w:r w:rsidRPr="007132D5">
        <w:rPr>
          <w:color w:val="333333"/>
          <w:sz w:val="28"/>
          <w:szCs w:val="28"/>
        </w:rPr>
        <w:t xml:space="preserve"> за </w:t>
      </w:r>
      <w:proofErr w:type="spellStart"/>
      <w:r w:rsidRPr="007132D5">
        <w:rPr>
          <w:color w:val="333333"/>
          <w:sz w:val="28"/>
          <w:szCs w:val="28"/>
        </w:rPr>
        <w:t>агентськими</w:t>
      </w:r>
      <w:proofErr w:type="spellEnd"/>
      <w:r w:rsidRPr="007132D5">
        <w:rPr>
          <w:color w:val="333333"/>
          <w:sz w:val="28"/>
          <w:szCs w:val="28"/>
        </w:rPr>
        <w:t xml:space="preserve"> договорами </w:t>
      </w:r>
      <w:proofErr w:type="spellStart"/>
      <w:r w:rsidRPr="007132D5">
        <w:rPr>
          <w:color w:val="333333"/>
          <w:sz w:val="28"/>
          <w:szCs w:val="28"/>
        </w:rPr>
        <w:t>третім</w:t>
      </w:r>
      <w:proofErr w:type="spellEnd"/>
      <w:r w:rsidRPr="007132D5">
        <w:rPr>
          <w:color w:val="333333"/>
          <w:sz w:val="28"/>
          <w:szCs w:val="28"/>
        </w:rPr>
        <w:t xml:space="preserve"> особам.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931" w:name="n922"/>
      <w:bookmarkEnd w:id="931"/>
      <w:r w:rsidRPr="007132D5">
        <w:rPr>
          <w:color w:val="333333"/>
          <w:sz w:val="28"/>
          <w:szCs w:val="28"/>
        </w:rPr>
        <w:t xml:space="preserve">4. </w:t>
      </w:r>
      <w:proofErr w:type="spellStart"/>
      <w:r w:rsidRPr="007132D5">
        <w:rPr>
          <w:color w:val="333333"/>
          <w:sz w:val="28"/>
          <w:szCs w:val="28"/>
        </w:rPr>
        <w:t>Емітент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електронних</w:t>
      </w:r>
      <w:proofErr w:type="spellEnd"/>
      <w:r w:rsidRPr="007132D5">
        <w:rPr>
          <w:color w:val="333333"/>
          <w:sz w:val="28"/>
          <w:szCs w:val="28"/>
        </w:rPr>
        <w:t xml:space="preserve"> грошей </w:t>
      </w:r>
      <w:proofErr w:type="spellStart"/>
      <w:r w:rsidRPr="007132D5">
        <w:rPr>
          <w:color w:val="333333"/>
          <w:sz w:val="28"/>
          <w:szCs w:val="28"/>
        </w:rPr>
        <w:t>зобов’язаний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повідомляти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Національний</w:t>
      </w:r>
      <w:proofErr w:type="spellEnd"/>
      <w:r w:rsidRPr="007132D5">
        <w:rPr>
          <w:color w:val="333333"/>
          <w:sz w:val="28"/>
          <w:szCs w:val="28"/>
        </w:rPr>
        <w:t xml:space="preserve"> банк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 про </w:t>
      </w:r>
      <w:proofErr w:type="spellStart"/>
      <w:r w:rsidRPr="007132D5">
        <w:rPr>
          <w:color w:val="333333"/>
          <w:sz w:val="28"/>
          <w:szCs w:val="28"/>
        </w:rPr>
        <w:t>укладення</w:t>
      </w:r>
      <w:proofErr w:type="spellEnd"/>
      <w:r w:rsidRPr="007132D5">
        <w:rPr>
          <w:color w:val="333333"/>
          <w:sz w:val="28"/>
          <w:szCs w:val="28"/>
        </w:rPr>
        <w:t xml:space="preserve"> (</w:t>
      </w:r>
      <w:proofErr w:type="spellStart"/>
      <w:r w:rsidRPr="007132D5">
        <w:rPr>
          <w:color w:val="333333"/>
          <w:sz w:val="28"/>
          <w:szCs w:val="28"/>
        </w:rPr>
        <w:t>припинення</w:t>
      </w:r>
      <w:proofErr w:type="spellEnd"/>
      <w:r w:rsidRPr="007132D5">
        <w:rPr>
          <w:color w:val="333333"/>
          <w:sz w:val="28"/>
          <w:szCs w:val="28"/>
        </w:rPr>
        <w:t xml:space="preserve">) </w:t>
      </w:r>
      <w:proofErr w:type="spellStart"/>
      <w:r w:rsidRPr="007132D5">
        <w:rPr>
          <w:color w:val="333333"/>
          <w:sz w:val="28"/>
          <w:szCs w:val="28"/>
        </w:rPr>
        <w:t>договорів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комерційними</w:t>
      </w:r>
      <w:proofErr w:type="spellEnd"/>
      <w:r w:rsidRPr="007132D5">
        <w:rPr>
          <w:color w:val="333333"/>
          <w:sz w:val="28"/>
          <w:szCs w:val="28"/>
        </w:rPr>
        <w:t xml:space="preserve"> агентами </w:t>
      </w:r>
      <w:proofErr w:type="gramStart"/>
      <w:r w:rsidRPr="007132D5">
        <w:rPr>
          <w:color w:val="333333"/>
          <w:sz w:val="28"/>
          <w:szCs w:val="28"/>
        </w:rPr>
        <w:t>в порядку</w:t>
      </w:r>
      <w:proofErr w:type="gram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встановленому</w:t>
      </w:r>
      <w:proofErr w:type="spellEnd"/>
      <w:r w:rsidRPr="007132D5">
        <w:rPr>
          <w:color w:val="333333"/>
          <w:sz w:val="28"/>
          <w:szCs w:val="28"/>
        </w:rPr>
        <w:t xml:space="preserve"> нормативно-</w:t>
      </w:r>
      <w:proofErr w:type="spellStart"/>
      <w:r w:rsidRPr="007132D5">
        <w:rPr>
          <w:color w:val="333333"/>
          <w:sz w:val="28"/>
          <w:szCs w:val="28"/>
        </w:rPr>
        <w:t>правовими</w:t>
      </w:r>
      <w:proofErr w:type="spellEnd"/>
      <w:r w:rsidRPr="007132D5">
        <w:rPr>
          <w:color w:val="333333"/>
          <w:sz w:val="28"/>
          <w:szCs w:val="28"/>
        </w:rPr>
        <w:t xml:space="preserve"> актами </w:t>
      </w:r>
      <w:proofErr w:type="spellStart"/>
      <w:r w:rsidRPr="007132D5">
        <w:rPr>
          <w:color w:val="333333"/>
          <w:sz w:val="28"/>
          <w:szCs w:val="28"/>
        </w:rPr>
        <w:t>Національного</w:t>
      </w:r>
      <w:proofErr w:type="spellEnd"/>
      <w:r w:rsidRPr="007132D5">
        <w:rPr>
          <w:color w:val="333333"/>
          <w:sz w:val="28"/>
          <w:szCs w:val="28"/>
        </w:rPr>
        <w:t xml:space="preserve"> банку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932" w:name="n923"/>
      <w:bookmarkEnd w:id="932"/>
      <w:r w:rsidRPr="007132D5">
        <w:rPr>
          <w:color w:val="333333"/>
          <w:sz w:val="28"/>
          <w:szCs w:val="28"/>
        </w:rPr>
        <w:t xml:space="preserve">5. </w:t>
      </w:r>
      <w:proofErr w:type="spellStart"/>
      <w:r w:rsidRPr="007132D5">
        <w:rPr>
          <w:color w:val="333333"/>
          <w:sz w:val="28"/>
          <w:szCs w:val="28"/>
        </w:rPr>
        <w:t>Юридична</w:t>
      </w:r>
      <w:proofErr w:type="spellEnd"/>
      <w:r w:rsidRPr="007132D5">
        <w:rPr>
          <w:color w:val="333333"/>
          <w:sz w:val="28"/>
          <w:szCs w:val="28"/>
        </w:rPr>
        <w:t xml:space="preserve"> особа </w:t>
      </w:r>
      <w:proofErr w:type="spellStart"/>
      <w:r w:rsidRPr="007132D5">
        <w:rPr>
          <w:color w:val="333333"/>
          <w:sz w:val="28"/>
          <w:szCs w:val="28"/>
        </w:rPr>
        <w:t>має</w:t>
      </w:r>
      <w:proofErr w:type="spellEnd"/>
      <w:r w:rsidRPr="007132D5">
        <w:rPr>
          <w:color w:val="333333"/>
          <w:sz w:val="28"/>
          <w:szCs w:val="28"/>
        </w:rPr>
        <w:t xml:space="preserve"> право </w:t>
      </w:r>
      <w:proofErr w:type="spellStart"/>
      <w:r w:rsidRPr="007132D5">
        <w:rPr>
          <w:color w:val="333333"/>
          <w:sz w:val="28"/>
          <w:szCs w:val="28"/>
        </w:rPr>
        <w:t>розпочати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діяльність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комерційного</w:t>
      </w:r>
      <w:proofErr w:type="spellEnd"/>
      <w:r w:rsidRPr="007132D5">
        <w:rPr>
          <w:color w:val="333333"/>
          <w:sz w:val="28"/>
          <w:szCs w:val="28"/>
        </w:rPr>
        <w:t xml:space="preserve"> агента </w:t>
      </w:r>
      <w:proofErr w:type="spellStart"/>
      <w:r w:rsidRPr="007132D5">
        <w:rPr>
          <w:color w:val="333333"/>
          <w:sz w:val="28"/>
          <w:szCs w:val="28"/>
        </w:rPr>
        <w:t>лише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після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внесення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Реєстру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відповідних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відомостей</w:t>
      </w:r>
      <w:proofErr w:type="spellEnd"/>
      <w:r w:rsidRPr="007132D5">
        <w:rPr>
          <w:color w:val="333333"/>
          <w:sz w:val="28"/>
          <w:szCs w:val="28"/>
        </w:rPr>
        <w:t xml:space="preserve"> про </w:t>
      </w:r>
      <w:proofErr w:type="spellStart"/>
      <w:r w:rsidRPr="007132D5">
        <w:rPr>
          <w:color w:val="333333"/>
          <w:sz w:val="28"/>
          <w:szCs w:val="28"/>
        </w:rPr>
        <w:t>неї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gramStart"/>
      <w:r w:rsidRPr="007132D5">
        <w:rPr>
          <w:color w:val="333333"/>
          <w:sz w:val="28"/>
          <w:szCs w:val="28"/>
        </w:rPr>
        <w:t>в порядку</w:t>
      </w:r>
      <w:proofErr w:type="gram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встановленому</w:t>
      </w:r>
      <w:proofErr w:type="spellEnd"/>
      <w:r w:rsidRPr="007132D5">
        <w:rPr>
          <w:color w:val="333333"/>
          <w:sz w:val="28"/>
          <w:szCs w:val="28"/>
        </w:rPr>
        <w:t xml:space="preserve"> нормативно-</w:t>
      </w:r>
      <w:proofErr w:type="spellStart"/>
      <w:r w:rsidRPr="007132D5">
        <w:rPr>
          <w:color w:val="333333"/>
          <w:sz w:val="28"/>
          <w:szCs w:val="28"/>
        </w:rPr>
        <w:t>правовими</w:t>
      </w:r>
      <w:proofErr w:type="spellEnd"/>
      <w:r w:rsidRPr="007132D5">
        <w:rPr>
          <w:color w:val="333333"/>
          <w:sz w:val="28"/>
          <w:szCs w:val="28"/>
        </w:rPr>
        <w:t xml:space="preserve"> актами </w:t>
      </w:r>
      <w:proofErr w:type="spellStart"/>
      <w:r w:rsidRPr="007132D5">
        <w:rPr>
          <w:color w:val="333333"/>
          <w:sz w:val="28"/>
          <w:szCs w:val="28"/>
        </w:rPr>
        <w:t>Національного</w:t>
      </w:r>
      <w:proofErr w:type="spellEnd"/>
      <w:r w:rsidRPr="007132D5">
        <w:rPr>
          <w:color w:val="333333"/>
          <w:sz w:val="28"/>
          <w:szCs w:val="28"/>
        </w:rPr>
        <w:t xml:space="preserve"> банку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933" w:name="n924"/>
      <w:bookmarkEnd w:id="933"/>
      <w:proofErr w:type="spellStart"/>
      <w:r w:rsidRPr="007132D5">
        <w:rPr>
          <w:rStyle w:val="rvts9"/>
          <w:b/>
          <w:bCs/>
          <w:color w:val="333333"/>
          <w:sz w:val="28"/>
          <w:szCs w:val="28"/>
        </w:rPr>
        <w:t>Стаття</w:t>
      </w:r>
      <w:proofErr w:type="spellEnd"/>
      <w:r w:rsidRPr="007132D5">
        <w:rPr>
          <w:rStyle w:val="rvts9"/>
          <w:b/>
          <w:bCs/>
          <w:color w:val="333333"/>
          <w:sz w:val="28"/>
          <w:szCs w:val="28"/>
        </w:rPr>
        <w:t xml:space="preserve"> 62.</w:t>
      </w:r>
      <w:r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Цифрові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гроші</w:t>
      </w:r>
      <w:proofErr w:type="spellEnd"/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934" w:name="n925"/>
      <w:bookmarkEnd w:id="934"/>
      <w:r w:rsidRPr="007132D5">
        <w:rPr>
          <w:color w:val="333333"/>
          <w:sz w:val="28"/>
          <w:szCs w:val="28"/>
        </w:rPr>
        <w:t xml:space="preserve">1. Порядок </w:t>
      </w:r>
      <w:proofErr w:type="spellStart"/>
      <w:r w:rsidRPr="007132D5">
        <w:rPr>
          <w:color w:val="333333"/>
          <w:sz w:val="28"/>
          <w:szCs w:val="28"/>
        </w:rPr>
        <w:t>випуску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зберігання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погашення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цифрових</w:t>
      </w:r>
      <w:proofErr w:type="spellEnd"/>
      <w:r w:rsidRPr="007132D5">
        <w:rPr>
          <w:color w:val="333333"/>
          <w:sz w:val="28"/>
          <w:szCs w:val="28"/>
        </w:rPr>
        <w:t xml:space="preserve"> грошей, а </w:t>
      </w:r>
      <w:proofErr w:type="spellStart"/>
      <w:r w:rsidRPr="007132D5">
        <w:rPr>
          <w:color w:val="333333"/>
          <w:sz w:val="28"/>
          <w:szCs w:val="28"/>
        </w:rPr>
        <w:t>також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особливості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виконання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із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застосуванням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цифрових</w:t>
      </w:r>
      <w:proofErr w:type="spellEnd"/>
      <w:r w:rsidRPr="007132D5">
        <w:rPr>
          <w:color w:val="333333"/>
          <w:sz w:val="28"/>
          <w:szCs w:val="28"/>
        </w:rPr>
        <w:t xml:space="preserve"> грошей </w:t>
      </w:r>
      <w:proofErr w:type="spellStart"/>
      <w:r w:rsidRPr="007132D5">
        <w:rPr>
          <w:color w:val="333333"/>
          <w:sz w:val="28"/>
          <w:szCs w:val="28"/>
        </w:rPr>
        <w:t>визначаються</w:t>
      </w:r>
      <w:proofErr w:type="spellEnd"/>
      <w:r w:rsidRPr="007132D5">
        <w:rPr>
          <w:color w:val="333333"/>
          <w:sz w:val="28"/>
          <w:szCs w:val="28"/>
        </w:rPr>
        <w:t xml:space="preserve"> нормативно-</w:t>
      </w:r>
      <w:proofErr w:type="spellStart"/>
      <w:r w:rsidRPr="007132D5">
        <w:rPr>
          <w:color w:val="333333"/>
          <w:sz w:val="28"/>
          <w:szCs w:val="28"/>
        </w:rPr>
        <w:t>правовими</w:t>
      </w:r>
      <w:proofErr w:type="spellEnd"/>
      <w:r w:rsidRPr="007132D5">
        <w:rPr>
          <w:color w:val="333333"/>
          <w:sz w:val="28"/>
          <w:szCs w:val="28"/>
        </w:rPr>
        <w:t xml:space="preserve"> актами </w:t>
      </w:r>
      <w:proofErr w:type="spellStart"/>
      <w:r w:rsidRPr="007132D5">
        <w:rPr>
          <w:color w:val="333333"/>
          <w:sz w:val="28"/>
          <w:szCs w:val="28"/>
        </w:rPr>
        <w:t>Національного</w:t>
      </w:r>
      <w:proofErr w:type="spellEnd"/>
      <w:r w:rsidRPr="007132D5">
        <w:rPr>
          <w:color w:val="333333"/>
          <w:sz w:val="28"/>
          <w:szCs w:val="28"/>
        </w:rPr>
        <w:t xml:space="preserve"> банку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935" w:name="n926"/>
      <w:bookmarkEnd w:id="935"/>
      <w:r w:rsidRPr="007132D5">
        <w:rPr>
          <w:color w:val="333333"/>
          <w:sz w:val="28"/>
          <w:szCs w:val="28"/>
        </w:rPr>
        <w:t xml:space="preserve">2. </w:t>
      </w:r>
      <w:proofErr w:type="spellStart"/>
      <w:r w:rsidRPr="007132D5">
        <w:rPr>
          <w:color w:val="333333"/>
          <w:sz w:val="28"/>
          <w:szCs w:val="28"/>
        </w:rPr>
        <w:t>Вимоги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щодо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випуску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електронних</w:t>
      </w:r>
      <w:proofErr w:type="spellEnd"/>
      <w:r w:rsidRPr="007132D5">
        <w:rPr>
          <w:color w:val="333333"/>
          <w:sz w:val="28"/>
          <w:szCs w:val="28"/>
        </w:rPr>
        <w:t xml:space="preserve"> грошей та </w:t>
      </w:r>
      <w:proofErr w:type="spellStart"/>
      <w:r w:rsidRPr="007132D5">
        <w:rPr>
          <w:color w:val="333333"/>
          <w:sz w:val="28"/>
          <w:szCs w:val="28"/>
        </w:rPr>
        <w:t>виконання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операцій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електронними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грошима</w:t>
      </w:r>
      <w:proofErr w:type="spellEnd"/>
      <w:r w:rsidRPr="007132D5">
        <w:rPr>
          <w:color w:val="333333"/>
          <w:sz w:val="28"/>
          <w:szCs w:val="28"/>
        </w:rPr>
        <w:t xml:space="preserve"> не </w:t>
      </w:r>
      <w:proofErr w:type="spellStart"/>
      <w:r w:rsidRPr="007132D5">
        <w:rPr>
          <w:color w:val="333333"/>
          <w:sz w:val="28"/>
          <w:szCs w:val="28"/>
        </w:rPr>
        <w:t>поширюються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емісію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цифрових</w:t>
      </w:r>
      <w:proofErr w:type="spellEnd"/>
      <w:r w:rsidRPr="007132D5">
        <w:rPr>
          <w:color w:val="333333"/>
          <w:sz w:val="28"/>
          <w:szCs w:val="28"/>
        </w:rPr>
        <w:t xml:space="preserve"> грошей та </w:t>
      </w:r>
      <w:proofErr w:type="spellStart"/>
      <w:r w:rsidRPr="007132D5">
        <w:rPr>
          <w:color w:val="333333"/>
          <w:sz w:val="28"/>
          <w:szCs w:val="28"/>
        </w:rPr>
        <w:t>виконання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операцій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цифровими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грошима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C03296" w:rsidRDefault="007132D5" w:rsidP="00895D93">
      <w:pPr>
        <w:pStyle w:val="rvps7"/>
        <w:spacing w:before="0" w:beforeAutospacing="0" w:after="0" w:afterAutospacing="0"/>
        <w:ind w:left="450" w:right="450" w:firstLine="567"/>
        <w:jc w:val="center"/>
        <w:rPr>
          <w:color w:val="333333"/>
          <w:sz w:val="28"/>
          <w:szCs w:val="28"/>
        </w:rPr>
      </w:pPr>
      <w:bookmarkStart w:id="936" w:name="n927"/>
      <w:bookmarkEnd w:id="936"/>
      <w:r w:rsidRPr="007132D5">
        <w:rPr>
          <w:rStyle w:val="rvts15"/>
          <w:b/>
          <w:bCs/>
          <w:color w:val="333333"/>
          <w:sz w:val="28"/>
          <w:szCs w:val="28"/>
        </w:rPr>
        <w:t>Глава 6</w:t>
      </w:r>
    </w:p>
    <w:p w:rsidR="007132D5" w:rsidRPr="007132D5" w:rsidRDefault="007132D5" w:rsidP="00895D93">
      <w:pPr>
        <w:pStyle w:val="rvps7"/>
        <w:spacing w:before="0" w:beforeAutospacing="0" w:after="0" w:afterAutospacing="0"/>
        <w:ind w:left="450" w:right="450" w:firstLine="567"/>
        <w:jc w:val="center"/>
        <w:rPr>
          <w:color w:val="333333"/>
          <w:sz w:val="28"/>
          <w:szCs w:val="28"/>
        </w:rPr>
      </w:pPr>
      <w:proofErr w:type="spellStart"/>
      <w:r w:rsidRPr="007132D5">
        <w:rPr>
          <w:rStyle w:val="rvts15"/>
          <w:b/>
          <w:bCs/>
          <w:color w:val="333333"/>
          <w:sz w:val="28"/>
          <w:szCs w:val="28"/>
        </w:rPr>
        <w:t>Рахунки</w:t>
      </w:r>
      <w:proofErr w:type="spellEnd"/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937" w:name="n928"/>
      <w:bookmarkEnd w:id="937"/>
      <w:proofErr w:type="spellStart"/>
      <w:r w:rsidRPr="007132D5">
        <w:rPr>
          <w:rStyle w:val="rvts9"/>
          <w:b/>
          <w:bCs/>
          <w:color w:val="333333"/>
          <w:sz w:val="28"/>
          <w:szCs w:val="28"/>
        </w:rPr>
        <w:t>Стаття</w:t>
      </w:r>
      <w:proofErr w:type="spellEnd"/>
      <w:r w:rsidRPr="007132D5">
        <w:rPr>
          <w:rStyle w:val="rvts9"/>
          <w:b/>
          <w:bCs/>
          <w:color w:val="333333"/>
          <w:sz w:val="28"/>
          <w:szCs w:val="28"/>
        </w:rPr>
        <w:t xml:space="preserve"> 63.</w:t>
      </w:r>
      <w:r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Види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рахунків</w:t>
      </w:r>
      <w:proofErr w:type="spellEnd"/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938" w:name="n929"/>
      <w:bookmarkEnd w:id="938"/>
      <w:r w:rsidRPr="007132D5">
        <w:rPr>
          <w:color w:val="333333"/>
          <w:sz w:val="28"/>
          <w:szCs w:val="28"/>
        </w:rPr>
        <w:t xml:space="preserve">1. Для </w:t>
      </w:r>
      <w:proofErr w:type="spellStart"/>
      <w:r w:rsidRPr="007132D5">
        <w:rPr>
          <w:color w:val="333333"/>
          <w:sz w:val="28"/>
          <w:szCs w:val="28"/>
        </w:rPr>
        <w:t>виконання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операцій</w:t>
      </w:r>
      <w:proofErr w:type="spellEnd"/>
      <w:r w:rsidRPr="007132D5">
        <w:rPr>
          <w:color w:val="333333"/>
          <w:sz w:val="28"/>
          <w:szCs w:val="28"/>
        </w:rPr>
        <w:t xml:space="preserve"> з коштами (</w:t>
      </w:r>
      <w:proofErr w:type="spellStart"/>
      <w:r w:rsidRPr="007132D5">
        <w:rPr>
          <w:color w:val="333333"/>
          <w:sz w:val="28"/>
          <w:szCs w:val="28"/>
        </w:rPr>
        <w:t>крім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електронних</w:t>
      </w:r>
      <w:proofErr w:type="spellEnd"/>
      <w:r w:rsidRPr="007132D5">
        <w:rPr>
          <w:color w:val="333333"/>
          <w:sz w:val="28"/>
          <w:szCs w:val="28"/>
        </w:rPr>
        <w:t xml:space="preserve"> грошей) банки </w:t>
      </w:r>
      <w:proofErr w:type="spellStart"/>
      <w:r w:rsidRPr="007132D5">
        <w:rPr>
          <w:color w:val="333333"/>
          <w:sz w:val="28"/>
          <w:szCs w:val="28"/>
        </w:rPr>
        <w:t>мають</w:t>
      </w:r>
      <w:proofErr w:type="spellEnd"/>
      <w:r w:rsidRPr="007132D5">
        <w:rPr>
          <w:color w:val="333333"/>
          <w:sz w:val="28"/>
          <w:szCs w:val="28"/>
        </w:rPr>
        <w:t xml:space="preserve"> право </w:t>
      </w:r>
      <w:proofErr w:type="spellStart"/>
      <w:r w:rsidRPr="007132D5">
        <w:rPr>
          <w:color w:val="333333"/>
          <w:sz w:val="28"/>
          <w:szCs w:val="28"/>
        </w:rPr>
        <w:t>відкривати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своїм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клієнтам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такі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банківські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рахунки</w:t>
      </w:r>
      <w:proofErr w:type="spellEnd"/>
      <w:r w:rsidRPr="007132D5">
        <w:rPr>
          <w:color w:val="333333"/>
          <w:sz w:val="28"/>
          <w:szCs w:val="28"/>
        </w:rPr>
        <w:t>: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939" w:name="n930"/>
      <w:bookmarkEnd w:id="939"/>
      <w:r w:rsidRPr="007132D5">
        <w:rPr>
          <w:color w:val="333333"/>
          <w:sz w:val="28"/>
          <w:szCs w:val="28"/>
        </w:rPr>
        <w:t xml:space="preserve">1) </w:t>
      </w:r>
      <w:proofErr w:type="spellStart"/>
      <w:r w:rsidRPr="007132D5">
        <w:rPr>
          <w:color w:val="333333"/>
          <w:sz w:val="28"/>
          <w:szCs w:val="28"/>
        </w:rPr>
        <w:t>вкладний</w:t>
      </w:r>
      <w:proofErr w:type="spellEnd"/>
      <w:r w:rsidRPr="007132D5">
        <w:rPr>
          <w:color w:val="333333"/>
          <w:sz w:val="28"/>
          <w:szCs w:val="28"/>
        </w:rPr>
        <w:t xml:space="preserve"> (</w:t>
      </w:r>
      <w:proofErr w:type="spellStart"/>
      <w:r w:rsidRPr="007132D5">
        <w:rPr>
          <w:color w:val="333333"/>
          <w:sz w:val="28"/>
          <w:szCs w:val="28"/>
        </w:rPr>
        <w:t>депозитний</w:t>
      </w:r>
      <w:proofErr w:type="spellEnd"/>
      <w:r w:rsidRPr="007132D5">
        <w:rPr>
          <w:color w:val="333333"/>
          <w:sz w:val="28"/>
          <w:szCs w:val="28"/>
        </w:rPr>
        <w:t xml:space="preserve">) </w:t>
      </w:r>
      <w:proofErr w:type="spellStart"/>
      <w:r w:rsidRPr="007132D5">
        <w:rPr>
          <w:color w:val="333333"/>
          <w:sz w:val="28"/>
          <w:szCs w:val="28"/>
        </w:rPr>
        <w:t>рахунок</w:t>
      </w:r>
      <w:proofErr w:type="spellEnd"/>
      <w:r w:rsidRPr="007132D5">
        <w:rPr>
          <w:color w:val="333333"/>
          <w:sz w:val="28"/>
          <w:szCs w:val="28"/>
        </w:rPr>
        <w:t xml:space="preserve"> - </w:t>
      </w:r>
      <w:proofErr w:type="spellStart"/>
      <w:r w:rsidRPr="007132D5">
        <w:rPr>
          <w:color w:val="333333"/>
          <w:sz w:val="28"/>
          <w:szCs w:val="28"/>
        </w:rPr>
        <w:t>рахунок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відкривається</w:t>
      </w:r>
      <w:proofErr w:type="spellEnd"/>
      <w:r w:rsidRPr="007132D5">
        <w:rPr>
          <w:color w:val="333333"/>
          <w:sz w:val="28"/>
          <w:szCs w:val="28"/>
        </w:rPr>
        <w:t xml:space="preserve"> банком </w:t>
      </w:r>
      <w:proofErr w:type="spellStart"/>
      <w:r w:rsidRPr="007132D5">
        <w:rPr>
          <w:color w:val="333333"/>
          <w:sz w:val="28"/>
          <w:szCs w:val="28"/>
        </w:rPr>
        <w:t>клієнту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договірній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основі</w:t>
      </w:r>
      <w:proofErr w:type="spellEnd"/>
      <w:r w:rsidRPr="007132D5">
        <w:rPr>
          <w:color w:val="333333"/>
          <w:sz w:val="28"/>
          <w:szCs w:val="28"/>
        </w:rPr>
        <w:t xml:space="preserve"> для </w:t>
      </w:r>
      <w:proofErr w:type="spellStart"/>
      <w:r w:rsidRPr="007132D5">
        <w:rPr>
          <w:color w:val="333333"/>
          <w:sz w:val="28"/>
          <w:szCs w:val="28"/>
        </w:rPr>
        <w:t>зберігання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коштів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передаються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клієнтом</w:t>
      </w:r>
      <w:proofErr w:type="spellEnd"/>
      <w:r w:rsidRPr="007132D5">
        <w:rPr>
          <w:color w:val="333333"/>
          <w:sz w:val="28"/>
          <w:szCs w:val="28"/>
        </w:rPr>
        <w:t xml:space="preserve"> банку на </w:t>
      </w:r>
      <w:proofErr w:type="spellStart"/>
      <w:r w:rsidRPr="007132D5">
        <w:rPr>
          <w:color w:val="333333"/>
          <w:sz w:val="28"/>
          <w:szCs w:val="28"/>
        </w:rPr>
        <w:t>встановлений</w:t>
      </w:r>
      <w:proofErr w:type="spellEnd"/>
      <w:r w:rsidRPr="007132D5">
        <w:rPr>
          <w:color w:val="333333"/>
          <w:sz w:val="28"/>
          <w:szCs w:val="28"/>
        </w:rPr>
        <w:t xml:space="preserve"> строк та </w:t>
      </w:r>
      <w:proofErr w:type="spellStart"/>
      <w:r w:rsidRPr="007132D5">
        <w:rPr>
          <w:color w:val="333333"/>
          <w:sz w:val="28"/>
          <w:szCs w:val="28"/>
        </w:rPr>
        <w:t>під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визначений</w:t>
      </w:r>
      <w:proofErr w:type="spellEnd"/>
      <w:r w:rsidRPr="007132D5">
        <w:rPr>
          <w:color w:val="333333"/>
          <w:sz w:val="28"/>
          <w:szCs w:val="28"/>
        </w:rPr>
        <w:t xml:space="preserve"> процент (</w:t>
      </w:r>
      <w:proofErr w:type="spellStart"/>
      <w:r w:rsidRPr="007132D5">
        <w:rPr>
          <w:color w:val="333333"/>
          <w:sz w:val="28"/>
          <w:szCs w:val="28"/>
        </w:rPr>
        <w:t>дохід</w:t>
      </w:r>
      <w:proofErr w:type="spellEnd"/>
      <w:r w:rsidRPr="007132D5">
        <w:rPr>
          <w:color w:val="333333"/>
          <w:sz w:val="28"/>
          <w:szCs w:val="28"/>
        </w:rPr>
        <w:t xml:space="preserve">) </w:t>
      </w:r>
      <w:proofErr w:type="spellStart"/>
      <w:r w:rsidRPr="007132D5">
        <w:rPr>
          <w:color w:val="333333"/>
          <w:sz w:val="28"/>
          <w:szCs w:val="28"/>
        </w:rPr>
        <w:t>відповідно</w:t>
      </w:r>
      <w:proofErr w:type="spellEnd"/>
      <w:r w:rsidRPr="007132D5">
        <w:rPr>
          <w:color w:val="333333"/>
          <w:sz w:val="28"/>
          <w:szCs w:val="28"/>
        </w:rPr>
        <w:t xml:space="preserve"> до умов договору;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940" w:name="n931"/>
      <w:bookmarkEnd w:id="940"/>
      <w:r w:rsidRPr="007132D5">
        <w:rPr>
          <w:color w:val="333333"/>
          <w:sz w:val="28"/>
          <w:szCs w:val="28"/>
        </w:rPr>
        <w:t xml:space="preserve">2) </w:t>
      </w:r>
      <w:proofErr w:type="spellStart"/>
      <w:r w:rsidRPr="007132D5">
        <w:rPr>
          <w:color w:val="333333"/>
          <w:sz w:val="28"/>
          <w:szCs w:val="28"/>
        </w:rPr>
        <w:t>поточний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рахунок</w:t>
      </w:r>
      <w:proofErr w:type="spellEnd"/>
      <w:r w:rsidRPr="007132D5">
        <w:rPr>
          <w:color w:val="333333"/>
          <w:sz w:val="28"/>
          <w:szCs w:val="28"/>
        </w:rPr>
        <w:t xml:space="preserve"> - </w:t>
      </w:r>
      <w:proofErr w:type="spellStart"/>
      <w:r w:rsidRPr="007132D5">
        <w:rPr>
          <w:color w:val="333333"/>
          <w:sz w:val="28"/>
          <w:szCs w:val="28"/>
        </w:rPr>
        <w:t>рахунок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відкривається</w:t>
      </w:r>
      <w:proofErr w:type="spellEnd"/>
      <w:r w:rsidRPr="007132D5">
        <w:rPr>
          <w:color w:val="333333"/>
          <w:sz w:val="28"/>
          <w:szCs w:val="28"/>
        </w:rPr>
        <w:t xml:space="preserve"> банком </w:t>
      </w:r>
      <w:proofErr w:type="spellStart"/>
      <w:r w:rsidRPr="007132D5">
        <w:rPr>
          <w:color w:val="333333"/>
          <w:sz w:val="28"/>
          <w:szCs w:val="28"/>
        </w:rPr>
        <w:t>клієнту</w:t>
      </w:r>
      <w:proofErr w:type="spellEnd"/>
      <w:r w:rsidRPr="007132D5">
        <w:rPr>
          <w:color w:val="333333"/>
          <w:sz w:val="28"/>
          <w:szCs w:val="28"/>
        </w:rPr>
        <w:t xml:space="preserve"> для </w:t>
      </w:r>
      <w:proofErr w:type="spellStart"/>
      <w:r w:rsidRPr="007132D5">
        <w:rPr>
          <w:color w:val="333333"/>
          <w:sz w:val="28"/>
          <w:szCs w:val="28"/>
        </w:rPr>
        <w:t>зберігання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коштів</w:t>
      </w:r>
      <w:proofErr w:type="spellEnd"/>
      <w:r w:rsidRPr="007132D5">
        <w:rPr>
          <w:color w:val="333333"/>
          <w:sz w:val="28"/>
          <w:szCs w:val="28"/>
        </w:rPr>
        <w:t xml:space="preserve"> і </w:t>
      </w:r>
      <w:proofErr w:type="spellStart"/>
      <w:r w:rsidRPr="007132D5">
        <w:rPr>
          <w:color w:val="333333"/>
          <w:sz w:val="28"/>
          <w:szCs w:val="28"/>
        </w:rPr>
        <w:t>виконання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відповідно</w:t>
      </w:r>
      <w:proofErr w:type="spellEnd"/>
      <w:r w:rsidRPr="007132D5">
        <w:rPr>
          <w:color w:val="333333"/>
          <w:sz w:val="28"/>
          <w:szCs w:val="28"/>
        </w:rPr>
        <w:t xml:space="preserve"> до умов договору та </w:t>
      </w:r>
      <w:proofErr w:type="spellStart"/>
      <w:r w:rsidRPr="007132D5">
        <w:rPr>
          <w:color w:val="333333"/>
          <w:sz w:val="28"/>
          <w:szCs w:val="28"/>
        </w:rPr>
        <w:t>вимог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законодавства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941" w:name="n932"/>
      <w:bookmarkEnd w:id="941"/>
      <w:r w:rsidRPr="007132D5">
        <w:rPr>
          <w:color w:val="333333"/>
          <w:sz w:val="28"/>
          <w:szCs w:val="28"/>
        </w:rPr>
        <w:t xml:space="preserve">3) </w:t>
      </w:r>
      <w:proofErr w:type="spellStart"/>
      <w:r w:rsidRPr="007132D5">
        <w:rPr>
          <w:color w:val="333333"/>
          <w:sz w:val="28"/>
          <w:szCs w:val="28"/>
        </w:rPr>
        <w:t>рахунок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умовного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зберігання</w:t>
      </w:r>
      <w:proofErr w:type="spellEnd"/>
      <w:r w:rsidRPr="007132D5">
        <w:rPr>
          <w:color w:val="333333"/>
          <w:sz w:val="28"/>
          <w:szCs w:val="28"/>
        </w:rPr>
        <w:t xml:space="preserve"> (</w:t>
      </w:r>
      <w:proofErr w:type="spellStart"/>
      <w:r w:rsidRPr="007132D5">
        <w:rPr>
          <w:color w:val="333333"/>
          <w:sz w:val="28"/>
          <w:szCs w:val="28"/>
        </w:rPr>
        <w:t>ескроу</w:t>
      </w:r>
      <w:proofErr w:type="spellEnd"/>
      <w:r w:rsidRPr="007132D5">
        <w:rPr>
          <w:color w:val="333333"/>
          <w:sz w:val="28"/>
          <w:szCs w:val="28"/>
        </w:rPr>
        <w:t xml:space="preserve">) - </w:t>
      </w:r>
      <w:proofErr w:type="spellStart"/>
      <w:r w:rsidRPr="007132D5">
        <w:rPr>
          <w:color w:val="333333"/>
          <w:sz w:val="28"/>
          <w:szCs w:val="28"/>
        </w:rPr>
        <w:t>рахунок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відкривається</w:t>
      </w:r>
      <w:proofErr w:type="spellEnd"/>
      <w:r w:rsidRPr="007132D5">
        <w:rPr>
          <w:color w:val="333333"/>
          <w:sz w:val="28"/>
          <w:szCs w:val="28"/>
        </w:rPr>
        <w:t xml:space="preserve"> банком </w:t>
      </w:r>
      <w:proofErr w:type="spellStart"/>
      <w:r w:rsidRPr="007132D5">
        <w:rPr>
          <w:color w:val="333333"/>
          <w:sz w:val="28"/>
          <w:szCs w:val="28"/>
        </w:rPr>
        <w:t>клієнту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договірній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основі</w:t>
      </w:r>
      <w:proofErr w:type="spellEnd"/>
      <w:r w:rsidRPr="007132D5">
        <w:rPr>
          <w:color w:val="333333"/>
          <w:sz w:val="28"/>
          <w:szCs w:val="28"/>
        </w:rPr>
        <w:t xml:space="preserve"> для </w:t>
      </w:r>
      <w:proofErr w:type="spellStart"/>
      <w:r w:rsidRPr="007132D5">
        <w:rPr>
          <w:color w:val="333333"/>
          <w:sz w:val="28"/>
          <w:szCs w:val="28"/>
        </w:rPr>
        <w:t>зарахування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рахунок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коштів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перерахування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їх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особі</w:t>
      </w:r>
      <w:proofErr w:type="spellEnd"/>
      <w:r w:rsidRPr="007132D5">
        <w:rPr>
          <w:color w:val="333333"/>
          <w:sz w:val="28"/>
          <w:szCs w:val="28"/>
        </w:rPr>
        <w:t xml:space="preserve"> (особам), </w:t>
      </w:r>
      <w:proofErr w:type="spellStart"/>
      <w:r w:rsidRPr="007132D5">
        <w:rPr>
          <w:color w:val="333333"/>
          <w:sz w:val="28"/>
          <w:szCs w:val="28"/>
        </w:rPr>
        <w:t>зазначеній</w:t>
      </w:r>
      <w:proofErr w:type="spellEnd"/>
      <w:r w:rsidRPr="007132D5">
        <w:rPr>
          <w:color w:val="333333"/>
          <w:sz w:val="28"/>
          <w:szCs w:val="28"/>
        </w:rPr>
        <w:t xml:space="preserve"> (</w:t>
      </w:r>
      <w:proofErr w:type="spellStart"/>
      <w:r w:rsidRPr="007132D5">
        <w:rPr>
          <w:color w:val="333333"/>
          <w:sz w:val="28"/>
          <w:szCs w:val="28"/>
        </w:rPr>
        <w:t>зазначеним</w:t>
      </w:r>
      <w:proofErr w:type="spellEnd"/>
      <w:r w:rsidRPr="007132D5">
        <w:rPr>
          <w:color w:val="333333"/>
          <w:sz w:val="28"/>
          <w:szCs w:val="28"/>
        </w:rPr>
        <w:t xml:space="preserve">) </w:t>
      </w:r>
      <w:proofErr w:type="spellStart"/>
      <w:r w:rsidRPr="007132D5">
        <w:rPr>
          <w:color w:val="333333"/>
          <w:sz w:val="28"/>
          <w:szCs w:val="28"/>
        </w:rPr>
        <w:t>клієнтом</w:t>
      </w:r>
      <w:proofErr w:type="spellEnd"/>
      <w:r w:rsidRPr="007132D5">
        <w:rPr>
          <w:color w:val="333333"/>
          <w:sz w:val="28"/>
          <w:szCs w:val="28"/>
        </w:rPr>
        <w:t xml:space="preserve"> (</w:t>
      </w:r>
      <w:proofErr w:type="spellStart"/>
      <w:r w:rsidRPr="007132D5">
        <w:rPr>
          <w:color w:val="333333"/>
          <w:sz w:val="28"/>
          <w:szCs w:val="28"/>
        </w:rPr>
        <w:t>бенефіціару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бенефіціарам</w:t>
      </w:r>
      <w:proofErr w:type="spellEnd"/>
      <w:r w:rsidRPr="007132D5">
        <w:rPr>
          <w:color w:val="333333"/>
          <w:sz w:val="28"/>
          <w:szCs w:val="28"/>
        </w:rPr>
        <w:t xml:space="preserve">),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повернення</w:t>
      </w:r>
      <w:proofErr w:type="spellEnd"/>
      <w:r w:rsidRPr="007132D5">
        <w:rPr>
          <w:color w:val="333333"/>
          <w:sz w:val="28"/>
          <w:szCs w:val="28"/>
        </w:rPr>
        <w:t xml:space="preserve"> таких </w:t>
      </w:r>
      <w:proofErr w:type="spellStart"/>
      <w:r w:rsidRPr="007132D5">
        <w:rPr>
          <w:color w:val="333333"/>
          <w:sz w:val="28"/>
          <w:szCs w:val="28"/>
        </w:rPr>
        <w:t>коштів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клієнту</w:t>
      </w:r>
      <w:proofErr w:type="spellEnd"/>
      <w:r w:rsidRPr="007132D5">
        <w:rPr>
          <w:color w:val="333333"/>
          <w:sz w:val="28"/>
          <w:szCs w:val="28"/>
        </w:rPr>
        <w:t xml:space="preserve"> у </w:t>
      </w:r>
      <w:proofErr w:type="spellStart"/>
      <w:r w:rsidRPr="007132D5">
        <w:rPr>
          <w:color w:val="333333"/>
          <w:sz w:val="28"/>
          <w:szCs w:val="28"/>
        </w:rPr>
        <w:t>разі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настання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підстав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передбачених</w:t>
      </w:r>
      <w:proofErr w:type="spellEnd"/>
      <w:r w:rsidRPr="007132D5">
        <w:rPr>
          <w:color w:val="333333"/>
          <w:sz w:val="28"/>
          <w:szCs w:val="28"/>
        </w:rPr>
        <w:t xml:space="preserve"> договором;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942" w:name="n933"/>
      <w:bookmarkEnd w:id="942"/>
      <w:r w:rsidRPr="007132D5">
        <w:rPr>
          <w:color w:val="333333"/>
          <w:sz w:val="28"/>
          <w:szCs w:val="28"/>
        </w:rPr>
        <w:t xml:space="preserve">4) </w:t>
      </w:r>
      <w:proofErr w:type="spellStart"/>
      <w:r w:rsidRPr="007132D5">
        <w:rPr>
          <w:color w:val="333333"/>
          <w:sz w:val="28"/>
          <w:szCs w:val="28"/>
        </w:rPr>
        <w:t>кореспондентський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рахунок</w:t>
      </w:r>
      <w:proofErr w:type="spellEnd"/>
      <w:r w:rsidRPr="007132D5">
        <w:rPr>
          <w:color w:val="333333"/>
          <w:sz w:val="28"/>
          <w:szCs w:val="28"/>
        </w:rPr>
        <w:t xml:space="preserve"> - </w:t>
      </w:r>
      <w:proofErr w:type="spellStart"/>
      <w:r w:rsidRPr="007132D5">
        <w:rPr>
          <w:color w:val="333333"/>
          <w:sz w:val="28"/>
          <w:szCs w:val="28"/>
        </w:rPr>
        <w:t>рахунок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відкривається</w:t>
      </w:r>
      <w:proofErr w:type="spellEnd"/>
      <w:r w:rsidRPr="007132D5">
        <w:rPr>
          <w:color w:val="333333"/>
          <w:sz w:val="28"/>
          <w:szCs w:val="28"/>
        </w:rPr>
        <w:t xml:space="preserve"> банком </w:t>
      </w:r>
      <w:proofErr w:type="spellStart"/>
      <w:r w:rsidRPr="007132D5">
        <w:rPr>
          <w:color w:val="333333"/>
          <w:sz w:val="28"/>
          <w:szCs w:val="28"/>
        </w:rPr>
        <w:t>іншому</w:t>
      </w:r>
      <w:proofErr w:type="spellEnd"/>
      <w:r w:rsidRPr="007132D5">
        <w:rPr>
          <w:color w:val="333333"/>
          <w:sz w:val="28"/>
          <w:szCs w:val="28"/>
        </w:rPr>
        <w:t xml:space="preserve"> банку для </w:t>
      </w:r>
      <w:proofErr w:type="spellStart"/>
      <w:r w:rsidRPr="007132D5">
        <w:rPr>
          <w:color w:val="333333"/>
          <w:sz w:val="28"/>
          <w:szCs w:val="28"/>
        </w:rPr>
        <w:t>виконання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міжбанківських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операцій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943" w:name="n934"/>
      <w:bookmarkEnd w:id="943"/>
      <w:r w:rsidRPr="007132D5">
        <w:rPr>
          <w:color w:val="333333"/>
          <w:sz w:val="28"/>
          <w:szCs w:val="28"/>
        </w:rPr>
        <w:t xml:space="preserve">5) </w:t>
      </w:r>
      <w:proofErr w:type="spellStart"/>
      <w:r w:rsidRPr="007132D5">
        <w:rPr>
          <w:color w:val="333333"/>
          <w:sz w:val="28"/>
          <w:szCs w:val="28"/>
        </w:rPr>
        <w:t>розрахунковий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рахунок</w:t>
      </w:r>
      <w:proofErr w:type="spellEnd"/>
      <w:r w:rsidRPr="007132D5">
        <w:rPr>
          <w:color w:val="333333"/>
          <w:sz w:val="28"/>
          <w:szCs w:val="28"/>
        </w:rPr>
        <w:t xml:space="preserve"> - </w:t>
      </w:r>
      <w:proofErr w:type="spellStart"/>
      <w:r w:rsidRPr="007132D5">
        <w:rPr>
          <w:color w:val="333333"/>
          <w:sz w:val="28"/>
          <w:szCs w:val="28"/>
        </w:rPr>
        <w:t>рахунок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відкривається</w:t>
      </w:r>
      <w:proofErr w:type="spellEnd"/>
      <w:r w:rsidRPr="007132D5">
        <w:rPr>
          <w:color w:val="333333"/>
          <w:sz w:val="28"/>
          <w:szCs w:val="28"/>
        </w:rPr>
        <w:t xml:space="preserve"> банком </w:t>
      </w:r>
      <w:proofErr w:type="spellStart"/>
      <w:r w:rsidRPr="007132D5">
        <w:rPr>
          <w:color w:val="333333"/>
          <w:sz w:val="28"/>
          <w:szCs w:val="28"/>
        </w:rPr>
        <w:t>небанківському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виключно</w:t>
      </w:r>
      <w:proofErr w:type="spellEnd"/>
      <w:r w:rsidRPr="007132D5">
        <w:rPr>
          <w:color w:val="333333"/>
          <w:sz w:val="28"/>
          <w:szCs w:val="28"/>
        </w:rPr>
        <w:t xml:space="preserve"> для </w:t>
      </w:r>
      <w:proofErr w:type="spellStart"/>
      <w:r w:rsidRPr="007132D5">
        <w:rPr>
          <w:color w:val="333333"/>
          <w:sz w:val="28"/>
          <w:szCs w:val="28"/>
        </w:rPr>
        <w:t>цілей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забезпечення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виконання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його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користувачів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944" w:name="n935"/>
      <w:bookmarkEnd w:id="944"/>
      <w:r w:rsidRPr="007132D5">
        <w:rPr>
          <w:color w:val="333333"/>
          <w:sz w:val="28"/>
          <w:szCs w:val="28"/>
        </w:rPr>
        <w:t xml:space="preserve">2. Для </w:t>
      </w:r>
      <w:proofErr w:type="spellStart"/>
      <w:r w:rsidRPr="007132D5">
        <w:rPr>
          <w:color w:val="333333"/>
          <w:sz w:val="28"/>
          <w:szCs w:val="28"/>
        </w:rPr>
        <w:t>виконання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операцій</w:t>
      </w:r>
      <w:proofErr w:type="spellEnd"/>
      <w:r w:rsidRPr="007132D5">
        <w:rPr>
          <w:color w:val="333333"/>
          <w:sz w:val="28"/>
          <w:szCs w:val="28"/>
        </w:rPr>
        <w:t xml:space="preserve"> з коштами (</w:t>
      </w:r>
      <w:proofErr w:type="spellStart"/>
      <w:r w:rsidRPr="007132D5">
        <w:rPr>
          <w:color w:val="333333"/>
          <w:sz w:val="28"/>
          <w:szCs w:val="28"/>
        </w:rPr>
        <w:t>крім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електронних</w:t>
      </w:r>
      <w:proofErr w:type="spellEnd"/>
      <w:r w:rsidRPr="007132D5">
        <w:rPr>
          <w:color w:val="333333"/>
          <w:sz w:val="28"/>
          <w:szCs w:val="28"/>
        </w:rPr>
        <w:t xml:space="preserve"> грошей) </w:t>
      </w:r>
      <w:proofErr w:type="spellStart"/>
      <w:r w:rsidRPr="007132D5">
        <w:rPr>
          <w:color w:val="333333"/>
          <w:sz w:val="28"/>
          <w:szCs w:val="28"/>
        </w:rPr>
        <w:t>небанківські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відповідно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цього</w:t>
      </w:r>
      <w:proofErr w:type="spellEnd"/>
      <w:r w:rsidRPr="007132D5">
        <w:rPr>
          <w:color w:val="333333"/>
          <w:sz w:val="28"/>
          <w:szCs w:val="28"/>
        </w:rPr>
        <w:t xml:space="preserve"> Закону </w:t>
      </w:r>
      <w:proofErr w:type="spellStart"/>
      <w:r w:rsidRPr="007132D5">
        <w:rPr>
          <w:color w:val="333333"/>
          <w:sz w:val="28"/>
          <w:szCs w:val="28"/>
        </w:rPr>
        <w:t>отримали</w:t>
      </w:r>
      <w:proofErr w:type="spellEnd"/>
      <w:r w:rsidRPr="007132D5">
        <w:rPr>
          <w:color w:val="333333"/>
          <w:sz w:val="28"/>
          <w:szCs w:val="28"/>
        </w:rPr>
        <w:t xml:space="preserve"> право </w:t>
      </w:r>
      <w:r w:rsidRPr="007132D5">
        <w:rPr>
          <w:color w:val="333333"/>
          <w:sz w:val="28"/>
          <w:szCs w:val="28"/>
        </w:rPr>
        <w:lastRenderedPageBreak/>
        <w:t xml:space="preserve">на </w:t>
      </w:r>
      <w:proofErr w:type="spellStart"/>
      <w:r w:rsidRPr="007132D5">
        <w:rPr>
          <w:color w:val="333333"/>
          <w:sz w:val="28"/>
          <w:szCs w:val="28"/>
        </w:rPr>
        <w:t>надання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фінансових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передбачених</w:t>
      </w:r>
      <w:proofErr w:type="spellEnd"/>
      <w:r>
        <w:rPr>
          <w:color w:val="333333"/>
          <w:sz w:val="28"/>
          <w:szCs w:val="28"/>
        </w:rPr>
        <w:t xml:space="preserve"> </w:t>
      </w:r>
      <w:hyperlink r:id="rId184" w:anchor="n145" w:history="1">
        <w:r w:rsidRPr="007132D5">
          <w:rPr>
            <w:rStyle w:val="aa"/>
            <w:sz w:val="28"/>
            <w:szCs w:val="28"/>
          </w:rPr>
          <w:t>пунктами 1-3</w:t>
        </w:r>
      </w:hyperlink>
      <w:r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частини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1</w:t>
      </w:r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статті</w:t>
      </w:r>
      <w:proofErr w:type="spellEnd"/>
      <w:r w:rsidRPr="007132D5">
        <w:rPr>
          <w:color w:val="333333"/>
          <w:sz w:val="28"/>
          <w:szCs w:val="28"/>
        </w:rPr>
        <w:t xml:space="preserve"> 5 </w:t>
      </w:r>
      <w:proofErr w:type="spellStart"/>
      <w:r w:rsidRPr="007132D5">
        <w:rPr>
          <w:color w:val="333333"/>
          <w:sz w:val="28"/>
          <w:szCs w:val="28"/>
        </w:rPr>
        <w:t>цього</w:t>
      </w:r>
      <w:proofErr w:type="spellEnd"/>
      <w:r w:rsidRPr="007132D5">
        <w:rPr>
          <w:color w:val="333333"/>
          <w:sz w:val="28"/>
          <w:szCs w:val="28"/>
        </w:rPr>
        <w:t xml:space="preserve"> Закону, </w:t>
      </w:r>
      <w:proofErr w:type="spellStart"/>
      <w:r w:rsidRPr="007132D5">
        <w:rPr>
          <w:color w:val="333333"/>
          <w:sz w:val="28"/>
          <w:szCs w:val="28"/>
        </w:rPr>
        <w:t>мають</w:t>
      </w:r>
      <w:proofErr w:type="spellEnd"/>
      <w:r w:rsidRPr="007132D5">
        <w:rPr>
          <w:color w:val="333333"/>
          <w:sz w:val="28"/>
          <w:szCs w:val="28"/>
        </w:rPr>
        <w:t xml:space="preserve"> право </w:t>
      </w:r>
      <w:proofErr w:type="spellStart"/>
      <w:r w:rsidRPr="007132D5">
        <w:rPr>
          <w:color w:val="333333"/>
          <w:sz w:val="28"/>
          <w:szCs w:val="28"/>
        </w:rPr>
        <w:t>відкривати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користувачам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рахунки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945" w:name="n936"/>
      <w:bookmarkEnd w:id="945"/>
      <w:r w:rsidRPr="007132D5">
        <w:rPr>
          <w:color w:val="333333"/>
          <w:sz w:val="28"/>
          <w:szCs w:val="28"/>
        </w:rPr>
        <w:t xml:space="preserve">3. Для </w:t>
      </w:r>
      <w:proofErr w:type="spellStart"/>
      <w:r w:rsidRPr="007132D5">
        <w:rPr>
          <w:color w:val="333333"/>
          <w:sz w:val="28"/>
          <w:szCs w:val="28"/>
        </w:rPr>
        <w:t>виконання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операцій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електронними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грошима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емітенти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електронних</w:t>
      </w:r>
      <w:proofErr w:type="spellEnd"/>
      <w:r w:rsidRPr="007132D5">
        <w:rPr>
          <w:color w:val="333333"/>
          <w:sz w:val="28"/>
          <w:szCs w:val="28"/>
        </w:rPr>
        <w:t xml:space="preserve"> грошей </w:t>
      </w:r>
      <w:proofErr w:type="spellStart"/>
      <w:r w:rsidRPr="007132D5">
        <w:rPr>
          <w:color w:val="333333"/>
          <w:sz w:val="28"/>
          <w:szCs w:val="28"/>
        </w:rPr>
        <w:t>мають</w:t>
      </w:r>
      <w:proofErr w:type="spellEnd"/>
      <w:r w:rsidRPr="007132D5">
        <w:rPr>
          <w:color w:val="333333"/>
          <w:sz w:val="28"/>
          <w:szCs w:val="28"/>
        </w:rPr>
        <w:t xml:space="preserve"> право </w:t>
      </w:r>
      <w:proofErr w:type="spellStart"/>
      <w:r w:rsidRPr="007132D5">
        <w:rPr>
          <w:color w:val="333333"/>
          <w:sz w:val="28"/>
          <w:szCs w:val="28"/>
        </w:rPr>
        <w:t>відкривати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користувачам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електронні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гаманці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946" w:name="n937"/>
      <w:bookmarkEnd w:id="946"/>
      <w:r w:rsidRPr="007132D5">
        <w:rPr>
          <w:color w:val="333333"/>
          <w:sz w:val="28"/>
          <w:szCs w:val="28"/>
        </w:rPr>
        <w:t xml:space="preserve">4. </w:t>
      </w:r>
      <w:proofErr w:type="spellStart"/>
      <w:r w:rsidRPr="007132D5">
        <w:rPr>
          <w:color w:val="333333"/>
          <w:sz w:val="28"/>
          <w:szCs w:val="28"/>
        </w:rPr>
        <w:t>Відкриття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рахунків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передбачених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цією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статтею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здійснюється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підставі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відповідних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договорів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gramStart"/>
      <w:r w:rsidRPr="007132D5">
        <w:rPr>
          <w:color w:val="333333"/>
          <w:sz w:val="28"/>
          <w:szCs w:val="28"/>
        </w:rPr>
        <w:t>у порядку</w:t>
      </w:r>
      <w:proofErr w:type="gram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встановленому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Національним</w:t>
      </w:r>
      <w:proofErr w:type="spellEnd"/>
      <w:r w:rsidRPr="007132D5">
        <w:rPr>
          <w:color w:val="333333"/>
          <w:sz w:val="28"/>
          <w:szCs w:val="28"/>
        </w:rPr>
        <w:t xml:space="preserve"> банком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947" w:name="n938"/>
      <w:bookmarkEnd w:id="947"/>
      <w:proofErr w:type="spellStart"/>
      <w:r w:rsidRPr="007132D5">
        <w:rPr>
          <w:rStyle w:val="rvts9"/>
          <w:b/>
          <w:bCs/>
          <w:color w:val="333333"/>
          <w:sz w:val="28"/>
          <w:szCs w:val="28"/>
        </w:rPr>
        <w:t>Стаття</w:t>
      </w:r>
      <w:proofErr w:type="spellEnd"/>
      <w:r w:rsidRPr="007132D5">
        <w:rPr>
          <w:rStyle w:val="rvts9"/>
          <w:b/>
          <w:bCs/>
          <w:color w:val="333333"/>
          <w:sz w:val="28"/>
          <w:szCs w:val="28"/>
        </w:rPr>
        <w:t xml:space="preserve"> 64.</w:t>
      </w:r>
      <w:r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Відкриття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рахунків</w:t>
      </w:r>
      <w:proofErr w:type="spellEnd"/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948" w:name="n939"/>
      <w:bookmarkEnd w:id="948"/>
      <w:r w:rsidRPr="007132D5">
        <w:rPr>
          <w:color w:val="333333"/>
          <w:sz w:val="28"/>
          <w:szCs w:val="28"/>
        </w:rPr>
        <w:t xml:space="preserve">1. Банки </w:t>
      </w:r>
      <w:proofErr w:type="spellStart"/>
      <w:r w:rsidRPr="007132D5">
        <w:rPr>
          <w:color w:val="333333"/>
          <w:sz w:val="28"/>
          <w:szCs w:val="28"/>
        </w:rPr>
        <w:t>мають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r w:rsidRPr="00D87F70">
        <w:rPr>
          <w:color w:val="333333"/>
          <w:sz w:val="28"/>
          <w:szCs w:val="28"/>
          <w:highlight w:val="yellow"/>
        </w:rPr>
        <w:t xml:space="preserve">право </w:t>
      </w:r>
      <w:proofErr w:type="spellStart"/>
      <w:r w:rsidRPr="00D87F70">
        <w:rPr>
          <w:color w:val="333333"/>
          <w:sz w:val="28"/>
          <w:szCs w:val="28"/>
          <w:highlight w:val="yellow"/>
        </w:rPr>
        <w:t>відкривати</w:t>
      </w:r>
      <w:proofErr w:type="spellEnd"/>
      <w:r w:rsidRPr="00D87F70">
        <w:rPr>
          <w:color w:val="333333"/>
          <w:sz w:val="28"/>
          <w:szCs w:val="28"/>
          <w:highlight w:val="yellow"/>
        </w:rPr>
        <w:t xml:space="preserve"> </w:t>
      </w:r>
      <w:proofErr w:type="spellStart"/>
      <w:r w:rsidRPr="00D87F70">
        <w:rPr>
          <w:color w:val="333333"/>
          <w:sz w:val="28"/>
          <w:szCs w:val="28"/>
          <w:highlight w:val="yellow"/>
        </w:rPr>
        <w:t>рахунки</w:t>
      </w:r>
      <w:proofErr w:type="spellEnd"/>
      <w:r w:rsidRPr="007132D5">
        <w:rPr>
          <w:color w:val="333333"/>
          <w:sz w:val="28"/>
          <w:szCs w:val="28"/>
        </w:rPr>
        <w:t>:</w:t>
      </w:r>
    </w:p>
    <w:p w:rsidR="00D87F70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949" w:name="n940"/>
      <w:bookmarkEnd w:id="949"/>
      <w:r w:rsidRPr="007132D5">
        <w:rPr>
          <w:color w:val="333333"/>
          <w:sz w:val="28"/>
          <w:szCs w:val="28"/>
        </w:rPr>
        <w:t xml:space="preserve">1) таким </w:t>
      </w:r>
      <w:r w:rsidRPr="00D87F70">
        <w:rPr>
          <w:color w:val="333333"/>
          <w:sz w:val="28"/>
          <w:szCs w:val="28"/>
          <w:highlight w:val="cyan"/>
        </w:rPr>
        <w:t>рези</w:t>
      </w:r>
      <w:r w:rsidRPr="007132D5">
        <w:rPr>
          <w:color w:val="333333"/>
          <w:sz w:val="28"/>
          <w:szCs w:val="28"/>
        </w:rPr>
        <w:t xml:space="preserve">дентам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>:</w:t>
      </w:r>
    </w:p>
    <w:p w:rsidR="007132D5" w:rsidRPr="007132D5" w:rsidRDefault="00D87F70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lang w:val="uk-UA"/>
        </w:rPr>
        <w:t>•</w:t>
      </w:r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юридичним</w:t>
      </w:r>
      <w:proofErr w:type="spellEnd"/>
      <w:r w:rsidR="007132D5" w:rsidRPr="007132D5">
        <w:rPr>
          <w:color w:val="333333"/>
          <w:sz w:val="28"/>
          <w:szCs w:val="28"/>
        </w:rPr>
        <w:t xml:space="preserve"> особам з </w:t>
      </w:r>
      <w:proofErr w:type="spellStart"/>
      <w:r w:rsidR="007132D5" w:rsidRPr="007132D5">
        <w:rPr>
          <w:color w:val="333333"/>
          <w:sz w:val="28"/>
          <w:szCs w:val="28"/>
        </w:rPr>
        <w:t>місцезнаходженням</w:t>
      </w:r>
      <w:proofErr w:type="spellEnd"/>
      <w:r w:rsidR="007132D5" w:rsidRPr="007132D5">
        <w:rPr>
          <w:color w:val="333333"/>
          <w:sz w:val="28"/>
          <w:szCs w:val="28"/>
        </w:rPr>
        <w:t xml:space="preserve"> на </w:t>
      </w:r>
      <w:proofErr w:type="spellStart"/>
      <w:r w:rsidR="007132D5" w:rsidRPr="007132D5">
        <w:rPr>
          <w:color w:val="333333"/>
          <w:sz w:val="28"/>
          <w:szCs w:val="28"/>
        </w:rPr>
        <w:t>території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України</w:t>
      </w:r>
      <w:proofErr w:type="spellEnd"/>
      <w:r w:rsidR="007132D5" w:rsidRPr="007132D5">
        <w:rPr>
          <w:color w:val="333333"/>
          <w:sz w:val="28"/>
          <w:szCs w:val="28"/>
        </w:rPr>
        <w:t xml:space="preserve">, </w:t>
      </w:r>
      <w:proofErr w:type="spellStart"/>
      <w:r w:rsidR="007132D5" w:rsidRPr="007132D5">
        <w:rPr>
          <w:color w:val="333333"/>
          <w:sz w:val="28"/>
          <w:szCs w:val="28"/>
        </w:rPr>
        <w:t>які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провадять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діяльність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відповідно</w:t>
      </w:r>
      <w:proofErr w:type="spellEnd"/>
      <w:r w:rsidR="007132D5" w:rsidRPr="007132D5">
        <w:rPr>
          <w:color w:val="333333"/>
          <w:sz w:val="28"/>
          <w:szCs w:val="28"/>
        </w:rPr>
        <w:t xml:space="preserve"> до </w:t>
      </w:r>
      <w:proofErr w:type="spellStart"/>
      <w:r w:rsidR="007132D5" w:rsidRPr="007132D5">
        <w:rPr>
          <w:color w:val="333333"/>
          <w:sz w:val="28"/>
          <w:szCs w:val="28"/>
        </w:rPr>
        <w:t>законодавства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України</w:t>
      </w:r>
      <w:proofErr w:type="spellEnd"/>
      <w:r w:rsidR="007132D5" w:rsidRPr="007132D5">
        <w:rPr>
          <w:color w:val="333333"/>
          <w:sz w:val="28"/>
          <w:szCs w:val="28"/>
        </w:rPr>
        <w:t xml:space="preserve">, </w:t>
      </w:r>
      <w:proofErr w:type="spellStart"/>
      <w:r w:rsidR="007132D5" w:rsidRPr="007132D5">
        <w:rPr>
          <w:color w:val="333333"/>
          <w:sz w:val="28"/>
          <w:szCs w:val="28"/>
        </w:rPr>
        <w:t>їх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відокремленим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підрозділам</w:t>
      </w:r>
      <w:proofErr w:type="spellEnd"/>
      <w:r w:rsidR="007132D5" w:rsidRPr="007132D5">
        <w:rPr>
          <w:color w:val="333333"/>
          <w:sz w:val="28"/>
          <w:szCs w:val="28"/>
        </w:rPr>
        <w:t xml:space="preserve">, </w:t>
      </w:r>
      <w:proofErr w:type="spellStart"/>
      <w:r w:rsidR="007132D5" w:rsidRPr="007132D5">
        <w:rPr>
          <w:color w:val="333333"/>
          <w:sz w:val="28"/>
          <w:szCs w:val="28"/>
        </w:rPr>
        <w:t>відокремленим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підрозділам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юридичних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осіб</w:t>
      </w:r>
      <w:proofErr w:type="spellEnd"/>
      <w:r w:rsidR="007132D5" w:rsidRPr="007132D5">
        <w:rPr>
          <w:color w:val="333333"/>
          <w:sz w:val="28"/>
          <w:szCs w:val="28"/>
        </w:rPr>
        <w:t xml:space="preserve"> - </w:t>
      </w:r>
      <w:proofErr w:type="spellStart"/>
      <w:r w:rsidR="007132D5" w:rsidRPr="007132D5">
        <w:rPr>
          <w:color w:val="333333"/>
          <w:sz w:val="28"/>
          <w:szCs w:val="28"/>
        </w:rPr>
        <w:t>нерезидентів</w:t>
      </w:r>
      <w:proofErr w:type="spellEnd"/>
      <w:r w:rsidR="007132D5" w:rsidRPr="007132D5">
        <w:rPr>
          <w:color w:val="333333"/>
          <w:sz w:val="28"/>
          <w:szCs w:val="28"/>
        </w:rPr>
        <w:t xml:space="preserve">, </w:t>
      </w:r>
      <w:proofErr w:type="spellStart"/>
      <w:r w:rsidR="007132D5" w:rsidRPr="007132D5">
        <w:rPr>
          <w:color w:val="333333"/>
          <w:sz w:val="28"/>
          <w:szCs w:val="28"/>
        </w:rPr>
        <w:t>які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здійснюють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підприємницьку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діяльність</w:t>
      </w:r>
      <w:proofErr w:type="spellEnd"/>
      <w:r w:rsidR="007132D5" w:rsidRPr="007132D5">
        <w:rPr>
          <w:color w:val="333333"/>
          <w:sz w:val="28"/>
          <w:szCs w:val="28"/>
        </w:rPr>
        <w:t xml:space="preserve"> на </w:t>
      </w:r>
      <w:proofErr w:type="spellStart"/>
      <w:r w:rsidR="007132D5" w:rsidRPr="007132D5">
        <w:rPr>
          <w:color w:val="333333"/>
          <w:sz w:val="28"/>
          <w:szCs w:val="28"/>
        </w:rPr>
        <w:t>території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України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від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імені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юридичної</w:t>
      </w:r>
      <w:proofErr w:type="spellEnd"/>
      <w:r w:rsidR="007132D5" w:rsidRPr="007132D5">
        <w:rPr>
          <w:color w:val="333333"/>
          <w:sz w:val="28"/>
          <w:szCs w:val="28"/>
        </w:rPr>
        <w:t xml:space="preserve"> особи - нерезидента, </w:t>
      </w:r>
      <w:proofErr w:type="spellStart"/>
      <w:r w:rsidR="007132D5" w:rsidRPr="007132D5">
        <w:rPr>
          <w:color w:val="333333"/>
          <w:sz w:val="28"/>
          <w:szCs w:val="28"/>
        </w:rPr>
        <w:t>фізичним</w:t>
      </w:r>
      <w:proofErr w:type="spellEnd"/>
      <w:r w:rsidR="007132D5" w:rsidRPr="007132D5">
        <w:rPr>
          <w:color w:val="333333"/>
          <w:sz w:val="28"/>
          <w:szCs w:val="28"/>
        </w:rPr>
        <w:t xml:space="preserve"> особам, у тому </w:t>
      </w:r>
      <w:proofErr w:type="spellStart"/>
      <w:r w:rsidR="007132D5" w:rsidRPr="007132D5">
        <w:rPr>
          <w:color w:val="333333"/>
          <w:sz w:val="28"/>
          <w:szCs w:val="28"/>
        </w:rPr>
        <w:t>числі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фізичним</w:t>
      </w:r>
      <w:proofErr w:type="spellEnd"/>
      <w:r w:rsidR="007132D5" w:rsidRPr="007132D5">
        <w:rPr>
          <w:color w:val="333333"/>
          <w:sz w:val="28"/>
          <w:szCs w:val="28"/>
        </w:rPr>
        <w:t xml:space="preserve"> особам - </w:t>
      </w:r>
      <w:proofErr w:type="spellStart"/>
      <w:r w:rsidR="007132D5" w:rsidRPr="007132D5">
        <w:rPr>
          <w:color w:val="333333"/>
          <w:sz w:val="28"/>
          <w:szCs w:val="28"/>
        </w:rPr>
        <w:t>підприємцям</w:t>
      </w:r>
      <w:proofErr w:type="spellEnd"/>
      <w:r w:rsidR="007132D5" w:rsidRPr="007132D5">
        <w:rPr>
          <w:color w:val="333333"/>
          <w:sz w:val="28"/>
          <w:szCs w:val="28"/>
        </w:rPr>
        <w:t xml:space="preserve">, </w:t>
      </w:r>
      <w:proofErr w:type="spellStart"/>
      <w:r w:rsidR="007132D5" w:rsidRPr="007132D5">
        <w:rPr>
          <w:color w:val="333333"/>
          <w:sz w:val="28"/>
          <w:szCs w:val="28"/>
        </w:rPr>
        <w:t>фізичним</w:t>
      </w:r>
      <w:proofErr w:type="spellEnd"/>
      <w:r w:rsidR="007132D5" w:rsidRPr="007132D5">
        <w:rPr>
          <w:color w:val="333333"/>
          <w:sz w:val="28"/>
          <w:szCs w:val="28"/>
        </w:rPr>
        <w:t xml:space="preserve"> особам, </w:t>
      </w:r>
      <w:proofErr w:type="spellStart"/>
      <w:r w:rsidR="007132D5" w:rsidRPr="007132D5">
        <w:rPr>
          <w:color w:val="333333"/>
          <w:sz w:val="28"/>
          <w:szCs w:val="28"/>
        </w:rPr>
        <w:t>які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провадять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незалежну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професійну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діяльність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відповідно</w:t>
      </w:r>
      <w:proofErr w:type="spellEnd"/>
      <w:r w:rsidR="007132D5" w:rsidRPr="007132D5">
        <w:rPr>
          <w:color w:val="333333"/>
          <w:sz w:val="28"/>
          <w:szCs w:val="28"/>
        </w:rPr>
        <w:t xml:space="preserve"> до </w:t>
      </w:r>
      <w:proofErr w:type="spellStart"/>
      <w:r w:rsidR="007132D5" w:rsidRPr="007132D5">
        <w:rPr>
          <w:color w:val="333333"/>
          <w:sz w:val="28"/>
          <w:szCs w:val="28"/>
        </w:rPr>
        <w:t>законодавства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України</w:t>
      </w:r>
      <w:proofErr w:type="spellEnd"/>
      <w:r w:rsidR="007132D5" w:rsidRPr="007132D5">
        <w:rPr>
          <w:color w:val="333333"/>
          <w:sz w:val="28"/>
          <w:szCs w:val="28"/>
        </w:rPr>
        <w:t>;</w:t>
      </w:r>
    </w:p>
    <w:p w:rsidR="00D87F70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950" w:name="n941"/>
      <w:bookmarkEnd w:id="950"/>
      <w:r w:rsidRPr="007132D5">
        <w:rPr>
          <w:color w:val="333333"/>
          <w:sz w:val="28"/>
          <w:szCs w:val="28"/>
        </w:rPr>
        <w:t>2) таким не</w:t>
      </w:r>
      <w:r w:rsidRPr="00D87F70">
        <w:rPr>
          <w:color w:val="333333"/>
          <w:sz w:val="28"/>
          <w:szCs w:val="28"/>
          <w:highlight w:val="cyan"/>
        </w:rPr>
        <w:t>резид</w:t>
      </w:r>
      <w:r w:rsidRPr="007132D5">
        <w:rPr>
          <w:color w:val="333333"/>
          <w:sz w:val="28"/>
          <w:szCs w:val="28"/>
        </w:rPr>
        <w:t xml:space="preserve">ентам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>:</w:t>
      </w:r>
    </w:p>
    <w:p w:rsidR="007132D5" w:rsidRPr="007132D5" w:rsidRDefault="00D87F70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lang w:val="uk-UA"/>
        </w:rPr>
        <w:t>•</w:t>
      </w:r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юридичним</w:t>
      </w:r>
      <w:proofErr w:type="spellEnd"/>
      <w:r w:rsidR="007132D5" w:rsidRPr="007132D5">
        <w:rPr>
          <w:color w:val="333333"/>
          <w:sz w:val="28"/>
          <w:szCs w:val="28"/>
        </w:rPr>
        <w:t xml:space="preserve"> особам з </w:t>
      </w:r>
      <w:proofErr w:type="spellStart"/>
      <w:r w:rsidR="007132D5" w:rsidRPr="007132D5">
        <w:rPr>
          <w:color w:val="333333"/>
          <w:sz w:val="28"/>
          <w:szCs w:val="28"/>
        </w:rPr>
        <w:t>місцезнаходженням</w:t>
      </w:r>
      <w:proofErr w:type="spellEnd"/>
      <w:r w:rsidR="007132D5" w:rsidRPr="007132D5">
        <w:rPr>
          <w:color w:val="333333"/>
          <w:sz w:val="28"/>
          <w:szCs w:val="28"/>
        </w:rPr>
        <w:t xml:space="preserve"> за межами </w:t>
      </w:r>
      <w:proofErr w:type="spellStart"/>
      <w:r w:rsidR="007132D5" w:rsidRPr="007132D5">
        <w:rPr>
          <w:color w:val="333333"/>
          <w:sz w:val="28"/>
          <w:szCs w:val="28"/>
        </w:rPr>
        <w:t>України</w:t>
      </w:r>
      <w:proofErr w:type="spellEnd"/>
      <w:r w:rsidR="007132D5" w:rsidRPr="007132D5">
        <w:rPr>
          <w:color w:val="333333"/>
          <w:sz w:val="28"/>
          <w:szCs w:val="28"/>
        </w:rPr>
        <w:t xml:space="preserve">, </w:t>
      </w:r>
      <w:proofErr w:type="spellStart"/>
      <w:r w:rsidR="007132D5" w:rsidRPr="007132D5">
        <w:rPr>
          <w:color w:val="333333"/>
          <w:sz w:val="28"/>
          <w:szCs w:val="28"/>
        </w:rPr>
        <w:t>які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створені</w:t>
      </w:r>
      <w:proofErr w:type="spellEnd"/>
      <w:r w:rsidR="007132D5" w:rsidRPr="007132D5">
        <w:rPr>
          <w:color w:val="333333"/>
          <w:sz w:val="28"/>
          <w:szCs w:val="28"/>
        </w:rPr>
        <w:t xml:space="preserve"> та </w:t>
      </w:r>
      <w:proofErr w:type="spellStart"/>
      <w:r w:rsidR="007132D5" w:rsidRPr="007132D5">
        <w:rPr>
          <w:color w:val="333333"/>
          <w:sz w:val="28"/>
          <w:szCs w:val="28"/>
        </w:rPr>
        <w:t>діють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відповідно</w:t>
      </w:r>
      <w:proofErr w:type="spellEnd"/>
      <w:r w:rsidR="007132D5" w:rsidRPr="007132D5">
        <w:rPr>
          <w:color w:val="333333"/>
          <w:sz w:val="28"/>
          <w:szCs w:val="28"/>
        </w:rPr>
        <w:t xml:space="preserve"> до </w:t>
      </w:r>
      <w:proofErr w:type="spellStart"/>
      <w:r w:rsidR="007132D5" w:rsidRPr="007132D5">
        <w:rPr>
          <w:color w:val="333333"/>
          <w:sz w:val="28"/>
          <w:szCs w:val="28"/>
        </w:rPr>
        <w:t>законодавства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іноземної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держави</w:t>
      </w:r>
      <w:proofErr w:type="spellEnd"/>
      <w:r w:rsidR="007132D5" w:rsidRPr="007132D5">
        <w:rPr>
          <w:color w:val="333333"/>
          <w:sz w:val="28"/>
          <w:szCs w:val="28"/>
        </w:rPr>
        <w:t xml:space="preserve">, </w:t>
      </w:r>
      <w:proofErr w:type="spellStart"/>
      <w:r w:rsidR="007132D5" w:rsidRPr="007132D5">
        <w:rPr>
          <w:color w:val="333333"/>
          <w:sz w:val="28"/>
          <w:szCs w:val="28"/>
        </w:rPr>
        <w:t>представництвам</w:t>
      </w:r>
      <w:proofErr w:type="spellEnd"/>
      <w:r w:rsidR="007132D5" w:rsidRPr="007132D5">
        <w:rPr>
          <w:color w:val="333333"/>
          <w:sz w:val="28"/>
          <w:szCs w:val="28"/>
        </w:rPr>
        <w:t xml:space="preserve"> таких </w:t>
      </w:r>
      <w:proofErr w:type="spellStart"/>
      <w:r w:rsidR="007132D5" w:rsidRPr="007132D5">
        <w:rPr>
          <w:color w:val="333333"/>
          <w:sz w:val="28"/>
          <w:szCs w:val="28"/>
        </w:rPr>
        <w:t>юридичних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осіб</w:t>
      </w:r>
      <w:proofErr w:type="spellEnd"/>
      <w:r w:rsidR="007132D5" w:rsidRPr="007132D5">
        <w:rPr>
          <w:color w:val="333333"/>
          <w:sz w:val="28"/>
          <w:szCs w:val="28"/>
        </w:rPr>
        <w:t xml:space="preserve"> в </w:t>
      </w:r>
      <w:proofErr w:type="spellStart"/>
      <w:r w:rsidR="007132D5" w:rsidRPr="007132D5">
        <w:rPr>
          <w:color w:val="333333"/>
          <w:sz w:val="28"/>
          <w:szCs w:val="28"/>
        </w:rPr>
        <w:t>Україні</w:t>
      </w:r>
      <w:proofErr w:type="spellEnd"/>
      <w:r w:rsidR="007132D5" w:rsidRPr="007132D5">
        <w:rPr>
          <w:color w:val="333333"/>
          <w:sz w:val="28"/>
          <w:szCs w:val="28"/>
        </w:rPr>
        <w:t xml:space="preserve">, </w:t>
      </w:r>
      <w:proofErr w:type="spellStart"/>
      <w:r w:rsidR="007132D5" w:rsidRPr="007132D5">
        <w:rPr>
          <w:color w:val="333333"/>
          <w:sz w:val="28"/>
          <w:szCs w:val="28"/>
        </w:rPr>
        <w:t>які</w:t>
      </w:r>
      <w:proofErr w:type="spellEnd"/>
      <w:r w:rsidR="007132D5" w:rsidRPr="007132D5">
        <w:rPr>
          <w:color w:val="333333"/>
          <w:sz w:val="28"/>
          <w:szCs w:val="28"/>
        </w:rPr>
        <w:t xml:space="preserve"> не </w:t>
      </w:r>
      <w:proofErr w:type="spellStart"/>
      <w:r w:rsidR="007132D5" w:rsidRPr="007132D5">
        <w:rPr>
          <w:color w:val="333333"/>
          <w:sz w:val="28"/>
          <w:szCs w:val="28"/>
        </w:rPr>
        <w:t>здійснюють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підприємницької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діяльності</w:t>
      </w:r>
      <w:proofErr w:type="spellEnd"/>
      <w:r w:rsidR="007132D5" w:rsidRPr="007132D5">
        <w:rPr>
          <w:color w:val="333333"/>
          <w:sz w:val="28"/>
          <w:szCs w:val="28"/>
        </w:rPr>
        <w:t xml:space="preserve"> на </w:t>
      </w:r>
      <w:proofErr w:type="spellStart"/>
      <w:r w:rsidR="007132D5" w:rsidRPr="007132D5">
        <w:rPr>
          <w:color w:val="333333"/>
          <w:sz w:val="28"/>
          <w:szCs w:val="28"/>
        </w:rPr>
        <w:t>території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України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від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імені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юридичної</w:t>
      </w:r>
      <w:proofErr w:type="spellEnd"/>
      <w:r w:rsidR="007132D5" w:rsidRPr="007132D5">
        <w:rPr>
          <w:color w:val="333333"/>
          <w:sz w:val="28"/>
          <w:szCs w:val="28"/>
        </w:rPr>
        <w:t xml:space="preserve"> особи - нерезидента, </w:t>
      </w:r>
      <w:proofErr w:type="spellStart"/>
      <w:r w:rsidR="007132D5" w:rsidRPr="007132D5">
        <w:rPr>
          <w:color w:val="333333"/>
          <w:sz w:val="28"/>
          <w:szCs w:val="28"/>
        </w:rPr>
        <w:t>офіційним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представництвам</w:t>
      </w:r>
      <w:proofErr w:type="spellEnd"/>
      <w:r w:rsidR="007132D5" w:rsidRPr="007132D5">
        <w:rPr>
          <w:color w:val="333333"/>
          <w:sz w:val="28"/>
          <w:szCs w:val="28"/>
        </w:rPr>
        <w:t xml:space="preserve">, </w:t>
      </w:r>
      <w:proofErr w:type="spellStart"/>
      <w:r w:rsidR="007132D5" w:rsidRPr="007132D5">
        <w:rPr>
          <w:color w:val="333333"/>
          <w:sz w:val="28"/>
          <w:szCs w:val="28"/>
        </w:rPr>
        <w:t>міжнародним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організаціям</w:t>
      </w:r>
      <w:proofErr w:type="spellEnd"/>
      <w:r w:rsidR="007132D5" w:rsidRPr="007132D5">
        <w:rPr>
          <w:color w:val="333333"/>
          <w:sz w:val="28"/>
          <w:szCs w:val="28"/>
        </w:rPr>
        <w:t xml:space="preserve"> та </w:t>
      </w:r>
      <w:proofErr w:type="spellStart"/>
      <w:r w:rsidR="007132D5" w:rsidRPr="007132D5">
        <w:rPr>
          <w:color w:val="333333"/>
          <w:sz w:val="28"/>
          <w:szCs w:val="28"/>
        </w:rPr>
        <w:t>їх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філіям</w:t>
      </w:r>
      <w:proofErr w:type="spellEnd"/>
      <w:r w:rsidR="007132D5" w:rsidRPr="007132D5">
        <w:rPr>
          <w:color w:val="333333"/>
          <w:sz w:val="28"/>
          <w:szCs w:val="28"/>
        </w:rPr>
        <w:t xml:space="preserve">, </w:t>
      </w:r>
      <w:proofErr w:type="spellStart"/>
      <w:r w:rsidR="007132D5" w:rsidRPr="007132D5">
        <w:rPr>
          <w:color w:val="333333"/>
          <w:sz w:val="28"/>
          <w:szCs w:val="28"/>
        </w:rPr>
        <w:t>що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мають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імунітет</w:t>
      </w:r>
      <w:proofErr w:type="spellEnd"/>
      <w:r w:rsidR="007132D5" w:rsidRPr="007132D5">
        <w:rPr>
          <w:color w:val="333333"/>
          <w:sz w:val="28"/>
          <w:szCs w:val="28"/>
        </w:rPr>
        <w:t xml:space="preserve"> і </w:t>
      </w:r>
      <w:proofErr w:type="spellStart"/>
      <w:r w:rsidR="007132D5" w:rsidRPr="007132D5">
        <w:rPr>
          <w:color w:val="333333"/>
          <w:sz w:val="28"/>
          <w:szCs w:val="28"/>
        </w:rPr>
        <w:t>дипломатичні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привілеї</w:t>
      </w:r>
      <w:proofErr w:type="spellEnd"/>
      <w:r w:rsidR="007132D5" w:rsidRPr="007132D5">
        <w:rPr>
          <w:color w:val="333333"/>
          <w:sz w:val="28"/>
          <w:szCs w:val="28"/>
        </w:rPr>
        <w:t xml:space="preserve">, а </w:t>
      </w:r>
      <w:proofErr w:type="spellStart"/>
      <w:r w:rsidR="007132D5" w:rsidRPr="007132D5">
        <w:rPr>
          <w:color w:val="333333"/>
          <w:sz w:val="28"/>
          <w:szCs w:val="28"/>
        </w:rPr>
        <w:t>також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представництвам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інших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організацій</w:t>
      </w:r>
      <w:proofErr w:type="spellEnd"/>
      <w:r w:rsidR="007132D5" w:rsidRPr="007132D5">
        <w:rPr>
          <w:color w:val="333333"/>
          <w:sz w:val="28"/>
          <w:szCs w:val="28"/>
        </w:rPr>
        <w:t xml:space="preserve"> з </w:t>
      </w:r>
      <w:proofErr w:type="spellStart"/>
      <w:r w:rsidR="007132D5" w:rsidRPr="007132D5">
        <w:rPr>
          <w:color w:val="333333"/>
          <w:sz w:val="28"/>
          <w:szCs w:val="28"/>
        </w:rPr>
        <w:t>місцезнаходженням</w:t>
      </w:r>
      <w:proofErr w:type="spellEnd"/>
      <w:r w:rsidR="007132D5" w:rsidRPr="007132D5">
        <w:rPr>
          <w:color w:val="333333"/>
          <w:sz w:val="28"/>
          <w:szCs w:val="28"/>
        </w:rPr>
        <w:t xml:space="preserve"> за межами </w:t>
      </w:r>
      <w:proofErr w:type="spellStart"/>
      <w:r w:rsidR="007132D5" w:rsidRPr="007132D5">
        <w:rPr>
          <w:color w:val="333333"/>
          <w:sz w:val="28"/>
          <w:szCs w:val="28"/>
        </w:rPr>
        <w:t>України</w:t>
      </w:r>
      <w:proofErr w:type="spellEnd"/>
      <w:r w:rsidR="007132D5" w:rsidRPr="007132D5">
        <w:rPr>
          <w:color w:val="333333"/>
          <w:sz w:val="28"/>
          <w:szCs w:val="28"/>
        </w:rPr>
        <w:t xml:space="preserve">, </w:t>
      </w:r>
      <w:proofErr w:type="spellStart"/>
      <w:r w:rsidR="007132D5" w:rsidRPr="007132D5">
        <w:rPr>
          <w:color w:val="333333"/>
          <w:sz w:val="28"/>
          <w:szCs w:val="28"/>
        </w:rPr>
        <w:t>які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створені</w:t>
      </w:r>
      <w:proofErr w:type="spellEnd"/>
      <w:r w:rsidR="007132D5" w:rsidRPr="007132D5">
        <w:rPr>
          <w:color w:val="333333"/>
          <w:sz w:val="28"/>
          <w:szCs w:val="28"/>
        </w:rPr>
        <w:t xml:space="preserve"> та </w:t>
      </w:r>
      <w:proofErr w:type="spellStart"/>
      <w:r w:rsidR="007132D5" w:rsidRPr="007132D5">
        <w:rPr>
          <w:color w:val="333333"/>
          <w:sz w:val="28"/>
          <w:szCs w:val="28"/>
        </w:rPr>
        <w:t>діють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відповідно</w:t>
      </w:r>
      <w:proofErr w:type="spellEnd"/>
      <w:r w:rsidR="007132D5" w:rsidRPr="007132D5">
        <w:rPr>
          <w:color w:val="333333"/>
          <w:sz w:val="28"/>
          <w:szCs w:val="28"/>
        </w:rPr>
        <w:t xml:space="preserve"> до </w:t>
      </w:r>
      <w:proofErr w:type="spellStart"/>
      <w:r w:rsidR="007132D5" w:rsidRPr="007132D5">
        <w:rPr>
          <w:color w:val="333333"/>
          <w:sz w:val="28"/>
          <w:szCs w:val="28"/>
        </w:rPr>
        <w:t>законодавства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іноземної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держави</w:t>
      </w:r>
      <w:proofErr w:type="spellEnd"/>
      <w:r w:rsidR="007132D5" w:rsidRPr="007132D5">
        <w:rPr>
          <w:color w:val="333333"/>
          <w:sz w:val="28"/>
          <w:szCs w:val="28"/>
        </w:rPr>
        <w:t xml:space="preserve"> і не </w:t>
      </w:r>
      <w:proofErr w:type="spellStart"/>
      <w:r w:rsidR="007132D5" w:rsidRPr="007132D5">
        <w:rPr>
          <w:color w:val="333333"/>
          <w:sz w:val="28"/>
          <w:szCs w:val="28"/>
        </w:rPr>
        <w:t>здійснюють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підприємницької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діяльності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відповідно</w:t>
      </w:r>
      <w:proofErr w:type="spellEnd"/>
      <w:r w:rsidR="007132D5" w:rsidRPr="007132D5">
        <w:rPr>
          <w:color w:val="333333"/>
          <w:sz w:val="28"/>
          <w:szCs w:val="28"/>
        </w:rPr>
        <w:t xml:space="preserve"> до </w:t>
      </w:r>
      <w:proofErr w:type="spellStart"/>
      <w:r w:rsidR="007132D5" w:rsidRPr="007132D5">
        <w:rPr>
          <w:color w:val="333333"/>
          <w:sz w:val="28"/>
          <w:szCs w:val="28"/>
        </w:rPr>
        <w:t>законодавства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України</w:t>
      </w:r>
      <w:proofErr w:type="spellEnd"/>
      <w:r w:rsidR="007132D5" w:rsidRPr="007132D5">
        <w:rPr>
          <w:color w:val="333333"/>
          <w:sz w:val="28"/>
          <w:szCs w:val="28"/>
        </w:rPr>
        <w:t xml:space="preserve">, </w:t>
      </w:r>
      <w:proofErr w:type="spellStart"/>
      <w:r w:rsidR="007132D5" w:rsidRPr="007132D5">
        <w:rPr>
          <w:color w:val="333333"/>
          <w:sz w:val="28"/>
          <w:szCs w:val="28"/>
        </w:rPr>
        <w:t>фізичним</w:t>
      </w:r>
      <w:proofErr w:type="spellEnd"/>
      <w:r w:rsidR="007132D5" w:rsidRPr="007132D5">
        <w:rPr>
          <w:color w:val="333333"/>
          <w:sz w:val="28"/>
          <w:szCs w:val="28"/>
        </w:rPr>
        <w:t xml:space="preserve"> особам.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951" w:name="n942"/>
      <w:bookmarkEnd w:id="951"/>
      <w:r w:rsidRPr="007132D5">
        <w:rPr>
          <w:color w:val="333333"/>
          <w:sz w:val="28"/>
          <w:szCs w:val="28"/>
        </w:rPr>
        <w:t xml:space="preserve">2. </w:t>
      </w:r>
      <w:proofErr w:type="spellStart"/>
      <w:r w:rsidRPr="007132D5">
        <w:rPr>
          <w:color w:val="333333"/>
          <w:sz w:val="28"/>
          <w:szCs w:val="28"/>
        </w:rPr>
        <w:t>Небанківські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мають</w:t>
      </w:r>
      <w:proofErr w:type="spellEnd"/>
      <w:r w:rsidRPr="007132D5">
        <w:rPr>
          <w:color w:val="333333"/>
          <w:sz w:val="28"/>
          <w:szCs w:val="28"/>
        </w:rPr>
        <w:t xml:space="preserve"> право </w:t>
      </w:r>
      <w:proofErr w:type="spellStart"/>
      <w:r w:rsidRPr="007132D5">
        <w:rPr>
          <w:color w:val="333333"/>
          <w:sz w:val="28"/>
          <w:szCs w:val="28"/>
        </w:rPr>
        <w:t>відкривати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рахунки</w:t>
      </w:r>
      <w:proofErr w:type="spellEnd"/>
      <w:r w:rsidRPr="007132D5">
        <w:rPr>
          <w:color w:val="333333"/>
          <w:sz w:val="28"/>
          <w:szCs w:val="28"/>
        </w:rPr>
        <w:t xml:space="preserve"> таким резидентам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: </w:t>
      </w:r>
      <w:proofErr w:type="spellStart"/>
      <w:r w:rsidRPr="007132D5">
        <w:rPr>
          <w:color w:val="333333"/>
          <w:sz w:val="28"/>
          <w:szCs w:val="28"/>
        </w:rPr>
        <w:t>юридичним</w:t>
      </w:r>
      <w:proofErr w:type="spellEnd"/>
      <w:r w:rsidRPr="007132D5">
        <w:rPr>
          <w:color w:val="333333"/>
          <w:sz w:val="28"/>
          <w:szCs w:val="28"/>
        </w:rPr>
        <w:t xml:space="preserve"> особам з </w:t>
      </w:r>
      <w:proofErr w:type="spellStart"/>
      <w:r w:rsidRPr="007132D5">
        <w:rPr>
          <w:color w:val="333333"/>
          <w:sz w:val="28"/>
          <w:szCs w:val="28"/>
        </w:rPr>
        <w:t>місцезнаходженням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території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які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провадять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діяльність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відповідно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законодавства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їх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відокремленим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підрозділам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відокремленим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підрозділам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юридичних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осіб</w:t>
      </w:r>
      <w:proofErr w:type="spellEnd"/>
      <w:r w:rsidRPr="007132D5">
        <w:rPr>
          <w:color w:val="333333"/>
          <w:sz w:val="28"/>
          <w:szCs w:val="28"/>
        </w:rPr>
        <w:t xml:space="preserve"> - </w:t>
      </w:r>
      <w:proofErr w:type="spellStart"/>
      <w:r w:rsidRPr="007132D5">
        <w:rPr>
          <w:color w:val="333333"/>
          <w:sz w:val="28"/>
          <w:szCs w:val="28"/>
        </w:rPr>
        <w:t>нерезидентів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які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здійснюють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підприємницьку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діяльність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території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імені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юридичної</w:t>
      </w:r>
      <w:proofErr w:type="spellEnd"/>
      <w:r w:rsidRPr="007132D5">
        <w:rPr>
          <w:color w:val="333333"/>
          <w:sz w:val="28"/>
          <w:szCs w:val="28"/>
        </w:rPr>
        <w:t xml:space="preserve"> особи - нерезидента, </w:t>
      </w:r>
      <w:proofErr w:type="spellStart"/>
      <w:r w:rsidRPr="007132D5">
        <w:rPr>
          <w:color w:val="333333"/>
          <w:sz w:val="28"/>
          <w:szCs w:val="28"/>
        </w:rPr>
        <w:t>фізичним</w:t>
      </w:r>
      <w:proofErr w:type="spellEnd"/>
      <w:r w:rsidRPr="007132D5">
        <w:rPr>
          <w:color w:val="333333"/>
          <w:sz w:val="28"/>
          <w:szCs w:val="28"/>
        </w:rPr>
        <w:t xml:space="preserve"> особам - </w:t>
      </w:r>
      <w:proofErr w:type="spellStart"/>
      <w:r w:rsidRPr="007132D5">
        <w:rPr>
          <w:color w:val="333333"/>
          <w:sz w:val="28"/>
          <w:szCs w:val="28"/>
        </w:rPr>
        <w:t>підприємцям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фізичним</w:t>
      </w:r>
      <w:proofErr w:type="spellEnd"/>
      <w:r w:rsidRPr="007132D5">
        <w:rPr>
          <w:color w:val="333333"/>
          <w:sz w:val="28"/>
          <w:szCs w:val="28"/>
        </w:rPr>
        <w:t xml:space="preserve"> особам, а </w:t>
      </w:r>
      <w:proofErr w:type="spellStart"/>
      <w:r w:rsidRPr="007132D5">
        <w:rPr>
          <w:color w:val="333333"/>
          <w:sz w:val="28"/>
          <w:szCs w:val="28"/>
        </w:rPr>
        <w:t>також</w:t>
      </w:r>
      <w:proofErr w:type="spellEnd"/>
      <w:r w:rsidRPr="007132D5">
        <w:rPr>
          <w:color w:val="333333"/>
          <w:sz w:val="28"/>
          <w:szCs w:val="28"/>
        </w:rPr>
        <w:t xml:space="preserve"> нерезидентам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 - </w:t>
      </w:r>
      <w:proofErr w:type="spellStart"/>
      <w:r w:rsidRPr="007132D5">
        <w:rPr>
          <w:color w:val="333333"/>
          <w:sz w:val="28"/>
          <w:szCs w:val="28"/>
        </w:rPr>
        <w:t>фізичним</w:t>
      </w:r>
      <w:proofErr w:type="spellEnd"/>
      <w:r w:rsidRPr="007132D5">
        <w:rPr>
          <w:color w:val="333333"/>
          <w:sz w:val="28"/>
          <w:szCs w:val="28"/>
        </w:rPr>
        <w:t xml:space="preserve"> особам.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952" w:name="n943"/>
      <w:bookmarkEnd w:id="952"/>
      <w:r w:rsidRPr="007132D5">
        <w:rPr>
          <w:color w:val="333333"/>
          <w:sz w:val="28"/>
          <w:szCs w:val="28"/>
        </w:rPr>
        <w:t xml:space="preserve">3. </w:t>
      </w:r>
      <w:proofErr w:type="spellStart"/>
      <w:r w:rsidRPr="007132D5">
        <w:rPr>
          <w:color w:val="333333"/>
          <w:sz w:val="28"/>
          <w:szCs w:val="28"/>
        </w:rPr>
        <w:t>Емітенти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електронних</w:t>
      </w:r>
      <w:proofErr w:type="spellEnd"/>
      <w:r w:rsidRPr="007132D5">
        <w:rPr>
          <w:color w:val="333333"/>
          <w:sz w:val="28"/>
          <w:szCs w:val="28"/>
        </w:rPr>
        <w:t xml:space="preserve"> грошей </w:t>
      </w:r>
      <w:proofErr w:type="spellStart"/>
      <w:r w:rsidRPr="007132D5">
        <w:rPr>
          <w:color w:val="333333"/>
          <w:sz w:val="28"/>
          <w:szCs w:val="28"/>
        </w:rPr>
        <w:t>мають</w:t>
      </w:r>
      <w:proofErr w:type="spellEnd"/>
      <w:r w:rsidRPr="007132D5">
        <w:rPr>
          <w:color w:val="333333"/>
          <w:sz w:val="28"/>
          <w:szCs w:val="28"/>
        </w:rPr>
        <w:t xml:space="preserve"> право </w:t>
      </w:r>
      <w:proofErr w:type="spellStart"/>
      <w:r w:rsidRPr="007132D5">
        <w:rPr>
          <w:color w:val="333333"/>
          <w:sz w:val="28"/>
          <w:szCs w:val="28"/>
        </w:rPr>
        <w:t>відкривати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електронні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гаманці</w:t>
      </w:r>
      <w:proofErr w:type="spellEnd"/>
      <w:r w:rsidRPr="007132D5">
        <w:rPr>
          <w:color w:val="333333"/>
          <w:sz w:val="28"/>
          <w:szCs w:val="28"/>
        </w:rPr>
        <w:t xml:space="preserve"> таким резидентам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: </w:t>
      </w:r>
      <w:proofErr w:type="spellStart"/>
      <w:r w:rsidRPr="007132D5">
        <w:rPr>
          <w:color w:val="333333"/>
          <w:sz w:val="28"/>
          <w:szCs w:val="28"/>
        </w:rPr>
        <w:t>юридичним</w:t>
      </w:r>
      <w:proofErr w:type="spellEnd"/>
      <w:r w:rsidRPr="007132D5">
        <w:rPr>
          <w:color w:val="333333"/>
          <w:sz w:val="28"/>
          <w:szCs w:val="28"/>
        </w:rPr>
        <w:t xml:space="preserve"> особам з </w:t>
      </w:r>
      <w:proofErr w:type="spellStart"/>
      <w:r w:rsidRPr="007132D5">
        <w:rPr>
          <w:color w:val="333333"/>
          <w:sz w:val="28"/>
          <w:szCs w:val="28"/>
        </w:rPr>
        <w:t>місцезнаходженням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території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які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здійснюють</w:t>
      </w:r>
      <w:proofErr w:type="spellEnd"/>
      <w:r w:rsidRPr="007132D5">
        <w:rPr>
          <w:color w:val="333333"/>
          <w:sz w:val="28"/>
          <w:szCs w:val="28"/>
        </w:rPr>
        <w:t xml:space="preserve"> свою </w:t>
      </w:r>
      <w:proofErr w:type="spellStart"/>
      <w:r w:rsidRPr="007132D5">
        <w:rPr>
          <w:color w:val="333333"/>
          <w:sz w:val="28"/>
          <w:szCs w:val="28"/>
        </w:rPr>
        <w:t>діяльність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відповідно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законодавства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їх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відокремленим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підрозділам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відокремленим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підрозділам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юридичних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осіб</w:t>
      </w:r>
      <w:proofErr w:type="spellEnd"/>
      <w:r w:rsidRPr="007132D5">
        <w:rPr>
          <w:color w:val="333333"/>
          <w:sz w:val="28"/>
          <w:szCs w:val="28"/>
        </w:rPr>
        <w:t xml:space="preserve"> - </w:t>
      </w:r>
      <w:proofErr w:type="spellStart"/>
      <w:r w:rsidRPr="007132D5">
        <w:rPr>
          <w:color w:val="333333"/>
          <w:sz w:val="28"/>
          <w:szCs w:val="28"/>
        </w:rPr>
        <w:t>нерезидентів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які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здійснюють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підприємницьку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діяльність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імені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юридичної</w:t>
      </w:r>
      <w:proofErr w:type="spellEnd"/>
      <w:r w:rsidRPr="007132D5">
        <w:rPr>
          <w:color w:val="333333"/>
          <w:sz w:val="28"/>
          <w:szCs w:val="28"/>
        </w:rPr>
        <w:t xml:space="preserve"> особи - нерезидента на </w:t>
      </w:r>
      <w:proofErr w:type="spellStart"/>
      <w:r w:rsidRPr="007132D5">
        <w:rPr>
          <w:color w:val="333333"/>
          <w:sz w:val="28"/>
          <w:szCs w:val="28"/>
        </w:rPr>
        <w:t>території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фізичним</w:t>
      </w:r>
      <w:proofErr w:type="spellEnd"/>
      <w:r w:rsidRPr="007132D5">
        <w:rPr>
          <w:color w:val="333333"/>
          <w:sz w:val="28"/>
          <w:szCs w:val="28"/>
        </w:rPr>
        <w:t xml:space="preserve"> особам - </w:t>
      </w:r>
      <w:proofErr w:type="spellStart"/>
      <w:r w:rsidRPr="007132D5">
        <w:rPr>
          <w:color w:val="333333"/>
          <w:sz w:val="28"/>
          <w:szCs w:val="28"/>
        </w:rPr>
        <w:t>підприємцям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фізичним</w:t>
      </w:r>
      <w:proofErr w:type="spellEnd"/>
      <w:r w:rsidRPr="007132D5">
        <w:rPr>
          <w:color w:val="333333"/>
          <w:sz w:val="28"/>
          <w:szCs w:val="28"/>
        </w:rPr>
        <w:t xml:space="preserve"> особам, а </w:t>
      </w:r>
      <w:proofErr w:type="spellStart"/>
      <w:r w:rsidRPr="007132D5">
        <w:rPr>
          <w:color w:val="333333"/>
          <w:sz w:val="28"/>
          <w:szCs w:val="28"/>
        </w:rPr>
        <w:t>також</w:t>
      </w:r>
      <w:proofErr w:type="spellEnd"/>
      <w:r w:rsidRPr="007132D5">
        <w:rPr>
          <w:color w:val="333333"/>
          <w:sz w:val="28"/>
          <w:szCs w:val="28"/>
        </w:rPr>
        <w:t xml:space="preserve"> нерезидентам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 - </w:t>
      </w:r>
      <w:proofErr w:type="spellStart"/>
      <w:r w:rsidRPr="007132D5">
        <w:rPr>
          <w:color w:val="333333"/>
          <w:sz w:val="28"/>
          <w:szCs w:val="28"/>
        </w:rPr>
        <w:t>фізичним</w:t>
      </w:r>
      <w:proofErr w:type="spellEnd"/>
      <w:r w:rsidRPr="007132D5">
        <w:rPr>
          <w:color w:val="333333"/>
          <w:sz w:val="28"/>
          <w:szCs w:val="28"/>
        </w:rPr>
        <w:t xml:space="preserve"> особам.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953" w:name="n944"/>
      <w:bookmarkEnd w:id="953"/>
      <w:r w:rsidRPr="007132D5">
        <w:rPr>
          <w:color w:val="333333"/>
          <w:sz w:val="28"/>
          <w:szCs w:val="28"/>
        </w:rPr>
        <w:t xml:space="preserve">4. Особи, </w:t>
      </w:r>
      <w:proofErr w:type="spellStart"/>
      <w:r w:rsidRPr="007132D5">
        <w:rPr>
          <w:color w:val="333333"/>
          <w:sz w:val="28"/>
          <w:szCs w:val="28"/>
        </w:rPr>
        <w:t>визначені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частинами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першою</w:t>
      </w:r>
      <w:proofErr w:type="spellEnd"/>
      <w:r w:rsidRPr="007132D5">
        <w:rPr>
          <w:color w:val="333333"/>
          <w:sz w:val="28"/>
          <w:szCs w:val="28"/>
        </w:rPr>
        <w:t xml:space="preserve"> - </w:t>
      </w:r>
      <w:proofErr w:type="spellStart"/>
      <w:r w:rsidRPr="007132D5">
        <w:rPr>
          <w:color w:val="333333"/>
          <w:sz w:val="28"/>
          <w:szCs w:val="28"/>
        </w:rPr>
        <w:t>третьою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цієї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статті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мають</w:t>
      </w:r>
      <w:proofErr w:type="spellEnd"/>
      <w:r w:rsidRPr="007132D5">
        <w:rPr>
          <w:color w:val="333333"/>
          <w:sz w:val="28"/>
          <w:szCs w:val="28"/>
        </w:rPr>
        <w:t xml:space="preserve"> право за </w:t>
      </w:r>
      <w:proofErr w:type="spellStart"/>
      <w:r w:rsidRPr="007132D5">
        <w:rPr>
          <w:color w:val="333333"/>
          <w:sz w:val="28"/>
          <w:szCs w:val="28"/>
        </w:rPr>
        <w:t>власним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вибором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відкривати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відповідні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рахунки</w:t>
      </w:r>
      <w:proofErr w:type="spellEnd"/>
      <w:r w:rsidRPr="007132D5">
        <w:rPr>
          <w:color w:val="333333"/>
          <w:sz w:val="28"/>
          <w:szCs w:val="28"/>
        </w:rPr>
        <w:t xml:space="preserve"> у будь-</w:t>
      </w:r>
      <w:proofErr w:type="spellStart"/>
      <w:r w:rsidRPr="007132D5">
        <w:rPr>
          <w:color w:val="333333"/>
          <w:sz w:val="28"/>
          <w:szCs w:val="28"/>
        </w:rPr>
        <w:t>яких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мають</w:t>
      </w:r>
      <w:proofErr w:type="spellEnd"/>
      <w:r w:rsidRPr="007132D5">
        <w:rPr>
          <w:color w:val="333333"/>
          <w:sz w:val="28"/>
          <w:szCs w:val="28"/>
        </w:rPr>
        <w:t xml:space="preserve"> право </w:t>
      </w:r>
      <w:proofErr w:type="spellStart"/>
      <w:r w:rsidRPr="007132D5">
        <w:rPr>
          <w:color w:val="333333"/>
          <w:sz w:val="28"/>
          <w:szCs w:val="28"/>
        </w:rPr>
        <w:t>відкривати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рахунки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користувачам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відповідно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цього</w:t>
      </w:r>
      <w:proofErr w:type="spellEnd"/>
      <w:r w:rsidRPr="007132D5">
        <w:rPr>
          <w:color w:val="333333"/>
          <w:sz w:val="28"/>
          <w:szCs w:val="28"/>
        </w:rPr>
        <w:t xml:space="preserve"> Закону.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954" w:name="n945"/>
      <w:bookmarkEnd w:id="954"/>
      <w:r w:rsidRPr="007132D5">
        <w:rPr>
          <w:color w:val="333333"/>
          <w:sz w:val="28"/>
          <w:szCs w:val="28"/>
        </w:rPr>
        <w:t xml:space="preserve">5. Банки </w:t>
      </w:r>
      <w:proofErr w:type="spellStart"/>
      <w:r w:rsidRPr="007132D5">
        <w:rPr>
          <w:color w:val="333333"/>
          <w:sz w:val="28"/>
          <w:szCs w:val="28"/>
        </w:rPr>
        <w:t>відкривають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небанківським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надавачам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розрахункові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рахунки</w:t>
      </w:r>
      <w:proofErr w:type="spellEnd"/>
      <w:r w:rsidRPr="007132D5">
        <w:rPr>
          <w:color w:val="333333"/>
          <w:sz w:val="28"/>
          <w:szCs w:val="28"/>
        </w:rPr>
        <w:t xml:space="preserve"> для </w:t>
      </w:r>
      <w:proofErr w:type="spellStart"/>
      <w:r w:rsidRPr="007132D5">
        <w:rPr>
          <w:color w:val="333333"/>
          <w:sz w:val="28"/>
          <w:szCs w:val="28"/>
        </w:rPr>
        <w:t>цілей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забезпечення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виконання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небанківськими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надавачами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своїх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користувачів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955" w:name="n946"/>
      <w:bookmarkEnd w:id="955"/>
      <w:r w:rsidRPr="007132D5">
        <w:rPr>
          <w:color w:val="333333"/>
          <w:sz w:val="28"/>
          <w:szCs w:val="28"/>
        </w:rPr>
        <w:t xml:space="preserve">Банки </w:t>
      </w:r>
      <w:proofErr w:type="spellStart"/>
      <w:r w:rsidRPr="007132D5">
        <w:rPr>
          <w:color w:val="333333"/>
          <w:sz w:val="28"/>
          <w:szCs w:val="28"/>
        </w:rPr>
        <w:t>забезпечують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небанківським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надавачам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рівний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недискримінаційний</w:t>
      </w:r>
      <w:proofErr w:type="spellEnd"/>
      <w:r w:rsidRPr="007132D5">
        <w:rPr>
          <w:color w:val="333333"/>
          <w:sz w:val="28"/>
          <w:szCs w:val="28"/>
        </w:rPr>
        <w:t xml:space="preserve"> доступ до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відкриття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обслуговування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розрахункових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рахунків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956" w:name="n947"/>
      <w:bookmarkEnd w:id="956"/>
      <w:proofErr w:type="spellStart"/>
      <w:r w:rsidRPr="007132D5">
        <w:rPr>
          <w:color w:val="333333"/>
          <w:sz w:val="28"/>
          <w:szCs w:val="28"/>
        </w:rPr>
        <w:lastRenderedPageBreak/>
        <w:t>Забороняється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накладати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арешт</w:t>
      </w:r>
      <w:proofErr w:type="spellEnd"/>
      <w:r w:rsidRPr="007132D5">
        <w:rPr>
          <w:color w:val="333333"/>
          <w:sz w:val="28"/>
          <w:szCs w:val="28"/>
        </w:rPr>
        <w:t xml:space="preserve"> та/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звертати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стягнення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кошти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обліковуються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розрахункових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рахунках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відкритих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gramStart"/>
      <w:r w:rsidRPr="007132D5">
        <w:rPr>
          <w:color w:val="333333"/>
          <w:sz w:val="28"/>
          <w:szCs w:val="28"/>
        </w:rPr>
        <w:t>у банку</w:t>
      </w:r>
      <w:proofErr w:type="gram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небанківським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надавачам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957" w:name="n948"/>
      <w:bookmarkEnd w:id="957"/>
      <w:r w:rsidRPr="007132D5">
        <w:rPr>
          <w:color w:val="333333"/>
          <w:sz w:val="28"/>
          <w:szCs w:val="28"/>
        </w:rPr>
        <w:t xml:space="preserve">6. Порядок </w:t>
      </w:r>
      <w:proofErr w:type="spellStart"/>
      <w:r w:rsidRPr="007132D5">
        <w:rPr>
          <w:color w:val="333333"/>
          <w:sz w:val="28"/>
          <w:szCs w:val="28"/>
        </w:rPr>
        <w:t>відкриття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рахунків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їх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режими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визначаються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Національним</w:t>
      </w:r>
      <w:proofErr w:type="spellEnd"/>
      <w:r w:rsidRPr="007132D5">
        <w:rPr>
          <w:color w:val="333333"/>
          <w:sz w:val="28"/>
          <w:szCs w:val="28"/>
        </w:rPr>
        <w:t xml:space="preserve"> банком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. </w:t>
      </w:r>
      <w:proofErr w:type="spellStart"/>
      <w:r w:rsidRPr="007132D5">
        <w:rPr>
          <w:color w:val="333333"/>
          <w:sz w:val="28"/>
          <w:szCs w:val="28"/>
        </w:rPr>
        <w:t>Умови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відкриття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рахунку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особливості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його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обслуговування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зазначаються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договорі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укладеному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між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надавачем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обслуговування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рахунку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користувачем</w:t>
      </w:r>
      <w:proofErr w:type="spellEnd"/>
      <w:r w:rsidRPr="007132D5">
        <w:rPr>
          <w:color w:val="333333"/>
          <w:sz w:val="28"/>
          <w:szCs w:val="28"/>
        </w:rPr>
        <w:t xml:space="preserve"> - </w:t>
      </w:r>
      <w:proofErr w:type="spellStart"/>
      <w:r w:rsidRPr="007132D5">
        <w:rPr>
          <w:color w:val="333333"/>
          <w:sz w:val="28"/>
          <w:szCs w:val="28"/>
        </w:rPr>
        <w:t>власником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рахунку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958" w:name="n949"/>
      <w:bookmarkEnd w:id="958"/>
      <w:r w:rsidRPr="007132D5">
        <w:rPr>
          <w:color w:val="333333"/>
          <w:sz w:val="28"/>
          <w:szCs w:val="28"/>
        </w:rPr>
        <w:t xml:space="preserve">7. </w:t>
      </w:r>
      <w:proofErr w:type="spellStart"/>
      <w:r w:rsidRPr="007132D5">
        <w:rPr>
          <w:color w:val="333333"/>
          <w:sz w:val="28"/>
          <w:szCs w:val="28"/>
        </w:rPr>
        <w:t>Надавачам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забороняється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обумовлювати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відкриття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обслуговування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рахунку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придбанням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інших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додаткових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чи</w:t>
      </w:r>
      <w:proofErr w:type="spellEnd"/>
      <w:r w:rsidRPr="007132D5">
        <w:rPr>
          <w:color w:val="333333"/>
          <w:sz w:val="28"/>
          <w:szCs w:val="28"/>
        </w:rPr>
        <w:t xml:space="preserve"> будь-</w:t>
      </w:r>
      <w:proofErr w:type="spellStart"/>
      <w:r w:rsidRPr="007132D5">
        <w:rPr>
          <w:color w:val="333333"/>
          <w:sz w:val="28"/>
          <w:szCs w:val="28"/>
        </w:rPr>
        <w:t>яких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товарів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959" w:name="n950"/>
      <w:bookmarkEnd w:id="959"/>
      <w:r w:rsidRPr="007132D5">
        <w:rPr>
          <w:color w:val="333333"/>
          <w:sz w:val="28"/>
          <w:szCs w:val="28"/>
        </w:rPr>
        <w:t xml:space="preserve">8. У </w:t>
      </w:r>
      <w:proofErr w:type="spellStart"/>
      <w:r w:rsidRPr="007132D5">
        <w:rPr>
          <w:color w:val="333333"/>
          <w:sz w:val="28"/>
          <w:szCs w:val="28"/>
        </w:rPr>
        <w:t>разі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відкриття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закриття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рахунку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користувача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зобов’язаний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перевірити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наявність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інформації</w:t>
      </w:r>
      <w:proofErr w:type="spellEnd"/>
      <w:r w:rsidRPr="007132D5">
        <w:rPr>
          <w:color w:val="333333"/>
          <w:sz w:val="28"/>
          <w:szCs w:val="28"/>
        </w:rPr>
        <w:t xml:space="preserve"> про </w:t>
      </w:r>
      <w:proofErr w:type="spellStart"/>
      <w:r w:rsidRPr="007132D5">
        <w:rPr>
          <w:color w:val="333333"/>
          <w:sz w:val="28"/>
          <w:szCs w:val="28"/>
        </w:rPr>
        <w:t>внесення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такої</w:t>
      </w:r>
      <w:proofErr w:type="spellEnd"/>
      <w:r w:rsidRPr="007132D5">
        <w:rPr>
          <w:color w:val="333333"/>
          <w:sz w:val="28"/>
          <w:szCs w:val="28"/>
        </w:rPr>
        <w:t xml:space="preserve"> особи до </w:t>
      </w:r>
      <w:proofErr w:type="spellStart"/>
      <w:r w:rsidRPr="007132D5">
        <w:rPr>
          <w:color w:val="333333"/>
          <w:sz w:val="28"/>
          <w:szCs w:val="28"/>
        </w:rPr>
        <w:t>Єдиного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реєстру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боржників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960" w:name="n951"/>
      <w:bookmarkEnd w:id="960"/>
      <w:proofErr w:type="spellStart"/>
      <w:r w:rsidRPr="007132D5">
        <w:rPr>
          <w:color w:val="333333"/>
          <w:sz w:val="28"/>
          <w:szCs w:val="28"/>
        </w:rPr>
        <w:t>Надавач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у </w:t>
      </w:r>
      <w:proofErr w:type="spellStart"/>
      <w:r w:rsidRPr="007132D5">
        <w:rPr>
          <w:color w:val="333333"/>
          <w:sz w:val="28"/>
          <w:szCs w:val="28"/>
        </w:rPr>
        <w:t>разі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відкриття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закриття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рахунку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особі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внесеній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Єдиного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реєстру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боржників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зобов’язаний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gramStart"/>
      <w:r w:rsidRPr="007132D5">
        <w:rPr>
          <w:color w:val="333333"/>
          <w:sz w:val="28"/>
          <w:szCs w:val="28"/>
        </w:rPr>
        <w:t>у день</w:t>
      </w:r>
      <w:proofErr w:type="gram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відкриття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закриття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рахунку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повідомити</w:t>
      </w:r>
      <w:proofErr w:type="spellEnd"/>
      <w:r w:rsidRPr="007132D5">
        <w:rPr>
          <w:color w:val="333333"/>
          <w:sz w:val="28"/>
          <w:szCs w:val="28"/>
        </w:rPr>
        <w:t xml:space="preserve"> про </w:t>
      </w:r>
      <w:proofErr w:type="spellStart"/>
      <w:r w:rsidRPr="007132D5">
        <w:rPr>
          <w:color w:val="333333"/>
          <w:sz w:val="28"/>
          <w:szCs w:val="28"/>
        </w:rPr>
        <w:t>це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зазначений</w:t>
      </w:r>
      <w:proofErr w:type="spellEnd"/>
      <w:r w:rsidRPr="007132D5">
        <w:rPr>
          <w:color w:val="333333"/>
          <w:sz w:val="28"/>
          <w:szCs w:val="28"/>
        </w:rPr>
        <w:t xml:space="preserve"> у </w:t>
      </w:r>
      <w:proofErr w:type="spellStart"/>
      <w:r w:rsidRPr="007132D5">
        <w:rPr>
          <w:color w:val="333333"/>
          <w:sz w:val="28"/>
          <w:szCs w:val="28"/>
        </w:rPr>
        <w:t>Єдиному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реєстрі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боржників</w:t>
      </w:r>
      <w:proofErr w:type="spellEnd"/>
      <w:r w:rsidRPr="007132D5">
        <w:rPr>
          <w:color w:val="333333"/>
          <w:sz w:val="28"/>
          <w:szCs w:val="28"/>
        </w:rPr>
        <w:t xml:space="preserve"> орган </w:t>
      </w:r>
      <w:proofErr w:type="spellStart"/>
      <w:r w:rsidRPr="007132D5">
        <w:rPr>
          <w:color w:val="333333"/>
          <w:sz w:val="28"/>
          <w:szCs w:val="28"/>
        </w:rPr>
        <w:t>державної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виконавчої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служби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приватного </w:t>
      </w:r>
      <w:proofErr w:type="spellStart"/>
      <w:r w:rsidRPr="007132D5">
        <w:rPr>
          <w:color w:val="333333"/>
          <w:sz w:val="28"/>
          <w:szCs w:val="28"/>
        </w:rPr>
        <w:t>виконавця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961" w:name="n952"/>
      <w:bookmarkEnd w:id="961"/>
      <w:r w:rsidRPr="007132D5">
        <w:rPr>
          <w:color w:val="333333"/>
          <w:sz w:val="28"/>
          <w:szCs w:val="28"/>
        </w:rPr>
        <w:t xml:space="preserve">Доступ до </w:t>
      </w:r>
      <w:proofErr w:type="spellStart"/>
      <w:r w:rsidRPr="007132D5">
        <w:rPr>
          <w:color w:val="333333"/>
          <w:sz w:val="28"/>
          <w:szCs w:val="28"/>
        </w:rPr>
        <w:t>інформації</w:t>
      </w:r>
      <w:proofErr w:type="spellEnd"/>
      <w:r w:rsidRPr="007132D5">
        <w:rPr>
          <w:color w:val="333333"/>
          <w:sz w:val="28"/>
          <w:szCs w:val="28"/>
        </w:rPr>
        <w:t xml:space="preserve"> про </w:t>
      </w:r>
      <w:proofErr w:type="spellStart"/>
      <w:r w:rsidRPr="007132D5">
        <w:rPr>
          <w:color w:val="333333"/>
          <w:sz w:val="28"/>
          <w:szCs w:val="28"/>
        </w:rPr>
        <w:t>боржників</w:t>
      </w:r>
      <w:proofErr w:type="spellEnd"/>
      <w:r w:rsidRPr="007132D5">
        <w:rPr>
          <w:color w:val="333333"/>
          <w:sz w:val="28"/>
          <w:szCs w:val="28"/>
        </w:rPr>
        <w:t xml:space="preserve"> у </w:t>
      </w:r>
      <w:proofErr w:type="spellStart"/>
      <w:r w:rsidRPr="007132D5">
        <w:rPr>
          <w:color w:val="333333"/>
          <w:sz w:val="28"/>
          <w:szCs w:val="28"/>
        </w:rPr>
        <w:t>Єдиному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реєстрі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боржників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інформаційна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взаємодія</w:t>
      </w:r>
      <w:proofErr w:type="spellEnd"/>
      <w:r w:rsidRPr="007132D5">
        <w:rPr>
          <w:color w:val="333333"/>
          <w:sz w:val="28"/>
          <w:szCs w:val="28"/>
        </w:rPr>
        <w:t xml:space="preserve"> за </w:t>
      </w:r>
      <w:proofErr w:type="spellStart"/>
      <w:r w:rsidRPr="007132D5">
        <w:rPr>
          <w:color w:val="333333"/>
          <w:sz w:val="28"/>
          <w:szCs w:val="28"/>
        </w:rPr>
        <w:t>допомогою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автоматизованої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системи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виконавчого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провадження</w:t>
      </w:r>
      <w:proofErr w:type="spellEnd"/>
      <w:r w:rsidRPr="007132D5">
        <w:rPr>
          <w:color w:val="333333"/>
          <w:sz w:val="28"/>
          <w:szCs w:val="28"/>
        </w:rPr>
        <w:t xml:space="preserve"> для </w:t>
      </w:r>
      <w:proofErr w:type="spellStart"/>
      <w:r w:rsidRPr="007132D5">
        <w:rPr>
          <w:color w:val="333333"/>
          <w:sz w:val="28"/>
          <w:szCs w:val="28"/>
        </w:rPr>
        <w:t>банків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інших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фінансових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установ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здійснюються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безоплатно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962" w:name="n953"/>
      <w:bookmarkEnd w:id="962"/>
      <w:proofErr w:type="spellStart"/>
      <w:r w:rsidRPr="007132D5">
        <w:rPr>
          <w:rStyle w:val="rvts9"/>
          <w:b/>
          <w:bCs/>
          <w:color w:val="333333"/>
          <w:sz w:val="28"/>
          <w:szCs w:val="28"/>
        </w:rPr>
        <w:t>Стаття</w:t>
      </w:r>
      <w:proofErr w:type="spellEnd"/>
      <w:r w:rsidRPr="007132D5">
        <w:rPr>
          <w:rStyle w:val="rvts9"/>
          <w:b/>
          <w:bCs/>
          <w:color w:val="333333"/>
          <w:sz w:val="28"/>
          <w:szCs w:val="28"/>
        </w:rPr>
        <w:t xml:space="preserve"> 65.</w:t>
      </w:r>
      <w:r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Особливості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функціонування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рахунку</w:t>
      </w:r>
      <w:proofErr w:type="spellEnd"/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963" w:name="n954"/>
      <w:bookmarkEnd w:id="963"/>
      <w:r w:rsidRPr="007132D5">
        <w:rPr>
          <w:color w:val="333333"/>
          <w:sz w:val="28"/>
          <w:szCs w:val="28"/>
        </w:rPr>
        <w:t xml:space="preserve">1. </w:t>
      </w:r>
      <w:proofErr w:type="spellStart"/>
      <w:r w:rsidRPr="007132D5">
        <w:rPr>
          <w:color w:val="333333"/>
          <w:sz w:val="28"/>
          <w:szCs w:val="28"/>
        </w:rPr>
        <w:t>Небанківські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обслуговування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рахунку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мають</w:t>
      </w:r>
      <w:proofErr w:type="spellEnd"/>
      <w:r w:rsidRPr="007132D5">
        <w:rPr>
          <w:color w:val="333333"/>
          <w:sz w:val="28"/>
          <w:szCs w:val="28"/>
        </w:rPr>
        <w:t xml:space="preserve"> право </w:t>
      </w:r>
      <w:proofErr w:type="spellStart"/>
      <w:r w:rsidRPr="007132D5">
        <w:rPr>
          <w:color w:val="333333"/>
          <w:sz w:val="28"/>
          <w:szCs w:val="28"/>
        </w:rPr>
        <w:t>відкривати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рахунки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своїм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користувачам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виключно</w:t>
      </w:r>
      <w:proofErr w:type="spellEnd"/>
      <w:r w:rsidRPr="007132D5">
        <w:rPr>
          <w:color w:val="333333"/>
          <w:sz w:val="28"/>
          <w:szCs w:val="28"/>
        </w:rPr>
        <w:t xml:space="preserve"> для </w:t>
      </w:r>
      <w:proofErr w:type="spellStart"/>
      <w:r w:rsidRPr="007132D5">
        <w:rPr>
          <w:color w:val="333333"/>
          <w:sz w:val="28"/>
          <w:szCs w:val="28"/>
        </w:rPr>
        <w:t>виконання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операцій</w:t>
      </w:r>
      <w:proofErr w:type="spellEnd"/>
      <w:r w:rsidRPr="007132D5">
        <w:rPr>
          <w:color w:val="333333"/>
          <w:sz w:val="28"/>
          <w:szCs w:val="28"/>
        </w:rPr>
        <w:t xml:space="preserve">. </w:t>
      </w:r>
      <w:proofErr w:type="spellStart"/>
      <w:r w:rsidRPr="007132D5">
        <w:rPr>
          <w:color w:val="333333"/>
          <w:sz w:val="28"/>
          <w:szCs w:val="28"/>
        </w:rPr>
        <w:t>Забороняється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використання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рахунків</w:t>
      </w:r>
      <w:proofErr w:type="spellEnd"/>
      <w:r w:rsidRPr="007132D5">
        <w:rPr>
          <w:color w:val="333333"/>
          <w:sz w:val="28"/>
          <w:szCs w:val="28"/>
        </w:rPr>
        <w:t xml:space="preserve"> для </w:t>
      </w:r>
      <w:proofErr w:type="spellStart"/>
      <w:r w:rsidRPr="007132D5">
        <w:rPr>
          <w:color w:val="333333"/>
          <w:sz w:val="28"/>
          <w:szCs w:val="28"/>
        </w:rPr>
        <w:t>залучення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вкладів</w:t>
      </w:r>
      <w:proofErr w:type="spellEnd"/>
      <w:r w:rsidRPr="007132D5">
        <w:rPr>
          <w:color w:val="333333"/>
          <w:sz w:val="28"/>
          <w:szCs w:val="28"/>
        </w:rPr>
        <w:t xml:space="preserve"> (</w:t>
      </w:r>
      <w:proofErr w:type="spellStart"/>
      <w:r w:rsidRPr="007132D5">
        <w:rPr>
          <w:color w:val="333333"/>
          <w:sz w:val="28"/>
          <w:szCs w:val="28"/>
        </w:rPr>
        <w:t>депозитів</w:t>
      </w:r>
      <w:proofErr w:type="spellEnd"/>
      <w:r w:rsidRPr="007132D5">
        <w:rPr>
          <w:color w:val="333333"/>
          <w:sz w:val="28"/>
          <w:szCs w:val="28"/>
        </w:rPr>
        <w:t xml:space="preserve">)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фінансової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щодо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залучення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коштів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із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зобов’язанням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їх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повернення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964" w:name="n955"/>
      <w:bookmarkEnd w:id="964"/>
      <w:r w:rsidRPr="007132D5">
        <w:rPr>
          <w:color w:val="333333"/>
          <w:sz w:val="28"/>
          <w:szCs w:val="28"/>
        </w:rPr>
        <w:t xml:space="preserve">2. </w:t>
      </w:r>
      <w:proofErr w:type="spellStart"/>
      <w:r w:rsidRPr="007132D5">
        <w:rPr>
          <w:color w:val="333333"/>
          <w:sz w:val="28"/>
          <w:szCs w:val="28"/>
        </w:rPr>
        <w:t>Небанківським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надавачам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обслуговування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рахунку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забороняється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нараховувати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проценти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залишок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коштів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платіжному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рахунку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користувача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965" w:name="n956"/>
      <w:bookmarkEnd w:id="965"/>
      <w:r w:rsidRPr="007132D5">
        <w:rPr>
          <w:color w:val="333333"/>
          <w:sz w:val="28"/>
          <w:szCs w:val="28"/>
        </w:rPr>
        <w:t xml:space="preserve">3. </w:t>
      </w:r>
      <w:proofErr w:type="spellStart"/>
      <w:r w:rsidRPr="007132D5">
        <w:rPr>
          <w:color w:val="333333"/>
          <w:sz w:val="28"/>
          <w:szCs w:val="28"/>
        </w:rPr>
        <w:t>Кошти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знаходяться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платіжному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рахунку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користувача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протягом</w:t>
      </w:r>
      <w:proofErr w:type="spellEnd"/>
      <w:r w:rsidRPr="007132D5">
        <w:rPr>
          <w:color w:val="333333"/>
          <w:sz w:val="28"/>
          <w:szCs w:val="28"/>
        </w:rPr>
        <w:t xml:space="preserve"> часу, </w:t>
      </w:r>
      <w:proofErr w:type="spellStart"/>
      <w:r w:rsidRPr="007132D5">
        <w:rPr>
          <w:color w:val="333333"/>
          <w:sz w:val="28"/>
          <w:szCs w:val="28"/>
        </w:rPr>
        <w:t>необхідного</w:t>
      </w:r>
      <w:proofErr w:type="spellEnd"/>
      <w:r w:rsidRPr="007132D5">
        <w:rPr>
          <w:color w:val="333333"/>
          <w:sz w:val="28"/>
          <w:szCs w:val="28"/>
        </w:rPr>
        <w:t xml:space="preserve"> для </w:t>
      </w:r>
      <w:proofErr w:type="spellStart"/>
      <w:r w:rsidRPr="007132D5">
        <w:rPr>
          <w:color w:val="333333"/>
          <w:sz w:val="28"/>
          <w:szCs w:val="28"/>
        </w:rPr>
        <w:t>виконання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966" w:name="n957"/>
      <w:bookmarkEnd w:id="966"/>
      <w:r w:rsidRPr="007132D5">
        <w:rPr>
          <w:color w:val="333333"/>
          <w:sz w:val="28"/>
          <w:szCs w:val="28"/>
        </w:rPr>
        <w:t xml:space="preserve">4. </w:t>
      </w:r>
      <w:proofErr w:type="spellStart"/>
      <w:r w:rsidRPr="007132D5">
        <w:rPr>
          <w:color w:val="333333"/>
          <w:sz w:val="28"/>
          <w:szCs w:val="28"/>
        </w:rPr>
        <w:t>Небанківські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обслуговування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рахунку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забезпечують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збереження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коштів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користувачів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знаходяться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рахунках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відповідно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вимог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цього</w:t>
      </w:r>
      <w:proofErr w:type="spellEnd"/>
      <w:r w:rsidRPr="007132D5">
        <w:rPr>
          <w:color w:val="333333"/>
          <w:sz w:val="28"/>
          <w:szCs w:val="28"/>
        </w:rPr>
        <w:t xml:space="preserve"> Закону.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967" w:name="n958"/>
      <w:bookmarkEnd w:id="967"/>
      <w:r w:rsidRPr="007132D5">
        <w:rPr>
          <w:color w:val="333333"/>
          <w:sz w:val="28"/>
          <w:szCs w:val="28"/>
        </w:rPr>
        <w:t xml:space="preserve">5. На </w:t>
      </w:r>
      <w:proofErr w:type="spellStart"/>
      <w:r w:rsidRPr="007132D5">
        <w:rPr>
          <w:color w:val="333333"/>
          <w:sz w:val="28"/>
          <w:szCs w:val="28"/>
        </w:rPr>
        <w:t>кошти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користувачів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знаходяться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рахунках</w:t>
      </w:r>
      <w:proofErr w:type="spellEnd"/>
      <w:r w:rsidRPr="007132D5">
        <w:rPr>
          <w:color w:val="333333"/>
          <w:sz w:val="28"/>
          <w:szCs w:val="28"/>
        </w:rPr>
        <w:t xml:space="preserve">, не </w:t>
      </w:r>
      <w:proofErr w:type="spellStart"/>
      <w:r w:rsidRPr="007132D5">
        <w:rPr>
          <w:color w:val="333333"/>
          <w:sz w:val="28"/>
          <w:szCs w:val="28"/>
        </w:rPr>
        <w:t>поширюються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гарантії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встановлені</w:t>
      </w:r>
      <w:proofErr w:type="spellEnd"/>
      <w:r>
        <w:rPr>
          <w:color w:val="333333"/>
          <w:sz w:val="28"/>
          <w:szCs w:val="28"/>
        </w:rPr>
        <w:t xml:space="preserve"> </w:t>
      </w:r>
      <w:hyperlink r:id="rId185" w:tgtFrame="_blank" w:history="1">
        <w:r w:rsidRPr="007132D5">
          <w:rPr>
            <w:rStyle w:val="aa"/>
            <w:sz w:val="28"/>
            <w:szCs w:val="28"/>
          </w:rPr>
          <w:t xml:space="preserve">Законом </w:t>
        </w:r>
        <w:proofErr w:type="spellStart"/>
        <w:r w:rsidRPr="007132D5">
          <w:rPr>
            <w:rStyle w:val="aa"/>
            <w:sz w:val="28"/>
            <w:szCs w:val="28"/>
          </w:rPr>
          <w:t>України</w:t>
        </w:r>
        <w:proofErr w:type="spellEnd"/>
      </w:hyperlink>
      <w:r>
        <w:rPr>
          <w:color w:val="333333"/>
          <w:sz w:val="28"/>
          <w:szCs w:val="28"/>
        </w:rPr>
        <w:t xml:space="preserve"> </w:t>
      </w:r>
      <w:r w:rsidR="00895D93">
        <w:rPr>
          <w:color w:val="333333"/>
          <w:sz w:val="28"/>
          <w:szCs w:val="28"/>
        </w:rPr>
        <w:t>“</w:t>
      </w:r>
      <w:r w:rsidRPr="007132D5">
        <w:rPr>
          <w:color w:val="333333"/>
          <w:sz w:val="28"/>
          <w:szCs w:val="28"/>
        </w:rPr>
        <w:t xml:space="preserve">Про систему </w:t>
      </w:r>
      <w:proofErr w:type="spellStart"/>
      <w:r w:rsidRPr="007132D5">
        <w:rPr>
          <w:color w:val="333333"/>
          <w:sz w:val="28"/>
          <w:szCs w:val="28"/>
        </w:rPr>
        <w:t>гарантування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вкладів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фізичних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осіб</w:t>
      </w:r>
      <w:proofErr w:type="spellEnd"/>
      <w:r w:rsidR="00895D93">
        <w:rPr>
          <w:color w:val="333333"/>
          <w:sz w:val="28"/>
          <w:szCs w:val="28"/>
        </w:rPr>
        <w:t>”</w:t>
      </w:r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968" w:name="n959"/>
      <w:bookmarkEnd w:id="968"/>
      <w:r w:rsidRPr="007132D5">
        <w:rPr>
          <w:color w:val="333333"/>
          <w:sz w:val="28"/>
          <w:szCs w:val="28"/>
        </w:rPr>
        <w:t xml:space="preserve">6. </w:t>
      </w:r>
      <w:proofErr w:type="spellStart"/>
      <w:r w:rsidRPr="007132D5">
        <w:rPr>
          <w:color w:val="333333"/>
          <w:sz w:val="28"/>
          <w:szCs w:val="28"/>
        </w:rPr>
        <w:t>Користувачу</w:t>
      </w:r>
      <w:proofErr w:type="spellEnd"/>
      <w:r w:rsidRPr="007132D5">
        <w:rPr>
          <w:color w:val="333333"/>
          <w:sz w:val="28"/>
          <w:szCs w:val="28"/>
        </w:rPr>
        <w:t xml:space="preserve">, на </w:t>
      </w:r>
      <w:proofErr w:type="spellStart"/>
      <w:r w:rsidRPr="007132D5">
        <w:rPr>
          <w:color w:val="333333"/>
          <w:sz w:val="28"/>
          <w:szCs w:val="28"/>
        </w:rPr>
        <w:t>ім’я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якого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відкритий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рахунок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забезпечується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надання</w:t>
      </w:r>
      <w:proofErr w:type="spellEnd"/>
      <w:r w:rsidRPr="007132D5">
        <w:rPr>
          <w:color w:val="333333"/>
          <w:sz w:val="28"/>
          <w:szCs w:val="28"/>
        </w:rPr>
        <w:t xml:space="preserve"> таких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щодо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його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рахунку</w:t>
      </w:r>
      <w:proofErr w:type="spellEnd"/>
      <w:r w:rsidRPr="007132D5">
        <w:rPr>
          <w:color w:val="333333"/>
          <w:sz w:val="28"/>
          <w:szCs w:val="28"/>
        </w:rPr>
        <w:t>: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969" w:name="n960"/>
      <w:bookmarkEnd w:id="969"/>
      <w:r w:rsidRPr="007132D5">
        <w:rPr>
          <w:color w:val="333333"/>
          <w:sz w:val="28"/>
          <w:szCs w:val="28"/>
        </w:rPr>
        <w:t xml:space="preserve">1) </w:t>
      </w:r>
      <w:proofErr w:type="spellStart"/>
      <w:r w:rsidRPr="007132D5">
        <w:rPr>
          <w:color w:val="333333"/>
          <w:sz w:val="28"/>
          <w:szCs w:val="28"/>
        </w:rPr>
        <w:t>зарахування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коштів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платіжний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рахунок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970" w:name="n961"/>
      <w:bookmarkEnd w:id="970"/>
      <w:r w:rsidRPr="007132D5">
        <w:rPr>
          <w:color w:val="333333"/>
          <w:sz w:val="28"/>
          <w:szCs w:val="28"/>
        </w:rPr>
        <w:t xml:space="preserve">2) </w:t>
      </w:r>
      <w:proofErr w:type="spellStart"/>
      <w:r w:rsidRPr="007132D5">
        <w:rPr>
          <w:color w:val="333333"/>
          <w:sz w:val="28"/>
          <w:szCs w:val="28"/>
        </w:rPr>
        <w:t>вида</w:t>
      </w:r>
      <w:bookmarkStart w:id="971" w:name="_GoBack"/>
      <w:bookmarkEnd w:id="971"/>
      <w:r w:rsidRPr="007132D5">
        <w:rPr>
          <w:color w:val="333333"/>
          <w:sz w:val="28"/>
          <w:szCs w:val="28"/>
        </w:rPr>
        <w:t>ча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готівкових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коштів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із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рахунку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972" w:name="n962"/>
      <w:bookmarkEnd w:id="972"/>
      <w:r w:rsidRPr="007132D5">
        <w:rPr>
          <w:color w:val="333333"/>
          <w:sz w:val="28"/>
          <w:szCs w:val="28"/>
        </w:rPr>
        <w:t xml:space="preserve">3) </w:t>
      </w:r>
      <w:proofErr w:type="spellStart"/>
      <w:r w:rsidRPr="007132D5">
        <w:rPr>
          <w:color w:val="333333"/>
          <w:sz w:val="28"/>
          <w:szCs w:val="28"/>
        </w:rPr>
        <w:t>виконання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операцій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C03296" w:rsidRDefault="007132D5" w:rsidP="00895D93">
      <w:pPr>
        <w:pStyle w:val="rvps7"/>
        <w:spacing w:before="0" w:beforeAutospacing="0" w:after="0" w:afterAutospacing="0"/>
        <w:ind w:left="450" w:right="450" w:firstLine="567"/>
        <w:jc w:val="center"/>
        <w:rPr>
          <w:color w:val="333333"/>
          <w:sz w:val="28"/>
          <w:szCs w:val="28"/>
        </w:rPr>
      </w:pPr>
      <w:bookmarkStart w:id="973" w:name="n963"/>
      <w:bookmarkEnd w:id="973"/>
      <w:r w:rsidRPr="007132D5">
        <w:rPr>
          <w:rStyle w:val="rvts15"/>
          <w:b/>
          <w:bCs/>
          <w:color w:val="333333"/>
          <w:sz w:val="28"/>
          <w:szCs w:val="28"/>
        </w:rPr>
        <w:t>Глава 7</w:t>
      </w:r>
    </w:p>
    <w:p w:rsidR="007132D5" w:rsidRPr="007132D5" w:rsidRDefault="007132D5" w:rsidP="00895D93">
      <w:pPr>
        <w:pStyle w:val="rvps7"/>
        <w:spacing w:before="0" w:beforeAutospacing="0" w:after="0" w:afterAutospacing="0"/>
        <w:ind w:left="450" w:right="450" w:firstLine="567"/>
        <w:jc w:val="center"/>
        <w:rPr>
          <w:color w:val="333333"/>
          <w:sz w:val="28"/>
          <w:szCs w:val="28"/>
        </w:rPr>
      </w:pPr>
      <w:proofErr w:type="spellStart"/>
      <w:r w:rsidRPr="007132D5">
        <w:rPr>
          <w:rStyle w:val="rvts15"/>
          <w:b/>
          <w:bCs/>
          <w:color w:val="333333"/>
          <w:sz w:val="28"/>
          <w:szCs w:val="28"/>
        </w:rPr>
        <w:t>Операційні</w:t>
      </w:r>
      <w:proofErr w:type="spellEnd"/>
      <w:r w:rsidRPr="007132D5">
        <w:rPr>
          <w:rStyle w:val="rvts15"/>
          <w:b/>
          <w:bCs/>
          <w:color w:val="333333"/>
          <w:sz w:val="28"/>
          <w:szCs w:val="28"/>
        </w:rPr>
        <w:t xml:space="preserve"> </w:t>
      </w:r>
      <w:proofErr w:type="spellStart"/>
      <w:r w:rsidRPr="007132D5">
        <w:rPr>
          <w:rStyle w:val="rvts15"/>
          <w:b/>
          <w:bCs/>
          <w:color w:val="333333"/>
          <w:sz w:val="28"/>
          <w:szCs w:val="28"/>
        </w:rPr>
        <w:t>ризики</w:t>
      </w:r>
      <w:proofErr w:type="spellEnd"/>
      <w:r w:rsidRPr="007132D5">
        <w:rPr>
          <w:rStyle w:val="rvts15"/>
          <w:b/>
          <w:bCs/>
          <w:color w:val="333333"/>
          <w:sz w:val="28"/>
          <w:szCs w:val="28"/>
        </w:rPr>
        <w:t xml:space="preserve"> та </w:t>
      </w:r>
      <w:proofErr w:type="spellStart"/>
      <w:r w:rsidRPr="007132D5">
        <w:rPr>
          <w:rStyle w:val="rvts15"/>
          <w:b/>
          <w:bCs/>
          <w:color w:val="333333"/>
          <w:sz w:val="28"/>
          <w:szCs w:val="28"/>
        </w:rPr>
        <w:t>ризики</w:t>
      </w:r>
      <w:proofErr w:type="spellEnd"/>
      <w:r w:rsidRPr="007132D5">
        <w:rPr>
          <w:rStyle w:val="rvts15"/>
          <w:b/>
          <w:bCs/>
          <w:color w:val="333333"/>
          <w:sz w:val="28"/>
          <w:szCs w:val="28"/>
        </w:rPr>
        <w:t xml:space="preserve"> </w:t>
      </w:r>
      <w:proofErr w:type="spellStart"/>
      <w:r w:rsidRPr="007132D5">
        <w:rPr>
          <w:rStyle w:val="rvts15"/>
          <w:b/>
          <w:bCs/>
          <w:color w:val="333333"/>
          <w:sz w:val="28"/>
          <w:szCs w:val="28"/>
        </w:rPr>
        <w:t>безпеки</w:t>
      </w:r>
      <w:proofErr w:type="spellEnd"/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974" w:name="n964"/>
      <w:bookmarkEnd w:id="974"/>
      <w:proofErr w:type="spellStart"/>
      <w:r w:rsidRPr="007132D5">
        <w:rPr>
          <w:rStyle w:val="rvts9"/>
          <w:b/>
          <w:bCs/>
          <w:color w:val="333333"/>
          <w:sz w:val="28"/>
          <w:szCs w:val="28"/>
        </w:rPr>
        <w:t>Стаття</w:t>
      </w:r>
      <w:proofErr w:type="spellEnd"/>
      <w:r w:rsidRPr="007132D5">
        <w:rPr>
          <w:rStyle w:val="rvts9"/>
          <w:b/>
          <w:bCs/>
          <w:color w:val="333333"/>
          <w:sz w:val="28"/>
          <w:szCs w:val="28"/>
        </w:rPr>
        <w:t xml:space="preserve"> 66.</w:t>
      </w:r>
      <w:r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Управління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операційними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ризиками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ризиками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безпеки</w:t>
      </w:r>
      <w:proofErr w:type="spellEnd"/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975" w:name="n965"/>
      <w:bookmarkEnd w:id="975"/>
      <w:r w:rsidRPr="007132D5">
        <w:rPr>
          <w:color w:val="333333"/>
          <w:sz w:val="28"/>
          <w:szCs w:val="28"/>
        </w:rPr>
        <w:t xml:space="preserve">1. </w:t>
      </w:r>
      <w:proofErr w:type="spellStart"/>
      <w:r w:rsidRPr="007132D5">
        <w:rPr>
          <w:color w:val="333333"/>
          <w:sz w:val="28"/>
          <w:szCs w:val="28"/>
        </w:rPr>
        <w:t>Надавачі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зобов’язані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затвердити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дотримуватися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внутрішніх</w:t>
      </w:r>
      <w:proofErr w:type="spellEnd"/>
      <w:r w:rsidRPr="007132D5">
        <w:rPr>
          <w:color w:val="333333"/>
          <w:sz w:val="28"/>
          <w:szCs w:val="28"/>
        </w:rPr>
        <w:t xml:space="preserve"> правил </w:t>
      </w:r>
      <w:proofErr w:type="spellStart"/>
      <w:r w:rsidRPr="007132D5">
        <w:rPr>
          <w:color w:val="333333"/>
          <w:sz w:val="28"/>
          <w:szCs w:val="28"/>
        </w:rPr>
        <w:t>щодо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ефективного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зниження</w:t>
      </w:r>
      <w:proofErr w:type="spellEnd"/>
      <w:r w:rsidRPr="007132D5">
        <w:rPr>
          <w:color w:val="333333"/>
          <w:sz w:val="28"/>
          <w:szCs w:val="28"/>
        </w:rPr>
        <w:t xml:space="preserve"> та контролю за </w:t>
      </w:r>
      <w:proofErr w:type="spellStart"/>
      <w:r w:rsidRPr="007132D5">
        <w:rPr>
          <w:color w:val="333333"/>
          <w:sz w:val="28"/>
          <w:szCs w:val="28"/>
        </w:rPr>
        <w:t>операційними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ризиками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lastRenderedPageBreak/>
        <w:t>кіберризиками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ризиками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безпеки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пов’язаними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наданням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(</w:t>
      </w:r>
      <w:proofErr w:type="spellStart"/>
      <w:r w:rsidRPr="007132D5">
        <w:rPr>
          <w:color w:val="333333"/>
          <w:sz w:val="28"/>
          <w:szCs w:val="28"/>
        </w:rPr>
        <w:t>виконанням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операцій</w:t>
      </w:r>
      <w:proofErr w:type="spellEnd"/>
      <w:r w:rsidRPr="007132D5">
        <w:rPr>
          <w:color w:val="333333"/>
          <w:sz w:val="28"/>
          <w:szCs w:val="28"/>
        </w:rPr>
        <w:t>).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976" w:name="n966"/>
      <w:bookmarkEnd w:id="976"/>
      <w:proofErr w:type="spellStart"/>
      <w:r w:rsidRPr="007132D5">
        <w:rPr>
          <w:color w:val="333333"/>
          <w:sz w:val="28"/>
          <w:szCs w:val="28"/>
        </w:rPr>
        <w:t>Під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кіберризиком</w:t>
      </w:r>
      <w:proofErr w:type="spellEnd"/>
      <w:r w:rsidRPr="007132D5">
        <w:rPr>
          <w:color w:val="333333"/>
          <w:sz w:val="28"/>
          <w:szCs w:val="28"/>
        </w:rPr>
        <w:t xml:space="preserve"> для </w:t>
      </w:r>
      <w:proofErr w:type="spellStart"/>
      <w:r w:rsidRPr="007132D5">
        <w:rPr>
          <w:color w:val="333333"/>
          <w:sz w:val="28"/>
          <w:szCs w:val="28"/>
        </w:rPr>
        <w:t>цілей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цієї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частини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розуміється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ризик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виникнення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внаслідок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реалізації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кіберзагроз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збитків</w:t>
      </w:r>
      <w:proofErr w:type="spellEnd"/>
      <w:r w:rsidRPr="007132D5">
        <w:rPr>
          <w:color w:val="333333"/>
          <w:sz w:val="28"/>
          <w:szCs w:val="28"/>
        </w:rPr>
        <w:t xml:space="preserve"> та/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додаткових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втрат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банків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інших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осіб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які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здійснюють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діяльність</w:t>
      </w:r>
      <w:proofErr w:type="spellEnd"/>
      <w:r w:rsidRPr="007132D5">
        <w:rPr>
          <w:color w:val="333333"/>
          <w:sz w:val="28"/>
          <w:szCs w:val="28"/>
        </w:rPr>
        <w:t xml:space="preserve"> на ринках </w:t>
      </w:r>
      <w:proofErr w:type="spellStart"/>
      <w:r w:rsidRPr="007132D5">
        <w:rPr>
          <w:color w:val="333333"/>
          <w:sz w:val="28"/>
          <w:szCs w:val="28"/>
        </w:rPr>
        <w:t>фінансових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державне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регулювання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нагляд</w:t>
      </w:r>
      <w:proofErr w:type="spellEnd"/>
      <w:r w:rsidRPr="007132D5">
        <w:rPr>
          <w:color w:val="333333"/>
          <w:sz w:val="28"/>
          <w:szCs w:val="28"/>
        </w:rPr>
        <w:t xml:space="preserve"> за </w:t>
      </w:r>
      <w:proofErr w:type="spellStart"/>
      <w:r w:rsidRPr="007132D5">
        <w:rPr>
          <w:color w:val="333333"/>
          <w:sz w:val="28"/>
          <w:szCs w:val="28"/>
        </w:rPr>
        <w:t>діяльністю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яких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здійснює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Національний</w:t>
      </w:r>
      <w:proofErr w:type="spellEnd"/>
      <w:r w:rsidRPr="007132D5">
        <w:rPr>
          <w:color w:val="333333"/>
          <w:sz w:val="28"/>
          <w:szCs w:val="28"/>
        </w:rPr>
        <w:t xml:space="preserve"> банк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операторів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систем та/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учасників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систем, </w:t>
      </w:r>
      <w:proofErr w:type="spellStart"/>
      <w:r w:rsidRPr="007132D5">
        <w:rPr>
          <w:color w:val="333333"/>
          <w:sz w:val="28"/>
          <w:szCs w:val="28"/>
        </w:rPr>
        <w:t>технологічних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операторів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977" w:name="n967"/>
      <w:bookmarkEnd w:id="977"/>
      <w:proofErr w:type="spellStart"/>
      <w:r w:rsidRPr="007132D5">
        <w:rPr>
          <w:color w:val="333333"/>
          <w:sz w:val="28"/>
          <w:szCs w:val="28"/>
        </w:rPr>
        <w:t>Зазначені</w:t>
      </w:r>
      <w:proofErr w:type="spellEnd"/>
      <w:r w:rsidRPr="007132D5">
        <w:rPr>
          <w:color w:val="333333"/>
          <w:sz w:val="28"/>
          <w:szCs w:val="28"/>
        </w:rPr>
        <w:t xml:space="preserve"> правила </w:t>
      </w:r>
      <w:proofErr w:type="spellStart"/>
      <w:r w:rsidRPr="007132D5">
        <w:rPr>
          <w:color w:val="333333"/>
          <w:sz w:val="28"/>
          <w:szCs w:val="28"/>
        </w:rPr>
        <w:t>мають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також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містити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процедури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забезпечення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безпеки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виконання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операцій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вжиття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заходів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ідентифікації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помилкових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неналежних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операцій</w:t>
      </w:r>
      <w:proofErr w:type="spellEnd"/>
      <w:r w:rsidRPr="007132D5">
        <w:rPr>
          <w:color w:val="333333"/>
          <w:sz w:val="28"/>
          <w:szCs w:val="28"/>
        </w:rPr>
        <w:t xml:space="preserve"> (</w:t>
      </w:r>
      <w:proofErr w:type="spellStart"/>
      <w:r w:rsidRPr="007132D5">
        <w:rPr>
          <w:color w:val="333333"/>
          <w:sz w:val="28"/>
          <w:szCs w:val="28"/>
        </w:rPr>
        <w:t>суб’єктів</w:t>
      </w:r>
      <w:proofErr w:type="spellEnd"/>
      <w:r w:rsidRPr="007132D5">
        <w:rPr>
          <w:color w:val="333333"/>
          <w:sz w:val="28"/>
          <w:szCs w:val="28"/>
        </w:rPr>
        <w:t xml:space="preserve"> таких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операцій</w:t>
      </w:r>
      <w:proofErr w:type="spellEnd"/>
      <w:r w:rsidRPr="007132D5">
        <w:rPr>
          <w:color w:val="333333"/>
          <w:sz w:val="28"/>
          <w:szCs w:val="28"/>
        </w:rPr>
        <w:t xml:space="preserve">) та </w:t>
      </w:r>
      <w:proofErr w:type="spellStart"/>
      <w:r w:rsidRPr="007132D5">
        <w:rPr>
          <w:color w:val="333333"/>
          <w:sz w:val="28"/>
          <w:szCs w:val="28"/>
        </w:rPr>
        <w:t>заходів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із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запобігання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припинення</w:t>
      </w:r>
      <w:proofErr w:type="spellEnd"/>
      <w:r w:rsidRPr="007132D5">
        <w:rPr>
          <w:color w:val="333333"/>
          <w:sz w:val="28"/>
          <w:szCs w:val="28"/>
        </w:rPr>
        <w:t xml:space="preserve"> таких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операцій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реагування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інциденти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безпеки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здійснення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моніторингу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ведення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бази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даних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операційних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інцидентів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кіберінцидентів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інцидентів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безпеки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пов’язаних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наданням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(</w:t>
      </w:r>
      <w:proofErr w:type="spellStart"/>
      <w:r w:rsidRPr="007132D5">
        <w:rPr>
          <w:color w:val="333333"/>
          <w:sz w:val="28"/>
          <w:szCs w:val="28"/>
        </w:rPr>
        <w:t>виконанням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операцій</w:t>
      </w:r>
      <w:proofErr w:type="spellEnd"/>
      <w:r w:rsidRPr="007132D5">
        <w:rPr>
          <w:color w:val="333333"/>
          <w:sz w:val="28"/>
          <w:szCs w:val="28"/>
        </w:rPr>
        <w:t>).</w:t>
      </w:r>
    </w:p>
    <w:bookmarkStart w:id="978" w:name="n968"/>
    <w:bookmarkEnd w:id="978"/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7132D5">
        <w:rPr>
          <w:color w:val="333333"/>
          <w:sz w:val="28"/>
          <w:szCs w:val="28"/>
        </w:rPr>
        <w:fldChar w:fldCharType="begin"/>
      </w:r>
      <w:r w:rsidRPr="007132D5">
        <w:rPr>
          <w:color w:val="333333"/>
          <w:sz w:val="28"/>
          <w:szCs w:val="28"/>
        </w:rPr>
        <w:instrText xml:space="preserve"> HYPERLINK "https://zakon.rada.gov.ua/laws/show/1591-20/print" \l "n1247" </w:instrText>
      </w:r>
      <w:r w:rsidRPr="007132D5">
        <w:rPr>
          <w:color w:val="333333"/>
          <w:sz w:val="28"/>
          <w:szCs w:val="28"/>
        </w:rPr>
        <w:fldChar w:fldCharType="separate"/>
      </w:r>
      <w:r w:rsidRPr="007132D5">
        <w:rPr>
          <w:rStyle w:val="aa"/>
          <w:sz w:val="28"/>
          <w:szCs w:val="28"/>
        </w:rPr>
        <w:t>2</w:t>
      </w:r>
      <w:r w:rsidRPr="007132D5">
        <w:rPr>
          <w:color w:val="333333"/>
          <w:sz w:val="28"/>
          <w:szCs w:val="28"/>
        </w:rPr>
        <w:fldChar w:fldCharType="end"/>
      </w:r>
      <w:r w:rsidRPr="007132D5">
        <w:rPr>
          <w:color w:val="333333"/>
          <w:sz w:val="28"/>
          <w:szCs w:val="28"/>
        </w:rPr>
        <w:t xml:space="preserve">. </w:t>
      </w:r>
      <w:proofErr w:type="spellStart"/>
      <w:r w:rsidRPr="007132D5">
        <w:rPr>
          <w:color w:val="333333"/>
          <w:sz w:val="28"/>
          <w:szCs w:val="28"/>
        </w:rPr>
        <w:t>Надавачі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зобов’язані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повідомляти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Національний</w:t>
      </w:r>
      <w:proofErr w:type="spellEnd"/>
      <w:r w:rsidRPr="007132D5">
        <w:rPr>
          <w:color w:val="333333"/>
          <w:sz w:val="28"/>
          <w:szCs w:val="28"/>
        </w:rPr>
        <w:t xml:space="preserve"> банк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 у </w:t>
      </w:r>
      <w:proofErr w:type="spellStart"/>
      <w:r w:rsidRPr="007132D5">
        <w:rPr>
          <w:color w:val="333333"/>
          <w:sz w:val="28"/>
          <w:szCs w:val="28"/>
        </w:rPr>
        <w:t>встановленому</w:t>
      </w:r>
      <w:proofErr w:type="spellEnd"/>
      <w:r w:rsidRPr="007132D5">
        <w:rPr>
          <w:color w:val="333333"/>
          <w:sz w:val="28"/>
          <w:szCs w:val="28"/>
        </w:rPr>
        <w:t xml:space="preserve"> ним порядку про </w:t>
      </w:r>
      <w:proofErr w:type="spellStart"/>
      <w:r w:rsidRPr="007132D5">
        <w:rPr>
          <w:color w:val="333333"/>
          <w:sz w:val="28"/>
          <w:szCs w:val="28"/>
        </w:rPr>
        <w:t>істотні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операційні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інциденти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кіберінциденти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інциденти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безпеки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пов’язані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наданням</w:t>
      </w:r>
      <w:proofErr w:type="spellEnd"/>
      <w:r w:rsidRPr="007132D5">
        <w:rPr>
          <w:color w:val="333333"/>
          <w:sz w:val="28"/>
          <w:szCs w:val="28"/>
        </w:rPr>
        <w:t xml:space="preserve"> ними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(</w:t>
      </w:r>
      <w:proofErr w:type="spellStart"/>
      <w:r w:rsidRPr="007132D5">
        <w:rPr>
          <w:color w:val="333333"/>
          <w:sz w:val="28"/>
          <w:szCs w:val="28"/>
        </w:rPr>
        <w:t>виконанням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операцій</w:t>
      </w:r>
      <w:proofErr w:type="spellEnd"/>
      <w:r w:rsidRPr="007132D5">
        <w:rPr>
          <w:color w:val="333333"/>
          <w:sz w:val="28"/>
          <w:szCs w:val="28"/>
        </w:rPr>
        <w:t>).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979" w:name="n969"/>
      <w:bookmarkEnd w:id="979"/>
      <w:r w:rsidRPr="007132D5">
        <w:rPr>
          <w:color w:val="333333"/>
          <w:sz w:val="28"/>
          <w:szCs w:val="28"/>
        </w:rPr>
        <w:t xml:space="preserve">3. </w:t>
      </w:r>
      <w:proofErr w:type="spellStart"/>
      <w:r w:rsidRPr="007132D5">
        <w:rPr>
          <w:color w:val="333333"/>
          <w:sz w:val="28"/>
          <w:szCs w:val="28"/>
        </w:rPr>
        <w:t>Національний</w:t>
      </w:r>
      <w:proofErr w:type="spellEnd"/>
      <w:r w:rsidRPr="007132D5">
        <w:rPr>
          <w:color w:val="333333"/>
          <w:sz w:val="28"/>
          <w:szCs w:val="28"/>
        </w:rPr>
        <w:t xml:space="preserve"> банк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своїми</w:t>
      </w:r>
      <w:proofErr w:type="spellEnd"/>
      <w:r w:rsidRPr="007132D5">
        <w:rPr>
          <w:color w:val="333333"/>
          <w:sz w:val="28"/>
          <w:szCs w:val="28"/>
        </w:rPr>
        <w:t xml:space="preserve"> нормативно-</w:t>
      </w:r>
      <w:proofErr w:type="spellStart"/>
      <w:r w:rsidRPr="007132D5">
        <w:rPr>
          <w:color w:val="333333"/>
          <w:sz w:val="28"/>
          <w:szCs w:val="28"/>
        </w:rPr>
        <w:t>правовими</w:t>
      </w:r>
      <w:proofErr w:type="spellEnd"/>
      <w:r w:rsidRPr="007132D5">
        <w:rPr>
          <w:color w:val="333333"/>
          <w:sz w:val="28"/>
          <w:szCs w:val="28"/>
        </w:rPr>
        <w:t xml:space="preserve"> актами </w:t>
      </w:r>
      <w:proofErr w:type="spellStart"/>
      <w:r w:rsidRPr="007132D5">
        <w:rPr>
          <w:color w:val="333333"/>
          <w:sz w:val="28"/>
          <w:szCs w:val="28"/>
        </w:rPr>
        <w:t>встановлює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вимоги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щодо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управління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надавачами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операційними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ризиками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кіберризиками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ризиками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безпеки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під</w:t>
      </w:r>
      <w:proofErr w:type="spellEnd"/>
      <w:r w:rsidRPr="007132D5">
        <w:rPr>
          <w:color w:val="333333"/>
          <w:sz w:val="28"/>
          <w:szCs w:val="28"/>
        </w:rPr>
        <w:t xml:space="preserve"> час </w:t>
      </w:r>
      <w:proofErr w:type="spellStart"/>
      <w:r w:rsidRPr="007132D5">
        <w:rPr>
          <w:color w:val="333333"/>
          <w:sz w:val="28"/>
          <w:szCs w:val="28"/>
        </w:rPr>
        <w:t>провадження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діяльності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надання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критерії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істотності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операційних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інцидентів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кіберінцидентів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інцидентів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безпеки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980" w:name="n970"/>
      <w:bookmarkEnd w:id="980"/>
      <w:r w:rsidRPr="007132D5">
        <w:rPr>
          <w:color w:val="333333"/>
          <w:sz w:val="28"/>
          <w:szCs w:val="28"/>
        </w:rPr>
        <w:t xml:space="preserve">Для </w:t>
      </w:r>
      <w:proofErr w:type="spellStart"/>
      <w:r w:rsidRPr="007132D5">
        <w:rPr>
          <w:color w:val="333333"/>
          <w:sz w:val="28"/>
          <w:szCs w:val="28"/>
        </w:rPr>
        <w:t>належної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ідентифікації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суб’єктів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помилкових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неналежних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операцій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вжиття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заходів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із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запобігання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припинення</w:t>
      </w:r>
      <w:proofErr w:type="spellEnd"/>
      <w:r w:rsidRPr="007132D5">
        <w:rPr>
          <w:color w:val="333333"/>
          <w:sz w:val="28"/>
          <w:szCs w:val="28"/>
        </w:rPr>
        <w:t xml:space="preserve"> таких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повинні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повідомляти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інших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про таких </w:t>
      </w:r>
      <w:proofErr w:type="spellStart"/>
      <w:r w:rsidRPr="007132D5">
        <w:rPr>
          <w:color w:val="333333"/>
          <w:sz w:val="28"/>
          <w:szCs w:val="28"/>
        </w:rPr>
        <w:t>суб’єктів</w:t>
      </w:r>
      <w:proofErr w:type="spellEnd"/>
      <w:r w:rsidRPr="007132D5">
        <w:rPr>
          <w:color w:val="333333"/>
          <w:sz w:val="28"/>
          <w:szCs w:val="28"/>
        </w:rPr>
        <w:t xml:space="preserve"> і </w:t>
      </w:r>
      <w:proofErr w:type="spellStart"/>
      <w:r w:rsidRPr="007132D5">
        <w:rPr>
          <w:color w:val="333333"/>
          <w:sz w:val="28"/>
          <w:szCs w:val="28"/>
        </w:rPr>
        <w:t>такі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обсязі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встановленому</w:t>
      </w:r>
      <w:proofErr w:type="spellEnd"/>
      <w:r w:rsidRPr="007132D5">
        <w:rPr>
          <w:color w:val="333333"/>
          <w:sz w:val="28"/>
          <w:szCs w:val="28"/>
        </w:rPr>
        <w:t xml:space="preserve"> правилами </w:t>
      </w:r>
      <w:proofErr w:type="spellStart"/>
      <w:r w:rsidRPr="007132D5">
        <w:rPr>
          <w:color w:val="333333"/>
          <w:sz w:val="28"/>
          <w:szCs w:val="28"/>
        </w:rPr>
        <w:t>відповідної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системи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договором </w:t>
      </w:r>
      <w:proofErr w:type="spellStart"/>
      <w:r w:rsidRPr="007132D5">
        <w:rPr>
          <w:color w:val="333333"/>
          <w:sz w:val="28"/>
          <w:szCs w:val="28"/>
        </w:rPr>
        <w:t>між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надавачами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. Для </w:t>
      </w:r>
      <w:proofErr w:type="spellStart"/>
      <w:r w:rsidRPr="007132D5">
        <w:rPr>
          <w:color w:val="333333"/>
          <w:sz w:val="28"/>
          <w:szCs w:val="28"/>
        </w:rPr>
        <w:t>запобігання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припинення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зазначених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зобов’язані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підтверджувати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інформацію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електронні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запити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центральних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органів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виконавчої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влади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реалізують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державну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політику</w:t>
      </w:r>
      <w:proofErr w:type="spellEnd"/>
      <w:r w:rsidRPr="007132D5">
        <w:rPr>
          <w:color w:val="333333"/>
          <w:sz w:val="28"/>
          <w:szCs w:val="28"/>
        </w:rPr>
        <w:t xml:space="preserve"> у </w:t>
      </w:r>
      <w:proofErr w:type="spellStart"/>
      <w:r w:rsidRPr="007132D5">
        <w:rPr>
          <w:color w:val="333333"/>
          <w:sz w:val="28"/>
          <w:szCs w:val="28"/>
        </w:rPr>
        <w:t>сфері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забезпечення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охорони</w:t>
      </w:r>
      <w:proofErr w:type="spellEnd"/>
      <w:r w:rsidRPr="007132D5">
        <w:rPr>
          <w:color w:val="333333"/>
          <w:sz w:val="28"/>
          <w:szCs w:val="28"/>
        </w:rPr>
        <w:t xml:space="preserve"> прав і свобод </w:t>
      </w:r>
      <w:proofErr w:type="spellStart"/>
      <w:r w:rsidRPr="007132D5">
        <w:rPr>
          <w:color w:val="333333"/>
          <w:sz w:val="28"/>
          <w:szCs w:val="28"/>
        </w:rPr>
        <w:t>людини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інтересів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суспільства</w:t>
      </w:r>
      <w:proofErr w:type="spellEnd"/>
      <w:r w:rsidRPr="007132D5">
        <w:rPr>
          <w:color w:val="333333"/>
          <w:sz w:val="28"/>
          <w:szCs w:val="28"/>
        </w:rPr>
        <w:t xml:space="preserve"> і </w:t>
      </w:r>
      <w:proofErr w:type="spellStart"/>
      <w:r w:rsidRPr="007132D5">
        <w:rPr>
          <w:color w:val="333333"/>
          <w:sz w:val="28"/>
          <w:szCs w:val="28"/>
        </w:rPr>
        <w:t>держави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протидії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злочинності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981" w:name="n971"/>
      <w:bookmarkEnd w:id="981"/>
      <w:r w:rsidRPr="007132D5">
        <w:rPr>
          <w:color w:val="333333"/>
          <w:sz w:val="28"/>
          <w:szCs w:val="28"/>
        </w:rPr>
        <w:t xml:space="preserve">На </w:t>
      </w:r>
      <w:proofErr w:type="spellStart"/>
      <w:r w:rsidRPr="007132D5">
        <w:rPr>
          <w:color w:val="333333"/>
          <w:sz w:val="28"/>
          <w:szCs w:val="28"/>
        </w:rPr>
        <w:t>підставі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договорів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відповідно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цього</w:t>
      </w:r>
      <w:proofErr w:type="spellEnd"/>
      <w:r w:rsidRPr="007132D5">
        <w:rPr>
          <w:color w:val="333333"/>
          <w:sz w:val="28"/>
          <w:szCs w:val="28"/>
        </w:rPr>
        <w:t xml:space="preserve"> Закону </w:t>
      </w:r>
      <w:proofErr w:type="spellStart"/>
      <w:r w:rsidRPr="007132D5">
        <w:rPr>
          <w:color w:val="333333"/>
          <w:sz w:val="28"/>
          <w:szCs w:val="28"/>
        </w:rPr>
        <w:t>діяльність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ідентифікації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суб’єктів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помилкових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неналежних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операцій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вжиття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заходів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із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запобігання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припинення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зазначених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операцій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запобігання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відмиванню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коштів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має</w:t>
      </w:r>
      <w:proofErr w:type="spellEnd"/>
      <w:r w:rsidRPr="007132D5">
        <w:rPr>
          <w:color w:val="333333"/>
          <w:sz w:val="28"/>
          <w:szCs w:val="28"/>
        </w:rPr>
        <w:t xml:space="preserve"> право </w:t>
      </w:r>
      <w:proofErr w:type="spellStart"/>
      <w:r w:rsidRPr="007132D5">
        <w:rPr>
          <w:color w:val="333333"/>
          <w:sz w:val="28"/>
          <w:szCs w:val="28"/>
        </w:rPr>
        <w:t>здійснювати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юридична</w:t>
      </w:r>
      <w:proofErr w:type="spellEnd"/>
      <w:r w:rsidRPr="007132D5">
        <w:rPr>
          <w:color w:val="333333"/>
          <w:sz w:val="28"/>
          <w:szCs w:val="28"/>
        </w:rPr>
        <w:t xml:space="preserve"> особа, </w:t>
      </w:r>
      <w:proofErr w:type="spellStart"/>
      <w:r w:rsidRPr="007132D5">
        <w:rPr>
          <w:color w:val="333333"/>
          <w:sz w:val="28"/>
          <w:szCs w:val="28"/>
        </w:rPr>
        <w:t>засновниками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якої</w:t>
      </w:r>
      <w:proofErr w:type="spellEnd"/>
      <w:r w:rsidRPr="007132D5">
        <w:rPr>
          <w:color w:val="333333"/>
          <w:sz w:val="28"/>
          <w:szCs w:val="28"/>
        </w:rPr>
        <w:t xml:space="preserve"> є </w:t>
      </w:r>
      <w:proofErr w:type="spellStart"/>
      <w:r w:rsidRPr="007132D5">
        <w:rPr>
          <w:color w:val="333333"/>
          <w:sz w:val="28"/>
          <w:szCs w:val="28"/>
        </w:rPr>
        <w:t>надавачі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фінансових</w:t>
      </w:r>
      <w:proofErr w:type="spellEnd"/>
      <w:r w:rsidRPr="007132D5">
        <w:rPr>
          <w:color w:val="333333"/>
          <w:sz w:val="28"/>
          <w:szCs w:val="28"/>
        </w:rPr>
        <w:t xml:space="preserve"> і </w:t>
      </w:r>
      <w:proofErr w:type="spellStart"/>
      <w:r w:rsidRPr="007132D5">
        <w:rPr>
          <w:color w:val="333333"/>
          <w:sz w:val="28"/>
          <w:szCs w:val="28"/>
        </w:rPr>
        <w:t>нефінансових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суміжних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платіжними</w:t>
      </w:r>
      <w:proofErr w:type="spellEnd"/>
      <w:r w:rsidRPr="007132D5">
        <w:rPr>
          <w:color w:val="333333"/>
          <w:sz w:val="28"/>
          <w:szCs w:val="28"/>
        </w:rPr>
        <w:t xml:space="preserve">. </w:t>
      </w:r>
      <w:proofErr w:type="spellStart"/>
      <w:r w:rsidRPr="007132D5">
        <w:rPr>
          <w:color w:val="333333"/>
          <w:sz w:val="28"/>
          <w:szCs w:val="28"/>
        </w:rPr>
        <w:t>Надавачі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фінансових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нефінансових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суміжних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платіжними</w:t>
      </w:r>
      <w:proofErr w:type="spellEnd"/>
      <w:r w:rsidRPr="007132D5">
        <w:rPr>
          <w:color w:val="333333"/>
          <w:sz w:val="28"/>
          <w:szCs w:val="28"/>
        </w:rPr>
        <w:t xml:space="preserve">, і заснована ними </w:t>
      </w:r>
      <w:proofErr w:type="spellStart"/>
      <w:r w:rsidRPr="007132D5">
        <w:rPr>
          <w:color w:val="333333"/>
          <w:sz w:val="28"/>
          <w:szCs w:val="28"/>
        </w:rPr>
        <w:t>юридична</w:t>
      </w:r>
      <w:proofErr w:type="spellEnd"/>
      <w:r w:rsidRPr="007132D5">
        <w:rPr>
          <w:color w:val="333333"/>
          <w:sz w:val="28"/>
          <w:szCs w:val="28"/>
        </w:rPr>
        <w:t xml:space="preserve"> особа </w:t>
      </w:r>
      <w:proofErr w:type="spellStart"/>
      <w:r w:rsidRPr="007132D5">
        <w:rPr>
          <w:color w:val="333333"/>
          <w:sz w:val="28"/>
          <w:szCs w:val="28"/>
        </w:rPr>
        <w:t>повинні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забезпечити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технологічний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програмно-апаратний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захист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персональних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даних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суб’єктів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помилкових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неналежних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платежів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згідно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цим</w:t>
      </w:r>
      <w:proofErr w:type="spellEnd"/>
      <w:r w:rsidRPr="007132D5">
        <w:rPr>
          <w:color w:val="333333"/>
          <w:sz w:val="28"/>
          <w:szCs w:val="28"/>
        </w:rPr>
        <w:t xml:space="preserve"> Законом.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982" w:name="n972"/>
      <w:bookmarkEnd w:id="982"/>
      <w:proofErr w:type="spellStart"/>
      <w:r w:rsidRPr="007132D5">
        <w:rPr>
          <w:color w:val="333333"/>
          <w:sz w:val="28"/>
          <w:szCs w:val="28"/>
        </w:rPr>
        <w:t>Надавачі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мають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передбачити</w:t>
      </w:r>
      <w:proofErr w:type="spellEnd"/>
      <w:r w:rsidRPr="007132D5">
        <w:rPr>
          <w:color w:val="333333"/>
          <w:sz w:val="28"/>
          <w:szCs w:val="28"/>
        </w:rPr>
        <w:t xml:space="preserve"> у </w:t>
      </w:r>
      <w:proofErr w:type="spellStart"/>
      <w:r w:rsidRPr="007132D5">
        <w:rPr>
          <w:color w:val="333333"/>
          <w:sz w:val="28"/>
          <w:szCs w:val="28"/>
        </w:rPr>
        <w:t>договорі</w:t>
      </w:r>
      <w:proofErr w:type="spellEnd"/>
      <w:r w:rsidRPr="007132D5">
        <w:rPr>
          <w:color w:val="333333"/>
          <w:sz w:val="28"/>
          <w:szCs w:val="28"/>
        </w:rPr>
        <w:t xml:space="preserve"> про </w:t>
      </w:r>
      <w:proofErr w:type="spellStart"/>
      <w:r w:rsidRPr="007132D5">
        <w:rPr>
          <w:color w:val="333333"/>
          <w:sz w:val="28"/>
          <w:szCs w:val="28"/>
        </w:rPr>
        <w:t>надання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отримання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дозволу</w:t>
      </w:r>
      <w:proofErr w:type="spellEnd"/>
      <w:r w:rsidRPr="007132D5">
        <w:rPr>
          <w:color w:val="333333"/>
          <w:sz w:val="28"/>
          <w:szCs w:val="28"/>
        </w:rPr>
        <w:t xml:space="preserve"> у </w:t>
      </w:r>
      <w:proofErr w:type="spellStart"/>
      <w:r w:rsidRPr="007132D5">
        <w:rPr>
          <w:color w:val="333333"/>
          <w:sz w:val="28"/>
          <w:szCs w:val="28"/>
        </w:rPr>
        <w:t>користувача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надання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надавачем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користувача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іншим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надавачам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інформації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містить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банківську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таємницю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комерційну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таємницю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таємницю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таємницю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фінансового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моніторингу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C03296" w:rsidRDefault="007132D5" w:rsidP="00895D93">
      <w:pPr>
        <w:pStyle w:val="rvps7"/>
        <w:spacing w:before="0" w:beforeAutospacing="0" w:after="0" w:afterAutospacing="0"/>
        <w:ind w:left="450" w:right="450" w:firstLine="567"/>
        <w:jc w:val="center"/>
        <w:rPr>
          <w:color w:val="333333"/>
          <w:sz w:val="28"/>
          <w:szCs w:val="28"/>
        </w:rPr>
      </w:pPr>
      <w:bookmarkStart w:id="983" w:name="n973"/>
      <w:bookmarkEnd w:id="983"/>
      <w:r w:rsidRPr="007132D5">
        <w:rPr>
          <w:rStyle w:val="rvts15"/>
          <w:b/>
          <w:bCs/>
          <w:color w:val="333333"/>
          <w:sz w:val="28"/>
          <w:szCs w:val="28"/>
        </w:rPr>
        <w:t>Глава 8</w:t>
      </w:r>
    </w:p>
    <w:p w:rsidR="007132D5" w:rsidRPr="007132D5" w:rsidRDefault="007132D5" w:rsidP="00895D93">
      <w:pPr>
        <w:pStyle w:val="rvps7"/>
        <w:spacing w:before="0" w:beforeAutospacing="0" w:after="0" w:afterAutospacing="0"/>
        <w:ind w:left="450" w:right="450" w:firstLine="567"/>
        <w:jc w:val="center"/>
        <w:rPr>
          <w:color w:val="333333"/>
          <w:sz w:val="28"/>
          <w:szCs w:val="28"/>
        </w:rPr>
      </w:pPr>
      <w:proofErr w:type="spellStart"/>
      <w:r w:rsidRPr="007132D5">
        <w:rPr>
          <w:rStyle w:val="rvts15"/>
          <w:b/>
          <w:bCs/>
          <w:color w:val="333333"/>
          <w:sz w:val="28"/>
          <w:szCs w:val="28"/>
        </w:rPr>
        <w:t>Захист</w:t>
      </w:r>
      <w:proofErr w:type="spellEnd"/>
      <w:r w:rsidRPr="007132D5">
        <w:rPr>
          <w:rStyle w:val="rvts15"/>
          <w:b/>
          <w:bCs/>
          <w:color w:val="333333"/>
          <w:sz w:val="28"/>
          <w:szCs w:val="28"/>
        </w:rPr>
        <w:t xml:space="preserve"> </w:t>
      </w:r>
      <w:proofErr w:type="spellStart"/>
      <w:r w:rsidRPr="007132D5">
        <w:rPr>
          <w:rStyle w:val="rvts15"/>
          <w:b/>
          <w:bCs/>
          <w:color w:val="333333"/>
          <w:sz w:val="28"/>
          <w:szCs w:val="28"/>
        </w:rPr>
        <w:t>інформації</w:t>
      </w:r>
      <w:proofErr w:type="spellEnd"/>
      <w:r w:rsidRPr="007132D5">
        <w:rPr>
          <w:rStyle w:val="rvts15"/>
          <w:b/>
          <w:bCs/>
          <w:color w:val="333333"/>
          <w:sz w:val="28"/>
          <w:szCs w:val="28"/>
        </w:rPr>
        <w:t xml:space="preserve"> </w:t>
      </w:r>
      <w:proofErr w:type="spellStart"/>
      <w:r w:rsidRPr="007132D5">
        <w:rPr>
          <w:rStyle w:val="rvts15"/>
          <w:b/>
          <w:bCs/>
          <w:color w:val="333333"/>
          <w:sz w:val="28"/>
          <w:szCs w:val="28"/>
        </w:rPr>
        <w:t>під</w:t>
      </w:r>
      <w:proofErr w:type="spellEnd"/>
      <w:r w:rsidRPr="007132D5">
        <w:rPr>
          <w:rStyle w:val="rvts15"/>
          <w:b/>
          <w:bCs/>
          <w:color w:val="333333"/>
          <w:sz w:val="28"/>
          <w:szCs w:val="28"/>
        </w:rPr>
        <w:t xml:space="preserve"> час </w:t>
      </w:r>
      <w:proofErr w:type="spellStart"/>
      <w:r w:rsidRPr="007132D5">
        <w:rPr>
          <w:rStyle w:val="rvts15"/>
          <w:b/>
          <w:bCs/>
          <w:color w:val="333333"/>
          <w:sz w:val="28"/>
          <w:szCs w:val="28"/>
        </w:rPr>
        <w:t>виконання</w:t>
      </w:r>
      <w:proofErr w:type="spellEnd"/>
      <w:r w:rsidRPr="007132D5">
        <w:rPr>
          <w:rStyle w:val="rvts15"/>
          <w:b/>
          <w:bCs/>
          <w:color w:val="333333"/>
          <w:sz w:val="28"/>
          <w:szCs w:val="28"/>
        </w:rPr>
        <w:t xml:space="preserve"> </w:t>
      </w:r>
      <w:proofErr w:type="spellStart"/>
      <w:r w:rsidRPr="007132D5">
        <w:rPr>
          <w:rStyle w:val="rvts15"/>
          <w:b/>
          <w:bCs/>
          <w:color w:val="333333"/>
          <w:sz w:val="28"/>
          <w:szCs w:val="28"/>
        </w:rPr>
        <w:t>платіжних</w:t>
      </w:r>
      <w:proofErr w:type="spellEnd"/>
      <w:r w:rsidRPr="007132D5">
        <w:rPr>
          <w:rStyle w:val="rvts15"/>
          <w:b/>
          <w:bCs/>
          <w:color w:val="333333"/>
          <w:sz w:val="28"/>
          <w:szCs w:val="28"/>
        </w:rPr>
        <w:t xml:space="preserve"> </w:t>
      </w:r>
      <w:proofErr w:type="spellStart"/>
      <w:r w:rsidRPr="007132D5">
        <w:rPr>
          <w:rStyle w:val="rvts15"/>
          <w:b/>
          <w:bCs/>
          <w:color w:val="333333"/>
          <w:sz w:val="28"/>
          <w:szCs w:val="28"/>
        </w:rPr>
        <w:t>операцій</w:t>
      </w:r>
      <w:proofErr w:type="spellEnd"/>
      <w:r w:rsidRPr="007132D5">
        <w:rPr>
          <w:rStyle w:val="rvts15"/>
          <w:b/>
          <w:bCs/>
          <w:color w:val="333333"/>
          <w:sz w:val="28"/>
          <w:szCs w:val="28"/>
        </w:rPr>
        <w:t xml:space="preserve">. </w:t>
      </w:r>
      <w:proofErr w:type="spellStart"/>
      <w:r w:rsidRPr="007132D5">
        <w:rPr>
          <w:rStyle w:val="rvts15"/>
          <w:b/>
          <w:bCs/>
          <w:color w:val="333333"/>
          <w:sz w:val="28"/>
          <w:szCs w:val="28"/>
        </w:rPr>
        <w:t>Автентифікація</w:t>
      </w:r>
      <w:proofErr w:type="spellEnd"/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984" w:name="n974"/>
      <w:bookmarkEnd w:id="984"/>
      <w:proofErr w:type="spellStart"/>
      <w:r w:rsidRPr="007132D5">
        <w:rPr>
          <w:rStyle w:val="rvts9"/>
          <w:b/>
          <w:bCs/>
          <w:color w:val="333333"/>
          <w:sz w:val="28"/>
          <w:szCs w:val="28"/>
        </w:rPr>
        <w:lastRenderedPageBreak/>
        <w:t>Стаття</w:t>
      </w:r>
      <w:proofErr w:type="spellEnd"/>
      <w:r w:rsidRPr="007132D5">
        <w:rPr>
          <w:rStyle w:val="rvts9"/>
          <w:b/>
          <w:bCs/>
          <w:color w:val="333333"/>
          <w:sz w:val="28"/>
          <w:szCs w:val="28"/>
        </w:rPr>
        <w:t xml:space="preserve"> 67.</w:t>
      </w:r>
      <w:r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Вимоги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щодо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захисту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інформації</w:t>
      </w:r>
      <w:proofErr w:type="spellEnd"/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985" w:name="n975"/>
      <w:bookmarkEnd w:id="985"/>
      <w:r w:rsidRPr="007132D5">
        <w:rPr>
          <w:color w:val="333333"/>
          <w:sz w:val="28"/>
          <w:szCs w:val="28"/>
        </w:rPr>
        <w:t xml:space="preserve">1. </w:t>
      </w:r>
      <w:proofErr w:type="spellStart"/>
      <w:r w:rsidRPr="007132D5">
        <w:rPr>
          <w:color w:val="333333"/>
          <w:sz w:val="28"/>
          <w:szCs w:val="28"/>
        </w:rPr>
        <w:t>Надавачі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зобов’язані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запровадити</w:t>
      </w:r>
      <w:proofErr w:type="spellEnd"/>
      <w:r w:rsidRPr="007132D5">
        <w:rPr>
          <w:color w:val="333333"/>
          <w:sz w:val="28"/>
          <w:szCs w:val="28"/>
        </w:rPr>
        <w:t xml:space="preserve"> систему </w:t>
      </w:r>
      <w:proofErr w:type="spellStart"/>
      <w:r w:rsidRPr="007132D5">
        <w:rPr>
          <w:color w:val="333333"/>
          <w:sz w:val="28"/>
          <w:szCs w:val="28"/>
        </w:rPr>
        <w:t>захисту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інформації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має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забезпечувати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безперервний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захист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інформації</w:t>
      </w:r>
      <w:proofErr w:type="spellEnd"/>
      <w:r w:rsidRPr="007132D5">
        <w:rPr>
          <w:color w:val="333333"/>
          <w:sz w:val="28"/>
          <w:szCs w:val="28"/>
        </w:rPr>
        <w:t xml:space="preserve"> про </w:t>
      </w:r>
      <w:proofErr w:type="spellStart"/>
      <w:r w:rsidRPr="007132D5">
        <w:rPr>
          <w:color w:val="333333"/>
          <w:sz w:val="28"/>
          <w:szCs w:val="28"/>
        </w:rPr>
        <w:t>виконання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операцій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індивідуальної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облікової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інформації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всіх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етапах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її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формування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обробки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передавання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зберігання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986" w:name="n976"/>
      <w:bookmarkEnd w:id="986"/>
      <w:r w:rsidRPr="007132D5">
        <w:rPr>
          <w:color w:val="333333"/>
          <w:sz w:val="28"/>
          <w:szCs w:val="28"/>
        </w:rPr>
        <w:t xml:space="preserve">2. Система </w:t>
      </w:r>
      <w:proofErr w:type="spellStart"/>
      <w:r w:rsidRPr="007132D5">
        <w:rPr>
          <w:color w:val="333333"/>
          <w:sz w:val="28"/>
          <w:szCs w:val="28"/>
        </w:rPr>
        <w:t>захисту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інформації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має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забезпечувати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цілісність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конфіденційність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доступність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простежуваність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інформації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формується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обробляється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передається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зберігається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під</w:t>
      </w:r>
      <w:proofErr w:type="spellEnd"/>
      <w:r w:rsidRPr="007132D5">
        <w:rPr>
          <w:color w:val="333333"/>
          <w:sz w:val="28"/>
          <w:szCs w:val="28"/>
        </w:rPr>
        <w:t xml:space="preserve"> час </w:t>
      </w:r>
      <w:proofErr w:type="spellStart"/>
      <w:r w:rsidRPr="007132D5">
        <w:rPr>
          <w:color w:val="333333"/>
          <w:sz w:val="28"/>
          <w:szCs w:val="28"/>
        </w:rPr>
        <w:t>виконання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операцій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відповідно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вимог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встановлених</w:t>
      </w:r>
      <w:proofErr w:type="spellEnd"/>
      <w:r w:rsidRPr="007132D5">
        <w:rPr>
          <w:color w:val="333333"/>
          <w:sz w:val="28"/>
          <w:szCs w:val="28"/>
        </w:rPr>
        <w:t xml:space="preserve"> нормативно-</w:t>
      </w:r>
      <w:proofErr w:type="spellStart"/>
      <w:r w:rsidRPr="007132D5">
        <w:rPr>
          <w:color w:val="333333"/>
          <w:sz w:val="28"/>
          <w:szCs w:val="28"/>
        </w:rPr>
        <w:t>правовими</w:t>
      </w:r>
      <w:proofErr w:type="spellEnd"/>
      <w:r w:rsidRPr="007132D5">
        <w:rPr>
          <w:color w:val="333333"/>
          <w:sz w:val="28"/>
          <w:szCs w:val="28"/>
        </w:rPr>
        <w:t xml:space="preserve"> актами </w:t>
      </w:r>
      <w:proofErr w:type="spellStart"/>
      <w:r w:rsidRPr="007132D5">
        <w:rPr>
          <w:color w:val="333333"/>
          <w:sz w:val="28"/>
          <w:szCs w:val="28"/>
        </w:rPr>
        <w:t>Національного</w:t>
      </w:r>
      <w:proofErr w:type="spellEnd"/>
      <w:r w:rsidRPr="007132D5">
        <w:rPr>
          <w:color w:val="333333"/>
          <w:sz w:val="28"/>
          <w:szCs w:val="28"/>
        </w:rPr>
        <w:t xml:space="preserve"> банку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. </w:t>
      </w:r>
      <w:proofErr w:type="spellStart"/>
      <w:r w:rsidRPr="007132D5">
        <w:rPr>
          <w:color w:val="333333"/>
          <w:sz w:val="28"/>
          <w:szCs w:val="28"/>
        </w:rPr>
        <w:t>Надавачі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зобов’язані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виконувати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встановлені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законодавством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вимоги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щодо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захисту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інформації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987" w:name="n977"/>
      <w:bookmarkEnd w:id="987"/>
      <w:r w:rsidRPr="007132D5">
        <w:rPr>
          <w:color w:val="333333"/>
          <w:sz w:val="28"/>
          <w:szCs w:val="28"/>
        </w:rPr>
        <w:t xml:space="preserve">3. У </w:t>
      </w:r>
      <w:proofErr w:type="spellStart"/>
      <w:r w:rsidRPr="007132D5">
        <w:rPr>
          <w:color w:val="333333"/>
          <w:sz w:val="28"/>
          <w:szCs w:val="28"/>
        </w:rPr>
        <w:t>разі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виявлення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порушень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законодавства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щодо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захисту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інформації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містять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ознаки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вчинення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злочину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надавачі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зобов’язані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повідомити</w:t>
      </w:r>
      <w:proofErr w:type="spellEnd"/>
      <w:r w:rsidRPr="007132D5">
        <w:rPr>
          <w:color w:val="333333"/>
          <w:sz w:val="28"/>
          <w:szCs w:val="28"/>
        </w:rPr>
        <w:t xml:space="preserve"> про </w:t>
      </w:r>
      <w:proofErr w:type="spellStart"/>
      <w:r w:rsidRPr="007132D5">
        <w:rPr>
          <w:color w:val="333333"/>
          <w:sz w:val="28"/>
          <w:szCs w:val="28"/>
        </w:rPr>
        <w:t>це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відповідні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правоохоронні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органи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988" w:name="n978"/>
      <w:bookmarkEnd w:id="988"/>
      <w:r w:rsidRPr="007132D5">
        <w:rPr>
          <w:color w:val="333333"/>
          <w:sz w:val="28"/>
          <w:szCs w:val="28"/>
        </w:rPr>
        <w:t xml:space="preserve">4. </w:t>
      </w:r>
      <w:proofErr w:type="spellStart"/>
      <w:r w:rsidRPr="007132D5">
        <w:rPr>
          <w:color w:val="333333"/>
          <w:sz w:val="28"/>
          <w:szCs w:val="28"/>
        </w:rPr>
        <w:t>Працівники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зобов’язані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виконувати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вимоги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законодавства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щодо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захисту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інформації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під</w:t>
      </w:r>
      <w:proofErr w:type="spellEnd"/>
      <w:r w:rsidRPr="007132D5">
        <w:rPr>
          <w:color w:val="333333"/>
          <w:sz w:val="28"/>
          <w:szCs w:val="28"/>
        </w:rPr>
        <w:t xml:space="preserve"> час </w:t>
      </w:r>
      <w:proofErr w:type="spellStart"/>
      <w:r w:rsidRPr="007132D5">
        <w:rPr>
          <w:color w:val="333333"/>
          <w:sz w:val="28"/>
          <w:szCs w:val="28"/>
        </w:rPr>
        <w:t>виконання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операцій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зберігати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таємницю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небанківського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(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іншу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інформацію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обмеженим</w:t>
      </w:r>
      <w:proofErr w:type="spellEnd"/>
      <w:r w:rsidRPr="007132D5">
        <w:rPr>
          <w:color w:val="333333"/>
          <w:sz w:val="28"/>
          <w:szCs w:val="28"/>
        </w:rPr>
        <w:t xml:space="preserve"> доступом) та </w:t>
      </w:r>
      <w:proofErr w:type="spellStart"/>
      <w:r w:rsidRPr="007132D5">
        <w:rPr>
          <w:color w:val="333333"/>
          <w:sz w:val="28"/>
          <w:szCs w:val="28"/>
        </w:rPr>
        <w:t>підтримувати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конфіденційність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інформації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використовується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системі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захисту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такої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інформації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989" w:name="n979"/>
      <w:bookmarkEnd w:id="989"/>
      <w:proofErr w:type="spellStart"/>
      <w:r w:rsidRPr="007132D5">
        <w:rPr>
          <w:color w:val="333333"/>
          <w:sz w:val="28"/>
          <w:szCs w:val="28"/>
        </w:rPr>
        <w:t>Працівники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несуть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відповідальність</w:t>
      </w:r>
      <w:proofErr w:type="spellEnd"/>
      <w:r w:rsidRPr="007132D5">
        <w:rPr>
          <w:color w:val="333333"/>
          <w:sz w:val="28"/>
          <w:szCs w:val="28"/>
        </w:rPr>
        <w:t xml:space="preserve"> за </w:t>
      </w:r>
      <w:proofErr w:type="spellStart"/>
      <w:r w:rsidRPr="007132D5">
        <w:rPr>
          <w:color w:val="333333"/>
          <w:sz w:val="28"/>
          <w:szCs w:val="28"/>
        </w:rPr>
        <w:t>неналежне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використання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зберігання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засобів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захисту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інформації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використовуються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під</w:t>
      </w:r>
      <w:proofErr w:type="spellEnd"/>
      <w:r w:rsidRPr="007132D5">
        <w:rPr>
          <w:color w:val="333333"/>
          <w:sz w:val="28"/>
          <w:szCs w:val="28"/>
        </w:rPr>
        <w:t xml:space="preserve"> час </w:t>
      </w:r>
      <w:proofErr w:type="spellStart"/>
      <w:r w:rsidRPr="007132D5">
        <w:rPr>
          <w:color w:val="333333"/>
          <w:sz w:val="28"/>
          <w:szCs w:val="28"/>
        </w:rPr>
        <w:t>виконання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операцій</w:t>
      </w:r>
      <w:proofErr w:type="spellEnd"/>
      <w:r w:rsidRPr="007132D5">
        <w:rPr>
          <w:color w:val="333333"/>
          <w:sz w:val="28"/>
          <w:szCs w:val="28"/>
        </w:rPr>
        <w:t xml:space="preserve">, а </w:t>
      </w:r>
      <w:proofErr w:type="spellStart"/>
      <w:r w:rsidRPr="007132D5">
        <w:rPr>
          <w:color w:val="333333"/>
          <w:sz w:val="28"/>
          <w:szCs w:val="28"/>
        </w:rPr>
        <w:t>також</w:t>
      </w:r>
      <w:proofErr w:type="spellEnd"/>
      <w:r w:rsidRPr="007132D5">
        <w:rPr>
          <w:color w:val="333333"/>
          <w:sz w:val="28"/>
          <w:szCs w:val="28"/>
        </w:rPr>
        <w:t xml:space="preserve"> за </w:t>
      </w:r>
      <w:proofErr w:type="spellStart"/>
      <w:r w:rsidRPr="007132D5">
        <w:rPr>
          <w:color w:val="333333"/>
          <w:sz w:val="28"/>
          <w:szCs w:val="28"/>
        </w:rPr>
        <w:t>розголошення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персональних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даних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користувачів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інформації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може</w:t>
      </w:r>
      <w:proofErr w:type="spellEnd"/>
      <w:r w:rsidRPr="007132D5">
        <w:rPr>
          <w:color w:val="333333"/>
          <w:sz w:val="28"/>
          <w:szCs w:val="28"/>
        </w:rPr>
        <w:t xml:space="preserve"> бути </w:t>
      </w:r>
      <w:proofErr w:type="spellStart"/>
      <w:r w:rsidRPr="007132D5">
        <w:rPr>
          <w:color w:val="333333"/>
          <w:sz w:val="28"/>
          <w:szCs w:val="28"/>
        </w:rPr>
        <w:t>віднесена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банківської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таємниці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чи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таємниці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відповідно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законодавства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990" w:name="n980"/>
      <w:bookmarkEnd w:id="990"/>
      <w:proofErr w:type="spellStart"/>
      <w:r w:rsidRPr="007132D5">
        <w:rPr>
          <w:rStyle w:val="rvts9"/>
          <w:b/>
          <w:bCs/>
          <w:color w:val="333333"/>
          <w:sz w:val="28"/>
          <w:szCs w:val="28"/>
        </w:rPr>
        <w:t>Стаття</w:t>
      </w:r>
      <w:proofErr w:type="spellEnd"/>
      <w:r w:rsidRPr="007132D5">
        <w:rPr>
          <w:rStyle w:val="rvts9"/>
          <w:b/>
          <w:bCs/>
          <w:color w:val="333333"/>
          <w:sz w:val="28"/>
          <w:szCs w:val="28"/>
        </w:rPr>
        <w:t xml:space="preserve"> 68.</w:t>
      </w:r>
      <w:r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Автентифікація</w:t>
      </w:r>
      <w:proofErr w:type="spellEnd"/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991" w:name="n981"/>
      <w:bookmarkEnd w:id="991"/>
      <w:r w:rsidRPr="007132D5">
        <w:rPr>
          <w:color w:val="333333"/>
          <w:sz w:val="28"/>
          <w:szCs w:val="28"/>
        </w:rPr>
        <w:t xml:space="preserve">1. </w:t>
      </w:r>
      <w:proofErr w:type="spellStart"/>
      <w:r w:rsidRPr="007132D5">
        <w:rPr>
          <w:color w:val="333333"/>
          <w:sz w:val="28"/>
          <w:szCs w:val="28"/>
        </w:rPr>
        <w:t>Електронна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взаємодія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із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користувачем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здійснюється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лише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після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автентифікації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користувача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який</w:t>
      </w:r>
      <w:proofErr w:type="spellEnd"/>
      <w:r w:rsidRPr="007132D5">
        <w:rPr>
          <w:color w:val="333333"/>
          <w:sz w:val="28"/>
          <w:szCs w:val="28"/>
        </w:rPr>
        <w:t xml:space="preserve"> є </w:t>
      </w:r>
      <w:proofErr w:type="spellStart"/>
      <w:r w:rsidRPr="007132D5">
        <w:rPr>
          <w:color w:val="333333"/>
          <w:sz w:val="28"/>
          <w:szCs w:val="28"/>
        </w:rPr>
        <w:t>фізичною</w:t>
      </w:r>
      <w:proofErr w:type="spellEnd"/>
      <w:r w:rsidRPr="007132D5">
        <w:rPr>
          <w:color w:val="333333"/>
          <w:sz w:val="28"/>
          <w:szCs w:val="28"/>
        </w:rPr>
        <w:t xml:space="preserve"> особою,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уповноваженого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представника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користувача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який</w:t>
      </w:r>
      <w:proofErr w:type="spellEnd"/>
      <w:r w:rsidRPr="007132D5">
        <w:rPr>
          <w:color w:val="333333"/>
          <w:sz w:val="28"/>
          <w:szCs w:val="28"/>
        </w:rPr>
        <w:t xml:space="preserve"> є </w:t>
      </w:r>
      <w:proofErr w:type="spellStart"/>
      <w:r w:rsidRPr="007132D5">
        <w:rPr>
          <w:color w:val="333333"/>
          <w:sz w:val="28"/>
          <w:szCs w:val="28"/>
        </w:rPr>
        <w:t>юридичною</w:t>
      </w:r>
      <w:proofErr w:type="spellEnd"/>
      <w:r w:rsidRPr="007132D5">
        <w:rPr>
          <w:color w:val="333333"/>
          <w:sz w:val="28"/>
          <w:szCs w:val="28"/>
        </w:rPr>
        <w:t xml:space="preserve"> особою.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992" w:name="n982"/>
      <w:bookmarkEnd w:id="992"/>
      <w:r w:rsidRPr="007132D5">
        <w:rPr>
          <w:color w:val="333333"/>
          <w:sz w:val="28"/>
          <w:szCs w:val="28"/>
        </w:rPr>
        <w:t xml:space="preserve">2. </w:t>
      </w:r>
      <w:proofErr w:type="spellStart"/>
      <w:r w:rsidRPr="007132D5">
        <w:rPr>
          <w:color w:val="333333"/>
          <w:sz w:val="28"/>
          <w:szCs w:val="28"/>
        </w:rPr>
        <w:t>Під</w:t>
      </w:r>
      <w:proofErr w:type="spellEnd"/>
      <w:r w:rsidRPr="007132D5">
        <w:rPr>
          <w:color w:val="333333"/>
          <w:sz w:val="28"/>
          <w:szCs w:val="28"/>
        </w:rPr>
        <w:t xml:space="preserve"> час </w:t>
      </w:r>
      <w:proofErr w:type="spellStart"/>
      <w:r w:rsidRPr="007132D5">
        <w:rPr>
          <w:color w:val="333333"/>
          <w:sz w:val="28"/>
          <w:szCs w:val="28"/>
        </w:rPr>
        <w:t>виконання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автентифікації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зобов’язані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виконувати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вимоги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Національного</w:t>
      </w:r>
      <w:proofErr w:type="spellEnd"/>
      <w:r w:rsidRPr="007132D5">
        <w:rPr>
          <w:color w:val="333333"/>
          <w:sz w:val="28"/>
          <w:szCs w:val="28"/>
        </w:rPr>
        <w:t xml:space="preserve"> банку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щодо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захисту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конфіденційності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цілісності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індивідуальної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облікової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інформації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користувачів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993" w:name="n983"/>
      <w:bookmarkEnd w:id="993"/>
      <w:r w:rsidRPr="007132D5">
        <w:rPr>
          <w:color w:val="333333"/>
          <w:sz w:val="28"/>
          <w:szCs w:val="28"/>
        </w:rPr>
        <w:t xml:space="preserve">3. </w:t>
      </w:r>
      <w:proofErr w:type="spellStart"/>
      <w:r w:rsidRPr="007132D5">
        <w:rPr>
          <w:color w:val="333333"/>
          <w:sz w:val="28"/>
          <w:szCs w:val="28"/>
        </w:rPr>
        <w:t>Надавачі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зобов’язані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застосовувати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посилену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автентифікацію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користувача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під</w:t>
      </w:r>
      <w:proofErr w:type="spellEnd"/>
      <w:r w:rsidRPr="007132D5">
        <w:rPr>
          <w:color w:val="333333"/>
          <w:sz w:val="28"/>
          <w:szCs w:val="28"/>
        </w:rPr>
        <w:t xml:space="preserve"> час: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994" w:name="n984"/>
      <w:bookmarkEnd w:id="994"/>
      <w:r w:rsidRPr="007132D5">
        <w:rPr>
          <w:color w:val="333333"/>
          <w:sz w:val="28"/>
          <w:szCs w:val="28"/>
        </w:rPr>
        <w:t xml:space="preserve">1) </w:t>
      </w:r>
      <w:proofErr w:type="spellStart"/>
      <w:r w:rsidRPr="007132D5">
        <w:rPr>
          <w:color w:val="333333"/>
          <w:sz w:val="28"/>
          <w:szCs w:val="28"/>
        </w:rPr>
        <w:t>отримання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користувачем</w:t>
      </w:r>
      <w:proofErr w:type="spellEnd"/>
      <w:r w:rsidRPr="007132D5">
        <w:rPr>
          <w:color w:val="333333"/>
          <w:sz w:val="28"/>
          <w:szCs w:val="28"/>
        </w:rPr>
        <w:t xml:space="preserve"> доступу до </w:t>
      </w:r>
      <w:proofErr w:type="spellStart"/>
      <w:r w:rsidRPr="007132D5">
        <w:rPr>
          <w:color w:val="333333"/>
          <w:sz w:val="28"/>
          <w:szCs w:val="28"/>
        </w:rPr>
        <w:t>рахунку</w:t>
      </w:r>
      <w:proofErr w:type="spellEnd"/>
      <w:r w:rsidRPr="007132D5">
        <w:rPr>
          <w:color w:val="333333"/>
          <w:sz w:val="28"/>
          <w:szCs w:val="28"/>
        </w:rPr>
        <w:t xml:space="preserve"> за </w:t>
      </w:r>
      <w:proofErr w:type="spellStart"/>
      <w:r w:rsidRPr="007132D5">
        <w:rPr>
          <w:color w:val="333333"/>
          <w:sz w:val="28"/>
          <w:szCs w:val="28"/>
        </w:rPr>
        <w:t>допомогою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засобів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дистанційної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комунікації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995" w:name="n985"/>
      <w:bookmarkEnd w:id="995"/>
      <w:r w:rsidRPr="007132D5">
        <w:rPr>
          <w:color w:val="333333"/>
          <w:sz w:val="28"/>
          <w:szCs w:val="28"/>
        </w:rPr>
        <w:t xml:space="preserve">2) </w:t>
      </w:r>
      <w:proofErr w:type="spellStart"/>
      <w:r w:rsidRPr="007132D5">
        <w:rPr>
          <w:color w:val="333333"/>
          <w:sz w:val="28"/>
          <w:szCs w:val="28"/>
        </w:rPr>
        <w:t>ініціювання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дистанційної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996" w:name="n986"/>
      <w:bookmarkEnd w:id="996"/>
      <w:r w:rsidRPr="007132D5">
        <w:rPr>
          <w:color w:val="333333"/>
          <w:sz w:val="28"/>
          <w:szCs w:val="28"/>
        </w:rPr>
        <w:t>3) будь-</w:t>
      </w:r>
      <w:proofErr w:type="spellStart"/>
      <w:r w:rsidRPr="007132D5">
        <w:rPr>
          <w:color w:val="333333"/>
          <w:sz w:val="28"/>
          <w:szCs w:val="28"/>
        </w:rPr>
        <w:t>яких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інших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дій</w:t>
      </w:r>
      <w:proofErr w:type="spellEnd"/>
      <w:r w:rsidRPr="007132D5">
        <w:rPr>
          <w:color w:val="333333"/>
          <w:sz w:val="28"/>
          <w:szCs w:val="28"/>
        </w:rPr>
        <w:t xml:space="preserve"> у </w:t>
      </w:r>
      <w:proofErr w:type="spellStart"/>
      <w:r w:rsidRPr="007132D5">
        <w:rPr>
          <w:color w:val="333333"/>
          <w:sz w:val="28"/>
          <w:szCs w:val="28"/>
        </w:rPr>
        <w:t>разі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підозри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вчинення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шахрайства</w:t>
      </w:r>
      <w:proofErr w:type="spellEnd"/>
      <w:r w:rsidRPr="007132D5">
        <w:rPr>
          <w:color w:val="333333"/>
          <w:sz w:val="28"/>
          <w:szCs w:val="28"/>
        </w:rPr>
        <w:t xml:space="preserve"> (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існування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ризику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шахрайства</w:t>
      </w:r>
      <w:proofErr w:type="spellEnd"/>
      <w:r w:rsidRPr="007132D5">
        <w:rPr>
          <w:color w:val="333333"/>
          <w:sz w:val="28"/>
          <w:szCs w:val="28"/>
        </w:rPr>
        <w:t xml:space="preserve">) </w:t>
      </w:r>
      <w:proofErr w:type="spellStart"/>
      <w:r w:rsidRPr="007132D5">
        <w:rPr>
          <w:color w:val="333333"/>
          <w:sz w:val="28"/>
          <w:szCs w:val="28"/>
        </w:rPr>
        <w:t>чи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інших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неправомірних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дій</w:t>
      </w:r>
      <w:proofErr w:type="spellEnd"/>
      <w:r w:rsidRPr="007132D5">
        <w:rPr>
          <w:color w:val="333333"/>
          <w:sz w:val="28"/>
          <w:szCs w:val="28"/>
        </w:rPr>
        <w:t xml:space="preserve"> (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існування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ризику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вчинення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інших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неправомірних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дій</w:t>
      </w:r>
      <w:proofErr w:type="spellEnd"/>
      <w:r w:rsidRPr="007132D5">
        <w:rPr>
          <w:color w:val="333333"/>
          <w:sz w:val="28"/>
          <w:szCs w:val="28"/>
        </w:rPr>
        <w:t>).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997" w:name="n987"/>
      <w:bookmarkEnd w:id="997"/>
      <w:r w:rsidRPr="007132D5">
        <w:rPr>
          <w:color w:val="333333"/>
          <w:sz w:val="28"/>
          <w:szCs w:val="28"/>
        </w:rPr>
        <w:t xml:space="preserve">4. </w:t>
      </w:r>
      <w:proofErr w:type="spellStart"/>
      <w:r w:rsidRPr="007132D5">
        <w:rPr>
          <w:color w:val="333333"/>
          <w:sz w:val="28"/>
          <w:szCs w:val="28"/>
        </w:rPr>
        <w:t>Надавачі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зобов’язані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розробити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застосовувати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елементи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посиленої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автентифікації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які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мають</w:t>
      </w:r>
      <w:proofErr w:type="spellEnd"/>
      <w:r w:rsidRPr="007132D5">
        <w:rPr>
          <w:color w:val="333333"/>
          <w:sz w:val="28"/>
          <w:szCs w:val="28"/>
        </w:rPr>
        <w:t xml:space="preserve"> бути </w:t>
      </w:r>
      <w:proofErr w:type="spellStart"/>
      <w:r w:rsidRPr="007132D5">
        <w:rPr>
          <w:color w:val="333333"/>
          <w:sz w:val="28"/>
          <w:szCs w:val="28"/>
        </w:rPr>
        <w:t>незалежними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щоб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виявлення</w:t>
      </w:r>
      <w:proofErr w:type="spellEnd"/>
      <w:r w:rsidRPr="007132D5">
        <w:rPr>
          <w:color w:val="333333"/>
          <w:sz w:val="28"/>
          <w:szCs w:val="28"/>
        </w:rPr>
        <w:t xml:space="preserve"> факту </w:t>
      </w:r>
      <w:proofErr w:type="spellStart"/>
      <w:r w:rsidRPr="007132D5">
        <w:rPr>
          <w:color w:val="333333"/>
          <w:sz w:val="28"/>
          <w:szCs w:val="28"/>
        </w:rPr>
        <w:t>несанкціонованого</w:t>
      </w:r>
      <w:proofErr w:type="spellEnd"/>
      <w:r w:rsidRPr="007132D5">
        <w:rPr>
          <w:color w:val="333333"/>
          <w:sz w:val="28"/>
          <w:szCs w:val="28"/>
        </w:rPr>
        <w:t xml:space="preserve"> доступу до одного </w:t>
      </w:r>
      <w:proofErr w:type="spellStart"/>
      <w:r w:rsidRPr="007132D5">
        <w:rPr>
          <w:color w:val="333333"/>
          <w:sz w:val="28"/>
          <w:szCs w:val="28"/>
        </w:rPr>
        <w:t>захищеного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елемента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його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розголошення</w:t>
      </w:r>
      <w:proofErr w:type="spellEnd"/>
      <w:r w:rsidRPr="007132D5">
        <w:rPr>
          <w:color w:val="333333"/>
          <w:sz w:val="28"/>
          <w:szCs w:val="28"/>
        </w:rPr>
        <w:t xml:space="preserve"> не </w:t>
      </w:r>
      <w:proofErr w:type="spellStart"/>
      <w:r w:rsidRPr="007132D5">
        <w:rPr>
          <w:color w:val="333333"/>
          <w:sz w:val="28"/>
          <w:szCs w:val="28"/>
        </w:rPr>
        <w:t>загрожувало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надійності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інших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елементів</w:t>
      </w:r>
      <w:proofErr w:type="spellEnd"/>
      <w:r w:rsidRPr="007132D5">
        <w:rPr>
          <w:color w:val="333333"/>
          <w:sz w:val="28"/>
          <w:szCs w:val="28"/>
        </w:rPr>
        <w:t xml:space="preserve">, а </w:t>
      </w:r>
      <w:proofErr w:type="spellStart"/>
      <w:r w:rsidRPr="007132D5">
        <w:rPr>
          <w:color w:val="333333"/>
          <w:sz w:val="28"/>
          <w:szCs w:val="28"/>
        </w:rPr>
        <w:t>також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запровадити</w:t>
      </w:r>
      <w:proofErr w:type="spellEnd"/>
      <w:r w:rsidRPr="007132D5">
        <w:rPr>
          <w:color w:val="333333"/>
          <w:sz w:val="28"/>
          <w:szCs w:val="28"/>
        </w:rPr>
        <w:t xml:space="preserve"> заходи </w:t>
      </w:r>
      <w:proofErr w:type="spellStart"/>
      <w:r w:rsidRPr="007132D5">
        <w:rPr>
          <w:color w:val="333333"/>
          <w:sz w:val="28"/>
          <w:szCs w:val="28"/>
        </w:rPr>
        <w:t>із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забезпечення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захисту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конфіденційності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даних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автентифікації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998" w:name="n988"/>
      <w:bookmarkEnd w:id="998"/>
      <w:r w:rsidRPr="007132D5">
        <w:rPr>
          <w:color w:val="333333"/>
          <w:sz w:val="28"/>
          <w:szCs w:val="28"/>
        </w:rPr>
        <w:t xml:space="preserve">5. Для </w:t>
      </w:r>
      <w:proofErr w:type="spellStart"/>
      <w:r w:rsidRPr="007132D5">
        <w:rPr>
          <w:color w:val="333333"/>
          <w:sz w:val="28"/>
          <w:szCs w:val="28"/>
        </w:rPr>
        <w:t>проведення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дистанційних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зобов’язані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застосовувати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посилену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автентифікацію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платника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включає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використання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унікальних</w:t>
      </w:r>
      <w:proofErr w:type="spellEnd"/>
      <w:r w:rsidRPr="007132D5">
        <w:rPr>
          <w:color w:val="333333"/>
          <w:sz w:val="28"/>
          <w:szCs w:val="28"/>
        </w:rPr>
        <w:t xml:space="preserve"> для </w:t>
      </w:r>
      <w:proofErr w:type="spellStart"/>
      <w:r w:rsidRPr="007132D5">
        <w:rPr>
          <w:color w:val="333333"/>
          <w:sz w:val="28"/>
          <w:szCs w:val="28"/>
        </w:rPr>
        <w:t>кожної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окремої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даних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які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дають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змогу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lastRenderedPageBreak/>
        <w:t>пов’язувати</w:t>
      </w:r>
      <w:proofErr w:type="spellEnd"/>
      <w:r w:rsidRPr="007132D5">
        <w:rPr>
          <w:color w:val="333333"/>
          <w:sz w:val="28"/>
          <w:szCs w:val="28"/>
        </w:rPr>
        <w:t xml:space="preserve"> (в </w:t>
      </w:r>
      <w:proofErr w:type="spellStart"/>
      <w:r w:rsidRPr="007132D5">
        <w:rPr>
          <w:color w:val="333333"/>
          <w:sz w:val="28"/>
          <w:szCs w:val="28"/>
        </w:rPr>
        <w:t>результаті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виконання</w:t>
      </w:r>
      <w:proofErr w:type="spellEnd"/>
      <w:r w:rsidRPr="007132D5">
        <w:rPr>
          <w:color w:val="333333"/>
          <w:sz w:val="28"/>
          <w:szCs w:val="28"/>
        </w:rPr>
        <w:t xml:space="preserve"> алгоритму </w:t>
      </w:r>
      <w:proofErr w:type="spellStart"/>
      <w:r w:rsidRPr="007132D5">
        <w:rPr>
          <w:color w:val="333333"/>
          <w:sz w:val="28"/>
          <w:szCs w:val="28"/>
        </w:rPr>
        <w:t>співставляти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контрольний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показник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даними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 xml:space="preserve">) </w:t>
      </w:r>
      <w:proofErr w:type="spellStart"/>
      <w:r w:rsidRPr="007132D5">
        <w:rPr>
          <w:color w:val="333333"/>
          <w:sz w:val="28"/>
          <w:szCs w:val="28"/>
        </w:rPr>
        <w:t>операцію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певну</w:t>
      </w:r>
      <w:proofErr w:type="spellEnd"/>
      <w:r w:rsidRPr="007132D5">
        <w:rPr>
          <w:color w:val="333333"/>
          <w:sz w:val="28"/>
          <w:szCs w:val="28"/>
        </w:rPr>
        <w:t xml:space="preserve"> суму і конкретного </w:t>
      </w:r>
      <w:proofErr w:type="spellStart"/>
      <w:r w:rsidRPr="007132D5">
        <w:rPr>
          <w:color w:val="333333"/>
          <w:sz w:val="28"/>
          <w:szCs w:val="28"/>
        </w:rPr>
        <w:t>отримувача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999" w:name="n989"/>
      <w:bookmarkEnd w:id="999"/>
      <w:r w:rsidRPr="007132D5">
        <w:rPr>
          <w:color w:val="333333"/>
          <w:sz w:val="28"/>
          <w:szCs w:val="28"/>
        </w:rPr>
        <w:t xml:space="preserve">6. </w:t>
      </w:r>
      <w:proofErr w:type="spellStart"/>
      <w:r w:rsidRPr="007132D5">
        <w:rPr>
          <w:color w:val="333333"/>
          <w:sz w:val="28"/>
          <w:szCs w:val="28"/>
        </w:rPr>
        <w:t>Надавачі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обслуговування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рахунку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зобов’язані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застосовувати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вимоги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частин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3</w:t>
      </w:r>
      <w:r w:rsidRPr="007132D5">
        <w:rPr>
          <w:color w:val="333333"/>
          <w:sz w:val="28"/>
          <w:szCs w:val="28"/>
        </w:rPr>
        <w:t xml:space="preserve"> і </w:t>
      </w:r>
      <w:proofErr w:type="spellStart"/>
      <w:r w:rsidRPr="007132D5">
        <w:rPr>
          <w:color w:val="333333"/>
          <w:sz w:val="28"/>
          <w:szCs w:val="28"/>
        </w:rPr>
        <w:t>п’ятої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цієї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статті</w:t>
      </w:r>
      <w:proofErr w:type="spellEnd"/>
      <w:r w:rsidRPr="007132D5">
        <w:rPr>
          <w:color w:val="333333"/>
          <w:sz w:val="28"/>
          <w:szCs w:val="28"/>
        </w:rPr>
        <w:t xml:space="preserve"> у </w:t>
      </w:r>
      <w:proofErr w:type="spellStart"/>
      <w:r w:rsidRPr="007132D5">
        <w:rPr>
          <w:color w:val="333333"/>
          <w:sz w:val="28"/>
          <w:szCs w:val="28"/>
        </w:rPr>
        <w:t>разі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надходження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запиту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ініціювання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ініціювання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запиту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надання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інформації</w:t>
      </w:r>
      <w:proofErr w:type="spellEnd"/>
      <w:r w:rsidRPr="007132D5">
        <w:rPr>
          <w:color w:val="333333"/>
          <w:sz w:val="28"/>
          <w:szCs w:val="28"/>
        </w:rPr>
        <w:t xml:space="preserve"> за </w:t>
      </w:r>
      <w:proofErr w:type="spellStart"/>
      <w:r w:rsidRPr="007132D5">
        <w:rPr>
          <w:color w:val="333333"/>
          <w:sz w:val="28"/>
          <w:szCs w:val="28"/>
        </w:rPr>
        <w:t>рахунками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000" w:name="n990"/>
      <w:bookmarkEnd w:id="1000"/>
      <w:r w:rsidRPr="007132D5">
        <w:rPr>
          <w:color w:val="333333"/>
          <w:sz w:val="28"/>
          <w:szCs w:val="28"/>
        </w:rPr>
        <w:t xml:space="preserve">7. </w:t>
      </w:r>
      <w:proofErr w:type="spellStart"/>
      <w:r w:rsidRPr="007132D5">
        <w:rPr>
          <w:color w:val="333333"/>
          <w:sz w:val="28"/>
          <w:szCs w:val="28"/>
        </w:rPr>
        <w:t>Національний</w:t>
      </w:r>
      <w:proofErr w:type="spellEnd"/>
      <w:r w:rsidRPr="007132D5">
        <w:rPr>
          <w:color w:val="333333"/>
          <w:sz w:val="28"/>
          <w:szCs w:val="28"/>
        </w:rPr>
        <w:t xml:space="preserve"> банк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встановлює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своїми</w:t>
      </w:r>
      <w:proofErr w:type="spellEnd"/>
      <w:r w:rsidRPr="007132D5">
        <w:rPr>
          <w:color w:val="333333"/>
          <w:sz w:val="28"/>
          <w:szCs w:val="28"/>
        </w:rPr>
        <w:t xml:space="preserve"> нормативно-</w:t>
      </w:r>
      <w:proofErr w:type="spellStart"/>
      <w:r w:rsidRPr="007132D5">
        <w:rPr>
          <w:color w:val="333333"/>
          <w:sz w:val="28"/>
          <w:szCs w:val="28"/>
        </w:rPr>
        <w:t>правовими</w:t>
      </w:r>
      <w:proofErr w:type="spellEnd"/>
      <w:r w:rsidRPr="007132D5">
        <w:rPr>
          <w:color w:val="333333"/>
          <w:sz w:val="28"/>
          <w:szCs w:val="28"/>
        </w:rPr>
        <w:t xml:space="preserve"> актами </w:t>
      </w:r>
      <w:proofErr w:type="spellStart"/>
      <w:r w:rsidRPr="007132D5">
        <w:rPr>
          <w:color w:val="333333"/>
          <w:sz w:val="28"/>
          <w:szCs w:val="28"/>
        </w:rPr>
        <w:t>вимоги</w:t>
      </w:r>
      <w:proofErr w:type="spellEnd"/>
      <w:r w:rsidRPr="007132D5">
        <w:rPr>
          <w:color w:val="333333"/>
          <w:sz w:val="28"/>
          <w:szCs w:val="28"/>
        </w:rPr>
        <w:t xml:space="preserve"> до: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001" w:name="n991"/>
      <w:bookmarkEnd w:id="1001"/>
      <w:r w:rsidRPr="007132D5">
        <w:rPr>
          <w:color w:val="333333"/>
          <w:sz w:val="28"/>
          <w:szCs w:val="28"/>
        </w:rPr>
        <w:t xml:space="preserve">1) </w:t>
      </w:r>
      <w:proofErr w:type="spellStart"/>
      <w:r w:rsidRPr="007132D5">
        <w:rPr>
          <w:color w:val="333333"/>
          <w:sz w:val="28"/>
          <w:szCs w:val="28"/>
        </w:rPr>
        <w:t>посиленої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автентифікації</w:t>
      </w:r>
      <w:proofErr w:type="spellEnd"/>
      <w:r w:rsidRPr="007132D5">
        <w:rPr>
          <w:color w:val="333333"/>
          <w:sz w:val="28"/>
          <w:szCs w:val="28"/>
        </w:rPr>
        <w:t xml:space="preserve"> у </w:t>
      </w:r>
      <w:proofErr w:type="spellStart"/>
      <w:r w:rsidRPr="007132D5">
        <w:rPr>
          <w:color w:val="333333"/>
          <w:sz w:val="28"/>
          <w:szCs w:val="28"/>
        </w:rPr>
        <w:t>випадках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визначених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цією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статтею</w:t>
      </w:r>
      <w:proofErr w:type="spellEnd"/>
      <w:r w:rsidRPr="007132D5">
        <w:rPr>
          <w:color w:val="333333"/>
          <w:sz w:val="28"/>
          <w:szCs w:val="28"/>
        </w:rPr>
        <w:t xml:space="preserve">, а </w:t>
      </w:r>
      <w:proofErr w:type="spellStart"/>
      <w:r w:rsidRPr="007132D5">
        <w:rPr>
          <w:color w:val="333333"/>
          <w:sz w:val="28"/>
          <w:szCs w:val="28"/>
        </w:rPr>
        <w:t>також</w:t>
      </w:r>
      <w:proofErr w:type="spellEnd"/>
      <w:r w:rsidRPr="007132D5">
        <w:rPr>
          <w:color w:val="333333"/>
          <w:sz w:val="28"/>
          <w:szCs w:val="28"/>
        </w:rPr>
        <w:t xml:space="preserve"> у </w:t>
      </w:r>
      <w:proofErr w:type="spellStart"/>
      <w:r w:rsidRPr="007132D5">
        <w:rPr>
          <w:color w:val="333333"/>
          <w:sz w:val="28"/>
          <w:szCs w:val="28"/>
        </w:rPr>
        <w:t>випадках</w:t>
      </w:r>
      <w:proofErr w:type="spellEnd"/>
      <w:r w:rsidRPr="007132D5">
        <w:rPr>
          <w:color w:val="333333"/>
          <w:sz w:val="28"/>
          <w:szCs w:val="28"/>
        </w:rPr>
        <w:t xml:space="preserve">, коли </w:t>
      </w:r>
      <w:proofErr w:type="spellStart"/>
      <w:r w:rsidRPr="007132D5">
        <w:rPr>
          <w:color w:val="333333"/>
          <w:sz w:val="28"/>
          <w:szCs w:val="28"/>
        </w:rPr>
        <w:t>надавачі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мають</w:t>
      </w:r>
      <w:proofErr w:type="spellEnd"/>
      <w:r w:rsidRPr="007132D5">
        <w:rPr>
          <w:color w:val="333333"/>
          <w:sz w:val="28"/>
          <w:szCs w:val="28"/>
        </w:rPr>
        <w:t xml:space="preserve"> право не </w:t>
      </w:r>
      <w:proofErr w:type="spellStart"/>
      <w:r w:rsidRPr="007132D5">
        <w:rPr>
          <w:color w:val="333333"/>
          <w:sz w:val="28"/>
          <w:szCs w:val="28"/>
        </w:rPr>
        <w:t>вимагати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застосування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посиленої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автентифікації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користувача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002" w:name="n992"/>
      <w:bookmarkEnd w:id="1002"/>
      <w:r w:rsidRPr="007132D5">
        <w:rPr>
          <w:color w:val="333333"/>
          <w:sz w:val="28"/>
          <w:szCs w:val="28"/>
        </w:rPr>
        <w:t xml:space="preserve">2) </w:t>
      </w:r>
      <w:proofErr w:type="spellStart"/>
      <w:r w:rsidRPr="007132D5">
        <w:rPr>
          <w:color w:val="333333"/>
          <w:sz w:val="28"/>
          <w:szCs w:val="28"/>
        </w:rPr>
        <w:t>заходів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безпеки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повинні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забезпечувати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конфіденційність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індивідуальної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облікової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інформації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користувача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003" w:name="n993"/>
      <w:bookmarkEnd w:id="1003"/>
      <w:r w:rsidRPr="007132D5">
        <w:rPr>
          <w:color w:val="333333"/>
          <w:sz w:val="28"/>
          <w:szCs w:val="28"/>
        </w:rPr>
        <w:t xml:space="preserve">3) </w:t>
      </w:r>
      <w:proofErr w:type="spellStart"/>
      <w:r w:rsidRPr="007132D5">
        <w:rPr>
          <w:color w:val="333333"/>
          <w:sz w:val="28"/>
          <w:szCs w:val="28"/>
        </w:rPr>
        <w:t>здійснення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електронної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взаємодії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між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суб’єктами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операцій</w:t>
      </w:r>
      <w:proofErr w:type="spellEnd"/>
      <w:r w:rsidRPr="007132D5">
        <w:rPr>
          <w:color w:val="333333"/>
          <w:sz w:val="28"/>
          <w:szCs w:val="28"/>
        </w:rPr>
        <w:t xml:space="preserve"> для </w:t>
      </w:r>
      <w:proofErr w:type="spellStart"/>
      <w:r w:rsidRPr="007132D5">
        <w:rPr>
          <w:color w:val="333333"/>
          <w:sz w:val="28"/>
          <w:szCs w:val="28"/>
        </w:rPr>
        <w:t>цілей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ідентифікації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автентифікації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повідомлення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інформування</w:t>
      </w:r>
      <w:proofErr w:type="spellEnd"/>
      <w:r w:rsidRPr="007132D5">
        <w:rPr>
          <w:color w:val="333333"/>
          <w:sz w:val="28"/>
          <w:szCs w:val="28"/>
        </w:rPr>
        <w:t xml:space="preserve">, а </w:t>
      </w:r>
      <w:proofErr w:type="spellStart"/>
      <w:r w:rsidRPr="007132D5">
        <w:rPr>
          <w:color w:val="333333"/>
          <w:sz w:val="28"/>
          <w:szCs w:val="28"/>
        </w:rPr>
        <w:t>також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вимоги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заходів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щодо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забезпечення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безпеки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під</w:t>
      </w:r>
      <w:proofErr w:type="spellEnd"/>
      <w:r w:rsidRPr="007132D5">
        <w:rPr>
          <w:color w:val="333333"/>
          <w:sz w:val="28"/>
          <w:szCs w:val="28"/>
        </w:rPr>
        <w:t xml:space="preserve"> час </w:t>
      </w:r>
      <w:proofErr w:type="spellStart"/>
      <w:r w:rsidRPr="007132D5">
        <w:rPr>
          <w:color w:val="333333"/>
          <w:sz w:val="28"/>
          <w:szCs w:val="28"/>
        </w:rPr>
        <w:t>зазначеної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електронної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взаємодії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004" w:name="n994"/>
      <w:bookmarkEnd w:id="1004"/>
      <w:proofErr w:type="spellStart"/>
      <w:r w:rsidRPr="007132D5">
        <w:rPr>
          <w:rStyle w:val="rvts9"/>
          <w:b/>
          <w:bCs/>
          <w:color w:val="333333"/>
          <w:sz w:val="28"/>
          <w:szCs w:val="28"/>
        </w:rPr>
        <w:t>Стаття</w:t>
      </w:r>
      <w:proofErr w:type="spellEnd"/>
      <w:r w:rsidRPr="007132D5">
        <w:rPr>
          <w:rStyle w:val="rvts9"/>
          <w:b/>
          <w:bCs/>
          <w:color w:val="333333"/>
          <w:sz w:val="28"/>
          <w:szCs w:val="28"/>
        </w:rPr>
        <w:t xml:space="preserve"> 69.</w:t>
      </w:r>
      <w:r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Персональні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дані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користувачів</w:t>
      </w:r>
      <w:proofErr w:type="spellEnd"/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005" w:name="n995"/>
      <w:bookmarkEnd w:id="1005"/>
      <w:r w:rsidRPr="007132D5">
        <w:rPr>
          <w:color w:val="333333"/>
          <w:sz w:val="28"/>
          <w:szCs w:val="28"/>
        </w:rPr>
        <w:t xml:space="preserve">1. </w:t>
      </w:r>
      <w:proofErr w:type="spellStart"/>
      <w:r w:rsidRPr="007132D5">
        <w:rPr>
          <w:color w:val="333333"/>
          <w:sz w:val="28"/>
          <w:szCs w:val="28"/>
        </w:rPr>
        <w:t>Надавачі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мають</w:t>
      </w:r>
      <w:proofErr w:type="spellEnd"/>
      <w:r w:rsidRPr="007132D5">
        <w:rPr>
          <w:color w:val="333333"/>
          <w:sz w:val="28"/>
          <w:szCs w:val="28"/>
        </w:rPr>
        <w:t xml:space="preserve"> право на </w:t>
      </w:r>
      <w:proofErr w:type="spellStart"/>
      <w:r w:rsidRPr="007132D5">
        <w:rPr>
          <w:color w:val="333333"/>
          <w:sz w:val="28"/>
          <w:szCs w:val="28"/>
        </w:rPr>
        <w:t>отримання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обробку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зберігання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персональних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даних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користувачів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під</w:t>
      </w:r>
      <w:proofErr w:type="spellEnd"/>
      <w:r w:rsidRPr="007132D5">
        <w:rPr>
          <w:color w:val="333333"/>
          <w:sz w:val="28"/>
          <w:szCs w:val="28"/>
        </w:rPr>
        <w:t xml:space="preserve"> час </w:t>
      </w:r>
      <w:proofErr w:type="spellStart"/>
      <w:r w:rsidRPr="007132D5">
        <w:rPr>
          <w:color w:val="333333"/>
          <w:sz w:val="28"/>
          <w:szCs w:val="28"/>
        </w:rPr>
        <w:t>надання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, за </w:t>
      </w:r>
      <w:proofErr w:type="spellStart"/>
      <w:r w:rsidRPr="007132D5">
        <w:rPr>
          <w:color w:val="333333"/>
          <w:sz w:val="28"/>
          <w:szCs w:val="28"/>
        </w:rPr>
        <w:t>умови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отримання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згоди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користувача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відповідні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його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персональними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даними</w:t>
      </w:r>
      <w:proofErr w:type="spellEnd"/>
      <w:r w:rsidRPr="007132D5">
        <w:rPr>
          <w:color w:val="333333"/>
          <w:sz w:val="28"/>
          <w:szCs w:val="28"/>
        </w:rPr>
        <w:t xml:space="preserve">. </w:t>
      </w:r>
      <w:proofErr w:type="spellStart"/>
      <w:r w:rsidRPr="007132D5">
        <w:rPr>
          <w:color w:val="333333"/>
          <w:sz w:val="28"/>
          <w:szCs w:val="28"/>
        </w:rPr>
        <w:t>Надавачі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які</w:t>
      </w:r>
      <w:proofErr w:type="spellEnd"/>
      <w:r w:rsidRPr="007132D5">
        <w:rPr>
          <w:color w:val="333333"/>
          <w:sz w:val="28"/>
          <w:szCs w:val="28"/>
        </w:rPr>
        <w:t xml:space="preserve"> є </w:t>
      </w:r>
      <w:proofErr w:type="spellStart"/>
      <w:r w:rsidRPr="007132D5">
        <w:rPr>
          <w:color w:val="333333"/>
          <w:sz w:val="28"/>
          <w:szCs w:val="28"/>
        </w:rPr>
        <w:t>суб’єктами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первинного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фінансового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моніторингу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згідно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із</w:t>
      </w:r>
      <w:proofErr w:type="spellEnd"/>
      <w:r>
        <w:rPr>
          <w:color w:val="333333"/>
          <w:sz w:val="28"/>
          <w:szCs w:val="28"/>
        </w:rPr>
        <w:t xml:space="preserve"> </w:t>
      </w:r>
      <w:hyperlink r:id="rId186" w:tgtFrame="_blank" w:history="1">
        <w:r w:rsidRPr="007132D5">
          <w:rPr>
            <w:rStyle w:val="aa"/>
            <w:sz w:val="28"/>
            <w:szCs w:val="28"/>
          </w:rPr>
          <w:t xml:space="preserve">Законом </w:t>
        </w:r>
        <w:proofErr w:type="spellStart"/>
        <w:r w:rsidRPr="007132D5">
          <w:rPr>
            <w:rStyle w:val="aa"/>
            <w:sz w:val="28"/>
            <w:szCs w:val="28"/>
          </w:rPr>
          <w:t>України</w:t>
        </w:r>
        <w:proofErr w:type="spellEnd"/>
      </w:hyperlink>
      <w:r>
        <w:rPr>
          <w:color w:val="333333"/>
          <w:sz w:val="28"/>
          <w:szCs w:val="28"/>
        </w:rPr>
        <w:t xml:space="preserve"> </w:t>
      </w:r>
      <w:r w:rsidR="00895D93">
        <w:rPr>
          <w:color w:val="333333"/>
          <w:sz w:val="28"/>
          <w:szCs w:val="28"/>
        </w:rPr>
        <w:t>“</w:t>
      </w:r>
      <w:r w:rsidRPr="007132D5">
        <w:rPr>
          <w:color w:val="333333"/>
          <w:sz w:val="28"/>
          <w:szCs w:val="28"/>
        </w:rPr>
        <w:t xml:space="preserve">Про </w:t>
      </w:r>
      <w:proofErr w:type="spellStart"/>
      <w:r w:rsidRPr="007132D5">
        <w:rPr>
          <w:color w:val="333333"/>
          <w:sz w:val="28"/>
          <w:szCs w:val="28"/>
        </w:rPr>
        <w:t>запобігання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протидію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легалізації</w:t>
      </w:r>
      <w:proofErr w:type="spellEnd"/>
      <w:r w:rsidRPr="007132D5">
        <w:rPr>
          <w:color w:val="333333"/>
          <w:sz w:val="28"/>
          <w:szCs w:val="28"/>
        </w:rPr>
        <w:t xml:space="preserve"> (</w:t>
      </w:r>
      <w:proofErr w:type="spellStart"/>
      <w:r w:rsidRPr="007132D5">
        <w:rPr>
          <w:color w:val="333333"/>
          <w:sz w:val="28"/>
          <w:szCs w:val="28"/>
        </w:rPr>
        <w:t>відмиванню</w:t>
      </w:r>
      <w:proofErr w:type="spellEnd"/>
      <w:r w:rsidRPr="007132D5">
        <w:rPr>
          <w:color w:val="333333"/>
          <w:sz w:val="28"/>
          <w:szCs w:val="28"/>
        </w:rPr>
        <w:t xml:space="preserve">) </w:t>
      </w:r>
      <w:proofErr w:type="spellStart"/>
      <w:r w:rsidRPr="007132D5">
        <w:rPr>
          <w:color w:val="333333"/>
          <w:sz w:val="28"/>
          <w:szCs w:val="28"/>
        </w:rPr>
        <w:t>доходів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одержаних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злочинним</w:t>
      </w:r>
      <w:proofErr w:type="spellEnd"/>
      <w:r w:rsidRPr="007132D5">
        <w:rPr>
          <w:color w:val="333333"/>
          <w:sz w:val="28"/>
          <w:szCs w:val="28"/>
        </w:rPr>
        <w:t xml:space="preserve"> шляхом, </w:t>
      </w:r>
      <w:proofErr w:type="spellStart"/>
      <w:r w:rsidRPr="007132D5">
        <w:rPr>
          <w:color w:val="333333"/>
          <w:sz w:val="28"/>
          <w:szCs w:val="28"/>
        </w:rPr>
        <w:t>фінансуванню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тероризму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фінансуванню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розповсюдження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зброї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масового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знищення</w:t>
      </w:r>
      <w:proofErr w:type="spellEnd"/>
      <w:r w:rsidR="00895D93">
        <w:rPr>
          <w:color w:val="333333"/>
          <w:sz w:val="28"/>
          <w:szCs w:val="28"/>
        </w:rPr>
        <w:t>”</w:t>
      </w:r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здійснюють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обробку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персональних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даних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виконання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вимог</w:t>
      </w:r>
      <w:proofErr w:type="spellEnd"/>
      <w:r w:rsidRPr="007132D5">
        <w:rPr>
          <w:color w:val="333333"/>
          <w:sz w:val="28"/>
          <w:szCs w:val="28"/>
        </w:rPr>
        <w:t xml:space="preserve"> Закону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r w:rsidR="00895D93">
        <w:rPr>
          <w:color w:val="333333"/>
          <w:sz w:val="28"/>
          <w:szCs w:val="28"/>
        </w:rPr>
        <w:t>“</w:t>
      </w:r>
      <w:r w:rsidRPr="007132D5">
        <w:rPr>
          <w:color w:val="333333"/>
          <w:sz w:val="28"/>
          <w:szCs w:val="28"/>
        </w:rPr>
        <w:t xml:space="preserve">Про </w:t>
      </w:r>
      <w:proofErr w:type="spellStart"/>
      <w:r w:rsidRPr="007132D5">
        <w:rPr>
          <w:color w:val="333333"/>
          <w:sz w:val="28"/>
          <w:szCs w:val="28"/>
        </w:rPr>
        <w:t>запобігання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протидію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легалізації</w:t>
      </w:r>
      <w:proofErr w:type="spellEnd"/>
      <w:r w:rsidRPr="007132D5">
        <w:rPr>
          <w:color w:val="333333"/>
          <w:sz w:val="28"/>
          <w:szCs w:val="28"/>
        </w:rPr>
        <w:t xml:space="preserve"> (</w:t>
      </w:r>
      <w:proofErr w:type="spellStart"/>
      <w:r w:rsidRPr="007132D5">
        <w:rPr>
          <w:color w:val="333333"/>
          <w:sz w:val="28"/>
          <w:szCs w:val="28"/>
        </w:rPr>
        <w:t>відмиванню</w:t>
      </w:r>
      <w:proofErr w:type="spellEnd"/>
      <w:r w:rsidRPr="007132D5">
        <w:rPr>
          <w:color w:val="333333"/>
          <w:sz w:val="28"/>
          <w:szCs w:val="28"/>
        </w:rPr>
        <w:t xml:space="preserve">) </w:t>
      </w:r>
      <w:proofErr w:type="spellStart"/>
      <w:r w:rsidRPr="007132D5">
        <w:rPr>
          <w:color w:val="333333"/>
          <w:sz w:val="28"/>
          <w:szCs w:val="28"/>
        </w:rPr>
        <w:t>доходів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одержаних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злочинним</w:t>
      </w:r>
      <w:proofErr w:type="spellEnd"/>
      <w:r w:rsidRPr="007132D5">
        <w:rPr>
          <w:color w:val="333333"/>
          <w:sz w:val="28"/>
          <w:szCs w:val="28"/>
        </w:rPr>
        <w:t xml:space="preserve"> шляхом, </w:t>
      </w:r>
      <w:proofErr w:type="spellStart"/>
      <w:r w:rsidRPr="007132D5">
        <w:rPr>
          <w:color w:val="333333"/>
          <w:sz w:val="28"/>
          <w:szCs w:val="28"/>
        </w:rPr>
        <w:t>фінансуванню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тероризму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фінансуванню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розповсюдження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зброї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масового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знищення</w:t>
      </w:r>
      <w:proofErr w:type="spellEnd"/>
      <w:r w:rsidR="00895D93">
        <w:rPr>
          <w:color w:val="333333"/>
          <w:sz w:val="28"/>
          <w:szCs w:val="28"/>
        </w:rPr>
        <w:t>”</w:t>
      </w:r>
      <w:r w:rsidRPr="007132D5">
        <w:rPr>
          <w:color w:val="333333"/>
          <w:sz w:val="28"/>
          <w:szCs w:val="28"/>
        </w:rPr>
        <w:t xml:space="preserve"> без </w:t>
      </w:r>
      <w:proofErr w:type="spellStart"/>
      <w:r w:rsidRPr="007132D5">
        <w:rPr>
          <w:color w:val="333333"/>
          <w:sz w:val="28"/>
          <w:szCs w:val="28"/>
        </w:rPr>
        <w:t>отримання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згоди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суб’єкта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персональних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даних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006" w:name="n996"/>
      <w:bookmarkEnd w:id="1006"/>
      <w:r w:rsidRPr="007132D5">
        <w:rPr>
          <w:color w:val="333333"/>
          <w:sz w:val="28"/>
          <w:szCs w:val="28"/>
        </w:rPr>
        <w:t xml:space="preserve">2. </w:t>
      </w:r>
      <w:proofErr w:type="spellStart"/>
      <w:r w:rsidRPr="007132D5">
        <w:rPr>
          <w:color w:val="333333"/>
          <w:sz w:val="28"/>
          <w:szCs w:val="28"/>
        </w:rPr>
        <w:t>Надавачі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зобов’язані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здійснювати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обробку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персональних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даних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користувачів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відповідно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вимог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законодавства</w:t>
      </w:r>
      <w:proofErr w:type="spellEnd"/>
      <w:r w:rsidRPr="007132D5">
        <w:rPr>
          <w:color w:val="333333"/>
          <w:sz w:val="28"/>
          <w:szCs w:val="28"/>
        </w:rPr>
        <w:t xml:space="preserve"> про </w:t>
      </w:r>
      <w:proofErr w:type="spellStart"/>
      <w:r w:rsidRPr="007132D5">
        <w:rPr>
          <w:color w:val="333333"/>
          <w:sz w:val="28"/>
          <w:szCs w:val="28"/>
        </w:rPr>
        <w:t>захист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персональних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даних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виключно</w:t>
      </w:r>
      <w:proofErr w:type="spellEnd"/>
      <w:r w:rsidRPr="007132D5">
        <w:rPr>
          <w:color w:val="333333"/>
          <w:sz w:val="28"/>
          <w:szCs w:val="28"/>
        </w:rPr>
        <w:t xml:space="preserve"> з метою </w:t>
      </w:r>
      <w:proofErr w:type="spellStart"/>
      <w:r w:rsidRPr="007132D5">
        <w:rPr>
          <w:color w:val="333333"/>
          <w:sz w:val="28"/>
          <w:szCs w:val="28"/>
        </w:rPr>
        <w:t>надання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007" w:name="n997"/>
      <w:bookmarkEnd w:id="1007"/>
      <w:proofErr w:type="spellStart"/>
      <w:r w:rsidRPr="007132D5">
        <w:rPr>
          <w:rStyle w:val="rvts9"/>
          <w:b/>
          <w:bCs/>
          <w:color w:val="333333"/>
          <w:sz w:val="28"/>
          <w:szCs w:val="28"/>
        </w:rPr>
        <w:t>Стаття</w:t>
      </w:r>
      <w:proofErr w:type="spellEnd"/>
      <w:r w:rsidRPr="007132D5">
        <w:rPr>
          <w:rStyle w:val="rvts9"/>
          <w:b/>
          <w:bCs/>
          <w:color w:val="333333"/>
          <w:sz w:val="28"/>
          <w:szCs w:val="28"/>
        </w:rPr>
        <w:t xml:space="preserve"> 70.</w:t>
      </w:r>
      <w:r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Таємниця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008" w:name="n998"/>
      <w:bookmarkEnd w:id="1008"/>
      <w:r w:rsidRPr="007132D5">
        <w:rPr>
          <w:color w:val="333333"/>
          <w:sz w:val="28"/>
          <w:szCs w:val="28"/>
        </w:rPr>
        <w:t xml:space="preserve">1. </w:t>
      </w:r>
      <w:proofErr w:type="spellStart"/>
      <w:r w:rsidRPr="007132D5">
        <w:rPr>
          <w:color w:val="333333"/>
          <w:sz w:val="28"/>
          <w:szCs w:val="28"/>
        </w:rPr>
        <w:t>Інформація</w:t>
      </w:r>
      <w:proofErr w:type="spellEnd"/>
      <w:r w:rsidRPr="007132D5">
        <w:rPr>
          <w:color w:val="333333"/>
          <w:sz w:val="28"/>
          <w:szCs w:val="28"/>
        </w:rPr>
        <w:t xml:space="preserve"> про </w:t>
      </w:r>
      <w:proofErr w:type="spellStart"/>
      <w:r w:rsidRPr="007132D5">
        <w:rPr>
          <w:color w:val="333333"/>
          <w:sz w:val="28"/>
          <w:szCs w:val="28"/>
        </w:rPr>
        <w:t>діяльність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фінансовий</w:t>
      </w:r>
      <w:proofErr w:type="spellEnd"/>
      <w:r w:rsidRPr="007132D5">
        <w:rPr>
          <w:color w:val="333333"/>
          <w:sz w:val="28"/>
          <w:szCs w:val="28"/>
        </w:rPr>
        <w:t xml:space="preserve"> стан </w:t>
      </w:r>
      <w:proofErr w:type="spellStart"/>
      <w:r w:rsidRPr="007132D5">
        <w:rPr>
          <w:color w:val="333333"/>
          <w:sz w:val="28"/>
          <w:szCs w:val="28"/>
        </w:rPr>
        <w:t>користувача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стала </w:t>
      </w:r>
      <w:proofErr w:type="spellStart"/>
      <w:r w:rsidRPr="007132D5">
        <w:rPr>
          <w:color w:val="333333"/>
          <w:sz w:val="28"/>
          <w:szCs w:val="28"/>
        </w:rPr>
        <w:t>відома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небанківському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ході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обслуговування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користувача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взаємовідносин</w:t>
      </w:r>
      <w:proofErr w:type="spellEnd"/>
      <w:r w:rsidRPr="007132D5">
        <w:rPr>
          <w:color w:val="333333"/>
          <w:sz w:val="28"/>
          <w:szCs w:val="28"/>
        </w:rPr>
        <w:t xml:space="preserve"> з ним </w:t>
      </w:r>
      <w:proofErr w:type="spellStart"/>
      <w:r w:rsidRPr="007132D5">
        <w:rPr>
          <w:color w:val="333333"/>
          <w:sz w:val="28"/>
          <w:szCs w:val="28"/>
        </w:rPr>
        <w:t>чи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третіми</w:t>
      </w:r>
      <w:proofErr w:type="spellEnd"/>
      <w:r w:rsidRPr="007132D5">
        <w:rPr>
          <w:color w:val="333333"/>
          <w:sz w:val="28"/>
          <w:szCs w:val="28"/>
        </w:rPr>
        <w:t xml:space="preserve"> особами </w:t>
      </w:r>
      <w:proofErr w:type="spellStart"/>
      <w:r w:rsidRPr="007132D5">
        <w:rPr>
          <w:color w:val="333333"/>
          <w:sz w:val="28"/>
          <w:szCs w:val="28"/>
        </w:rPr>
        <w:t>під</w:t>
      </w:r>
      <w:proofErr w:type="spellEnd"/>
      <w:r w:rsidRPr="007132D5">
        <w:rPr>
          <w:color w:val="333333"/>
          <w:sz w:val="28"/>
          <w:szCs w:val="28"/>
        </w:rPr>
        <w:t xml:space="preserve"> час </w:t>
      </w:r>
      <w:proofErr w:type="spellStart"/>
      <w:r w:rsidRPr="007132D5">
        <w:rPr>
          <w:color w:val="333333"/>
          <w:sz w:val="28"/>
          <w:szCs w:val="28"/>
        </w:rPr>
        <w:t>надання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, є </w:t>
      </w:r>
      <w:proofErr w:type="spellStart"/>
      <w:r w:rsidRPr="007132D5">
        <w:rPr>
          <w:color w:val="333333"/>
          <w:sz w:val="28"/>
          <w:szCs w:val="28"/>
        </w:rPr>
        <w:t>таємницею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009" w:name="n999"/>
      <w:bookmarkEnd w:id="1009"/>
      <w:r w:rsidRPr="007132D5">
        <w:rPr>
          <w:color w:val="333333"/>
          <w:sz w:val="28"/>
          <w:szCs w:val="28"/>
        </w:rPr>
        <w:t xml:space="preserve">2. Банк як </w:t>
      </w:r>
      <w:proofErr w:type="spellStart"/>
      <w:r w:rsidRPr="007132D5">
        <w:rPr>
          <w:color w:val="333333"/>
          <w:sz w:val="28"/>
          <w:szCs w:val="28"/>
        </w:rPr>
        <w:t>надавач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під</w:t>
      </w:r>
      <w:proofErr w:type="spellEnd"/>
      <w:r w:rsidRPr="007132D5">
        <w:rPr>
          <w:color w:val="333333"/>
          <w:sz w:val="28"/>
          <w:szCs w:val="28"/>
        </w:rPr>
        <w:t xml:space="preserve"> час </w:t>
      </w:r>
      <w:proofErr w:type="spellStart"/>
      <w:r w:rsidRPr="007132D5">
        <w:rPr>
          <w:color w:val="333333"/>
          <w:sz w:val="28"/>
          <w:szCs w:val="28"/>
        </w:rPr>
        <w:t>обслуговування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користувача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взаємовідносин</w:t>
      </w:r>
      <w:proofErr w:type="spellEnd"/>
      <w:r w:rsidRPr="007132D5">
        <w:rPr>
          <w:color w:val="333333"/>
          <w:sz w:val="28"/>
          <w:szCs w:val="28"/>
        </w:rPr>
        <w:t xml:space="preserve"> з ним </w:t>
      </w:r>
      <w:proofErr w:type="spellStart"/>
      <w:r w:rsidRPr="007132D5">
        <w:rPr>
          <w:color w:val="333333"/>
          <w:sz w:val="28"/>
          <w:szCs w:val="28"/>
        </w:rPr>
        <w:t>чи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третіми</w:t>
      </w:r>
      <w:proofErr w:type="spellEnd"/>
      <w:r w:rsidRPr="007132D5">
        <w:rPr>
          <w:color w:val="333333"/>
          <w:sz w:val="28"/>
          <w:szCs w:val="28"/>
        </w:rPr>
        <w:t xml:space="preserve"> особами в </w:t>
      </w:r>
      <w:proofErr w:type="spellStart"/>
      <w:r w:rsidRPr="007132D5">
        <w:rPr>
          <w:color w:val="333333"/>
          <w:sz w:val="28"/>
          <w:szCs w:val="28"/>
        </w:rPr>
        <w:t>ході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відповідно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цього</w:t>
      </w:r>
      <w:proofErr w:type="spellEnd"/>
      <w:r w:rsidRPr="007132D5">
        <w:rPr>
          <w:color w:val="333333"/>
          <w:sz w:val="28"/>
          <w:szCs w:val="28"/>
        </w:rPr>
        <w:t xml:space="preserve"> Закону </w:t>
      </w:r>
      <w:proofErr w:type="spellStart"/>
      <w:r w:rsidRPr="007132D5">
        <w:rPr>
          <w:color w:val="333333"/>
          <w:sz w:val="28"/>
          <w:szCs w:val="28"/>
        </w:rPr>
        <w:t>зобов’язаний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інформацію</w:t>
      </w:r>
      <w:proofErr w:type="spellEnd"/>
      <w:r w:rsidRPr="007132D5">
        <w:rPr>
          <w:color w:val="333333"/>
          <w:sz w:val="28"/>
          <w:szCs w:val="28"/>
        </w:rPr>
        <w:t xml:space="preserve"> про </w:t>
      </w:r>
      <w:proofErr w:type="spellStart"/>
      <w:r w:rsidRPr="007132D5">
        <w:rPr>
          <w:color w:val="333333"/>
          <w:sz w:val="28"/>
          <w:szCs w:val="28"/>
        </w:rPr>
        <w:t>юридичних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фізичних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осіб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містить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банківську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таємницю</w:t>
      </w:r>
      <w:proofErr w:type="spellEnd"/>
      <w:r w:rsidRPr="007132D5">
        <w:rPr>
          <w:color w:val="333333"/>
          <w:sz w:val="28"/>
          <w:szCs w:val="28"/>
        </w:rPr>
        <w:t xml:space="preserve">, у </w:t>
      </w:r>
      <w:proofErr w:type="spellStart"/>
      <w:r w:rsidRPr="007132D5">
        <w:rPr>
          <w:color w:val="333333"/>
          <w:sz w:val="28"/>
          <w:szCs w:val="28"/>
        </w:rPr>
        <w:t>випадках</w:t>
      </w:r>
      <w:proofErr w:type="spellEnd"/>
      <w:r w:rsidRPr="007132D5">
        <w:rPr>
          <w:color w:val="333333"/>
          <w:sz w:val="28"/>
          <w:szCs w:val="28"/>
        </w:rPr>
        <w:t xml:space="preserve"> та порядку, </w:t>
      </w:r>
      <w:proofErr w:type="spellStart"/>
      <w:r w:rsidRPr="007132D5">
        <w:rPr>
          <w:color w:val="333333"/>
          <w:sz w:val="28"/>
          <w:szCs w:val="28"/>
        </w:rPr>
        <w:t>встановлених</w:t>
      </w:r>
      <w:proofErr w:type="spellEnd"/>
      <w:r>
        <w:rPr>
          <w:color w:val="333333"/>
          <w:sz w:val="28"/>
          <w:szCs w:val="28"/>
        </w:rPr>
        <w:t xml:space="preserve"> </w:t>
      </w:r>
      <w:hyperlink r:id="rId187" w:tgtFrame="_blank" w:history="1">
        <w:r w:rsidRPr="007132D5">
          <w:rPr>
            <w:rStyle w:val="aa"/>
            <w:sz w:val="28"/>
            <w:szCs w:val="28"/>
          </w:rPr>
          <w:t xml:space="preserve">Законом </w:t>
        </w:r>
        <w:proofErr w:type="spellStart"/>
        <w:r w:rsidRPr="007132D5">
          <w:rPr>
            <w:rStyle w:val="aa"/>
            <w:sz w:val="28"/>
            <w:szCs w:val="28"/>
          </w:rPr>
          <w:t>України</w:t>
        </w:r>
        <w:proofErr w:type="spellEnd"/>
      </w:hyperlink>
      <w:r>
        <w:rPr>
          <w:color w:val="333333"/>
          <w:sz w:val="28"/>
          <w:szCs w:val="28"/>
        </w:rPr>
        <w:t xml:space="preserve"> </w:t>
      </w:r>
      <w:r w:rsidR="00895D93">
        <w:rPr>
          <w:color w:val="333333"/>
          <w:sz w:val="28"/>
          <w:szCs w:val="28"/>
        </w:rPr>
        <w:t>“</w:t>
      </w:r>
      <w:r w:rsidRPr="007132D5">
        <w:rPr>
          <w:color w:val="333333"/>
          <w:sz w:val="28"/>
          <w:szCs w:val="28"/>
        </w:rPr>
        <w:t xml:space="preserve">Про банки і </w:t>
      </w:r>
      <w:proofErr w:type="spellStart"/>
      <w:r w:rsidRPr="007132D5">
        <w:rPr>
          <w:color w:val="333333"/>
          <w:sz w:val="28"/>
          <w:szCs w:val="28"/>
        </w:rPr>
        <w:t>банківську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діяльність</w:t>
      </w:r>
      <w:proofErr w:type="spellEnd"/>
      <w:r w:rsidR="00895D93">
        <w:rPr>
          <w:color w:val="333333"/>
          <w:sz w:val="28"/>
          <w:szCs w:val="28"/>
        </w:rPr>
        <w:t>”</w:t>
      </w:r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010" w:name="n1000"/>
      <w:bookmarkEnd w:id="1010"/>
      <w:r w:rsidRPr="007132D5">
        <w:rPr>
          <w:color w:val="333333"/>
          <w:sz w:val="28"/>
          <w:szCs w:val="28"/>
        </w:rPr>
        <w:t xml:space="preserve">3. </w:t>
      </w:r>
      <w:proofErr w:type="spellStart"/>
      <w:r w:rsidRPr="007132D5">
        <w:rPr>
          <w:color w:val="333333"/>
          <w:sz w:val="28"/>
          <w:szCs w:val="28"/>
        </w:rPr>
        <w:t>Національний</w:t>
      </w:r>
      <w:proofErr w:type="spellEnd"/>
      <w:r w:rsidRPr="007132D5">
        <w:rPr>
          <w:color w:val="333333"/>
          <w:sz w:val="28"/>
          <w:szCs w:val="28"/>
        </w:rPr>
        <w:t xml:space="preserve"> банк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видає</w:t>
      </w:r>
      <w:proofErr w:type="spellEnd"/>
      <w:r w:rsidRPr="007132D5">
        <w:rPr>
          <w:color w:val="333333"/>
          <w:sz w:val="28"/>
          <w:szCs w:val="28"/>
        </w:rPr>
        <w:t xml:space="preserve"> нормативно-</w:t>
      </w:r>
      <w:proofErr w:type="spellStart"/>
      <w:r w:rsidRPr="007132D5">
        <w:rPr>
          <w:color w:val="333333"/>
          <w:sz w:val="28"/>
          <w:szCs w:val="28"/>
        </w:rPr>
        <w:t>правові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акти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питань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зберігання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захисту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використання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розкриття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інформації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становить </w:t>
      </w:r>
      <w:proofErr w:type="spellStart"/>
      <w:r w:rsidRPr="007132D5">
        <w:rPr>
          <w:color w:val="333333"/>
          <w:sz w:val="28"/>
          <w:szCs w:val="28"/>
        </w:rPr>
        <w:t>таємницю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, та </w:t>
      </w:r>
      <w:proofErr w:type="spellStart"/>
      <w:r w:rsidRPr="007132D5">
        <w:rPr>
          <w:color w:val="333333"/>
          <w:sz w:val="28"/>
          <w:szCs w:val="28"/>
        </w:rPr>
        <w:t>надає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роз’яснення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щодо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застосування</w:t>
      </w:r>
      <w:proofErr w:type="spellEnd"/>
      <w:r w:rsidRPr="007132D5">
        <w:rPr>
          <w:color w:val="333333"/>
          <w:sz w:val="28"/>
          <w:szCs w:val="28"/>
        </w:rPr>
        <w:t xml:space="preserve"> таких </w:t>
      </w:r>
      <w:proofErr w:type="spellStart"/>
      <w:r w:rsidRPr="007132D5">
        <w:rPr>
          <w:color w:val="333333"/>
          <w:sz w:val="28"/>
          <w:szCs w:val="28"/>
        </w:rPr>
        <w:t>актів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C03296" w:rsidRDefault="007132D5" w:rsidP="00895D93">
      <w:pPr>
        <w:pStyle w:val="rvps7"/>
        <w:spacing w:before="0" w:beforeAutospacing="0" w:after="0" w:afterAutospacing="0"/>
        <w:ind w:left="450" w:right="450" w:firstLine="567"/>
        <w:jc w:val="center"/>
        <w:rPr>
          <w:color w:val="333333"/>
          <w:sz w:val="28"/>
          <w:szCs w:val="28"/>
        </w:rPr>
      </w:pPr>
      <w:bookmarkStart w:id="1011" w:name="n1001"/>
      <w:bookmarkEnd w:id="1011"/>
      <w:proofErr w:type="spellStart"/>
      <w:r w:rsidRPr="007132D5">
        <w:rPr>
          <w:rStyle w:val="rvts15"/>
          <w:b/>
          <w:bCs/>
          <w:color w:val="333333"/>
          <w:sz w:val="28"/>
          <w:szCs w:val="28"/>
        </w:rPr>
        <w:t>Розділ</w:t>
      </w:r>
      <w:proofErr w:type="spellEnd"/>
      <w:r w:rsidRPr="007132D5">
        <w:rPr>
          <w:rStyle w:val="rvts15"/>
          <w:b/>
          <w:bCs/>
          <w:color w:val="333333"/>
          <w:sz w:val="28"/>
          <w:szCs w:val="28"/>
        </w:rPr>
        <w:t xml:space="preserve"> V</w:t>
      </w:r>
    </w:p>
    <w:p w:rsidR="007132D5" w:rsidRPr="007132D5" w:rsidRDefault="007132D5" w:rsidP="00895D93">
      <w:pPr>
        <w:pStyle w:val="rvps7"/>
        <w:spacing w:before="0" w:beforeAutospacing="0" w:after="0" w:afterAutospacing="0"/>
        <w:ind w:left="450" w:right="450" w:firstLine="567"/>
        <w:jc w:val="center"/>
        <w:rPr>
          <w:color w:val="333333"/>
          <w:sz w:val="28"/>
          <w:szCs w:val="28"/>
        </w:rPr>
      </w:pPr>
      <w:proofErr w:type="spellStart"/>
      <w:r w:rsidRPr="007132D5">
        <w:rPr>
          <w:rStyle w:val="rvts15"/>
          <w:b/>
          <w:bCs/>
          <w:color w:val="333333"/>
          <w:sz w:val="28"/>
          <w:szCs w:val="28"/>
        </w:rPr>
        <w:t>ПЛАТІЖНІ</w:t>
      </w:r>
      <w:proofErr w:type="spellEnd"/>
      <w:r w:rsidRPr="007132D5">
        <w:rPr>
          <w:rStyle w:val="rvts15"/>
          <w:b/>
          <w:bCs/>
          <w:color w:val="333333"/>
          <w:sz w:val="28"/>
          <w:szCs w:val="28"/>
        </w:rPr>
        <w:t xml:space="preserve"> </w:t>
      </w:r>
      <w:proofErr w:type="spellStart"/>
      <w:r w:rsidRPr="007132D5">
        <w:rPr>
          <w:rStyle w:val="rvts15"/>
          <w:b/>
          <w:bCs/>
          <w:color w:val="333333"/>
          <w:sz w:val="28"/>
          <w:szCs w:val="28"/>
        </w:rPr>
        <w:t>СИСТЕМИ</w:t>
      </w:r>
      <w:proofErr w:type="spellEnd"/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012" w:name="n1002"/>
      <w:bookmarkEnd w:id="1012"/>
      <w:proofErr w:type="spellStart"/>
      <w:r w:rsidRPr="007132D5">
        <w:rPr>
          <w:rStyle w:val="rvts9"/>
          <w:b/>
          <w:bCs/>
          <w:color w:val="333333"/>
          <w:sz w:val="28"/>
          <w:szCs w:val="28"/>
        </w:rPr>
        <w:t>Стаття</w:t>
      </w:r>
      <w:proofErr w:type="spellEnd"/>
      <w:r w:rsidRPr="007132D5">
        <w:rPr>
          <w:rStyle w:val="rvts9"/>
          <w:b/>
          <w:bCs/>
          <w:color w:val="333333"/>
          <w:sz w:val="28"/>
          <w:szCs w:val="28"/>
        </w:rPr>
        <w:t xml:space="preserve"> 71.</w:t>
      </w:r>
      <w:r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Загальні</w:t>
      </w:r>
      <w:proofErr w:type="spellEnd"/>
      <w:r w:rsidRPr="007132D5">
        <w:rPr>
          <w:color w:val="333333"/>
          <w:sz w:val="28"/>
          <w:szCs w:val="28"/>
        </w:rPr>
        <w:t xml:space="preserve"> засади </w:t>
      </w:r>
      <w:proofErr w:type="spellStart"/>
      <w:r w:rsidRPr="007132D5">
        <w:rPr>
          <w:color w:val="333333"/>
          <w:sz w:val="28"/>
          <w:szCs w:val="28"/>
        </w:rPr>
        <w:t>функціонування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систем в </w:t>
      </w:r>
      <w:proofErr w:type="spellStart"/>
      <w:r w:rsidRPr="007132D5">
        <w:rPr>
          <w:color w:val="333333"/>
          <w:sz w:val="28"/>
          <w:szCs w:val="28"/>
        </w:rPr>
        <w:t>Україні</w:t>
      </w:r>
      <w:proofErr w:type="spellEnd"/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013" w:name="n1003"/>
      <w:bookmarkEnd w:id="1013"/>
      <w:r w:rsidRPr="007132D5">
        <w:rPr>
          <w:color w:val="333333"/>
          <w:sz w:val="28"/>
          <w:szCs w:val="28"/>
        </w:rPr>
        <w:lastRenderedPageBreak/>
        <w:t xml:space="preserve">1. </w:t>
      </w:r>
      <w:proofErr w:type="spellStart"/>
      <w:r w:rsidRPr="007132D5">
        <w:rPr>
          <w:color w:val="333333"/>
          <w:sz w:val="28"/>
          <w:szCs w:val="28"/>
        </w:rPr>
        <w:t>Виконання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операцій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Україні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може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здійснюватися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використанням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систем.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014" w:name="n1004"/>
      <w:bookmarkEnd w:id="1014"/>
      <w:r w:rsidRPr="007132D5">
        <w:rPr>
          <w:color w:val="333333"/>
          <w:sz w:val="28"/>
          <w:szCs w:val="28"/>
        </w:rPr>
        <w:t xml:space="preserve">2. </w:t>
      </w:r>
      <w:proofErr w:type="spellStart"/>
      <w:r w:rsidRPr="007132D5">
        <w:rPr>
          <w:color w:val="333333"/>
          <w:sz w:val="28"/>
          <w:szCs w:val="28"/>
        </w:rPr>
        <w:t>Під</w:t>
      </w:r>
      <w:proofErr w:type="spellEnd"/>
      <w:r w:rsidRPr="007132D5">
        <w:rPr>
          <w:color w:val="333333"/>
          <w:sz w:val="28"/>
          <w:szCs w:val="28"/>
        </w:rPr>
        <w:t xml:space="preserve"> час </w:t>
      </w:r>
      <w:proofErr w:type="spellStart"/>
      <w:r w:rsidRPr="007132D5">
        <w:rPr>
          <w:color w:val="333333"/>
          <w:sz w:val="28"/>
          <w:szCs w:val="28"/>
        </w:rPr>
        <w:t>виконання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може</w:t>
      </w:r>
      <w:proofErr w:type="spellEnd"/>
      <w:r w:rsidRPr="007132D5">
        <w:rPr>
          <w:color w:val="333333"/>
          <w:sz w:val="28"/>
          <w:szCs w:val="28"/>
        </w:rPr>
        <w:t xml:space="preserve"> бути </w:t>
      </w:r>
      <w:proofErr w:type="spellStart"/>
      <w:r w:rsidRPr="007132D5">
        <w:rPr>
          <w:color w:val="333333"/>
          <w:sz w:val="28"/>
          <w:szCs w:val="28"/>
        </w:rPr>
        <w:t>задіяна</w:t>
      </w:r>
      <w:proofErr w:type="spellEnd"/>
      <w:r w:rsidRPr="007132D5">
        <w:rPr>
          <w:color w:val="333333"/>
          <w:sz w:val="28"/>
          <w:szCs w:val="28"/>
        </w:rPr>
        <w:t xml:space="preserve"> одна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кілька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систем.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015" w:name="n1005"/>
      <w:bookmarkEnd w:id="1015"/>
      <w:r w:rsidRPr="007132D5">
        <w:rPr>
          <w:color w:val="333333"/>
          <w:sz w:val="28"/>
          <w:szCs w:val="28"/>
        </w:rPr>
        <w:t xml:space="preserve">3. В </w:t>
      </w:r>
      <w:proofErr w:type="spellStart"/>
      <w:r w:rsidRPr="007132D5">
        <w:rPr>
          <w:color w:val="333333"/>
          <w:sz w:val="28"/>
          <w:szCs w:val="28"/>
        </w:rPr>
        <w:t>Україні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можуть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здійснювати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діяльність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внутрішньодержавні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міжнародні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системи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016" w:name="n1006"/>
      <w:bookmarkEnd w:id="1016"/>
      <w:proofErr w:type="spellStart"/>
      <w:r w:rsidRPr="007132D5">
        <w:rPr>
          <w:color w:val="333333"/>
          <w:sz w:val="28"/>
          <w:szCs w:val="28"/>
        </w:rPr>
        <w:t>Внутрішньодержавна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платіжна</w:t>
      </w:r>
      <w:proofErr w:type="spellEnd"/>
      <w:r w:rsidRPr="007132D5">
        <w:rPr>
          <w:color w:val="333333"/>
          <w:sz w:val="28"/>
          <w:szCs w:val="28"/>
        </w:rPr>
        <w:t xml:space="preserve"> система - </w:t>
      </w:r>
      <w:proofErr w:type="spellStart"/>
      <w:r w:rsidRPr="007132D5">
        <w:rPr>
          <w:color w:val="333333"/>
          <w:sz w:val="28"/>
          <w:szCs w:val="28"/>
        </w:rPr>
        <w:t>це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платіжна</w:t>
      </w:r>
      <w:proofErr w:type="spellEnd"/>
      <w:r w:rsidRPr="007132D5">
        <w:rPr>
          <w:color w:val="333333"/>
          <w:sz w:val="28"/>
          <w:szCs w:val="28"/>
        </w:rPr>
        <w:t xml:space="preserve"> система, в </w:t>
      </w:r>
      <w:proofErr w:type="spellStart"/>
      <w:r w:rsidRPr="007132D5">
        <w:rPr>
          <w:color w:val="333333"/>
          <w:sz w:val="28"/>
          <w:szCs w:val="28"/>
        </w:rPr>
        <w:t>якій</w:t>
      </w:r>
      <w:proofErr w:type="spellEnd"/>
      <w:r w:rsidRPr="007132D5">
        <w:rPr>
          <w:color w:val="333333"/>
          <w:sz w:val="28"/>
          <w:szCs w:val="28"/>
        </w:rPr>
        <w:t xml:space="preserve"> оператором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системи</w:t>
      </w:r>
      <w:proofErr w:type="spellEnd"/>
      <w:r w:rsidRPr="007132D5">
        <w:rPr>
          <w:color w:val="333333"/>
          <w:sz w:val="28"/>
          <w:szCs w:val="28"/>
        </w:rPr>
        <w:t xml:space="preserve"> є резидент та яка </w:t>
      </w:r>
      <w:proofErr w:type="spellStart"/>
      <w:r w:rsidRPr="007132D5">
        <w:rPr>
          <w:color w:val="333333"/>
          <w:sz w:val="28"/>
          <w:szCs w:val="28"/>
        </w:rPr>
        <w:t>здійснює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діяльність</w:t>
      </w:r>
      <w:proofErr w:type="spellEnd"/>
      <w:r w:rsidRPr="007132D5">
        <w:rPr>
          <w:color w:val="333333"/>
          <w:sz w:val="28"/>
          <w:szCs w:val="28"/>
        </w:rPr>
        <w:t xml:space="preserve"> і </w:t>
      </w:r>
      <w:proofErr w:type="spellStart"/>
      <w:r w:rsidRPr="007132D5">
        <w:rPr>
          <w:color w:val="333333"/>
          <w:sz w:val="28"/>
          <w:szCs w:val="28"/>
        </w:rPr>
        <w:t>забезпечує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виконання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виключно</w:t>
      </w:r>
      <w:proofErr w:type="spellEnd"/>
      <w:r w:rsidRPr="007132D5">
        <w:rPr>
          <w:color w:val="333333"/>
          <w:sz w:val="28"/>
          <w:szCs w:val="28"/>
        </w:rPr>
        <w:t xml:space="preserve"> в межах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017" w:name="n1007"/>
      <w:bookmarkEnd w:id="1017"/>
      <w:proofErr w:type="spellStart"/>
      <w:r w:rsidRPr="007132D5">
        <w:rPr>
          <w:color w:val="333333"/>
          <w:sz w:val="28"/>
          <w:szCs w:val="28"/>
        </w:rPr>
        <w:t>Міжнародна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платіжна</w:t>
      </w:r>
      <w:proofErr w:type="spellEnd"/>
      <w:r w:rsidRPr="007132D5">
        <w:rPr>
          <w:color w:val="333333"/>
          <w:sz w:val="28"/>
          <w:szCs w:val="28"/>
        </w:rPr>
        <w:t xml:space="preserve"> система - </w:t>
      </w:r>
      <w:proofErr w:type="spellStart"/>
      <w:r w:rsidRPr="007132D5">
        <w:rPr>
          <w:color w:val="333333"/>
          <w:sz w:val="28"/>
          <w:szCs w:val="28"/>
        </w:rPr>
        <w:t>це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платіжна</w:t>
      </w:r>
      <w:proofErr w:type="spellEnd"/>
      <w:r w:rsidRPr="007132D5">
        <w:rPr>
          <w:color w:val="333333"/>
          <w:sz w:val="28"/>
          <w:szCs w:val="28"/>
        </w:rPr>
        <w:t xml:space="preserve"> система, в </w:t>
      </w:r>
      <w:proofErr w:type="spellStart"/>
      <w:r w:rsidRPr="007132D5">
        <w:rPr>
          <w:color w:val="333333"/>
          <w:sz w:val="28"/>
          <w:szCs w:val="28"/>
        </w:rPr>
        <w:t>якій</w:t>
      </w:r>
      <w:proofErr w:type="spellEnd"/>
      <w:r w:rsidRPr="007132D5">
        <w:rPr>
          <w:color w:val="333333"/>
          <w:sz w:val="28"/>
          <w:szCs w:val="28"/>
        </w:rPr>
        <w:t xml:space="preserve"> оператором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системи</w:t>
      </w:r>
      <w:proofErr w:type="spellEnd"/>
      <w:r w:rsidRPr="007132D5">
        <w:rPr>
          <w:color w:val="333333"/>
          <w:sz w:val="28"/>
          <w:szCs w:val="28"/>
        </w:rPr>
        <w:t xml:space="preserve"> є резидент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нерезидент та яка </w:t>
      </w:r>
      <w:proofErr w:type="spellStart"/>
      <w:r w:rsidRPr="007132D5">
        <w:rPr>
          <w:color w:val="333333"/>
          <w:sz w:val="28"/>
          <w:szCs w:val="28"/>
        </w:rPr>
        <w:t>здійснює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діяльність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території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двох</w:t>
      </w:r>
      <w:proofErr w:type="spellEnd"/>
      <w:r w:rsidRPr="007132D5">
        <w:rPr>
          <w:color w:val="333333"/>
          <w:sz w:val="28"/>
          <w:szCs w:val="28"/>
        </w:rPr>
        <w:t xml:space="preserve"> і </w:t>
      </w:r>
      <w:proofErr w:type="spellStart"/>
      <w:r w:rsidRPr="007132D5">
        <w:rPr>
          <w:color w:val="333333"/>
          <w:sz w:val="28"/>
          <w:szCs w:val="28"/>
        </w:rPr>
        <w:t>більше</w:t>
      </w:r>
      <w:proofErr w:type="spellEnd"/>
      <w:r w:rsidRPr="007132D5">
        <w:rPr>
          <w:color w:val="333333"/>
          <w:sz w:val="28"/>
          <w:szCs w:val="28"/>
        </w:rPr>
        <w:t xml:space="preserve"> держав, </w:t>
      </w:r>
      <w:proofErr w:type="spellStart"/>
      <w:r w:rsidRPr="007132D5">
        <w:rPr>
          <w:color w:val="333333"/>
          <w:sz w:val="28"/>
          <w:szCs w:val="28"/>
        </w:rPr>
        <w:t>однією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яких</w:t>
      </w:r>
      <w:proofErr w:type="spellEnd"/>
      <w:r w:rsidRPr="007132D5">
        <w:rPr>
          <w:color w:val="333333"/>
          <w:sz w:val="28"/>
          <w:szCs w:val="28"/>
        </w:rPr>
        <w:t xml:space="preserve"> є </w:t>
      </w:r>
      <w:proofErr w:type="spellStart"/>
      <w:r w:rsidRPr="007132D5">
        <w:rPr>
          <w:color w:val="333333"/>
          <w:sz w:val="28"/>
          <w:szCs w:val="28"/>
        </w:rPr>
        <w:t>Україна</w:t>
      </w:r>
      <w:proofErr w:type="spellEnd"/>
      <w:r w:rsidRPr="007132D5">
        <w:rPr>
          <w:color w:val="333333"/>
          <w:sz w:val="28"/>
          <w:szCs w:val="28"/>
        </w:rPr>
        <w:t xml:space="preserve">, і </w:t>
      </w:r>
      <w:proofErr w:type="spellStart"/>
      <w:r w:rsidRPr="007132D5">
        <w:rPr>
          <w:color w:val="333333"/>
          <w:sz w:val="28"/>
          <w:szCs w:val="28"/>
        </w:rPr>
        <w:t>забезпечує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виконання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gramStart"/>
      <w:r w:rsidRPr="007132D5">
        <w:rPr>
          <w:color w:val="333333"/>
          <w:sz w:val="28"/>
          <w:szCs w:val="28"/>
        </w:rPr>
        <w:t>у межах</w:t>
      </w:r>
      <w:proofErr w:type="gram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цієї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системи</w:t>
      </w:r>
      <w:proofErr w:type="spellEnd"/>
      <w:r w:rsidRPr="007132D5">
        <w:rPr>
          <w:color w:val="333333"/>
          <w:sz w:val="28"/>
          <w:szCs w:val="28"/>
        </w:rPr>
        <w:t xml:space="preserve">, у тому </w:t>
      </w:r>
      <w:proofErr w:type="spellStart"/>
      <w:r w:rsidRPr="007132D5">
        <w:rPr>
          <w:color w:val="333333"/>
          <w:sz w:val="28"/>
          <w:szCs w:val="28"/>
        </w:rPr>
        <w:t>числі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однієї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держави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іншої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018" w:name="n1008"/>
      <w:bookmarkEnd w:id="1018"/>
      <w:r w:rsidRPr="007132D5">
        <w:rPr>
          <w:color w:val="333333"/>
          <w:sz w:val="28"/>
          <w:szCs w:val="28"/>
        </w:rPr>
        <w:t xml:space="preserve">4. </w:t>
      </w:r>
      <w:proofErr w:type="spellStart"/>
      <w:r w:rsidRPr="007132D5">
        <w:rPr>
          <w:color w:val="333333"/>
          <w:sz w:val="28"/>
          <w:szCs w:val="28"/>
        </w:rPr>
        <w:t>Діяльність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системи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має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відповідати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вимогам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законодавства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019" w:name="n1009"/>
      <w:bookmarkEnd w:id="1019"/>
      <w:r w:rsidRPr="007132D5">
        <w:rPr>
          <w:color w:val="333333"/>
          <w:sz w:val="28"/>
          <w:szCs w:val="28"/>
        </w:rPr>
        <w:t xml:space="preserve">5. </w:t>
      </w:r>
      <w:proofErr w:type="spellStart"/>
      <w:r w:rsidRPr="007132D5">
        <w:rPr>
          <w:color w:val="333333"/>
          <w:sz w:val="28"/>
          <w:szCs w:val="28"/>
        </w:rPr>
        <w:t>Платіжна</w:t>
      </w:r>
      <w:proofErr w:type="spellEnd"/>
      <w:r w:rsidRPr="007132D5">
        <w:rPr>
          <w:color w:val="333333"/>
          <w:sz w:val="28"/>
          <w:szCs w:val="28"/>
        </w:rPr>
        <w:t xml:space="preserve"> система </w:t>
      </w:r>
      <w:proofErr w:type="spellStart"/>
      <w:r w:rsidRPr="007132D5">
        <w:rPr>
          <w:color w:val="333333"/>
          <w:sz w:val="28"/>
          <w:szCs w:val="28"/>
        </w:rPr>
        <w:t>має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включати</w:t>
      </w:r>
      <w:proofErr w:type="spellEnd"/>
      <w:r w:rsidRPr="007132D5">
        <w:rPr>
          <w:color w:val="333333"/>
          <w:sz w:val="28"/>
          <w:szCs w:val="28"/>
        </w:rPr>
        <w:t xml:space="preserve"> три і </w:t>
      </w:r>
      <w:proofErr w:type="spellStart"/>
      <w:r w:rsidRPr="007132D5">
        <w:rPr>
          <w:color w:val="333333"/>
          <w:sz w:val="28"/>
          <w:szCs w:val="28"/>
        </w:rPr>
        <w:t>більше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прямих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учасників</w:t>
      </w:r>
      <w:proofErr w:type="spellEnd"/>
      <w:r w:rsidRPr="007132D5">
        <w:rPr>
          <w:color w:val="333333"/>
          <w:sz w:val="28"/>
          <w:szCs w:val="28"/>
        </w:rPr>
        <w:t xml:space="preserve">, не </w:t>
      </w:r>
      <w:proofErr w:type="spellStart"/>
      <w:r w:rsidRPr="007132D5">
        <w:rPr>
          <w:color w:val="333333"/>
          <w:sz w:val="28"/>
          <w:szCs w:val="28"/>
        </w:rPr>
        <w:t>враховуючи</w:t>
      </w:r>
      <w:proofErr w:type="spellEnd"/>
      <w:r w:rsidRPr="007132D5">
        <w:rPr>
          <w:color w:val="333333"/>
          <w:sz w:val="28"/>
          <w:szCs w:val="28"/>
        </w:rPr>
        <w:t xml:space="preserve"> оператора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системи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розрахункового</w:t>
      </w:r>
      <w:proofErr w:type="spellEnd"/>
      <w:r w:rsidRPr="007132D5">
        <w:rPr>
          <w:color w:val="333333"/>
          <w:sz w:val="28"/>
          <w:szCs w:val="28"/>
        </w:rPr>
        <w:t xml:space="preserve"> банку, </w:t>
      </w:r>
      <w:proofErr w:type="spellStart"/>
      <w:r w:rsidRPr="007132D5">
        <w:rPr>
          <w:color w:val="333333"/>
          <w:sz w:val="28"/>
          <w:szCs w:val="28"/>
        </w:rPr>
        <w:t>якщо</w:t>
      </w:r>
      <w:proofErr w:type="spellEnd"/>
      <w:r w:rsidRPr="007132D5">
        <w:rPr>
          <w:color w:val="333333"/>
          <w:sz w:val="28"/>
          <w:szCs w:val="28"/>
        </w:rPr>
        <w:t xml:space="preserve"> вони </w:t>
      </w:r>
      <w:proofErr w:type="spellStart"/>
      <w:r w:rsidRPr="007132D5">
        <w:rPr>
          <w:color w:val="333333"/>
          <w:sz w:val="28"/>
          <w:szCs w:val="28"/>
        </w:rPr>
        <w:t>виконують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функцію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учасника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системи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020" w:name="n1010"/>
      <w:bookmarkEnd w:id="1020"/>
      <w:r w:rsidRPr="007132D5">
        <w:rPr>
          <w:color w:val="333333"/>
          <w:sz w:val="28"/>
          <w:szCs w:val="28"/>
        </w:rPr>
        <w:t xml:space="preserve">6. </w:t>
      </w:r>
      <w:proofErr w:type="spellStart"/>
      <w:r w:rsidRPr="007132D5">
        <w:rPr>
          <w:color w:val="333333"/>
          <w:sz w:val="28"/>
          <w:szCs w:val="28"/>
        </w:rPr>
        <w:t>Суб’єктами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правових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відносин</w:t>
      </w:r>
      <w:proofErr w:type="spellEnd"/>
      <w:r w:rsidRPr="007132D5">
        <w:rPr>
          <w:color w:val="333333"/>
          <w:sz w:val="28"/>
          <w:szCs w:val="28"/>
        </w:rPr>
        <w:t xml:space="preserve"> у </w:t>
      </w:r>
      <w:proofErr w:type="spellStart"/>
      <w:r w:rsidRPr="007132D5">
        <w:rPr>
          <w:color w:val="333333"/>
          <w:sz w:val="28"/>
          <w:szCs w:val="28"/>
        </w:rPr>
        <w:t>платіжній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системі</w:t>
      </w:r>
      <w:proofErr w:type="spellEnd"/>
      <w:r w:rsidRPr="007132D5">
        <w:rPr>
          <w:color w:val="333333"/>
          <w:sz w:val="28"/>
          <w:szCs w:val="28"/>
        </w:rPr>
        <w:t xml:space="preserve"> є оператор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системи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розрахунковий</w:t>
      </w:r>
      <w:proofErr w:type="spellEnd"/>
      <w:r w:rsidRPr="007132D5">
        <w:rPr>
          <w:color w:val="333333"/>
          <w:sz w:val="28"/>
          <w:szCs w:val="28"/>
        </w:rPr>
        <w:t xml:space="preserve"> банк (</w:t>
      </w:r>
      <w:proofErr w:type="spellStart"/>
      <w:r w:rsidRPr="007132D5">
        <w:rPr>
          <w:color w:val="333333"/>
          <w:sz w:val="28"/>
          <w:szCs w:val="28"/>
        </w:rPr>
        <w:t>розрахункові</w:t>
      </w:r>
      <w:proofErr w:type="spellEnd"/>
      <w:r w:rsidRPr="007132D5">
        <w:rPr>
          <w:color w:val="333333"/>
          <w:sz w:val="28"/>
          <w:szCs w:val="28"/>
        </w:rPr>
        <w:t xml:space="preserve"> банки), </w:t>
      </w:r>
      <w:proofErr w:type="spellStart"/>
      <w:r w:rsidRPr="007132D5">
        <w:rPr>
          <w:color w:val="333333"/>
          <w:sz w:val="28"/>
          <w:szCs w:val="28"/>
        </w:rPr>
        <w:t>технологічний</w:t>
      </w:r>
      <w:proofErr w:type="spellEnd"/>
      <w:r w:rsidRPr="007132D5">
        <w:rPr>
          <w:color w:val="333333"/>
          <w:sz w:val="28"/>
          <w:szCs w:val="28"/>
        </w:rPr>
        <w:t xml:space="preserve"> оператор (</w:t>
      </w:r>
      <w:proofErr w:type="spellStart"/>
      <w:r w:rsidRPr="007132D5">
        <w:rPr>
          <w:color w:val="333333"/>
          <w:sz w:val="28"/>
          <w:szCs w:val="28"/>
        </w:rPr>
        <w:t>технологічні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оператори</w:t>
      </w:r>
      <w:proofErr w:type="spellEnd"/>
      <w:r w:rsidRPr="007132D5">
        <w:rPr>
          <w:color w:val="333333"/>
          <w:sz w:val="28"/>
          <w:szCs w:val="28"/>
        </w:rPr>
        <w:t xml:space="preserve">), </w:t>
      </w:r>
      <w:proofErr w:type="spellStart"/>
      <w:r w:rsidRPr="007132D5">
        <w:rPr>
          <w:color w:val="333333"/>
          <w:sz w:val="28"/>
          <w:szCs w:val="28"/>
        </w:rPr>
        <w:t>учасники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системи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користувачі</w:t>
      </w:r>
      <w:proofErr w:type="spellEnd"/>
      <w:r w:rsidRPr="007132D5">
        <w:rPr>
          <w:color w:val="333333"/>
          <w:sz w:val="28"/>
          <w:szCs w:val="28"/>
        </w:rPr>
        <w:t xml:space="preserve"> (</w:t>
      </w:r>
      <w:proofErr w:type="spellStart"/>
      <w:r w:rsidRPr="007132D5">
        <w:rPr>
          <w:color w:val="333333"/>
          <w:sz w:val="28"/>
          <w:szCs w:val="28"/>
        </w:rPr>
        <w:t>далі</w:t>
      </w:r>
      <w:proofErr w:type="spellEnd"/>
      <w:r w:rsidRPr="007132D5">
        <w:rPr>
          <w:color w:val="333333"/>
          <w:sz w:val="28"/>
          <w:szCs w:val="28"/>
        </w:rPr>
        <w:t xml:space="preserve"> - </w:t>
      </w:r>
      <w:proofErr w:type="spellStart"/>
      <w:r w:rsidRPr="007132D5">
        <w:rPr>
          <w:color w:val="333333"/>
          <w:sz w:val="28"/>
          <w:szCs w:val="28"/>
        </w:rPr>
        <w:t>суб’єкти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систем).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021" w:name="n1011"/>
      <w:bookmarkEnd w:id="1021"/>
      <w:r w:rsidRPr="007132D5">
        <w:rPr>
          <w:color w:val="333333"/>
          <w:sz w:val="28"/>
          <w:szCs w:val="28"/>
        </w:rPr>
        <w:t xml:space="preserve">7. </w:t>
      </w:r>
      <w:proofErr w:type="spellStart"/>
      <w:r w:rsidRPr="007132D5">
        <w:rPr>
          <w:color w:val="333333"/>
          <w:sz w:val="28"/>
          <w:szCs w:val="28"/>
        </w:rPr>
        <w:t>Відносини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між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суб’єктами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систем </w:t>
      </w:r>
      <w:proofErr w:type="spellStart"/>
      <w:r w:rsidRPr="007132D5">
        <w:rPr>
          <w:color w:val="333333"/>
          <w:sz w:val="28"/>
          <w:szCs w:val="28"/>
        </w:rPr>
        <w:t>регулюються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укладеними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між</w:t>
      </w:r>
      <w:proofErr w:type="spellEnd"/>
      <w:r w:rsidRPr="007132D5">
        <w:rPr>
          <w:color w:val="333333"/>
          <w:sz w:val="28"/>
          <w:szCs w:val="28"/>
        </w:rPr>
        <w:t xml:space="preserve"> ними договорами з </w:t>
      </w:r>
      <w:proofErr w:type="spellStart"/>
      <w:r w:rsidRPr="007132D5">
        <w:rPr>
          <w:color w:val="333333"/>
          <w:sz w:val="28"/>
          <w:szCs w:val="28"/>
        </w:rPr>
        <w:t>урахуванням</w:t>
      </w:r>
      <w:proofErr w:type="spellEnd"/>
      <w:r w:rsidRPr="007132D5">
        <w:rPr>
          <w:color w:val="333333"/>
          <w:sz w:val="28"/>
          <w:szCs w:val="28"/>
        </w:rPr>
        <w:t xml:space="preserve"> правил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систем з </w:t>
      </w:r>
      <w:proofErr w:type="spellStart"/>
      <w:r w:rsidRPr="007132D5">
        <w:rPr>
          <w:color w:val="333333"/>
          <w:sz w:val="28"/>
          <w:szCs w:val="28"/>
        </w:rPr>
        <w:t>дотриманням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вимог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законодавства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022" w:name="n1012"/>
      <w:bookmarkEnd w:id="1022"/>
      <w:r w:rsidRPr="007132D5">
        <w:rPr>
          <w:color w:val="333333"/>
          <w:sz w:val="28"/>
          <w:szCs w:val="28"/>
        </w:rPr>
        <w:t xml:space="preserve">8. </w:t>
      </w:r>
      <w:proofErr w:type="spellStart"/>
      <w:r w:rsidRPr="007132D5">
        <w:rPr>
          <w:color w:val="333333"/>
          <w:sz w:val="28"/>
          <w:szCs w:val="28"/>
        </w:rPr>
        <w:t>Суб’єкти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систем (</w:t>
      </w:r>
      <w:proofErr w:type="spellStart"/>
      <w:r w:rsidRPr="007132D5">
        <w:rPr>
          <w:color w:val="333333"/>
          <w:sz w:val="28"/>
          <w:szCs w:val="28"/>
        </w:rPr>
        <w:t>крім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користувачів</w:t>
      </w:r>
      <w:proofErr w:type="spellEnd"/>
      <w:r w:rsidRPr="007132D5">
        <w:rPr>
          <w:color w:val="333333"/>
          <w:sz w:val="28"/>
          <w:szCs w:val="28"/>
        </w:rPr>
        <w:t xml:space="preserve">) </w:t>
      </w:r>
      <w:proofErr w:type="spellStart"/>
      <w:r w:rsidRPr="007132D5">
        <w:rPr>
          <w:color w:val="333333"/>
          <w:sz w:val="28"/>
          <w:szCs w:val="28"/>
        </w:rPr>
        <w:t>діють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відповідно</w:t>
      </w:r>
      <w:proofErr w:type="spellEnd"/>
      <w:r w:rsidRPr="007132D5">
        <w:rPr>
          <w:color w:val="333333"/>
          <w:sz w:val="28"/>
          <w:szCs w:val="28"/>
        </w:rPr>
        <w:t xml:space="preserve"> до правил, </w:t>
      </w:r>
      <w:proofErr w:type="spellStart"/>
      <w:r w:rsidRPr="007132D5">
        <w:rPr>
          <w:color w:val="333333"/>
          <w:sz w:val="28"/>
          <w:szCs w:val="28"/>
        </w:rPr>
        <w:t>встановлених</w:t>
      </w:r>
      <w:proofErr w:type="spellEnd"/>
      <w:r w:rsidRPr="007132D5">
        <w:rPr>
          <w:color w:val="333333"/>
          <w:sz w:val="28"/>
          <w:szCs w:val="28"/>
        </w:rPr>
        <w:t xml:space="preserve"> оператором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системи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023" w:name="n1013"/>
      <w:bookmarkEnd w:id="1023"/>
      <w:r w:rsidRPr="007132D5">
        <w:rPr>
          <w:color w:val="333333"/>
          <w:sz w:val="28"/>
          <w:szCs w:val="28"/>
        </w:rPr>
        <w:t xml:space="preserve">9. Оператор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системи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забезпечує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функціонування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системи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відповідно</w:t>
      </w:r>
      <w:proofErr w:type="spellEnd"/>
      <w:r w:rsidRPr="007132D5">
        <w:rPr>
          <w:color w:val="333333"/>
          <w:sz w:val="28"/>
          <w:szCs w:val="28"/>
        </w:rPr>
        <w:t xml:space="preserve"> до правил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системи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дотриманням</w:t>
      </w:r>
      <w:proofErr w:type="spellEnd"/>
      <w:r w:rsidRPr="007132D5">
        <w:rPr>
          <w:color w:val="333333"/>
          <w:sz w:val="28"/>
          <w:szCs w:val="28"/>
        </w:rPr>
        <w:t xml:space="preserve"> умов </w:t>
      </w:r>
      <w:proofErr w:type="spellStart"/>
      <w:r w:rsidRPr="007132D5">
        <w:rPr>
          <w:color w:val="333333"/>
          <w:sz w:val="28"/>
          <w:szCs w:val="28"/>
        </w:rPr>
        <w:t>схеми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виконання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операцій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вимог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законодавства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. Оператор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системи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здійснює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управління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платіжною</w:t>
      </w:r>
      <w:proofErr w:type="spellEnd"/>
      <w:r w:rsidRPr="007132D5">
        <w:rPr>
          <w:color w:val="333333"/>
          <w:sz w:val="28"/>
          <w:szCs w:val="28"/>
        </w:rPr>
        <w:t xml:space="preserve"> системою, </w:t>
      </w:r>
      <w:proofErr w:type="spellStart"/>
      <w:r w:rsidRPr="007132D5">
        <w:rPr>
          <w:color w:val="333333"/>
          <w:sz w:val="28"/>
          <w:szCs w:val="28"/>
        </w:rPr>
        <w:t>контролює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діяльність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суб’єктів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системи</w:t>
      </w:r>
      <w:proofErr w:type="spellEnd"/>
      <w:r w:rsidRPr="007132D5">
        <w:rPr>
          <w:color w:val="333333"/>
          <w:sz w:val="28"/>
          <w:szCs w:val="28"/>
        </w:rPr>
        <w:t xml:space="preserve"> (</w:t>
      </w:r>
      <w:proofErr w:type="spellStart"/>
      <w:r w:rsidRPr="007132D5">
        <w:rPr>
          <w:color w:val="333333"/>
          <w:sz w:val="28"/>
          <w:szCs w:val="28"/>
        </w:rPr>
        <w:t>крім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користувачів</w:t>
      </w:r>
      <w:proofErr w:type="spellEnd"/>
      <w:r w:rsidRPr="007132D5">
        <w:rPr>
          <w:color w:val="333333"/>
          <w:sz w:val="28"/>
          <w:szCs w:val="28"/>
        </w:rPr>
        <w:t xml:space="preserve">) та </w:t>
      </w:r>
      <w:proofErr w:type="spellStart"/>
      <w:r w:rsidRPr="007132D5">
        <w:rPr>
          <w:color w:val="333333"/>
          <w:sz w:val="28"/>
          <w:szCs w:val="28"/>
        </w:rPr>
        <w:t>несе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відповідальність</w:t>
      </w:r>
      <w:proofErr w:type="spellEnd"/>
      <w:r w:rsidRPr="007132D5">
        <w:rPr>
          <w:color w:val="333333"/>
          <w:sz w:val="28"/>
          <w:szCs w:val="28"/>
        </w:rPr>
        <w:t xml:space="preserve"> за </w:t>
      </w:r>
      <w:proofErr w:type="spellStart"/>
      <w:r w:rsidRPr="007132D5">
        <w:rPr>
          <w:color w:val="333333"/>
          <w:sz w:val="28"/>
          <w:szCs w:val="28"/>
        </w:rPr>
        <w:t>діяльність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системи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відповідно</w:t>
      </w:r>
      <w:proofErr w:type="spellEnd"/>
      <w:r w:rsidRPr="007132D5">
        <w:rPr>
          <w:color w:val="333333"/>
          <w:sz w:val="28"/>
          <w:szCs w:val="28"/>
        </w:rPr>
        <w:t xml:space="preserve"> до правил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системи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вимог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законодавства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024" w:name="n1014"/>
      <w:bookmarkEnd w:id="1024"/>
      <w:r w:rsidRPr="007132D5">
        <w:rPr>
          <w:color w:val="333333"/>
          <w:sz w:val="28"/>
          <w:szCs w:val="28"/>
        </w:rPr>
        <w:t xml:space="preserve">10. Правилами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системи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встановлюються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організаційна</w:t>
      </w:r>
      <w:proofErr w:type="spellEnd"/>
      <w:r w:rsidRPr="007132D5">
        <w:rPr>
          <w:color w:val="333333"/>
          <w:sz w:val="28"/>
          <w:szCs w:val="28"/>
        </w:rPr>
        <w:t xml:space="preserve"> структура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системи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умови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участі</w:t>
      </w:r>
      <w:proofErr w:type="spellEnd"/>
      <w:r w:rsidRPr="007132D5">
        <w:rPr>
          <w:color w:val="333333"/>
          <w:sz w:val="28"/>
          <w:szCs w:val="28"/>
        </w:rPr>
        <w:t xml:space="preserve">, порядок </w:t>
      </w:r>
      <w:proofErr w:type="spellStart"/>
      <w:r w:rsidRPr="007132D5">
        <w:rPr>
          <w:color w:val="333333"/>
          <w:sz w:val="28"/>
          <w:szCs w:val="28"/>
        </w:rPr>
        <w:t>вступу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виходу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із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системи</w:t>
      </w:r>
      <w:proofErr w:type="spellEnd"/>
      <w:r w:rsidRPr="007132D5">
        <w:rPr>
          <w:color w:val="333333"/>
          <w:sz w:val="28"/>
          <w:szCs w:val="28"/>
        </w:rPr>
        <w:t xml:space="preserve">, система </w:t>
      </w:r>
      <w:proofErr w:type="spellStart"/>
      <w:r w:rsidRPr="007132D5">
        <w:rPr>
          <w:color w:val="333333"/>
          <w:sz w:val="28"/>
          <w:szCs w:val="28"/>
        </w:rPr>
        <w:t>управління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ризиками</w:t>
      </w:r>
      <w:proofErr w:type="spellEnd"/>
      <w:r w:rsidRPr="007132D5">
        <w:rPr>
          <w:color w:val="333333"/>
          <w:sz w:val="28"/>
          <w:szCs w:val="28"/>
        </w:rPr>
        <w:t xml:space="preserve">, порядок </w:t>
      </w:r>
      <w:proofErr w:type="spellStart"/>
      <w:r w:rsidRPr="007132D5">
        <w:rPr>
          <w:color w:val="333333"/>
          <w:sz w:val="28"/>
          <w:szCs w:val="28"/>
        </w:rPr>
        <w:t>вирішення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спорів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між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учасниками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між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учасниками</w:t>
      </w:r>
      <w:proofErr w:type="spellEnd"/>
      <w:r w:rsidRPr="007132D5">
        <w:rPr>
          <w:color w:val="333333"/>
          <w:sz w:val="28"/>
          <w:szCs w:val="28"/>
        </w:rPr>
        <w:t xml:space="preserve"> і </w:t>
      </w:r>
      <w:proofErr w:type="spellStart"/>
      <w:r w:rsidRPr="007132D5">
        <w:rPr>
          <w:color w:val="333333"/>
          <w:sz w:val="28"/>
          <w:szCs w:val="28"/>
        </w:rPr>
        <w:t>користувачами</w:t>
      </w:r>
      <w:proofErr w:type="spellEnd"/>
      <w:r w:rsidRPr="007132D5">
        <w:rPr>
          <w:color w:val="333333"/>
          <w:sz w:val="28"/>
          <w:szCs w:val="28"/>
        </w:rPr>
        <w:t xml:space="preserve">, система </w:t>
      </w:r>
      <w:proofErr w:type="spellStart"/>
      <w:r w:rsidRPr="007132D5">
        <w:rPr>
          <w:color w:val="333333"/>
          <w:sz w:val="28"/>
          <w:szCs w:val="28"/>
        </w:rPr>
        <w:t>захисту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інформації</w:t>
      </w:r>
      <w:proofErr w:type="spellEnd"/>
      <w:r w:rsidRPr="007132D5">
        <w:rPr>
          <w:color w:val="333333"/>
          <w:sz w:val="28"/>
          <w:szCs w:val="28"/>
        </w:rPr>
        <w:t xml:space="preserve"> (у тому </w:t>
      </w:r>
      <w:proofErr w:type="spellStart"/>
      <w:r w:rsidRPr="007132D5">
        <w:rPr>
          <w:color w:val="333333"/>
          <w:sz w:val="28"/>
          <w:szCs w:val="28"/>
        </w:rPr>
        <w:t>числі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кіберзахисту</w:t>
      </w:r>
      <w:proofErr w:type="spellEnd"/>
      <w:r w:rsidRPr="007132D5">
        <w:rPr>
          <w:color w:val="333333"/>
          <w:sz w:val="28"/>
          <w:szCs w:val="28"/>
        </w:rPr>
        <w:t xml:space="preserve">), порядок </w:t>
      </w:r>
      <w:proofErr w:type="spellStart"/>
      <w:r w:rsidRPr="007132D5">
        <w:rPr>
          <w:color w:val="333333"/>
          <w:sz w:val="28"/>
          <w:szCs w:val="28"/>
        </w:rPr>
        <w:t>здійснення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моніторингу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реконсиляції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операцій</w:t>
      </w:r>
      <w:proofErr w:type="spellEnd"/>
      <w:r w:rsidRPr="007132D5">
        <w:rPr>
          <w:color w:val="333333"/>
          <w:sz w:val="28"/>
          <w:szCs w:val="28"/>
        </w:rPr>
        <w:t xml:space="preserve">, схема </w:t>
      </w:r>
      <w:proofErr w:type="spellStart"/>
      <w:r w:rsidRPr="007132D5">
        <w:rPr>
          <w:color w:val="333333"/>
          <w:sz w:val="28"/>
          <w:szCs w:val="28"/>
        </w:rPr>
        <w:t>виконання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операцій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використовується</w:t>
      </w:r>
      <w:proofErr w:type="spellEnd"/>
      <w:r w:rsidRPr="007132D5">
        <w:rPr>
          <w:color w:val="333333"/>
          <w:sz w:val="28"/>
          <w:szCs w:val="28"/>
        </w:rPr>
        <w:t xml:space="preserve"> для </w:t>
      </w:r>
      <w:proofErr w:type="spellStart"/>
      <w:r w:rsidRPr="007132D5">
        <w:rPr>
          <w:color w:val="333333"/>
          <w:sz w:val="28"/>
          <w:szCs w:val="28"/>
        </w:rPr>
        <w:t>виконання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операцій</w:t>
      </w:r>
      <w:proofErr w:type="spellEnd"/>
      <w:r w:rsidRPr="007132D5">
        <w:rPr>
          <w:color w:val="333333"/>
          <w:sz w:val="28"/>
          <w:szCs w:val="28"/>
        </w:rPr>
        <w:t xml:space="preserve">, та </w:t>
      </w:r>
      <w:proofErr w:type="spellStart"/>
      <w:r w:rsidRPr="007132D5">
        <w:rPr>
          <w:color w:val="333333"/>
          <w:sz w:val="28"/>
          <w:szCs w:val="28"/>
        </w:rPr>
        <w:t>інші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вимоги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відповідно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цього</w:t>
      </w:r>
      <w:proofErr w:type="spellEnd"/>
      <w:r w:rsidRPr="007132D5">
        <w:rPr>
          <w:color w:val="333333"/>
          <w:sz w:val="28"/>
          <w:szCs w:val="28"/>
        </w:rPr>
        <w:t xml:space="preserve"> Закону та нормативно-</w:t>
      </w:r>
      <w:proofErr w:type="spellStart"/>
      <w:r w:rsidRPr="007132D5">
        <w:rPr>
          <w:color w:val="333333"/>
          <w:sz w:val="28"/>
          <w:szCs w:val="28"/>
        </w:rPr>
        <w:t>правових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актів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Національного</w:t>
      </w:r>
      <w:proofErr w:type="spellEnd"/>
      <w:r w:rsidRPr="007132D5">
        <w:rPr>
          <w:color w:val="333333"/>
          <w:sz w:val="28"/>
          <w:szCs w:val="28"/>
        </w:rPr>
        <w:t xml:space="preserve"> банку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025" w:name="n1015"/>
      <w:bookmarkEnd w:id="1025"/>
      <w:r w:rsidRPr="007132D5">
        <w:rPr>
          <w:color w:val="333333"/>
          <w:sz w:val="28"/>
          <w:szCs w:val="28"/>
        </w:rPr>
        <w:t xml:space="preserve">11. Правила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системи</w:t>
      </w:r>
      <w:proofErr w:type="spellEnd"/>
      <w:r w:rsidRPr="007132D5">
        <w:rPr>
          <w:color w:val="333333"/>
          <w:sz w:val="28"/>
          <w:szCs w:val="28"/>
        </w:rPr>
        <w:t xml:space="preserve"> та/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договори,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укладаються</w:t>
      </w:r>
      <w:proofErr w:type="spellEnd"/>
      <w:r w:rsidRPr="007132D5">
        <w:rPr>
          <w:color w:val="333333"/>
          <w:sz w:val="28"/>
          <w:szCs w:val="28"/>
        </w:rPr>
        <w:t xml:space="preserve"> оператором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системи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учасниками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цієї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системи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мають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передбачати</w:t>
      </w:r>
      <w:proofErr w:type="spellEnd"/>
      <w:r w:rsidRPr="007132D5">
        <w:rPr>
          <w:color w:val="333333"/>
          <w:sz w:val="28"/>
          <w:szCs w:val="28"/>
        </w:rPr>
        <w:t xml:space="preserve"> порядок </w:t>
      </w:r>
      <w:proofErr w:type="spellStart"/>
      <w:r w:rsidRPr="007132D5">
        <w:rPr>
          <w:color w:val="333333"/>
          <w:sz w:val="28"/>
          <w:szCs w:val="28"/>
        </w:rPr>
        <w:t>врегулювання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випадків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неспроможності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виконання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учасниками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системи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своїх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зобов’язань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026" w:name="n1016"/>
      <w:bookmarkEnd w:id="1026"/>
      <w:r w:rsidRPr="007132D5">
        <w:rPr>
          <w:color w:val="333333"/>
          <w:sz w:val="28"/>
          <w:szCs w:val="28"/>
        </w:rPr>
        <w:t xml:space="preserve">12. </w:t>
      </w:r>
      <w:proofErr w:type="spellStart"/>
      <w:r w:rsidRPr="007132D5">
        <w:rPr>
          <w:color w:val="333333"/>
          <w:sz w:val="28"/>
          <w:szCs w:val="28"/>
        </w:rPr>
        <w:t>Платіжна</w:t>
      </w:r>
      <w:proofErr w:type="spellEnd"/>
      <w:r w:rsidRPr="007132D5">
        <w:rPr>
          <w:color w:val="333333"/>
          <w:sz w:val="28"/>
          <w:szCs w:val="28"/>
        </w:rPr>
        <w:t xml:space="preserve"> система </w:t>
      </w:r>
      <w:proofErr w:type="spellStart"/>
      <w:r w:rsidRPr="007132D5">
        <w:rPr>
          <w:color w:val="333333"/>
          <w:sz w:val="28"/>
          <w:szCs w:val="28"/>
        </w:rPr>
        <w:t>має</w:t>
      </w:r>
      <w:proofErr w:type="spellEnd"/>
      <w:r w:rsidRPr="007132D5">
        <w:rPr>
          <w:color w:val="333333"/>
          <w:sz w:val="28"/>
          <w:szCs w:val="28"/>
        </w:rPr>
        <w:t xml:space="preserve"> право </w:t>
      </w:r>
      <w:proofErr w:type="spellStart"/>
      <w:r w:rsidRPr="007132D5">
        <w:rPr>
          <w:color w:val="333333"/>
          <w:sz w:val="28"/>
          <w:szCs w:val="28"/>
        </w:rPr>
        <w:t>здійснювати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діяльність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Україні</w:t>
      </w:r>
      <w:proofErr w:type="spellEnd"/>
      <w:r w:rsidRPr="007132D5">
        <w:rPr>
          <w:color w:val="333333"/>
          <w:sz w:val="28"/>
          <w:szCs w:val="28"/>
        </w:rPr>
        <w:t xml:space="preserve"> з дня </w:t>
      </w:r>
      <w:proofErr w:type="spellStart"/>
      <w:r w:rsidRPr="007132D5">
        <w:rPr>
          <w:color w:val="333333"/>
          <w:sz w:val="28"/>
          <w:szCs w:val="28"/>
        </w:rPr>
        <w:t>внесення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Національним</w:t>
      </w:r>
      <w:proofErr w:type="spellEnd"/>
      <w:r w:rsidRPr="007132D5">
        <w:rPr>
          <w:color w:val="333333"/>
          <w:sz w:val="28"/>
          <w:szCs w:val="28"/>
        </w:rPr>
        <w:t xml:space="preserve"> банком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відомостей</w:t>
      </w:r>
      <w:proofErr w:type="spellEnd"/>
      <w:r w:rsidRPr="007132D5">
        <w:rPr>
          <w:color w:val="333333"/>
          <w:sz w:val="28"/>
          <w:szCs w:val="28"/>
        </w:rPr>
        <w:t xml:space="preserve"> про </w:t>
      </w:r>
      <w:proofErr w:type="spellStart"/>
      <w:r w:rsidRPr="007132D5">
        <w:rPr>
          <w:color w:val="333333"/>
          <w:sz w:val="28"/>
          <w:szCs w:val="28"/>
        </w:rPr>
        <w:t>неї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Реєстру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027" w:name="n1017"/>
      <w:bookmarkEnd w:id="1027"/>
      <w:r w:rsidRPr="007132D5">
        <w:rPr>
          <w:color w:val="333333"/>
          <w:sz w:val="28"/>
          <w:szCs w:val="28"/>
        </w:rPr>
        <w:t xml:space="preserve">13. </w:t>
      </w:r>
      <w:proofErr w:type="spellStart"/>
      <w:r w:rsidRPr="007132D5">
        <w:rPr>
          <w:color w:val="333333"/>
          <w:sz w:val="28"/>
          <w:szCs w:val="28"/>
        </w:rPr>
        <w:t>Суб’єкти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системи</w:t>
      </w:r>
      <w:proofErr w:type="spellEnd"/>
      <w:r w:rsidRPr="007132D5">
        <w:rPr>
          <w:color w:val="333333"/>
          <w:sz w:val="28"/>
          <w:szCs w:val="28"/>
        </w:rPr>
        <w:t xml:space="preserve"> (</w:t>
      </w:r>
      <w:proofErr w:type="spellStart"/>
      <w:r w:rsidRPr="007132D5">
        <w:rPr>
          <w:color w:val="333333"/>
          <w:sz w:val="28"/>
          <w:szCs w:val="28"/>
        </w:rPr>
        <w:t>крім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користувачів</w:t>
      </w:r>
      <w:proofErr w:type="spellEnd"/>
      <w:r w:rsidRPr="007132D5">
        <w:rPr>
          <w:color w:val="333333"/>
          <w:sz w:val="28"/>
          <w:szCs w:val="28"/>
        </w:rPr>
        <w:t xml:space="preserve">) </w:t>
      </w:r>
      <w:proofErr w:type="spellStart"/>
      <w:r w:rsidRPr="007132D5">
        <w:rPr>
          <w:color w:val="333333"/>
          <w:sz w:val="28"/>
          <w:szCs w:val="28"/>
        </w:rPr>
        <w:t>мають</w:t>
      </w:r>
      <w:proofErr w:type="spellEnd"/>
      <w:r w:rsidRPr="007132D5">
        <w:rPr>
          <w:color w:val="333333"/>
          <w:sz w:val="28"/>
          <w:szCs w:val="28"/>
        </w:rPr>
        <w:t xml:space="preserve"> право </w:t>
      </w:r>
      <w:proofErr w:type="spellStart"/>
      <w:r w:rsidRPr="007132D5">
        <w:rPr>
          <w:color w:val="333333"/>
          <w:sz w:val="28"/>
          <w:szCs w:val="28"/>
        </w:rPr>
        <w:t>здійснювати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діяльність</w:t>
      </w:r>
      <w:proofErr w:type="spellEnd"/>
      <w:r w:rsidRPr="007132D5">
        <w:rPr>
          <w:color w:val="333333"/>
          <w:sz w:val="28"/>
          <w:szCs w:val="28"/>
        </w:rPr>
        <w:t xml:space="preserve"> у </w:t>
      </w:r>
      <w:proofErr w:type="spellStart"/>
      <w:r w:rsidRPr="007132D5">
        <w:rPr>
          <w:color w:val="333333"/>
          <w:sz w:val="28"/>
          <w:szCs w:val="28"/>
        </w:rPr>
        <w:t>платіжній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системі</w:t>
      </w:r>
      <w:proofErr w:type="spellEnd"/>
      <w:r w:rsidRPr="007132D5">
        <w:rPr>
          <w:color w:val="333333"/>
          <w:sz w:val="28"/>
          <w:szCs w:val="28"/>
        </w:rPr>
        <w:t xml:space="preserve"> з дня </w:t>
      </w:r>
      <w:proofErr w:type="spellStart"/>
      <w:r w:rsidRPr="007132D5">
        <w:rPr>
          <w:color w:val="333333"/>
          <w:sz w:val="28"/>
          <w:szCs w:val="28"/>
        </w:rPr>
        <w:t>внесення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Національним</w:t>
      </w:r>
      <w:proofErr w:type="spellEnd"/>
      <w:r w:rsidRPr="007132D5">
        <w:rPr>
          <w:color w:val="333333"/>
          <w:sz w:val="28"/>
          <w:szCs w:val="28"/>
        </w:rPr>
        <w:t xml:space="preserve"> банком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відомостей</w:t>
      </w:r>
      <w:proofErr w:type="spellEnd"/>
      <w:r w:rsidRPr="007132D5">
        <w:rPr>
          <w:color w:val="333333"/>
          <w:sz w:val="28"/>
          <w:szCs w:val="28"/>
        </w:rPr>
        <w:t xml:space="preserve"> про </w:t>
      </w:r>
      <w:proofErr w:type="spellStart"/>
      <w:r w:rsidRPr="007132D5">
        <w:rPr>
          <w:color w:val="333333"/>
          <w:sz w:val="28"/>
          <w:szCs w:val="28"/>
        </w:rPr>
        <w:t>це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Реєстру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028" w:name="n1018"/>
      <w:bookmarkEnd w:id="1028"/>
      <w:r w:rsidRPr="007132D5">
        <w:rPr>
          <w:color w:val="333333"/>
          <w:sz w:val="28"/>
          <w:szCs w:val="28"/>
        </w:rPr>
        <w:lastRenderedPageBreak/>
        <w:t xml:space="preserve">14. Порядок </w:t>
      </w:r>
      <w:proofErr w:type="spellStart"/>
      <w:r w:rsidRPr="007132D5">
        <w:rPr>
          <w:color w:val="333333"/>
          <w:sz w:val="28"/>
          <w:szCs w:val="28"/>
        </w:rPr>
        <w:t>внесення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відомостей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Реєстру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щодо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системи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суб’єктів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системи</w:t>
      </w:r>
      <w:proofErr w:type="spellEnd"/>
      <w:r w:rsidRPr="007132D5">
        <w:rPr>
          <w:color w:val="333333"/>
          <w:sz w:val="28"/>
          <w:szCs w:val="28"/>
        </w:rPr>
        <w:t xml:space="preserve"> (</w:t>
      </w:r>
      <w:proofErr w:type="spellStart"/>
      <w:r w:rsidRPr="007132D5">
        <w:rPr>
          <w:color w:val="333333"/>
          <w:sz w:val="28"/>
          <w:szCs w:val="28"/>
        </w:rPr>
        <w:t>крім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користувачів</w:t>
      </w:r>
      <w:proofErr w:type="spellEnd"/>
      <w:r w:rsidRPr="007132D5">
        <w:rPr>
          <w:color w:val="333333"/>
          <w:sz w:val="28"/>
          <w:szCs w:val="28"/>
        </w:rPr>
        <w:t xml:space="preserve">) </w:t>
      </w:r>
      <w:proofErr w:type="spellStart"/>
      <w:r w:rsidRPr="007132D5">
        <w:rPr>
          <w:color w:val="333333"/>
          <w:sz w:val="28"/>
          <w:szCs w:val="28"/>
        </w:rPr>
        <w:t>визначається</w:t>
      </w:r>
      <w:proofErr w:type="spellEnd"/>
      <w:r w:rsidRPr="007132D5">
        <w:rPr>
          <w:color w:val="333333"/>
          <w:sz w:val="28"/>
          <w:szCs w:val="28"/>
        </w:rPr>
        <w:t xml:space="preserve"> нормативно-</w:t>
      </w:r>
      <w:proofErr w:type="spellStart"/>
      <w:r w:rsidRPr="007132D5">
        <w:rPr>
          <w:color w:val="333333"/>
          <w:sz w:val="28"/>
          <w:szCs w:val="28"/>
        </w:rPr>
        <w:t>правовими</w:t>
      </w:r>
      <w:proofErr w:type="spellEnd"/>
      <w:r w:rsidRPr="007132D5">
        <w:rPr>
          <w:color w:val="333333"/>
          <w:sz w:val="28"/>
          <w:szCs w:val="28"/>
        </w:rPr>
        <w:t xml:space="preserve"> актами </w:t>
      </w:r>
      <w:proofErr w:type="spellStart"/>
      <w:r w:rsidRPr="007132D5">
        <w:rPr>
          <w:color w:val="333333"/>
          <w:sz w:val="28"/>
          <w:szCs w:val="28"/>
        </w:rPr>
        <w:t>Національного</w:t>
      </w:r>
      <w:proofErr w:type="spellEnd"/>
      <w:r w:rsidRPr="007132D5">
        <w:rPr>
          <w:color w:val="333333"/>
          <w:sz w:val="28"/>
          <w:szCs w:val="28"/>
        </w:rPr>
        <w:t xml:space="preserve"> банку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029" w:name="n1019"/>
      <w:bookmarkEnd w:id="1029"/>
      <w:r w:rsidRPr="007132D5">
        <w:rPr>
          <w:color w:val="333333"/>
          <w:sz w:val="28"/>
          <w:szCs w:val="28"/>
        </w:rPr>
        <w:t xml:space="preserve">15. </w:t>
      </w:r>
      <w:proofErr w:type="spellStart"/>
      <w:r w:rsidRPr="007132D5">
        <w:rPr>
          <w:color w:val="333333"/>
          <w:sz w:val="28"/>
          <w:szCs w:val="28"/>
        </w:rPr>
        <w:t>Прямі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учасники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системи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мають</w:t>
      </w:r>
      <w:proofErr w:type="spellEnd"/>
      <w:r w:rsidRPr="007132D5">
        <w:rPr>
          <w:color w:val="333333"/>
          <w:sz w:val="28"/>
          <w:szCs w:val="28"/>
        </w:rPr>
        <w:t xml:space="preserve"> право </w:t>
      </w:r>
      <w:proofErr w:type="spellStart"/>
      <w:r w:rsidRPr="007132D5">
        <w:rPr>
          <w:color w:val="333333"/>
          <w:sz w:val="28"/>
          <w:szCs w:val="28"/>
        </w:rPr>
        <w:t>укладати</w:t>
      </w:r>
      <w:proofErr w:type="spellEnd"/>
      <w:r w:rsidRPr="007132D5">
        <w:rPr>
          <w:color w:val="333333"/>
          <w:sz w:val="28"/>
          <w:szCs w:val="28"/>
        </w:rPr>
        <w:t xml:space="preserve"> договори з </w:t>
      </w:r>
      <w:proofErr w:type="spellStart"/>
      <w:r w:rsidRPr="007132D5">
        <w:rPr>
          <w:color w:val="333333"/>
          <w:sz w:val="28"/>
          <w:szCs w:val="28"/>
        </w:rPr>
        <w:t>іншими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надавачами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фінансових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про </w:t>
      </w:r>
      <w:proofErr w:type="spellStart"/>
      <w:r w:rsidRPr="007132D5">
        <w:rPr>
          <w:color w:val="333333"/>
          <w:sz w:val="28"/>
          <w:szCs w:val="28"/>
        </w:rPr>
        <w:t>непряму</w:t>
      </w:r>
      <w:proofErr w:type="spellEnd"/>
      <w:r w:rsidRPr="007132D5">
        <w:rPr>
          <w:color w:val="333333"/>
          <w:sz w:val="28"/>
          <w:szCs w:val="28"/>
        </w:rPr>
        <w:t xml:space="preserve"> участь у </w:t>
      </w:r>
      <w:proofErr w:type="spellStart"/>
      <w:r w:rsidRPr="007132D5">
        <w:rPr>
          <w:color w:val="333333"/>
          <w:sz w:val="28"/>
          <w:szCs w:val="28"/>
        </w:rPr>
        <w:t>цій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системі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відповідно</w:t>
      </w:r>
      <w:proofErr w:type="spellEnd"/>
      <w:r w:rsidRPr="007132D5">
        <w:rPr>
          <w:color w:val="333333"/>
          <w:sz w:val="28"/>
          <w:szCs w:val="28"/>
        </w:rPr>
        <w:t xml:space="preserve"> до правил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системи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030" w:name="n1020"/>
      <w:bookmarkEnd w:id="1030"/>
      <w:r w:rsidRPr="007132D5">
        <w:rPr>
          <w:color w:val="333333"/>
          <w:sz w:val="28"/>
          <w:szCs w:val="28"/>
        </w:rPr>
        <w:t xml:space="preserve">16. </w:t>
      </w:r>
      <w:proofErr w:type="spellStart"/>
      <w:r w:rsidRPr="007132D5">
        <w:rPr>
          <w:color w:val="333333"/>
          <w:sz w:val="28"/>
          <w:szCs w:val="28"/>
        </w:rPr>
        <w:t>Прямий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учасник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системи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здійснює</w:t>
      </w:r>
      <w:proofErr w:type="spellEnd"/>
      <w:r w:rsidRPr="007132D5">
        <w:rPr>
          <w:color w:val="333333"/>
          <w:sz w:val="28"/>
          <w:szCs w:val="28"/>
        </w:rPr>
        <w:t xml:space="preserve"> контроль та </w:t>
      </w:r>
      <w:proofErr w:type="spellStart"/>
      <w:r w:rsidRPr="007132D5">
        <w:rPr>
          <w:color w:val="333333"/>
          <w:sz w:val="28"/>
          <w:szCs w:val="28"/>
        </w:rPr>
        <w:t>несе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відповідальність</w:t>
      </w:r>
      <w:proofErr w:type="spellEnd"/>
      <w:r w:rsidRPr="007132D5">
        <w:rPr>
          <w:color w:val="333333"/>
          <w:sz w:val="28"/>
          <w:szCs w:val="28"/>
        </w:rPr>
        <w:t xml:space="preserve"> за </w:t>
      </w:r>
      <w:proofErr w:type="spellStart"/>
      <w:r w:rsidRPr="007132D5">
        <w:rPr>
          <w:color w:val="333333"/>
          <w:sz w:val="28"/>
          <w:szCs w:val="28"/>
        </w:rPr>
        <w:t>дотримання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непрямим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учасником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системи</w:t>
      </w:r>
      <w:proofErr w:type="spellEnd"/>
      <w:r w:rsidRPr="007132D5">
        <w:rPr>
          <w:color w:val="333333"/>
          <w:sz w:val="28"/>
          <w:szCs w:val="28"/>
        </w:rPr>
        <w:t xml:space="preserve"> правил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системи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031" w:name="n1021"/>
      <w:bookmarkEnd w:id="1031"/>
      <w:r w:rsidRPr="007132D5">
        <w:rPr>
          <w:color w:val="333333"/>
          <w:sz w:val="28"/>
          <w:szCs w:val="28"/>
        </w:rPr>
        <w:t xml:space="preserve">17. </w:t>
      </w:r>
      <w:proofErr w:type="spellStart"/>
      <w:r w:rsidRPr="007132D5">
        <w:rPr>
          <w:color w:val="333333"/>
          <w:sz w:val="28"/>
          <w:szCs w:val="28"/>
        </w:rPr>
        <w:t>Маршрутизація</w:t>
      </w:r>
      <w:proofErr w:type="spellEnd"/>
      <w:r w:rsidRPr="007132D5">
        <w:rPr>
          <w:color w:val="333333"/>
          <w:sz w:val="28"/>
          <w:szCs w:val="28"/>
        </w:rPr>
        <w:t xml:space="preserve"> і </w:t>
      </w:r>
      <w:proofErr w:type="spellStart"/>
      <w:r w:rsidRPr="007132D5">
        <w:rPr>
          <w:color w:val="333333"/>
          <w:sz w:val="28"/>
          <w:szCs w:val="28"/>
        </w:rPr>
        <w:t>кліринг</w:t>
      </w:r>
      <w:proofErr w:type="spellEnd"/>
      <w:r w:rsidRPr="007132D5">
        <w:rPr>
          <w:color w:val="333333"/>
          <w:sz w:val="28"/>
          <w:szCs w:val="28"/>
        </w:rPr>
        <w:t xml:space="preserve"> у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системах за </w:t>
      </w:r>
      <w:proofErr w:type="spellStart"/>
      <w:r w:rsidRPr="007132D5">
        <w:rPr>
          <w:color w:val="333333"/>
          <w:sz w:val="28"/>
          <w:szCs w:val="28"/>
        </w:rPr>
        <w:t>операціями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здійсненими</w:t>
      </w:r>
      <w:proofErr w:type="spellEnd"/>
      <w:r w:rsidRPr="007132D5">
        <w:rPr>
          <w:color w:val="333333"/>
          <w:sz w:val="28"/>
          <w:szCs w:val="28"/>
        </w:rPr>
        <w:t xml:space="preserve"> в межах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із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застосуванням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електронних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засобів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емітованих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учасниками</w:t>
      </w:r>
      <w:proofErr w:type="spellEnd"/>
      <w:r w:rsidRPr="007132D5">
        <w:rPr>
          <w:color w:val="333333"/>
          <w:sz w:val="28"/>
          <w:szCs w:val="28"/>
        </w:rPr>
        <w:t xml:space="preserve">-резидентами, </w:t>
      </w:r>
      <w:proofErr w:type="spellStart"/>
      <w:r w:rsidRPr="007132D5">
        <w:rPr>
          <w:color w:val="333333"/>
          <w:sz w:val="28"/>
          <w:szCs w:val="28"/>
        </w:rPr>
        <w:t>здійснюються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Україні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відповідно</w:t>
      </w:r>
      <w:proofErr w:type="spellEnd"/>
      <w:r w:rsidRPr="007132D5">
        <w:rPr>
          <w:color w:val="333333"/>
          <w:sz w:val="28"/>
          <w:szCs w:val="28"/>
        </w:rPr>
        <w:t xml:space="preserve"> до правил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систем з </w:t>
      </w:r>
      <w:proofErr w:type="spellStart"/>
      <w:r w:rsidRPr="007132D5">
        <w:rPr>
          <w:color w:val="333333"/>
          <w:sz w:val="28"/>
          <w:szCs w:val="28"/>
        </w:rPr>
        <w:t>дотриманням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вимог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законодавства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. </w:t>
      </w:r>
      <w:proofErr w:type="spellStart"/>
      <w:r w:rsidRPr="007132D5">
        <w:rPr>
          <w:color w:val="333333"/>
          <w:sz w:val="28"/>
          <w:szCs w:val="28"/>
        </w:rPr>
        <w:t>Національний</w:t>
      </w:r>
      <w:proofErr w:type="spellEnd"/>
      <w:r w:rsidRPr="007132D5">
        <w:rPr>
          <w:color w:val="333333"/>
          <w:sz w:val="28"/>
          <w:szCs w:val="28"/>
        </w:rPr>
        <w:t xml:space="preserve"> банк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має</w:t>
      </w:r>
      <w:proofErr w:type="spellEnd"/>
      <w:r w:rsidRPr="007132D5">
        <w:rPr>
          <w:color w:val="333333"/>
          <w:sz w:val="28"/>
          <w:szCs w:val="28"/>
        </w:rPr>
        <w:t xml:space="preserve"> право </w:t>
      </w:r>
      <w:proofErr w:type="spellStart"/>
      <w:r w:rsidRPr="007132D5">
        <w:rPr>
          <w:color w:val="333333"/>
          <w:sz w:val="28"/>
          <w:szCs w:val="28"/>
        </w:rPr>
        <w:t>встановлювати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вимоги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маршрутизації</w:t>
      </w:r>
      <w:proofErr w:type="spellEnd"/>
      <w:r w:rsidRPr="007132D5">
        <w:rPr>
          <w:color w:val="333333"/>
          <w:sz w:val="28"/>
          <w:szCs w:val="28"/>
        </w:rPr>
        <w:t xml:space="preserve"> і </w:t>
      </w:r>
      <w:proofErr w:type="spellStart"/>
      <w:r w:rsidRPr="007132D5">
        <w:rPr>
          <w:color w:val="333333"/>
          <w:sz w:val="28"/>
          <w:szCs w:val="28"/>
        </w:rPr>
        <w:t>клірингу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системах за </w:t>
      </w:r>
      <w:proofErr w:type="spellStart"/>
      <w:r w:rsidRPr="007132D5">
        <w:rPr>
          <w:color w:val="333333"/>
          <w:sz w:val="28"/>
          <w:szCs w:val="28"/>
        </w:rPr>
        <w:t>операціями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здійсненими</w:t>
      </w:r>
      <w:proofErr w:type="spellEnd"/>
      <w:r w:rsidRPr="007132D5">
        <w:rPr>
          <w:color w:val="333333"/>
          <w:sz w:val="28"/>
          <w:szCs w:val="28"/>
        </w:rPr>
        <w:t xml:space="preserve"> в межах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із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застосуванням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електронних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засобів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емітованих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учасниками</w:t>
      </w:r>
      <w:proofErr w:type="spellEnd"/>
      <w:r w:rsidRPr="007132D5">
        <w:rPr>
          <w:color w:val="333333"/>
          <w:sz w:val="28"/>
          <w:szCs w:val="28"/>
        </w:rPr>
        <w:t>-резидентами.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032" w:name="n1022"/>
      <w:bookmarkEnd w:id="1032"/>
      <w:r w:rsidRPr="007132D5">
        <w:rPr>
          <w:color w:val="333333"/>
          <w:sz w:val="28"/>
          <w:szCs w:val="28"/>
        </w:rPr>
        <w:t xml:space="preserve">18. </w:t>
      </w:r>
      <w:proofErr w:type="spellStart"/>
      <w:r w:rsidRPr="007132D5">
        <w:rPr>
          <w:color w:val="333333"/>
          <w:sz w:val="28"/>
          <w:szCs w:val="28"/>
        </w:rPr>
        <w:t>Суб’єкти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системи</w:t>
      </w:r>
      <w:proofErr w:type="spellEnd"/>
      <w:r w:rsidRPr="007132D5">
        <w:rPr>
          <w:color w:val="333333"/>
          <w:sz w:val="28"/>
          <w:szCs w:val="28"/>
        </w:rPr>
        <w:t xml:space="preserve"> (</w:t>
      </w:r>
      <w:proofErr w:type="spellStart"/>
      <w:r w:rsidRPr="007132D5">
        <w:rPr>
          <w:color w:val="333333"/>
          <w:sz w:val="28"/>
          <w:szCs w:val="28"/>
        </w:rPr>
        <w:t>крім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користувачів</w:t>
      </w:r>
      <w:proofErr w:type="spellEnd"/>
      <w:r w:rsidRPr="007132D5">
        <w:rPr>
          <w:color w:val="333333"/>
          <w:sz w:val="28"/>
          <w:szCs w:val="28"/>
        </w:rPr>
        <w:t xml:space="preserve">) </w:t>
      </w:r>
      <w:proofErr w:type="spellStart"/>
      <w:r w:rsidRPr="007132D5">
        <w:rPr>
          <w:color w:val="333333"/>
          <w:sz w:val="28"/>
          <w:szCs w:val="28"/>
        </w:rPr>
        <w:t>зобов’язані</w:t>
      </w:r>
      <w:proofErr w:type="spellEnd"/>
      <w:r w:rsidRPr="007132D5">
        <w:rPr>
          <w:color w:val="333333"/>
          <w:sz w:val="28"/>
          <w:szCs w:val="28"/>
        </w:rPr>
        <w:t xml:space="preserve"> вести </w:t>
      </w:r>
      <w:proofErr w:type="spellStart"/>
      <w:r w:rsidRPr="007132D5">
        <w:rPr>
          <w:color w:val="333333"/>
          <w:sz w:val="28"/>
          <w:szCs w:val="28"/>
        </w:rPr>
        <w:t>облік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операцій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подавати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Національного</w:t>
      </w:r>
      <w:proofErr w:type="spellEnd"/>
      <w:r w:rsidRPr="007132D5">
        <w:rPr>
          <w:color w:val="333333"/>
          <w:sz w:val="28"/>
          <w:szCs w:val="28"/>
        </w:rPr>
        <w:t xml:space="preserve"> банку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звітність</w:t>
      </w:r>
      <w:proofErr w:type="spellEnd"/>
      <w:r w:rsidRPr="007132D5">
        <w:rPr>
          <w:color w:val="333333"/>
          <w:sz w:val="28"/>
          <w:szCs w:val="28"/>
        </w:rPr>
        <w:t xml:space="preserve"> про </w:t>
      </w:r>
      <w:proofErr w:type="spellStart"/>
      <w:r w:rsidRPr="007132D5">
        <w:rPr>
          <w:color w:val="333333"/>
          <w:sz w:val="28"/>
          <w:szCs w:val="28"/>
        </w:rPr>
        <w:t>здійснення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діяльності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платіжній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системі</w:t>
      </w:r>
      <w:proofErr w:type="spellEnd"/>
      <w:r w:rsidRPr="007132D5">
        <w:rPr>
          <w:color w:val="333333"/>
          <w:sz w:val="28"/>
          <w:szCs w:val="28"/>
        </w:rPr>
        <w:t xml:space="preserve"> та про </w:t>
      </w:r>
      <w:proofErr w:type="spellStart"/>
      <w:r w:rsidRPr="007132D5">
        <w:rPr>
          <w:color w:val="333333"/>
          <w:sz w:val="28"/>
          <w:szCs w:val="28"/>
        </w:rPr>
        <w:t>проведені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gramStart"/>
      <w:r w:rsidRPr="007132D5">
        <w:rPr>
          <w:color w:val="333333"/>
          <w:sz w:val="28"/>
          <w:szCs w:val="28"/>
        </w:rPr>
        <w:t>в порядку</w:t>
      </w:r>
      <w:proofErr w:type="gramEnd"/>
      <w:r w:rsidRPr="007132D5">
        <w:rPr>
          <w:color w:val="333333"/>
          <w:sz w:val="28"/>
          <w:szCs w:val="28"/>
        </w:rPr>
        <w:t xml:space="preserve"> та строки, </w:t>
      </w:r>
      <w:proofErr w:type="spellStart"/>
      <w:r w:rsidRPr="007132D5">
        <w:rPr>
          <w:color w:val="333333"/>
          <w:sz w:val="28"/>
          <w:szCs w:val="28"/>
        </w:rPr>
        <w:t>встановлені</w:t>
      </w:r>
      <w:proofErr w:type="spellEnd"/>
      <w:r w:rsidRPr="007132D5">
        <w:rPr>
          <w:color w:val="333333"/>
          <w:sz w:val="28"/>
          <w:szCs w:val="28"/>
        </w:rPr>
        <w:t xml:space="preserve"> нормативно-</w:t>
      </w:r>
      <w:proofErr w:type="spellStart"/>
      <w:r w:rsidRPr="007132D5">
        <w:rPr>
          <w:color w:val="333333"/>
          <w:sz w:val="28"/>
          <w:szCs w:val="28"/>
        </w:rPr>
        <w:t>правовими</w:t>
      </w:r>
      <w:proofErr w:type="spellEnd"/>
      <w:r w:rsidRPr="007132D5">
        <w:rPr>
          <w:color w:val="333333"/>
          <w:sz w:val="28"/>
          <w:szCs w:val="28"/>
        </w:rPr>
        <w:t xml:space="preserve"> актами </w:t>
      </w:r>
      <w:proofErr w:type="spellStart"/>
      <w:r w:rsidRPr="007132D5">
        <w:rPr>
          <w:color w:val="333333"/>
          <w:sz w:val="28"/>
          <w:szCs w:val="28"/>
        </w:rPr>
        <w:t>Національного</w:t>
      </w:r>
      <w:proofErr w:type="spellEnd"/>
      <w:r w:rsidRPr="007132D5">
        <w:rPr>
          <w:color w:val="333333"/>
          <w:sz w:val="28"/>
          <w:szCs w:val="28"/>
        </w:rPr>
        <w:t xml:space="preserve"> банку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033" w:name="n1023"/>
      <w:bookmarkEnd w:id="1033"/>
      <w:r w:rsidRPr="007132D5">
        <w:rPr>
          <w:color w:val="333333"/>
          <w:sz w:val="28"/>
          <w:szCs w:val="28"/>
        </w:rPr>
        <w:t xml:space="preserve">19. </w:t>
      </w:r>
      <w:proofErr w:type="spellStart"/>
      <w:r w:rsidRPr="007132D5">
        <w:rPr>
          <w:color w:val="333333"/>
          <w:sz w:val="28"/>
          <w:szCs w:val="28"/>
        </w:rPr>
        <w:t>Національний</w:t>
      </w:r>
      <w:proofErr w:type="spellEnd"/>
      <w:r w:rsidRPr="007132D5">
        <w:rPr>
          <w:color w:val="333333"/>
          <w:sz w:val="28"/>
          <w:szCs w:val="28"/>
        </w:rPr>
        <w:t xml:space="preserve"> банк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встановлює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обов’язкові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вимоги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діяльності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систем, у тому </w:t>
      </w:r>
      <w:proofErr w:type="spellStart"/>
      <w:r w:rsidRPr="007132D5">
        <w:rPr>
          <w:color w:val="333333"/>
          <w:sz w:val="28"/>
          <w:szCs w:val="28"/>
        </w:rPr>
        <w:t>числі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їх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суб’єктів</w:t>
      </w:r>
      <w:proofErr w:type="spellEnd"/>
      <w:r w:rsidRPr="007132D5">
        <w:rPr>
          <w:color w:val="333333"/>
          <w:sz w:val="28"/>
          <w:szCs w:val="28"/>
        </w:rPr>
        <w:t xml:space="preserve"> (</w:t>
      </w:r>
      <w:proofErr w:type="spellStart"/>
      <w:r w:rsidRPr="007132D5">
        <w:rPr>
          <w:color w:val="333333"/>
          <w:sz w:val="28"/>
          <w:szCs w:val="28"/>
        </w:rPr>
        <w:t>крім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користувачів</w:t>
      </w:r>
      <w:proofErr w:type="spellEnd"/>
      <w:r w:rsidRPr="007132D5">
        <w:rPr>
          <w:color w:val="333333"/>
          <w:sz w:val="28"/>
          <w:szCs w:val="28"/>
        </w:rPr>
        <w:t>).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034" w:name="n1024"/>
      <w:bookmarkEnd w:id="1034"/>
      <w:proofErr w:type="spellStart"/>
      <w:r w:rsidRPr="007132D5">
        <w:rPr>
          <w:rStyle w:val="rvts9"/>
          <w:b/>
          <w:bCs/>
          <w:color w:val="333333"/>
          <w:sz w:val="28"/>
          <w:szCs w:val="28"/>
        </w:rPr>
        <w:t>Стаття</w:t>
      </w:r>
      <w:proofErr w:type="spellEnd"/>
      <w:r w:rsidRPr="007132D5">
        <w:rPr>
          <w:rStyle w:val="rvts9"/>
          <w:b/>
          <w:bCs/>
          <w:color w:val="333333"/>
          <w:sz w:val="28"/>
          <w:szCs w:val="28"/>
        </w:rPr>
        <w:t xml:space="preserve"> 72.</w:t>
      </w:r>
      <w:r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системи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створені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Національним</w:t>
      </w:r>
      <w:proofErr w:type="spellEnd"/>
      <w:r w:rsidRPr="007132D5">
        <w:rPr>
          <w:color w:val="333333"/>
          <w:sz w:val="28"/>
          <w:szCs w:val="28"/>
        </w:rPr>
        <w:t xml:space="preserve"> банком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035" w:name="n1025"/>
      <w:bookmarkEnd w:id="1035"/>
      <w:r w:rsidRPr="007132D5">
        <w:rPr>
          <w:color w:val="333333"/>
          <w:sz w:val="28"/>
          <w:szCs w:val="28"/>
        </w:rPr>
        <w:t xml:space="preserve">1. </w:t>
      </w:r>
      <w:proofErr w:type="spellStart"/>
      <w:r w:rsidRPr="007132D5">
        <w:rPr>
          <w:color w:val="333333"/>
          <w:sz w:val="28"/>
          <w:szCs w:val="28"/>
        </w:rPr>
        <w:t>Національний</w:t>
      </w:r>
      <w:proofErr w:type="spellEnd"/>
      <w:r w:rsidRPr="007132D5">
        <w:rPr>
          <w:color w:val="333333"/>
          <w:sz w:val="28"/>
          <w:szCs w:val="28"/>
        </w:rPr>
        <w:t xml:space="preserve"> банк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має</w:t>
      </w:r>
      <w:proofErr w:type="spellEnd"/>
      <w:r w:rsidRPr="007132D5">
        <w:rPr>
          <w:color w:val="333333"/>
          <w:sz w:val="28"/>
          <w:szCs w:val="28"/>
        </w:rPr>
        <w:t xml:space="preserve"> право </w:t>
      </w:r>
      <w:proofErr w:type="spellStart"/>
      <w:r w:rsidRPr="007132D5">
        <w:rPr>
          <w:color w:val="333333"/>
          <w:sz w:val="28"/>
          <w:szCs w:val="28"/>
        </w:rPr>
        <w:t>створювати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системи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міжбанківських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розрахунків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системи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роздрібних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платежів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інші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види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систем для </w:t>
      </w:r>
      <w:proofErr w:type="spellStart"/>
      <w:r w:rsidRPr="007132D5">
        <w:rPr>
          <w:color w:val="333333"/>
          <w:sz w:val="28"/>
          <w:szCs w:val="28"/>
        </w:rPr>
        <w:t>виконання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операцій</w:t>
      </w:r>
      <w:proofErr w:type="spellEnd"/>
      <w:r w:rsidRPr="007132D5">
        <w:rPr>
          <w:color w:val="333333"/>
          <w:sz w:val="28"/>
          <w:szCs w:val="28"/>
        </w:rPr>
        <w:t xml:space="preserve">. </w:t>
      </w:r>
      <w:proofErr w:type="spellStart"/>
      <w:r w:rsidRPr="007132D5">
        <w:rPr>
          <w:color w:val="333333"/>
          <w:sz w:val="28"/>
          <w:szCs w:val="28"/>
        </w:rPr>
        <w:t>Національний</w:t>
      </w:r>
      <w:proofErr w:type="spellEnd"/>
      <w:r w:rsidRPr="007132D5">
        <w:rPr>
          <w:color w:val="333333"/>
          <w:sz w:val="28"/>
          <w:szCs w:val="28"/>
        </w:rPr>
        <w:t xml:space="preserve"> банк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забезпечує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безперервне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надійне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ефективне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функціонування</w:t>
      </w:r>
      <w:proofErr w:type="spellEnd"/>
      <w:r w:rsidRPr="007132D5">
        <w:rPr>
          <w:color w:val="333333"/>
          <w:sz w:val="28"/>
          <w:szCs w:val="28"/>
        </w:rPr>
        <w:t xml:space="preserve"> і </w:t>
      </w:r>
      <w:proofErr w:type="spellStart"/>
      <w:r w:rsidRPr="007132D5">
        <w:rPr>
          <w:color w:val="333333"/>
          <w:sz w:val="28"/>
          <w:szCs w:val="28"/>
        </w:rPr>
        <w:t>розвиток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створених</w:t>
      </w:r>
      <w:proofErr w:type="spellEnd"/>
      <w:r w:rsidRPr="007132D5">
        <w:rPr>
          <w:color w:val="333333"/>
          <w:sz w:val="28"/>
          <w:szCs w:val="28"/>
        </w:rPr>
        <w:t xml:space="preserve"> ним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систем.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036" w:name="n1026"/>
      <w:bookmarkEnd w:id="1036"/>
      <w:r w:rsidRPr="007132D5">
        <w:rPr>
          <w:color w:val="333333"/>
          <w:sz w:val="28"/>
          <w:szCs w:val="28"/>
        </w:rPr>
        <w:t xml:space="preserve">2. </w:t>
      </w:r>
      <w:proofErr w:type="spellStart"/>
      <w:r w:rsidRPr="007132D5">
        <w:rPr>
          <w:color w:val="333333"/>
          <w:sz w:val="28"/>
          <w:szCs w:val="28"/>
        </w:rPr>
        <w:t>Створені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Національним</w:t>
      </w:r>
      <w:proofErr w:type="spellEnd"/>
      <w:r w:rsidRPr="007132D5">
        <w:rPr>
          <w:color w:val="333333"/>
          <w:sz w:val="28"/>
          <w:szCs w:val="28"/>
        </w:rPr>
        <w:t xml:space="preserve"> банком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системи</w:t>
      </w:r>
      <w:proofErr w:type="spellEnd"/>
      <w:r w:rsidRPr="007132D5">
        <w:rPr>
          <w:color w:val="333333"/>
          <w:sz w:val="28"/>
          <w:szCs w:val="28"/>
        </w:rPr>
        <w:t xml:space="preserve"> є </w:t>
      </w:r>
      <w:proofErr w:type="spellStart"/>
      <w:r w:rsidRPr="007132D5">
        <w:rPr>
          <w:color w:val="333333"/>
          <w:sz w:val="28"/>
          <w:szCs w:val="28"/>
        </w:rPr>
        <w:t>державними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платіжними</w:t>
      </w:r>
      <w:proofErr w:type="spellEnd"/>
      <w:r w:rsidRPr="007132D5">
        <w:rPr>
          <w:color w:val="333333"/>
          <w:sz w:val="28"/>
          <w:szCs w:val="28"/>
        </w:rPr>
        <w:t xml:space="preserve"> системами.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037" w:name="n1027"/>
      <w:bookmarkEnd w:id="1037"/>
      <w:r w:rsidRPr="007132D5">
        <w:rPr>
          <w:color w:val="333333"/>
          <w:sz w:val="28"/>
          <w:szCs w:val="28"/>
        </w:rPr>
        <w:t xml:space="preserve">3. </w:t>
      </w:r>
      <w:proofErr w:type="spellStart"/>
      <w:r w:rsidRPr="007132D5">
        <w:rPr>
          <w:color w:val="333333"/>
          <w:sz w:val="28"/>
          <w:szCs w:val="28"/>
        </w:rPr>
        <w:t>Національний</w:t>
      </w:r>
      <w:proofErr w:type="spellEnd"/>
      <w:r w:rsidRPr="007132D5">
        <w:rPr>
          <w:color w:val="333333"/>
          <w:sz w:val="28"/>
          <w:szCs w:val="28"/>
        </w:rPr>
        <w:t xml:space="preserve"> банк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 є оператором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системи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розрахунковим</w:t>
      </w:r>
      <w:proofErr w:type="spellEnd"/>
      <w:r w:rsidRPr="007132D5">
        <w:rPr>
          <w:color w:val="333333"/>
          <w:sz w:val="28"/>
          <w:szCs w:val="28"/>
        </w:rPr>
        <w:t xml:space="preserve"> банком для </w:t>
      </w:r>
      <w:proofErr w:type="spellStart"/>
      <w:r w:rsidRPr="007132D5">
        <w:rPr>
          <w:color w:val="333333"/>
          <w:sz w:val="28"/>
          <w:szCs w:val="28"/>
        </w:rPr>
        <w:t>створених</w:t>
      </w:r>
      <w:proofErr w:type="spellEnd"/>
      <w:r w:rsidRPr="007132D5">
        <w:rPr>
          <w:color w:val="333333"/>
          <w:sz w:val="28"/>
          <w:szCs w:val="28"/>
        </w:rPr>
        <w:t xml:space="preserve"> ним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систем.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038" w:name="n1028"/>
      <w:bookmarkEnd w:id="1038"/>
      <w:r w:rsidRPr="007132D5">
        <w:rPr>
          <w:color w:val="333333"/>
          <w:sz w:val="28"/>
          <w:szCs w:val="28"/>
        </w:rPr>
        <w:t xml:space="preserve">4. </w:t>
      </w:r>
      <w:proofErr w:type="spellStart"/>
      <w:r w:rsidRPr="007132D5">
        <w:rPr>
          <w:color w:val="333333"/>
          <w:sz w:val="28"/>
          <w:szCs w:val="28"/>
        </w:rPr>
        <w:t>Відносини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між</w:t>
      </w:r>
      <w:proofErr w:type="spellEnd"/>
      <w:r w:rsidRPr="007132D5">
        <w:rPr>
          <w:color w:val="333333"/>
          <w:sz w:val="28"/>
          <w:szCs w:val="28"/>
        </w:rPr>
        <w:t xml:space="preserve"> оператором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системи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учасниками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створених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Національним</w:t>
      </w:r>
      <w:proofErr w:type="spellEnd"/>
      <w:r w:rsidRPr="007132D5">
        <w:rPr>
          <w:color w:val="333333"/>
          <w:sz w:val="28"/>
          <w:szCs w:val="28"/>
        </w:rPr>
        <w:t xml:space="preserve"> банком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систем </w:t>
      </w:r>
      <w:proofErr w:type="spellStart"/>
      <w:r w:rsidRPr="007132D5">
        <w:rPr>
          <w:color w:val="333333"/>
          <w:sz w:val="28"/>
          <w:szCs w:val="28"/>
        </w:rPr>
        <w:t>регулюються</w:t>
      </w:r>
      <w:proofErr w:type="spellEnd"/>
      <w:r w:rsidRPr="007132D5">
        <w:rPr>
          <w:color w:val="333333"/>
          <w:sz w:val="28"/>
          <w:szCs w:val="28"/>
        </w:rPr>
        <w:t xml:space="preserve"> договорами.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039" w:name="n1029"/>
      <w:bookmarkEnd w:id="1039"/>
      <w:r w:rsidRPr="007132D5">
        <w:rPr>
          <w:color w:val="333333"/>
          <w:sz w:val="28"/>
          <w:szCs w:val="28"/>
        </w:rPr>
        <w:t xml:space="preserve">5. </w:t>
      </w:r>
      <w:proofErr w:type="spellStart"/>
      <w:r w:rsidRPr="007132D5">
        <w:rPr>
          <w:color w:val="333333"/>
          <w:sz w:val="28"/>
          <w:szCs w:val="28"/>
        </w:rPr>
        <w:t>Учасниками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системи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міжбанківських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розрахунків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Національного</w:t>
      </w:r>
      <w:proofErr w:type="spellEnd"/>
      <w:r w:rsidRPr="007132D5">
        <w:rPr>
          <w:color w:val="333333"/>
          <w:sz w:val="28"/>
          <w:szCs w:val="28"/>
        </w:rPr>
        <w:t xml:space="preserve"> банку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можуть</w:t>
      </w:r>
      <w:proofErr w:type="spellEnd"/>
      <w:r w:rsidRPr="007132D5">
        <w:rPr>
          <w:color w:val="333333"/>
          <w:sz w:val="28"/>
          <w:szCs w:val="28"/>
        </w:rPr>
        <w:t xml:space="preserve"> бути банки-</w:t>
      </w:r>
      <w:proofErr w:type="spellStart"/>
      <w:r w:rsidRPr="007132D5">
        <w:rPr>
          <w:color w:val="333333"/>
          <w:sz w:val="28"/>
          <w:szCs w:val="28"/>
        </w:rPr>
        <w:t>резиденти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Державна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казначейська</w:t>
      </w:r>
      <w:proofErr w:type="spellEnd"/>
      <w:r w:rsidRPr="007132D5">
        <w:rPr>
          <w:color w:val="333333"/>
          <w:sz w:val="28"/>
          <w:szCs w:val="28"/>
        </w:rPr>
        <w:t xml:space="preserve"> служба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інші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суб’єкти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визначені</w:t>
      </w:r>
      <w:proofErr w:type="spellEnd"/>
      <w:r w:rsidRPr="007132D5">
        <w:rPr>
          <w:color w:val="333333"/>
          <w:sz w:val="28"/>
          <w:szCs w:val="28"/>
        </w:rPr>
        <w:t xml:space="preserve"> законом, за </w:t>
      </w:r>
      <w:proofErr w:type="spellStart"/>
      <w:r w:rsidRPr="007132D5">
        <w:rPr>
          <w:color w:val="333333"/>
          <w:sz w:val="28"/>
          <w:szCs w:val="28"/>
        </w:rPr>
        <w:t>умови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дотримання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вимог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встановлених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Національним</w:t>
      </w:r>
      <w:proofErr w:type="spellEnd"/>
      <w:r w:rsidRPr="007132D5">
        <w:rPr>
          <w:color w:val="333333"/>
          <w:sz w:val="28"/>
          <w:szCs w:val="28"/>
        </w:rPr>
        <w:t xml:space="preserve"> банком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040" w:name="n1030"/>
      <w:bookmarkEnd w:id="1040"/>
      <w:r w:rsidRPr="007132D5">
        <w:rPr>
          <w:color w:val="333333"/>
          <w:sz w:val="28"/>
          <w:szCs w:val="28"/>
        </w:rPr>
        <w:t xml:space="preserve">6. Для </w:t>
      </w:r>
      <w:proofErr w:type="spellStart"/>
      <w:r w:rsidRPr="007132D5">
        <w:rPr>
          <w:color w:val="333333"/>
          <w:sz w:val="28"/>
          <w:szCs w:val="28"/>
        </w:rPr>
        <w:t>проведення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операцій</w:t>
      </w:r>
      <w:proofErr w:type="spellEnd"/>
      <w:r w:rsidRPr="007132D5">
        <w:rPr>
          <w:color w:val="333333"/>
          <w:sz w:val="28"/>
          <w:szCs w:val="28"/>
        </w:rPr>
        <w:t xml:space="preserve"> через систему </w:t>
      </w:r>
      <w:proofErr w:type="spellStart"/>
      <w:r w:rsidRPr="007132D5">
        <w:rPr>
          <w:color w:val="333333"/>
          <w:sz w:val="28"/>
          <w:szCs w:val="28"/>
        </w:rPr>
        <w:t>міжбанківських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розрахунків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Національного</w:t>
      </w:r>
      <w:proofErr w:type="spellEnd"/>
      <w:r w:rsidRPr="007132D5">
        <w:rPr>
          <w:color w:val="333333"/>
          <w:sz w:val="28"/>
          <w:szCs w:val="28"/>
        </w:rPr>
        <w:t xml:space="preserve"> банку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учасники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системи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міжбанківських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розрахунків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Національного</w:t>
      </w:r>
      <w:proofErr w:type="spellEnd"/>
      <w:r w:rsidRPr="007132D5">
        <w:rPr>
          <w:color w:val="333333"/>
          <w:sz w:val="28"/>
          <w:szCs w:val="28"/>
        </w:rPr>
        <w:t xml:space="preserve"> банку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визначені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частиною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п’ятою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цієї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статті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відкривають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рахунки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Національному</w:t>
      </w:r>
      <w:proofErr w:type="spellEnd"/>
      <w:r w:rsidRPr="007132D5">
        <w:rPr>
          <w:color w:val="333333"/>
          <w:sz w:val="28"/>
          <w:szCs w:val="28"/>
        </w:rPr>
        <w:t xml:space="preserve"> банку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041" w:name="n1031"/>
      <w:bookmarkEnd w:id="1041"/>
      <w:r w:rsidRPr="007132D5">
        <w:rPr>
          <w:color w:val="333333"/>
          <w:sz w:val="28"/>
          <w:szCs w:val="28"/>
        </w:rPr>
        <w:t xml:space="preserve">7. Порядок </w:t>
      </w:r>
      <w:proofErr w:type="spellStart"/>
      <w:r w:rsidRPr="007132D5">
        <w:rPr>
          <w:color w:val="333333"/>
          <w:sz w:val="28"/>
          <w:szCs w:val="28"/>
        </w:rPr>
        <w:t>функціонування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створених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Національним</w:t>
      </w:r>
      <w:proofErr w:type="spellEnd"/>
      <w:r w:rsidRPr="007132D5">
        <w:rPr>
          <w:color w:val="333333"/>
          <w:sz w:val="28"/>
          <w:szCs w:val="28"/>
        </w:rPr>
        <w:t xml:space="preserve"> банком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систем, </w:t>
      </w:r>
      <w:proofErr w:type="spellStart"/>
      <w:r w:rsidRPr="007132D5">
        <w:rPr>
          <w:color w:val="333333"/>
          <w:sz w:val="28"/>
          <w:szCs w:val="28"/>
        </w:rPr>
        <w:t>прийняття</w:t>
      </w:r>
      <w:proofErr w:type="spellEnd"/>
      <w:r w:rsidRPr="007132D5">
        <w:rPr>
          <w:color w:val="333333"/>
          <w:sz w:val="28"/>
          <w:szCs w:val="28"/>
        </w:rPr>
        <w:t xml:space="preserve"> і </w:t>
      </w:r>
      <w:proofErr w:type="spellStart"/>
      <w:r w:rsidRPr="007132D5">
        <w:rPr>
          <w:color w:val="333333"/>
          <w:sz w:val="28"/>
          <w:szCs w:val="28"/>
        </w:rPr>
        <w:t>виключення</w:t>
      </w:r>
      <w:proofErr w:type="spellEnd"/>
      <w:r w:rsidRPr="007132D5">
        <w:rPr>
          <w:color w:val="333333"/>
          <w:sz w:val="28"/>
          <w:szCs w:val="28"/>
        </w:rPr>
        <w:t xml:space="preserve"> з них </w:t>
      </w:r>
      <w:proofErr w:type="spellStart"/>
      <w:r w:rsidRPr="007132D5">
        <w:rPr>
          <w:color w:val="333333"/>
          <w:sz w:val="28"/>
          <w:szCs w:val="28"/>
        </w:rPr>
        <w:t>учасників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проведення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переказу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коштів</w:t>
      </w:r>
      <w:proofErr w:type="spellEnd"/>
      <w:r w:rsidRPr="007132D5">
        <w:rPr>
          <w:color w:val="333333"/>
          <w:sz w:val="28"/>
          <w:szCs w:val="28"/>
        </w:rPr>
        <w:t xml:space="preserve"> за </w:t>
      </w:r>
      <w:proofErr w:type="spellStart"/>
      <w:r w:rsidRPr="007132D5">
        <w:rPr>
          <w:color w:val="333333"/>
          <w:sz w:val="28"/>
          <w:szCs w:val="28"/>
        </w:rPr>
        <w:t>допомогою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учасників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інші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питання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пов’язані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їхньою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діяльністю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визначаються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Національним</w:t>
      </w:r>
      <w:proofErr w:type="spellEnd"/>
      <w:r w:rsidRPr="007132D5">
        <w:rPr>
          <w:color w:val="333333"/>
          <w:sz w:val="28"/>
          <w:szCs w:val="28"/>
        </w:rPr>
        <w:t xml:space="preserve"> банком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042" w:name="n1032"/>
      <w:bookmarkEnd w:id="1042"/>
      <w:proofErr w:type="spellStart"/>
      <w:r w:rsidRPr="007132D5">
        <w:rPr>
          <w:rStyle w:val="rvts9"/>
          <w:b/>
          <w:bCs/>
          <w:color w:val="333333"/>
          <w:sz w:val="28"/>
          <w:szCs w:val="28"/>
        </w:rPr>
        <w:t>Стаття</w:t>
      </w:r>
      <w:proofErr w:type="spellEnd"/>
      <w:r w:rsidRPr="007132D5">
        <w:rPr>
          <w:rStyle w:val="rvts9"/>
          <w:b/>
          <w:bCs/>
          <w:color w:val="333333"/>
          <w:sz w:val="28"/>
          <w:szCs w:val="28"/>
        </w:rPr>
        <w:t xml:space="preserve"> 73.</w:t>
      </w:r>
      <w:r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Внутрішньодержавні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міжнародні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системи</w:t>
      </w:r>
      <w:proofErr w:type="spellEnd"/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043" w:name="n1033"/>
      <w:bookmarkEnd w:id="1043"/>
      <w:r w:rsidRPr="007132D5">
        <w:rPr>
          <w:color w:val="333333"/>
          <w:sz w:val="28"/>
          <w:szCs w:val="28"/>
        </w:rPr>
        <w:t xml:space="preserve">1. Будь-яка </w:t>
      </w:r>
      <w:proofErr w:type="spellStart"/>
      <w:r w:rsidRPr="007132D5">
        <w:rPr>
          <w:color w:val="333333"/>
          <w:sz w:val="28"/>
          <w:szCs w:val="28"/>
        </w:rPr>
        <w:t>юридична</w:t>
      </w:r>
      <w:proofErr w:type="spellEnd"/>
      <w:r w:rsidRPr="007132D5">
        <w:rPr>
          <w:color w:val="333333"/>
          <w:sz w:val="28"/>
          <w:szCs w:val="28"/>
        </w:rPr>
        <w:t xml:space="preserve"> особа - резидент, у тому </w:t>
      </w:r>
      <w:proofErr w:type="spellStart"/>
      <w:r w:rsidRPr="007132D5">
        <w:rPr>
          <w:color w:val="333333"/>
          <w:sz w:val="28"/>
          <w:szCs w:val="28"/>
        </w:rPr>
        <w:t>числі</w:t>
      </w:r>
      <w:proofErr w:type="spellEnd"/>
      <w:r w:rsidRPr="007132D5">
        <w:rPr>
          <w:color w:val="333333"/>
          <w:sz w:val="28"/>
          <w:szCs w:val="28"/>
        </w:rPr>
        <w:t xml:space="preserve"> банк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інший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мають</w:t>
      </w:r>
      <w:proofErr w:type="spellEnd"/>
      <w:r w:rsidRPr="007132D5">
        <w:rPr>
          <w:color w:val="333333"/>
          <w:sz w:val="28"/>
          <w:szCs w:val="28"/>
        </w:rPr>
        <w:t xml:space="preserve"> право </w:t>
      </w:r>
      <w:proofErr w:type="spellStart"/>
      <w:r w:rsidRPr="007132D5">
        <w:rPr>
          <w:color w:val="333333"/>
          <w:sz w:val="28"/>
          <w:szCs w:val="28"/>
        </w:rPr>
        <w:t>створювати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Україні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внутрішньодержавні</w:t>
      </w:r>
      <w:proofErr w:type="spellEnd"/>
      <w:r w:rsidRPr="007132D5">
        <w:rPr>
          <w:color w:val="333333"/>
          <w:sz w:val="28"/>
          <w:szCs w:val="28"/>
        </w:rPr>
        <w:t xml:space="preserve"> та/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міжнародні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системи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044" w:name="n1034"/>
      <w:bookmarkEnd w:id="1044"/>
      <w:r w:rsidRPr="007132D5">
        <w:rPr>
          <w:color w:val="333333"/>
          <w:sz w:val="28"/>
          <w:szCs w:val="28"/>
        </w:rPr>
        <w:lastRenderedPageBreak/>
        <w:t xml:space="preserve">2. </w:t>
      </w:r>
      <w:proofErr w:type="spellStart"/>
      <w:r w:rsidRPr="007132D5">
        <w:rPr>
          <w:color w:val="333333"/>
          <w:sz w:val="28"/>
          <w:szCs w:val="28"/>
        </w:rPr>
        <w:t>Учасниками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внутрішньодержавної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системи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можуть</w:t>
      </w:r>
      <w:proofErr w:type="spellEnd"/>
      <w:r w:rsidRPr="007132D5">
        <w:rPr>
          <w:color w:val="333333"/>
          <w:sz w:val="28"/>
          <w:szCs w:val="28"/>
        </w:rPr>
        <w:t xml:space="preserve"> бути </w:t>
      </w:r>
      <w:proofErr w:type="spellStart"/>
      <w:r w:rsidRPr="007132D5">
        <w:rPr>
          <w:color w:val="333333"/>
          <w:sz w:val="28"/>
          <w:szCs w:val="28"/>
        </w:rPr>
        <w:t>надавачі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фінансових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які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уклали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договір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участі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платіжній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системі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відповідно</w:t>
      </w:r>
      <w:proofErr w:type="spellEnd"/>
      <w:r w:rsidRPr="007132D5">
        <w:rPr>
          <w:color w:val="333333"/>
          <w:sz w:val="28"/>
          <w:szCs w:val="28"/>
        </w:rPr>
        <w:t xml:space="preserve"> до правил </w:t>
      </w:r>
      <w:proofErr w:type="spellStart"/>
      <w:r w:rsidRPr="007132D5">
        <w:rPr>
          <w:color w:val="333333"/>
          <w:sz w:val="28"/>
          <w:szCs w:val="28"/>
        </w:rPr>
        <w:t>цієї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системи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045" w:name="n1035"/>
      <w:bookmarkEnd w:id="1045"/>
      <w:r w:rsidRPr="007132D5">
        <w:rPr>
          <w:color w:val="333333"/>
          <w:sz w:val="28"/>
          <w:szCs w:val="28"/>
        </w:rPr>
        <w:t xml:space="preserve">3. </w:t>
      </w:r>
      <w:proofErr w:type="spellStart"/>
      <w:r w:rsidRPr="007132D5">
        <w:rPr>
          <w:color w:val="333333"/>
          <w:sz w:val="28"/>
          <w:szCs w:val="28"/>
        </w:rPr>
        <w:t>Учасниками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міжнародної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системи</w:t>
      </w:r>
      <w:proofErr w:type="spellEnd"/>
      <w:r w:rsidRPr="007132D5">
        <w:rPr>
          <w:color w:val="333333"/>
          <w:sz w:val="28"/>
          <w:szCs w:val="28"/>
        </w:rPr>
        <w:t xml:space="preserve">, в </w:t>
      </w:r>
      <w:proofErr w:type="spellStart"/>
      <w:r w:rsidRPr="007132D5">
        <w:rPr>
          <w:color w:val="333333"/>
          <w:sz w:val="28"/>
          <w:szCs w:val="28"/>
        </w:rPr>
        <w:t>якій</w:t>
      </w:r>
      <w:proofErr w:type="spellEnd"/>
      <w:r w:rsidRPr="007132D5">
        <w:rPr>
          <w:color w:val="333333"/>
          <w:sz w:val="28"/>
          <w:szCs w:val="28"/>
        </w:rPr>
        <w:t xml:space="preserve"> оператором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системи</w:t>
      </w:r>
      <w:proofErr w:type="spellEnd"/>
      <w:r w:rsidRPr="007132D5">
        <w:rPr>
          <w:color w:val="333333"/>
          <w:sz w:val="28"/>
          <w:szCs w:val="28"/>
        </w:rPr>
        <w:t xml:space="preserve"> є резидент, </w:t>
      </w:r>
      <w:proofErr w:type="spellStart"/>
      <w:r w:rsidRPr="007132D5">
        <w:rPr>
          <w:color w:val="333333"/>
          <w:sz w:val="28"/>
          <w:szCs w:val="28"/>
        </w:rPr>
        <w:t>мають</w:t>
      </w:r>
      <w:proofErr w:type="spellEnd"/>
      <w:r w:rsidRPr="007132D5">
        <w:rPr>
          <w:color w:val="333333"/>
          <w:sz w:val="28"/>
          <w:szCs w:val="28"/>
        </w:rPr>
        <w:t xml:space="preserve"> право бути </w:t>
      </w:r>
      <w:proofErr w:type="spellStart"/>
      <w:r w:rsidRPr="007132D5">
        <w:rPr>
          <w:color w:val="333333"/>
          <w:sz w:val="28"/>
          <w:szCs w:val="28"/>
        </w:rPr>
        <w:t>надавачі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фінансових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юридичні</w:t>
      </w:r>
      <w:proofErr w:type="spellEnd"/>
      <w:r w:rsidRPr="007132D5">
        <w:rPr>
          <w:color w:val="333333"/>
          <w:sz w:val="28"/>
          <w:szCs w:val="28"/>
        </w:rPr>
        <w:t xml:space="preserve"> особи - </w:t>
      </w:r>
      <w:proofErr w:type="spellStart"/>
      <w:r w:rsidRPr="007132D5">
        <w:rPr>
          <w:color w:val="333333"/>
          <w:sz w:val="28"/>
          <w:szCs w:val="28"/>
        </w:rPr>
        <w:t>нерезиденти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відповідно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законодавства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країни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своєї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реєстрації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мають</w:t>
      </w:r>
      <w:proofErr w:type="spellEnd"/>
      <w:r w:rsidRPr="007132D5">
        <w:rPr>
          <w:color w:val="333333"/>
          <w:sz w:val="28"/>
          <w:szCs w:val="28"/>
        </w:rPr>
        <w:t xml:space="preserve"> право на </w:t>
      </w:r>
      <w:proofErr w:type="spellStart"/>
      <w:r w:rsidRPr="007132D5">
        <w:rPr>
          <w:color w:val="333333"/>
          <w:sz w:val="28"/>
          <w:szCs w:val="28"/>
        </w:rPr>
        <w:t>надання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відповідних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які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уклали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договір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участі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платіжній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системі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відповідно</w:t>
      </w:r>
      <w:proofErr w:type="spellEnd"/>
      <w:r w:rsidRPr="007132D5">
        <w:rPr>
          <w:color w:val="333333"/>
          <w:sz w:val="28"/>
          <w:szCs w:val="28"/>
        </w:rPr>
        <w:t xml:space="preserve"> до правил </w:t>
      </w:r>
      <w:proofErr w:type="spellStart"/>
      <w:r w:rsidRPr="007132D5">
        <w:rPr>
          <w:color w:val="333333"/>
          <w:sz w:val="28"/>
          <w:szCs w:val="28"/>
        </w:rPr>
        <w:t>цієї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системи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046" w:name="n1036"/>
      <w:bookmarkEnd w:id="1046"/>
      <w:r w:rsidRPr="007132D5">
        <w:rPr>
          <w:color w:val="333333"/>
          <w:sz w:val="28"/>
          <w:szCs w:val="28"/>
        </w:rPr>
        <w:t xml:space="preserve">4. </w:t>
      </w:r>
      <w:proofErr w:type="spellStart"/>
      <w:r w:rsidRPr="007132D5">
        <w:rPr>
          <w:color w:val="333333"/>
          <w:sz w:val="28"/>
          <w:szCs w:val="28"/>
        </w:rPr>
        <w:t>Надавачі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фінансових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мають</w:t>
      </w:r>
      <w:proofErr w:type="spellEnd"/>
      <w:r w:rsidRPr="007132D5">
        <w:rPr>
          <w:color w:val="333333"/>
          <w:sz w:val="28"/>
          <w:szCs w:val="28"/>
        </w:rPr>
        <w:t xml:space="preserve"> право </w:t>
      </w:r>
      <w:proofErr w:type="spellStart"/>
      <w:r w:rsidRPr="007132D5">
        <w:rPr>
          <w:color w:val="333333"/>
          <w:sz w:val="28"/>
          <w:szCs w:val="28"/>
        </w:rPr>
        <w:t>укладати</w:t>
      </w:r>
      <w:proofErr w:type="spellEnd"/>
      <w:r w:rsidRPr="007132D5">
        <w:rPr>
          <w:color w:val="333333"/>
          <w:sz w:val="28"/>
          <w:szCs w:val="28"/>
        </w:rPr>
        <w:t xml:space="preserve"> договори про участь у </w:t>
      </w:r>
      <w:proofErr w:type="spellStart"/>
      <w:r w:rsidRPr="007132D5">
        <w:rPr>
          <w:color w:val="333333"/>
          <w:sz w:val="28"/>
          <w:szCs w:val="28"/>
        </w:rPr>
        <w:t>міжнародних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системах, в </w:t>
      </w:r>
      <w:proofErr w:type="spellStart"/>
      <w:r w:rsidRPr="007132D5">
        <w:rPr>
          <w:color w:val="333333"/>
          <w:sz w:val="28"/>
          <w:szCs w:val="28"/>
        </w:rPr>
        <w:t>яких</w:t>
      </w:r>
      <w:proofErr w:type="spellEnd"/>
      <w:r w:rsidRPr="007132D5">
        <w:rPr>
          <w:color w:val="333333"/>
          <w:sz w:val="28"/>
          <w:szCs w:val="28"/>
        </w:rPr>
        <w:t xml:space="preserve"> оператором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системи</w:t>
      </w:r>
      <w:proofErr w:type="spellEnd"/>
      <w:r w:rsidRPr="007132D5">
        <w:rPr>
          <w:color w:val="333333"/>
          <w:sz w:val="28"/>
          <w:szCs w:val="28"/>
        </w:rPr>
        <w:t xml:space="preserve"> є нерезидент, </w:t>
      </w:r>
      <w:proofErr w:type="spellStart"/>
      <w:r w:rsidRPr="007132D5">
        <w:rPr>
          <w:color w:val="333333"/>
          <w:sz w:val="28"/>
          <w:szCs w:val="28"/>
        </w:rPr>
        <w:t>відповідно</w:t>
      </w:r>
      <w:proofErr w:type="spellEnd"/>
      <w:r w:rsidRPr="007132D5">
        <w:rPr>
          <w:color w:val="333333"/>
          <w:sz w:val="28"/>
          <w:szCs w:val="28"/>
        </w:rPr>
        <w:t xml:space="preserve"> до правил таких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систем, </w:t>
      </w:r>
      <w:proofErr w:type="spellStart"/>
      <w:r w:rsidRPr="007132D5">
        <w:rPr>
          <w:color w:val="333333"/>
          <w:sz w:val="28"/>
          <w:szCs w:val="28"/>
        </w:rPr>
        <w:t>якщо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ці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системи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внесені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Реєстру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047" w:name="n1037"/>
      <w:bookmarkEnd w:id="1047"/>
      <w:proofErr w:type="spellStart"/>
      <w:r w:rsidRPr="007132D5">
        <w:rPr>
          <w:rStyle w:val="rvts9"/>
          <w:b/>
          <w:bCs/>
          <w:color w:val="333333"/>
          <w:sz w:val="28"/>
          <w:szCs w:val="28"/>
        </w:rPr>
        <w:t>Стаття</w:t>
      </w:r>
      <w:proofErr w:type="spellEnd"/>
      <w:r w:rsidRPr="007132D5">
        <w:rPr>
          <w:rStyle w:val="rvts9"/>
          <w:b/>
          <w:bCs/>
          <w:color w:val="333333"/>
          <w:sz w:val="28"/>
          <w:szCs w:val="28"/>
        </w:rPr>
        <w:t xml:space="preserve"> 74.</w:t>
      </w:r>
      <w:r>
        <w:rPr>
          <w:color w:val="333333"/>
          <w:sz w:val="28"/>
          <w:szCs w:val="28"/>
        </w:rPr>
        <w:t xml:space="preserve"> </w:t>
      </w:r>
      <w:r w:rsidRPr="007132D5">
        <w:rPr>
          <w:color w:val="333333"/>
          <w:sz w:val="28"/>
          <w:szCs w:val="28"/>
        </w:rPr>
        <w:t xml:space="preserve">Порядок </w:t>
      </w:r>
      <w:proofErr w:type="spellStart"/>
      <w:r w:rsidRPr="007132D5">
        <w:rPr>
          <w:color w:val="333333"/>
          <w:sz w:val="28"/>
          <w:szCs w:val="28"/>
        </w:rPr>
        <w:t>виконання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розрахунків</w:t>
      </w:r>
      <w:proofErr w:type="spellEnd"/>
      <w:r w:rsidRPr="007132D5">
        <w:rPr>
          <w:color w:val="333333"/>
          <w:sz w:val="28"/>
          <w:szCs w:val="28"/>
        </w:rPr>
        <w:t xml:space="preserve"> у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системах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048" w:name="n1038"/>
      <w:bookmarkEnd w:id="1048"/>
      <w:r w:rsidRPr="007132D5">
        <w:rPr>
          <w:color w:val="333333"/>
          <w:sz w:val="28"/>
          <w:szCs w:val="28"/>
        </w:rPr>
        <w:t xml:space="preserve">1. </w:t>
      </w:r>
      <w:proofErr w:type="spellStart"/>
      <w:r w:rsidRPr="007132D5">
        <w:rPr>
          <w:color w:val="333333"/>
          <w:sz w:val="28"/>
          <w:szCs w:val="28"/>
        </w:rPr>
        <w:t>Розрахунки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між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учасниками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системи</w:t>
      </w:r>
      <w:proofErr w:type="spellEnd"/>
      <w:r w:rsidRPr="007132D5">
        <w:rPr>
          <w:color w:val="333333"/>
          <w:sz w:val="28"/>
          <w:szCs w:val="28"/>
        </w:rPr>
        <w:t xml:space="preserve"> за результатами </w:t>
      </w:r>
      <w:proofErr w:type="spellStart"/>
      <w:r w:rsidRPr="007132D5">
        <w:rPr>
          <w:color w:val="333333"/>
          <w:sz w:val="28"/>
          <w:szCs w:val="28"/>
        </w:rPr>
        <w:t>проведених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користувачів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виконуються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відповідно</w:t>
      </w:r>
      <w:proofErr w:type="spellEnd"/>
      <w:r w:rsidRPr="007132D5">
        <w:rPr>
          <w:color w:val="333333"/>
          <w:sz w:val="28"/>
          <w:szCs w:val="28"/>
        </w:rPr>
        <w:t xml:space="preserve"> до правил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систем.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049" w:name="n1039"/>
      <w:bookmarkEnd w:id="1049"/>
      <w:r w:rsidRPr="007132D5">
        <w:rPr>
          <w:color w:val="333333"/>
          <w:sz w:val="28"/>
          <w:szCs w:val="28"/>
        </w:rPr>
        <w:t xml:space="preserve">2. </w:t>
      </w:r>
      <w:proofErr w:type="spellStart"/>
      <w:r w:rsidRPr="007132D5">
        <w:rPr>
          <w:color w:val="333333"/>
          <w:sz w:val="28"/>
          <w:szCs w:val="28"/>
        </w:rPr>
        <w:t>Взаєморозрахунки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між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учасниками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системи</w:t>
      </w:r>
      <w:proofErr w:type="spellEnd"/>
      <w:r w:rsidRPr="007132D5">
        <w:rPr>
          <w:color w:val="333333"/>
          <w:sz w:val="28"/>
          <w:szCs w:val="28"/>
        </w:rPr>
        <w:t xml:space="preserve"> за </w:t>
      </w:r>
      <w:proofErr w:type="spellStart"/>
      <w:r w:rsidRPr="007132D5">
        <w:rPr>
          <w:color w:val="333333"/>
          <w:sz w:val="28"/>
          <w:szCs w:val="28"/>
        </w:rPr>
        <w:t>операціями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із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застосуванням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інструментів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здійсненими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їх</w:t>
      </w:r>
      <w:proofErr w:type="spellEnd"/>
      <w:r w:rsidRPr="007132D5">
        <w:rPr>
          <w:color w:val="333333"/>
          <w:sz w:val="28"/>
          <w:szCs w:val="28"/>
        </w:rPr>
        <w:t xml:space="preserve"> держателями в межах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проводяться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лише</w:t>
      </w:r>
      <w:proofErr w:type="spellEnd"/>
      <w:r w:rsidRPr="007132D5">
        <w:rPr>
          <w:color w:val="333333"/>
          <w:sz w:val="28"/>
          <w:szCs w:val="28"/>
        </w:rPr>
        <w:t xml:space="preserve"> у </w:t>
      </w:r>
      <w:proofErr w:type="spellStart"/>
      <w:r w:rsidRPr="007132D5">
        <w:rPr>
          <w:color w:val="333333"/>
          <w:sz w:val="28"/>
          <w:szCs w:val="28"/>
        </w:rPr>
        <w:t>валюті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незалежно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</w:t>
      </w:r>
      <w:proofErr w:type="spellEnd"/>
      <w:r w:rsidRPr="007132D5">
        <w:rPr>
          <w:color w:val="333333"/>
          <w:sz w:val="28"/>
          <w:szCs w:val="28"/>
        </w:rPr>
        <w:t xml:space="preserve"> того, в </w:t>
      </w:r>
      <w:proofErr w:type="spellStart"/>
      <w:r w:rsidRPr="007132D5">
        <w:rPr>
          <w:color w:val="333333"/>
          <w:sz w:val="28"/>
          <w:szCs w:val="28"/>
        </w:rPr>
        <w:t>якій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валюті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відкрито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рахунок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користувача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050" w:name="n1040"/>
      <w:bookmarkEnd w:id="1050"/>
      <w:r w:rsidRPr="007132D5">
        <w:rPr>
          <w:color w:val="333333"/>
          <w:sz w:val="28"/>
          <w:szCs w:val="28"/>
        </w:rPr>
        <w:t xml:space="preserve">3. </w:t>
      </w:r>
      <w:proofErr w:type="spellStart"/>
      <w:r w:rsidRPr="007132D5">
        <w:rPr>
          <w:color w:val="333333"/>
          <w:sz w:val="28"/>
          <w:szCs w:val="28"/>
        </w:rPr>
        <w:t>Учасники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системи</w:t>
      </w:r>
      <w:proofErr w:type="spellEnd"/>
      <w:r w:rsidRPr="007132D5">
        <w:rPr>
          <w:color w:val="333333"/>
          <w:sz w:val="28"/>
          <w:szCs w:val="28"/>
        </w:rPr>
        <w:t xml:space="preserve"> - </w:t>
      </w:r>
      <w:proofErr w:type="spellStart"/>
      <w:r w:rsidRPr="007132D5">
        <w:rPr>
          <w:color w:val="333333"/>
          <w:sz w:val="28"/>
          <w:szCs w:val="28"/>
        </w:rPr>
        <w:t>резиденти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оплачують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послуги</w:t>
      </w:r>
      <w:proofErr w:type="spellEnd"/>
      <w:r w:rsidRPr="007132D5">
        <w:rPr>
          <w:color w:val="333333"/>
          <w:sz w:val="28"/>
          <w:szCs w:val="28"/>
        </w:rPr>
        <w:t xml:space="preserve"> оператора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системи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які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він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надає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Україні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виключно</w:t>
      </w:r>
      <w:proofErr w:type="spellEnd"/>
      <w:r w:rsidRPr="007132D5">
        <w:rPr>
          <w:color w:val="333333"/>
          <w:sz w:val="28"/>
          <w:szCs w:val="28"/>
        </w:rPr>
        <w:t xml:space="preserve"> у </w:t>
      </w:r>
      <w:proofErr w:type="spellStart"/>
      <w:r w:rsidRPr="007132D5">
        <w:rPr>
          <w:color w:val="333333"/>
          <w:sz w:val="28"/>
          <w:szCs w:val="28"/>
        </w:rPr>
        <w:t>гривні</w:t>
      </w:r>
      <w:proofErr w:type="spellEnd"/>
      <w:r w:rsidRPr="007132D5">
        <w:rPr>
          <w:color w:val="333333"/>
          <w:sz w:val="28"/>
          <w:szCs w:val="28"/>
        </w:rPr>
        <w:t xml:space="preserve">. </w:t>
      </w:r>
      <w:proofErr w:type="spellStart"/>
      <w:r w:rsidRPr="007132D5">
        <w:rPr>
          <w:color w:val="333333"/>
          <w:sz w:val="28"/>
          <w:szCs w:val="28"/>
        </w:rPr>
        <w:t>Учасники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системи</w:t>
      </w:r>
      <w:proofErr w:type="spellEnd"/>
      <w:r w:rsidRPr="007132D5">
        <w:rPr>
          <w:color w:val="333333"/>
          <w:sz w:val="28"/>
          <w:szCs w:val="28"/>
        </w:rPr>
        <w:t xml:space="preserve"> - </w:t>
      </w:r>
      <w:proofErr w:type="spellStart"/>
      <w:r w:rsidRPr="007132D5">
        <w:rPr>
          <w:color w:val="333333"/>
          <w:sz w:val="28"/>
          <w:szCs w:val="28"/>
        </w:rPr>
        <w:t>нерезиденти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оплачують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послуги</w:t>
      </w:r>
      <w:proofErr w:type="spellEnd"/>
      <w:r w:rsidRPr="007132D5">
        <w:rPr>
          <w:color w:val="333333"/>
          <w:sz w:val="28"/>
          <w:szCs w:val="28"/>
        </w:rPr>
        <w:t xml:space="preserve"> оператора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системи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які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він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надає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Україні</w:t>
      </w:r>
      <w:proofErr w:type="spellEnd"/>
      <w:r w:rsidRPr="007132D5">
        <w:rPr>
          <w:color w:val="333333"/>
          <w:sz w:val="28"/>
          <w:szCs w:val="28"/>
        </w:rPr>
        <w:t xml:space="preserve">, у </w:t>
      </w:r>
      <w:proofErr w:type="spellStart"/>
      <w:r w:rsidRPr="007132D5">
        <w:rPr>
          <w:color w:val="333333"/>
          <w:sz w:val="28"/>
          <w:szCs w:val="28"/>
        </w:rPr>
        <w:t>гривні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іноземній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валюті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визначається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відповідно</w:t>
      </w:r>
      <w:proofErr w:type="spellEnd"/>
      <w:r w:rsidRPr="007132D5">
        <w:rPr>
          <w:color w:val="333333"/>
          <w:sz w:val="28"/>
          <w:szCs w:val="28"/>
        </w:rPr>
        <w:t xml:space="preserve"> до правил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системи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вимог</w:t>
      </w:r>
      <w:proofErr w:type="spellEnd"/>
      <w:r w:rsidRPr="007132D5">
        <w:rPr>
          <w:color w:val="333333"/>
          <w:sz w:val="28"/>
          <w:szCs w:val="28"/>
        </w:rPr>
        <w:t xml:space="preserve"> валютного </w:t>
      </w:r>
      <w:proofErr w:type="spellStart"/>
      <w:r w:rsidRPr="007132D5">
        <w:rPr>
          <w:color w:val="333333"/>
          <w:sz w:val="28"/>
          <w:szCs w:val="28"/>
        </w:rPr>
        <w:t>законодавства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051" w:name="n1041"/>
      <w:bookmarkEnd w:id="1051"/>
      <w:proofErr w:type="spellStart"/>
      <w:r w:rsidRPr="007132D5">
        <w:rPr>
          <w:rStyle w:val="rvts9"/>
          <w:b/>
          <w:bCs/>
          <w:color w:val="333333"/>
          <w:sz w:val="28"/>
          <w:szCs w:val="28"/>
        </w:rPr>
        <w:t>Стаття</w:t>
      </w:r>
      <w:proofErr w:type="spellEnd"/>
      <w:r w:rsidRPr="007132D5">
        <w:rPr>
          <w:rStyle w:val="rvts9"/>
          <w:b/>
          <w:bCs/>
          <w:color w:val="333333"/>
          <w:sz w:val="28"/>
          <w:szCs w:val="28"/>
        </w:rPr>
        <w:t xml:space="preserve"> 75.</w:t>
      </w:r>
      <w:r>
        <w:rPr>
          <w:color w:val="333333"/>
          <w:sz w:val="28"/>
          <w:szCs w:val="28"/>
        </w:rPr>
        <w:t xml:space="preserve"> </w:t>
      </w:r>
      <w:r w:rsidRPr="007132D5">
        <w:rPr>
          <w:color w:val="333333"/>
          <w:sz w:val="28"/>
          <w:szCs w:val="28"/>
        </w:rPr>
        <w:t xml:space="preserve">Доступ до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систем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052" w:name="n1042"/>
      <w:bookmarkEnd w:id="1052"/>
      <w:r w:rsidRPr="007132D5">
        <w:rPr>
          <w:color w:val="333333"/>
          <w:sz w:val="28"/>
          <w:szCs w:val="28"/>
        </w:rPr>
        <w:t xml:space="preserve">1. Оператор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системи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зобов’язаний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забезпечувати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однакові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недискримінаційні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умови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участі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платіжній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системі</w:t>
      </w:r>
      <w:proofErr w:type="spellEnd"/>
      <w:r w:rsidRPr="007132D5">
        <w:rPr>
          <w:color w:val="333333"/>
          <w:sz w:val="28"/>
          <w:szCs w:val="28"/>
        </w:rPr>
        <w:t xml:space="preserve"> будь-</w:t>
      </w:r>
      <w:proofErr w:type="spellStart"/>
      <w:r w:rsidRPr="007132D5">
        <w:rPr>
          <w:color w:val="333333"/>
          <w:sz w:val="28"/>
          <w:szCs w:val="28"/>
        </w:rPr>
        <w:t>яким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надавачам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відповідно</w:t>
      </w:r>
      <w:proofErr w:type="spellEnd"/>
      <w:r w:rsidRPr="007132D5">
        <w:rPr>
          <w:color w:val="333333"/>
          <w:sz w:val="28"/>
          <w:szCs w:val="28"/>
        </w:rPr>
        <w:t xml:space="preserve"> до правил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системи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цього</w:t>
      </w:r>
      <w:proofErr w:type="spellEnd"/>
      <w:r w:rsidRPr="007132D5">
        <w:rPr>
          <w:color w:val="333333"/>
          <w:sz w:val="28"/>
          <w:szCs w:val="28"/>
        </w:rPr>
        <w:t xml:space="preserve"> Закону.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053" w:name="n1043"/>
      <w:bookmarkEnd w:id="1053"/>
      <w:r w:rsidRPr="007132D5">
        <w:rPr>
          <w:color w:val="333333"/>
          <w:sz w:val="28"/>
          <w:szCs w:val="28"/>
        </w:rPr>
        <w:t xml:space="preserve">2. Правила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системи</w:t>
      </w:r>
      <w:proofErr w:type="spellEnd"/>
      <w:r w:rsidRPr="007132D5">
        <w:rPr>
          <w:color w:val="333333"/>
          <w:sz w:val="28"/>
          <w:szCs w:val="28"/>
        </w:rPr>
        <w:t xml:space="preserve">, у тому </w:t>
      </w:r>
      <w:proofErr w:type="spellStart"/>
      <w:r w:rsidRPr="007132D5">
        <w:rPr>
          <w:color w:val="333333"/>
          <w:sz w:val="28"/>
          <w:szCs w:val="28"/>
        </w:rPr>
        <w:t>числі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створеної</w:t>
      </w:r>
      <w:proofErr w:type="spellEnd"/>
      <w:r w:rsidRPr="007132D5">
        <w:rPr>
          <w:color w:val="333333"/>
          <w:sz w:val="28"/>
          <w:szCs w:val="28"/>
        </w:rPr>
        <w:t xml:space="preserve"> нерезидентом, не </w:t>
      </w:r>
      <w:proofErr w:type="spellStart"/>
      <w:r w:rsidRPr="007132D5">
        <w:rPr>
          <w:color w:val="333333"/>
          <w:sz w:val="28"/>
          <w:szCs w:val="28"/>
        </w:rPr>
        <w:t>повинні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містити</w:t>
      </w:r>
      <w:proofErr w:type="spellEnd"/>
      <w:r w:rsidRPr="007132D5">
        <w:rPr>
          <w:color w:val="333333"/>
          <w:sz w:val="28"/>
          <w:szCs w:val="28"/>
        </w:rPr>
        <w:t xml:space="preserve"> заборони </w:t>
      </w:r>
      <w:proofErr w:type="spellStart"/>
      <w:r w:rsidRPr="007132D5">
        <w:rPr>
          <w:color w:val="333333"/>
          <w:sz w:val="28"/>
          <w:szCs w:val="28"/>
        </w:rPr>
        <w:t>учасникам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діючої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Україні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системи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брати</w:t>
      </w:r>
      <w:proofErr w:type="spellEnd"/>
      <w:r w:rsidRPr="007132D5">
        <w:rPr>
          <w:color w:val="333333"/>
          <w:sz w:val="28"/>
          <w:szCs w:val="28"/>
        </w:rPr>
        <w:t xml:space="preserve"> участь в </w:t>
      </w:r>
      <w:proofErr w:type="spellStart"/>
      <w:r w:rsidRPr="007132D5">
        <w:rPr>
          <w:color w:val="333333"/>
          <w:sz w:val="28"/>
          <w:szCs w:val="28"/>
        </w:rPr>
        <w:t>іншій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системі</w:t>
      </w:r>
      <w:proofErr w:type="spellEnd"/>
      <w:r w:rsidRPr="007132D5">
        <w:rPr>
          <w:color w:val="333333"/>
          <w:sz w:val="28"/>
          <w:szCs w:val="28"/>
        </w:rPr>
        <w:t xml:space="preserve">. </w:t>
      </w:r>
      <w:proofErr w:type="spellStart"/>
      <w:r w:rsidRPr="007132D5">
        <w:rPr>
          <w:color w:val="333333"/>
          <w:sz w:val="28"/>
          <w:szCs w:val="28"/>
        </w:rPr>
        <w:t>Надавачу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забороняється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укладати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договір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участі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платіжній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системі</w:t>
      </w:r>
      <w:proofErr w:type="spellEnd"/>
      <w:r w:rsidRPr="007132D5">
        <w:rPr>
          <w:color w:val="333333"/>
          <w:sz w:val="28"/>
          <w:szCs w:val="28"/>
        </w:rPr>
        <w:t xml:space="preserve">, правила </w:t>
      </w:r>
      <w:proofErr w:type="spellStart"/>
      <w:r w:rsidRPr="007132D5">
        <w:rPr>
          <w:color w:val="333333"/>
          <w:sz w:val="28"/>
          <w:szCs w:val="28"/>
        </w:rPr>
        <w:t>якої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передбачають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обмеження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його</w:t>
      </w:r>
      <w:proofErr w:type="spellEnd"/>
      <w:r w:rsidRPr="007132D5">
        <w:rPr>
          <w:color w:val="333333"/>
          <w:sz w:val="28"/>
          <w:szCs w:val="28"/>
        </w:rPr>
        <w:t xml:space="preserve"> прав </w:t>
      </w:r>
      <w:proofErr w:type="spellStart"/>
      <w:r w:rsidRPr="007132D5">
        <w:rPr>
          <w:color w:val="333333"/>
          <w:sz w:val="28"/>
          <w:szCs w:val="28"/>
        </w:rPr>
        <w:t>щодо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участі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інших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системах, у тому </w:t>
      </w:r>
      <w:proofErr w:type="spellStart"/>
      <w:r w:rsidRPr="007132D5">
        <w:rPr>
          <w:color w:val="333333"/>
          <w:sz w:val="28"/>
          <w:szCs w:val="28"/>
        </w:rPr>
        <w:t>числі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міжнародних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054" w:name="n1044"/>
      <w:bookmarkEnd w:id="1054"/>
      <w:r w:rsidRPr="007132D5">
        <w:rPr>
          <w:color w:val="333333"/>
          <w:sz w:val="28"/>
          <w:szCs w:val="28"/>
        </w:rPr>
        <w:t xml:space="preserve">3. </w:t>
      </w:r>
      <w:proofErr w:type="spellStart"/>
      <w:r w:rsidRPr="007132D5">
        <w:rPr>
          <w:color w:val="333333"/>
          <w:sz w:val="28"/>
          <w:szCs w:val="28"/>
        </w:rPr>
        <w:t>Учасники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системи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зобов’язані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користувачам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незалежно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їх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місцезнаходження</w:t>
      </w:r>
      <w:proofErr w:type="spellEnd"/>
      <w:r w:rsidRPr="007132D5">
        <w:rPr>
          <w:color w:val="333333"/>
          <w:sz w:val="28"/>
          <w:szCs w:val="28"/>
        </w:rPr>
        <w:t xml:space="preserve"> (</w:t>
      </w:r>
      <w:proofErr w:type="spellStart"/>
      <w:r w:rsidRPr="007132D5">
        <w:rPr>
          <w:color w:val="333333"/>
          <w:sz w:val="28"/>
          <w:szCs w:val="28"/>
        </w:rPr>
        <w:t>місця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проживання</w:t>
      </w:r>
      <w:proofErr w:type="spellEnd"/>
      <w:r w:rsidRPr="007132D5">
        <w:rPr>
          <w:color w:val="333333"/>
          <w:sz w:val="28"/>
          <w:szCs w:val="28"/>
        </w:rPr>
        <w:t xml:space="preserve">) </w:t>
      </w:r>
      <w:proofErr w:type="spellStart"/>
      <w:r w:rsidRPr="007132D5">
        <w:rPr>
          <w:color w:val="333333"/>
          <w:sz w:val="28"/>
          <w:szCs w:val="28"/>
        </w:rPr>
        <w:t>однаковий</w:t>
      </w:r>
      <w:proofErr w:type="spellEnd"/>
      <w:r w:rsidRPr="007132D5">
        <w:rPr>
          <w:color w:val="333333"/>
          <w:sz w:val="28"/>
          <w:szCs w:val="28"/>
        </w:rPr>
        <w:t xml:space="preserve"> доступ до </w:t>
      </w:r>
      <w:proofErr w:type="spellStart"/>
      <w:r w:rsidRPr="007132D5">
        <w:rPr>
          <w:color w:val="333333"/>
          <w:sz w:val="28"/>
          <w:szCs w:val="28"/>
        </w:rPr>
        <w:t>отримання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щодо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виконання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операцій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використанням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цих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систем та </w:t>
      </w:r>
      <w:proofErr w:type="spellStart"/>
      <w:r w:rsidRPr="007132D5">
        <w:rPr>
          <w:color w:val="333333"/>
          <w:sz w:val="28"/>
          <w:szCs w:val="28"/>
        </w:rPr>
        <w:t>забезпечувати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необхідної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інформації</w:t>
      </w:r>
      <w:proofErr w:type="spellEnd"/>
      <w:r w:rsidRPr="007132D5">
        <w:rPr>
          <w:color w:val="333333"/>
          <w:sz w:val="28"/>
          <w:szCs w:val="28"/>
        </w:rPr>
        <w:t xml:space="preserve"> для </w:t>
      </w:r>
      <w:proofErr w:type="spellStart"/>
      <w:r w:rsidRPr="007132D5">
        <w:rPr>
          <w:color w:val="333333"/>
          <w:sz w:val="28"/>
          <w:szCs w:val="28"/>
        </w:rPr>
        <w:t>захисту</w:t>
      </w:r>
      <w:proofErr w:type="spellEnd"/>
      <w:r w:rsidRPr="007132D5">
        <w:rPr>
          <w:color w:val="333333"/>
          <w:sz w:val="28"/>
          <w:szCs w:val="28"/>
        </w:rPr>
        <w:t xml:space="preserve"> прав </w:t>
      </w:r>
      <w:proofErr w:type="spellStart"/>
      <w:r w:rsidRPr="007132D5">
        <w:rPr>
          <w:color w:val="333333"/>
          <w:sz w:val="28"/>
          <w:szCs w:val="28"/>
        </w:rPr>
        <w:t>споживачів</w:t>
      </w:r>
      <w:proofErr w:type="spellEnd"/>
      <w:r w:rsidRPr="007132D5">
        <w:rPr>
          <w:color w:val="333333"/>
          <w:sz w:val="28"/>
          <w:szCs w:val="28"/>
        </w:rPr>
        <w:t xml:space="preserve"> таких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забезпечивши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таку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можливість</w:t>
      </w:r>
      <w:proofErr w:type="spellEnd"/>
      <w:r w:rsidRPr="007132D5">
        <w:rPr>
          <w:color w:val="333333"/>
          <w:sz w:val="28"/>
          <w:szCs w:val="28"/>
        </w:rPr>
        <w:t xml:space="preserve"> у </w:t>
      </w:r>
      <w:proofErr w:type="spellStart"/>
      <w:r w:rsidRPr="007132D5">
        <w:rPr>
          <w:color w:val="333333"/>
          <w:sz w:val="28"/>
          <w:szCs w:val="28"/>
        </w:rPr>
        <w:t>всіх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своїх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відокремлених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підрозділах</w:t>
      </w:r>
      <w:proofErr w:type="spellEnd"/>
      <w:r w:rsidRPr="007132D5">
        <w:rPr>
          <w:color w:val="333333"/>
          <w:sz w:val="28"/>
          <w:szCs w:val="28"/>
        </w:rPr>
        <w:t xml:space="preserve">, в </w:t>
      </w:r>
      <w:proofErr w:type="spellStart"/>
      <w:r w:rsidRPr="007132D5">
        <w:rPr>
          <w:color w:val="333333"/>
          <w:sz w:val="28"/>
          <w:szCs w:val="28"/>
        </w:rPr>
        <w:t>яких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здійснюється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обслуговування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користувачів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C03296" w:rsidRDefault="007132D5" w:rsidP="00895D93">
      <w:pPr>
        <w:pStyle w:val="rvps7"/>
        <w:spacing w:before="0" w:beforeAutospacing="0" w:after="0" w:afterAutospacing="0"/>
        <w:ind w:left="450" w:right="450" w:firstLine="567"/>
        <w:jc w:val="center"/>
        <w:rPr>
          <w:color w:val="333333"/>
          <w:sz w:val="28"/>
          <w:szCs w:val="28"/>
        </w:rPr>
      </w:pPr>
      <w:bookmarkStart w:id="1055" w:name="n1045"/>
      <w:bookmarkEnd w:id="1055"/>
      <w:proofErr w:type="spellStart"/>
      <w:r w:rsidRPr="007132D5">
        <w:rPr>
          <w:rStyle w:val="rvts15"/>
          <w:b/>
          <w:bCs/>
          <w:color w:val="333333"/>
          <w:sz w:val="28"/>
          <w:szCs w:val="28"/>
        </w:rPr>
        <w:t>Розділ</w:t>
      </w:r>
      <w:proofErr w:type="spellEnd"/>
      <w:r w:rsidRPr="007132D5">
        <w:rPr>
          <w:rStyle w:val="rvts15"/>
          <w:b/>
          <w:bCs/>
          <w:color w:val="333333"/>
          <w:sz w:val="28"/>
          <w:szCs w:val="28"/>
        </w:rPr>
        <w:t xml:space="preserve"> VI</w:t>
      </w:r>
    </w:p>
    <w:p w:rsidR="007132D5" w:rsidRPr="007132D5" w:rsidRDefault="007132D5" w:rsidP="00895D93">
      <w:pPr>
        <w:pStyle w:val="rvps7"/>
        <w:spacing w:before="0" w:beforeAutospacing="0" w:after="0" w:afterAutospacing="0"/>
        <w:ind w:left="450" w:right="450" w:firstLine="567"/>
        <w:jc w:val="center"/>
        <w:rPr>
          <w:color w:val="333333"/>
          <w:sz w:val="28"/>
          <w:szCs w:val="28"/>
        </w:rPr>
      </w:pPr>
      <w:proofErr w:type="spellStart"/>
      <w:r w:rsidRPr="007132D5">
        <w:rPr>
          <w:rStyle w:val="rvts15"/>
          <w:b/>
          <w:bCs/>
          <w:color w:val="333333"/>
          <w:sz w:val="28"/>
          <w:szCs w:val="28"/>
        </w:rPr>
        <w:t>ДЕРЖАВНЕ</w:t>
      </w:r>
      <w:proofErr w:type="spellEnd"/>
      <w:r w:rsidRPr="007132D5">
        <w:rPr>
          <w:rStyle w:val="rvts15"/>
          <w:b/>
          <w:bCs/>
          <w:color w:val="333333"/>
          <w:sz w:val="28"/>
          <w:szCs w:val="28"/>
        </w:rPr>
        <w:t xml:space="preserve"> </w:t>
      </w:r>
      <w:proofErr w:type="spellStart"/>
      <w:r w:rsidRPr="007132D5">
        <w:rPr>
          <w:rStyle w:val="rvts15"/>
          <w:b/>
          <w:bCs/>
          <w:color w:val="333333"/>
          <w:sz w:val="28"/>
          <w:szCs w:val="28"/>
        </w:rPr>
        <w:t>РЕГУЛЮВАННЯ</w:t>
      </w:r>
      <w:proofErr w:type="spellEnd"/>
      <w:r w:rsidRPr="007132D5">
        <w:rPr>
          <w:rStyle w:val="rvts15"/>
          <w:b/>
          <w:bCs/>
          <w:color w:val="333333"/>
          <w:sz w:val="28"/>
          <w:szCs w:val="28"/>
        </w:rPr>
        <w:t xml:space="preserve"> ТА ЗАХОДИ </w:t>
      </w:r>
      <w:proofErr w:type="spellStart"/>
      <w:r w:rsidRPr="007132D5">
        <w:rPr>
          <w:rStyle w:val="rvts15"/>
          <w:b/>
          <w:bCs/>
          <w:color w:val="333333"/>
          <w:sz w:val="28"/>
          <w:szCs w:val="28"/>
        </w:rPr>
        <w:t>ВПЛИВУ</w:t>
      </w:r>
      <w:proofErr w:type="spellEnd"/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056" w:name="n1046"/>
      <w:bookmarkEnd w:id="1056"/>
      <w:proofErr w:type="spellStart"/>
      <w:r w:rsidRPr="007132D5">
        <w:rPr>
          <w:rStyle w:val="rvts9"/>
          <w:b/>
          <w:bCs/>
          <w:color w:val="333333"/>
          <w:sz w:val="28"/>
          <w:szCs w:val="28"/>
        </w:rPr>
        <w:t>Стаття</w:t>
      </w:r>
      <w:proofErr w:type="spellEnd"/>
      <w:r w:rsidRPr="007132D5">
        <w:rPr>
          <w:rStyle w:val="rvts9"/>
          <w:b/>
          <w:bCs/>
          <w:color w:val="333333"/>
          <w:sz w:val="28"/>
          <w:szCs w:val="28"/>
        </w:rPr>
        <w:t xml:space="preserve"> 76.</w:t>
      </w:r>
      <w:r>
        <w:rPr>
          <w:color w:val="333333"/>
          <w:sz w:val="28"/>
          <w:szCs w:val="28"/>
        </w:rPr>
        <w:t xml:space="preserve"> </w:t>
      </w:r>
      <w:r w:rsidRPr="007132D5">
        <w:rPr>
          <w:color w:val="333333"/>
          <w:sz w:val="28"/>
          <w:szCs w:val="28"/>
        </w:rPr>
        <w:t xml:space="preserve">Мета державного </w:t>
      </w:r>
      <w:proofErr w:type="spellStart"/>
      <w:r w:rsidRPr="007132D5">
        <w:rPr>
          <w:color w:val="333333"/>
          <w:sz w:val="28"/>
          <w:szCs w:val="28"/>
        </w:rPr>
        <w:t>регулювання</w:t>
      </w:r>
      <w:proofErr w:type="spellEnd"/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057" w:name="n1047"/>
      <w:bookmarkEnd w:id="1057"/>
      <w:r w:rsidRPr="007132D5">
        <w:rPr>
          <w:color w:val="333333"/>
          <w:sz w:val="28"/>
          <w:szCs w:val="28"/>
        </w:rPr>
        <w:t xml:space="preserve">1. </w:t>
      </w:r>
      <w:proofErr w:type="spellStart"/>
      <w:r w:rsidRPr="007132D5">
        <w:rPr>
          <w:color w:val="333333"/>
          <w:sz w:val="28"/>
          <w:szCs w:val="28"/>
        </w:rPr>
        <w:t>Державне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регулювання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платіжного</w:t>
      </w:r>
      <w:proofErr w:type="spellEnd"/>
      <w:r w:rsidRPr="007132D5">
        <w:rPr>
          <w:color w:val="333333"/>
          <w:sz w:val="28"/>
          <w:szCs w:val="28"/>
        </w:rPr>
        <w:t xml:space="preserve"> ринку </w:t>
      </w:r>
      <w:proofErr w:type="spellStart"/>
      <w:r w:rsidRPr="007132D5">
        <w:rPr>
          <w:color w:val="333333"/>
          <w:sz w:val="28"/>
          <w:szCs w:val="28"/>
        </w:rPr>
        <w:t>здійснюється</w:t>
      </w:r>
      <w:proofErr w:type="spellEnd"/>
      <w:r w:rsidRPr="007132D5">
        <w:rPr>
          <w:color w:val="333333"/>
          <w:sz w:val="28"/>
          <w:szCs w:val="28"/>
        </w:rPr>
        <w:t xml:space="preserve"> з метою: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058" w:name="n1048"/>
      <w:bookmarkEnd w:id="1058"/>
      <w:r w:rsidRPr="007132D5">
        <w:rPr>
          <w:color w:val="333333"/>
          <w:sz w:val="28"/>
          <w:szCs w:val="28"/>
        </w:rPr>
        <w:t xml:space="preserve">1) </w:t>
      </w:r>
      <w:proofErr w:type="spellStart"/>
      <w:r w:rsidRPr="007132D5">
        <w:rPr>
          <w:color w:val="333333"/>
          <w:sz w:val="28"/>
          <w:szCs w:val="28"/>
        </w:rPr>
        <w:t>реалізації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єдиної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ефективної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державної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політики</w:t>
      </w:r>
      <w:proofErr w:type="spellEnd"/>
      <w:r w:rsidRPr="007132D5">
        <w:rPr>
          <w:color w:val="333333"/>
          <w:sz w:val="28"/>
          <w:szCs w:val="28"/>
        </w:rPr>
        <w:t xml:space="preserve"> у </w:t>
      </w:r>
      <w:proofErr w:type="spellStart"/>
      <w:r w:rsidRPr="007132D5">
        <w:rPr>
          <w:color w:val="333333"/>
          <w:sz w:val="28"/>
          <w:szCs w:val="28"/>
        </w:rPr>
        <w:t>сфері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функціонування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платіжного</w:t>
      </w:r>
      <w:proofErr w:type="spellEnd"/>
      <w:r w:rsidRPr="007132D5">
        <w:rPr>
          <w:color w:val="333333"/>
          <w:sz w:val="28"/>
          <w:szCs w:val="28"/>
        </w:rPr>
        <w:t xml:space="preserve"> ринку;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059" w:name="n1049"/>
      <w:bookmarkEnd w:id="1059"/>
      <w:r w:rsidRPr="007132D5">
        <w:rPr>
          <w:color w:val="333333"/>
          <w:sz w:val="28"/>
          <w:szCs w:val="28"/>
        </w:rPr>
        <w:t xml:space="preserve">2) </w:t>
      </w:r>
      <w:proofErr w:type="spellStart"/>
      <w:r w:rsidRPr="007132D5">
        <w:rPr>
          <w:color w:val="333333"/>
          <w:sz w:val="28"/>
          <w:szCs w:val="28"/>
        </w:rPr>
        <w:t>захисту</w:t>
      </w:r>
      <w:proofErr w:type="spellEnd"/>
      <w:r w:rsidRPr="007132D5">
        <w:rPr>
          <w:color w:val="333333"/>
          <w:sz w:val="28"/>
          <w:szCs w:val="28"/>
        </w:rPr>
        <w:t xml:space="preserve"> прав </w:t>
      </w:r>
      <w:proofErr w:type="spellStart"/>
      <w:r w:rsidRPr="007132D5">
        <w:rPr>
          <w:color w:val="333333"/>
          <w:sz w:val="28"/>
          <w:szCs w:val="28"/>
        </w:rPr>
        <w:t>користувачів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060" w:name="n1050"/>
      <w:bookmarkEnd w:id="1060"/>
      <w:r w:rsidRPr="007132D5">
        <w:rPr>
          <w:color w:val="333333"/>
          <w:sz w:val="28"/>
          <w:szCs w:val="28"/>
        </w:rPr>
        <w:t xml:space="preserve">3) </w:t>
      </w:r>
      <w:proofErr w:type="spellStart"/>
      <w:r w:rsidRPr="007132D5">
        <w:rPr>
          <w:color w:val="333333"/>
          <w:sz w:val="28"/>
          <w:szCs w:val="28"/>
        </w:rPr>
        <w:t>створення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сприятливих</w:t>
      </w:r>
      <w:proofErr w:type="spellEnd"/>
      <w:r w:rsidRPr="007132D5">
        <w:rPr>
          <w:color w:val="333333"/>
          <w:sz w:val="28"/>
          <w:szCs w:val="28"/>
        </w:rPr>
        <w:t xml:space="preserve"> умов для </w:t>
      </w:r>
      <w:proofErr w:type="spellStart"/>
      <w:r w:rsidRPr="007132D5">
        <w:rPr>
          <w:color w:val="333333"/>
          <w:sz w:val="28"/>
          <w:szCs w:val="28"/>
        </w:rPr>
        <w:t>розвитку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функціонування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платіжного</w:t>
      </w:r>
      <w:proofErr w:type="spellEnd"/>
      <w:r w:rsidRPr="007132D5">
        <w:rPr>
          <w:color w:val="333333"/>
          <w:sz w:val="28"/>
          <w:szCs w:val="28"/>
        </w:rPr>
        <w:t xml:space="preserve"> ринку;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061" w:name="n1051"/>
      <w:bookmarkEnd w:id="1061"/>
      <w:r w:rsidRPr="007132D5">
        <w:rPr>
          <w:color w:val="333333"/>
          <w:sz w:val="28"/>
          <w:szCs w:val="28"/>
        </w:rPr>
        <w:t xml:space="preserve">4) </w:t>
      </w:r>
      <w:proofErr w:type="spellStart"/>
      <w:r w:rsidRPr="007132D5">
        <w:rPr>
          <w:color w:val="333333"/>
          <w:sz w:val="28"/>
          <w:szCs w:val="28"/>
        </w:rPr>
        <w:t>сприяння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розвитку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інновацій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технологій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платіжному</w:t>
      </w:r>
      <w:proofErr w:type="spellEnd"/>
      <w:r w:rsidRPr="007132D5">
        <w:rPr>
          <w:color w:val="333333"/>
          <w:sz w:val="28"/>
          <w:szCs w:val="28"/>
        </w:rPr>
        <w:t xml:space="preserve"> ринку;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062" w:name="n1052"/>
      <w:bookmarkEnd w:id="1062"/>
      <w:r w:rsidRPr="007132D5">
        <w:rPr>
          <w:color w:val="333333"/>
          <w:sz w:val="28"/>
          <w:szCs w:val="28"/>
        </w:rPr>
        <w:lastRenderedPageBreak/>
        <w:t xml:space="preserve">5) </w:t>
      </w:r>
      <w:proofErr w:type="spellStart"/>
      <w:r w:rsidRPr="007132D5">
        <w:rPr>
          <w:color w:val="333333"/>
          <w:sz w:val="28"/>
          <w:szCs w:val="28"/>
        </w:rPr>
        <w:t>забезпечення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рівних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можливостей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gramStart"/>
      <w:r w:rsidRPr="007132D5">
        <w:rPr>
          <w:color w:val="333333"/>
          <w:sz w:val="28"/>
          <w:szCs w:val="28"/>
        </w:rPr>
        <w:t>для доступу</w:t>
      </w:r>
      <w:proofErr w:type="gram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захисту</w:t>
      </w:r>
      <w:proofErr w:type="spellEnd"/>
      <w:r w:rsidRPr="007132D5">
        <w:rPr>
          <w:color w:val="333333"/>
          <w:sz w:val="28"/>
          <w:szCs w:val="28"/>
        </w:rPr>
        <w:t xml:space="preserve"> прав </w:t>
      </w:r>
      <w:proofErr w:type="spellStart"/>
      <w:r w:rsidRPr="007132D5">
        <w:rPr>
          <w:color w:val="333333"/>
          <w:sz w:val="28"/>
          <w:szCs w:val="28"/>
        </w:rPr>
        <w:t>учасників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платіжного</w:t>
      </w:r>
      <w:proofErr w:type="spellEnd"/>
      <w:r w:rsidRPr="007132D5">
        <w:rPr>
          <w:color w:val="333333"/>
          <w:sz w:val="28"/>
          <w:szCs w:val="28"/>
        </w:rPr>
        <w:t xml:space="preserve"> ринку;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063" w:name="n1053"/>
      <w:bookmarkEnd w:id="1063"/>
      <w:r w:rsidRPr="007132D5">
        <w:rPr>
          <w:color w:val="333333"/>
          <w:sz w:val="28"/>
          <w:szCs w:val="28"/>
        </w:rPr>
        <w:t xml:space="preserve">6) </w:t>
      </w:r>
      <w:proofErr w:type="spellStart"/>
      <w:r w:rsidRPr="007132D5">
        <w:rPr>
          <w:color w:val="333333"/>
          <w:sz w:val="28"/>
          <w:szCs w:val="28"/>
        </w:rPr>
        <w:t>дотримання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учасниками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платіжного</w:t>
      </w:r>
      <w:proofErr w:type="spellEnd"/>
      <w:r w:rsidRPr="007132D5">
        <w:rPr>
          <w:color w:val="333333"/>
          <w:sz w:val="28"/>
          <w:szCs w:val="28"/>
        </w:rPr>
        <w:t xml:space="preserve"> ринку </w:t>
      </w:r>
      <w:proofErr w:type="spellStart"/>
      <w:r w:rsidRPr="007132D5">
        <w:rPr>
          <w:color w:val="333333"/>
          <w:sz w:val="28"/>
          <w:szCs w:val="28"/>
        </w:rPr>
        <w:t>вимог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законодавства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064" w:name="n1054"/>
      <w:bookmarkEnd w:id="1064"/>
      <w:r w:rsidRPr="007132D5">
        <w:rPr>
          <w:color w:val="333333"/>
          <w:sz w:val="28"/>
          <w:szCs w:val="28"/>
        </w:rPr>
        <w:t xml:space="preserve">7) </w:t>
      </w:r>
      <w:proofErr w:type="spellStart"/>
      <w:r w:rsidRPr="007132D5">
        <w:rPr>
          <w:color w:val="333333"/>
          <w:sz w:val="28"/>
          <w:szCs w:val="28"/>
        </w:rPr>
        <w:t>запобігання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монополізації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створення</w:t>
      </w:r>
      <w:proofErr w:type="spellEnd"/>
      <w:r w:rsidRPr="007132D5">
        <w:rPr>
          <w:color w:val="333333"/>
          <w:sz w:val="28"/>
          <w:szCs w:val="28"/>
        </w:rPr>
        <w:t xml:space="preserve"> умов для </w:t>
      </w:r>
      <w:proofErr w:type="spellStart"/>
      <w:r w:rsidRPr="007132D5">
        <w:rPr>
          <w:color w:val="333333"/>
          <w:sz w:val="28"/>
          <w:szCs w:val="28"/>
        </w:rPr>
        <w:t>розвитку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добросовісної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конкуренції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платіжному</w:t>
      </w:r>
      <w:proofErr w:type="spellEnd"/>
      <w:r w:rsidRPr="007132D5">
        <w:rPr>
          <w:color w:val="333333"/>
          <w:sz w:val="28"/>
          <w:szCs w:val="28"/>
        </w:rPr>
        <w:t xml:space="preserve"> ринку;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065" w:name="n1055"/>
      <w:bookmarkEnd w:id="1065"/>
      <w:r w:rsidRPr="007132D5">
        <w:rPr>
          <w:color w:val="333333"/>
          <w:sz w:val="28"/>
          <w:szCs w:val="28"/>
        </w:rPr>
        <w:t xml:space="preserve">8) контролю за </w:t>
      </w:r>
      <w:proofErr w:type="spellStart"/>
      <w:r w:rsidRPr="007132D5">
        <w:rPr>
          <w:color w:val="333333"/>
          <w:sz w:val="28"/>
          <w:szCs w:val="28"/>
        </w:rPr>
        <w:t>прозорістю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відкритістю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платіжного</w:t>
      </w:r>
      <w:proofErr w:type="spellEnd"/>
      <w:r w:rsidRPr="007132D5">
        <w:rPr>
          <w:color w:val="333333"/>
          <w:sz w:val="28"/>
          <w:szCs w:val="28"/>
        </w:rPr>
        <w:t xml:space="preserve"> ринку;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066" w:name="n1056"/>
      <w:bookmarkEnd w:id="1066"/>
      <w:r w:rsidRPr="007132D5">
        <w:rPr>
          <w:color w:val="333333"/>
          <w:sz w:val="28"/>
          <w:szCs w:val="28"/>
        </w:rPr>
        <w:t xml:space="preserve">9) </w:t>
      </w:r>
      <w:proofErr w:type="spellStart"/>
      <w:r w:rsidRPr="007132D5">
        <w:rPr>
          <w:color w:val="333333"/>
          <w:sz w:val="28"/>
          <w:szCs w:val="28"/>
        </w:rPr>
        <w:t>сприяння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інтеграції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європейських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світових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ринків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067" w:name="n1057"/>
      <w:bookmarkEnd w:id="1067"/>
      <w:proofErr w:type="spellStart"/>
      <w:r w:rsidRPr="007132D5">
        <w:rPr>
          <w:rStyle w:val="rvts9"/>
          <w:b/>
          <w:bCs/>
          <w:color w:val="333333"/>
          <w:sz w:val="28"/>
          <w:szCs w:val="28"/>
        </w:rPr>
        <w:t>Стаття</w:t>
      </w:r>
      <w:proofErr w:type="spellEnd"/>
      <w:r w:rsidRPr="007132D5">
        <w:rPr>
          <w:rStyle w:val="rvts9"/>
          <w:b/>
          <w:bCs/>
          <w:color w:val="333333"/>
          <w:sz w:val="28"/>
          <w:szCs w:val="28"/>
        </w:rPr>
        <w:t xml:space="preserve"> 77.</w:t>
      </w:r>
      <w:r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Органи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здійснюють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державне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регулювання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платіжного</w:t>
      </w:r>
      <w:proofErr w:type="spellEnd"/>
      <w:r w:rsidRPr="007132D5">
        <w:rPr>
          <w:color w:val="333333"/>
          <w:sz w:val="28"/>
          <w:szCs w:val="28"/>
        </w:rPr>
        <w:t xml:space="preserve"> ринку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068" w:name="n1058"/>
      <w:bookmarkEnd w:id="1068"/>
      <w:r w:rsidRPr="007132D5">
        <w:rPr>
          <w:color w:val="333333"/>
          <w:sz w:val="28"/>
          <w:szCs w:val="28"/>
        </w:rPr>
        <w:t xml:space="preserve">1. </w:t>
      </w:r>
      <w:proofErr w:type="spellStart"/>
      <w:r w:rsidRPr="007132D5">
        <w:rPr>
          <w:color w:val="333333"/>
          <w:sz w:val="28"/>
          <w:szCs w:val="28"/>
        </w:rPr>
        <w:t>Національний</w:t>
      </w:r>
      <w:proofErr w:type="spellEnd"/>
      <w:r w:rsidRPr="007132D5">
        <w:rPr>
          <w:color w:val="333333"/>
          <w:sz w:val="28"/>
          <w:szCs w:val="28"/>
        </w:rPr>
        <w:t xml:space="preserve"> банк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здійснює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державне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регулювання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платіжного</w:t>
      </w:r>
      <w:proofErr w:type="spellEnd"/>
      <w:r w:rsidRPr="007132D5">
        <w:rPr>
          <w:color w:val="333333"/>
          <w:sz w:val="28"/>
          <w:szCs w:val="28"/>
        </w:rPr>
        <w:t xml:space="preserve"> ринку.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069" w:name="n1059"/>
      <w:bookmarkEnd w:id="1069"/>
      <w:r w:rsidRPr="007132D5">
        <w:rPr>
          <w:color w:val="333333"/>
          <w:sz w:val="28"/>
          <w:szCs w:val="28"/>
        </w:rPr>
        <w:t xml:space="preserve">2. </w:t>
      </w:r>
      <w:proofErr w:type="spellStart"/>
      <w:r w:rsidRPr="007132D5">
        <w:rPr>
          <w:color w:val="333333"/>
          <w:sz w:val="28"/>
          <w:szCs w:val="28"/>
        </w:rPr>
        <w:t>Антимонопольний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комітет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інші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органи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державної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влади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здійснюють</w:t>
      </w:r>
      <w:proofErr w:type="spellEnd"/>
      <w:r w:rsidRPr="007132D5">
        <w:rPr>
          <w:color w:val="333333"/>
          <w:sz w:val="28"/>
          <w:szCs w:val="28"/>
        </w:rPr>
        <w:t xml:space="preserve"> контроль за </w:t>
      </w:r>
      <w:proofErr w:type="spellStart"/>
      <w:r w:rsidRPr="007132D5">
        <w:rPr>
          <w:color w:val="333333"/>
          <w:sz w:val="28"/>
          <w:szCs w:val="28"/>
        </w:rPr>
        <w:t>діяльністю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учасників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платіжного</w:t>
      </w:r>
      <w:proofErr w:type="spellEnd"/>
      <w:r w:rsidRPr="007132D5">
        <w:rPr>
          <w:color w:val="333333"/>
          <w:sz w:val="28"/>
          <w:szCs w:val="28"/>
        </w:rPr>
        <w:t xml:space="preserve"> ринку та </w:t>
      </w:r>
      <w:proofErr w:type="spellStart"/>
      <w:r w:rsidRPr="007132D5">
        <w:rPr>
          <w:color w:val="333333"/>
          <w:sz w:val="28"/>
          <w:szCs w:val="28"/>
        </w:rPr>
        <w:t>отримують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</w:t>
      </w:r>
      <w:proofErr w:type="spellEnd"/>
      <w:r w:rsidRPr="007132D5">
        <w:rPr>
          <w:color w:val="333333"/>
          <w:sz w:val="28"/>
          <w:szCs w:val="28"/>
        </w:rPr>
        <w:t xml:space="preserve"> них </w:t>
      </w:r>
      <w:proofErr w:type="spellStart"/>
      <w:r w:rsidRPr="007132D5">
        <w:rPr>
          <w:color w:val="333333"/>
          <w:sz w:val="28"/>
          <w:szCs w:val="28"/>
        </w:rPr>
        <w:t>інформацію</w:t>
      </w:r>
      <w:proofErr w:type="spellEnd"/>
      <w:r w:rsidRPr="007132D5">
        <w:rPr>
          <w:color w:val="333333"/>
          <w:sz w:val="28"/>
          <w:szCs w:val="28"/>
        </w:rPr>
        <w:t xml:space="preserve"> в межах </w:t>
      </w:r>
      <w:proofErr w:type="spellStart"/>
      <w:r w:rsidRPr="007132D5">
        <w:rPr>
          <w:color w:val="333333"/>
          <w:sz w:val="28"/>
          <w:szCs w:val="28"/>
        </w:rPr>
        <w:t>своїх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повноважень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визначених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законодавством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070" w:name="n1060"/>
      <w:bookmarkEnd w:id="1070"/>
      <w:r w:rsidRPr="007132D5">
        <w:rPr>
          <w:color w:val="333333"/>
          <w:sz w:val="28"/>
          <w:szCs w:val="28"/>
        </w:rPr>
        <w:t xml:space="preserve">3. </w:t>
      </w:r>
      <w:proofErr w:type="spellStart"/>
      <w:r w:rsidRPr="007132D5">
        <w:rPr>
          <w:color w:val="333333"/>
          <w:sz w:val="28"/>
          <w:szCs w:val="28"/>
        </w:rPr>
        <w:t>Державне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регулювання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діяльності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надання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здійснюється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відповідно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цього</w:t>
      </w:r>
      <w:proofErr w:type="spellEnd"/>
      <w:r w:rsidRPr="007132D5">
        <w:rPr>
          <w:color w:val="333333"/>
          <w:sz w:val="28"/>
          <w:szCs w:val="28"/>
        </w:rPr>
        <w:t xml:space="preserve"> Закону, </w:t>
      </w:r>
      <w:proofErr w:type="spellStart"/>
      <w:r w:rsidRPr="007132D5">
        <w:rPr>
          <w:color w:val="333333"/>
          <w:sz w:val="28"/>
          <w:szCs w:val="28"/>
        </w:rPr>
        <w:t>інших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актів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законодавства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071" w:name="n1061"/>
      <w:bookmarkEnd w:id="1071"/>
      <w:r w:rsidRPr="007132D5">
        <w:rPr>
          <w:color w:val="333333"/>
          <w:sz w:val="28"/>
          <w:szCs w:val="28"/>
        </w:rPr>
        <w:t xml:space="preserve">4. </w:t>
      </w:r>
      <w:proofErr w:type="spellStart"/>
      <w:r w:rsidRPr="007132D5">
        <w:rPr>
          <w:color w:val="333333"/>
          <w:sz w:val="28"/>
          <w:szCs w:val="28"/>
        </w:rPr>
        <w:t>Національний</w:t>
      </w:r>
      <w:proofErr w:type="spellEnd"/>
      <w:r w:rsidRPr="007132D5">
        <w:rPr>
          <w:color w:val="333333"/>
          <w:sz w:val="28"/>
          <w:szCs w:val="28"/>
        </w:rPr>
        <w:t xml:space="preserve"> банк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центральний</w:t>
      </w:r>
      <w:proofErr w:type="spellEnd"/>
      <w:r w:rsidRPr="007132D5">
        <w:rPr>
          <w:color w:val="333333"/>
          <w:sz w:val="28"/>
          <w:szCs w:val="28"/>
        </w:rPr>
        <w:t xml:space="preserve"> орган </w:t>
      </w:r>
      <w:proofErr w:type="spellStart"/>
      <w:r w:rsidRPr="007132D5">
        <w:rPr>
          <w:color w:val="333333"/>
          <w:sz w:val="28"/>
          <w:szCs w:val="28"/>
        </w:rPr>
        <w:t>виконавчої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влади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реалізує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державну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політику</w:t>
      </w:r>
      <w:proofErr w:type="spellEnd"/>
      <w:r w:rsidRPr="007132D5">
        <w:rPr>
          <w:color w:val="333333"/>
          <w:sz w:val="28"/>
          <w:szCs w:val="28"/>
        </w:rPr>
        <w:t xml:space="preserve"> у </w:t>
      </w:r>
      <w:proofErr w:type="spellStart"/>
      <w:r w:rsidRPr="007132D5">
        <w:rPr>
          <w:color w:val="333333"/>
          <w:sz w:val="28"/>
          <w:szCs w:val="28"/>
        </w:rPr>
        <w:t>сфері</w:t>
      </w:r>
      <w:proofErr w:type="spellEnd"/>
      <w:r w:rsidRPr="007132D5">
        <w:rPr>
          <w:color w:val="333333"/>
          <w:sz w:val="28"/>
          <w:szCs w:val="28"/>
        </w:rPr>
        <w:t xml:space="preserve"> державного контролю за </w:t>
      </w:r>
      <w:proofErr w:type="spellStart"/>
      <w:r w:rsidRPr="007132D5">
        <w:rPr>
          <w:color w:val="333333"/>
          <w:sz w:val="28"/>
          <w:szCs w:val="28"/>
        </w:rPr>
        <w:t>додержанням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законодавства</w:t>
      </w:r>
      <w:proofErr w:type="spellEnd"/>
      <w:r w:rsidRPr="007132D5">
        <w:rPr>
          <w:color w:val="333333"/>
          <w:sz w:val="28"/>
          <w:szCs w:val="28"/>
        </w:rPr>
        <w:t xml:space="preserve"> про </w:t>
      </w:r>
      <w:proofErr w:type="spellStart"/>
      <w:r w:rsidRPr="007132D5">
        <w:rPr>
          <w:color w:val="333333"/>
          <w:sz w:val="28"/>
          <w:szCs w:val="28"/>
        </w:rPr>
        <w:t>захист</w:t>
      </w:r>
      <w:proofErr w:type="spellEnd"/>
      <w:r w:rsidRPr="007132D5">
        <w:rPr>
          <w:color w:val="333333"/>
          <w:sz w:val="28"/>
          <w:szCs w:val="28"/>
        </w:rPr>
        <w:t xml:space="preserve"> прав </w:t>
      </w:r>
      <w:proofErr w:type="spellStart"/>
      <w:r w:rsidRPr="007132D5">
        <w:rPr>
          <w:color w:val="333333"/>
          <w:sz w:val="28"/>
          <w:szCs w:val="28"/>
        </w:rPr>
        <w:t>споживачів</w:t>
      </w:r>
      <w:proofErr w:type="spellEnd"/>
      <w:r w:rsidRPr="007132D5">
        <w:rPr>
          <w:color w:val="333333"/>
          <w:sz w:val="28"/>
          <w:szCs w:val="28"/>
        </w:rPr>
        <w:t xml:space="preserve">, та </w:t>
      </w:r>
      <w:proofErr w:type="spellStart"/>
      <w:r w:rsidRPr="007132D5">
        <w:rPr>
          <w:color w:val="333333"/>
          <w:sz w:val="28"/>
          <w:szCs w:val="28"/>
        </w:rPr>
        <w:t>їх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посадові</w:t>
      </w:r>
      <w:proofErr w:type="spellEnd"/>
      <w:r w:rsidRPr="007132D5">
        <w:rPr>
          <w:color w:val="333333"/>
          <w:sz w:val="28"/>
          <w:szCs w:val="28"/>
        </w:rPr>
        <w:t xml:space="preserve"> особи </w:t>
      </w:r>
      <w:proofErr w:type="spellStart"/>
      <w:r w:rsidRPr="007132D5">
        <w:rPr>
          <w:color w:val="333333"/>
          <w:sz w:val="28"/>
          <w:szCs w:val="28"/>
        </w:rPr>
        <w:t>здійснюють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нагляд</w:t>
      </w:r>
      <w:proofErr w:type="spellEnd"/>
      <w:r w:rsidRPr="007132D5">
        <w:rPr>
          <w:color w:val="333333"/>
          <w:sz w:val="28"/>
          <w:szCs w:val="28"/>
        </w:rPr>
        <w:t xml:space="preserve"> за </w:t>
      </w:r>
      <w:proofErr w:type="spellStart"/>
      <w:r w:rsidRPr="007132D5">
        <w:rPr>
          <w:color w:val="333333"/>
          <w:sz w:val="28"/>
          <w:szCs w:val="28"/>
        </w:rPr>
        <w:t>додержанням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законодавства</w:t>
      </w:r>
      <w:proofErr w:type="spellEnd"/>
      <w:r w:rsidRPr="007132D5">
        <w:rPr>
          <w:color w:val="333333"/>
          <w:sz w:val="28"/>
          <w:szCs w:val="28"/>
        </w:rPr>
        <w:t xml:space="preserve"> про </w:t>
      </w:r>
      <w:proofErr w:type="spellStart"/>
      <w:r w:rsidRPr="007132D5">
        <w:rPr>
          <w:color w:val="333333"/>
          <w:sz w:val="28"/>
          <w:szCs w:val="28"/>
        </w:rPr>
        <w:t>захист</w:t>
      </w:r>
      <w:proofErr w:type="spellEnd"/>
      <w:r w:rsidRPr="007132D5">
        <w:rPr>
          <w:color w:val="333333"/>
          <w:sz w:val="28"/>
          <w:szCs w:val="28"/>
        </w:rPr>
        <w:t xml:space="preserve"> прав </w:t>
      </w:r>
      <w:proofErr w:type="spellStart"/>
      <w:r w:rsidRPr="007132D5">
        <w:rPr>
          <w:color w:val="333333"/>
          <w:sz w:val="28"/>
          <w:szCs w:val="28"/>
        </w:rPr>
        <w:t>споживачів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забезпечують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реалізацію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державної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політики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щодо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захисту</w:t>
      </w:r>
      <w:proofErr w:type="spellEnd"/>
      <w:r w:rsidRPr="007132D5">
        <w:rPr>
          <w:color w:val="333333"/>
          <w:sz w:val="28"/>
          <w:szCs w:val="28"/>
        </w:rPr>
        <w:t xml:space="preserve"> прав </w:t>
      </w:r>
      <w:proofErr w:type="spellStart"/>
      <w:r w:rsidRPr="007132D5">
        <w:rPr>
          <w:color w:val="333333"/>
          <w:sz w:val="28"/>
          <w:szCs w:val="28"/>
        </w:rPr>
        <w:t>споживачів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у межах </w:t>
      </w:r>
      <w:proofErr w:type="spellStart"/>
      <w:r w:rsidRPr="007132D5">
        <w:rPr>
          <w:color w:val="333333"/>
          <w:sz w:val="28"/>
          <w:szCs w:val="28"/>
        </w:rPr>
        <w:t>своєї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компетенції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визначеної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законодавством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, у порядку, </w:t>
      </w:r>
      <w:proofErr w:type="spellStart"/>
      <w:r w:rsidRPr="007132D5">
        <w:rPr>
          <w:color w:val="333333"/>
          <w:sz w:val="28"/>
          <w:szCs w:val="28"/>
        </w:rPr>
        <w:t>встановленому</w:t>
      </w:r>
      <w:proofErr w:type="spellEnd"/>
      <w:r w:rsidRPr="007132D5">
        <w:rPr>
          <w:color w:val="333333"/>
          <w:sz w:val="28"/>
          <w:szCs w:val="28"/>
        </w:rPr>
        <w:t xml:space="preserve"> нормативно-</w:t>
      </w:r>
      <w:proofErr w:type="spellStart"/>
      <w:r w:rsidRPr="007132D5">
        <w:rPr>
          <w:color w:val="333333"/>
          <w:sz w:val="28"/>
          <w:szCs w:val="28"/>
        </w:rPr>
        <w:t>правовими</w:t>
      </w:r>
      <w:proofErr w:type="spellEnd"/>
      <w:r w:rsidRPr="007132D5">
        <w:rPr>
          <w:color w:val="333333"/>
          <w:sz w:val="28"/>
          <w:szCs w:val="28"/>
        </w:rPr>
        <w:t xml:space="preserve"> актами таких </w:t>
      </w:r>
      <w:proofErr w:type="spellStart"/>
      <w:r w:rsidRPr="007132D5">
        <w:rPr>
          <w:color w:val="333333"/>
          <w:sz w:val="28"/>
          <w:szCs w:val="28"/>
        </w:rPr>
        <w:t>органів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072" w:name="n1062"/>
      <w:bookmarkEnd w:id="1072"/>
      <w:r w:rsidRPr="007132D5">
        <w:rPr>
          <w:color w:val="333333"/>
          <w:sz w:val="28"/>
          <w:szCs w:val="28"/>
        </w:rPr>
        <w:t xml:space="preserve">5. Контроль за </w:t>
      </w:r>
      <w:proofErr w:type="spellStart"/>
      <w:r w:rsidRPr="007132D5">
        <w:rPr>
          <w:color w:val="333333"/>
          <w:sz w:val="28"/>
          <w:szCs w:val="28"/>
        </w:rPr>
        <w:t>дотриманням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учасниками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платіжного</w:t>
      </w:r>
      <w:proofErr w:type="spellEnd"/>
      <w:r w:rsidRPr="007132D5">
        <w:rPr>
          <w:color w:val="333333"/>
          <w:sz w:val="28"/>
          <w:szCs w:val="28"/>
        </w:rPr>
        <w:t xml:space="preserve"> ринку </w:t>
      </w:r>
      <w:proofErr w:type="spellStart"/>
      <w:r w:rsidRPr="007132D5">
        <w:rPr>
          <w:color w:val="333333"/>
          <w:sz w:val="28"/>
          <w:szCs w:val="28"/>
        </w:rPr>
        <w:t>законів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 та нормативно-</w:t>
      </w:r>
      <w:proofErr w:type="spellStart"/>
      <w:r w:rsidRPr="007132D5">
        <w:rPr>
          <w:color w:val="333333"/>
          <w:sz w:val="28"/>
          <w:szCs w:val="28"/>
        </w:rPr>
        <w:t>правових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актів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Національного</w:t>
      </w:r>
      <w:proofErr w:type="spellEnd"/>
      <w:r w:rsidRPr="007132D5">
        <w:rPr>
          <w:color w:val="333333"/>
          <w:sz w:val="28"/>
          <w:szCs w:val="28"/>
        </w:rPr>
        <w:t xml:space="preserve"> банку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регламентують</w:t>
      </w:r>
      <w:proofErr w:type="spellEnd"/>
      <w:r w:rsidRPr="007132D5">
        <w:rPr>
          <w:color w:val="333333"/>
          <w:sz w:val="28"/>
          <w:szCs w:val="28"/>
        </w:rPr>
        <w:t xml:space="preserve"> порядок </w:t>
      </w:r>
      <w:proofErr w:type="spellStart"/>
      <w:r w:rsidRPr="007132D5">
        <w:rPr>
          <w:color w:val="333333"/>
          <w:sz w:val="28"/>
          <w:szCs w:val="28"/>
        </w:rPr>
        <w:t>проведення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операцій</w:t>
      </w:r>
      <w:proofErr w:type="spellEnd"/>
      <w:r w:rsidRPr="007132D5">
        <w:rPr>
          <w:color w:val="333333"/>
          <w:sz w:val="28"/>
          <w:szCs w:val="28"/>
        </w:rPr>
        <w:t xml:space="preserve">, та </w:t>
      </w:r>
      <w:proofErr w:type="spellStart"/>
      <w:r w:rsidRPr="007132D5">
        <w:rPr>
          <w:color w:val="333333"/>
          <w:sz w:val="28"/>
          <w:szCs w:val="28"/>
        </w:rPr>
        <w:t>застосування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відповідних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заходів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впливу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передбачених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законодавством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здійснює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Національний</w:t>
      </w:r>
      <w:proofErr w:type="spellEnd"/>
      <w:r w:rsidRPr="007132D5">
        <w:rPr>
          <w:color w:val="333333"/>
          <w:sz w:val="28"/>
          <w:szCs w:val="28"/>
        </w:rPr>
        <w:t xml:space="preserve"> банк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073" w:name="n1063"/>
      <w:bookmarkEnd w:id="1073"/>
      <w:r w:rsidRPr="007132D5">
        <w:rPr>
          <w:color w:val="333333"/>
          <w:sz w:val="28"/>
          <w:szCs w:val="28"/>
        </w:rPr>
        <w:t xml:space="preserve">6. </w:t>
      </w:r>
      <w:proofErr w:type="spellStart"/>
      <w:r w:rsidRPr="007132D5">
        <w:rPr>
          <w:color w:val="333333"/>
          <w:sz w:val="28"/>
          <w:szCs w:val="28"/>
        </w:rPr>
        <w:t>Національний</w:t>
      </w:r>
      <w:proofErr w:type="spellEnd"/>
      <w:r w:rsidRPr="007132D5">
        <w:rPr>
          <w:color w:val="333333"/>
          <w:sz w:val="28"/>
          <w:szCs w:val="28"/>
        </w:rPr>
        <w:t xml:space="preserve"> банк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має</w:t>
      </w:r>
      <w:proofErr w:type="spellEnd"/>
      <w:r w:rsidRPr="007132D5">
        <w:rPr>
          <w:color w:val="333333"/>
          <w:sz w:val="28"/>
          <w:szCs w:val="28"/>
        </w:rPr>
        <w:t xml:space="preserve"> право </w:t>
      </w:r>
      <w:proofErr w:type="spellStart"/>
      <w:r w:rsidRPr="007132D5">
        <w:rPr>
          <w:color w:val="333333"/>
          <w:sz w:val="28"/>
          <w:szCs w:val="28"/>
        </w:rPr>
        <w:t>встановлювати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обов’язкові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вимоги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обмеження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щодо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діяльності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якщо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діяльність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чи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бездіяльність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призвела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може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призвести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порушення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безпеки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операцій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мало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може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наслідком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фінансові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втрати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користувачів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якщо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така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діяльність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чи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бездіяльність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становить </w:t>
      </w:r>
      <w:proofErr w:type="spellStart"/>
      <w:r w:rsidRPr="007132D5">
        <w:rPr>
          <w:color w:val="333333"/>
          <w:sz w:val="28"/>
          <w:szCs w:val="28"/>
        </w:rPr>
        <w:t>загрозу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безпеці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інфраструктури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074" w:name="n1064"/>
      <w:bookmarkEnd w:id="1074"/>
      <w:r w:rsidRPr="007132D5">
        <w:rPr>
          <w:color w:val="333333"/>
          <w:sz w:val="28"/>
          <w:szCs w:val="28"/>
        </w:rPr>
        <w:t xml:space="preserve">7. </w:t>
      </w:r>
      <w:proofErr w:type="spellStart"/>
      <w:r w:rsidRPr="007132D5">
        <w:rPr>
          <w:color w:val="333333"/>
          <w:sz w:val="28"/>
          <w:szCs w:val="28"/>
        </w:rPr>
        <w:t>Національний</w:t>
      </w:r>
      <w:proofErr w:type="spellEnd"/>
      <w:r w:rsidRPr="007132D5">
        <w:rPr>
          <w:color w:val="333333"/>
          <w:sz w:val="28"/>
          <w:szCs w:val="28"/>
        </w:rPr>
        <w:t xml:space="preserve"> банк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має</w:t>
      </w:r>
      <w:proofErr w:type="spellEnd"/>
      <w:r w:rsidRPr="007132D5">
        <w:rPr>
          <w:color w:val="333333"/>
          <w:sz w:val="28"/>
          <w:szCs w:val="28"/>
        </w:rPr>
        <w:t xml:space="preserve"> право </w:t>
      </w:r>
      <w:proofErr w:type="spellStart"/>
      <w:r w:rsidRPr="007132D5">
        <w:rPr>
          <w:color w:val="333333"/>
          <w:sz w:val="28"/>
          <w:szCs w:val="28"/>
        </w:rPr>
        <w:t>своїм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рішенням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відносити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осіб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які</w:t>
      </w:r>
      <w:proofErr w:type="spellEnd"/>
      <w:r w:rsidRPr="007132D5">
        <w:rPr>
          <w:color w:val="333333"/>
          <w:sz w:val="28"/>
          <w:szCs w:val="28"/>
        </w:rPr>
        <w:t xml:space="preserve"> не </w:t>
      </w:r>
      <w:proofErr w:type="spellStart"/>
      <w:r w:rsidRPr="007132D5">
        <w:rPr>
          <w:color w:val="333333"/>
          <w:sz w:val="28"/>
          <w:szCs w:val="28"/>
        </w:rPr>
        <w:t>здійснили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авторизацію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діяльності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надання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(</w:t>
      </w:r>
      <w:proofErr w:type="spellStart"/>
      <w:r w:rsidRPr="007132D5">
        <w:rPr>
          <w:color w:val="333333"/>
          <w:sz w:val="28"/>
          <w:szCs w:val="28"/>
        </w:rPr>
        <w:t>обмежених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), до таких,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здійснюють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обмежених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без </w:t>
      </w:r>
      <w:proofErr w:type="spellStart"/>
      <w:r w:rsidRPr="007132D5">
        <w:rPr>
          <w:color w:val="333333"/>
          <w:sz w:val="28"/>
          <w:szCs w:val="28"/>
        </w:rPr>
        <w:t>ліцензії</w:t>
      </w:r>
      <w:proofErr w:type="spellEnd"/>
      <w:r w:rsidRPr="007132D5">
        <w:rPr>
          <w:color w:val="333333"/>
          <w:sz w:val="28"/>
          <w:szCs w:val="28"/>
        </w:rPr>
        <w:t xml:space="preserve"> та/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реєстрації</w:t>
      </w:r>
      <w:proofErr w:type="spellEnd"/>
      <w:r w:rsidRPr="007132D5">
        <w:rPr>
          <w:color w:val="333333"/>
          <w:sz w:val="28"/>
          <w:szCs w:val="28"/>
        </w:rPr>
        <w:t xml:space="preserve">, для </w:t>
      </w:r>
      <w:proofErr w:type="spellStart"/>
      <w:r w:rsidRPr="007132D5">
        <w:rPr>
          <w:color w:val="333333"/>
          <w:sz w:val="28"/>
          <w:szCs w:val="28"/>
        </w:rPr>
        <w:t>притягнення</w:t>
      </w:r>
      <w:proofErr w:type="spellEnd"/>
      <w:r w:rsidRPr="007132D5">
        <w:rPr>
          <w:color w:val="333333"/>
          <w:sz w:val="28"/>
          <w:szCs w:val="28"/>
        </w:rPr>
        <w:t xml:space="preserve"> таких </w:t>
      </w:r>
      <w:proofErr w:type="spellStart"/>
      <w:r w:rsidRPr="007132D5">
        <w:rPr>
          <w:color w:val="333333"/>
          <w:sz w:val="28"/>
          <w:szCs w:val="28"/>
        </w:rPr>
        <w:t>осіб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відповідальності</w:t>
      </w:r>
      <w:proofErr w:type="spellEnd"/>
      <w:r w:rsidRPr="007132D5">
        <w:rPr>
          <w:color w:val="333333"/>
          <w:sz w:val="28"/>
          <w:szCs w:val="28"/>
        </w:rPr>
        <w:t xml:space="preserve"> у </w:t>
      </w:r>
      <w:proofErr w:type="spellStart"/>
      <w:r w:rsidRPr="007132D5">
        <w:rPr>
          <w:color w:val="333333"/>
          <w:sz w:val="28"/>
          <w:szCs w:val="28"/>
        </w:rPr>
        <w:t>встановленому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законодавством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 порядку.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075" w:name="n1065"/>
      <w:bookmarkEnd w:id="1075"/>
      <w:proofErr w:type="spellStart"/>
      <w:r w:rsidRPr="007132D5">
        <w:rPr>
          <w:rStyle w:val="rvts9"/>
          <w:b/>
          <w:bCs/>
          <w:color w:val="333333"/>
          <w:sz w:val="28"/>
          <w:szCs w:val="28"/>
        </w:rPr>
        <w:t>Стаття</w:t>
      </w:r>
      <w:proofErr w:type="spellEnd"/>
      <w:r w:rsidRPr="007132D5">
        <w:rPr>
          <w:rStyle w:val="rvts9"/>
          <w:b/>
          <w:bCs/>
          <w:color w:val="333333"/>
          <w:sz w:val="28"/>
          <w:szCs w:val="28"/>
        </w:rPr>
        <w:t xml:space="preserve"> 78.</w:t>
      </w:r>
      <w:r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Форми</w:t>
      </w:r>
      <w:proofErr w:type="spellEnd"/>
      <w:r w:rsidRPr="007132D5">
        <w:rPr>
          <w:color w:val="333333"/>
          <w:sz w:val="28"/>
          <w:szCs w:val="28"/>
        </w:rPr>
        <w:t xml:space="preserve"> державного </w:t>
      </w:r>
      <w:proofErr w:type="spellStart"/>
      <w:r w:rsidRPr="007132D5">
        <w:rPr>
          <w:color w:val="333333"/>
          <w:sz w:val="28"/>
          <w:szCs w:val="28"/>
        </w:rPr>
        <w:t>регулювання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платіжного</w:t>
      </w:r>
      <w:proofErr w:type="spellEnd"/>
      <w:r w:rsidRPr="007132D5">
        <w:rPr>
          <w:color w:val="333333"/>
          <w:sz w:val="28"/>
          <w:szCs w:val="28"/>
        </w:rPr>
        <w:t xml:space="preserve"> ринку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076" w:name="n1066"/>
      <w:bookmarkEnd w:id="1076"/>
      <w:r w:rsidRPr="007132D5">
        <w:rPr>
          <w:color w:val="333333"/>
          <w:sz w:val="28"/>
          <w:szCs w:val="28"/>
        </w:rPr>
        <w:t xml:space="preserve">1. </w:t>
      </w:r>
      <w:proofErr w:type="spellStart"/>
      <w:r w:rsidRPr="007132D5">
        <w:rPr>
          <w:color w:val="333333"/>
          <w:sz w:val="28"/>
          <w:szCs w:val="28"/>
        </w:rPr>
        <w:t>Державне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регулювання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платіжного</w:t>
      </w:r>
      <w:proofErr w:type="spellEnd"/>
      <w:r w:rsidRPr="007132D5">
        <w:rPr>
          <w:color w:val="333333"/>
          <w:sz w:val="28"/>
          <w:szCs w:val="28"/>
        </w:rPr>
        <w:t xml:space="preserve"> ринку </w:t>
      </w:r>
      <w:proofErr w:type="spellStart"/>
      <w:r w:rsidRPr="007132D5">
        <w:rPr>
          <w:color w:val="333333"/>
          <w:sz w:val="28"/>
          <w:szCs w:val="28"/>
        </w:rPr>
        <w:t>здійснюється</w:t>
      </w:r>
      <w:proofErr w:type="spellEnd"/>
      <w:r w:rsidRPr="007132D5">
        <w:rPr>
          <w:color w:val="333333"/>
          <w:sz w:val="28"/>
          <w:szCs w:val="28"/>
        </w:rPr>
        <w:t xml:space="preserve"> в таких формах: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077" w:name="n1067"/>
      <w:bookmarkEnd w:id="1077"/>
      <w:r w:rsidRPr="007132D5">
        <w:rPr>
          <w:color w:val="333333"/>
          <w:sz w:val="28"/>
          <w:szCs w:val="28"/>
        </w:rPr>
        <w:t xml:space="preserve">1) </w:t>
      </w:r>
      <w:proofErr w:type="spellStart"/>
      <w:r w:rsidRPr="007132D5">
        <w:rPr>
          <w:color w:val="333333"/>
          <w:sz w:val="28"/>
          <w:szCs w:val="28"/>
        </w:rPr>
        <w:t>прийняття</w:t>
      </w:r>
      <w:proofErr w:type="spellEnd"/>
      <w:r w:rsidRPr="007132D5">
        <w:rPr>
          <w:color w:val="333333"/>
          <w:sz w:val="28"/>
          <w:szCs w:val="28"/>
        </w:rPr>
        <w:t xml:space="preserve"> нормативно-</w:t>
      </w:r>
      <w:proofErr w:type="spellStart"/>
      <w:r w:rsidRPr="007132D5">
        <w:rPr>
          <w:color w:val="333333"/>
          <w:sz w:val="28"/>
          <w:szCs w:val="28"/>
        </w:rPr>
        <w:t>правових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актів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передбачених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цим</w:t>
      </w:r>
      <w:proofErr w:type="spellEnd"/>
      <w:r w:rsidRPr="007132D5">
        <w:rPr>
          <w:color w:val="333333"/>
          <w:sz w:val="28"/>
          <w:szCs w:val="28"/>
        </w:rPr>
        <w:t xml:space="preserve"> Законом;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078" w:name="n1068"/>
      <w:bookmarkEnd w:id="1078"/>
      <w:r w:rsidRPr="007132D5">
        <w:rPr>
          <w:color w:val="333333"/>
          <w:sz w:val="28"/>
          <w:szCs w:val="28"/>
        </w:rPr>
        <w:t xml:space="preserve">2) </w:t>
      </w:r>
      <w:proofErr w:type="spellStart"/>
      <w:r w:rsidRPr="007132D5">
        <w:rPr>
          <w:color w:val="333333"/>
          <w:sz w:val="28"/>
          <w:szCs w:val="28"/>
        </w:rPr>
        <w:t>ліцензування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реєстрація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діяльності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надання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(</w:t>
      </w:r>
      <w:proofErr w:type="spellStart"/>
      <w:r w:rsidRPr="007132D5">
        <w:rPr>
          <w:color w:val="333333"/>
          <w:sz w:val="28"/>
          <w:szCs w:val="28"/>
        </w:rPr>
        <w:t>обмежених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>);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079" w:name="n1069"/>
      <w:bookmarkEnd w:id="1079"/>
      <w:r w:rsidRPr="007132D5">
        <w:rPr>
          <w:color w:val="333333"/>
          <w:sz w:val="28"/>
          <w:szCs w:val="28"/>
        </w:rPr>
        <w:t xml:space="preserve">3) </w:t>
      </w:r>
      <w:proofErr w:type="spellStart"/>
      <w:r w:rsidRPr="007132D5">
        <w:rPr>
          <w:color w:val="333333"/>
          <w:sz w:val="28"/>
          <w:szCs w:val="28"/>
        </w:rPr>
        <w:t>ведення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Реєстру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080" w:name="n1070"/>
      <w:bookmarkEnd w:id="1080"/>
      <w:r w:rsidRPr="007132D5">
        <w:rPr>
          <w:color w:val="333333"/>
          <w:sz w:val="28"/>
          <w:szCs w:val="28"/>
        </w:rPr>
        <w:t xml:space="preserve">4) </w:t>
      </w:r>
      <w:proofErr w:type="spellStart"/>
      <w:r w:rsidRPr="007132D5">
        <w:rPr>
          <w:color w:val="333333"/>
          <w:sz w:val="28"/>
          <w:szCs w:val="28"/>
        </w:rPr>
        <w:t>створення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регуляторної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платформи</w:t>
      </w:r>
      <w:proofErr w:type="spellEnd"/>
      <w:r w:rsidRPr="007132D5">
        <w:rPr>
          <w:color w:val="333333"/>
          <w:sz w:val="28"/>
          <w:szCs w:val="28"/>
        </w:rPr>
        <w:t xml:space="preserve"> для </w:t>
      </w:r>
      <w:proofErr w:type="spellStart"/>
      <w:r w:rsidRPr="007132D5">
        <w:rPr>
          <w:color w:val="333333"/>
          <w:sz w:val="28"/>
          <w:szCs w:val="28"/>
        </w:rPr>
        <w:t>тестування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технологій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інструментів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платіжному</w:t>
      </w:r>
      <w:proofErr w:type="spellEnd"/>
      <w:r w:rsidRPr="007132D5">
        <w:rPr>
          <w:color w:val="333333"/>
          <w:sz w:val="28"/>
          <w:szCs w:val="28"/>
        </w:rPr>
        <w:t xml:space="preserve"> ринку, </w:t>
      </w:r>
      <w:proofErr w:type="spellStart"/>
      <w:r w:rsidRPr="007132D5">
        <w:rPr>
          <w:color w:val="333333"/>
          <w:sz w:val="28"/>
          <w:szCs w:val="28"/>
        </w:rPr>
        <w:t>заснованих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інноваційних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технологіях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081" w:name="n1071"/>
      <w:bookmarkEnd w:id="1081"/>
      <w:r w:rsidRPr="007132D5">
        <w:rPr>
          <w:color w:val="333333"/>
          <w:sz w:val="28"/>
          <w:szCs w:val="28"/>
        </w:rPr>
        <w:t xml:space="preserve">5) </w:t>
      </w:r>
      <w:proofErr w:type="spellStart"/>
      <w:r w:rsidRPr="007132D5">
        <w:rPr>
          <w:color w:val="333333"/>
          <w:sz w:val="28"/>
          <w:szCs w:val="28"/>
        </w:rPr>
        <w:t>встановлення</w:t>
      </w:r>
      <w:proofErr w:type="spellEnd"/>
      <w:r w:rsidRPr="007132D5">
        <w:rPr>
          <w:color w:val="333333"/>
          <w:sz w:val="28"/>
          <w:szCs w:val="28"/>
        </w:rPr>
        <w:t xml:space="preserve"> правил і </w:t>
      </w:r>
      <w:proofErr w:type="spellStart"/>
      <w:r w:rsidRPr="007132D5">
        <w:rPr>
          <w:color w:val="333333"/>
          <w:sz w:val="28"/>
          <w:szCs w:val="28"/>
        </w:rPr>
        <w:t>стандартів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виконання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операцій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надання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платіжному</w:t>
      </w:r>
      <w:proofErr w:type="spellEnd"/>
      <w:r w:rsidRPr="007132D5">
        <w:rPr>
          <w:color w:val="333333"/>
          <w:sz w:val="28"/>
          <w:szCs w:val="28"/>
        </w:rPr>
        <w:t xml:space="preserve"> ринку та контроль </w:t>
      </w:r>
      <w:proofErr w:type="spellStart"/>
      <w:r w:rsidRPr="007132D5">
        <w:rPr>
          <w:color w:val="333333"/>
          <w:sz w:val="28"/>
          <w:szCs w:val="28"/>
        </w:rPr>
        <w:t>їх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дотримання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082" w:name="n1072"/>
      <w:bookmarkEnd w:id="1082"/>
      <w:r w:rsidRPr="007132D5">
        <w:rPr>
          <w:color w:val="333333"/>
          <w:sz w:val="28"/>
          <w:szCs w:val="28"/>
        </w:rPr>
        <w:t xml:space="preserve">6) </w:t>
      </w:r>
      <w:proofErr w:type="spellStart"/>
      <w:r w:rsidRPr="007132D5">
        <w:rPr>
          <w:color w:val="333333"/>
          <w:sz w:val="28"/>
          <w:szCs w:val="28"/>
        </w:rPr>
        <w:t>нагляд</w:t>
      </w:r>
      <w:proofErr w:type="spellEnd"/>
      <w:r w:rsidRPr="007132D5">
        <w:rPr>
          <w:color w:val="333333"/>
          <w:sz w:val="28"/>
          <w:szCs w:val="28"/>
        </w:rPr>
        <w:t xml:space="preserve"> за </w:t>
      </w:r>
      <w:proofErr w:type="spellStart"/>
      <w:r w:rsidRPr="007132D5">
        <w:rPr>
          <w:color w:val="333333"/>
          <w:sz w:val="28"/>
          <w:szCs w:val="28"/>
        </w:rPr>
        <w:t>діяльністю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(</w:t>
      </w:r>
      <w:proofErr w:type="spellStart"/>
      <w:r w:rsidRPr="007132D5">
        <w:rPr>
          <w:color w:val="333333"/>
          <w:sz w:val="28"/>
          <w:szCs w:val="28"/>
        </w:rPr>
        <w:t>крім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органів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державної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влади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органів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місцевого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самоврядування</w:t>
      </w:r>
      <w:proofErr w:type="spellEnd"/>
      <w:r w:rsidRPr="007132D5">
        <w:rPr>
          <w:color w:val="333333"/>
          <w:sz w:val="28"/>
          <w:szCs w:val="28"/>
        </w:rPr>
        <w:t xml:space="preserve">), </w:t>
      </w:r>
      <w:proofErr w:type="spellStart"/>
      <w:r w:rsidRPr="007132D5">
        <w:rPr>
          <w:color w:val="333333"/>
          <w:sz w:val="28"/>
          <w:szCs w:val="28"/>
        </w:rPr>
        <w:t>надавачів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обмежених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083" w:name="n1073"/>
      <w:bookmarkEnd w:id="1083"/>
      <w:r w:rsidRPr="007132D5">
        <w:rPr>
          <w:color w:val="333333"/>
          <w:sz w:val="28"/>
          <w:szCs w:val="28"/>
        </w:rPr>
        <w:lastRenderedPageBreak/>
        <w:t xml:space="preserve">7) </w:t>
      </w:r>
      <w:proofErr w:type="spellStart"/>
      <w:r w:rsidRPr="007132D5">
        <w:rPr>
          <w:color w:val="333333"/>
          <w:sz w:val="28"/>
          <w:szCs w:val="28"/>
        </w:rPr>
        <w:t>здійснення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захисту</w:t>
      </w:r>
      <w:proofErr w:type="spellEnd"/>
      <w:r w:rsidRPr="007132D5">
        <w:rPr>
          <w:color w:val="333333"/>
          <w:sz w:val="28"/>
          <w:szCs w:val="28"/>
        </w:rPr>
        <w:t xml:space="preserve"> прав </w:t>
      </w:r>
      <w:proofErr w:type="spellStart"/>
      <w:r w:rsidRPr="007132D5">
        <w:rPr>
          <w:color w:val="333333"/>
          <w:sz w:val="28"/>
          <w:szCs w:val="28"/>
        </w:rPr>
        <w:t>споживачів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платіжному</w:t>
      </w:r>
      <w:proofErr w:type="spellEnd"/>
      <w:r w:rsidRPr="007132D5">
        <w:rPr>
          <w:color w:val="333333"/>
          <w:sz w:val="28"/>
          <w:szCs w:val="28"/>
        </w:rPr>
        <w:t xml:space="preserve"> ринку шляхом </w:t>
      </w:r>
      <w:proofErr w:type="spellStart"/>
      <w:r w:rsidRPr="007132D5">
        <w:rPr>
          <w:color w:val="333333"/>
          <w:sz w:val="28"/>
          <w:szCs w:val="28"/>
        </w:rPr>
        <w:t>застосування</w:t>
      </w:r>
      <w:proofErr w:type="spellEnd"/>
      <w:r w:rsidRPr="007132D5">
        <w:rPr>
          <w:color w:val="333333"/>
          <w:sz w:val="28"/>
          <w:szCs w:val="28"/>
        </w:rPr>
        <w:t xml:space="preserve"> в межах </w:t>
      </w:r>
      <w:proofErr w:type="spellStart"/>
      <w:r w:rsidRPr="007132D5">
        <w:rPr>
          <w:color w:val="333333"/>
          <w:sz w:val="28"/>
          <w:szCs w:val="28"/>
        </w:rPr>
        <w:t>своїх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повноважень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заходів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впливу</w:t>
      </w:r>
      <w:proofErr w:type="spellEnd"/>
      <w:r w:rsidRPr="007132D5">
        <w:rPr>
          <w:color w:val="333333"/>
          <w:sz w:val="28"/>
          <w:szCs w:val="28"/>
        </w:rPr>
        <w:t xml:space="preserve"> для </w:t>
      </w:r>
      <w:proofErr w:type="spellStart"/>
      <w:r w:rsidRPr="007132D5">
        <w:rPr>
          <w:color w:val="333333"/>
          <w:sz w:val="28"/>
          <w:szCs w:val="28"/>
        </w:rPr>
        <w:t>запобігання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припинення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порушень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законодавства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платіжному</w:t>
      </w:r>
      <w:proofErr w:type="spellEnd"/>
      <w:r w:rsidRPr="007132D5">
        <w:rPr>
          <w:color w:val="333333"/>
          <w:sz w:val="28"/>
          <w:szCs w:val="28"/>
        </w:rPr>
        <w:t xml:space="preserve"> ринку;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084" w:name="n1074"/>
      <w:bookmarkEnd w:id="1084"/>
      <w:r w:rsidRPr="007132D5">
        <w:rPr>
          <w:color w:val="333333"/>
          <w:sz w:val="28"/>
          <w:szCs w:val="28"/>
        </w:rPr>
        <w:t xml:space="preserve">8) </w:t>
      </w:r>
      <w:proofErr w:type="spellStart"/>
      <w:r w:rsidRPr="007132D5">
        <w:rPr>
          <w:color w:val="333333"/>
          <w:sz w:val="28"/>
          <w:szCs w:val="28"/>
        </w:rPr>
        <w:t>надсилання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об’єктам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нагляду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Національного</w:t>
      </w:r>
      <w:proofErr w:type="spellEnd"/>
      <w:r w:rsidRPr="007132D5">
        <w:rPr>
          <w:color w:val="333333"/>
          <w:sz w:val="28"/>
          <w:szCs w:val="28"/>
        </w:rPr>
        <w:t xml:space="preserve"> банку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обов’язкових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виконання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розпоряджень</w:t>
      </w:r>
      <w:proofErr w:type="spellEnd"/>
      <w:r w:rsidRPr="007132D5">
        <w:rPr>
          <w:color w:val="333333"/>
          <w:sz w:val="28"/>
          <w:szCs w:val="28"/>
        </w:rPr>
        <w:t xml:space="preserve"> про </w:t>
      </w:r>
      <w:proofErr w:type="spellStart"/>
      <w:r w:rsidRPr="007132D5">
        <w:rPr>
          <w:color w:val="333333"/>
          <w:sz w:val="28"/>
          <w:szCs w:val="28"/>
        </w:rPr>
        <w:t>усунення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порушень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законодавства</w:t>
      </w:r>
      <w:proofErr w:type="spellEnd"/>
      <w:r w:rsidRPr="007132D5">
        <w:rPr>
          <w:color w:val="333333"/>
          <w:sz w:val="28"/>
          <w:szCs w:val="28"/>
        </w:rPr>
        <w:t xml:space="preserve"> про </w:t>
      </w:r>
      <w:proofErr w:type="spellStart"/>
      <w:r w:rsidRPr="007132D5">
        <w:rPr>
          <w:color w:val="333333"/>
          <w:sz w:val="28"/>
          <w:szCs w:val="28"/>
        </w:rPr>
        <w:t>платіжні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послуги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захист</w:t>
      </w:r>
      <w:proofErr w:type="spellEnd"/>
      <w:r w:rsidRPr="007132D5">
        <w:rPr>
          <w:color w:val="333333"/>
          <w:sz w:val="28"/>
          <w:szCs w:val="28"/>
        </w:rPr>
        <w:t xml:space="preserve"> прав </w:t>
      </w:r>
      <w:proofErr w:type="spellStart"/>
      <w:r w:rsidRPr="007132D5">
        <w:rPr>
          <w:color w:val="333333"/>
          <w:sz w:val="28"/>
          <w:szCs w:val="28"/>
        </w:rPr>
        <w:t>споживачів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вимог</w:t>
      </w:r>
      <w:proofErr w:type="spellEnd"/>
      <w:r w:rsidRPr="007132D5">
        <w:rPr>
          <w:color w:val="333333"/>
          <w:sz w:val="28"/>
          <w:szCs w:val="28"/>
        </w:rPr>
        <w:t xml:space="preserve"> про </w:t>
      </w:r>
      <w:proofErr w:type="spellStart"/>
      <w:r w:rsidRPr="007132D5">
        <w:rPr>
          <w:color w:val="333333"/>
          <w:sz w:val="28"/>
          <w:szCs w:val="28"/>
        </w:rPr>
        <w:t>надання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необхідних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документів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085" w:name="n1075"/>
      <w:bookmarkEnd w:id="1085"/>
      <w:r w:rsidRPr="007132D5">
        <w:rPr>
          <w:color w:val="333333"/>
          <w:sz w:val="28"/>
          <w:szCs w:val="28"/>
        </w:rPr>
        <w:t xml:space="preserve">9) </w:t>
      </w:r>
      <w:proofErr w:type="spellStart"/>
      <w:r w:rsidRPr="007132D5">
        <w:rPr>
          <w:color w:val="333333"/>
          <w:sz w:val="28"/>
          <w:szCs w:val="28"/>
        </w:rPr>
        <w:t>оверсайт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інфраструктури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інструментів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086" w:name="n1076"/>
      <w:bookmarkEnd w:id="1086"/>
      <w:r w:rsidRPr="007132D5">
        <w:rPr>
          <w:color w:val="333333"/>
          <w:sz w:val="28"/>
          <w:szCs w:val="28"/>
        </w:rPr>
        <w:t xml:space="preserve">10) </w:t>
      </w:r>
      <w:proofErr w:type="spellStart"/>
      <w:r w:rsidRPr="007132D5">
        <w:rPr>
          <w:color w:val="333333"/>
          <w:sz w:val="28"/>
          <w:szCs w:val="28"/>
        </w:rPr>
        <w:t>застосування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Національним</w:t>
      </w:r>
      <w:proofErr w:type="spellEnd"/>
      <w:r w:rsidRPr="007132D5">
        <w:rPr>
          <w:color w:val="333333"/>
          <w:sz w:val="28"/>
          <w:szCs w:val="28"/>
        </w:rPr>
        <w:t xml:space="preserve"> банком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заходів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впливу</w:t>
      </w:r>
      <w:proofErr w:type="spellEnd"/>
      <w:r w:rsidRPr="007132D5">
        <w:rPr>
          <w:color w:val="333333"/>
          <w:sz w:val="28"/>
          <w:szCs w:val="28"/>
        </w:rPr>
        <w:t xml:space="preserve"> за </w:t>
      </w:r>
      <w:proofErr w:type="spellStart"/>
      <w:r w:rsidRPr="007132D5">
        <w:rPr>
          <w:color w:val="333333"/>
          <w:sz w:val="28"/>
          <w:szCs w:val="28"/>
        </w:rPr>
        <w:t>допущені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порушення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087" w:name="n1077"/>
      <w:bookmarkEnd w:id="1087"/>
      <w:r w:rsidRPr="007132D5">
        <w:rPr>
          <w:color w:val="333333"/>
          <w:sz w:val="28"/>
          <w:szCs w:val="28"/>
        </w:rPr>
        <w:t xml:space="preserve">11) </w:t>
      </w:r>
      <w:proofErr w:type="spellStart"/>
      <w:r w:rsidRPr="007132D5">
        <w:rPr>
          <w:color w:val="333333"/>
          <w:sz w:val="28"/>
          <w:szCs w:val="28"/>
        </w:rPr>
        <w:t>проведення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інших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заходів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визначених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Національним</w:t>
      </w:r>
      <w:proofErr w:type="spellEnd"/>
      <w:r w:rsidRPr="007132D5">
        <w:rPr>
          <w:color w:val="333333"/>
          <w:sz w:val="28"/>
          <w:szCs w:val="28"/>
        </w:rPr>
        <w:t xml:space="preserve"> банком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088" w:name="n1078"/>
      <w:bookmarkEnd w:id="1088"/>
      <w:proofErr w:type="spellStart"/>
      <w:r w:rsidRPr="007132D5">
        <w:rPr>
          <w:rStyle w:val="rvts9"/>
          <w:b/>
          <w:bCs/>
          <w:color w:val="333333"/>
          <w:sz w:val="28"/>
          <w:szCs w:val="28"/>
        </w:rPr>
        <w:t>Стаття</w:t>
      </w:r>
      <w:proofErr w:type="spellEnd"/>
      <w:r w:rsidRPr="007132D5">
        <w:rPr>
          <w:rStyle w:val="rvts9"/>
          <w:b/>
          <w:bCs/>
          <w:color w:val="333333"/>
          <w:sz w:val="28"/>
          <w:szCs w:val="28"/>
        </w:rPr>
        <w:t xml:space="preserve"> 79.</w:t>
      </w:r>
      <w:r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Реєстр</w:t>
      </w:r>
      <w:proofErr w:type="spellEnd"/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089" w:name="n1079"/>
      <w:bookmarkEnd w:id="1089"/>
      <w:r w:rsidRPr="007132D5">
        <w:rPr>
          <w:color w:val="333333"/>
          <w:sz w:val="28"/>
          <w:szCs w:val="28"/>
        </w:rPr>
        <w:t xml:space="preserve">1. </w:t>
      </w:r>
      <w:proofErr w:type="spellStart"/>
      <w:r w:rsidRPr="007132D5">
        <w:rPr>
          <w:color w:val="333333"/>
          <w:sz w:val="28"/>
          <w:szCs w:val="28"/>
        </w:rPr>
        <w:t>Національний</w:t>
      </w:r>
      <w:proofErr w:type="spellEnd"/>
      <w:r w:rsidRPr="007132D5">
        <w:rPr>
          <w:color w:val="333333"/>
          <w:sz w:val="28"/>
          <w:szCs w:val="28"/>
        </w:rPr>
        <w:t xml:space="preserve"> банк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забезпечує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створення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ведення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Реєстру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090" w:name="n1080"/>
      <w:bookmarkEnd w:id="1090"/>
      <w:r w:rsidRPr="007132D5">
        <w:rPr>
          <w:color w:val="333333"/>
          <w:sz w:val="28"/>
          <w:szCs w:val="28"/>
        </w:rPr>
        <w:t xml:space="preserve">2. </w:t>
      </w:r>
      <w:proofErr w:type="spellStart"/>
      <w:r w:rsidRPr="007132D5">
        <w:rPr>
          <w:color w:val="333333"/>
          <w:sz w:val="28"/>
          <w:szCs w:val="28"/>
        </w:rPr>
        <w:t>Національний</w:t>
      </w:r>
      <w:proofErr w:type="spellEnd"/>
      <w:r w:rsidRPr="007132D5">
        <w:rPr>
          <w:color w:val="333333"/>
          <w:sz w:val="28"/>
          <w:szCs w:val="28"/>
        </w:rPr>
        <w:t xml:space="preserve"> банк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здійснює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внесення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Реєстру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відомостей</w:t>
      </w:r>
      <w:proofErr w:type="spellEnd"/>
      <w:r w:rsidRPr="007132D5">
        <w:rPr>
          <w:color w:val="333333"/>
          <w:sz w:val="28"/>
          <w:szCs w:val="28"/>
        </w:rPr>
        <w:t xml:space="preserve"> про: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091" w:name="n1081"/>
      <w:bookmarkEnd w:id="1091"/>
      <w:r w:rsidRPr="007132D5">
        <w:rPr>
          <w:color w:val="333333"/>
          <w:sz w:val="28"/>
          <w:szCs w:val="28"/>
        </w:rPr>
        <w:t xml:space="preserve">1) </w:t>
      </w:r>
      <w:proofErr w:type="spellStart"/>
      <w:r w:rsidRPr="007132D5">
        <w:rPr>
          <w:color w:val="333333"/>
          <w:sz w:val="28"/>
          <w:szCs w:val="28"/>
        </w:rPr>
        <w:t>надавачів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які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отримали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ліцензію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відповідно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цього</w:t>
      </w:r>
      <w:proofErr w:type="spellEnd"/>
      <w:r w:rsidRPr="007132D5">
        <w:rPr>
          <w:color w:val="333333"/>
          <w:sz w:val="28"/>
          <w:szCs w:val="28"/>
        </w:rPr>
        <w:t xml:space="preserve"> Закону, у тому </w:t>
      </w:r>
      <w:proofErr w:type="spellStart"/>
      <w:r w:rsidRPr="007132D5">
        <w:rPr>
          <w:color w:val="333333"/>
          <w:sz w:val="28"/>
          <w:szCs w:val="28"/>
        </w:rPr>
        <w:t>числі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малих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установ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філій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іноземних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установ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092" w:name="n1082"/>
      <w:bookmarkEnd w:id="1092"/>
      <w:r w:rsidRPr="007132D5">
        <w:rPr>
          <w:color w:val="333333"/>
          <w:sz w:val="28"/>
          <w:szCs w:val="28"/>
        </w:rPr>
        <w:t xml:space="preserve">2) </w:t>
      </w:r>
      <w:proofErr w:type="spellStart"/>
      <w:r w:rsidRPr="007132D5">
        <w:rPr>
          <w:color w:val="333333"/>
          <w:sz w:val="28"/>
          <w:szCs w:val="28"/>
        </w:rPr>
        <w:t>органи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державної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влади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органи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місцевого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самоврядування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в межах </w:t>
      </w:r>
      <w:proofErr w:type="spellStart"/>
      <w:r w:rsidRPr="007132D5">
        <w:rPr>
          <w:color w:val="333333"/>
          <w:sz w:val="28"/>
          <w:szCs w:val="28"/>
        </w:rPr>
        <w:t>компетенції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надають</w:t>
      </w:r>
      <w:proofErr w:type="spellEnd"/>
      <w:r w:rsidRPr="007132D5">
        <w:rPr>
          <w:color w:val="333333"/>
          <w:sz w:val="28"/>
          <w:szCs w:val="28"/>
        </w:rPr>
        <w:t xml:space="preserve"> одну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більше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093" w:name="n1083"/>
      <w:bookmarkEnd w:id="1093"/>
      <w:r w:rsidRPr="007132D5">
        <w:rPr>
          <w:color w:val="333333"/>
          <w:sz w:val="28"/>
          <w:szCs w:val="28"/>
        </w:rPr>
        <w:t xml:space="preserve">3) </w:t>
      </w:r>
      <w:proofErr w:type="spellStart"/>
      <w:r w:rsidRPr="007132D5">
        <w:rPr>
          <w:color w:val="333333"/>
          <w:sz w:val="28"/>
          <w:szCs w:val="28"/>
        </w:rPr>
        <w:t>надавачів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нефінансових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094" w:name="n1084"/>
      <w:bookmarkEnd w:id="1094"/>
      <w:r w:rsidRPr="007132D5">
        <w:rPr>
          <w:color w:val="333333"/>
          <w:sz w:val="28"/>
          <w:szCs w:val="28"/>
        </w:rPr>
        <w:t xml:space="preserve">4) </w:t>
      </w:r>
      <w:proofErr w:type="spellStart"/>
      <w:r w:rsidRPr="007132D5">
        <w:rPr>
          <w:color w:val="333333"/>
          <w:sz w:val="28"/>
          <w:szCs w:val="28"/>
        </w:rPr>
        <w:t>надавачів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обмежених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095" w:name="n1085"/>
      <w:bookmarkEnd w:id="1095"/>
      <w:r w:rsidRPr="007132D5">
        <w:rPr>
          <w:color w:val="333333"/>
          <w:sz w:val="28"/>
          <w:szCs w:val="28"/>
        </w:rPr>
        <w:t xml:space="preserve">5) </w:t>
      </w:r>
      <w:proofErr w:type="spellStart"/>
      <w:r w:rsidRPr="007132D5">
        <w:rPr>
          <w:color w:val="333333"/>
          <w:sz w:val="28"/>
          <w:szCs w:val="28"/>
        </w:rPr>
        <w:t>комерційних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агентів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які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залучаються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надавачами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фінансових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для </w:t>
      </w:r>
      <w:proofErr w:type="spellStart"/>
      <w:r w:rsidRPr="007132D5">
        <w:rPr>
          <w:color w:val="333333"/>
          <w:sz w:val="28"/>
          <w:szCs w:val="28"/>
        </w:rPr>
        <w:t>надання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фінансових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096" w:name="n1086"/>
      <w:bookmarkEnd w:id="1096"/>
      <w:r w:rsidRPr="007132D5">
        <w:rPr>
          <w:color w:val="333333"/>
          <w:sz w:val="28"/>
          <w:szCs w:val="28"/>
        </w:rPr>
        <w:t xml:space="preserve">6) </w:t>
      </w:r>
      <w:proofErr w:type="spellStart"/>
      <w:r w:rsidRPr="007132D5">
        <w:rPr>
          <w:color w:val="333333"/>
          <w:sz w:val="28"/>
          <w:szCs w:val="28"/>
        </w:rPr>
        <w:t>внутрішньодержавні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системи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міжнародні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системи</w:t>
      </w:r>
      <w:proofErr w:type="spellEnd"/>
      <w:r w:rsidRPr="007132D5">
        <w:rPr>
          <w:color w:val="333333"/>
          <w:sz w:val="28"/>
          <w:szCs w:val="28"/>
        </w:rPr>
        <w:t xml:space="preserve">, операторами </w:t>
      </w:r>
      <w:proofErr w:type="spellStart"/>
      <w:r w:rsidRPr="007132D5">
        <w:rPr>
          <w:color w:val="333333"/>
          <w:sz w:val="28"/>
          <w:szCs w:val="28"/>
        </w:rPr>
        <w:t>яких</w:t>
      </w:r>
      <w:proofErr w:type="spellEnd"/>
      <w:r w:rsidRPr="007132D5">
        <w:rPr>
          <w:color w:val="333333"/>
          <w:sz w:val="28"/>
          <w:szCs w:val="28"/>
        </w:rPr>
        <w:t xml:space="preserve"> є </w:t>
      </w:r>
      <w:proofErr w:type="spellStart"/>
      <w:r w:rsidRPr="007132D5">
        <w:rPr>
          <w:color w:val="333333"/>
          <w:sz w:val="28"/>
          <w:szCs w:val="28"/>
        </w:rPr>
        <w:t>резиденти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097" w:name="n1087"/>
      <w:bookmarkEnd w:id="1097"/>
      <w:r w:rsidRPr="007132D5">
        <w:rPr>
          <w:color w:val="333333"/>
          <w:sz w:val="28"/>
          <w:szCs w:val="28"/>
        </w:rPr>
        <w:t xml:space="preserve">7) </w:t>
      </w:r>
      <w:proofErr w:type="spellStart"/>
      <w:r w:rsidRPr="007132D5">
        <w:rPr>
          <w:color w:val="333333"/>
          <w:sz w:val="28"/>
          <w:szCs w:val="28"/>
        </w:rPr>
        <w:t>міжнародні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системи</w:t>
      </w:r>
      <w:proofErr w:type="spellEnd"/>
      <w:r w:rsidRPr="007132D5">
        <w:rPr>
          <w:color w:val="333333"/>
          <w:sz w:val="28"/>
          <w:szCs w:val="28"/>
        </w:rPr>
        <w:t xml:space="preserve">, операторами </w:t>
      </w:r>
      <w:proofErr w:type="spellStart"/>
      <w:r w:rsidRPr="007132D5">
        <w:rPr>
          <w:color w:val="333333"/>
          <w:sz w:val="28"/>
          <w:szCs w:val="28"/>
        </w:rPr>
        <w:t>яких</w:t>
      </w:r>
      <w:proofErr w:type="spellEnd"/>
      <w:r w:rsidRPr="007132D5">
        <w:rPr>
          <w:color w:val="333333"/>
          <w:sz w:val="28"/>
          <w:szCs w:val="28"/>
        </w:rPr>
        <w:t xml:space="preserve"> є </w:t>
      </w:r>
      <w:proofErr w:type="spellStart"/>
      <w:r w:rsidRPr="007132D5">
        <w:rPr>
          <w:color w:val="333333"/>
          <w:sz w:val="28"/>
          <w:szCs w:val="28"/>
        </w:rPr>
        <w:t>нерезиденти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098" w:name="n1088"/>
      <w:bookmarkEnd w:id="1098"/>
      <w:r w:rsidRPr="007132D5">
        <w:rPr>
          <w:color w:val="333333"/>
          <w:sz w:val="28"/>
          <w:szCs w:val="28"/>
        </w:rPr>
        <w:t xml:space="preserve">8) </w:t>
      </w:r>
      <w:proofErr w:type="spellStart"/>
      <w:r w:rsidRPr="007132D5">
        <w:rPr>
          <w:color w:val="333333"/>
          <w:sz w:val="28"/>
          <w:szCs w:val="28"/>
        </w:rPr>
        <w:t>учасників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внутрішньодержавних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систем та </w:t>
      </w:r>
      <w:proofErr w:type="spellStart"/>
      <w:r w:rsidRPr="007132D5">
        <w:rPr>
          <w:color w:val="333333"/>
          <w:sz w:val="28"/>
          <w:szCs w:val="28"/>
        </w:rPr>
        <w:t>міжнародних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систем;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099" w:name="n1089"/>
      <w:bookmarkEnd w:id="1099"/>
      <w:r w:rsidRPr="007132D5">
        <w:rPr>
          <w:color w:val="333333"/>
          <w:sz w:val="28"/>
          <w:szCs w:val="28"/>
        </w:rPr>
        <w:t xml:space="preserve">9) </w:t>
      </w:r>
      <w:proofErr w:type="spellStart"/>
      <w:r w:rsidRPr="007132D5">
        <w:rPr>
          <w:color w:val="333333"/>
          <w:sz w:val="28"/>
          <w:szCs w:val="28"/>
        </w:rPr>
        <w:t>технологічних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операторів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100" w:name="n1090"/>
      <w:bookmarkEnd w:id="1100"/>
      <w:r w:rsidRPr="007132D5">
        <w:rPr>
          <w:color w:val="333333"/>
          <w:sz w:val="28"/>
          <w:szCs w:val="28"/>
        </w:rPr>
        <w:t xml:space="preserve">10) </w:t>
      </w:r>
      <w:proofErr w:type="spellStart"/>
      <w:r w:rsidRPr="007132D5">
        <w:rPr>
          <w:color w:val="333333"/>
          <w:sz w:val="28"/>
          <w:szCs w:val="28"/>
        </w:rPr>
        <w:t>учасників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регуляторної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платформи</w:t>
      </w:r>
      <w:proofErr w:type="spellEnd"/>
      <w:r w:rsidRPr="007132D5">
        <w:rPr>
          <w:color w:val="333333"/>
          <w:sz w:val="28"/>
          <w:szCs w:val="28"/>
        </w:rPr>
        <w:t xml:space="preserve"> для </w:t>
      </w:r>
      <w:proofErr w:type="spellStart"/>
      <w:r w:rsidRPr="007132D5">
        <w:rPr>
          <w:color w:val="333333"/>
          <w:sz w:val="28"/>
          <w:szCs w:val="28"/>
        </w:rPr>
        <w:t>тестування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технологій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інструментів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платіжному</w:t>
      </w:r>
      <w:proofErr w:type="spellEnd"/>
      <w:r w:rsidRPr="007132D5">
        <w:rPr>
          <w:color w:val="333333"/>
          <w:sz w:val="28"/>
          <w:szCs w:val="28"/>
        </w:rPr>
        <w:t xml:space="preserve"> ринку, </w:t>
      </w:r>
      <w:proofErr w:type="spellStart"/>
      <w:r w:rsidRPr="007132D5">
        <w:rPr>
          <w:color w:val="333333"/>
          <w:sz w:val="28"/>
          <w:szCs w:val="28"/>
        </w:rPr>
        <w:t>заснованих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інноваційних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технологіях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101" w:name="n1091"/>
      <w:bookmarkEnd w:id="1101"/>
      <w:r w:rsidRPr="007132D5">
        <w:rPr>
          <w:color w:val="333333"/>
          <w:sz w:val="28"/>
          <w:szCs w:val="28"/>
        </w:rPr>
        <w:t xml:space="preserve">11) </w:t>
      </w:r>
      <w:proofErr w:type="spellStart"/>
      <w:r w:rsidRPr="007132D5">
        <w:rPr>
          <w:color w:val="333333"/>
          <w:sz w:val="28"/>
          <w:szCs w:val="28"/>
        </w:rPr>
        <w:t>інших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юридичних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осіб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визначених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Національним</w:t>
      </w:r>
      <w:proofErr w:type="spellEnd"/>
      <w:r w:rsidRPr="007132D5">
        <w:rPr>
          <w:color w:val="333333"/>
          <w:sz w:val="28"/>
          <w:szCs w:val="28"/>
        </w:rPr>
        <w:t xml:space="preserve"> банком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102" w:name="n1092"/>
      <w:bookmarkEnd w:id="1102"/>
      <w:r w:rsidRPr="007132D5">
        <w:rPr>
          <w:color w:val="333333"/>
          <w:sz w:val="28"/>
          <w:szCs w:val="28"/>
        </w:rPr>
        <w:t xml:space="preserve">3. Особи, </w:t>
      </w:r>
      <w:proofErr w:type="spellStart"/>
      <w:r w:rsidRPr="007132D5">
        <w:rPr>
          <w:color w:val="333333"/>
          <w:sz w:val="28"/>
          <w:szCs w:val="28"/>
        </w:rPr>
        <w:t>відомості</w:t>
      </w:r>
      <w:proofErr w:type="spellEnd"/>
      <w:r w:rsidRPr="007132D5">
        <w:rPr>
          <w:color w:val="333333"/>
          <w:sz w:val="28"/>
          <w:szCs w:val="28"/>
        </w:rPr>
        <w:t xml:space="preserve"> про </w:t>
      </w:r>
      <w:proofErr w:type="spellStart"/>
      <w:r w:rsidRPr="007132D5">
        <w:rPr>
          <w:color w:val="333333"/>
          <w:sz w:val="28"/>
          <w:szCs w:val="28"/>
        </w:rPr>
        <w:t>яких</w:t>
      </w:r>
      <w:proofErr w:type="spellEnd"/>
      <w:r w:rsidRPr="007132D5">
        <w:rPr>
          <w:color w:val="333333"/>
          <w:sz w:val="28"/>
          <w:szCs w:val="28"/>
        </w:rPr>
        <w:t xml:space="preserve"> не </w:t>
      </w:r>
      <w:proofErr w:type="spellStart"/>
      <w:r w:rsidRPr="007132D5">
        <w:rPr>
          <w:color w:val="333333"/>
          <w:sz w:val="28"/>
          <w:szCs w:val="28"/>
        </w:rPr>
        <w:t>внесені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Реєстру</w:t>
      </w:r>
      <w:proofErr w:type="spellEnd"/>
      <w:r w:rsidRPr="007132D5">
        <w:rPr>
          <w:color w:val="333333"/>
          <w:sz w:val="28"/>
          <w:szCs w:val="28"/>
        </w:rPr>
        <w:t xml:space="preserve">, не </w:t>
      </w:r>
      <w:proofErr w:type="spellStart"/>
      <w:r w:rsidRPr="007132D5">
        <w:rPr>
          <w:color w:val="333333"/>
          <w:sz w:val="28"/>
          <w:szCs w:val="28"/>
        </w:rPr>
        <w:t>мають</w:t>
      </w:r>
      <w:proofErr w:type="spellEnd"/>
      <w:r w:rsidRPr="007132D5">
        <w:rPr>
          <w:color w:val="333333"/>
          <w:sz w:val="28"/>
          <w:szCs w:val="28"/>
        </w:rPr>
        <w:t xml:space="preserve"> права </w:t>
      </w:r>
      <w:proofErr w:type="spellStart"/>
      <w:r w:rsidRPr="007132D5">
        <w:rPr>
          <w:color w:val="333333"/>
          <w:sz w:val="28"/>
          <w:szCs w:val="28"/>
        </w:rPr>
        <w:t>надавати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послуги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передбачені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цим</w:t>
      </w:r>
      <w:proofErr w:type="spellEnd"/>
      <w:r w:rsidRPr="007132D5">
        <w:rPr>
          <w:color w:val="333333"/>
          <w:sz w:val="28"/>
          <w:szCs w:val="28"/>
        </w:rPr>
        <w:t xml:space="preserve"> Законом, </w:t>
      </w:r>
      <w:proofErr w:type="spellStart"/>
      <w:r w:rsidRPr="007132D5">
        <w:rPr>
          <w:color w:val="333333"/>
          <w:sz w:val="28"/>
          <w:szCs w:val="28"/>
        </w:rPr>
        <w:t>крім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випадків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якщо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інше</w:t>
      </w:r>
      <w:proofErr w:type="spellEnd"/>
      <w:r w:rsidRPr="007132D5">
        <w:rPr>
          <w:color w:val="333333"/>
          <w:sz w:val="28"/>
          <w:szCs w:val="28"/>
        </w:rPr>
        <w:t xml:space="preserve"> прямо </w:t>
      </w:r>
      <w:proofErr w:type="spellStart"/>
      <w:r w:rsidRPr="007132D5">
        <w:rPr>
          <w:color w:val="333333"/>
          <w:sz w:val="28"/>
          <w:szCs w:val="28"/>
        </w:rPr>
        <w:t>передбачено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цим</w:t>
      </w:r>
      <w:proofErr w:type="spellEnd"/>
      <w:r w:rsidRPr="007132D5">
        <w:rPr>
          <w:color w:val="333333"/>
          <w:sz w:val="28"/>
          <w:szCs w:val="28"/>
        </w:rPr>
        <w:t xml:space="preserve"> Законом.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103" w:name="n1093"/>
      <w:bookmarkEnd w:id="1103"/>
      <w:r w:rsidRPr="007132D5">
        <w:rPr>
          <w:color w:val="333333"/>
          <w:sz w:val="28"/>
          <w:szCs w:val="28"/>
        </w:rPr>
        <w:t xml:space="preserve">4. Порядок </w:t>
      </w:r>
      <w:proofErr w:type="spellStart"/>
      <w:r w:rsidRPr="007132D5">
        <w:rPr>
          <w:color w:val="333333"/>
          <w:sz w:val="28"/>
          <w:szCs w:val="28"/>
        </w:rPr>
        <w:t>ведення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Реєстру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перелік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відомостей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вносяться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Реєстру</w:t>
      </w:r>
      <w:proofErr w:type="spellEnd"/>
      <w:r w:rsidRPr="007132D5">
        <w:rPr>
          <w:color w:val="333333"/>
          <w:sz w:val="28"/>
          <w:szCs w:val="28"/>
        </w:rPr>
        <w:t xml:space="preserve">, порядок </w:t>
      </w:r>
      <w:proofErr w:type="spellStart"/>
      <w:r w:rsidRPr="007132D5">
        <w:rPr>
          <w:color w:val="333333"/>
          <w:sz w:val="28"/>
          <w:szCs w:val="28"/>
        </w:rPr>
        <w:t>внесення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відомостей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Реєстру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виключення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відомостей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Реєстру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встановлюються</w:t>
      </w:r>
      <w:proofErr w:type="spellEnd"/>
      <w:r w:rsidRPr="007132D5">
        <w:rPr>
          <w:color w:val="333333"/>
          <w:sz w:val="28"/>
          <w:szCs w:val="28"/>
        </w:rPr>
        <w:t xml:space="preserve"> нормативно-</w:t>
      </w:r>
      <w:proofErr w:type="spellStart"/>
      <w:r w:rsidRPr="007132D5">
        <w:rPr>
          <w:color w:val="333333"/>
          <w:sz w:val="28"/>
          <w:szCs w:val="28"/>
        </w:rPr>
        <w:t>правовими</w:t>
      </w:r>
      <w:proofErr w:type="spellEnd"/>
      <w:r w:rsidRPr="007132D5">
        <w:rPr>
          <w:color w:val="333333"/>
          <w:sz w:val="28"/>
          <w:szCs w:val="28"/>
        </w:rPr>
        <w:t xml:space="preserve"> актами </w:t>
      </w:r>
      <w:proofErr w:type="spellStart"/>
      <w:r w:rsidRPr="007132D5">
        <w:rPr>
          <w:color w:val="333333"/>
          <w:sz w:val="28"/>
          <w:szCs w:val="28"/>
        </w:rPr>
        <w:t>Національного</w:t>
      </w:r>
      <w:proofErr w:type="spellEnd"/>
      <w:r w:rsidRPr="007132D5">
        <w:rPr>
          <w:color w:val="333333"/>
          <w:sz w:val="28"/>
          <w:szCs w:val="28"/>
        </w:rPr>
        <w:t xml:space="preserve"> банку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104" w:name="n1094"/>
      <w:bookmarkEnd w:id="1104"/>
      <w:r w:rsidRPr="007132D5">
        <w:rPr>
          <w:color w:val="333333"/>
          <w:sz w:val="28"/>
          <w:szCs w:val="28"/>
        </w:rPr>
        <w:t xml:space="preserve">5. </w:t>
      </w:r>
      <w:proofErr w:type="spellStart"/>
      <w:r w:rsidRPr="007132D5">
        <w:rPr>
          <w:color w:val="333333"/>
          <w:sz w:val="28"/>
          <w:szCs w:val="28"/>
        </w:rPr>
        <w:t>Відомості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містяться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Реєстрі</w:t>
      </w:r>
      <w:proofErr w:type="spellEnd"/>
      <w:r w:rsidRPr="007132D5">
        <w:rPr>
          <w:color w:val="333333"/>
          <w:sz w:val="28"/>
          <w:szCs w:val="28"/>
        </w:rPr>
        <w:t xml:space="preserve">, є </w:t>
      </w:r>
      <w:proofErr w:type="spellStart"/>
      <w:r w:rsidRPr="007132D5">
        <w:rPr>
          <w:color w:val="333333"/>
          <w:sz w:val="28"/>
          <w:szCs w:val="28"/>
        </w:rPr>
        <w:t>відкритими</w:t>
      </w:r>
      <w:proofErr w:type="spellEnd"/>
      <w:r w:rsidRPr="007132D5">
        <w:rPr>
          <w:color w:val="333333"/>
          <w:sz w:val="28"/>
          <w:szCs w:val="28"/>
        </w:rPr>
        <w:t xml:space="preserve"> і </w:t>
      </w:r>
      <w:proofErr w:type="spellStart"/>
      <w:r w:rsidRPr="007132D5">
        <w:rPr>
          <w:color w:val="333333"/>
          <w:sz w:val="28"/>
          <w:szCs w:val="28"/>
        </w:rPr>
        <w:t>загальнодоступними</w:t>
      </w:r>
      <w:proofErr w:type="spellEnd"/>
      <w:r w:rsidRPr="007132D5">
        <w:rPr>
          <w:color w:val="333333"/>
          <w:sz w:val="28"/>
          <w:szCs w:val="28"/>
        </w:rPr>
        <w:t xml:space="preserve">. </w:t>
      </w:r>
      <w:proofErr w:type="spellStart"/>
      <w:r w:rsidRPr="007132D5">
        <w:rPr>
          <w:color w:val="333333"/>
          <w:sz w:val="28"/>
          <w:szCs w:val="28"/>
        </w:rPr>
        <w:t>Національний</w:t>
      </w:r>
      <w:proofErr w:type="spellEnd"/>
      <w:r w:rsidRPr="007132D5">
        <w:rPr>
          <w:color w:val="333333"/>
          <w:sz w:val="28"/>
          <w:szCs w:val="28"/>
        </w:rPr>
        <w:t xml:space="preserve"> банк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оприлюднює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відомості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Реєстру</w:t>
      </w:r>
      <w:proofErr w:type="spellEnd"/>
      <w:r w:rsidRPr="007132D5">
        <w:rPr>
          <w:color w:val="333333"/>
          <w:sz w:val="28"/>
          <w:szCs w:val="28"/>
        </w:rPr>
        <w:t xml:space="preserve"> у </w:t>
      </w:r>
      <w:proofErr w:type="spellStart"/>
      <w:r w:rsidRPr="007132D5">
        <w:rPr>
          <w:color w:val="333333"/>
          <w:sz w:val="28"/>
          <w:szCs w:val="28"/>
        </w:rPr>
        <w:t>встановленому</w:t>
      </w:r>
      <w:proofErr w:type="spellEnd"/>
      <w:r w:rsidRPr="007132D5">
        <w:rPr>
          <w:color w:val="333333"/>
          <w:sz w:val="28"/>
          <w:szCs w:val="28"/>
        </w:rPr>
        <w:t xml:space="preserve"> ним порядку. Доступ до </w:t>
      </w:r>
      <w:proofErr w:type="spellStart"/>
      <w:r w:rsidRPr="007132D5">
        <w:rPr>
          <w:color w:val="333333"/>
          <w:sz w:val="28"/>
          <w:szCs w:val="28"/>
        </w:rPr>
        <w:t>Реєстру</w:t>
      </w:r>
      <w:proofErr w:type="spellEnd"/>
      <w:r w:rsidRPr="007132D5">
        <w:rPr>
          <w:color w:val="333333"/>
          <w:sz w:val="28"/>
          <w:szCs w:val="28"/>
        </w:rPr>
        <w:t xml:space="preserve"> є </w:t>
      </w:r>
      <w:proofErr w:type="spellStart"/>
      <w:r w:rsidRPr="007132D5">
        <w:rPr>
          <w:color w:val="333333"/>
          <w:sz w:val="28"/>
          <w:szCs w:val="28"/>
        </w:rPr>
        <w:t>безкоштовним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105" w:name="n1095"/>
      <w:bookmarkEnd w:id="1105"/>
      <w:r w:rsidRPr="007132D5">
        <w:rPr>
          <w:color w:val="333333"/>
          <w:sz w:val="28"/>
          <w:szCs w:val="28"/>
        </w:rPr>
        <w:t xml:space="preserve">6. </w:t>
      </w:r>
      <w:proofErr w:type="spellStart"/>
      <w:r w:rsidRPr="007132D5">
        <w:rPr>
          <w:color w:val="333333"/>
          <w:sz w:val="28"/>
          <w:szCs w:val="28"/>
        </w:rPr>
        <w:t>Національний</w:t>
      </w:r>
      <w:proofErr w:type="spellEnd"/>
      <w:r w:rsidRPr="007132D5">
        <w:rPr>
          <w:color w:val="333333"/>
          <w:sz w:val="28"/>
          <w:szCs w:val="28"/>
        </w:rPr>
        <w:t xml:space="preserve"> банк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забезпечує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своєчасне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внесення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оновлення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відомостей</w:t>
      </w:r>
      <w:proofErr w:type="spellEnd"/>
      <w:r w:rsidRPr="007132D5">
        <w:rPr>
          <w:color w:val="333333"/>
          <w:sz w:val="28"/>
          <w:szCs w:val="28"/>
        </w:rPr>
        <w:t xml:space="preserve"> у </w:t>
      </w:r>
      <w:proofErr w:type="spellStart"/>
      <w:r w:rsidRPr="007132D5">
        <w:rPr>
          <w:color w:val="333333"/>
          <w:sz w:val="28"/>
          <w:szCs w:val="28"/>
        </w:rPr>
        <w:t>Реєстрі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несе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відповідальність</w:t>
      </w:r>
      <w:proofErr w:type="spellEnd"/>
      <w:r w:rsidRPr="007132D5">
        <w:rPr>
          <w:color w:val="333333"/>
          <w:sz w:val="28"/>
          <w:szCs w:val="28"/>
        </w:rPr>
        <w:t xml:space="preserve"> за </w:t>
      </w:r>
      <w:proofErr w:type="spellStart"/>
      <w:r w:rsidRPr="007132D5">
        <w:rPr>
          <w:color w:val="333333"/>
          <w:sz w:val="28"/>
          <w:szCs w:val="28"/>
        </w:rPr>
        <w:t>достовірність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актуальність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інформації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міститься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Реєстрі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106" w:name="n1096"/>
      <w:bookmarkEnd w:id="1106"/>
      <w:proofErr w:type="spellStart"/>
      <w:r w:rsidRPr="007132D5">
        <w:rPr>
          <w:rStyle w:val="rvts9"/>
          <w:b/>
          <w:bCs/>
          <w:color w:val="333333"/>
          <w:sz w:val="28"/>
          <w:szCs w:val="28"/>
        </w:rPr>
        <w:t>Стаття</w:t>
      </w:r>
      <w:proofErr w:type="spellEnd"/>
      <w:r w:rsidRPr="007132D5">
        <w:rPr>
          <w:rStyle w:val="rvts9"/>
          <w:b/>
          <w:bCs/>
          <w:color w:val="333333"/>
          <w:sz w:val="28"/>
          <w:szCs w:val="28"/>
        </w:rPr>
        <w:t xml:space="preserve"> 80.</w:t>
      </w:r>
      <w:r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Регуляторна</w:t>
      </w:r>
      <w:proofErr w:type="spellEnd"/>
      <w:r w:rsidRPr="007132D5">
        <w:rPr>
          <w:color w:val="333333"/>
          <w:sz w:val="28"/>
          <w:szCs w:val="28"/>
        </w:rPr>
        <w:t xml:space="preserve"> платформа для </w:t>
      </w:r>
      <w:proofErr w:type="spellStart"/>
      <w:r w:rsidRPr="007132D5">
        <w:rPr>
          <w:color w:val="333333"/>
          <w:sz w:val="28"/>
          <w:szCs w:val="28"/>
        </w:rPr>
        <w:t>тестування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технологій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інструментів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платіжному</w:t>
      </w:r>
      <w:proofErr w:type="spellEnd"/>
      <w:r w:rsidRPr="007132D5">
        <w:rPr>
          <w:color w:val="333333"/>
          <w:sz w:val="28"/>
          <w:szCs w:val="28"/>
        </w:rPr>
        <w:t xml:space="preserve"> ринку, </w:t>
      </w:r>
      <w:proofErr w:type="spellStart"/>
      <w:r w:rsidRPr="007132D5">
        <w:rPr>
          <w:color w:val="333333"/>
          <w:sz w:val="28"/>
          <w:szCs w:val="28"/>
        </w:rPr>
        <w:t>заснованих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інноваційних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технологіях</w:t>
      </w:r>
      <w:proofErr w:type="spellEnd"/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107" w:name="n1097"/>
      <w:bookmarkEnd w:id="1107"/>
      <w:r w:rsidRPr="007132D5">
        <w:rPr>
          <w:color w:val="333333"/>
          <w:sz w:val="28"/>
          <w:szCs w:val="28"/>
        </w:rPr>
        <w:t xml:space="preserve">1. </w:t>
      </w:r>
      <w:proofErr w:type="spellStart"/>
      <w:r w:rsidRPr="007132D5">
        <w:rPr>
          <w:color w:val="333333"/>
          <w:sz w:val="28"/>
          <w:szCs w:val="28"/>
        </w:rPr>
        <w:t>Національний</w:t>
      </w:r>
      <w:proofErr w:type="spellEnd"/>
      <w:r w:rsidRPr="007132D5">
        <w:rPr>
          <w:color w:val="333333"/>
          <w:sz w:val="28"/>
          <w:szCs w:val="28"/>
        </w:rPr>
        <w:t xml:space="preserve"> банк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створює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регуляторну</w:t>
      </w:r>
      <w:proofErr w:type="spellEnd"/>
      <w:r w:rsidRPr="007132D5">
        <w:rPr>
          <w:color w:val="333333"/>
          <w:sz w:val="28"/>
          <w:szCs w:val="28"/>
        </w:rPr>
        <w:t xml:space="preserve"> платформу для </w:t>
      </w:r>
      <w:proofErr w:type="spellStart"/>
      <w:r w:rsidRPr="007132D5">
        <w:rPr>
          <w:color w:val="333333"/>
          <w:sz w:val="28"/>
          <w:szCs w:val="28"/>
        </w:rPr>
        <w:t>тестування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технологій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інструментів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платіжному</w:t>
      </w:r>
      <w:proofErr w:type="spellEnd"/>
      <w:r w:rsidRPr="007132D5">
        <w:rPr>
          <w:color w:val="333333"/>
          <w:sz w:val="28"/>
          <w:szCs w:val="28"/>
        </w:rPr>
        <w:t xml:space="preserve"> ринку, </w:t>
      </w:r>
      <w:proofErr w:type="spellStart"/>
      <w:r w:rsidRPr="007132D5">
        <w:rPr>
          <w:color w:val="333333"/>
          <w:sz w:val="28"/>
          <w:szCs w:val="28"/>
        </w:rPr>
        <w:t>заснованих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інноваційних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технологіях</w:t>
      </w:r>
      <w:proofErr w:type="spellEnd"/>
      <w:r w:rsidRPr="007132D5">
        <w:rPr>
          <w:color w:val="333333"/>
          <w:sz w:val="28"/>
          <w:szCs w:val="28"/>
        </w:rPr>
        <w:t xml:space="preserve"> (</w:t>
      </w:r>
      <w:proofErr w:type="spellStart"/>
      <w:r w:rsidRPr="007132D5">
        <w:rPr>
          <w:color w:val="333333"/>
          <w:sz w:val="28"/>
          <w:szCs w:val="28"/>
        </w:rPr>
        <w:t>далі</w:t>
      </w:r>
      <w:proofErr w:type="spellEnd"/>
      <w:r w:rsidRPr="007132D5">
        <w:rPr>
          <w:color w:val="333333"/>
          <w:sz w:val="28"/>
          <w:szCs w:val="28"/>
        </w:rPr>
        <w:t xml:space="preserve"> - </w:t>
      </w:r>
      <w:proofErr w:type="spellStart"/>
      <w:r w:rsidRPr="007132D5">
        <w:rPr>
          <w:color w:val="333333"/>
          <w:sz w:val="28"/>
          <w:szCs w:val="28"/>
        </w:rPr>
        <w:t>регуляторна</w:t>
      </w:r>
      <w:proofErr w:type="spellEnd"/>
      <w:r w:rsidRPr="007132D5">
        <w:rPr>
          <w:color w:val="333333"/>
          <w:sz w:val="28"/>
          <w:szCs w:val="28"/>
        </w:rPr>
        <w:t xml:space="preserve"> платформа).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108" w:name="n1098"/>
      <w:bookmarkEnd w:id="1108"/>
      <w:r w:rsidRPr="007132D5">
        <w:rPr>
          <w:color w:val="333333"/>
          <w:sz w:val="28"/>
          <w:szCs w:val="28"/>
        </w:rPr>
        <w:lastRenderedPageBreak/>
        <w:t xml:space="preserve">Порядок </w:t>
      </w:r>
      <w:proofErr w:type="spellStart"/>
      <w:r w:rsidRPr="007132D5">
        <w:rPr>
          <w:color w:val="333333"/>
          <w:sz w:val="28"/>
          <w:szCs w:val="28"/>
        </w:rPr>
        <w:t>створення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функціонування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регуляторної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платформи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визначається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цим</w:t>
      </w:r>
      <w:proofErr w:type="spellEnd"/>
      <w:r w:rsidRPr="007132D5">
        <w:rPr>
          <w:color w:val="333333"/>
          <w:sz w:val="28"/>
          <w:szCs w:val="28"/>
        </w:rPr>
        <w:t xml:space="preserve"> Законом,</w:t>
      </w:r>
      <w:r>
        <w:rPr>
          <w:color w:val="333333"/>
          <w:sz w:val="28"/>
          <w:szCs w:val="28"/>
        </w:rPr>
        <w:t xml:space="preserve"> </w:t>
      </w:r>
      <w:hyperlink r:id="rId188" w:tgtFrame="_blank" w:history="1">
        <w:r w:rsidRPr="007132D5">
          <w:rPr>
            <w:rStyle w:val="aa"/>
            <w:sz w:val="28"/>
            <w:szCs w:val="28"/>
          </w:rPr>
          <w:t xml:space="preserve">Законом </w:t>
        </w:r>
        <w:proofErr w:type="spellStart"/>
        <w:r w:rsidRPr="007132D5">
          <w:rPr>
            <w:rStyle w:val="aa"/>
            <w:sz w:val="28"/>
            <w:szCs w:val="28"/>
          </w:rPr>
          <w:t>України</w:t>
        </w:r>
        <w:proofErr w:type="spellEnd"/>
      </w:hyperlink>
      <w:r>
        <w:rPr>
          <w:color w:val="333333"/>
          <w:sz w:val="28"/>
          <w:szCs w:val="28"/>
        </w:rPr>
        <w:t xml:space="preserve"> </w:t>
      </w:r>
      <w:r w:rsidR="00895D93">
        <w:rPr>
          <w:color w:val="333333"/>
          <w:sz w:val="28"/>
          <w:szCs w:val="28"/>
        </w:rPr>
        <w:t>“</w:t>
      </w:r>
      <w:r w:rsidRPr="007132D5">
        <w:rPr>
          <w:color w:val="333333"/>
          <w:sz w:val="28"/>
          <w:szCs w:val="28"/>
        </w:rPr>
        <w:t xml:space="preserve">Про </w:t>
      </w:r>
      <w:proofErr w:type="spellStart"/>
      <w:r w:rsidRPr="007132D5">
        <w:rPr>
          <w:color w:val="333333"/>
          <w:sz w:val="28"/>
          <w:szCs w:val="28"/>
        </w:rPr>
        <w:t>фінансові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послуги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державне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регулювання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ринків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фінансових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="00895D93">
        <w:rPr>
          <w:color w:val="333333"/>
          <w:sz w:val="28"/>
          <w:szCs w:val="28"/>
        </w:rPr>
        <w:t>”</w:t>
      </w:r>
      <w:r w:rsidRPr="007132D5">
        <w:rPr>
          <w:color w:val="333333"/>
          <w:sz w:val="28"/>
          <w:szCs w:val="28"/>
        </w:rPr>
        <w:t xml:space="preserve"> та нормативно-</w:t>
      </w:r>
      <w:proofErr w:type="spellStart"/>
      <w:r w:rsidRPr="007132D5">
        <w:rPr>
          <w:color w:val="333333"/>
          <w:sz w:val="28"/>
          <w:szCs w:val="28"/>
        </w:rPr>
        <w:t>правовими</w:t>
      </w:r>
      <w:proofErr w:type="spellEnd"/>
      <w:r w:rsidRPr="007132D5">
        <w:rPr>
          <w:color w:val="333333"/>
          <w:sz w:val="28"/>
          <w:szCs w:val="28"/>
        </w:rPr>
        <w:t xml:space="preserve"> актами </w:t>
      </w:r>
      <w:proofErr w:type="spellStart"/>
      <w:r w:rsidRPr="007132D5">
        <w:rPr>
          <w:color w:val="333333"/>
          <w:sz w:val="28"/>
          <w:szCs w:val="28"/>
        </w:rPr>
        <w:t>Національного</w:t>
      </w:r>
      <w:proofErr w:type="spellEnd"/>
      <w:r w:rsidRPr="007132D5">
        <w:rPr>
          <w:color w:val="333333"/>
          <w:sz w:val="28"/>
          <w:szCs w:val="28"/>
        </w:rPr>
        <w:t xml:space="preserve"> банку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109" w:name="n1099"/>
      <w:bookmarkEnd w:id="1109"/>
      <w:r w:rsidRPr="007132D5">
        <w:rPr>
          <w:color w:val="333333"/>
          <w:sz w:val="28"/>
          <w:szCs w:val="28"/>
        </w:rPr>
        <w:t xml:space="preserve">2. Для </w:t>
      </w:r>
      <w:proofErr w:type="spellStart"/>
      <w:r w:rsidRPr="007132D5">
        <w:rPr>
          <w:color w:val="333333"/>
          <w:sz w:val="28"/>
          <w:szCs w:val="28"/>
        </w:rPr>
        <w:t>участі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регуляторній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платформі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юридичні</w:t>
      </w:r>
      <w:proofErr w:type="spellEnd"/>
      <w:r w:rsidRPr="007132D5">
        <w:rPr>
          <w:color w:val="333333"/>
          <w:sz w:val="28"/>
          <w:szCs w:val="28"/>
        </w:rPr>
        <w:t xml:space="preserve"> особи та </w:t>
      </w:r>
      <w:proofErr w:type="spellStart"/>
      <w:r w:rsidRPr="007132D5">
        <w:rPr>
          <w:color w:val="333333"/>
          <w:sz w:val="28"/>
          <w:szCs w:val="28"/>
        </w:rPr>
        <w:t>фізичні</w:t>
      </w:r>
      <w:proofErr w:type="spellEnd"/>
      <w:r w:rsidRPr="007132D5">
        <w:rPr>
          <w:color w:val="333333"/>
          <w:sz w:val="28"/>
          <w:szCs w:val="28"/>
        </w:rPr>
        <w:t xml:space="preserve"> особи - </w:t>
      </w:r>
      <w:proofErr w:type="spellStart"/>
      <w:r w:rsidRPr="007132D5">
        <w:rPr>
          <w:color w:val="333333"/>
          <w:sz w:val="28"/>
          <w:szCs w:val="28"/>
        </w:rPr>
        <w:t>підприємці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подають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Національного</w:t>
      </w:r>
      <w:proofErr w:type="spellEnd"/>
      <w:r w:rsidRPr="007132D5">
        <w:rPr>
          <w:color w:val="333333"/>
          <w:sz w:val="28"/>
          <w:szCs w:val="28"/>
        </w:rPr>
        <w:t xml:space="preserve"> банку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заяву</w:t>
      </w:r>
      <w:proofErr w:type="spellEnd"/>
      <w:r w:rsidRPr="007132D5">
        <w:rPr>
          <w:color w:val="333333"/>
          <w:sz w:val="28"/>
          <w:szCs w:val="28"/>
        </w:rPr>
        <w:t xml:space="preserve"> за формою, </w:t>
      </w:r>
      <w:proofErr w:type="spellStart"/>
      <w:r w:rsidRPr="007132D5">
        <w:rPr>
          <w:color w:val="333333"/>
          <w:sz w:val="28"/>
          <w:szCs w:val="28"/>
        </w:rPr>
        <w:t>встановленою</w:t>
      </w:r>
      <w:proofErr w:type="spellEnd"/>
      <w:r w:rsidRPr="007132D5">
        <w:rPr>
          <w:color w:val="333333"/>
          <w:sz w:val="28"/>
          <w:szCs w:val="28"/>
        </w:rPr>
        <w:t xml:space="preserve"> нормативно-</w:t>
      </w:r>
      <w:proofErr w:type="spellStart"/>
      <w:r w:rsidRPr="007132D5">
        <w:rPr>
          <w:color w:val="333333"/>
          <w:sz w:val="28"/>
          <w:szCs w:val="28"/>
        </w:rPr>
        <w:t>правовими</w:t>
      </w:r>
      <w:proofErr w:type="spellEnd"/>
      <w:r w:rsidRPr="007132D5">
        <w:rPr>
          <w:color w:val="333333"/>
          <w:sz w:val="28"/>
          <w:szCs w:val="28"/>
        </w:rPr>
        <w:t xml:space="preserve"> актами </w:t>
      </w:r>
      <w:proofErr w:type="spellStart"/>
      <w:r w:rsidRPr="007132D5">
        <w:rPr>
          <w:color w:val="333333"/>
          <w:sz w:val="28"/>
          <w:szCs w:val="28"/>
        </w:rPr>
        <w:t>Національного</w:t>
      </w:r>
      <w:proofErr w:type="spellEnd"/>
      <w:r w:rsidRPr="007132D5">
        <w:rPr>
          <w:color w:val="333333"/>
          <w:sz w:val="28"/>
          <w:szCs w:val="28"/>
        </w:rPr>
        <w:t xml:space="preserve"> банку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110" w:name="n1100"/>
      <w:bookmarkEnd w:id="1110"/>
      <w:r w:rsidRPr="007132D5">
        <w:rPr>
          <w:color w:val="333333"/>
          <w:sz w:val="28"/>
          <w:szCs w:val="28"/>
        </w:rPr>
        <w:t xml:space="preserve">Особи, </w:t>
      </w:r>
      <w:proofErr w:type="spellStart"/>
      <w:r w:rsidRPr="007132D5">
        <w:rPr>
          <w:color w:val="333333"/>
          <w:sz w:val="28"/>
          <w:szCs w:val="28"/>
        </w:rPr>
        <w:t>які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звертаються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Національного</w:t>
      </w:r>
      <w:proofErr w:type="spellEnd"/>
      <w:r w:rsidRPr="007132D5">
        <w:rPr>
          <w:color w:val="333333"/>
          <w:sz w:val="28"/>
          <w:szCs w:val="28"/>
        </w:rPr>
        <w:t xml:space="preserve"> банку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 для </w:t>
      </w:r>
      <w:proofErr w:type="spellStart"/>
      <w:r w:rsidRPr="007132D5">
        <w:rPr>
          <w:color w:val="333333"/>
          <w:sz w:val="28"/>
          <w:szCs w:val="28"/>
        </w:rPr>
        <w:t>участі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регуляторній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платформі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повинні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відповідати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критеріям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встановленим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Національним</w:t>
      </w:r>
      <w:proofErr w:type="spellEnd"/>
      <w:r w:rsidRPr="007132D5">
        <w:rPr>
          <w:color w:val="333333"/>
          <w:sz w:val="28"/>
          <w:szCs w:val="28"/>
        </w:rPr>
        <w:t xml:space="preserve"> банком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. </w:t>
      </w:r>
      <w:proofErr w:type="spellStart"/>
      <w:r w:rsidRPr="007132D5">
        <w:rPr>
          <w:color w:val="333333"/>
          <w:sz w:val="28"/>
          <w:szCs w:val="28"/>
        </w:rPr>
        <w:t>Національний</w:t>
      </w:r>
      <w:proofErr w:type="spellEnd"/>
      <w:r w:rsidRPr="007132D5">
        <w:rPr>
          <w:color w:val="333333"/>
          <w:sz w:val="28"/>
          <w:szCs w:val="28"/>
        </w:rPr>
        <w:t xml:space="preserve"> банк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приймає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рішення</w:t>
      </w:r>
      <w:proofErr w:type="spellEnd"/>
      <w:r w:rsidRPr="007132D5">
        <w:rPr>
          <w:color w:val="333333"/>
          <w:sz w:val="28"/>
          <w:szCs w:val="28"/>
        </w:rPr>
        <w:t xml:space="preserve"> про </w:t>
      </w:r>
      <w:proofErr w:type="spellStart"/>
      <w:r w:rsidRPr="007132D5">
        <w:rPr>
          <w:color w:val="333333"/>
          <w:sz w:val="28"/>
          <w:szCs w:val="28"/>
        </w:rPr>
        <w:t>доцільність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участі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регуляторній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платформі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включенні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Реєстру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керуючись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професійним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судженням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урахуванням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оцінки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ситуації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фінансовому</w:t>
      </w:r>
      <w:proofErr w:type="spellEnd"/>
      <w:r w:rsidRPr="007132D5">
        <w:rPr>
          <w:color w:val="333333"/>
          <w:sz w:val="28"/>
          <w:szCs w:val="28"/>
        </w:rPr>
        <w:t xml:space="preserve"> ринку, </w:t>
      </w:r>
      <w:proofErr w:type="spellStart"/>
      <w:r w:rsidRPr="007132D5">
        <w:rPr>
          <w:color w:val="333333"/>
          <w:sz w:val="28"/>
          <w:szCs w:val="28"/>
        </w:rPr>
        <w:t>ефективності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ризиків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фінансових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використанням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інноваційних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технологій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інструментів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111" w:name="n1101"/>
      <w:bookmarkEnd w:id="1111"/>
      <w:proofErr w:type="spellStart"/>
      <w:r w:rsidRPr="007132D5">
        <w:rPr>
          <w:color w:val="333333"/>
          <w:sz w:val="28"/>
          <w:szCs w:val="28"/>
        </w:rPr>
        <w:t>Національний</w:t>
      </w:r>
      <w:proofErr w:type="spellEnd"/>
      <w:r w:rsidRPr="007132D5">
        <w:rPr>
          <w:color w:val="333333"/>
          <w:sz w:val="28"/>
          <w:szCs w:val="28"/>
        </w:rPr>
        <w:t xml:space="preserve"> банк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відмовляє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особі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участі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регуляторній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платформі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включенні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Реєстру</w:t>
      </w:r>
      <w:proofErr w:type="spellEnd"/>
      <w:r w:rsidRPr="007132D5">
        <w:rPr>
          <w:color w:val="333333"/>
          <w:sz w:val="28"/>
          <w:szCs w:val="28"/>
        </w:rPr>
        <w:t xml:space="preserve"> у </w:t>
      </w:r>
      <w:proofErr w:type="spellStart"/>
      <w:r w:rsidRPr="007132D5">
        <w:rPr>
          <w:color w:val="333333"/>
          <w:sz w:val="28"/>
          <w:szCs w:val="28"/>
        </w:rPr>
        <w:t>разі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невідповідності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критеріям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встановленим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Національним</w:t>
      </w:r>
      <w:proofErr w:type="spellEnd"/>
      <w:r w:rsidRPr="007132D5">
        <w:rPr>
          <w:color w:val="333333"/>
          <w:sz w:val="28"/>
          <w:szCs w:val="28"/>
        </w:rPr>
        <w:t xml:space="preserve"> банком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112" w:name="n1102"/>
      <w:bookmarkEnd w:id="1112"/>
      <w:r w:rsidRPr="007132D5">
        <w:rPr>
          <w:color w:val="333333"/>
          <w:sz w:val="28"/>
          <w:szCs w:val="28"/>
        </w:rPr>
        <w:t xml:space="preserve">Особи, </w:t>
      </w:r>
      <w:proofErr w:type="spellStart"/>
      <w:r w:rsidRPr="007132D5">
        <w:rPr>
          <w:color w:val="333333"/>
          <w:sz w:val="28"/>
          <w:szCs w:val="28"/>
        </w:rPr>
        <w:t>які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звертаються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Національного</w:t>
      </w:r>
      <w:proofErr w:type="spellEnd"/>
      <w:r w:rsidRPr="007132D5">
        <w:rPr>
          <w:color w:val="333333"/>
          <w:sz w:val="28"/>
          <w:szCs w:val="28"/>
        </w:rPr>
        <w:t xml:space="preserve"> банку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 для </w:t>
      </w:r>
      <w:proofErr w:type="spellStart"/>
      <w:r w:rsidRPr="007132D5">
        <w:rPr>
          <w:color w:val="333333"/>
          <w:sz w:val="28"/>
          <w:szCs w:val="28"/>
        </w:rPr>
        <w:t>участі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регуляторній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платформі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пропозиціями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технологій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інструментів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платіжному</w:t>
      </w:r>
      <w:proofErr w:type="spellEnd"/>
      <w:r w:rsidRPr="007132D5">
        <w:rPr>
          <w:color w:val="333333"/>
          <w:sz w:val="28"/>
          <w:szCs w:val="28"/>
        </w:rPr>
        <w:t xml:space="preserve"> ринку, </w:t>
      </w:r>
      <w:proofErr w:type="spellStart"/>
      <w:r w:rsidRPr="007132D5">
        <w:rPr>
          <w:color w:val="333333"/>
          <w:sz w:val="28"/>
          <w:szCs w:val="28"/>
        </w:rPr>
        <w:t>повинні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забезпечити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щоб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ці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послуги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технології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інструменти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відповідали</w:t>
      </w:r>
      <w:proofErr w:type="spellEnd"/>
      <w:r w:rsidRPr="007132D5">
        <w:rPr>
          <w:color w:val="333333"/>
          <w:sz w:val="28"/>
          <w:szCs w:val="28"/>
        </w:rPr>
        <w:t xml:space="preserve"> таким </w:t>
      </w:r>
      <w:proofErr w:type="spellStart"/>
      <w:r w:rsidRPr="007132D5">
        <w:rPr>
          <w:color w:val="333333"/>
          <w:sz w:val="28"/>
          <w:szCs w:val="28"/>
        </w:rPr>
        <w:t>вимогам</w:t>
      </w:r>
      <w:proofErr w:type="spellEnd"/>
      <w:r w:rsidRPr="007132D5">
        <w:rPr>
          <w:color w:val="333333"/>
          <w:sz w:val="28"/>
          <w:szCs w:val="28"/>
        </w:rPr>
        <w:t>: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113" w:name="n1103"/>
      <w:bookmarkEnd w:id="1113"/>
      <w:r w:rsidRPr="007132D5">
        <w:rPr>
          <w:color w:val="333333"/>
          <w:sz w:val="28"/>
          <w:szCs w:val="28"/>
        </w:rPr>
        <w:t xml:space="preserve">1) на день </w:t>
      </w:r>
      <w:proofErr w:type="spellStart"/>
      <w:r w:rsidRPr="007132D5">
        <w:rPr>
          <w:color w:val="333333"/>
          <w:sz w:val="28"/>
          <w:szCs w:val="28"/>
        </w:rPr>
        <w:t>звернення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платіжному</w:t>
      </w:r>
      <w:proofErr w:type="spellEnd"/>
      <w:r w:rsidRPr="007132D5">
        <w:rPr>
          <w:color w:val="333333"/>
          <w:sz w:val="28"/>
          <w:szCs w:val="28"/>
        </w:rPr>
        <w:t xml:space="preserve"> ринку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немає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аналогічних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технологій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чи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інструментів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пропоновані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послуги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технології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інструменти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істотно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переважають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чи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поліпшують</w:t>
      </w:r>
      <w:proofErr w:type="spellEnd"/>
      <w:r w:rsidRPr="007132D5">
        <w:rPr>
          <w:color w:val="333333"/>
          <w:sz w:val="28"/>
          <w:szCs w:val="28"/>
        </w:rPr>
        <w:t xml:space="preserve"> характеристики </w:t>
      </w:r>
      <w:proofErr w:type="spellStart"/>
      <w:r w:rsidRPr="007132D5">
        <w:rPr>
          <w:color w:val="333333"/>
          <w:sz w:val="28"/>
          <w:szCs w:val="28"/>
        </w:rPr>
        <w:t>наявних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gramStart"/>
      <w:r w:rsidRPr="007132D5">
        <w:rPr>
          <w:color w:val="333333"/>
          <w:sz w:val="28"/>
          <w:szCs w:val="28"/>
        </w:rPr>
        <w:t>на ринку</w:t>
      </w:r>
      <w:proofErr w:type="gram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114" w:name="n1104"/>
      <w:bookmarkEnd w:id="1114"/>
      <w:r w:rsidRPr="007132D5">
        <w:rPr>
          <w:color w:val="333333"/>
          <w:sz w:val="28"/>
          <w:szCs w:val="28"/>
        </w:rPr>
        <w:t xml:space="preserve">2) </w:t>
      </w:r>
      <w:proofErr w:type="spellStart"/>
      <w:r w:rsidRPr="007132D5">
        <w:rPr>
          <w:color w:val="333333"/>
          <w:sz w:val="28"/>
          <w:szCs w:val="28"/>
        </w:rPr>
        <w:t>впровадження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пропонованих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технологій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інструментів</w:t>
      </w:r>
      <w:proofErr w:type="spellEnd"/>
      <w:r w:rsidRPr="007132D5">
        <w:rPr>
          <w:color w:val="333333"/>
          <w:sz w:val="28"/>
          <w:szCs w:val="28"/>
        </w:rPr>
        <w:t xml:space="preserve"> не </w:t>
      </w:r>
      <w:proofErr w:type="spellStart"/>
      <w:r w:rsidRPr="007132D5">
        <w:rPr>
          <w:color w:val="333333"/>
          <w:sz w:val="28"/>
          <w:szCs w:val="28"/>
        </w:rPr>
        <w:t>призведе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порушення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законодавства</w:t>
      </w:r>
      <w:proofErr w:type="spellEnd"/>
      <w:r w:rsidRPr="007132D5">
        <w:rPr>
          <w:color w:val="333333"/>
          <w:sz w:val="28"/>
          <w:szCs w:val="28"/>
        </w:rPr>
        <w:t xml:space="preserve"> про </w:t>
      </w:r>
      <w:proofErr w:type="spellStart"/>
      <w:r w:rsidRPr="007132D5">
        <w:rPr>
          <w:color w:val="333333"/>
          <w:sz w:val="28"/>
          <w:szCs w:val="28"/>
        </w:rPr>
        <w:t>захист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економічної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конкуренції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115" w:name="n1105"/>
      <w:bookmarkEnd w:id="1115"/>
      <w:r w:rsidRPr="007132D5">
        <w:rPr>
          <w:color w:val="333333"/>
          <w:sz w:val="28"/>
          <w:szCs w:val="28"/>
        </w:rPr>
        <w:t xml:space="preserve">3) </w:t>
      </w:r>
      <w:proofErr w:type="spellStart"/>
      <w:r w:rsidRPr="007132D5">
        <w:rPr>
          <w:color w:val="333333"/>
          <w:sz w:val="28"/>
          <w:szCs w:val="28"/>
        </w:rPr>
        <w:t>відсутні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законодавчі</w:t>
      </w:r>
      <w:proofErr w:type="spellEnd"/>
      <w:r w:rsidRPr="007132D5">
        <w:rPr>
          <w:color w:val="333333"/>
          <w:sz w:val="28"/>
          <w:szCs w:val="28"/>
        </w:rPr>
        <w:t xml:space="preserve"> заборони </w:t>
      </w:r>
      <w:proofErr w:type="spellStart"/>
      <w:r w:rsidRPr="007132D5">
        <w:rPr>
          <w:color w:val="333333"/>
          <w:sz w:val="28"/>
          <w:szCs w:val="28"/>
        </w:rPr>
        <w:t>впровадження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відповідних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технологій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інструментів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116" w:name="n1106"/>
      <w:bookmarkEnd w:id="1116"/>
      <w:proofErr w:type="spellStart"/>
      <w:r w:rsidRPr="007132D5">
        <w:rPr>
          <w:color w:val="333333"/>
          <w:sz w:val="28"/>
          <w:szCs w:val="28"/>
        </w:rPr>
        <w:t>Національний</w:t>
      </w:r>
      <w:proofErr w:type="spellEnd"/>
      <w:r w:rsidRPr="007132D5">
        <w:rPr>
          <w:color w:val="333333"/>
          <w:sz w:val="28"/>
          <w:szCs w:val="28"/>
        </w:rPr>
        <w:t xml:space="preserve"> банк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має</w:t>
      </w:r>
      <w:proofErr w:type="spellEnd"/>
      <w:r w:rsidRPr="007132D5">
        <w:rPr>
          <w:color w:val="333333"/>
          <w:sz w:val="28"/>
          <w:szCs w:val="28"/>
        </w:rPr>
        <w:t xml:space="preserve"> право </w:t>
      </w:r>
      <w:proofErr w:type="spellStart"/>
      <w:r w:rsidRPr="007132D5">
        <w:rPr>
          <w:color w:val="333333"/>
          <w:sz w:val="28"/>
          <w:szCs w:val="28"/>
        </w:rPr>
        <w:t>встановлювати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додаткові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вимоги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технологій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інструментів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платіжному</w:t>
      </w:r>
      <w:proofErr w:type="spellEnd"/>
      <w:r w:rsidRPr="007132D5">
        <w:rPr>
          <w:color w:val="333333"/>
          <w:sz w:val="28"/>
          <w:szCs w:val="28"/>
        </w:rPr>
        <w:t xml:space="preserve"> ринку,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пропонуються</w:t>
      </w:r>
      <w:proofErr w:type="spellEnd"/>
      <w:r w:rsidRPr="007132D5">
        <w:rPr>
          <w:color w:val="333333"/>
          <w:sz w:val="28"/>
          <w:szCs w:val="28"/>
        </w:rPr>
        <w:t xml:space="preserve"> особами, </w:t>
      </w:r>
      <w:proofErr w:type="spellStart"/>
      <w:r w:rsidRPr="007132D5">
        <w:rPr>
          <w:color w:val="333333"/>
          <w:sz w:val="28"/>
          <w:szCs w:val="28"/>
        </w:rPr>
        <w:t>які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звертаються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Національного</w:t>
      </w:r>
      <w:proofErr w:type="spellEnd"/>
      <w:r w:rsidRPr="007132D5">
        <w:rPr>
          <w:color w:val="333333"/>
          <w:sz w:val="28"/>
          <w:szCs w:val="28"/>
        </w:rPr>
        <w:t xml:space="preserve"> банку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 для </w:t>
      </w:r>
      <w:proofErr w:type="spellStart"/>
      <w:r w:rsidRPr="007132D5">
        <w:rPr>
          <w:color w:val="333333"/>
          <w:sz w:val="28"/>
          <w:szCs w:val="28"/>
        </w:rPr>
        <w:t>участі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регуляторній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платформі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включення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Реєстру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117" w:name="n1107"/>
      <w:bookmarkEnd w:id="1117"/>
      <w:r w:rsidRPr="007132D5">
        <w:rPr>
          <w:color w:val="333333"/>
          <w:sz w:val="28"/>
          <w:szCs w:val="28"/>
        </w:rPr>
        <w:t xml:space="preserve">3. Порядок </w:t>
      </w:r>
      <w:proofErr w:type="spellStart"/>
      <w:r w:rsidRPr="007132D5">
        <w:rPr>
          <w:color w:val="333333"/>
          <w:sz w:val="28"/>
          <w:szCs w:val="28"/>
        </w:rPr>
        <w:t>участі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тестування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регуляторній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платформі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встановлюється</w:t>
      </w:r>
      <w:proofErr w:type="spellEnd"/>
      <w:r w:rsidRPr="007132D5">
        <w:rPr>
          <w:color w:val="333333"/>
          <w:sz w:val="28"/>
          <w:szCs w:val="28"/>
        </w:rPr>
        <w:t xml:space="preserve"> нормативно-</w:t>
      </w:r>
      <w:proofErr w:type="spellStart"/>
      <w:r w:rsidRPr="007132D5">
        <w:rPr>
          <w:color w:val="333333"/>
          <w:sz w:val="28"/>
          <w:szCs w:val="28"/>
        </w:rPr>
        <w:t>правовими</w:t>
      </w:r>
      <w:proofErr w:type="spellEnd"/>
      <w:r w:rsidRPr="007132D5">
        <w:rPr>
          <w:color w:val="333333"/>
          <w:sz w:val="28"/>
          <w:szCs w:val="28"/>
        </w:rPr>
        <w:t xml:space="preserve"> актами </w:t>
      </w:r>
      <w:proofErr w:type="spellStart"/>
      <w:r w:rsidRPr="007132D5">
        <w:rPr>
          <w:color w:val="333333"/>
          <w:sz w:val="28"/>
          <w:szCs w:val="28"/>
        </w:rPr>
        <w:t>Національного</w:t>
      </w:r>
      <w:proofErr w:type="spellEnd"/>
      <w:r w:rsidRPr="007132D5">
        <w:rPr>
          <w:color w:val="333333"/>
          <w:sz w:val="28"/>
          <w:szCs w:val="28"/>
        </w:rPr>
        <w:t xml:space="preserve"> банку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118" w:name="n1108"/>
      <w:bookmarkEnd w:id="1118"/>
      <w:r w:rsidRPr="007132D5">
        <w:rPr>
          <w:color w:val="333333"/>
          <w:sz w:val="28"/>
          <w:szCs w:val="28"/>
        </w:rPr>
        <w:t xml:space="preserve">4. </w:t>
      </w:r>
      <w:proofErr w:type="spellStart"/>
      <w:r w:rsidRPr="007132D5">
        <w:rPr>
          <w:color w:val="333333"/>
          <w:sz w:val="28"/>
          <w:szCs w:val="28"/>
        </w:rPr>
        <w:t>Після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завершення</w:t>
      </w:r>
      <w:proofErr w:type="spellEnd"/>
      <w:r w:rsidRPr="007132D5">
        <w:rPr>
          <w:color w:val="333333"/>
          <w:sz w:val="28"/>
          <w:szCs w:val="28"/>
        </w:rPr>
        <w:t xml:space="preserve"> строку </w:t>
      </w:r>
      <w:proofErr w:type="spellStart"/>
      <w:r w:rsidRPr="007132D5">
        <w:rPr>
          <w:color w:val="333333"/>
          <w:sz w:val="28"/>
          <w:szCs w:val="28"/>
        </w:rPr>
        <w:t>тестування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учасник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регуляторної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платформи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має</w:t>
      </w:r>
      <w:proofErr w:type="spellEnd"/>
      <w:r w:rsidRPr="007132D5">
        <w:rPr>
          <w:color w:val="333333"/>
          <w:sz w:val="28"/>
          <w:szCs w:val="28"/>
        </w:rPr>
        <w:t xml:space="preserve"> право </w:t>
      </w:r>
      <w:proofErr w:type="spellStart"/>
      <w:r w:rsidRPr="007132D5">
        <w:rPr>
          <w:color w:val="333333"/>
          <w:sz w:val="28"/>
          <w:szCs w:val="28"/>
        </w:rPr>
        <w:t>продовжувати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використання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технологій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інструментів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платіжному</w:t>
      </w:r>
      <w:proofErr w:type="spellEnd"/>
      <w:r w:rsidRPr="007132D5">
        <w:rPr>
          <w:color w:val="333333"/>
          <w:sz w:val="28"/>
          <w:szCs w:val="28"/>
        </w:rPr>
        <w:t xml:space="preserve"> ринку, </w:t>
      </w:r>
      <w:proofErr w:type="spellStart"/>
      <w:r w:rsidRPr="007132D5">
        <w:rPr>
          <w:color w:val="333333"/>
          <w:sz w:val="28"/>
          <w:szCs w:val="28"/>
        </w:rPr>
        <w:t>заснованих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інноваційних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технологіях</w:t>
      </w:r>
      <w:proofErr w:type="spellEnd"/>
      <w:r w:rsidRPr="007132D5">
        <w:rPr>
          <w:color w:val="333333"/>
          <w:sz w:val="28"/>
          <w:szCs w:val="28"/>
        </w:rPr>
        <w:t xml:space="preserve">, за </w:t>
      </w:r>
      <w:proofErr w:type="spellStart"/>
      <w:r w:rsidRPr="007132D5">
        <w:rPr>
          <w:color w:val="333333"/>
          <w:sz w:val="28"/>
          <w:szCs w:val="28"/>
        </w:rPr>
        <w:t>умови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проходження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процедури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авторизації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дотримання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вимог</w:t>
      </w:r>
      <w:proofErr w:type="spellEnd"/>
      <w:r w:rsidRPr="007132D5">
        <w:rPr>
          <w:color w:val="333333"/>
          <w:sz w:val="28"/>
          <w:szCs w:val="28"/>
        </w:rPr>
        <w:t xml:space="preserve"> і </w:t>
      </w:r>
      <w:proofErr w:type="spellStart"/>
      <w:r w:rsidRPr="007132D5">
        <w:rPr>
          <w:color w:val="333333"/>
          <w:sz w:val="28"/>
          <w:szCs w:val="28"/>
        </w:rPr>
        <w:t>обмежень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встановлених</w:t>
      </w:r>
      <w:proofErr w:type="spellEnd"/>
      <w:r w:rsidRPr="007132D5">
        <w:rPr>
          <w:color w:val="333333"/>
          <w:sz w:val="28"/>
          <w:szCs w:val="28"/>
        </w:rPr>
        <w:t xml:space="preserve"> нормативно-</w:t>
      </w:r>
      <w:proofErr w:type="spellStart"/>
      <w:r w:rsidRPr="007132D5">
        <w:rPr>
          <w:color w:val="333333"/>
          <w:sz w:val="28"/>
          <w:szCs w:val="28"/>
        </w:rPr>
        <w:t>правовими</w:t>
      </w:r>
      <w:proofErr w:type="spellEnd"/>
      <w:r w:rsidRPr="007132D5">
        <w:rPr>
          <w:color w:val="333333"/>
          <w:sz w:val="28"/>
          <w:szCs w:val="28"/>
        </w:rPr>
        <w:t xml:space="preserve"> актами </w:t>
      </w:r>
      <w:proofErr w:type="spellStart"/>
      <w:r w:rsidRPr="007132D5">
        <w:rPr>
          <w:color w:val="333333"/>
          <w:sz w:val="28"/>
          <w:szCs w:val="28"/>
        </w:rPr>
        <w:t>Національного</w:t>
      </w:r>
      <w:proofErr w:type="spellEnd"/>
      <w:r w:rsidRPr="007132D5">
        <w:rPr>
          <w:color w:val="333333"/>
          <w:sz w:val="28"/>
          <w:szCs w:val="28"/>
        </w:rPr>
        <w:t xml:space="preserve"> банку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119" w:name="n1109"/>
      <w:bookmarkEnd w:id="1119"/>
      <w:r w:rsidRPr="007132D5">
        <w:rPr>
          <w:color w:val="333333"/>
          <w:sz w:val="28"/>
          <w:szCs w:val="28"/>
        </w:rPr>
        <w:t xml:space="preserve">На </w:t>
      </w:r>
      <w:proofErr w:type="spellStart"/>
      <w:r w:rsidRPr="007132D5">
        <w:rPr>
          <w:color w:val="333333"/>
          <w:sz w:val="28"/>
          <w:szCs w:val="28"/>
        </w:rPr>
        <w:t>вимогу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Національного</w:t>
      </w:r>
      <w:proofErr w:type="spellEnd"/>
      <w:r w:rsidRPr="007132D5">
        <w:rPr>
          <w:color w:val="333333"/>
          <w:sz w:val="28"/>
          <w:szCs w:val="28"/>
        </w:rPr>
        <w:t xml:space="preserve"> банку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учасник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регуляторної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платформи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зобов’язаний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припинити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використання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технологій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інструментів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тестувалися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регуляторній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платформі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120" w:name="n1110"/>
      <w:bookmarkEnd w:id="1120"/>
      <w:r w:rsidRPr="007132D5">
        <w:rPr>
          <w:color w:val="333333"/>
          <w:sz w:val="28"/>
          <w:szCs w:val="28"/>
        </w:rPr>
        <w:t xml:space="preserve">5. Участь у </w:t>
      </w:r>
      <w:proofErr w:type="spellStart"/>
      <w:r w:rsidRPr="007132D5">
        <w:rPr>
          <w:color w:val="333333"/>
          <w:sz w:val="28"/>
          <w:szCs w:val="28"/>
        </w:rPr>
        <w:t>регуляторній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платформі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припиняється</w:t>
      </w:r>
      <w:proofErr w:type="spellEnd"/>
      <w:r w:rsidRPr="007132D5">
        <w:rPr>
          <w:color w:val="333333"/>
          <w:sz w:val="28"/>
          <w:szCs w:val="28"/>
        </w:rPr>
        <w:t xml:space="preserve"> з дня </w:t>
      </w:r>
      <w:proofErr w:type="spellStart"/>
      <w:r w:rsidRPr="007132D5">
        <w:rPr>
          <w:color w:val="333333"/>
          <w:sz w:val="28"/>
          <w:szCs w:val="28"/>
        </w:rPr>
        <w:t>прийняття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Національним</w:t>
      </w:r>
      <w:proofErr w:type="spellEnd"/>
      <w:r w:rsidRPr="007132D5">
        <w:rPr>
          <w:color w:val="333333"/>
          <w:sz w:val="28"/>
          <w:szCs w:val="28"/>
        </w:rPr>
        <w:t xml:space="preserve"> банком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рішення</w:t>
      </w:r>
      <w:proofErr w:type="spellEnd"/>
      <w:r w:rsidRPr="007132D5">
        <w:rPr>
          <w:color w:val="333333"/>
          <w:sz w:val="28"/>
          <w:szCs w:val="28"/>
        </w:rPr>
        <w:t xml:space="preserve"> про </w:t>
      </w:r>
      <w:proofErr w:type="spellStart"/>
      <w:r w:rsidRPr="007132D5">
        <w:rPr>
          <w:color w:val="333333"/>
          <w:sz w:val="28"/>
          <w:szCs w:val="28"/>
        </w:rPr>
        <w:t>припинення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участі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учасника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регуляторній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платформі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gramStart"/>
      <w:r w:rsidRPr="007132D5">
        <w:rPr>
          <w:color w:val="333333"/>
          <w:sz w:val="28"/>
          <w:szCs w:val="28"/>
        </w:rPr>
        <w:t>у порядку</w:t>
      </w:r>
      <w:proofErr w:type="gram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встановленому</w:t>
      </w:r>
      <w:proofErr w:type="spellEnd"/>
      <w:r w:rsidRPr="007132D5">
        <w:rPr>
          <w:color w:val="333333"/>
          <w:sz w:val="28"/>
          <w:szCs w:val="28"/>
        </w:rPr>
        <w:t xml:space="preserve"> нормативно-</w:t>
      </w:r>
      <w:proofErr w:type="spellStart"/>
      <w:r w:rsidRPr="007132D5">
        <w:rPr>
          <w:color w:val="333333"/>
          <w:sz w:val="28"/>
          <w:szCs w:val="28"/>
        </w:rPr>
        <w:t>правовими</w:t>
      </w:r>
      <w:proofErr w:type="spellEnd"/>
      <w:r w:rsidRPr="007132D5">
        <w:rPr>
          <w:color w:val="333333"/>
          <w:sz w:val="28"/>
          <w:szCs w:val="28"/>
        </w:rPr>
        <w:t xml:space="preserve"> актами </w:t>
      </w:r>
      <w:proofErr w:type="spellStart"/>
      <w:r w:rsidRPr="007132D5">
        <w:rPr>
          <w:color w:val="333333"/>
          <w:sz w:val="28"/>
          <w:szCs w:val="28"/>
        </w:rPr>
        <w:t>Національного</w:t>
      </w:r>
      <w:proofErr w:type="spellEnd"/>
      <w:r w:rsidRPr="007132D5">
        <w:rPr>
          <w:color w:val="333333"/>
          <w:sz w:val="28"/>
          <w:szCs w:val="28"/>
        </w:rPr>
        <w:t xml:space="preserve"> банку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121" w:name="n1111"/>
      <w:bookmarkEnd w:id="1121"/>
      <w:r w:rsidRPr="007132D5">
        <w:rPr>
          <w:color w:val="333333"/>
          <w:sz w:val="28"/>
          <w:szCs w:val="28"/>
        </w:rPr>
        <w:t xml:space="preserve">6. </w:t>
      </w:r>
      <w:proofErr w:type="spellStart"/>
      <w:r w:rsidRPr="007132D5">
        <w:rPr>
          <w:color w:val="333333"/>
          <w:sz w:val="28"/>
          <w:szCs w:val="28"/>
        </w:rPr>
        <w:t>Національний</w:t>
      </w:r>
      <w:proofErr w:type="spellEnd"/>
      <w:r w:rsidRPr="007132D5">
        <w:rPr>
          <w:color w:val="333333"/>
          <w:sz w:val="28"/>
          <w:szCs w:val="28"/>
        </w:rPr>
        <w:t xml:space="preserve"> банк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визначає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спрощений</w:t>
      </w:r>
      <w:proofErr w:type="spellEnd"/>
      <w:r w:rsidRPr="007132D5">
        <w:rPr>
          <w:color w:val="333333"/>
          <w:sz w:val="28"/>
          <w:szCs w:val="28"/>
        </w:rPr>
        <w:t xml:space="preserve"> порядок </w:t>
      </w:r>
      <w:proofErr w:type="spellStart"/>
      <w:r w:rsidRPr="007132D5">
        <w:rPr>
          <w:color w:val="333333"/>
          <w:sz w:val="28"/>
          <w:szCs w:val="28"/>
        </w:rPr>
        <w:t>авторизації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діяльності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учасників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регуляторної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платформи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особливості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діяльності</w:t>
      </w:r>
      <w:proofErr w:type="spellEnd"/>
      <w:r w:rsidRPr="007132D5">
        <w:rPr>
          <w:color w:val="333333"/>
          <w:sz w:val="28"/>
          <w:szCs w:val="28"/>
        </w:rPr>
        <w:t xml:space="preserve"> таких </w:t>
      </w:r>
      <w:proofErr w:type="spellStart"/>
      <w:r w:rsidRPr="007132D5">
        <w:rPr>
          <w:color w:val="333333"/>
          <w:sz w:val="28"/>
          <w:szCs w:val="28"/>
        </w:rPr>
        <w:t>осіб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платіжному</w:t>
      </w:r>
      <w:proofErr w:type="spellEnd"/>
      <w:r w:rsidRPr="007132D5">
        <w:rPr>
          <w:color w:val="333333"/>
          <w:sz w:val="28"/>
          <w:szCs w:val="28"/>
        </w:rPr>
        <w:t xml:space="preserve"> ринку.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122" w:name="n1112"/>
      <w:bookmarkEnd w:id="1122"/>
      <w:proofErr w:type="spellStart"/>
      <w:r w:rsidRPr="007132D5">
        <w:rPr>
          <w:color w:val="333333"/>
          <w:sz w:val="28"/>
          <w:szCs w:val="28"/>
        </w:rPr>
        <w:t>Особливості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діяльності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учасників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регуляторної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платформи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платіжному</w:t>
      </w:r>
      <w:proofErr w:type="spellEnd"/>
      <w:r w:rsidRPr="007132D5">
        <w:rPr>
          <w:color w:val="333333"/>
          <w:sz w:val="28"/>
          <w:szCs w:val="28"/>
        </w:rPr>
        <w:t xml:space="preserve"> ринку </w:t>
      </w:r>
      <w:proofErr w:type="spellStart"/>
      <w:r w:rsidRPr="007132D5">
        <w:rPr>
          <w:color w:val="333333"/>
          <w:sz w:val="28"/>
          <w:szCs w:val="28"/>
        </w:rPr>
        <w:t>можуть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передбачати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спрощення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незастосування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окремих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вимог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встановлених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lastRenderedPageBreak/>
        <w:t>законодавством</w:t>
      </w:r>
      <w:proofErr w:type="spellEnd"/>
      <w:r w:rsidRPr="007132D5">
        <w:rPr>
          <w:color w:val="333333"/>
          <w:sz w:val="28"/>
          <w:szCs w:val="28"/>
        </w:rPr>
        <w:t xml:space="preserve">, у тому </w:t>
      </w:r>
      <w:proofErr w:type="spellStart"/>
      <w:r w:rsidRPr="007132D5">
        <w:rPr>
          <w:color w:val="333333"/>
          <w:sz w:val="28"/>
          <w:szCs w:val="28"/>
        </w:rPr>
        <w:t>числі</w:t>
      </w:r>
      <w:proofErr w:type="spellEnd"/>
      <w:r w:rsidRPr="007132D5">
        <w:rPr>
          <w:color w:val="333333"/>
          <w:sz w:val="28"/>
          <w:szCs w:val="28"/>
        </w:rPr>
        <w:t xml:space="preserve"> нормативно-</w:t>
      </w:r>
      <w:proofErr w:type="spellStart"/>
      <w:r w:rsidRPr="007132D5">
        <w:rPr>
          <w:color w:val="333333"/>
          <w:sz w:val="28"/>
          <w:szCs w:val="28"/>
        </w:rPr>
        <w:t>правовими</w:t>
      </w:r>
      <w:proofErr w:type="spellEnd"/>
      <w:r w:rsidRPr="007132D5">
        <w:rPr>
          <w:color w:val="333333"/>
          <w:sz w:val="28"/>
          <w:szCs w:val="28"/>
        </w:rPr>
        <w:t xml:space="preserve"> актами </w:t>
      </w:r>
      <w:proofErr w:type="spellStart"/>
      <w:r w:rsidRPr="007132D5">
        <w:rPr>
          <w:color w:val="333333"/>
          <w:sz w:val="28"/>
          <w:szCs w:val="28"/>
        </w:rPr>
        <w:t>Національного</w:t>
      </w:r>
      <w:proofErr w:type="spellEnd"/>
      <w:r w:rsidRPr="007132D5">
        <w:rPr>
          <w:color w:val="333333"/>
          <w:sz w:val="28"/>
          <w:szCs w:val="28"/>
        </w:rPr>
        <w:t xml:space="preserve"> банку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щодо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ведення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діяльності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надання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щодо</w:t>
      </w:r>
      <w:proofErr w:type="spellEnd"/>
      <w:r w:rsidRPr="007132D5">
        <w:rPr>
          <w:color w:val="333333"/>
          <w:sz w:val="28"/>
          <w:szCs w:val="28"/>
        </w:rPr>
        <w:t xml:space="preserve"> кожного виду таких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, а </w:t>
      </w:r>
      <w:proofErr w:type="spellStart"/>
      <w:r w:rsidRPr="007132D5">
        <w:rPr>
          <w:color w:val="333333"/>
          <w:sz w:val="28"/>
          <w:szCs w:val="28"/>
        </w:rPr>
        <w:t>також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незастосування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заходів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впливу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чи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звільнення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відповідальності</w:t>
      </w:r>
      <w:proofErr w:type="spellEnd"/>
      <w:r w:rsidRPr="007132D5">
        <w:rPr>
          <w:color w:val="333333"/>
          <w:sz w:val="28"/>
          <w:szCs w:val="28"/>
        </w:rPr>
        <w:t xml:space="preserve"> за </w:t>
      </w:r>
      <w:proofErr w:type="spellStart"/>
      <w:r w:rsidRPr="007132D5">
        <w:rPr>
          <w:color w:val="333333"/>
          <w:sz w:val="28"/>
          <w:szCs w:val="28"/>
        </w:rPr>
        <w:t>порушення</w:t>
      </w:r>
      <w:proofErr w:type="spellEnd"/>
      <w:r w:rsidRPr="007132D5">
        <w:rPr>
          <w:color w:val="333333"/>
          <w:sz w:val="28"/>
          <w:szCs w:val="28"/>
        </w:rPr>
        <w:t xml:space="preserve"> таких </w:t>
      </w:r>
      <w:proofErr w:type="spellStart"/>
      <w:r w:rsidRPr="007132D5">
        <w:rPr>
          <w:color w:val="333333"/>
          <w:sz w:val="28"/>
          <w:szCs w:val="28"/>
        </w:rPr>
        <w:t>вимог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123" w:name="n1113"/>
      <w:bookmarkEnd w:id="1123"/>
      <w:proofErr w:type="spellStart"/>
      <w:r w:rsidRPr="007132D5">
        <w:rPr>
          <w:color w:val="333333"/>
          <w:sz w:val="28"/>
          <w:szCs w:val="28"/>
        </w:rPr>
        <w:t>Особливості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діяльності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передбачені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цією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частиною</w:t>
      </w:r>
      <w:proofErr w:type="spellEnd"/>
      <w:r w:rsidRPr="007132D5">
        <w:rPr>
          <w:color w:val="333333"/>
          <w:sz w:val="28"/>
          <w:szCs w:val="28"/>
        </w:rPr>
        <w:t xml:space="preserve">, не </w:t>
      </w:r>
      <w:proofErr w:type="spellStart"/>
      <w:r w:rsidRPr="007132D5">
        <w:rPr>
          <w:color w:val="333333"/>
          <w:sz w:val="28"/>
          <w:szCs w:val="28"/>
        </w:rPr>
        <w:t>можуть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застосовуватися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учасників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регуляторної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платформи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більше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двох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років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поспіль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124" w:name="n1114"/>
      <w:bookmarkEnd w:id="1124"/>
      <w:r w:rsidRPr="007132D5">
        <w:rPr>
          <w:color w:val="333333"/>
          <w:sz w:val="28"/>
          <w:szCs w:val="28"/>
        </w:rPr>
        <w:t xml:space="preserve">7. </w:t>
      </w:r>
      <w:proofErr w:type="spellStart"/>
      <w:r w:rsidRPr="007132D5">
        <w:rPr>
          <w:color w:val="333333"/>
          <w:sz w:val="28"/>
          <w:szCs w:val="28"/>
        </w:rPr>
        <w:t>Національний</w:t>
      </w:r>
      <w:proofErr w:type="spellEnd"/>
      <w:r w:rsidRPr="007132D5">
        <w:rPr>
          <w:color w:val="333333"/>
          <w:sz w:val="28"/>
          <w:szCs w:val="28"/>
        </w:rPr>
        <w:t xml:space="preserve"> банк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має</w:t>
      </w:r>
      <w:proofErr w:type="spellEnd"/>
      <w:r w:rsidRPr="007132D5">
        <w:rPr>
          <w:color w:val="333333"/>
          <w:sz w:val="28"/>
          <w:szCs w:val="28"/>
        </w:rPr>
        <w:t xml:space="preserve"> право </w:t>
      </w:r>
      <w:proofErr w:type="spellStart"/>
      <w:r w:rsidRPr="007132D5">
        <w:rPr>
          <w:color w:val="333333"/>
          <w:sz w:val="28"/>
          <w:szCs w:val="28"/>
        </w:rPr>
        <w:t>укладати</w:t>
      </w:r>
      <w:proofErr w:type="spellEnd"/>
      <w:r w:rsidRPr="007132D5">
        <w:rPr>
          <w:color w:val="333333"/>
          <w:sz w:val="28"/>
          <w:szCs w:val="28"/>
        </w:rPr>
        <w:t xml:space="preserve"> угоди з регуляторами </w:t>
      </w:r>
      <w:proofErr w:type="spellStart"/>
      <w:r w:rsidRPr="007132D5">
        <w:rPr>
          <w:color w:val="333333"/>
          <w:sz w:val="28"/>
          <w:szCs w:val="28"/>
        </w:rPr>
        <w:t>фінансових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ринків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інших</w:t>
      </w:r>
      <w:proofErr w:type="spellEnd"/>
      <w:r w:rsidRPr="007132D5">
        <w:rPr>
          <w:color w:val="333333"/>
          <w:sz w:val="28"/>
          <w:szCs w:val="28"/>
        </w:rPr>
        <w:t xml:space="preserve"> держав для </w:t>
      </w:r>
      <w:proofErr w:type="spellStart"/>
      <w:r w:rsidRPr="007132D5">
        <w:rPr>
          <w:color w:val="333333"/>
          <w:sz w:val="28"/>
          <w:szCs w:val="28"/>
        </w:rPr>
        <w:t>тестування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міжнародних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інноваційних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технологій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інструментів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125" w:name="n1115"/>
      <w:bookmarkEnd w:id="1125"/>
      <w:proofErr w:type="spellStart"/>
      <w:r w:rsidRPr="007132D5">
        <w:rPr>
          <w:rStyle w:val="rvts9"/>
          <w:b/>
          <w:bCs/>
          <w:color w:val="333333"/>
          <w:sz w:val="28"/>
          <w:szCs w:val="28"/>
        </w:rPr>
        <w:t>Стаття</w:t>
      </w:r>
      <w:proofErr w:type="spellEnd"/>
      <w:r w:rsidRPr="007132D5">
        <w:rPr>
          <w:rStyle w:val="rvts9"/>
          <w:b/>
          <w:bCs/>
          <w:color w:val="333333"/>
          <w:sz w:val="28"/>
          <w:szCs w:val="28"/>
        </w:rPr>
        <w:t xml:space="preserve"> 81.</w:t>
      </w:r>
      <w:r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Нагляд</w:t>
      </w:r>
      <w:proofErr w:type="spellEnd"/>
      <w:r w:rsidRPr="007132D5">
        <w:rPr>
          <w:color w:val="333333"/>
          <w:sz w:val="28"/>
          <w:szCs w:val="28"/>
        </w:rPr>
        <w:t xml:space="preserve"> за </w:t>
      </w:r>
      <w:proofErr w:type="spellStart"/>
      <w:r w:rsidRPr="007132D5">
        <w:rPr>
          <w:color w:val="333333"/>
          <w:sz w:val="28"/>
          <w:szCs w:val="28"/>
        </w:rPr>
        <w:t>діяльністю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надавачів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обмежених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126" w:name="n1116"/>
      <w:bookmarkEnd w:id="1126"/>
      <w:r w:rsidRPr="007132D5">
        <w:rPr>
          <w:color w:val="333333"/>
          <w:sz w:val="28"/>
          <w:szCs w:val="28"/>
        </w:rPr>
        <w:t xml:space="preserve">1. </w:t>
      </w:r>
      <w:proofErr w:type="spellStart"/>
      <w:r w:rsidRPr="007132D5">
        <w:rPr>
          <w:color w:val="333333"/>
          <w:sz w:val="28"/>
          <w:szCs w:val="28"/>
        </w:rPr>
        <w:t>Національний</w:t>
      </w:r>
      <w:proofErr w:type="spellEnd"/>
      <w:r w:rsidRPr="007132D5">
        <w:rPr>
          <w:color w:val="333333"/>
          <w:sz w:val="28"/>
          <w:szCs w:val="28"/>
        </w:rPr>
        <w:t xml:space="preserve"> банк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здійснює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нагляд</w:t>
      </w:r>
      <w:proofErr w:type="spellEnd"/>
      <w:r w:rsidRPr="007132D5">
        <w:rPr>
          <w:color w:val="333333"/>
          <w:sz w:val="28"/>
          <w:szCs w:val="28"/>
        </w:rPr>
        <w:t xml:space="preserve"> за </w:t>
      </w:r>
      <w:proofErr w:type="spellStart"/>
      <w:r w:rsidRPr="007132D5">
        <w:rPr>
          <w:color w:val="333333"/>
          <w:sz w:val="28"/>
          <w:szCs w:val="28"/>
        </w:rPr>
        <w:t>діяльністю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(</w:t>
      </w:r>
      <w:proofErr w:type="spellStart"/>
      <w:r w:rsidRPr="007132D5">
        <w:rPr>
          <w:color w:val="333333"/>
          <w:sz w:val="28"/>
          <w:szCs w:val="28"/>
        </w:rPr>
        <w:t>крім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органів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державної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влади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органів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місцевого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самоврядування</w:t>
      </w:r>
      <w:proofErr w:type="spellEnd"/>
      <w:r w:rsidRPr="007132D5">
        <w:rPr>
          <w:color w:val="333333"/>
          <w:sz w:val="28"/>
          <w:szCs w:val="28"/>
        </w:rPr>
        <w:t xml:space="preserve">), </w:t>
      </w:r>
      <w:proofErr w:type="spellStart"/>
      <w:r w:rsidRPr="007132D5">
        <w:rPr>
          <w:color w:val="333333"/>
          <w:sz w:val="28"/>
          <w:szCs w:val="28"/>
        </w:rPr>
        <w:t>надавачів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обмежених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з метою </w:t>
      </w:r>
      <w:proofErr w:type="spellStart"/>
      <w:r w:rsidRPr="007132D5">
        <w:rPr>
          <w:color w:val="333333"/>
          <w:sz w:val="28"/>
          <w:szCs w:val="28"/>
        </w:rPr>
        <w:t>забезпечення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виконання</w:t>
      </w:r>
      <w:proofErr w:type="spellEnd"/>
      <w:r w:rsidRPr="007132D5">
        <w:rPr>
          <w:color w:val="333333"/>
          <w:sz w:val="28"/>
          <w:szCs w:val="28"/>
        </w:rPr>
        <w:t xml:space="preserve"> ними </w:t>
      </w:r>
      <w:proofErr w:type="spellStart"/>
      <w:r w:rsidRPr="007132D5">
        <w:rPr>
          <w:color w:val="333333"/>
          <w:sz w:val="28"/>
          <w:szCs w:val="28"/>
        </w:rPr>
        <w:t>вимог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законодавства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регулює</w:t>
      </w:r>
      <w:proofErr w:type="spellEnd"/>
      <w:r w:rsidRPr="007132D5">
        <w:rPr>
          <w:color w:val="333333"/>
          <w:sz w:val="28"/>
          <w:szCs w:val="28"/>
        </w:rPr>
        <w:t xml:space="preserve"> порядок </w:t>
      </w:r>
      <w:proofErr w:type="spellStart"/>
      <w:r w:rsidRPr="007132D5">
        <w:rPr>
          <w:color w:val="333333"/>
          <w:sz w:val="28"/>
          <w:szCs w:val="28"/>
        </w:rPr>
        <w:t>здійснення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операцій</w:t>
      </w:r>
      <w:proofErr w:type="spellEnd"/>
      <w:r w:rsidRPr="007132D5">
        <w:rPr>
          <w:color w:val="333333"/>
          <w:sz w:val="28"/>
          <w:szCs w:val="28"/>
        </w:rPr>
        <w:t xml:space="preserve"> (</w:t>
      </w:r>
      <w:proofErr w:type="spellStart"/>
      <w:r w:rsidRPr="007132D5">
        <w:rPr>
          <w:color w:val="333333"/>
          <w:sz w:val="28"/>
          <w:szCs w:val="28"/>
        </w:rPr>
        <w:t>крім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законодавства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передбаченого</w:t>
      </w:r>
      <w:proofErr w:type="spellEnd"/>
      <w:r>
        <w:rPr>
          <w:color w:val="333333"/>
          <w:sz w:val="28"/>
          <w:szCs w:val="28"/>
        </w:rPr>
        <w:t xml:space="preserve"> </w:t>
      </w:r>
      <w:hyperlink r:id="rId189" w:anchor="n1131" w:history="1">
        <w:proofErr w:type="spellStart"/>
        <w:r w:rsidRPr="007132D5">
          <w:rPr>
            <w:rStyle w:val="aa"/>
            <w:sz w:val="28"/>
            <w:szCs w:val="28"/>
          </w:rPr>
          <w:t>частиною</w:t>
        </w:r>
        <w:proofErr w:type="spellEnd"/>
        <w:r w:rsidRPr="007132D5">
          <w:rPr>
            <w:rStyle w:val="aa"/>
            <w:sz w:val="28"/>
            <w:szCs w:val="28"/>
          </w:rPr>
          <w:t xml:space="preserve"> другою</w:t>
        </w:r>
      </w:hyperlink>
      <w:r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статті</w:t>
      </w:r>
      <w:proofErr w:type="spellEnd"/>
      <w:r w:rsidRPr="007132D5">
        <w:rPr>
          <w:color w:val="333333"/>
          <w:sz w:val="28"/>
          <w:szCs w:val="28"/>
        </w:rPr>
        <w:t xml:space="preserve"> 82 </w:t>
      </w:r>
      <w:proofErr w:type="spellStart"/>
      <w:r w:rsidRPr="007132D5">
        <w:rPr>
          <w:color w:val="333333"/>
          <w:sz w:val="28"/>
          <w:szCs w:val="28"/>
        </w:rPr>
        <w:t>цього</w:t>
      </w:r>
      <w:proofErr w:type="spellEnd"/>
      <w:r w:rsidRPr="007132D5">
        <w:rPr>
          <w:color w:val="333333"/>
          <w:sz w:val="28"/>
          <w:szCs w:val="28"/>
        </w:rPr>
        <w:t xml:space="preserve"> Закону), та </w:t>
      </w:r>
      <w:proofErr w:type="spellStart"/>
      <w:r w:rsidRPr="007132D5">
        <w:rPr>
          <w:color w:val="333333"/>
          <w:sz w:val="28"/>
          <w:szCs w:val="28"/>
        </w:rPr>
        <w:t>законодавства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регулює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відносини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між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надавачами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користувачами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, а </w:t>
      </w:r>
      <w:proofErr w:type="spellStart"/>
      <w:r w:rsidRPr="007132D5">
        <w:rPr>
          <w:color w:val="333333"/>
          <w:sz w:val="28"/>
          <w:szCs w:val="28"/>
        </w:rPr>
        <w:t>також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дотримання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ліцензійних</w:t>
      </w:r>
      <w:proofErr w:type="spellEnd"/>
      <w:r w:rsidRPr="007132D5">
        <w:rPr>
          <w:color w:val="333333"/>
          <w:sz w:val="28"/>
          <w:szCs w:val="28"/>
        </w:rPr>
        <w:t xml:space="preserve"> умов </w:t>
      </w:r>
      <w:proofErr w:type="spellStart"/>
      <w:r w:rsidRPr="007132D5">
        <w:rPr>
          <w:color w:val="333333"/>
          <w:sz w:val="28"/>
          <w:szCs w:val="28"/>
        </w:rPr>
        <w:t>діяльності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пруденційних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нормативів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127" w:name="n1117"/>
      <w:bookmarkEnd w:id="1127"/>
      <w:r w:rsidRPr="007132D5">
        <w:rPr>
          <w:color w:val="333333"/>
          <w:sz w:val="28"/>
          <w:szCs w:val="28"/>
        </w:rPr>
        <w:t xml:space="preserve">2. </w:t>
      </w:r>
      <w:proofErr w:type="spellStart"/>
      <w:r w:rsidRPr="007132D5">
        <w:rPr>
          <w:color w:val="333333"/>
          <w:sz w:val="28"/>
          <w:szCs w:val="28"/>
        </w:rPr>
        <w:t>Об’єктами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нагляду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Національного</w:t>
      </w:r>
      <w:proofErr w:type="spellEnd"/>
      <w:r w:rsidRPr="007132D5">
        <w:rPr>
          <w:color w:val="333333"/>
          <w:sz w:val="28"/>
          <w:szCs w:val="28"/>
        </w:rPr>
        <w:t xml:space="preserve"> банку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 є </w:t>
      </w:r>
      <w:proofErr w:type="spellStart"/>
      <w:r w:rsidRPr="007132D5">
        <w:rPr>
          <w:color w:val="333333"/>
          <w:sz w:val="28"/>
          <w:szCs w:val="28"/>
        </w:rPr>
        <w:t>надавачі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надавачі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обмежених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у </w:t>
      </w:r>
      <w:proofErr w:type="spellStart"/>
      <w:r w:rsidRPr="007132D5">
        <w:rPr>
          <w:color w:val="333333"/>
          <w:sz w:val="28"/>
          <w:szCs w:val="28"/>
        </w:rPr>
        <w:t>частині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дотримання</w:t>
      </w:r>
      <w:proofErr w:type="spellEnd"/>
      <w:r w:rsidRPr="007132D5">
        <w:rPr>
          <w:color w:val="333333"/>
          <w:sz w:val="28"/>
          <w:szCs w:val="28"/>
        </w:rPr>
        <w:t xml:space="preserve"> ними </w:t>
      </w:r>
      <w:proofErr w:type="spellStart"/>
      <w:r w:rsidRPr="007132D5">
        <w:rPr>
          <w:color w:val="333333"/>
          <w:sz w:val="28"/>
          <w:szCs w:val="28"/>
        </w:rPr>
        <w:t>вимог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законодавства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передбачених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частиною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першою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цієї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статті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128" w:name="n1118"/>
      <w:bookmarkEnd w:id="1128"/>
      <w:r w:rsidRPr="007132D5">
        <w:rPr>
          <w:color w:val="333333"/>
          <w:sz w:val="28"/>
          <w:szCs w:val="28"/>
        </w:rPr>
        <w:t xml:space="preserve">3. </w:t>
      </w:r>
      <w:proofErr w:type="spellStart"/>
      <w:r w:rsidRPr="007132D5">
        <w:rPr>
          <w:color w:val="333333"/>
          <w:sz w:val="28"/>
          <w:szCs w:val="28"/>
        </w:rPr>
        <w:t>Національний</w:t>
      </w:r>
      <w:proofErr w:type="spellEnd"/>
      <w:r w:rsidRPr="007132D5">
        <w:rPr>
          <w:color w:val="333333"/>
          <w:sz w:val="28"/>
          <w:szCs w:val="28"/>
        </w:rPr>
        <w:t xml:space="preserve"> банк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 для </w:t>
      </w:r>
      <w:proofErr w:type="spellStart"/>
      <w:r w:rsidRPr="007132D5">
        <w:rPr>
          <w:color w:val="333333"/>
          <w:sz w:val="28"/>
          <w:szCs w:val="28"/>
        </w:rPr>
        <w:t>цілей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здійснення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нагляду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встановлює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пруденційні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нормативи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є </w:t>
      </w:r>
      <w:proofErr w:type="spellStart"/>
      <w:r w:rsidRPr="007132D5">
        <w:rPr>
          <w:color w:val="333333"/>
          <w:sz w:val="28"/>
          <w:szCs w:val="28"/>
        </w:rPr>
        <w:t>обов’язковими</w:t>
      </w:r>
      <w:proofErr w:type="spellEnd"/>
      <w:r w:rsidRPr="007132D5">
        <w:rPr>
          <w:color w:val="333333"/>
          <w:sz w:val="28"/>
          <w:szCs w:val="28"/>
        </w:rPr>
        <w:t xml:space="preserve"> для </w:t>
      </w:r>
      <w:proofErr w:type="spellStart"/>
      <w:r w:rsidRPr="007132D5">
        <w:rPr>
          <w:color w:val="333333"/>
          <w:sz w:val="28"/>
          <w:szCs w:val="28"/>
        </w:rPr>
        <w:t>дотримання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надавачами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, а </w:t>
      </w:r>
      <w:proofErr w:type="spellStart"/>
      <w:r w:rsidRPr="007132D5">
        <w:rPr>
          <w:color w:val="333333"/>
          <w:sz w:val="28"/>
          <w:szCs w:val="28"/>
        </w:rPr>
        <w:t>також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визначає</w:t>
      </w:r>
      <w:proofErr w:type="spellEnd"/>
      <w:r w:rsidRPr="007132D5">
        <w:rPr>
          <w:color w:val="333333"/>
          <w:sz w:val="28"/>
          <w:szCs w:val="28"/>
        </w:rPr>
        <w:t xml:space="preserve"> методики </w:t>
      </w:r>
      <w:proofErr w:type="spellStart"/>
      <w:r w:rsidRPr="007132D5">
        <w:rPr>
          <w:color w:val="333333"/>
          <w:sz w:val="28"/>
          <w:szCs w:val="28"/>
        </w:rPr>
        <w:t>розрахунку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пруденційних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нормативів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129" w:name="n1119"/>
      <w:bookmarkEnd w:id="1129"/>
      <w:r w:rsidRPr="007132D5">
        <w:rPr>
          <w:color w:val="333333"/>
          <w:sz w:val="28"/>
          <w:szCs w:val="28"/>
        </w:rPr>
        <w:t xml:space="preserve">4. </w:t>
      </w:r>
      <w:proofErr w:type="spellStart"/>
      <w:r w:rsidRPr="007132D5">
        <w:rPr>
          <w:color w:val="333333"/>
          <w:sz w:val="28"/>
          <w:szCs w:val="28"/>
        </w:rPr>
        <w:t>Якщо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інше</w:t>
      </w:r>
      <w:proofErr w:type="spellEnd"/>
      <w:r w:rsidRPr="007132D5">
        <w:rPr>
          <w:color w:val="333333"/>
          <w:sz w:val="28"/>
          <w:szCs w:val="28"/>
        </w:rPr>
        <w:t xml:space="preserve"> не </w:t>
      </w:r>
      <w:proofErr w:type="spellStart"/>
      <w:r w:rsidRPr="007132D5">
        <w:rPr>
          <w:color w:val="333333"/>
          <w:sz w:val="28"/>
          <w:szCs w:val="28"/>
        </w:rPr>
        <w:t>передбачено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законодавством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перелік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пруденційних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нормативів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встановлюється</w:t>
      </w:r>
      <w:proofErr w:type="spellEnd"/>
      <w:r w:rsidRPr="007132D5">
        <w:rPr>
          <w:color w:val="333333"/>
          <w:sz w:val="28"/>
          <w:szCs w:val="28"/>
        </w:rPr>
        <w:t xml:space="preserve"> для </w:t>
      </w:r>
      <w:proofErr w:type="spellStart"/>
      <w:r w:rsidRPr="007132D5">
        <w:rPr>
          <w:color w:val="333333"/>
          <w:sz w:val="28"/>
          <w:szCs w:val="28"/>
        </w:rPr>
        <w:t>кожної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категорії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перелік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яких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визначений</w:t>
      </w:r>
      <w:proofErr w:type="spellEnd"/>
      <w:r>
        <w:rPr>
          <w:color w:val="333333"/>
          <w:sz w:val="28"/>
          <w:szCs w:val="28"/>
        </w:rPr>
        <w:t xml:space="preserve"> </w:t>
      </w:r>
      <w:hyperlink r:id="rId190" w:anchor="n223" w:history="1">
        <w:proofErr w:type="spellStart"/>
        <w:r w:rsidRPr="007132D5">
          <w:rPr>
            <w:rStyle w:val="aa"/>
            <w:sz w:val="28"/>
            <w:szCs w:val="28"/>
          </w:rPr>
          <w:t>статтею</w:t>
        </w:r>
        <w:proofErr w:type="spellEnd"/>
        <w:r w:rsidRPr="007132D5">
          <w:rPr>
            <w:rStyle w:val="aa"/>
            <w:sz w:val="28"/>
            <w:szCs w:val="28"/>
          </w:rPr>
          <w:t xml:space="preserve"> 10</w:t>
        </w:r>
      </w:hyperlink>
      <w:r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цього</w:t>
      </w:r>
      <w:proofErr w:type="spellEnd"/>
      <w:r w:rsidRPr="007132D5">
        <w:rPr>
          <w:color w:val="333333"/>
          <w:sz w:val="28"/>
          <w:szCs w:val="28"/>
        </w:rPr>
        <w:t xml:space="preserve"> Закону.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130" w:name="n1120"/>
      <w:bookmarkEnd w:id="1130"/>
      <w:r w:rsidRPr="007132D5">
        <w:rPr>
          <w:color w:val="333333"/>
          <w:sz w:val="28"/>
          <w:szCs w:val="28"/>
        </w:rPr>
        <w:t xml:space="preserve">5. </w:t>
      </w:r>
      <w:proofErr w:type="spellStart"/>
      <w:r w:rsidRPr="007132D5">
        <w:rPr>
          <w:color w:val="333333"/>
          <w:sz w:val="28"/>
          <w:szCs w:val="28"/>
        </w:rPr>
        <w:t>Надавачі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зобов’язані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gramStart"/>
      <w:r w:rsidRPr="007132D5">
        <w:rPr>
          <w:color w:val="333333"/>
          <w:sz w:val="28"/>
          <w:szCs w:val="28"/>
        </w:rPr>
        <w:t>в порядку</w:t>
      </w:r>
      <w:proofErr w:type="gram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встановленому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Національним</w:t>
      </w:r>
      <w:proofErr w:type="spellEnd"/>
      <w:r w:rsidRPr="007132D5">
        <w:rPr>
          <w:color w:val="333333"/>
          <w:sz w:val="28"/>
          <w:szCs w:val="28"/>
        </w:rPr>
        <w:t xml:space="preserve"> банком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подавати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Національного</w:t>
      </w:r>
      <w:proofErr w:type="spellEnd"/>
      <w:r w:rsidRPr="007132D5">
        <w:rPr>
          <w:color w:val="333333"/>
          <w:sz w:val="28"/>
          <w:szCs w:val="28"/>
        </w:rPr>
        <w:t xml:space="preserve"> банку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розрахунок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показників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підтверджують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виконання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встановлених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пруденційних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нормативів</w:t>
      </w:r>
      <w:proofErr w:type="spellEnd"/>
      <w:r w:rsidRPr="007132D5">
        <w:rPr>
          <w:color w:val="333333"/>
          <w:sz w:val="28"/>
          <w:szCs w:val="28"/>
        </w:rPr>
        <w:t xml:space="preserve">. </w:t>
      </w:r>
      <w:proofErr w:type="spellStart"/>
      <w:r w:rsidRPr="007132D5">
        <w:rPr>
          <w:color w:val="333333"/>
          <w:sz w:val="28"/>
          <w:szCs w:val="28"/>
        </w:rPr>
        <w:t>Періодичність</w:t>
      </w:r>
      <w:proofErr w:type="spellEnd"/>
      <w:r w:rsidRPr="007132D5">
        <w:rPr>
          <w:color w:val="333333"/>
          <w:sz w:val="28"/>
          <w:szCs w:val="28"/>
        </w:rPr>
        <w:t xml:space="preserve"> та строки </w:t>
      </w:r>
      <w:proofErr w:type="spellStart"/>
      <w:r w:rsidRPr="007132D5">
        <w:rPr>
          <w:color w:val="333333"/>
          <w:sz w:val="28"/>
          <w:szCs w:val="28"/>
        </w:rPr>
        <w:t>подання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розрахунку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показників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встановлюються</w:t>
      </w:r>
      <w:proofErr w:type="spellEnd"/>
      <w:r w:rsidRPr="007132D5">
        <w:rPr>
          <w:color w:val="333333"/>
          <w:sz w:val="28"/>
          <w:szCs w:val="28"/>
        </w:rPr>
        <w:t xml:space="preserve"> нормативно-</w:t>
      </w:r>
      <w:proofErr w:type="spellStart"/>
      <w:r w:rsidRPr="007132D5">
        <w:rPr>
          <w:color w:val="333333"/>
          <w:sz w:val="28"/>
          <w:szCs w:val="28"/>
        </w:rPr>
        <w:t>правовими</w:t>
      </w:r>
      <w:proofErr w:type="spellEnd"/>
      <w:r w:rsidRPr="007132D5">
        <w:rPr>
          <w:color w:val="333333"/>
          <w:sz w:val="28"/>
          <w:szCs w:val="28"/>
        </w:rPr>
        <w:t xml:space="preserve"> актами </w:t>
      </w:r>
      <w:proofErr w:type="spellStart"/>
      <w:r w:rsidRPr="007132D5">
        <w:rPr>
          <w:color w:val="333333"/>
          <w:sz w:val="28"/>
          <w:szCs w:val="28"/>
        </w:rPr>
        <w:t>Національного</w:t>
      </w:r>
      <w:proofErr w:type="spellEnd"/>
      <w:r w:rsidRPr="007132D5">
        <w:rPr>
          <w:color w:val="333333"/>
          <w:sz w:val="28"/>
          <w:szCs w:val="28"/>
        </w:rPr>
        <w:t xml:space="preserve"> банку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131" w:name="n1121"/>
      <w:bookmarkEnd w:id="1131"/>
      <w:r w:rsidRPr="007132D5">
        <w:rPr>
          <w:color w:val="333333"/>
          <w:sz w:val="28"/>
          <w:szCs w:val="28"/>
        </w:rPr>
        <w:t xml:space="preserve">6. </w:t>
      </w:r>
      <w:proofErr w:type="spellStart"/>
      <w:r w:rsidRPr="007132D5">
        <w:rPr>
          <w:color w:val="333333"/>
          <w:sz w:val="28"/>
          <w:szCs w:val="28"/>
        </w:rPr>
        <w:t>Національний</w:t>
      </w:r>
      <w:proofErr w:type="spellEnd"/>
      <w:r w:rsidRPr="007132D5">
        <w:rPr>
          <w:color w:val="333333"/>
          <w:sz w:val="28"/>
          <w:szCs w:val="28"/>
        </w:rPr>
        <w:t xml:space="preserve"> банк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під</w:t>
      </w:r>
      <w:proofErr w:type="spellEnd"/>
      <w:r w:rsidRPr="007132D5">
        <w:rPr>
          <w:color w:val="333333"/>
          <w:sz w:val="28"/>
          <w:szCs w:val="28"/>
        </w:rPr>
        <w:t xml:space="preserve"> час </w:t>
      </w:r>
      <w:proofErr w:type="spellStart"/>
      <w:r w:rsidRPr="007132D5">
        <w:rPr>
          <w:color w:val="333333"/>
          <w:sz w:val="28"/>
          <w:szCs w:val="28"/>
        </w:rPr>
        <w:t>здійснення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нагляду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вимагає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надавачів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обмежених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їх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керівників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усунення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порушень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законодавства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передбачених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частиною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першою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цієї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статті</w:t>
      </w:r>
      <w:proofErr w:type="spellEnd"/>
      <w:r w:rsidRPr="007132D5">
        <w:rPr>
          <w:color w:val="333333"/>
          <w:sz w:val="28"/>
          <w:szCs w:val="28"/>
        </w:rPr>
        <w:t xml:space="preserve">, а </w:t>
      </w:r>
      <w:proofErr w:type="spellStart"/>
      <w:r w:rsidRPr="007132D5">
        <w:rPr>
          <w:color w:val="333333"/>
          <w:sz w:val="28"/>
          <w:szCs w:val="28"/>
        </w:rPr>
        <w:t>також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дотримання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ліцензійних</w:t>
      </w:r>
      <w:proofErr w:type="spellEnd"/>
      <w:r w:rsidRPr="007132D5">
        <w:rPr>
          <w:color w:val="333333"/>
          <w:sz w:val="28"/>
          <w:szCs w:val="28"/>
        </w:rPr>
        <w:t xml:space="preserve"> умов та </w:t>
      </w:r>
      <w:proofErr w:type="spellStart"/>
      <w:r w:rsidRPr="007132D5">
        <w:rPr>
          <w:color w:val="333333"/>
          <w:sz w:val="28"/>
          <w:szCs w:val="28"/>
        </w:rPr>
        <w:t>пруденційних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нормативів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132" w:name="n1122"/>
      <w:bookmarkEnd w:id="1132"/>
      <w:r w:rsidRPr="007132D5">
        <w:rPr>
          <w:color w:val="333333"/>
          <w:sz w:val="28"/>
          <w:szCs w:val="28"/>
        </w:rPr>
        <w:t xml:space="preserve">7. </w:t>
      </w:r>
      <w:proofErr w:type="spellStart"/>
      <w:r w:rsidRPr="007132D5">
        <w:rPr>
          <w:color w:val="333333"/>
          <w:sz w:val="28"/>
          <w:szCs w:val="28"/>
        </w:rPr>
        <w:t>Національний</w:t>
      </w:r>
      <w:proofErr w:type="spellEnd"/>
      <w:r w:rsidRPr="007132D5">
        <w:rPr>
          <w:color w:val="333333"/>
          <w:sz w:val="28"/>
          <w:szCs w:val="28"/>
        </w:rPr>
        <w:t xml:space="preserve"> банк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здійснює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нагляд</w:t>
      </w:r>
      <w:proofErr w:type="spellEnd"/>
      <w:r w:rsidRPr="007132D5">
        <w:rPr>
          <w:color w:val="333333"/>
          <w:sz w:val="28"/>
          <w:szCs w:val="28"/>
        </w:rPr>
        <w:t xml:space="preserve"> за </w:t>
      </w:r>
      <w:proofErr w:type="spellStart"/>
      <w:r w:rsidRPr="007132D5">
        <w:rPr>
          <w:color w:val="333333"/>
          <w:sz w:val="28"/>
          <w:szCs w:val="28"/>
        </w:rPr>
        <w:t>діяльністю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у </w:t>
      </w:r>
      <w:proofErr w:type="spellStart"/>
      <w:r w:rsidRPr="007132D5">
        <w:rPr>
          <w:color w:val="333333"/>
          <w:sz w:val="28"/>
          <w:szCs w:val="28"/>
        </w:rPr>
        <w:t>формі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перевірок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безвиїзного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нагляду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133" w:name="n1123"/>
      <w:bookmarkEnd w:id="1133"/>
      <w:r w:rsidRPr="007132D5">
        <w:rPr>
          <w:color w:val="333333"/>
          <w:sz w:val="28"/>
          <w:szCs w:val="28"/>
        </w:rPr>
        <w:t xml:space="preserve">8. </w:t>
      </w:r>
      <w:proofErr w:type="spellStart"/>
      <w:r w:rsidRPr="007132D5">
        <w:rPr>
          <w:color w:val="333333"/>
          <w:sz w:val="28"/>
          <w:szCs w:val="28"/>
        </w:rPr>
        <w:t>Національний</w:t>
      </w:r>
      <w:proofErr w:type="spellEnd"/>
      <w:r w:rsidRPr="007132D5">
        <w:rPr>
          <w:color w:val="333333"/>
          <w:sz w:val="28"/>
          <w:szCs w:val="28"/>
        </w:rPr>
        <w:t xml:space="preserve"> банк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 в межах </w:t>
      </w:r>
      <w:proofErr w:type="spellStart"/>
      <w:r w:rsidRPr="007132D5">
        <w:rPr>
          <w:color w:val="333333"/>
          <w:sz w:val="28"/>
          <w:szCs w:val="28"/>
        </w:rPr>
        <w:t>безвиїзного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нагляду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має</w:t>
      </w:r>
      <w:proofErr w:type="spellEnd"/>
      <w:r w:rsidRPr="007132D5">
        <w:rPr>
          <w:color w:val="333333"/>
          <w:sz w:val="28"/>
          <w:szCs w:val="28"/>
        </w:rPr>
        <w:t xml:space="preserve"> право </w:t>
      </w:r>
      <w:proofErr w:type="spellStart"/>
      <w:r w:rsidRPr="007132D5">
        <w:rPr>
          <w:color w:val="333333"/>
          <w:sz w:val="28"/>
          <w:szCs w:val="28"/>
        </w:rPr>
        <w:t>письмово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вимагати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об’єкта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нагляду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Національного</w:t>
      </w:r>
      <w:proofErr w:type="spellEnd"/>
      <w:r w:rsidRPr="007132D5">
        <w:rPr>
          <w:color w:val="333333"/>
          <w:sz w:val="28"/>
          <w:szCs w:val="28"/>
        </w:rPr>
        <w:t xml:space="preserve"> банку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копії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документів</w:t>
      </w:r>
      <w:proofErr w:type="spellEnd"/>
      <w:r w:rsidRPr="007132D5">
        <w:rPr>
          <w:color w:val="333333"/>
          <w:sz w:val="28"/>
          <w:szCs w:val="28"/>
        </w:rPr>
        <w:t xml:space="preserve">, а </w:t>
      </w:r>
      <w:proofErr w:type="spellStart"/>
      <w:r w:rsidRPr="007132D5">
        <w:rPr>
          <w:color w:val="333333"/>
          <w:sz w:val="28"/>
          <w:szCs w:val="28"/>
        </w:rPr>
        <w:t>також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письмові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пояснення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питань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його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діяльності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134" w:name="n1124"/>
      <w:bookmarkEnd w:id="1134"/>
      <w:r w:rsidRPr="007132D5">
        <w:rPr>
          <w:color w:val="333333"/>
          <w:sz w:val="28"/>
          <w:szCs w:val="28"/>
        </w:rPr>
        <w:t xml:space="preserve">9. </w:t>
      </w:r>
      <w:proofErr w:type="spellStart"/>
      <w:r w:rsidRPr="007132D5">
        <w:rPr>
          <w:color w:val="333333"/>
          <w:sz w:val="28"/>
          <w:szCs w:val="28"/>
        </w:rPr>
        <w:t>Об’єкт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нагляду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Національного</w:t>
      </w:r>
      <w:proofErr w:type="spellEnd"/>
      <w:r w:rsidRPr="007132D5">
        <w:rPr>
          <w:color w:val="333333"/>
          <w:sz w:val="28"/>
          <w:szCs w:val="28"/>
        </w:rPr>
        <w:t xml:space="preserve"> банку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зобов’язаний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надавати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письмову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вимогу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Національного</w:t>
      </w:r>
      <w:proofErr w:type="spellEnd"/>
      <w:r w:rsidRPr="007132D5">
        <w:rPr>
          <w:color w:val="333333"/>
          <w:sz w:val="28"/>
          <w:szCs w:val="28"/>
        </w:rPr>
        <w:t xml:space="preserve"> банку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відповідну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інформацію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копії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документів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135" w:name="n1125"/>
      <w:bookmarkEnd w:id="1135"/>
      <w:r w:rsidRPr="007132D5">
        <w:rPr>
          <w:color w:val="333333"/>
          <w:sz w:val="28"/>
          <w:szCs w:val="28"/>
        </w:rPr>
        <w:t xml:space="preserve">10. </w:t>
      </w:r>
      <w:proofErr w:type="spellStart"/>
      <w:r w:rsidRPr="007132D5">
        <w:rPr>
          <w:color w:val="333333"/>
          <w:sz w:val="28"/>
          <w:szCs w:val="28"/>
        </w:rPr>
        <w:t>Національний</w:t>
      </w:r>
      <w:proofErr w:type="spellEnd"/>
      <w:r w:rsidRPr="007132D5">
        <w:rPr>
          <w:color w:val="333333"/>
          <w:sz w:val="28"/>
          <w:szCs w:val="28"/>
        </w:rPr>
        <w:t xml:space="preserve"> банк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під</w:t>
      </w:r>
      <w:proofErr w:type="spellEnd"/>
      <w:r w:rsidRPr="007132D5">
        <w:rPr>
          <w:color w:val="333333"/>
          <w:sz w:val="28"/>
          <w:szCs w:val="28"/>
        </w:rPr>
        <w:t xml:space="preserve"> час </w:t>
      </w:r>
      <w:proofErr w:type="spellStart"/>
      <w:r w:rsidRPr="007132D5">
        <w:rPr>
          <w:color w:val="333333"/>
          <w:sz w:val="28"/>
          <w:szCs w:val="28"/>
        </w:rPr>
        <w:t>здійснення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наглядової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діяльності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співпрацює</w:t>
      </w:r>
      <w:proofErr w:type="spellEnd"/>
      <w:r w:rsidRPr="007132D5">
        <w:rPr>
          <w:color w:val="333333"/>
          <w:sz w:val="28"/>
          <w:szCs w:val="28"/>
        </w:rPr>
        <w:t xml:space="preserve"> з органами </w:t>
      </w:r>
      <w:proofErr w:type="spellStart"/>
      <w:r w:rsidRPr="007132D5">
        <w:rPr>
          <w:color w:val="333333"/>
          <w:sz w:val="28"/>
          <w:szCs w:val="28"/>
        </w:rPr>
        <w:t>державної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влади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центральними</w:t>
      </w:r>
      <w:proofErr w:type="spellEnd"/>
      <w:r w:rsidRPr="007132D5">
        <w:rPr>
          <w:color w:val="333333"/>
          <w:sz w:val="28"/>
          <w:szCs w:val="28"/>
        </w:rPr>
        <w:t xml:space="preserve"> банками та </w:t>
      </w:r>
      <w:proofErr w:type="spellStart"/>
      <w:r w:rsidRPr="007132D5">
        <w:rPr>
          <w:color w:val="333333"/>
          <w:sz w:val="28"/>
          <w:szCs w:val="28"/>
        </w:rPr>
        <w:t>іншими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регуляторними</w:t>
      </w:r>
      <w:proofErr w:type="spellEnd"/>
      <w:r w:rsidRPr="007132D5">
        <w:rPr>
          <w:color w:val="333333"/>
          <w:sz w:val="28"/>
          <w:szCs w:val="28"/>
        </w:rPr>
        <w:t xml:space="preserve"> органами </w:t>
      </w:r>
      <w:proofErr w:type="spellStart"/>
      <w:r w:rsidRPr="007132D5">
        <w:rPr>
          <w:color w:val="333333"/>
          <w:sz w:val="28"/>
          <w:szCs w:val="28"/>
        </w:rPr>
        <w:t>іноземних</w:t>
      </w:r>
      <w:proofErr w:type="spellEnd"/>
      <w:r w:rsidRPr="007132D5">
        <w:rPr>
          <w:color w:val="333333"/>
          <w:sz w:val="28"/>
          <w:szCs w:val="28"/>
        </w:rPr>
        <w:t xml:space="preserve"> держав, </w:t>
      </w:r>
      <w:proofErr w:type="spellStart"/>
      <w:r w:rsidRPr="007132D5">
        <w:rPr>
          <w:color w:val="333333"/>
          <w:sz w:val="28"/>
          <w:szCs w:val="28"/>
        </w:rPr>
        <w:t>міжнародними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організаціями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учасниками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ринків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іноземних</w:t>
      </w:r>
      <w:proofErr w:type="spellEnd"/>
      <w:r w:rsidRPr="007132D5">
        <w:rPr>
          <w:color w:val="333333"/>
          <w:sz w:val="28"/>
          <w:szCs w:val="28"/>
        </w:rPr>
        <w:t xml:space="preserve"> держав на </w:t>
      </w:r>
      <w:proofErr w:type="spellStart"/>
      <w:r w:rsidRPr="007132D5">
        <w:rPr>
          <w:color w:val="333333"/>
          <w:sz w:val="28"/>
          <w:szCs w:val="28"/>
        </w:rPr>
        <w:t>підставі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укладених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договорів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меморандумів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чи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інших</w:t>
      </w:r>
      <w:proofErr w:type="spellEnd"/>
      <w:r w:rsidRPr="007132D5">
        <w:rPr>
          <w:color w:val="333333"/>
          <w:sz w:val="28"/>
          <w:szCs w:val="28"/>
        </w:rPr>
        <w:t xml:space="preserve"> формах.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136" w:name="n1126"/>
      <w:bookmarkEnd w:id="1136"/>
      <w:r w:rsidRPr="007132D5">
        <w:rPr>
          <w:color w:val="333333"/>
          <w:sz w:val="28"/>
          <w:szCs w:val="28"/>
        </w:rPr>
        <w:lastRenderedPageBreak/>
        <w:t xml:space="preserve">11. </w:t>
      </w:r>
      <w:proofErr w:type="spellStart"/>
      <w:r w:rsidRPr="007132D5">
        <w:rPr>
          <w:color w:val="333333"/>
          <w:sz w:val="28"/>
          <w:szCs w:val="28"/>
        </w:rPr>
        <w:t>Національний</w:t>
      </w:r>
      <w:proofErr w:type="spellEnd"/>
      <w:r w:rsidRPr="007132D5">
        <w:rPr>
          <w:color w:val="333333"/>
          <w:sz w:val="28"/>
          <w:szCs w:val="28"/>
        </w:rPr>
        <w:t xml:space="preserve"> банк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має</w:t>
      </w:r>
      <w:proofErr w:type="spellEnd"/>
      <w:r w:rsidRPr="007132D5">
        <w:rPr>
          <w:color w:val="333333"/>
          <w:sz w:val="28"/>
          <w:szCs w:val="28"/>
        </w:rPr>
        <w:t xml:space="preserve"> право для </w:t>
      </w:r>
      <w:proofErr w:type="spellStart"/>
      <w:r w:rsidRPr="007132D5">
        <w:rPr>
          <w:color w:val="333333"/>
          <w:sz w:val="28"/>
          <w:szCs w:val="28"/>
        </w:rPr>
        <w:t>виконання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покладених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цим</w:t>
      </w:r>
      <w:proofErr w:type="spellEnd"/>
      <w:r w:rsidRPr="007132D5">
        <w:rPr>
          <w:color w:val="333333"/>
          <w:sz w:val="28"/>
          <w:szCs w:val="28"/>
        </w:rPr>
        <w:t xml:space="preserve"> Законом </w:t>
      </w:r>
      <w:proofErr w:type="spellStart"/>
      <w:r w:rsidRPr="007132D5">
        <w:rPr>
          <w:color w:val="333333"/>
          <w:sz w:val="28"/>
          <w:szCs w:val="28"/>
        </w:rPr>
        <w:t>наглядових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функцій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отримувати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безоплатній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основі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інформацію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органів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державної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влади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об’єктів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нагляду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137" w:name="n1127"/>
      <w:bookmarkEnd w:id="1137"/>
      <w:r w:rsidRPr="007132D5">
        <w:rPr>
          <w:color w:val="333333"/>
          <w:sz w:val="28"/>
          <w:szCs w:val="28"/>
        </w:rPr>
        <w:t xml:space="preserve">12. </w:t>
      </w:r>
      <w:proofErr w:type="spellStart"/>
      <w:r w:rsidRPr="007132D5">
        <w:rPr>
          <w:color w:val="333333"/>
          <w:sz w:val="28"/>
          <w:szCs w:val="28"/>
        </w:rPr>
        <w:t>Органи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державної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влади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об’єкти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нагляду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зобов’язані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Національному</w:t>
      </w:r>
      <w:proofErr w:type="spellEnd"/>
      <w:r w:rsidRPr="007132D5">
        <w:rPr>
          <w:color w:val="333333"/>
          <w:sz w:val="28"/>
          <w:szCs w:val="28"/>
        </w:rPr>
        <w:t xml:space="preserve"> банку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інформацію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протягом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п’яти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робочих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днів</w:t>
      </w:r>
      <w:proofErr w:type="spellEnd"/>
      <w:r w:rsidRPr="007132D5">
        <w:rPr>
          <w:color w:val="333333"/>
          <w:sz w:val="28"/>
          <w:szCs w:val="28"/>
        </w:rPr>
        <w:t xml:space="preserve"> з дня </w:t>
      </w:r>
      <w:proofErr w:type="spellStart"/>
      <w:r w:rsidRPr="007132D5">
        <w:rPr>
          <w:color w:val="333333"/>
          <w:sz w:val="28"/>
          <w:szCs w:val="28"/>
        </w:rPr>
        <w:t>отримання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запиту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Національного</w:t>
      </w:r>
      <w:proofErr w:type="spellEnd"/>
      <w:r w:rsidRPr="007132D5">
        <w:rPr>
          <w:color w:val="333333"/>
          <w:sz w:val="28"/>
          <w:szCs w:val="28"/>
        </w:rPr>
        <w:t xml:space="preserve"> банку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 про </w:t>
      </w:r>
      <w:proofErr w:type="spellStart"/>
      <w:r w:rsidRPr="007132D5">
        <w:rPr>
          <w:color w:val="333333"/>
          <w:sz w:val="28"/>
          <w:szCs w:val="28"/>
        </w:rPr>
        <w:t>надання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інформації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138" w:name="n1128"/>
      <w:bookmarkEnd w:id="1138"/>
      <w:r w:rsidRPr="007132D5">
        <w:rPr>
          <w:color w:val="333333"/>
          <w:sz w:val="28"/>
          <w:szCs w:val="28"/>
        </w:rPr>
        <w:t xml:space="preserve">13. </w:t>
      </w:r>
      <w:proofErr w:type="spellStart"/>
      <w:r w:rsidRPr="007132D5">
        <w:rPr>
          <w:color w:val="333333"/>
          <w:sz w:val="28"/>
          <w:szCs w:val="28"/>
        </w:rPr>
        <w:t>Нагляд</w:t>
      </w:r>
      <w:proofErr w:type="spellEnd"/>
      <w:r w:rsidRPr="007132D5">
        <w:rPr>
          <w:color w:val="333333"/>
          <w:sz w:val="28"/>
          <w:szCs w:val="28"/>
        </w:rPr>
        <w:t xml:space="preserve"> за </w:t>
      </w:r>
      <w:proofErr w:type="spellStart"/>
      <w:r w:rsidRPr="007132D5">
        <w:rPr>
          <w:color w:val="333333"/>
          <w:sz w:val="28"/>
          <w:szCs w:val="28"/>
        </w:rPr>
        <w:t>діяльністю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банків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фінансових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установ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мають</w:t>
      </w:r>
      <w:proofErr w:type="spellEnd"/>
      <w:r w:rsidRPr="007132D5">
        <w:rPr>
          <w:color w:val="333333"/>
          <w:sz w:val="28"/>
          <w:szCs w:val="28"/>
        </w:rPr>
        <w:t xml:space="preserve"> право </w:t>
      </w:r>
      <w:proofErr w:type="spellStart"/>
      <w:r w:rsidRPr="007132D5">
        <w:rPr>
          <w:color w:val="333333"/>
          <w:sz w:val="28"/>
          <w:szCs w:val="28"/>
        </w:rPr>
        <w:t>надавати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послуги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здійснюється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відповідно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цього</w:t>
      </w:r>
      <w:proofErr w:type="spellEnd"/>
      <w:r w:rsidRPr="007132D5">
        <w:rPr>
          <w:color w:val="333333"/>
          <w:sz w:val="28"/>
          <w:szCs w:val="28"/>
        </w:rPr>
        <w:t xml:space="preserve"> Закону, </w:t>
      </w:r>
      <w:proofErr w:type="spellStart"/>
      <w:r w:rsidRPr="007132D5">
        <w:rPr>
          <w:color w:val="333333"/>
          <w:sz w:val="28"/>
          <w:szCs w:val="28"/>
        </w:rPr>
        <w:t>інших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законів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 та нормативно-</w:t>
      </w:r>
      <w:proofErr w:type="spellStart"/>
      <w:r w:rsidRPr="007132D5">
        <w:rPr>
          <w:color w:val="333333"/>
          <w:sz w:val="28"/>
          <w:szCs w:val="28"/>
        </w:rPr>
        <w:t>правових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актів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Національного</w:t>
      </w:r>
      <w:proofErr w:type="spellEnd"/>
      <w:r w:rsidRPr="007132D5">
        <w:rPr>
          <w:color w:val="333333"/>
          <w:sz w:val="28"/>
          <w:szCs w:val="28"/>
        </w:rPr>
        <w:t xml:space="preserve"> банку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139" w:name="n1129"/>
      <w:bookmarkEnd w:id="1139"/>
      <w:proofErr w:type="spellStart"/>
      <w:r w:rsidRPr="007132D5">
        <w:rPr>
          <w:rStyle w:val="rvts9"/>
          <w:b/>
          <w:bCs/>
          <w:color w:val="333333"/>
          <w:sz w:val="28"/>
          <w:szCs w:val="28"/>
        </w:rPr>
        <w:t>Стаття</w:t>
      </w:r>
      <w:proofErr w:type="spellEnd"/>
      <w:r w:rsidRPr="007132D5">
        <w:rPr>
          <w:rStyle w:val="rvts9"/>
          <w:b/>
          <w:bCs/>
          <w:color w:val="333333"/>
          <w:sz w:val="28"/>
          <w:szCs w:val="28"/>
        </w:rPr>
        <w:t xml:space="preserve"> 82.</w:t>
      </w:r>
      <w:r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Оверсайт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інфраструктури</w:t>
      </w:r>
      <w:proofErr w:type="spellEnd"/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140" w:name="n1130"/>
      <w:bookmarkEnd w:id="1140"/>
      <w:r w:rsidRPr="007132D5">
        <w:rPr>
          <w:color w:val="333333"/>
          <w:sz w:val="28"/>
          <w:szCs w:val="28"/>
        </w:rPr>
        <w:t xml:space="preserve">1. </w:t>
      </w:r>
      <w:proofErr w:type="spellStart"/>
      <w:r w:rsidRPr="007132D5">
        <w:rPr>
          <w:color w:val="333333"/>
          <w:sz w:val="28"/>
          <w:szCs w:val="28"/>
        </w:rPr>
        <w:t>Національний</w:t>
      </w:r>
      <w:proofErr w:type="spellEnd"/>
      <w:r w:rsidRPr="007132D5">
        <w:rPr>
          <w:color w:val="333333"/>
          <w:sz w:val="28"/>
          <w:szCs w:val="28"/>
        </w:rPr>
        <w:t xml:space="preserve"> банк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здійснює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оверсайт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інфраструктури</w:t>
      </w:r>
      <w:proofErr w:type="spellEnd"/>
      <w:r w:rsidRPr="007132D5">
        <w:rPr>
          <w:color w:val="333333"/>
          <w:sz w:val="28"/>
          <w:szCs w:val="28"/>
        </w:rPr>
        <w:t xml:space="preserve"> (</w:t>
      </w:r>
      <w:proofErr w:type="spellStart"/>
      <w:r w:rsidRPr="007132D5">
        <w:rPr>
          <w:color w:val="333333"/>
          <w:sz w:val="28"/>
          <w:szCs w:val="28"/>
        </w:rPr>
        <w:t>далі</w:t>
      </w:r>
      <w:proofErr w:type="spellEnd"/>
      <w:r w:rsidRPr="007132D5">
        <w:rPr>
          <w:color w:val="333333"/>
          <w:sz w:val="28"/>
          <w:szCs w:val="28"/>
        </w:rPr>
        <w:t xml:space="preserve"> - </w:t>
      </w:r>
      <w:proofErr w:type="spellStart"/>
      <w:r w:rsidRPr="007132D5">
        <w:rPr>
          <w:color w:val="333333"/>
          <w:sz w:val="28"/>
          <w:szCs w:val="28"/>
        </w:rPr>
        <w:t>оверсайт</w:t>
      </w:r>
      <w:proofErr w:type="spellEnd"/>
      <w:r w:rsidRPr="007132D5">
        <w:rPr>
          <w:color w:val="333333"/>
          <w:sz w:val="28"/>
          <w:szCs w:val="28"/>
        </w:rPr>
        <w:t xml:space="preserve">) в </w:t>
      </w:r>
      <w:proofErr w:type="spellStart"/>
      <w:r w:rsidRPr="007132D5">
        <w:rPr>
          <w:color w:val="333333"/>
          <w:sz w:val="28"/>
          <w:szCs w:val="28"/>
        </w:rPr>
        <w:t>частині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функціонування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інфраструктури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Україні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відповідно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цього</w:t>
      </w:r>
      <w:proofErr w:type="spellEnd"/>
      <w:r w:rsidRPr="007132D5">
        <w:rPr>
          <w:color w:val="333333"/>
          <w:sz w:val="28"/>
          <w:szCs w:val="28"/>
        </w:rPr>
        <w:t xml:space="preserve"> Закону,</w:t>
      </w:r>
      <w:r>
        <w:rPr>
          <w:color w:val="333333"/>
          <w:sz w:val="28"/>
          <w:szCs w:val="28"/>
        </w:rPr>
        <w:t xml:space="preserve"> </w:t>
      </w:r>
      <w:hyperlink r:id="rId191" w:tgtFrame="_blank" w:history="1">
        <w:r w:rsidRPr="007132D5">
          <w:rPr>
            <w:rStyle w:val="aa"/>
            <w:sz w:val="28"/>
            <w:szCs w:val="28"/>
          </w:rPr>
          <w:t xml:space="preserve">Закону </w:t>
        </w:r>
        <w:proofErr w:type="spellStart"/>
        <w:r w:rsidRPr="007132D5">
          <w:rPr>
            <w:rStyle w:val="aa"/>
            <w:sz w:val="28"/>
            <w:szCs w:val="28"/>
          </w:rPr>
          <w:t>України</w:t>
        </w:r>
        <w:proofErr w:type="spellEnd"/>
      </w:hyperlink>
      <w:r>
        <w:rPr>
          <w:color w:val="333333"/>
          <w:sz w:val="28"/>
          <w:szCs w:val="28"/>
        </w:rPr>
        <w:t xml:space="preserve"> </w:t>
      </w:r>
      <w:r w:rsidR="00895D93">
        <w:rPr>
          <w:color w:val="333333"/>
          <w:sz w:val="28"/>
          <w:szCs w:val="28"/>
        </w:rPr>
        <w:t>“</w:t>
      </w:r>
      <w:r w:rsidRPr="007132D5">
        <w:rPr>
          <w:color w:val="333333"/>
          <w:sz w:val="28"/>
          <w:szCs w:val="28"/>
        </w:rPr>
        <w:t xml:space="preserve">Про </w:t>
      </w:r>
      <w:proofErr w:type="spellStart"/>
      <w:r w:rsidRPr="007132D5">
        <w:rPr>
          <w:color w:val="333333"/>
          <w:sz w:val="28"/>
          <w:szCs w:val="28"/>
        </w:rPr>
        <w:t>Національний</w:t>
      </w:r>
      <w:proofErr w:type="spellEnd"/>
      <w:r w:rsidRPr="007132D5">
        <w:rPr>
          <w:color w:val="333333"/>
          <w:sz w:val="28"/>
          <w:szCs w:val="28"/>
        </w:rPr>
        <w:t xml:space="preserve"> банк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="00895D93">
        <w:rPr>
          <w:color w:val="333333"/>
          <w:sz w:val="28"/>
          <w:szCs w:val="28"/>
        </w:rPr>
        <w:t>”</w:t>
      </w:r>
      <w:r w:rsidRPr="007132D5">
        <w:rPr>
          <w:color w:val="333333"/>
          <w:sz w:val="28"/>
          <w:szCs w:val="28"/>
        </w:rPr>
        <w:t xml:space="preserve"> та нормативно-</w:t>
      </w:r>
      <w:proofErr w:type="spellStart"/>
      <w:r w:rsidRPr="007132D5">
        <w:rPr>
          <w:color w:val="333333"/>
          <w:sz w:val="28"/>
          <w:szCs w:val="28"/>
        </w:rPr>
        <w:t>правових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актів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Національного</w:t>
      </w:r>
      <w:proofErr w:type="spellEnd"/>
      <w:r w:rsidRPr="007132D5">
        <w:rPr>
          <w:color w:val="333333"/>
          <w:sz w:val="28"/>
          <w:szCs w:val="28"/>
        </w:rPr>
        <w:t xml:space="preserve"> банку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141" w:name="n1131"/>
      <w:bookmarkEnd w:id="1141"/>
      <w:r w:rsidRPr="007132D5">
        <w:rPr>
          <w:color w:val="333333"/>
          <w:sz w:val="28"/>
          <w:szCs w:val="28"/>
        </w:rPr>
        <w:t xml:space="preserve">2. </w:t>
      </w:r>
      <w:proofErr w:type="spellStart"/>
      <w:r w:rsidRPr="007132D5">
        <w:rPr>
          <w:color w:val="333333"/>
          <w:sz w:val="28"/>
          <w:szCs w:val="28"/>
        </w:rPr>
        <w:t>Національний</w:t>
      </w:r>
      <w:proofErr w:type="spellEnd"/>
      <w:r w:rsidRPr="007132D5">
        <w:rPr>
          <w:color w:val="333333"/>
          <w:sz w:val="28"/>
          <w:szCs w:val="28"/>
        </w:rPr>
        <w:t xml:space="preserve"> банк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здійснює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оверсайт</w:t>
      </w:r>
      <w:proofErr w:type="spellEnd"/>
      <w:r w:rsidRPr="007132D5">
        <w:rPr>
          <w:color w:val="333333"/>
          <w:sz w:val="28"/>
          <w:szCs w:val="28"/>
        </w:rPr>
        <w:t xml:space="preserve"> з метою </w:t>
      </w:r>
      <w:proofErr w:type="spellStart"/>
      <w:r w:rsidRPr="007132D5">
        <w:rPr>
          <w:color w:val="333333"/>
          <w:sz w:val="28"/>
          <w:szCs w:val="28"/>
        </w:rPr>
        <w:t>дотримання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об’єктами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оверсайта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законодавства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регулює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діяльність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систем, </w:t>
      </w:r>
      <w:proofErr w:type="spellStart"/>
      <w:r w:rsidRPr="007132D5">
        <w:rPr>
          <w:color w:val="333333"/>
          <w:sz w:val="28"/>
          <w:szCs w:val="28"/>
        </w:rPr>
        <w:t>використання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схем,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платіжними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інструментами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електронними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цифровими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грошима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142" w:name="n1132"/>
      <w:bookmarkEnd w:id="1142"/>
      <w:proofErr w:type="spellStart"/>
      <w:r w:rsidRPr="007132D5">
        <w:rPr>
          <w:color w:val="333333"/>
          <w:sz w:val="28"/>
          <w:szCs w:val="28"/>
        </w:rPr>
        <w:t>Національний</w:t>
      </w:r>
      <w:proofErr w:type="spellEnd"/>
      <w:r w:rsidRPr="007132D5">
        <w:rPr>
          <w:color w:val="333333"/>
          <w:sz w:val="28"/>
          <w:szCs w:val="28"/>
        </w:rPr>
        <w:t xml:space="preserve"> банк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здійснює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оверсайт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урахуванням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ризик-орієнтованого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підходу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143" w:name="n1133"/>
      <w:bookmarkEnd w:id="1143"/>
      <w:r w:rsidRPr="007132D5">
        <w:rPr>
          <w:color w:val="333333"/>
          <w:sz w:val="28"/>
          <w:szCs w:val="28"/>
        </w:rPr>
        <w:t xml:space="preserve">3. </w:t>
      </w:r>
      <w:proofErr w:type="spellStart"/>
      <w:r w:rsidRPr="007132D5">
        <w:rPr>
          <w:color w:val="333333"/>
          <w:sz w:val="28"/>
          <w:szCs w:val="28"/>
        </w:rPr>
        <w:t>Об’єктами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оверсайта</w:t>
      </w:r>
      <w:proofErr w:type="spellEnd"/>
      <w:r w:rsidRPr="007132D5">
        <w:rPr>
          <w:color w:val="333333"/>
          <w:sz w:val="28"/>
          <w:szCs w:val="28"/>
        </w:rPr>
        <w:t xml:space="preserve"> є: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144" w:name="n1134"/>
      <w:bookmarkEnd w:id="1144"/>
      <w:r w:rsidRPr="007132D5">
        <w:rPr>
          <w:color w:val="333333"/>
          <w:sz w:val="28"/>
          <w:szCs w:val="28"/>
        </w:rPr>
        <w:t xml:space="preserve">1) </w:t>
      </w:r>
      <w:proofErr w:type="spellStart"/>
      <w:r w:rsidRPr="007132D5">
        <w:rPr>
          <w:color w:val="333333"/>
          <w:sz w:val="28"/>
          <w:szCs w:val="28"/>
        </w:rPr>
        <w:t>оператори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систем, </w:t>
      </w:r>
      <w:proofErr w:type="spellStart"/>
      <w:r w:rsidRPr="007132D5">
        <w:rPr>
          <w:color w:val="333333"/>
          <w:sz w:val="28"/>
          <w:szCs w:val="28"/>
        </w:rPr>
        <w:t>розрахункові</w:t>
      </w:r>
      <w:proofErr w:type="spellEnd"/>
      <w:r w:rsidRPr="007132D5">
        <w:rPr>
          <w:color w:val="333333"/>
          <w:sz w:val="28"/>
          <w:szCs w:val="28"/>
        </w:rPr>
        <w:t xml:space="preserve"> банки, </w:t>
      </w:r>
      <w:proofErr w:type="spellStart"/>
      <w:r w:rsidRPr="007132D5">
        <w:rPr>
          <w:color w:val="333333"/>
          <w:sz w:val="28"/>
          <w:szCs w:val="28"/>
        </w:rPr>
        <w:t>технологічні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оператори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учасники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систем у </w:t>
      </w:r>
      <w:proofErr w:type="spellStart"/>
      <w:r w:rsidRPr="007132D5">
        <w:rPr>
          <w:color w:val="333333"/>
          <w:sz w:val="28"/>
          <w:szCs w:val="28"/>
        </w:rPr>
        <w:t>частині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дотримання</w:t>
      </w:r>
      <w:proofErr w:type="spellEnd"/>
      <w:r w:rsidRPr="007132D5">
        <w:rPr>
          <w:color w:val="333333"/>
          <w:sz w:val="28"/>
          <w:szCs w:val="28"/>
        </w:rPr>
        <w:t xml:space="preserve"> ними </w:t>
      </w:r>
      <w:proofErr w:type="spellStart"/>
      <w:r w:rsidRPr="007132D5">
        <w:rPr>
          <w:color w:val="333333"/>
          <w:sz w:val="28"/>
          <w:szCs w:val="28"/>
        </w:rPr>
        <w:t>законодавства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регулює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діяльність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систем, </w:t>
      </w:r>
      <w:proofErr w:type="spellStart"/>
      <w:r w:rsidRPr="007132D5">
        <w:rPr>
          <w:color w:val="333333"/>
          <w:sz w:val="28"/>
          <w:szCs w:val="28"/>
        </w:rPr>
        <w:t>надання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технологічними</w:t>
      </w:r>
      <w:proofErr w:type="spellEnd"/>
      <w:r w:rsidRPr="007132D5">
        <w:rPr>
          <w:color w:val="333333"/>
          <w:sz w:val="28"/>
          <w:szCs w:val="28"/>
        </w:rPr>
        <w:t xml:space="preserve"> операторами;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145" w:name="n1135"/>
      <w:bookmarkEnd w:id="1145"/>
      <w:r w:rsidRPr="007132D5">
        <w:rPr>
          <w:color w:val="333333"/>
          <w:sz w:val="28"/>
          <w:szCs w:val="28"/>
        </w:rPr>
        <w:t xml:space="preserve">2) </w:t>
      </w:r>
      <w:proofErr w:type="spellStart"/>
      <w:r w:rsidRPr="007132D5">
        <w:rPr>
          <w:color w:val="333333"/>
          <w:sz w:val="28"/>
          <w:szCs w:val="28"/>
        </w:rPr>
        <w:t>надавачі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у </w:t>
      </w:r>
      <w:proofErr w:type="spellStart"/>
      <w:r w:rsidRPr="007132D5">
        <w:rPr>
          <w:color w:val="333333"/>
          <w:sz w:val="28"/>
          <w:szCs w:val="28"/>
        </w:rPr>
        <w:t>частині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використання</w:t>
      </w:r>
      <w:proofErr w:type="spellEnd"/>
      <w:r w:rsidRPr="007132D5">
        <w:rPr>
          <w:color w:val="333333"/>
          <w:sz w:val="28"/>
          <w:szCs w:val="28"/>
        </w:rPr>
        <w:t xml:space="preserve"> ними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інструментів</w:t>
      </w:r>
      <w:proofErr w:type="spellEnd"/>
      <w:r w:rsidRPr="007132D5">
        <w:rPr>
          <w:color w:val="333333"/>
          <w:sz w:val="28"/>
          <w:szCs w:val="28"/>
        </w:rPr>
        <w:t xml:space="preserve">, схем </w:t>
      </w:r>
      <w:proofErr w:type="spellStart"/>
      <w:r w:rsidRPr="007132D5">
        <w:rPr>
          <w:color w:val="333333"/>
          <w:sz w:val="28"/>
          <w:szCs w:val="28"/>
        </w:rPr>
        <w:t>виконання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операцій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електронних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цифрових</w:t>
      </w:r>
      <w:proofErr w:type="spellEnd"/>
      <w:r w:rsidRPr="007132D5">
        <w:rPr>
          <w:color w:val="333333"/>
          <w:sz w:val="28"/>
          <w:szCs w:val="28"/>
        </w:rPr>
        <w:t xml:space="preserve"> грошей, </w:t>
      </w:r>
      <w:proofErr w:type="spellStart"/>
      <w:r w:rsidRPr="007132D5">
        <w:rPr>
          <w:color w:val="333333"/>
          <w:sz w:val="28"/>
          <w:szCs w:val="28"/>
        </w:rPr>
        <w:t>взаємодії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іншими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учасниками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платіжного</w:t>
      </w:r>
      <w:proofErr w:type="spellEnd"/>
      <w:r w:rsidRPr="007132D5">
        <w:rPr>
          <w:color w:val="333333"/>
          <w:sz w:val="28"/>
          <w:szCs w:val="28"/>
        </w:rPr>
        <w:t xml:space="preserve"> ринку;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146" w:name="n1136"/>
      <w:bookmarkEnd w:id="1146"/>
      <w:r w:rsidRPr="007132D5">
        <w:rPr>
          <w:color w:val="333333"/>
          <w:sz w:val="28"/>
          <w:szCs w:val="28"/>
        </w:rPr>
        <w:t xml:space="preserve">3) </w:t>
      </w:r>
      <w:proofErr w:type="spellStart"/>
      <w:r w:rsidRPr="007132D5">
        <w:rPr>
          <w:color w:val="333333"/>
          <w:sz w:val="28"/>
          <w:szCs w:val="28"/>
        </w:rPr>
        <w:t>емітенти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електронних</w:t>
      </w:r>
      <w:proofErr w:type="spellEnd"/>
      <w:r w:rsidRPr="007132D5">
        <w:rPr>
          <w:color w:val="333333"/>
          <w:sz w:val="28"/>
          <w:szCs w:val="28"/>
        </w:rPr>
        <w:t xml:space="preserve"> грошей у </w:t>
      </w:r>
      <w:proofErr w:type="spellStart"/>
      <w:r w:rsidRPr="007132D5">
        <w:rPr>
          <w:color w:val="333333"/>
          <w:sz w:val="28"/>
          <w:szCs w:val="28"/>
        </w:rPr>
        <w:t>частині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випуску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використання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електронних</w:t>
      </w:r>
      <w:proofErr w:type="spellEnd"/>
      <w:r w:rsidRPr="007132D5">
        <w:rPr>
          <w:color w:val="333333"/>
          <w:sz w:val="28"/>
          <w:szCs w:val="28"/>
        </w:rPr>
        <w:t xml:space="preserve"> грошей.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147" w:name="n1137"/>
      <w:bookmarkEnd w:id="1147"/>
      <w:r w:rsidRPr="007132D5">
        <w:rPr>
          <w:color w:val="333333"/>
          <w:sz w:val="28"/>
          <w:szCs w:val="28"/>
        </w:rPr>
        <w:t xml:space="preserve">4. </w:t>
      </w:r>
      <w:proofErr w:type="spellStart"/>
      <w:r w:rsidRPr="007132D5">
        <w:rPr>
          <w:color w:val="333333"/>
          <w:sz w:val="28"/>
          <w:szCs w:val="28"/>
        </w:rPr>
        <w:t>Національний</w:t>
      </w:r>
      <w:proofErr w:type="spellEnd"/>
      <w:r w:rsidRPr="007132D5">
        <w:rPr>
          <w:color w:val="333333"/>
          <w:sz w:val="28"/>
          <w:szCs w:val="28"/>
        </w:rPr>
        <w:t xml:space="preserve"> банк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має</w:t>
      </w:r>
      <w:proofErr w:type="spellEnd"/>
      <w:r w:rsidRPr="007132D5">
        <w:rPr>
          <w:color w:val="333333"/>
          <w:sz w:val="28"/>
          <w:szCs w:val="28"/>
        </w:rPr>
        <w:t xml:space="preserve"> право </w:t>
      </w:r>
      <w:proofErr w:type="spellStart"/>
      <w:r w:rsidRPr="007132D5">
        <w:rPr>
          <w:color w:val="333333"/>
          <w:sz w:val="28"/>
          <w:szCs w:val="28"/>
        </w:rPr>
        <w:t>визначати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важливість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об’єктів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оверсайта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підставі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встановлених</w:t>
      </w:r>
      <w:proofErr w:type="spellEnd"/>
      <w:r w:rsidRPr="007132D5">
        <w:rPr>
          <w:color w:val="333333"/>
          <w:sz w:val="28"/>
          <w:szCs w:val="28"/>
        </w:rPr>
        <w:t xml:space="preserve"> ним </w:t>
      </w:r>
      <w:proofErr w:type="spellStart"/>
      <w:r w:rsidRPr="007132D5">
        <w:rPr>
          <w:color w:val="333333"/>
          <w:sz w:val="28"/>
          <w:szCs w:val="28"/>
        </w:rPr>
        <w:t>критеріїв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важливості</w:t>
      </w:r>
      <w:proofErr w:type="spellEnd"/>
      <w:r w:rsidRPr="007132D5">
        <w:rPr>
          <w:color w:val="333333"/>
          <w:sz w:val="28"/>
          <w:szCs w:val="28"/>
        </w:rPr>
        <w:t xml:space="preserve">, а </w:t>
      </w:r>
      <w:proofErr w:type="spellStart"/>
      <w:r w:rsidRPr="007132D5">
        <w:rPr>
          <w:color w:val="333333"/>
          <w:sz w:val="28"/>
          <w:szCs w:val="28"/>
        </w:rPr>
        <w:t>також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встановлювати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вимоги</w:t>
      </w:r>
      <w:proofErr w:type="spellEnd"/>
      <w:r w:rsidRPr="007132D5">
        <w:rPr>
          <w:color w:val="333333"/>
          <w:sz w:val="28"/>
          <w:szCs w:val="28"/>
        </w:rPr>
        <w:t xml:space="preserve"> до таких </w:t>
      </w:r>
      <w:proofErr w:type="spellStart"/>
      <w:r w:rsidRPr="007132D5">
        <w:rPr>
          <w:color w:val="333333"/>
          <w:sz w:val="28"/>
          <w:szCs w:val="28"/>
        </w:rPr>
        <w:t>об’єктів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148" w:name="n1138"/>
      <w:bookmarkEnd w:id="1148"/>
      <w:r w:rsidRPr="007132D5">
        <w:rPr>
          <w:color w:val="333333"/>
          <w:sz w:val="28"/>
          <w:szCs w:val="28"/>
        </w:rPr>
        <w:t xml:space="preserve">5. </w:t>
      </w:r>
      <w:proofErr w:type="spellStart"/>
      <w:r w:rsidRPr="007132D5">
        <w:rPr>
          <w:color w:val="333333"/>
          <w:sz w:val="28"/>
          <w:szCs w:val="28"/>
        </w:rPr>
        <w:t>Національний</w:t>
      </w:r>
      <w:proofErr w:type="spellEnd"/>
      <w:r w:rsidRPr="007132D5">
        <w:rPr>
          <w:color w:val="333333"/>
          <w:sz w:val="28"/>
          <w:szCs w:val="28"/>
        </w:rPr>
        <w:t xml:space="preserve"> банк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має</w:t>
      </w:r>
      <w:proofErr w:type="spellEnd"/>
      <w:r w:rsidRPr="007132D5">
        <w:rPr>
          <w:color w:val="333333"/>
          <w:sz w:val="28"/>
          <w:szCs w:val="28"/>
        </w:rPr>
        <w:t xml:space="preserve"> право </w:t>
      </w:r>
      <w:proofErr w:type="spellStart"/>
      <w:r w:rsidRPr="007132D5">
        <w:rPr>
          <w:color w:val="333333"/>
          <w:sz w:val="28"/>
          <w:szCs w:val="28"/>
        </w:rPr>
        <w:t>визначати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платіжну</w:t>
      </w:r>
      <w:proofErr w:type="spellEnd"/>
      <w:r w:rsidRPr="007132D5">
        <w:rPr>
          <w:color w:val="333333"/>
          <w:sz w:val="28"/>
          <w:szCs w:val="28"/>
        </w:rPr>
        <w:t xml:space="preserve"> систему </w:t>
      </w:r>
      <w:proofErr w:type="spellStart"/>
      <w:r w:rsidRPr="007132D5">
        <w:rPr>
          <w:color w:val="333333"/>
          <w:sz w:val="28"/>
          <w:szCs w:val="28"/>
        </w:rPr>
        <w:t>важливою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платіжною</w:t>
      </w:r>
      <w:proofErr w:type="spellEnd"/>
      <w:r w:rsidRPr="007132D5">
        <w:rPr>
          <w:color w:val="333333"/>
          <w:sz w:val="28"/>
          <w:szCs w:val="28"/>
        </w:rPr>
        <w:t xml:space="preserve"> системою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системно </w:t>
      </w:r>
      <w:proofErr w:type="spellStart"/>
      <w:r w:rsidRPr="007132D5">
        <w:rPr>
          <w:color w:val="333333"/>
          <w:sz w:val="28"/>
          <w:szCs w:val="28"/>
        </w:rPr>
        <w:t>важливою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платіжною</w:t>
      </w:r>
      <w:proofErr w:type="spellEnd"/>
      <w:r w:rsidRPr="007132D5">
        <w:rPr>
          <w:color w:val="333333"/>
          <w:sz w:val="28"/>
          <w:szCs w:val="28"/>
        </w:rPr>
        <w:t xml:space="preserve"> системою на </w:t>
      </w:r>
      <w:proofErr w:type="spellStart"/>
      <w:r w:rsidRPr="007132D5">
        <w:rPr>
          <w:color w:val="333333"/>
          <w:sz w:val="28"/>
          <w:szCs w:val="28"/>
        </w:rPr>
        <w:t>підставі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встановлених</w:t>
      </w:r>
      <w:proofErr w:type="spellEnd"/>
      <w:r w:rsidRPr="007132D5">
        <w:rPr>
          <w:color w:val="333333"/>
          <w:sz w:val="28"/>
          <w:szCs w:val="28"/>
        </w:rPr>
        <w:t xml:space="preserve"> ним </w:t>
      </w:r>
      <w:proofErr w:type="spellStart"/>
      <w:r w:rsidRPr="007132D5">
        <w:rPr>
          <w:color w:val="333333"/>
          <w:sz w:val="28"/>
          <w:szCs w:val="28"/>
        </w:rPr>
        <w:t>критеріїв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важливості</w:t>
      </w:r>
      <w:proofErr w:type="spellEnd"/>
      <w:r w:rsidRPr="007132D5">
        <w:rPr>
          <w:color w:val="333333"/>
          <w:sz w:val="28"/>
          <w:szCs w:val="28"/>
        </w:rPr>
        <w:t xml:space="preserve">, а </w:t>
      </w:r>
      <w:proofErr w:type="spellStart"/>
      <w:r w:rsidRPr="007132D5">
        <w:rPr>
          <w:color w:val="333333"/>
          <w:sz w:val="28"/>
          <w:szCs w:val="28"/>
        </w:rPr>
        <w:t>також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встановлювати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вимоги</w:t>
      </w:r>
      <w:proofErr w:type="spellEnd"/>
      <w:r w:rsidRPr="007132D5">
        <w:rPr>
          <w:color w:val="333333"/>
          <w:sz w:val="28"/>
          <w:szCs w:val="28"/>
        </w:rPr>
        <w:t xml:space="preserve"> до таких систем.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149" w:name="n1139"/>
      <w:bookmarkEnd w:id="1149"/>
      <w:r w:rsidRPr="007132D5">
        <w:rPr>
          <w:color w:val="333333"/>
          <w:sz w:val="28"/>
          <w:szCs w:val="28"/>
        </w:rPr>
        <w:t xml:space="preserve">6. </w:t>
      </w:r>
      <w:proofErr w:type="spellStart"/>
      <w:r w:rsidRPr="007132D5">
        <w:rPr>
          <w:color w:val="333333"/>
          <w:sz w:val="28"/>
          <w:szCs w:val="28"/>
        </w:rPr>
        <w:t>Національний</w:t>
      </w:r>
      <w:proofErr w:type="spellEnd"/>
      <w:r w:rsidRPr="007132D5">
        <w:rPr>
          <w:color w:val="333333"/>
          <w:sz w:val="28"/>
          <w:szCs w:val="28"/>
        </w:rPr>
        <w:t xml:space="preserve"> банк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під</w:t>
      </w:r>
      <w:proofErr w:type="spellEnd"/>
      <w:r w:rsidRPr="007132D5">
        <w:rPr>
          <w:color w:val="333333"/>
          <w:sz w:val="28"/>
          <w:szCs w:val="28"/>
        </w:rPr>
        <w:t xml:space="preserve"> час </w:t>
      </w:r>
      <w:proofErr w:type="spellStart"/>
      <w:r w:rsidRPr="007132D5">
        <w:rPr>
          <w:color w:val="333333"/>
          <w:sz w:val="28"/>
          <w:szCs w:val="28"/>
        </w:rPr>
        <w:t>здійснення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оверсайта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систем </w:t>
      </w:r>
      <w:proofErr w:type="spellStart"/>
      <w:r w:rsidRPr="007132D5">
        <w:rPr>
          <w:color w:val="333333"/>
          <w:sz w:val="28"/>
          <w:szCs w:val="28"/>
        </w:rPr>
        <w:t>здійснює</w:t>
      </w:r>
      <w:proofErr w:type="spellEnd"/>
      <w:r w:rsidRPr="007132D5">
        <w:rPr>
          <w:color w:val="333333"/>
          <w:sz w:val="28"/>
          <w:szCs w:val="28"/>
        </w:rPr>
        <w:t xml:space="preserve"> контроль за </w:t>
      </w:r>
      <w:proofErr w:type="spellStart"/>
      <w:r w:rsidRPr="007132D5">
        <w:rPr>
          <w:color w:val="333333"/>
          <w:sz w:val="28"/>
          <w:szCs w:val="28"/>
        </w:rPr>
        <w:t>виконанням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об’єктами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оверсайта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вимог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заходів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із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забезпечення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інформаційної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безпеки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кіберзахисту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здійснює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їх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перевірку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150" w:name="n1140"/>
      <w:bookmarkEnd w:id="1150"/>
      <w:r w:rsidRPr="007132D5">
        <w:rPr>
          <w:color w:val="333333"/>
          <w:sz w:val="28"/>
          <w:szCs w:val="28"/>
        </w:rPr>
        <w:t xml:space="preserve">7. </w:t>
      </w:r>
      <w:proofErr w:type="spellStart"/>
      <w:r w:rsidRPr="007132D5">
        <w:rPr>
          <w:color w:val="333333"/>
          <w:sz w:val="28"/>
          <w:szCs w:val="28"/>
        </w:rPr>
        <w:t>Національний</w:t>
      </w:r>
      <w:proofErr w:type="spellEnd"/>
      <w:r w:rsidRPr="007132D5">
        <w:rPr>
          <w:color w:val="333333"/>
          <w:sz w:val="28"/>
          <w:szCs w:val="28"/>
        </w:rPr>
        <w:t xml:space="preserve"> банк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здійснює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моніторинг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об’єктів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оверсайта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встановлює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системи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показників</w:t>
      </w:r>
      <w:proofErr w:type="spellEnd"/>
      <w:r w:rsidRPr="007132D5">
        <w:rPr>
          <w:color w:val="333333"/>
          <w:sz w:val="28"/>
          <w:szCs w:val="28"/>
        </w:rPr>
        <w:t xml:space="preserve"> для </w:t>
      </w:r>
      <w:proofErr w:type="spellStart"/>
      <w:r w:rsidRPr="007132D5">
        <w:rPr>
          <w:color w:val="333333"/>
          <w:sz w:val="28"/>
          <w:szCs w:val="28"/>
        </w:rPr>
        <w:t>моніторингу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важливих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об’єктів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оверсайта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151" w:name="n1141"/>
      <w:bookmarkEnd w:id="1151"/>
      <w:r w:rsidRPr="007132D5">
        <w:rPr>
          <w:color w:val="333333"/>
          <w:sz w:val="28"/>
          <w:szCs w:val="28"/>
        </w:rPr>
        <w:t xml:space="preserve">8. </w:t>
      </w:r>
      <w:proofErr w:type="spellStart"/>
      <w:r w:rsidRPr="007132D5">
        <w:rPr>
          <w:color w:val="333333"/>
          <w:sz w:val="28"/>
          <w:szCs w:val="28"/>
        </w:rPr>
        <w:t>Національний</w:t>
      </w:r>
      <w:proofErr w:type="spellEnd"/>
      <w:r w:rsidRPr="007132D5">
        <w:rPr>
          <w:color w:val="333333"/>
          <w:sz w:val="28"/>
          <w:szCs w:val="28"/>
        </w:rPr>
        <w:t xml:space="preserve"> банк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здійснює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оцінювання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об’єктів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оверсайта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відповідність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вимогам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законодавства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міжнародним</w:t>
      </w:r>
      <w:proofErr w:type="spellEnd"/>
      <w:r w:rsidRPr="007132D5">
        <w:rPr>
          <w:color w:val="333333"/>
          <w:sz w:val="28"/>
          <w:szCs w:val="28"/>
        </w:rPr>
        <w:t xml:space="preserve"> стандартам </w:t>
      </w:r>
      <w:proofErr w:type="spellStart"/>
      <w:r w:rsidRPr="007132D5">
        <w:rPr>
          <w:color w:val="333333"/>
          <w:sz w:val="28"/>
          <w:szCs w:val="28"/>
        </w:rPr>
        <w:t>оверсайта</w:t>
      </w:r>
      <w:proofErr w:type="spellEnd"/>
      <w:r w:rsidRPr="007132D5">
        <w:rPr>
          <w:color w:val="333333"/>
          <w:sz w:val="28"/>
          <w:szCs w:val="28"/>
        </w:rPr>
        <w:t xml:space="preserve"> для </w:t>
      </w:r>
      <w:proofErr w:type="spellStart"/>
      <w:r w:rsidRPr="007132D5">
        <w:rPr>
          <w:color w:val="333333"/>
          <w:sz w:val="28"/>
          <w:szCs w:val="28"/>
        </w:rPr>
        <w:t>мінімізації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ризиків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які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властиві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платіжним</w:t>
      </w:r>
      <w:proofErr w:type="spellEnd"/>
      <w:r w:rsidRPr="007132D5">
        <w:rPr>
          <w:color w:val="333333"/>
          <w:sz w:val="28"/>
          <w:szCs w:val="28"/>
        </w:rPr>
        <w:t xml:space="preserve"> системам та </w:t>
      </w:r>
      <w:proofErr w:type="spellStart"/>
      <w:r w:rsidRPr="007132D5">
        <w:rPr>
          <w:color w:val="333333"/>
          <w:sz w:val="28"/>
          <w:szCs w:val="28"/>
        </w:rPr>
        <w:t>діяльності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надання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. За результатами </w:t>
      </w:r>
      <w:proofErr w:type="spellStart"/>
      <w:r w:rsidRPr="007132D5">
        <w:rPr>
          <w:color w:val="333333"/>
          <w:sz w:val="28"/>
          <w:szCs w:val="28"/>
        </w:rPr>
        <w:t>оцінювання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Національний</w:t>
      </w:r>
      <w:proofErr w:type="spellEnd"/>
      <w:r w:rsidRPr="007132D5">
        <w:rPr>
          <w:color w:val="333333"/>
          <w:sz w:val="28"/>
          <w:szCs w:val="28"/>
        </w:rPr>
        <w:t xml:space="preserve"> банк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може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рекомендації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об’єктам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оверсайта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152" w:name="n1142"/>
      <w:bookmarkEnd w:id="1152"/>
      <w:r w:rsidRPr="007132D5">
        <w:rPr>
          <w:color w:val="333333"/>
          <w:sz w:val="28"/>
          <w:szCs w:val="28"/>
        </w:rPr>
        <w:t xml:space="preserve">9. Порядок </w:t>
      </w:r>
      <w:proofErr w:type="spellStart"/>
      <w:r w:rsidRPr="007132D5">
        <w:rPr>
          <w:color w:val="333333"/>
          <w:sz w:val="28"/>
          <w:szCs w:val="28"/>
        </w:rPr>
        <w:t>здійснення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оверсайта</w:t>
      </w:r>
      <w:proofErr w:type="spellEnd"/>
      <w:r w:rsidRPr="007132D5">
        <w:rPr>
          <w:color w:val="333333"/>
          <w:sz w:val="28"/>
          <w:szCs w:val="28"/>
        </w:rPr>
        <w:t xml:space="preserve"> за </w:t>
      </w:r>
      <w:proofErr w:type="spellStart"/>
      <w:r w:rsidRPr="007132D5">
        <w:rPr>
          <w:color w:val="333333"/>
          <w:sz w:val="28"/>
          <w:szCs w:val="28"/>
        </w:rPr>
        <w:t>платіжною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інфраструктурою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платіжними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інструментами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визначається</w:t>
      </w:r>
      <w:proofErr w:type="spellEnd"/>
      <w:r w:rsidRPr="007132D5">
        <w:rPr>
          <w:color w:val="333333"/>
          <w:sz w:val="28"/>
          <w:szCs w:val="28"/>
        </w:rPr>
        <w:t xml:space="preserve"> нормативно-</w:t>
      </w:r>
      <w:proofErr w:type="spellStart"/>
      <w:r w:rsidRPr="007132D5">
        <w:rPr>
          <w:color w:val="333333"/>
          <w:sz w:val="28"/>
          <w:szCs w:val="28"/>
        </w:rPr>
        <w:t>правовими</w:t>
      </w:r>
      <w:proofErr w:type="spellEnd"/>
      <w:r w:rsidRPr="007132D5">
        <w:rPr>
          <w:color w:val="333333"/>
          <w:sz w:val="28"/>
          <w:szCs w:val="28"/>
        </w:rPr>
        <w:t xml:space="preserve"> актами </w:t>
      </w:r>
      <w:proofErr w:type="spellStart"/>
      <w:r w:rsidRPr="007132D5">
        <w:rPr>
          <w:color w:val="333333"/>
          <w:sz w:val="28"/>
          <w:szCs w:val="28"/>
        </w:rPr>
        <w:t>Національного</w:t>
      </w:r>
      <w:proofErr w:type="spellEnd"/>
      <w:r w:rsidRPr="007132D5">
        <w:rPr>
          <w:color w:val="333333"/>
          <w:sz w:val="28"/>
          <w:szCs w:val="28"/>
        </w:rPr>
        <w:t xml:space="preserve"> банку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153" w:name="n1143"/>
      <w:bookmarkEnd w:id="1153"/>
      <w:r w:rsidRPr="007132D5">
        <w:rPr>
          <w:color w:val="333333"/>
          <w:sz w:val="28"/>
          <w:szCs w:val="28"/>
        </w:rPr>
        <w:lastRenderedPageBreak/>
        <w:t xml:space="preserve">10. </w:t>
      </w:r>
      <w:proofErr w:type="spellStart"/>
      <w:r w:rsidRPr="007132D5">
        <w:rPr>
          <w:color w:val="333333"/>
          <w:sz w:val="28"/>
          <w:szCs w:val="28"/>
        </w:rPr>
        <w:t>Об’єкти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оверсайта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зобов’язані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впровадити</w:t>
      </w:r>
      <w:proofErr w:type="spellEnd"/>
      <w:r w:rsidRPr="007132D5">
        <w:rPr>
          <w:color w:val="333333"/>
          <w:sz w:val="28"/>
          <w:szCs w:val="28"/>
        </w:rPr>
        <w:t xml:space="preserve"> систему </w:t>
      </w:r>
      <w:proofErr w:type="spellStart"/>
      <w:r w:rsidRPr="007132D5">
        <w:rPr>
          <w:color w:val="333333"/>
          <w:sz w:val="28"/>
          <w:szCs w:val="28"/>
        </w:rPr>
        <w:t>управління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ризиками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під</w:t>
      </w:r>
      <w:proofErr w:type="spellEnd"/>
      <w:r w:rsidRPr="007132D5">
        <w:rPr>
          <w:color w:val="333333"/>
          <w:sz w:val="28"/>
          <w:szCs w:val="28"/>
        </w:rPr>
        <w:t xml:space="preserve"> час </w:t>
      </w:r>
      <w:proofErr w:type="spellStart"/>
      <w:r w:rsidRPr="007132D5">
        <w:rPr>
          <w:color w:val="333333"/>
          <w:sz w:val="28"/>
          <w:szCs w:val="28"/>
        </w:rPr>
        <w:t>надання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здійснювати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управління</w:t>
      </w:r>
      <w:proofErr w:type="spellEnd"/>
      <w:r w:rsidRPr="007132D5">
        <w:rPr>
          <w:color w:val="333333"/>
          <w:sz w:val="28"/>
          <w:szCs w:val="28"/>
        </w:rPr>
        <w:t xml:space="preserve"> такими </w:t>
      </w:r>
      <w:proofErr w:type="spellStart"/>
      <w:r w:rsidRPr="007132D5">
        <w:rPr>
          <w:color w:val="333333"/>
          <w:sz w:val="28"/>
          <w:szCs w:val="28"/>
        </w:rPr>
        <w:t>ризиками</w:t>
      </w:r>
      <w:proofErr w:type="spellEnd"/>
      <w:r w:rsidRPr="007132D5">
        <w:rPr>
          <w:color w:val="333333"/>
          <w:sz w:val="28"/>
          <w:szCs w:val="28"/>
        </w:rPr>
        <w:t xml:space="preserve">. </w:t>
      </w:r>
      <w:proofErr w:type="spellStart"/>
      <w:r w:rsidRPr="007132D5">
        <w:rPr>
          <w:color w:val="333333"/>
          <w:sz w:val="28"/>
          <w:szCs w:val="28"/>
        </w:rPr>
        <w:t>Вимоги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управління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ризиками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об’єктами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оверсайта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під</w:t>
      </w:r>
      <w:proofErr w:type="spellEnd"/>
      <w:r w:rsidRPr="007132D5">
        <w:rPr>
          <w:color w:val="333333"/>
          <w:sz w:val="28"/>
          <w:szCs w:val="28"/>
        </w:rPr>
        <w:t xml:space="preserve"> час </w:t>
      </w:r>
      <w:proofErr w:type="spellStart"/>
      <w:r w:rsidRPr="007132D5">
        <w:rPr>
          <w:color w:val="333333"/>
          <w:sz w:val="28"/>
          <w:szCs w:val="28"/>
        </w:rPr>
        <w:t>надання</w:t>
      </w:r>
      <w:proofErr w:type="spellEnd"/>
      <w:r w:rsidRPr="007132D5">
        <w:rPr>
          <w:color w:val="333333"/>
          <w:sz w:val="28"/>
          <w:szCs w:val="28"/>
        </w:rPr>
        <w:t xml:space="preserve"> ними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визначаються</w:t>
      </w:r>
      <w:proofErr w:type="spellEnd"/>
      <w:r w:rsidRPr="007132D5">
        <w:rPr>
          <w:color w:val="333333"/>
          <w:sz w:val="28"/>
          <w:szCs w:val="28"/>
        </w:rPr>
        <w:t xml:space="preserve"> нормативно-</w:t>
      </w:r>
      <w:proofErr w:type="spellStart"/>
      <w:r w:rsidRPr="007132D5">
        <w:rPr>
          <w:color w:val="333333"/>
          <w:sz w:val="28"/>
          <w:szCs w:val="28"/>
        </w:rPr>
        <w:t>правовими</w:t>
      </w:r>
      <w:proofErr w:type="spellEnd"/>
      <w:r w:rsidRPr="007132D5">
        <w:rPr>
          <w:color w:val="333333"/>
          <w:sz w:val="28"/>
          <w:szCs w:val="28"/>
        </w:rPr>
        <w:t xml:space="preserve"> актами </w:t>
      </w:r>
      <w:proofErr w:type="spellStart"/>
      <w:r w:rsidRPr="007132D5">
        <w:rPr>
          <w:color w:val="333333"/>
          <w:sz w:val="28"/>
          <w:szCs w:val="28"/>
        </w:rPr>
        <w:t>Національного</w:t>
      </w:r>
      <w:proofErr w:type="spellEnd"/>
      <w:r w:rsidRPr="007132D5">
        <w:rPr>
          <w:color w:val="333333"/>
          <w:sz w:val="28"/>
          <w:szCs w:val="28"/>
        </w:rPr>
        <w:t xml:space="preserve"> банку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154" w:name="n1144"/>
      <w:bookmarkEnd w:id="1154"/>
      <w:r w:rsidRPr="007132D5">
        <w:rPr>
          <w:color w:val="333333"/>
          <w:sz w:val="28"/>
          <w:szCs w:val="28"/>
        </w:rPr>
        <w:t xml:space="preserve">11. </w:t>
      </w:r>
      <w:proofErr w:type="spellStart"/>
      <w:r w:rsidRPr="007132D5">
        <w:rPr>
          <w:color w:val="333333"/>
          <w:sz w:val="28"/>
          <w:szCs w:val="28"/>
        </w:rPr>
        <w:t>Національний</w:t>
      </w:r>
      <w:proofErr w:type="spellEnd"/>
      <w:r w:rsidRPr="007132D5">
        <w:rPr>
          <w:color w:val="333333"/>
          <w:sz w:val="28"/>
          <w:szCs w:val="28"/>
        </w:rPr>
        <w:t xml:space="preserve"> банк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має</w:t>
      </w:r>
      <w:proofErr w:type="spellEnd"/>
      <w:r w:rsidRPr="007132D5">
        <w:rPr>
          <w:color w:val="333333"/>
          <w:sz w:val="28"/>
          <w:szCs w:val="28"/>
        </w:rPr>
        <w:t xml:space="preserve"> право </w:t>
      </w:r>
      <w:proofErr w:type="spellStart"/>
      <w:r w:rsidRPr="007132D5">
        <w:rPr>
          <w:color w:val="333333"/>
          <w:sz w:val="28"/>
          <w:szCs w:val="28"/>
        </w:rPr>
        <w:t>здійснювати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виїзний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безвиїзний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моніторинг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об’єктів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оверсайта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питань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дотримання</w:t>
      </w:r>
      <w:proofErr w:type="spellEnd"/>
      <w:r w:rsidRPr="007132D5">
        <w:rPr>
          <w:color w:val="333333"/>
          <w:sz w:val="28"/>
          <w:szCs w:val="28"/>
        </w:rPr>
        <w:t xml:space="preserve"> ними </w:t>
      </w:r>
      <w:proofErr w:type="spellStart"/>
      <w:r w:rsidRPr="007132D5">
        <w:rPr>
          <w:color w:val="333333"/>
          <w:sz w:val="28"/>
          <w:szCs w:val="28"/>
        </w:rPr>
        <w:t>вимог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законодавства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регулює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діяльність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систем, </w:t>
      </w:r>
      <w:proofErr w:type="spellStart"/>
      <w:r w:rsidRPr="007132D5">
        <w:rPr>
          <w:color w:val="333333"/>
          <w:sz w:val="28"/>
          <w:szCs w:val="28"/>
        </w:rPr>
        <w:t>використання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інструментів</w:t>
      </w:r>
      <w:proofErr w:type="spellEnd"/>
      <w:r w:rsidRPr="007132D5">
        <w:rPr>
          <w:color w:val="333333"/>
          <w:sz w:val="28"/>
          <w:szCs w:val="28"/>
        </w:rPr>
        <w:t xml:space="preserve"> і схем </w:t>
      </w:r>
      <w:proofErr w:type="spellStart"/>
      <w:r w:rsidRPr="007132D5">
        <w:rPr>
          <w:color w:val="333333"/>
          <w:sz w:val="28"/>
          <w:szCs w:val="28"/>
        </w:rPr>
        <w:t>виконання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операцій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випуск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використання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електронних</w:t>
      </w:r>
      <w:proofErr w:type="spellEnd"/>
      <w:r w:rsidRPr="007132D5">
        <w:rPr>
          <w:color w:val="333333"/>
          <w:sz w:val="28"/>
          <w:szCs w:val="28"/>
        </w:rPr>
        <w:t xml:space="preserve"> і </w:t>
      </w:r>
      <w:proofErr w:type="spellStart"/>
      <w:r w:rsidRPr="007132D5">
        <w:rPr>
          <w:color w:val="333333"/>
          <w:sz w:val="28"/>
          <w:szCs w:val="28"/>
        </w:rPr>
        <w:t>цифрових</w:t>
      </w:r>
      <w:proofErr w:type="spellEnd"/>
      <w:r w:rsidRPr="007132D5">
        <w:rPr>
          <w:color w:val="333333"/>
          <w:sz w:val="28"/>
          <w:szCs w:val="28"/>
        </w:rPr>
        <w:t xml:space="preserve"> грошей, </w:t>
      </w:r>
      <w:proofErr w:type="spellStart"/>
      <w:r w:rsidRPr="007132D5">
        <w:rPr>
          <w:color w:val="333333"/>
          <w:sz w:val="28"/>
          <w:szCs w:val="28"/>
        </w:rPr>
        <w:t>визначає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відносини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між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об’єктами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оверсайта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під</w:t>
      </w:r>
      <w:proofErr w:type="spellEnd"/>
      <w:r w:rsidRPr="007132D5">
        <w:rPr>
          <w:color w:val="333333"/>
          <w:sz w:val="28"/>
          <w:szCs w:val="28"/>
        </w:rPr>
        <w:t xml:space="preserve"> час </w:t>
      </w:r>
      <w:proofErr w:type="spellStart"/>
      <w:r w:rsidRPr="007132D5">
        <w:rPr>
          <w:color w:val="333333"/>
          <w:sz w:val="28"/>
          <w:szCs w:val="28"/>
        </w:rPr>
        <w:t>надання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, а </w:t>
      </w:r>
      <w:proofErr w:type="spellStart"/>
      <w:r w:rsidRPr="007132D5">
        <w:rPr>
          <w:color w:val="333333"/>
          <w:sz w:val="28"/>
          <w:szCs w:val="28"/>
        </w:rPr>
        <w:t>також</w:t>
      </w:r>
      <w:proofErr w:type="spellEnd"/>
      <w:r w:rsidRPr="007132D5">
        <w:rPr>
          <w:color w:val="333333"/>
          <w:sz w:val="28"/>
          <w:szCs w:val="28"/>
        </w:rPr>
        <w:t xml:space="preserve"> з метою </w:t>
      </w:r>
      <w:proofErr w:type="spellStart"/>
      <w:r w:rsidRPr="007132D5">
        <w:rPr>
          <w:color w:val="333333"/>
          <w:sz w:val="28"/>
          <w:szCs w:val="28"/>
        </w:rPr>
        <w:t>оцінки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достатності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заходів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вживаються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об’єктами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оверсайта</w:t>
      </w:r>
      <w:proofErr w:type="spellEnd"/>
      <w:r w:rsidRPr="007132D5">
        <w:rPr>
          <w:color w:val="333333"/>
          <w:sz w:val="28"/>
          <w:szCs w:val="28"/>
        </w:rPr>
        <w:t xml:space="preserve"> для </w:t>
      </w:r>
      <w:proofErr w:type="spellStart"/>
      <w:r w:rsidRPr="007132D5">
        <w:rPr>
          <w:color w:val="333333"/>
          <w:sz w:val="28"/>
          <w:szCs w:val="28"/>
        </w:rPr>
        <w:t>цілей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забезпечення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безперервного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надійного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ефективного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функціонування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інфраструктури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155" w:name="n1145"/>
      <w:bookmarkEnd w:id="1155"/>
      <w:proofErr w:type="spellStart"/>
      <w:r w:rsidRPr="007132D5">
        <w:rPr>
          <w:color w:val="333333"/>
          <w:sz w:val="28"/>
          <w:szCs w:val="28"/>
        </w:rPr>
        <w:t>Під</w:t>
      </w:r>
      <w:proofErr w:type="spellEnd"/>
      <w:r w:rsidRPr="007132D5">
        <w:rPr>
          <w:color w:val="333333"/>
          <w:sz w:val="28"/>
          <w:szCs w:val="28"/>
        </w:rPr>
        <w:t xml:space="preserve"> час </w:t>
      </w:r>
      <w:proofErr w:type="spellStart"/>
      <w:r w:rsidRPr="007132D5">
        <w:rPr>
          <w:color w:val="333333"/>
          <w:sz w:val="28"/>
          <w:szCs w:val="28"/>
        </w:rPr>
        <w:t>здійснення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виїзного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моніторингу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об’єкти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оверсайта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повинні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забезпечити</w:t>
      </w:r>
      <w:proofErr w:type="spellEnd"/>
      <w:r w:rsidRPr="007132D5">
        <w:rPr>
          <w:color w:val="333333"/>
          <w:sz w:val="28"/>
          <w:szCs w:val="28"/>
        </w:rPr>
        <w:t xml:space="preserve"> доступ до </w:t>
      </w:r>
      <w:proofErr w:type="spellStart"/>
      <w:r w:rsidRPr="007132D5">
        <w:rPr>
          <w:color w:val="333333"/>
          <w:sz w:val="28"/>
          <w:szCs w:val="28"/>
        </w:rPr>
        <w:t>своїх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операційно-облікових</w:t>
      </w:r>
      <w:proofErr w:type="spellEnd"/>
      <w:r w:rsidRPr="007132D5">
        <w:rPr>
          <w:color w:val="333333"/>
          <w:sz w:val="28"/>
          <w:szCs w:val="28"/>
        </w:rPr>
        <w:t xml:space="preserve"> систем,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використовуються</w:t>
      </w:r>
      <w:proofErr w:type="spellEnd"/>
      <w:r w:rsidRPr="007132D5">
        <w:rPr>
          <w:color w:val="333333"/>
          <w:sz w:val="28"/>
          <w:szCs w:val="28"/>
        </w:rPr>
        <w:t xml:space="preserve"> ними для </w:t>
      </w:r>
      <w:proofErr w:type="spellStart"/>
      <w:r w:rsidRPr="007132D5">
        <w:rPr>
          <w:color w:val="333333"/>
          <w:sz w:val="28"/>
          <w:szCs w:val="28"/>
        </w:rPr>
        <w:t>забезпечення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виконання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операцій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їх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обліку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156" w:name="n1146"/>
      <w:bookmarkEnd w:id="1156"/>
      <w:r w:rsidRPr="007132D5">
        <w:rPr>
          <w:color w:val="333333"/>
          <w:sz w:val="28"/>
          <w:szCs w:val="28"/>
        </w:rPr>
        <w:t xml:space="preserve">Порядок </w:t>
      </w:r>
      <w:proofErr w:type="spellStart"/>
      <w:r w:rsidRPr="007132D5">
        <w:rPr>
          <w:color w:val="333333"/>
          <w:sz w:val="28"/>
          <w:szCs w:val="28"/>
        </w:rPr>
        <w:t>здійснення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виїзного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безвиїзного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моніторингу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об’єктів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оверсайта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встановлюється</w:t>
      </w:r>
      <w:proofErr w:type="spellEnd"/>
      <w:r w:rsidRPr="007132D5">
        <w:rPr>
          <w:color w:val="333333"/>
          <w:sz w:val="28"/>
          <w:szCs w:val="28"/>
        </w:rPr>
        <w:t xml:space="preserve"> нормативно-</w:t>
      </w:r>
      <w:proofErr w:type="spellStart"/>
      <w:r w:rsidRPr="007132D5">
        <w:rPr>
          <w:color w:val="333333"/>
          <w:sz w:val="28"/>
          <w:szCs w:val="28"/>
        </w:rPr>
        <w:t>правовими</w:t>
      </w:r>
      <w:proofErr w:type="spellEnd"/>
      <w:r w:rsidRPr="007132D5">
        <w:rPr>
          <w:color w:val="333333"/>
          <w:sz w:val="28"/>
          <w:szCs w:val="28"/>
        </w:rPr>
        <w:t xml:space="preserve"> актами </w:t>
      </w:r>
      <w:proofErr w:type="spellStart"/>
      <w:r w:rsidRPr="007132D5">
        <w:rPr>
          <w:color w:val="333333"/>
          <w:sz w:val="28"/>
          <w:szCs w:val="28"/>
        </w:rPr>
        <w:t>Національного</w:t>
      </w:r>
      <w:proofErr w:type="spellEnd"/>
      <w:r w:rsidRPr="007132D5">
        <w:rPr>
          <w:color w:val="333333"/>
          <w:sz w:val="28"/>
          <w:szCs w:val="28"/>
        </w:rPr>
        <w:t xml:space="preserve"> банку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відповідно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цього</w:t>
      </w:r>
      <w:proofErr w:type="spellEnd"/>
      <w:r w:rsidRPr="007132D5">
        <w:rPr>
          <w:color w:val="333333"/>
          <w:sz w:val="28"/>
          <w:szCs w:val="28"/>
        </w:rPr>
        <w:t xml:space="preserve"> Закону.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157" w:name="n1147"/>
      <w:bookmarkEnd w:id="1157"/>
      <w:r w:rsidRPr="007132D5">
        <w:rPr>
          <w:color w:val="333333"/>
          <w:sz w:val="28"/>
          <w:szCs w:val="28"/>
        </w:rPr>
        <w:t xml:space="preserve">12. </w:t>
      </w:r>
      <w:proofErr w:type="spellStart"/>
      <w:r w:rsidRPr="007132D5">
        <w:rPr>
          <w:color w:val="333333"/>
          <w:sz w:val="28"/>
          <w:szCs w:val="28"/>
        </w:rPr>
        <w:t>Національний</w:t>
      </w:r>
      <w:proofErr w:type="spellEnd"/>
      <w:r w:rsidRPr="007132D5">
        <w:rPr>
          <w:color w:val="333333"/>
          <w:sz w:val="28"/>
          <w:szCs w:val="28"/>
        </w:rPr>
        <w:t xml:space="preserve"> банк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має</w:t>
      </w:r>
      <w:proofErr w:type="spellEnd"/>
      <w:r w:rsidRPr="007132D5">
        <w:rPr>
          <w:color w:val="333333"/>
          <w:sz w:val="28"/>
          <w:szCs w:val="28"/>
        </w:rPr>
        <w:t xml:space="preserve"> право </w:t>
      </w:r>
      <w:proofErr w:type="spellStart"/>
      <w:r w:rsidRPr="007132D5">
        <w:rPr>
          <w:color w:val="333333"/>
          <w:sz w:val="28"/>
          <w:szCs w:val="28"/>
        </w:rPr>
        <w:t>вимагати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об’єктів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оверсайта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усунення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порушень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законодавства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регулює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діяльність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платіжному</w:t>
      </w:r>
      <w:proofErr w:type="spellEnd"/>
      <w:r w:rsidRPr="007132D5">
        <w:rPr>
          <w:color w:val="333333"/>
          <w:sz w:val="28"/>
          <w:szCs w:val="28"/>
        </w:rPr>
        <w:t xml:space="preserve"> ринку, а </w:t>
      </w:r>
      <w:proofErr w:type="spellStart"/>
      <w:r w:rsidRPr="007132D5">
        <w:rPr>
          <w:color w:val="333333"/>
          <w:sz w:val="28"/>
          <w:szCs w:val="28"/>
        </w:rPr>
        <w:t>також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застосовувати</w:t>
      </w:r>
      <w:proofErr w:type="spellEnd"/>
      <w:r w:rsidRPr="007132D5">
        <w:rPr>
          <w:color w:val="333333"/>
          <w:sz w:val="28"/>
          <w:szCs w:val="28"/>
        </w:rPr>
        <w:t xml:space="preserve"> до них заходи </w:t>
      </w:r>
      <w:proofErr w:type="spellStart"/>
      <w:r w:rsidRPr="007132D5">
        <w:rPr>
          <w:color w:val="333333"/>
          <w:sz w:val="28"/>
          <w:szCs w:val="28"/>
        </w:rPr>
        <w:t>впливу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передбачені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цим</w:t>
      </w:r>
      <w:proofErr w:type="spellEnd"/>
      <w:r w:rsidRPr="007132D5">
        <w:rPr>
          <w:color w:val="333333"/>
          <w:sz w:val="28"/>
          <w:szCs w:val="28"/>
        </w:rPr>
        <w:t xml:space="preserve"> Законом.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158" w:name="n1148"/>
      <w:bookmarkEnd w:id="1158"/>
      <w:r w:rsidRPr="007132D5">
        <w:rPr>
          <w:color w:val="333333"/>
          <w:sz w:val="28"/>
          <w:szCs w:val="28"/>
        </w:rPr>
        <w:t xml:space="preserve">13. </w:t>
      </w:r>
      <w:proofErr w:type="spellStart"/>
      <w:r w:rsidRPr="007132D5">
        <w:rPr>
          <w:color w:val="333333"/>
          <w:sz w:val="28"/>
          <w:szCs w:val="28"/>
        </w:rPr>
        <w:t>Національний</w:t>
      </w:r>
      <w:proofErr w:type="spellEnd"/>
      <w:r w:rsidRPr="007132D5">
        <w:rPr>
          <w:color w:val="333333"/>
          <w:sz w:val="28"/>
          <w:szCs w:val="28"/>
        </w:rPr>
        <w:t xml:space="preserve"> банк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 для </w:t>
      </w:r>
      <w:proofErr w:type="spellStart"/>
      <w:r w:rsidRPr="007132D5">
        <w:rPr>
          <w:color w:val="333333"/>
          <w:sz w:val="28"/>
          <w:szCs w:val="28"/>
        </w:rPr>
        <w:t>здійснення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оверсайта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співпрацює</w:t>
      </w:r>
      <w:proofErr w:type="spellEnd"/>
      <w:r w:rsidRPr="007132D5">
        <w:rPr>
          <w:color w:val="333333"/>
          <w:sz w:val="28"/>
          <w:szCs w:val="28"/>
        </w:rPr>
        <w:t xml:space="preserve"> з органами </w:t>
      </w:r>
      <w:proofErr w:type="spellStart"/>
      <w:r w:rsidRPr="007132D5">
        <w:rPr>
          <w:color w:val="333333"/>
          <w:sz w:val="28"/>
          <w:szCs w:val="28"/>
        </w:rPr>
        <w:t>державної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влади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центральними</w:t>
      </w:r>
      <w:proofErr w:type="spellEnd"/>
      <w:r w:rsidRPr="007132D5">
        <w:rPr>
          <w:color w:val="333333"/>
          <w:sz w:val="28"/>
          <w:szCs w:val="28"/>
        </w:rPr>
        <w:t xml:space="preserve"> банками </w:t>
      </w:r>
      <w:proofErr w:type="spellStart"/>
      <w:r w:rsidRPr="007132D5">
        <w:rPr>
          <w:color w:val="333333"/>
          <w:sz w:val="28"/>
          <w:szCs w:val="28"/>
        </w:rPr>
        <w:t>інших</w:t>
      </w:r>
      <w:proofErr w:type="spellEnd"/>
      <w:r w:rsidRPr="007132D5">
        <w:rPr>
          <w:color w:val="333333"/>
          <w:sz w:val="28"/>
          <w:szCs w:val="28"/>
        </w:rPr>
        <w:t xml:space="preserve"> держав та </w:t>
      </w:r>
      <w:proofErr w:type="spellStart"/>
      <w:r w:rsidRPr="007132D5">
        <w:rPr>
          <w:color w:val="333333"/>
          <w:sz w:val="28"/>
          <w:szCs w:val="28"/>
        </w:rPr>
        <w:t>міжнародними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організаціями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159" w:name="n1149"/>
      <w:bookmarkEnd w:id="1159"/>
      <w:r w:rsidRPr="007132D5">
        <w:rPr>
          <w:color w:val="333333"/>
          <w:sz w:val="28"/>
          <w:szCs w:val="28"/>
        </w:rPr>
        <w:t xml:space="preserve">14. </w:t>
      </w:r>
      <w:proofErr w:type="spellStart"/>
      <w:r w:rsidRPr="007132D5">
        <w:rPr>
          <w:color w:val="333333"/>
          <w:sz w:val="28"/>
          <w:szCs w:val="28"/>
        </w:rPr>
        <w:t>Національний</w:t>
      </w:r>
      <w:proofErr w:type="spellEnd"/>
      <w:r w:rsidRPr="007132D5">
        <w:rPr>
          <w:color w:val="333333"/>
          <w:sz w:val="28"/>
          <w:szCs w:val="28"/>
        </w:rPr>
        <w:t xml:space="preserve"> банк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 для </w:t>
      </w:r>
      <w:proofErr w:type="spellStart"/>
      <w:r w:rsidRPr="007132D5">
        <w:rPr>
          <w:color w:val="333333"/>
          <w:sz w:val="28"/>
          <w:szCs w:val="28"/>
        </w:rPr>
        <w:t>виконання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покладеної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цим</w:t>
      </w:r>
      <w:proofErr w:type="spellEnd"/>
      <w:r w:rsidRPr="007132D5">
        <w:rPr>
          <w:color w:val="333333"/>
          <w:sz w:val="28"/>
          <w:szCs w:val="28"/>
        </w:rPr>
        <w:t xml:space="preserve"> Законом </w:t>
      </w:r>
      <w:proofErr w:type="spellStart"/>
      <w:r w:rsidRPr="007132D5">
        <w:rPr>
          <w:color w:val="333333"/>
          <w:sz w:val="28"/>
          <w:szCs w:val="28"/>
        </w:rPr>
        <w:t>функції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оверсайта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має</w:t>
      </w:r>
      <w:proofErr w:type="spellEnd"/>
      <w:r w:rsidRPr="007132D5">
        <w:rPr>
          <w:color w:val="333333"/>
          <w:sz w:val="28"/>
          <w:szCs w:val="28"/>
        </w:rPr>
        <w:t xml:space="preserve"> право </w:t>
      </w:r>
      <w:proofErr w:type="spellStart"/>
      <w:r w:rsidRPr="007132D5">
        <w:rPr>
          <w:color w:val="333333"/>
          <w:sz w:val="28"/>
          <w:szCs w:val="28"/>
        </w:rPr>
        <w:t>отримувати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безоплатній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основі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об’єктів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оверсайта</w:t>
      </w:r>
      <w:proofErr w:type="spellEnd"/>
      <w:r w:rsidRPr="007132D5">
        <w:rPr>
          <w:color w:val="333333"/>
          <w:sz w:val="28"/>
          <w:szCs w:val="28"/>
        </w:rPr>
        <w:t xml:space="preserve">, у тому </w:t>
      </w:r>
      <w:proofErr w:type="spellStart"/>
      <w:r w:rsidRPr="007132D5">
        <w:rPr>
          <w:color w:val="333333"/>
          <w:sz w:val="28"/>
          <w:szCs w:val="28"/>
        </w:rPr>
        <w:t>числі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нерезидентів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інформацію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щодо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їхньої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діяльності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зокрема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щодо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даних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статистичної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звітності</w:t>
      </w:r>
      <w:proofErr w:type="spellEnd"/>
      <w:r w:rsidRPr="007132D5">
        <w:rPr>
          <w:color w:val="333333"/>
          <w:sz w:val="28"/>
          <w:szCs w:val="28"/>
        </w:rPr>
        <w:t xml:space="preserve">, плати за </w:t>
      </w:r>
      <w:proofErr w:type="spellStart"/>
      <w:r w:rsidRPr="007132D5">
        <w:rPr>
          <w:color w:val="333333"/>
          <w:sz w:val="28"/>
          <w:szCs w:val="28"/>
        </w:rPr>
        <w:t>еквайринг</w:t>
      </w:r>
      <w:proofErr w:type="spellEnd"/>
      <w:r w:rsidRPr="007132D5">
        <w:rPr>
          <w:color w:val="333333"/>
          <w:sz w:val="28"/>
          <w:szCs w:val="28"/>
        </w:rPr>
        <w:t xml:space="preserve">, а </w:t>
      </w:r>
      <w:proofErr w:type="spellStart"/>
      <w:r w:rsidRPr="007132D5">
        <w:rPr>
          <w:color w:val="333333"/>
          <w:sz w:val="28"/>
          <w:szCs w:val="28"/>
        </w:rPr>
        <w:t>також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інтерчейнджу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160" w:name="n1150"/>
      <w:bookmarkEnd w:id="1160"/>
      <w:proofErr w:type="spellStart"/>
      <w:r w:rsidRPr="007132D5">
        <w:rPr>
          <w:color w:val="333333"/>
          <w:sz w:val="28"/>
          <w:szCs w:val="28"/>
        </w:rPr>
        <w:t>Національний</w:t>
      </w:r>
      <w:proofErr w:type="spellEnd"/>
      <w:r w:rsidRPr="007132D5">
        <w:rPr>
          <w:color w:val="333333"/>
          <w:sz w:val="28"/>
          <w:szCs w:val="28"/>
        </w:rPr>
        <w:t xml:space="preserve"> банк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також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має</w:t>
      </w:r>
      <w:proofErr w:type="spellEnd"/>
      <w:r w:rsidRPr="007132D5">
        <w:rPr>
          <w:color w:val="333333"/>
          <w:sz w:val="28"/>
          <w:szCs w:val="28"/>
        </w:rPr>
        <w:t xml:space="preserve"> право </w:t>
      </w:r>
      <w:proofErr w:type="spellStart"/>
      <w:r w:rsidRPr="007132D5">
        <w:rPr>
          <w:color w:val="333333"/>
          <w:sz w:val="28"/>
          <w:szCs w:val="28"/>
        </w:rPr>
        <w:t>отримувати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безоплатній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основі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інформацію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органів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державної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влади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банків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філій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іноземних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банків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фінансових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установ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інших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юридичних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осіб</w:t>
      </w:r>
      <w:proofErr w:type="spellEnd"/>
      <w:r w:rsidRPr="007132D5">
        <w:rPr>
          <w:color w:val="333333"/>
          <w:sz w:val="28"/>
          <w:szCs w:val="28"/>
        </w:rPr>
        <w:t xml:space="preserve"> з метою </w:t>
      </w:r>
      <w:proofErr w:type="spellStart"/>
      <w:r w:rsidRPr="007132D5">
        <w:rPr>
          <w:color w:val="333333"/>
          <w:sz w:val="28"/>
          <w:szCs w:val="28"/>
        </w:rPr>
        <w:t>забезпечення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виконання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функції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оверсайта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161" w:name="n1151"/>
      <w:bookmarkEnd w:id="1161"/>
      <w:proofErr w:type="spellStart"/>
      <w:r w:rsidRPr="007132D5">
        <w:rPr>
          <w:color w:val="333333"/>
          <w:sz w:val="28"/>
          <w:szCs w:val="28"/>
        </w:rPr>
        <w:t>Об’єкти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оверсайта</w:t>
      </w:r>
      <w:proofErr w:type="spellEnd"/>
      <w:r w:rsidRPr="007132D5">
        <w:rPr>
          <w:color w:val="333333"/>
          <w:sz w:val="28"/>
          <w:szCs w:val="28"/>
        </w:rPr>
        <w:t xml:space="preserve">, у тому </w:t>
      </w:r>
      <w:proofErr w:type="spellStart"/>
      <w:r w:rsidRPr="007132D5">
        <w:rPr>
          <w:color w:val="333333"/>
          <w:sz w:val="28"/>
          <w:szCs w:val="28"/>
        </w:rPr>
        <w:t>числі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нерезиденти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gramStart"/>
      <w:r w:rsidRPr="007132D5">
        <w:rPr>
          <w:color w:val="333333"/>
          <w:sz w:val="28"/>
          <w:szCs w:val="28"/>
        </w:rPr>
        <w:t>у порядку</w:t>
      </w:r>
      <w:proofErr w:type="gram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визначеному</w:t>
      </w:r>
      <w:proofErr w:type="spellEnd"/>
      <w:r w:rsidRPr="007132D5">
        <w:rPr>
          <w:color w:val="333333"/>
          <w:sz w:val="28"/>
          <w:szCs w:val="28"/>
        </w:rPr>
        <w:t xml:space="preserve"> нормативно-</w:t>
      </w:r>
      <w:proofErr w:type="spellStart"/>
      <w:r w:rsidRPr="007132D5">
        <w:rPr>
          <w:color w:val="333333"/>
          <w:sz w:val="28"/>
          <w:szCs w:val="28"/>
        </w:rPr>
        <w:t>правовими</w:t>
      </w:r>
      <w:proofErr w:type="spellEnd"/>
      <w:r w:rsidRPr="007132D5">
        <w:rPr>
          <w:color w:val="333333"/>
          <w:sz w:val="28"/>
          <w:szCs w:val="28"/>
        </w:rPr>
        <w:t xml:space="preserve"> актами </w:t>
      </w:r>
      <w:proofErr w:type="spellStart"/>
      <w:r w:rsidRPr="007132D5">
        <w:rPr>
          <w:color w:val="333333"/>
          <w:sz w:val="28"/>
          <w:szCs w:val="28"/>
        </w:rPr>
        <w:t>Національного</w:t>
      </w:r>
      <w:proofErr w:type="spellEnd"/>
      <w:r w:rsidRPr="007132D5">
        <w:rPr>
          <w:color w:val="333333"/>
          <w:sz w:val="28"/>
          <w:szCs w:val="28"/>
        </w:rPr>
        <w:t xml:space="preserve"> банку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зобов’язані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Національному</w:t>
      </w:r>
      <w:proofErr w:type="spellEnd"/>
      <w:r w:rsidRPr="007132D5">
        <w:rPr>
          <w:color w:val="333333"/>
          <w:sz w:val="28"/>
          <w:szCs w:val="28"/>
        </w:rPr>
        <w:t xml:space="preserve"> банку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інформацію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щодо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даних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статистичної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звітності</w:t>
      </w:r>
      <w:proofErr w:type="spellEnd"/>
      <w:r w:rsidRPr="007132D5">
        <w:rPr>
          <w:color w:val="333333"/>
          <w:sz w:val="28"/>
          <w:szCs w:val="28"/>
        </w:rPr>
        <w:t xml:space="preserve">, плати за </w:t>
      </w:r>
      <w:proofErr w:type="spellStart"/>
      <w:r w:rsidRPr="007132D5">
        <w:rPr>
          <w:color w:val="333333"/>
          <w:sz w:val="28"/>
          <w:szCs w:val="28"/>
        </w:rPr>
        <w:t>еквайринг</w:t>
      </w:r>
      <w:proofErr w:type="spellEnd"/>
      <w:r w:rsidRPr="007132D5">
        <w:rPr>
          <w:color w:val="333333"/>
          <w:sz w:val="28"/>
          <w:szCs w:val="28"/>
        </w:rPr>
        <w:t xml:space="preserve">, а </w:t>
      </w:r>
      <w:proofErr w:type="spellStart"/>
      <w:r w:rsidRPr="007132D5">
        <w:rPr>
          <w:color w:val="333333"/>
          <w:sz w:val="28"/>
          <w:szCs w:val="28"/>
        </w:rPr>
        <w:t>також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інтерчейнджу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162" w:name="n1152"/>
      <w:bookmarkEnd w:id="1162"/>
      <w:proofErr w:type="spellStart"/>
      <w:r w:rsidRPr="007132D5">
        <w:rPr>
          <w:color w:val="333333"/>
          <w:sz w:val="28"/>
          <w:szCs w:val="28"/>
        </w:rPr>
        <w:t>Об’єкти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оверсайта</w:t>
      </w:r>
      <w:proofErr w:type="spellEnd"/>
      <w:r w:rsidRPr="007132D5">
        <w:rPr>
          <w:color w:val="333333"/>
          <w:sz w:val="28"/>
          <w:szCs w:val="28"/>
        </w:rPr>
        <w:t xml:space="preserve">, а </w:t>
      </w:r>
      <w:proofErr w:type="spellStart"/>
      <w:r w:rsidRPr="007132D5">
        <w:rPr>
          <w:color w:val="333333"/>
          <w:sz w:val="28"/>
          <w:szCs w:val="28"/>
        </w:rPr>
        <w:t>також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органи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державної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влади</w:t>
      </w:r>
      <w:proofErr w:type="spellEnd"/>
      <w:r w:rsidRPr="007132D5">
        <w:rPr>
          <w:color w:val="333333"/>
          <w:sz w:val="28"/>
          <w:szCs w:val="28"/>
        </w:rPr>
        <w:t xml:space="preserve">, банки, </w:t>
      </w:r>
      <w:proofErr w:type="spellStart"/>
      <w:r w:rsidRPr="007132D5">
        <w:rPr>
          <w:color w:val="333333"/>
          <w:sz w:val="28"/>
          <w:szCs w:val="28"/>
        </w:rPr>
        <w:t>філії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іноземних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банків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фінансові</w:t>
      </w:r>
      <w:proofErr w:type="spellEnd"/>
      <w:r w:rsidRPr="007132D5">
        <w:rPr>
          <w:color w:val="333333"/>
          <w:sz w:val="28"/>
          <w:szCs w:val="28"/>
        </w:rPr>
        <w:t xml:space="preserve"> установи, </w:t>
      </w:r>
      <w:proofErr w:type="spellStart"/>
      <w:r w:rsidRPr="007132D5">
        <w:rPr>
          <w:color w:val="333333"/>
          <w:sz w:val="28"/>
          <w:szCs w:val="28"/>
        </w:rPr>
        <w:t>інші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юридичні</w:t>
      </w:r>
      <w:proofErr w:type="spellEnd"/>
      <w:r w:rsidRPr="007132D5">
        <w:rPr>
          <w:color w:val="333333"/>
          <w:sz w:val="28"/>
          <w:szCs w:val="28"/>
        </w:rPr>
        <w:t xml:space="preserve"> особи </w:t>
      </w:r>
      <w:proofErr w:type="spellStart"/>
      <w:r w:rsidRPr="007132D5">
        <w:rPr>
          <w:color w:val="333333"/>
          <w:sz w:val="28"/>
          <w:szCs w:val="28"/>
        </w:rPr>
        <w:t>зобов’язані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Національному</w:t>
      </w:r>
      <w:proofErr w:type="spellEnd"/>
      <w:r w:rsidRPr="007132D5">
        <w:rPr>
          <w:color w:val="333333"/>
          <w:sz w:val="28"/>
          <w:szCs w:val="28"/>
        </w:rPr>
        <w:t xml:space="preserve"> банку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інформацію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протягом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п’яти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робочих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днів</w:t>
      </w:r>
      <w:proofErr w:type="spellEnd"/>
      <w:r w:rsidRPr="007132D5">
        <w:rPr>
          <w:color w:val="333333"/>
          <w:sz w:val="28"/>
          <w:szCs w:val="28"/>
        </w:rPr>
        <w:t xml:space="preserve"> з дня </w:t>
      </w:r>
      <w:proofErr w:type="spellStart"/>
      <w:r w:rsidRPr="007132D5">
        <w:rPr>
          <w:color w:val="333333"/>
          <w:sz w:val="28"/>
          <w:szCs w:val="28"/>
        </w:rPr>
        <w:t>отримання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запиту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Національного</w:t>
      </w:r>
      <w:proofErr w:type="spellEnd"/>
      <w:r w:rsidRPr="007132D5">
        <w:rPr>
          <w:color w:val="333333"/>
          <w:sz w:val="28"/>
          <w:szCs w:val="28"/>
        </w:rPr>
        <w:t xml:space="preserve"> банку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 про </w:t>
      </w:r>
      <w:proofErr w:type="spellStart"/>
      <w:r w:rsidRPr="007132D5">
        <w:rPr>
          <w:color w:val="333333"/>
          <w:sz w:val="28"/>
          <w:szCs w:val="28"/>
        </w:rPr>
        <w:t>надання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інформації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163" w:name="n1153"/>
      <w:bookmarkEnd w:id="1163"/>
      <w:proofErr w:type="spellStart"/>
      <w:r w:rsidRPr="007132D5">
        <w:rPr>
          <w:color w:val="333333"/>
          <w:sz w:val="28"/>
          <w:szCs w:val="28"/>
        </w:rPr>
        <w:t>Національний</w:t>
      </w:r>
      <w:proofErr w:type="spellEnd"/>
      <w:r w:rsidRPr="007132D5">
        <w:rPr>
          <w:color w:val="333333"/>
          <w:sz w:val="28"/>
          <w:szCs w:val="28"/>
        </w:rPr>
        <w:t xml:space="preserve"> банк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відповідно</w:t>
      </w:r>
      <w:proofErr w:type="spellEnd"/>
      <w:r w:rsidRPr="007132D5">
        <w:rPr>
          <w:color w:val="333333"/>
          <w:sz w:val="28"/>
          <w:szCs w:val="28"/>
        </w:rPr>
        <w:t xml:space="preserve"> до</w:t>
      </w:r>
      <w:r>
        <w:rPr>
          <w:color w:val="333333"/>
          <w:sz w:val="28"/>
          <w:szCs w:val="28"/>
        </w:rPr>
        <w:t xml:space="preserve"> </w:t>
      </w:r>
      <w:hyperlink r:id="rId192" w:anchor="n687" w:tgtFrame="_blank" w:history="1">
        <w:r w:rsidRPr="007132D5">
          <w:rPr>
            <w:rStyle w:val="aa"/>
            <w:sz w:val="28"/>
            <w:szCs w:val="28"/>
          </w:rPr>
          <w:t>статей 67</w:t>
        </w:r>
      </w:hyperlink>
      <w:r w:rsidRPr="007132D5">
        <w:rPr>
          <w:color w:val="333333"/>
          <w:sz w:val="28"/>
          <w:szCs w:val="28"/>
        </w:rPr>
        <w:t>,</w:t>
      </w:r>
      <w:r>
        <w:rPr>
          <w:color w:val="333333"/>
          <w:sz w:val="28"/>
          <w:szCs w:val="28"/>
        </w:rPr>
        <w:t xml:space="preserve"> </w:t>
      </w:r>
      <w:hyperlink r:id="rId193" w:anchor="n696" w:tgtFrame="_blank" w:history="1">
        <w:r w:rsidRPr="007132D5">
          <w:rPr>
            <w:rStyle w:val="aa"/>
            <w:sz w:val="28"/>
            <w:szCs w:val="28"/>
          </w:rPr>
          <w:t>68</w:t>
        </w:r>
      </w:hyperlink>
      <w:r>
        <w:rPr>
          <w:color w:val="333333"/>
          <w:sz w:val="28"/>
          <w:szCs w:val="28"/>
        </w:rPr>
        <w:t xml:space="preserve"> </w:t>
      </w:r>
      <w:r w:rsidRPr="007132D5">
        <w:rPr>
          <w:color w:val="333333"/>
          <w:sz w:val="28"/>
          <w:szCs w:val="28"/>
        </w:rPr>
        <w:t xml:space="preserve">Закону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r w:rsidR="00895D93">
        <w:rPr>
          <w:color w:val="333333"/>
          <w:sz w:val="28"/>
          <w:szCs w:val="28"/>
        </w:rPr>
        <w:t>“</w:t>
      </w:r>
      <w:r w:rsidRPr="007132D5">
        <w:rPr>
          <w:color w:val="333333"/>
          <w:sz w:val="28"/>
          <w:szCs w:val="28"/>
        </w:rPr>
        <w:t xml:space="preserve">Про </w:t>
      </w:r>
      <w:proofErr w:type="spellStart"/>
      <w:r w:rsidRPr="007132D5">
        <w:rPr>
          <w:color w:val="333333"/>
          <w:sz w:val="28"/>
          <w:szCs w:val="28"/>
        </w:rPr>
        <w:t>Національний</w:t>
      </w:r>
      <w:proofErr w:type="spellEnd"/>
      <w:r w:rsidRPr="007132D5">
        <w:rPr>
          <w:color w:val="333333"/>
          <w:sz w:val="28"/>
          <w:szCs w:val="28"/>
        </w:rPr>
        <w:t xml:space="preserve"> банк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="00895D93">
        <w:rPr>
          <w:color w:val="333333"/>
          <w:sz w:val="28"/>
          <w:szCs w:val="28"/>
        </w:rPr>
        <w:t>”</w:t>
      </w:r>
      <w:r w:rsidRPr="007132D5">
        <w:rPr>
          <w:color w:val="333333"/>
          <w:sz w:val="28"/>
          <w:szCs w:val="28"/>
        </w:rPr>
        <w:t xml:space="preserve"> у порядку, </w:t>
      </w:r>
      <w:proofErr w:type="spellStart"/>
      <w:r w:rsidRPr="007132D5">
        <w:rPr>
          <w:color w:val="333333"/>
          <w:sz w:val="28"/>
          <w:szCs w:val="28"/>
        </w:rPr>
        <w:t>визначеному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його</w:t>
      </w:r>
      <w:proofErr w:type="spellEnd"/>
      <w:r w:rsidRPr="007132D5">
        <w:rPr>
          <w:color w:val="333333"/>
          <w:sz w:val="28"/>
          <w:szCs w:val="28"/>
        </w:rPr>
        <w:t xml:space="preserve"> нормативно-</w:t>
      </w:r>
      <w:proofErr w:type="spellStart"/>
      <w:r w:rsidRPr="007132D5">
        <w:rPr>
          <w:color w:val="333333"/>
          <w:sz w:val="28"/>
          <w:szCs w:val="28"/>
        </w:rPr>
        <w:t>правовими</w:t>
      </w:r>
      <w:proofErr w:type="spellEnd"/>
      <w:r w:rsidRPr="007132D5">
        <w:rPr>
          <w:color w:val="333333"/>
          <w:sz w:val="28"/>
          <w:szCs w:val="28"/>
        </w:rPr>
        <w:t xml:space="preserve"> актами, </w:t>
      </w:r>
      <w:proofErr w:type="spellStart"/>
      <w:r w:rsidRPr="007132D5">
        <w:rPr>
          <w:color w:val="333333"/>
          <w:sz w:val="28"/>
          <w:szCs w:val="28"/>
        </w:rPr>
        <w:t>має</w:t>
      </w:r>
      <w:proofErr w:type="spellEnd"/>
      <w:r w:rsidRPr="007132D5">
        <w:rPr>
          <w:color w:val="333333"/>
          <w:sz w:val="28"/>
          <w:szCs w:val="28"/>
        </w:rPr>
        <w:t xml:space="preserve"> право </w:t>
      </w:r>
      <w:proofErr w:type="spellStart"/>
      <w:r w:rsidRPr="007132D5">
        <w:rPr>
          <w:color w:val="333333"/>
          <w:sz w:val="28"/>
          <w:szCs w:val="28"/>
        </w:rPr>
        <w:t>публікувати</w:t>
      </w:r>
      <w:proofErr w:type="spellEnd"/>
      <w:r w:rsidRPr="007132D5">
        <w:rPr>
          <w:color w:val="333333"/>
          <w:sz w:val="28"/>
          <w:szCs w:val="28"/>
        </w:rPr>
        <w:t xml:space="preserve"> (</w:t>
      </w:r>
      <w:proofErr w:type="spellStart"/>
      <w:r w:rsidRPr="007132D5">
        <w:rPr>
          <w:color w:val="333333"/>
          <w:sz w:val="28"/>
          <w:szCs w:val="28"/>
        </w:rPr>
        <w:t>розміщувати</w:t>
      </w:r>
      <w:proofErr w:type="spellEnd"/>
      <w:r w:rsidRPr="007132D5">
        <w:rPr>
          <w:color w:val="333333"/>
          <w:sz w:val="28"/>
          <w:szCs w:val="28"/>
        </w:rPr>
        <w:t xml:space="preserve">) з </w:t>
      </w:r>
      <w:proofErr w:type="spellStart"/>
      <w:r w:rsidRPr="007132D5">
        <w:rPr>
          <w:color w:val="333333"/>
          <w:sz w:val="28"/>
          <w:szCs w:val="28"/>
        </w:rPr>
        <w:t>урахуванням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вимог</w:t>
      </w:r>
      <w:proofErr w:type="spellEnd"/>
      <w:r>
        <w:rPr>
          <w:color w:val="333333"/>
          <w:sz w:val="28"/>
          <w:szCs w:val="28"/>
        </w:rPr>
        <w:t xml:space="preserve"> </w:t>
      </w:r>
      <w:hyperlink r:id="rId194" w:tgtFrame="_blank" w:history="1">
        <w:r w:rsidRPr="007132D5">
          <w:rPr>
            <w:rStyle w:val="aa"/>
            <w:sz w:val="28"/>
            <w:szCs w:val="28"/>
          </w:rPr>
          <w:t xml:space="preserve">Закону </w:t>
        </w:r>
        <w:proofErr w:type="spellStart"/>
        <w:r w:rsidRPr="007132D5">
          <w:rPr>
            <w:rStyle w:val="aa"/>
            <w:sz w:val="28"/>
            <w:szCs w:val="28"/>
          </w:rPr>
          <w:t>України</w:t>
        </w:r>
        <w:proofErr w:type="spellEnd"/>
      </w:hyperlink>
      <w:r>
        <w:rPr>
          <w:color w:val="333333"/>
          <w:sz w:val="28"/>
          <w:szCs w:val="28"/>
        </w:rPr>
        <w:t xml:space="preserve"> </w:t>
      </w:r>
      <w:r w:rsidR="00895D93">
        <w:rPr>
          <w:color w:val="333333"/>
          <w:sz w:val="28"/>
          <w:szCs w:val="28"/>
        </w:rPr>
        <w:t>“</w:t>
      </w:r>
      <w:r w:rsidRPr="007132D5">
        <w:rPr>
          <w:color w:val="333333"/>
          <w:sz w:val="28"/>
          <w:szCs w:val="28"/>
        </w:rPr>
        <w:t xml:space="preserve">Про </w:t>
      </w:r>
      <w:proofErr w:type="spellStart"/>
      <w:r w:rsidRPr="007132D5">
        <w:rPr>
          <w:color w:val="333333"/>
          <w:sz w:val="28"/>
          <w:szCs w:val="28"/>
        </w:rPr>
        <w:t>державну</w:t>
      </w:r>
      <w:proofErr w:type="spellEnd"/>
      <w:r w:rsidRPr="007132D5">
        <w:rPr>
          <w:color w:val="333333"/>
          <w:sz w:val="28"/>
          <w:szCs w:val="28"/>
        </w:rPr>
        <w:t xml:space="preserve"> статистику</w:t>
      </w:r>
      <w:r w:rsidR="00895D93">
        <w:rPr>
          <w:color w:val="333333"/>
          <w:sz w:val="28"/>
          <w:szCs w:val="28"/>
        </w:rPr>
        <w:t>”</w:t>
      </w:r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інформацію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щодо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даних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статистичної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звітності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питань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діяльності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об’єктів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оверсайта</w:t>
      </w:r>
      <w:proofErr w:type="spellEnd"/>
      <w:r w:rsidRPr="007132D5">
        <w:rPr>
          <w:color w:val="333333"/>
          <w:sz w:val="28"/>
          <w:szCs w:val="28"/>
        </w:rPr>
        <w:t xml:space="preserve">, плати за </w:t>
      </w:r>
      <w:proofErr w:type="spellStart"/>
      <w:r w:rsidRPr="007132D5">
        <w:rPr>
          <w:color w:val="333333"/>
          <w:sz w:val="28"/>
          <w:szCs w:val="28"/>
        </w:rPr>
        <w:t>еквайринг</w:t>
      </w:r>
      <w:proofErr w:type="spellEnd"/>
      <w:r w:rsidRPr="007132D5">
        <w:rPr>
          <w:color w:val="333333"/>
          <w:sz w:val="28"/>
          <w:szCs w:val="28"/>
        </w:rPr>
        <w:t xml:space="preserve">, а </w:t>
      </w:r>
      <w:proofErr w:type="spellStart"/>
      <w:r w:rsidRPr="007132D5">
        <w:rPr>
          <w:color w:val="333333"/>
          <w:sz w:val="28"/>
          <w:szCs w:val="28"/>
        </w:rPr>
        <w:t>також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інтерчейнджу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надається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об’єктами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оверсайта</w:t>
      </w:r>
      <w:proofErr w:type="spellEnd"/>
      <w:r w:rsidRPr="007132D5">
        <w:rPr>
          <w:color w:val="333333"/>
          <w:sz w:val="28"/>
          <w:szCs w:val="28"/>
        </w:rPr>
        <w:t xml:space="preserve">, у тому </w:t>
      </w:r>
      <w:proofErr w:type="spellStart"/>
      <w:r w:rsidRPr="007132D5">
        <w:rPr>
          <w:color w:val="333333"/>
          <w:sz w:val="28"/>
          <w:szCs w:val="28"/>
        </w:rPr>
        <w:t>числі</w:t>
      </w:r>
      <w:proofErr w:type="spellEnd"/>
      <w:r w:rsidRPr="007132D5">
        <w:rPr>
          <w:color w:val="333333"/>
          <w:sz w:val="28"/>
          <w:szCs w:val="28"/>
        </w:rPr>
        <w:t xml:space="preserve"> нерезидентами (</w:t>
      </w:r>
      <w:proofErr w:type="spellStart"/>
      <w:r w:rsidRPr="007132D5">
        <w:rPr>
          <w:color w:val="333333"/>
          <w:sz w:val="28"/>
          <w:szCs w:val="28"/>
        </w:rPr>
        <w:t>крім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інформації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є </w:t>
      </w:r>
      <w:proofErr w:type="spellStart"/>
      <w:r w:rsidRPr="007132D5">
        <w:rPr>
          <w:color w:val="333333"/>
          <w:sz w:val="28"/>
          <w:szCs w:val="28"/>
        </w:rPr>
        <w:t>банківською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таємницею</w:t>
      </w:r>
      <w:proofErr w:type="spellEnd"/>
      <w:r w:rsidRPr="007132D5">
        <w:rPr>
          <w:color w:val="333333"/>
          <w:sz w:val="28"/>
          <w:szCs w:val="28"/>
        </w:rPr>
        <w:t>), та/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створена </w:t>
      </w:r>
      <w:proofErr w:type="spellStart"/>
      <w:r w:rsidRPr="007132D5">
        <w:rPr>
          <w:color w:val="333333"/>
          <w:sz w:val="28"/>
          <w:szCs w:val="28"/>
        </w:rPr>
        <w:t>Національним</w:t>
      </w:r>
      <w:proofErr w:type="spellEnd"/>
      <w:r w:rsidRPr="007132D5">
        <w:rPr>
          <w:color w:val="333333"/>
          <w:sz w:val="28"/>
          <w:szCs w:val="28"/>
        </w:rPr>
        <w:t xml:space="preserve"> банком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під</w:t>
      </w:r>
      <w:proofErr w:type="spellEnd"/>
      <w:r w:rsidRPr="007132D5">
        <w:rPr>
          <w:color w:val="333333"/>
          <w:sz w:val="28"/>
          <w:szCs w:val="28"/>
        </w:rPr>
        <w:t xml:space="preserve"> час </w:t>
      </w:r>
      <w:proofErr w:type="spellStart"/>
      <w:r w:rsidRPr="007132D5">
        <w:rPr>
          <w:color w:val="333333"/>
          <w:sz w:val="28"/>
          <w:szCs w:val="28"/>
        </w:rPr>
        <w:t>здійснення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оверсайта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164" w:name="n1154"/>
      <w:bookmarkEnd w:id="1164"/>
      <w:proofErr w:type="spellStart"/>
      <w:r w:rsidRPr="007132D5">
        <w:rPr>
          <w:rStyle w:val="rvts9"/>
          <w:b/>
          <w:bCs/>
          <w:color w:val="333333"/>
          <w:sz w:val="28"/>
          <w:szCs w:val="28"/>
        </w:rPr>
        <w:t>Стаття</w:t>
      </w:r>
      <w:proofErr w:type="spellEnd"/>
      <w:r w:rsidRPr="007132D5">
        <w:rPr>
          <w:rStyle w:val="rvts9"/>
          <w:b/>
          <w:bCs/>
          <w:color w:val="333333"/>
          <w:sz w:val="28"/>
          <w:szCs w:val="28"/>
        </w:rPr>
        <w:t xml:space="preserve"> 83.</w:t>
      </w:r>
      <w:r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Проведення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перевірок</w:t>
      </w:r>
      <w:proofErr w:type="spellEnd"/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165" w:name="n1155"/>
      <w:bookmarkEnd w:id="1165"/>
      <w:r w:rsidRPr="007132D5">
        <w:rPr>
          <w:color w:val="333333"/>
          <w:sz w:val="28"/>
          <w:szCs w:val="28"/>
        </w:rPr>
        <w:lastRenderedPageBreak/>
        <w:t xml:space="preserve">1. </w:t>
      </w:r>
      <w:proofErr w:type="spellStart"/>
      <w:r w:rsidRPr="007132D5">
        <w:rPr>
          <w:color w:val="333333"/>
          <w:sz w:val="28"/>
          <w:szCs w:val="28"/>
        </w:rPr>
        <w:t>Національний</w:t>
      </w:r>
      <w:proofErr w:type="spellEnd"/>
      <w:r w:rsidRPr="007132D5">
        <w:rPr>
          <w:color w:val="333333"/>
          <w:sz w:val="28"/>
          <w:szCs w:val="28"/>
        </w:rPr>
        <w:t xml:space="preserve"> банк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 в рамках </w:t>
      </w:r>
      <w:proofErr w:type="spellStart"/>
      <w:r w:rsidRPr="007132D5">
        <w:rPr>
          <w:color w:val="333333"/>
          <w:sz w:val="28"/>
          <w:szCs w:val="28"/>
        </w:rPr>
        <w:t>здійснення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нагляду</w:t>
      </w:r>
      <w:proofErr w:type="spellEnd"/>
      <w:r w:rsidRPr="007132D5">
        <w:rPr>
          <w:color w:val="333333"/>
          <w:sz w:val="28"/>
          <w:szCs w:val="28"/>
        </w:rPr>
        <w:t xml:space="preserve"> проводить </w:t>
      </w:r>
      <w:proofErr w:type="spellStart"/>
      <w:r w:rsidRPr="007132D5">
        <w:rPr>
          <w:color w:val="333333"/>
          <w:sz w:val="28"/>
          <w:szCs w:val="28"/>
        </w:rPr>
        <w:t>перевірки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(</w:t>
      </w:r>
      <w:proofErr w:type="spellStart"/>
      <w:r w:rsidRPr="007132D5">
        <w:rPr>
          <w:color w:val="333333"/>
          <w:sz w:val="28"/>
          <w:szCs w:val="28"/>
        </w:rPr>
        <w:t>крім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органів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державної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влади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органів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місцевого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самоврядування</w:t>
      </w:r>
      <w:proofErr w:type="spellEnd"/>
      <w:r w:rsidRPr="007132D5">
        <w:rPr>
          <w:color w:val="333333"/>
          <w:sz w:val="28"/>
          <w:szCs w:val="28"/>
        </w:rPr>
        <w:t xml:space="preserve">), </w:t>
      </w:r>
      <w:proofErr w:type="spellStart"/>
      <w:r w:rsidRPr="007132D5">
        <w:rPr>
          <w:color w:val="333333"/>
          <w:sz w:val="28"/>
          <w:szCs w:val="28"/>
        </w:rPr>
        <w:t>надавачів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обмежених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з метою </w:t>
      </w:r>
      <w:proofErr w:type="spellStart"/>
      <w:r w:rsidRPr="007132D5">
        <w:rPr>
          <w:color w:val="333333"/>
          <w:sz w:val="28"/>
          <w:szCs w:val="28"/>
        </w:rPr>
        <w:t>визначення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рівня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безпеки</w:t>
      </w:r>
      <w:proofErr w:type="spellEnd"/>
      <w:r w:rsidRPr="007132D5">
        <w:rPr>
          <w:color w:val="333333"/>
          <w:sz w:val="28"/>
          <w:szCs w:val="28"/>
        </w:rPr>
        <w:t xml:space="preserve"> і </w:t>
      </w:r>
      <w:proofErr w:type="spellStart"/>
      <w:r w:rsidRPr="007132D5">
        <w:rPr>
          <w:color w:val="333333"/>
          <w:sz w:val="28"/>
          <w:szCs w:val="28"/>
        </w:rPr>
        <w:t>стабільності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достовірності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звітності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і </w:t>
      </w:r>
      <w:proofErr w:type="spellStart"/>
      <w:r w:rsidRPr="007132D5">
        <w:rPr>
          <w:color w:val="333333"/>
          <w:sz w:val="28"/>
          <w:szCs w:val="28"/>
        </w:rPr>
        <w:t>дотримання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надавачами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надавачами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обмежених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законодавства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регулює</w:t>
      </w:r>
      <w:proofErr w:type="spellEnd"/>
      <w:r w:rsidRPr="007132D5">
        <w:rPr>
          <w:color w:val="333333"/>
          <w:sz w:val="28"/>
          <w:szCs w:val="28"/>
        </w:rPr>
        <w:t xml:space="preserve"> порядок </w:t>
      </w:r>
      <w:proofErr w:type="spellStart"/>
      <w:r w:rsidRPr="007132D5">
        <w:rPr>
          <w:color w:val="333333"/>
          <w:sz w:val="28"/>
          <w:szCs w:val="28"/>
        </w:rPr>
        <w:t>здійснення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операцій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відносини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між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надавачами</w:t>
      </w:r>
      <w:proofErr w:type="spellEnd"/>
      <w:r w:rsidRPr="007132D5">
        <w:rPr>
          <w:color w:val="333333"/>
          <w:sz w:val="28"/>
          <w:szCs w:val="28"/>
        </w:rPr>
        <w:t xml:space="preserve"> і </w:t>
      </w:r>
      <w:proofErr w:type="spellStart"/>
      <w:r w:rsidRPr="007132D5">
        <w:rPr>
          <w:color w:val="333333"/>
          <w:sz w:val="28"/>
          <w:szCs w:val="28"/>
        </w:rPr>
        <w:t>користувачами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ліцензійні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умови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їх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діяльності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пруденційні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нормативи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166" w:name="n1156"/>
      <w:bookmarkEnd w:id="1166"/>
      <w:r w:rsidRPr="007132D5">
        <w:rPr>
          <w:color w:val="333333"/>
          <w:sz w:val="28"/>
          <w:szCs w:val="28"/>
        </w:rPr>
        <w:t xml:space="preserve">2. </w:t>
      </w:r>
      <w:proofErr w:type="spellStart"/>
      <w:r w:rsidRPr="007132D5">
        <w:rPr>
          <w:color w:val="333333"/>
          <w:sz w:val="28"/>
          <w:szCs w:val="28"/>
        </w:rPr>
        <w:t>Перевірки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банків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проводяться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gramStart"/>
      <w:r w:rsidRPr="007132D5">
        <w:rPr>
          <w:color w:val="333333"/>
          <w:sz w:val="28"/>
          <w:szCs w:val="28"/>
        </w:rPr>
        <w:t>у порядку</w:t>
      </w:r>
      <w:proofErr w:type="gram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встановлюється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законодавством</w:t>
      </w:r>
      <w:proofErr w:type="spellEnd"/>
      <w:r w:rsidRPr="007132D5">
        <w:rPr>
          <w:color w:val="333333"/>
          <w:sz w:val="28"/>
          <w:szCs w:val="28"/>
        </w:rPr>
        <w:t xml:space="preserve">, у тому </w:t>
      </w:r>
      <w:proofErr w:type="spellStart"/>
      <w:r w:rsidRPr="007132D5">
        <w:rPr>
          <w:color w:val="333333"/>
          <w:sz w:val="28"/>
          <w:szCs w:val="28"/>
        </w:rPr>
        <w:t>числі</w:t>
      </w:r>
      <w:proofErr w:type="spellEnd"/>
      <w:r w:rsidRPr="007132D5">
        <w:rPr>
          <w:color w:val="333333"/>
          <w:sz w:val="28"/>
          <w:szCs w:val="28"/>
        </w:rPr>
        <w:t xml:space="preserve"> нормативно-</w:t>
      </w:r>
      <w:proofErr w:type="spellStart"/>
      <w:r w:rsidRPr="007132D5">
        <w:rPr>
          <w:color w:val="333333"/>
          <w:sz w:val="28"/>
          <w:szCs w:val="28"/>
        </w:rPr>
        <w:t>правовими</w:t>
      </w:r>
      <w:proofErr w:type="spellEnd"/>
      <w:r w:rsidRPr="007132D5">
        <w:rPr>
          <w:color w:val="333333"/>
          <w:sz w:val="28"/>
          <w:szCs w:val="28"/>
        </w:rPr>
        <w:t xml:space="preserve"> актами </w:t>
      </w:r>
      <w:proofErr w:type="spellStart"/>
      <w:r w:rsidRPr="007132D5">
        <w:rPr>
          <w:color w:val="333333"/>
          <w:sz w:val="28"/>
          <w:szCs w:val="28"/>
        </w:rPr>
        <w:t>Національного</w:t>
      </w:r>
      <w:proofErr w:type="spellEnd"/>
      <w:r w:rsidRPr="007132D5">
        <w:rPr>
          <w:color w:val="333333"/>
          <w:sz w:val="28"/>
          <w:szCs w:val="28"/>
        </w:rPr>
        <w:t xml:space="preserve"> банку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регулюють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діяльність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банків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залежно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</w:t>
      </w:r>
      <w:proofErr w:type="spellEnd"/>
      <w:r w:rsidRPr="007132D5">
        <w:rPr>
          <w:color w:val="333333"/>
          <w:sz w:val="28"/>
          <w:szCs w:val="28"/>
        </w:rPr>
        <w:t xml:space="preserve"> виду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надаються</w:t>
      </w:r>
      <w:proofErr w:type="spellEnd"/>
      <w:r w:rsidRPr="007132D5">
        <w:rPr>
          <w:color w:val="333333"/>
          <w:sz w:val="28"/>
          <w:szCs w:val="28"/>
        </w:rPr>
        <w:t xml:space="preserve">, та </w:t>
      </w:r>
      <w:proofErr w:type="spellStart"/>
      <w:r w:rsidRPr="007132D5">
        <w:rPr>
          <w:color w:val="333333"/>
          <w:sz w:val="28"/>
          <w:szCs w:val="28"/>
        </w:rPr>
        <w:t>видів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діяльності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здійснюються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надавачем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167" w:name="n1157"/>
      <w:bookmarkEnd w:id="1167"/>
      <w:r w:rsidRPr="007132D5">
        <w:rPr>
          <w:color w:val="333333"/>
          <w:sz w:val="28"/>
          <w:szCs w:val="28"/>
        </w:rPr>
        <w:t xml:space="preserve">3. </w:t>
      </w:r>
      <w:proofErr w:type="spellStart"/>
      <w:r w:rsidRPr="007132D5">
        <w:rPr>
          <w:color w:val="333333"/>
          <w:sz w:val="28"/>
          <w:szCs w:val="28"/>
        </w:rPr>
        <w:t>Перевірка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надавача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обмежених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здійснюється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відповідно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gramStart"/>
      <w:r w:rsidRPr="007132D5">
        <w:rPr>
          <w:color w:val="333333"/>
          <w:sz w:val="28"/>
          <w:szCs w:val="28"/>
        </w:rPr>
        <w:t>до плану</w:t>
      </w:r>
      <w:proofErr w:type="gram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затвердженого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Національним</w:t>
      </w:r>
      <w:proofErr w:type="spellEnd"/>
      <w:r w:rsidRPr="007132D5">
        <w:rPr>
          <w:color w:val="333333"/>
          <w:sz w:val="28"/>
          <w:szCs w:val="28"/>
        </w:rPr>
        <w:t xml:space="preserve"> банком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, але не </w:t>
      </w:r>
      <w:proofErr w:type="spellStart"/>
      <w:r w:rsidRPr="007132D5">
        <w:rPr>
          <w:color w:val="333333"/>
          <w:sz w:val="28"/>
          <w:szCs w:val="28"/>
        </w:rPr>
        <w:t>більше</w:t>
      </w:r>
      <w:proofErr w:type="spellEnd"/>
      <w:r w:rsidRPr="007132D5">
        <w:rPr>
          <w:color w:val="333333"/>
          <w:sz w:val="28"/>
          <w:szCs w:val="28"/>
        </w:rPr>
        <w:t xml:space="preserve"> одного разу на </w:t>
      </w:r>
      <w:proofErr w:type="spellStart"/>
      <w:r w:rsidRPr="007132D5">
        <w:rPr>
          <w:color w:val="333333"/>
          <w:sz w:val="28"/>
          <w:szCs w:val="28"/>
        </w:rPr>
        <w:t>рік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168" w:name="n1158"/>
      <w:bookmarkEnd w:id="1168"/>
      <w:r w:rsidRPr="007132D5">
        <w:rPr>
          <w:color w:val="333333"/>
          <w:sz w:val="28"/>
          <w:szCs w:val="28"/>
        </w:rPr>
        <w:t xml:space="preserve">4. </w:t>
      </w:r>
      <w:proofErr w:type="spellStart"/>
      <w:r w:rsidRPr="007132D5">
        <w:rPr>
          <w:color w:val="333333"/>
          <w:sz w:val="28"/>
          <w:szCs w:val="28"/>
        </w:rPr>
        <w:t>Уповноважені</w:t>
      </w:r>
      <w:proofErr w:type="spellEnd"/>
      <w:r w:rsidRPr="007132D5">
        <w:rPr>
          <w:color w:val="333333"/>
          <w:sz w:val="28"/>
          <w:szCs w:val="28"/>
        </w:rPr>
        <w:t xml:space="preserve"> особи </w:t>
      </w:r>
      <w:proofErr w:type="spellStart"/>
      <w:r w:rsidRPr="007132D5">
        <w:rPr>
          <w:color w:val="333333"/>
          <w:sz w:val="28"/>
          <w:szCs w:val="28"/>
        </w:rPr>
        <w:t>Національного</w:t>
      </w:r>
      <w:proofErr w:type="spellEnd"/>
      <w:r w:rsidRPr="007132D5">
        <w:rPr>
          <w:color w:val="333333"/>
          <w:sz w:val="28"/>
          <w:szCs w:val="28"/>
        </w:rPr>
        <w:t xml:space="preserve"> банку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які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проводять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інспекційну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перевірку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мають</w:t>
      </w:r>
      <w:proofErr w:type="spellEnd"/>
      <w:r w:rsidRPr="007132D5">
        <w:rPr>
          <w:color w:val="333333"/>
          <w:sz w:val="28"/>
          <w:szCs w:val="28"/>
        </w:rPr>
        <w:t xml:space="preserve"> право </w:t>
      </w:r>
      <w:proofErr w:type="spellStart"/>
      <w:r w:rsidRPr="007132D5">
        <w:rPr>
          <w:color w:val="333333"/>
          <w:sz w:val="28"/>
          <w:szCs w:val="28"/>
        </w:rPr>
        <w:t>отримувати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будь-яку </w:t>
      </w:r>
      <w:proofErr w:type="spellStart"/>
      <w:r w:rsidRPr="007132D5">
        <w:rPr>
          <w:color w:val="333333"/>
          <w:sz w:val="28"/>
          <w:szCs w:val="28"/>
        </w:rPr>
        <w:t>інформацію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документи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письмові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пояснення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питань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діяльності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надання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, а </w:t>
      </w:r>
      <w:proofErr w:type="spellStart"/>
      <w:r w:rsidRPr="007132D5">
        <w:rPr>
          <w:color w:val="333333"/>
          <w:sz w:val="28"/>
          <w:szCs w:val="28"/>
        </w:rPr>
        <w:t>також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вилучати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копії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документів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свідчать</w:t>
      </w:r>
      <w:proofErr w:type="spellEnd"/>
      <w:r w:rsidRPr="007132D5">
        <w:rPr>
          <w:color w:val="333333"/>
          <w:sz w:val="28"/>
          <w:szCs w:val="28"/>
        </w:rPr>
        <w:t xml:space="preserve"> про </w:t>
      </w:r>
      <w:proofErr w:type="spellStart"/>
      <w:r w:rsidRPr="007132D5">
        <w:rPr>
          <w:color w:val="333333"/>
          <w:sz w:val="28"/>
          <w:szCs w:val="28"/>
        </w:rPr>
        <w:t>порушення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законодавства</w:t>
      </w:r>
      <w:proofErr w:type="spellEnd"/>
      <w:r w:rsidRPr="007132D5">
        <w:rPr>
          <w:color w:val="333333"/>
          <w:sz w:val="28"/>
          <w:szCs w:val="28"/>
        </w:rPr>
        <w:t xml:space="preserve"> та нормативно-</w:t>
      </w:r>
      <w:proofErr w:type="spellStart"/>
      <w:r w:rsidRPr="007132D5">
        <w:rPr>
          <w:color w:val="333333"/>
          <w:sz w:val="28"/>
          <w:szCs w:val="28"/>
        </w:rPr>
        <w:t>правових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актів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Національного</w:t>
      </w:r>
      <w:proofErr w:type="spellEnd"/>
      <w:r w:rsidRPr="007132D5">
        <w:rPr>
          <w:color w:val="333333"/>
          <w:sz w:val="28"/>
          <w:szCs w:val="28"/>
        </w:rPr>
        <w:t xml:space="preserve"> банку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169" w:name="n1159"/>
      <w:bookmarkEnd w:id="1169"/>
      <w:r w:rsidRPr="007132D5">
        <w:rPr>
          <w:color w:val="333333"/>
          <w:sz w:val="28"/>
          <w:szCs w:val="28"/>
        </w:rPr>
        <w:t xml:space="preserve">5. </w:t>
      </w:r>
      <w:proofErr w:type="spellStart"/>
      <w:r w:rsidRPr="007132D5">
        <w:rPr>
          <w:color w:val="333333"/>
          <w:sz w:val="28"/>
          <w:szCs w:val="28"/>
        </w:rPr>
        <w:t>Надавач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є </w:t>
      </w:r>
      <w:proofErr w:type="spellStart"/>
      <w:r w:rsidRPr="007132D5">
        <w:rPr>
          <w:color w:val="333333"/>
          <w:sz w:val="28"/>
          <w:szCs w:val="28"/>
        </w:rPr>
        <w:t>об’єктом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перевірки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зобов’язаний</w:t>
      </w:r>
      <w:proofErr w:type="spellEnd"/>
      <w:r w:rsidRPr="007132D5">
        <w:rPr>
          <w:color w:val="333333"/>
          <w:sz w:val="28"/>
          <w:szCs w:val="28"/>
        </w:rPr>
        <w:t>: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170" w:name="n1160"/>
      <w:bookmarkEnd w:id="1170"/>
      <w:r w:rsidRPr="007132D5">
        <w:rPr>
          <w:color w:val="333333"/>
          <w:sz w:val="28"/>
          <w:szCs w:val="28"/>
        </w:rPr>
        <w:t xml:space="preserve">1) </w:t>
      </w:r>
      <w:proofErr w:type="spellStart"/>
      <w:r w:rsidRPr="007132D5">
        <w:rPr>
          <w:color w:val="333333"/>
          <w:sz w:val="28"/>
          <w:szCs w:val="28"/>
        </w:rPr>
        <w:t>забезпечувати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уповноваженим</w:t>
      </w:r>
      <w:proofErr w:type="spellEnd"/>
      <w:r w:rsidRPr="007132D5">
        <w:rPr>
          <w:color w:val="333333"/>
          <w:sz w:val="28"/>
          <w:szCs w:val="28"/>
        </w:rPr>
        <w:t xml:space="preserve"> особам </w:t>
      </w:r>
      <w:proofErr w:type="spellStart"/>
      <w:r w:rsidRPr="007132D5">
        <w:rPr>
          <w:color w:val="333333"/>
          <w:sz w:val="28"/>
          <w:szCs w:val="28"/>
        </w:rPr>
        <w:t>Національного</w:t>
      </w:r>
      <w:proofErr w:type="spellEnd"/>
      <w:r w:rsidRPr="007132D5">
        <w:rPr>
          <w:color w:val="333333"/>
          <w:sz w:val="28"/>
          <w:szCs w:val="28"/>
        </w:rPr>
        <w:t xml:space="preserve"> банку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 доступ у </w:t>
      </w:r>
      <w:proofErr w:type="spellStart"/>
      <w:r w:rsidRPr="007132D5">
        <w:rPr>
          <w:color w:val="333333"/>
          <w:sz w:val="28"/>
          <w:szCs w:val="28"/>
        </w:rPr>
        <w:t>робочий</w:t>
      </w:r>
      <w:proofErr w:type="spellEnd"/>
      <w:r w:rsidRPr="007132D5">
        <w:rPr>
          <w:color w:val="333333"/>
          <w:sz w:val="28"/>
          <w:szCs w:val="28"/>
        </w:rPr>
        <w:t xml:space="preserve"> час до </w:t>
      </w:r>
      <w:proofErr w:type="spellStart"/>
      <w:r w:rsidRPr="007132D5">
        <w:rPr>
          <w:color w:val="333333"/>
          <w:sz w:val="28"/>
          <w:szCs w:val="28"/>
        </w:rPr>
        <w:t>всіх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своїх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приміщень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забезпечити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умови</w:t>
      </w:r>
      <w:proofErr w:type="spellEnd"/>
      <w:r w:rsidRPr="007132D5">
        <w:rPr>
          <w:color w:val="333333"/>
          <w:sz w:val="28"/>
          <w:szCs w:val="28"/>
        </w:rPr>
        <w:t xml:space="preserve"> для </w:t>
      </w:r>
      <w:proofErr w:type="spellStart"/>
      <w:r w:rsidRPr="007132D5">
        <w:rPr>
          <w:color w:val="333333"/>
          <w:sz w:val="28"/>
          <w:szCs w:val="28"/>
        </w:rPr>
        <w:t>проведення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перевірки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171" w:name="n1161"/>
      <w:bookmarkEnd w:id="1171"/>
      <w:r w:rsidRPr="007132D5">
        <w:rPr>
          <w:color w:val="333333"/>
          <w:sz w:val="28"/>
          <w:szCs w:val="28"/>
        </w:rPr>
        <w:t xml:space="preserve">2) </w:t>
      </w:r>
      <w:proofErr w:type="spellStart"/>
      <w:r w:rsidRPr="007132D5">
        <w:rPr>
          <w:color w:val="333333"/>
          <w:sz w:val="28"/>
          <w:szCs w:val="28"/>
        </w:rPr>
        <w:t>надавати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gramStart"/>
      <w:r w:rsidRPr="007132D5">
        <w:rPr>
          <w:color w:val="333333"/>
          <w:sz w:val="28"/>
          <w:szCs w:val="28"/>
        </w:rPr>
        <w:t>в порядку</w:t>
      </w:r>
      <w:proofErr w:type="gram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встановленому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Національним</w:t>
      </w:r>
      <w:proofErr w:type="spellEnd"/>
      <w:r w:rsidRPr="007132D5">
        <w:rPr>
          <w:color w:val="333333"/>
          <w:sz w:val="28"/>
          <w:szCs w:val="28"/>
        </w:rPr>
        <w:t xml:space="preserve"> банком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уповноваженим</w:t>
      </w:r>
      <w:proofErr w:type="spellEnd"/>
      <w:r w:rsidRPr="007132D5">
        <w:rPr>
          <w:color w:val="333333"/>
          <w:sz w:val="28"/>
          <w:szCs w:val="28"/>
        </w:rPr>
        <w:t xml:space="preserve"> особам </w:t>
      </w:r>
      <w:proofErr w:type="spellStart"/>
      <w:r w:rsidRPr="007132D5">
        <w:rPr>
          <w:color w:val="333333"/>
          <w:sz w:val="28"/>
          <w:szCs w:val="28"/>
        </w:rPr>
        <w:t>Національного</w:t>
      </w:r>
      <w:proofErr w:type="spellEnd"/>
      <w:r w:rsidRPr="007132D5">
        <w:rPr>
          <w:color w:val="333333"/>
          <w:sz w:val="28"/>
          <w:szCs w:val="28"/>
        </w:rPr>
        <w:t xml:space="preserve"> банку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 доступ у </w:t>
      </w:r>
      <w:proofErr w:type="spellStart"/>
      <w:r w:rsidRPr="007132D5">
        <w:rPr>
          <w:color w:val="333333"/>
          <w:sz w:val="28"/>
          <w:szCs w:val="28"/>
        </w:rPr>
        <w:t>режимі</w:t>
      </w:r>
      <w:proofErr w:type="spellEnd"/>
      <w:r w:rsidRPr="007132D5">
        <w:rPr>
          <w:color w:val="333333"/>
          <w:sz w:val="28"/>
          <w:szCs w:val="28"/>
        </w:rPr>
        <w:t xml:space="preserve"> перегляду до </w:t>
      </w:r>
      <w:proofErr w:type="spellStart"/>
      <w:r w:rsidRPr="007132D5">
        <w:rPr>
          <w:color w:val="333333"/>
          <w:sz w:val="28"/>
          <w:szCs w:val="28"/>
        </w:rPr>
        <w:t>всіх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інформаційних</w:t>
      </w:r>
      <w:proofErr w:type="spellEnd"/>
      <w:r w:rsidRPr="007132D5">
        <w:rPr>
          <w:color w:val="333333"/>
          <w:sz w:val="28"/>
          <w:szCs w:val="28"/>
        </w:rPr>
        <w:t xml:space="preserve"> систем, </w:t>
      </w:r>
      <w:proofErr w:type="spellStart"/>
      <w:r w:rsidRPr="007132D5">
        <w:rPr>
          <w:color w:val="333333"/>
          <w:sz w:val="28"/>
          <w:szCs w:val="28"/>
        </w:rPr>
        <w:t>необхідних</w:t>
      </w:r>
      <w:proofErr w:type="spellEnd"/>
      <w:r w:rsidRPr="007132D5">
        <w:rPr>
          <w:color w:val="333333"/>
          <w:sz w:val="28"/>
          <w:szCs w:val="28"/>
        </w:rPr>
        <w:t xml:space="preserve"> для </w:t>
      </w:r>
      <w:proofErr w:type="spellStart"/>
      <w:r w:rsidRPr="007132D5">
        <w:rPr>
          <w:color w:val="333333"/>
          <w:sz w:val="28"/>
          <w:szCs w:val="28"/>
        </w:rPr>
        <w:t>проведення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перевірки</w:t>
      </w:r>
      <w:proofErr w:type="spellEnd"/>
      <w:r w:rsidRPr="007132D5">
        <w:rPr>
          <w:color w:val="333333"/>
          <w:sz w:val="28"/>
          <w:szCs w:val="28"/>
        </w:rPr>
        <w:t xml:space="preserve">, для </w:t>
      </w:r>
      <w:proofErr w:type="spellStart"/>
      <w:r w:rsidRPr="007132D5">
        <w:rPr>
          <w:color w:val="333333"/>
          <w:sz w:val="28"/>
          <w:szCs w:val="28"/>
        </w:rPr>
        <w:t>проведення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вибірки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вивантаження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необхідної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інформації</w:t>
      </w:r>
      <w:proofErr w:type="spellEnd"/>
      <w:r w:rsidRPr="007132D5">
        <w:rPr>
          <w:color w:val="333333"/>
          <w:sz w:val="28"/>
          <w:szCs w:val="28"/>
        </w:rPr>
        <w:t xml:space="preserve"> для </w:t>
      </w:r>
      <w:proofErr w:type="spellStart"/>
      <w:r w:rsidRPr="007132D5">
        <w:rPr>
          <w:color w:val="333333"/>
          <w:sz w:val="28"/>
          <w:szCs w:val="28"/>
        </w:rPr>
        <w:t>її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подальшого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аналізу</w:t>
      </w:r>
      <w:proofErr w:type="spellEnd"/>
      <w:r w:rsidRPr="007132D5">
        <w:rPr>
          <w:color w:val="333333"/>
          <w:sz w:val="28"/>
          <w:szCs w:val="28"/>
        </w:rPr>
        <w:t xml:space="preserve">, а </w:t>
      </w:r>
      <w:proofErr w:type="spellStart"/>
      <w:r w:rsidRPr="007132D5">
        <w:rPr>
          <w:color w:val="333333"/>
          <w:sz w:val="28"/>
          <w:szCs w:val="28"/>
        </w:rPr>
        <w:t>також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консультаційну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підтримку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питань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функціонування</w:t>
      </w:r>
      <w:proofErr w:type="spellEnd"/>
      <w:r w:rsidRPr="007132D5">
        <w:rPr>
          <w:color w:val="333333"/>
          <w:sz w:val="28"/>
          <w:szCs w:val="28"/>
        </w:rPr>
        <w:t xml:space="preserve"> таких систем;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172" w:name="n1162"/>
      <w:bookmarkEnd w:id="1172"/>
      <w:r w:rsidRPr="007132D5">
        <w:rPr>
          <w:color w:val="333333"/>
          <w:sz w:val="28"/>
          <w:szCs w:val="28"/>
        </w:rPr>
        <w:t xml:space="preserve">3) </w:t>
      </w:r>
      <w:proofErr w:type="spellStart"/>
      <w:r w:rsidRPr="007132D5">
        <w:rPr>
          <w:color w:val="333333"/>
          <w:sz w:val="28"/>
          <w:szCs w:val="28"/>
        </w:rPr>
        <w:t>безоплатно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надавати</w:t>
      </w:r>
      <w:proofErr w:type="spellEnd"/>
      <w:r w:rsidRPr="007132D5">
        <w:rPr>
          <w:color w:val="333333"/>
          <w:sz w:val="28"/>
          <w:szCs w:val="28"/>
        </w:rPr>
        <w:t xml:space="preserve"> на запит </w:t>
      </w:r>
      <w:proofErr w:type="spellStart"/>
      <w:r w:rsidRPr="007132D5">
        <w:rPr>
          <w:color w:val="333333"/>
          <w:sz w:val="28"/>
          <w:szCs w:val="28"/>
        </w:rPr>
        <w:t>уповноважених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осіб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Національного</w:t>
      </w:r>
      <w:proofErr w:type="spellEnd"/>
      <w:r w:rsidRPr="007132D5">
        <w:rPr>
          <w:color w:val="333333"/>
          <w:sz w:val="28"/>
          <w:szCs w:val="28"/>
        </w:rPr>
        <w:t xml:space="preserve"> банку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 будь-яку </w:t>
      </w:r>
      <w:proofErr w:type="spellStart"/>
      <w:r w:rsidRPr="007132D5">
        <w:rPr>
          <w:color w:val="333333"/>
          <w:sz w:val="28"/>
          <w:szCs w:val="28"/>
        </w:rPr>
        <w:t>інформацію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документи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письмові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пояснення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питань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своєї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діяльності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173" w:name="n1163"/>
      <w:bookmarkEnd w:id="1173"/>
      <w:r w:rsidRPr="007132D5">
        <w:rPr>
          <w:color w:val="333333"/>
          <w:sz w:val="28"/>
          <w:szCs w:val="28"/>
        </w:rPr>
        <w:t xml:space="preserve">4) </w:t>
      </w:r>
      <w:proofErr w:type="spellStart"/>
      <w:r w:rsidRPr="007132D5">
        <w:rPr>
          <w:color w:val="333333"/>
          <w:sz w:val="28"/>
          <w:szCs w:val="28"/>
        </w:rPr>
        <w:t>виконувати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інші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вимоги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відповідно</w:t>
      </w:r>
      <w:proofErr w:type="spellEnd"/>
      <w:r w:rsidRPr="007132D5">
        <w:rPr>
          <w:color w:val="333333"/>
          <w:sz w:val="28"/>
          <w:szCs w:val="28"/>
        </w:rPr>
        <w:t xml:space="preserve"> до нормативно-</w:t>
      </w:r>
      <w:proofErr w:type="spellStart"/>
      <w:r w:rsidRPr="007132D5">
        <w:rPr>
          <w:color w:val="333333"/>
          <w:sz w:val="28"/>
          <w:szCs w:val="28"/>
        </w:rPr>
        <w:t>правових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актів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Національного</w:t>
      </w:r>
      <w:proofErr w:type="spellEnd"/>
      <w:r w:rsidRPr="007132D5">
        <w:rPr>
          <w:color w:val="333333"/>
          <w:sz w:val="28"/>
          <w:szCs w:val="28"/>
        </w:rPr>
        <w:t xml:space="preserve"> банку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174" w:name="n1164"/>
      <w:bookmarkEnd w:id="1174"/>
      <w:proofErr w:type="spellStart"/>
      <w:r w:rsidRPr="007132D5">
        <w:rPr>
          <w:rStyle w:val="rvts9"/>
          <w:b/>
          <w:bCs/>
          <w:color w:val="333333"/>
          <w:sz w:val="28"/>
          <w:szCs w:val="28"/>
        </w:rPr>
        <w:t>Стаття</w:t>
      </w:r>
      <w:proofErr w:type="spellEnd"/>
      <w:r w:rsidRPr="007132D5">
        <w:rPr>
          <w:rStyle w:val="rvts9"/>
          <w:b/>
          <w:bCs/>
          <w:color w:val="333333"/>
          <w:sz w:val="28"/>
          <w:szCs w:val="28"/>
        </w:rPr>
        <w:t xml:space="preserve"> 84.</w:t>
      </w:r>
      <w:r>
        <w:rPr>
          <w:color w:val="333333"/>
          <w:sz w:val="28"/>
          <w:szCs w:val="28"/>
        </w:rPr>
        <w:t xml:space="preserve"> </w:t>
      </w:r>
      <w:r w:rsidRPr="007132D5">
        <w:rPr>
          <w:color w:val="333333"/>
          <w:sz w:val="28"/>
          <w:szCs w:val="28"/>
        </w:rPr>
        <w:t xml:space="preserve">Заходи </w:t>
      </w:r>
      <w:proofErr w:type="spellStart"/>
      <w:r w:rsidRPr="007132D5">
        <w:rPr>
          <w:color w:val="333333"/>
          <w:sz w:val="28"/>
          <w:szCs w:val="28"/>
        </w:rPr>
        <w:t>впливу</w:t>
      </w:r>
      <w:proofErr w:type="spellEnd"/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175" w:name="n1165"/>
      <w:bookmarkEnd w:id="1175"/>
      <w:r w:rsidRPr="007132D5">
        <w:rPr>
          <w:color w:val="333333"/>
          <w:sz w:val="28"/>
          <w:szCs w:val="28"/>
        </w:rPr>
        <w:t xml:space="preserve">1. У </w:t>
      </w:r>
      <w:proofErr w:type="spellStart"/>
      <w:r w:rsidRPr="007132D5">
        <w:rPr>
          <w:color w:val="333333"/>
          <w:sz w:val="28"/>
          <w:szCs w:val="28"/>
        </w:rPr>
        <w:t>разі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порушення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об’єктом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нагляду</w:t>
      </w:r>
      <w:proofErr w:type="spellEnd"/>
      <w:r w:rsidRPr="007132D5">
        <w:rPr>
          <w:color w:val="333333"/>
          <w:sz w:val="28"/>
          <w:szCs w:val="28"/>
        </w:rPr>
        <w:t xml:space="preserve"> та/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оверсайта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вимог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законодавства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регулює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діяльність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платіжному</w:t>
      </w:r>
      <w:proofErr w:type="spellEnd"/>
      <w:r w:rsidRPr="007132D5">
        <w:rPr>
          <w:color w:val="333333"/>
          <w:sz w:val="28"/>
          <w:szCs w:val="28"/>
        </w:rPr>
        <w:t xml:space="preserve"> ринку, та в </w:t>
      </w:r>
      <w:proofErr w:type="spellStart"/>
      <w:r w:rsidRPr="007132D5">
        <w:rPr>
          <w:color w:val="333333"/>
          <w:sz w:val="28"/>
          <w:szCs w:val="28"/>
        </w:rPr>
        <w:t>разі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недостатності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заходів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управління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ризиками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вживаються</w:t>
      </w:r>
      <w:proofErr w:type="spellEnd"/>
      <w:r w:rsidRPr="007132D5">
        <w:rPr>
          <w:color w:val="333333"/>
          <w:sz w:val="28"/>
          <w:szCs w:val="28"/>
        </w:rPr>
        <w:t xml:space="preserve"> для </w:t>
      </w:r>
      <w:proofErr w:type="spellStart"/>
      <w:r w:rsidRPr="007132D5">
        <w:rPr>
          <w:color w:val="333333"/>
          <w:sz w:val="28"/>
          <w:szCs w:val="28"/>
        </w:rPr>
        <w:t>захисту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інтересів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споживачів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Національний</w:t>
      </w:r>
      <w:proofErr w:type="spellEnd"/>
      <w:r w:rsidRPr="007132D5">
        <w:rPr>
          <w:color w:val="333333"/>
          <w:sz w:val="28"/>
          <w:szCs w:val="28"/>
        </w:rPr>
        <w:t xml:space="preserve"> банк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 адекватно </w:t>
      </w:r>
      <w:proofErr w:type="spellStart"/>
      <w:r w:rsidRPr="007132D5">
        <w:rPr>
          <w:color w:val="333333"/>
          <w:sz w:val="28"/>
          <w:szCs w:val="28"/>
        </w:rPr>
        <w:t>вчиненому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порушенню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має</w:t>
      </w:r>
      <w:proofErr w:type="spellEnd"/>
      <w:r w:rsidRPr="007132D5">
        <w:rPr>
          <w:color w:val="333333"/>
          <w:sz w:val="28"/>
          <w:szCs w:val="28"/>
        </w:rPr>
        <w:t xml:space="preserve"> право </w:t>
      </w:r>
      <w:proofErr w:type="spellStart"/>
      <w:r w:rsidRPr="007132D5">
        <w:rPr>
          <w:color w:val="333333"/>
          <w:sz w:val="28"/>
          <w:szCs w:val="28"/>
        </w:rPr>
        <w:t>застосувати</w:t>
      </w:r>
      <w:proofErr w:type="spellEnd"/>
      <w:r w:rsidRPr="007132D5">
        <w:rPr>
          <w:color w:val="333333"/>
          <w:sz w:val="28"/>
          <w:szCs w:val="28"/>
        </w:rPr>
        <w:t xml:space="preserve"> до таких </w:t>
      </w:r>
      <w:proofErr w:type="spellStart"/>
      <w:r w:rsidRPr="007132D5">
        <w:rPr>
          <w:color w:val="333333"/>
          <w:sz w:val="28"/>
          <w:szCs w:val="28"/>
        </w:rPr>
        <w:t>об’єктів</w:t>
      </w:r>
      <w:proofErr w:type="spellEnd"/>
      <w:r w:rsidRPr="007132D5">
        <w:rPr>
          <w:color w:val="333333"/>
          <w:sz w:val="28"/>
          <w:szCs w:val="28"/>
        </w:rPr>
        <w:t xml:space="preserve"> заходи </w:t>
      </w:r>
      <w:proofErr w:type="spellStart"/>
      <w:r w:rsidRPr="007132D5">
        <w:rPr>
          <w:color w:val="333333"/>
          <w:sz w:val="28"/>
          <w:szCs w:val="28"/>
        </w:rPr>
        <w:t>впливу</w:t>
      </w:r>
      <w:proofErr w:type="spellEnd"/>
      <w:r w:rsidRPr="007132D5">
        <w:rPr>
          <w:color w:val="333333"/>
          <w:sz w:val="28"/>
          <w:szCs w:val="28"/>
        </w:rPr>
        <w:t xml:space="preserve">, до </w:t>
      </w:r>
      <w:proofErr w:type="spellStart"/>
      <w:r w:rsidRPr="007132D5">
        <w:rPr>
          <w:color w:val="333333"/>
          <w:sz w:val="28"/>
          <w:szCs w:val="28"/>
        </w:rPr>
        <w:t>яких</w:t>
      </w:r>
      <w:proofErr w:type="spellEnd"/>
      <w:r w:rsidRPr="007132D5">
        <w:rPr>
          <w:color w:val="333333"/>
          <w:sz w:val="28"/>
          <w:szCs w:val="28"/>
        </w:rPr>
        <w:t xml:space="preserve"> належать: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176" w:name="n1166"/>
      <w:bookmarkEnd w:id="1176"/>
      <w:r w:rsidRPr="007132D5">
        <w:rPr>
          <w:color w:val="333333"/>
          <w:sz w:val="28"/>
          <w:szCs w:val="28"/>
        </w:rPr>
        <w:t xml:space="preserve">1) </w:t>
      </w:r>
      <w:proofErr w:type="spellStart"/>
      <w:r w:rsidRPr="007132D5">
        <w:rPr>
          <w:color w:val="333333"/>
          <w:sz w:val="28"/>
          <w:szCs w:val="28"/>
        </w:rPr>
        <w:t>письмове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застереження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177" w:name="n1167"/>
      <w:bookmarkEnd w:id="1177"/>
      <w:r w:rsidRPr="007132D5">
        <w:rPr>
          <w:color w:val="333333"/>
          <w:sz w:val="28"/>
          <w:szCs w:val="28"/>
        </w:rPr>
        <w:t xml:space="preserve">2) </w:t>
      </w:r>
      <w:proofErr w:type="spellStart"/>
      <w:r w:rsidRPr="007132D5">
        <w:rPr>
          <w:color w:val="333333"/>
          <w:sz w:val="28"/>
          <w:szCs w:val="28"/>
        </w:rPr>
        <w:t>накладення</w:t>
      </w:r>
      <w:proofErr w:type="spellEnd"/>
      <w:r w:rsidRPr="007132D5">
        <w:rPr>
          <w:color w:val="333333"/>
          <w:sz w:val="28"/>
          <w:szCs w:val="28"/>
        </w:rPr>
        <w:t xml:space="preserve"> штрафу в </w:t>
      </w:r>
      <w:proofErr w:type="spellStart"/>
      <w:r w:rsidRPr="007132D5">
        <w:rPr>
          <w:color w:val="333333"/>
          <w:sz w:val="28"/>
          <w:szCs w:val="28"/>
        </w:rPr>
        <w:t>розмірі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трьох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тисяч</w:t>
      </w:r>
      <w:proofErr w:type="spellEnd"/>
      <w:r w:rsidRPr="007132D5">
        <w:rPr>
          <w:color w:val="333333"/>
          <w:sz w:val="28"/>
          <w:szCs w:val="28"/>
        </w:rPr>
        <w:t xml:space="preserve"> до десяти </w:t>
      </w:r>
      <w:proofErr w:type="spellStart"/>
      <w:r w:rsidRPr="007132D5">
        <w:rPr>
          <w:color w:val="333333"/>
          <w:sz w:val="28"/>
          <w:szCs w:val="28"/>
        </w:rPr>
        <w:t>тисяч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неоподатковуваних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мінімумів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доходів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громадян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178" w:name="n1168"/>
      <w:bookmarkEnd w:id="1178"/>
      <w:r w:rsidRPr="007132D5">
        <w:rPr>
          <w:color w:val="333333"/>
          <w:sz w:val="28"/>
          <w:szCs w:val="28"/>
        </w:rPr>
        <w:t xml:space="preserve">3) </w:t>
      </w:r>
      <w:proofErr w:type="spellStart"/>
      <w:r w:rsidRPr="007132D5">
        <w:rPr>
          <w:color w:val="333333"/>
          <w:sz w:val="28"/>
          <w:szCs w:val="28"/>
        </w:rPr>
        <w:t>тимчасова</w:t>
      </w:r>
      <w:proofErr w:type="spellEnd"/>
      <w:r w:rsidRPr="007132D5">
        <w:rPr>
          <w:color w:val="333333"/>
          <w:sz w:val="28"/>
          <w:szCs w:val="28"/>
        </w:rPr>
        <w:t xml:space="preserve">, до </w:t>
      </w:r>
      <w:proofErr w:type="spellStart"/>
      <w:r w:rsidRPr="007132D5">
        <w:rPr>
          <w:color w:val="333333"/>
          <w:sz w:val="28"/>
          <w:szCs w:val="28"/>
        </w:rPr>
        <w:t>усунення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порушення</w:t>
      </w:r>
      <w:proofErr w:type="spellEnd"/>
      <w:r w:rsidRPr="007132D5">
        <w:rPr>
          <w:color w:val="333333"/>
          <w:sz w:val="28"/>
          <w:szCs w:val="28"/>
        </w:rPr>
        <w:t xml:space="preserve">, заборона </w:t>
      </w:r>
      <w:proofErr w:type="spellStart"/>
      <w:r w:rsidRPr="007132D5">
        <w:rPr>
          <w:color w:val="333333"/>
          <w:sz w:val="28"/>
          <w:szCs w:val="28"/>
        </w:rPr>
        <w:t>надання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однієї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більше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179" w:name="n1169"/>
      <w:bookmarkEnd w:id="1179"/>
      <w:r w:rsidRPr="007132D5">
        <w:rPr>
          <w:color w:val="333333"/>
          <w:sz w:val="28"/>
          <w:szCs w:val="28"/>
        </w:rPr>
        <w:t xml:space="preserve">4) </w:t>
      </w:r>
      <w:proofErr w:type="spellStart"/>
      <w:r w:rsidRPr="007132D5">
        <w:rPr>
          <w:color w:val="333333"/>
          <w:sz w:val="28"/>
          <w:szCs w:val="28"/>
        </w:rPr>
        <w:t>тимчасова</w:t>
      </w:r>
      <w:proofErr w:type="spellEnd"/>
      <w:r w:rsidRPr="007132D5">
        <w:rPr>
          <w:color w:val="333333"/>
          <w:sz w:val="28"/>
          <w:szCs w:val="28"/>
        </w:rPr>
        <w:t xml:space="preserve">, до </w:t>
      </w:r>
      <w:proofErr w:type="spellStart"/>
      <w:r w:rsidRPr="007132D5">
        <w:rPr>
          <w:color w:val="333333"/>
          <w:sz w:val="28"/>
          <w:szCs w:val="28"/>
        </w:rPr>
        <w:t>усунення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порушення</w:t>
      </w:r>
      <w:proofErr w:type="spellEnd"/>
      <w:r w:rsidRPr="007132D5">
        <w:rPr>
          <w:color w:val="333333"/>
          <w:sz w:val="28"/>
          <w:szCs w:val="28"/>
        </w:rPr>
        <w:t xml:space="preserve">, заборона </w:t>
      </w:r>
      <w:proofErr w:type="spellStart"/>
      <w:r w:rsidRPr="007132D5">
        <w:rPr>
          <w:color w:val="333333"/>
          <w:sz w:val="28"/>
          <w:szCs w:val="28"/>
        </w:rPr>
        <w:t>надання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через </w:t>
      </w:r>
      <w:proofErr w:type="spellStart"/>
      <w:r w:rsidRPr="007132D5">
        <w:rPr>
          <w:color w:val="333333"/>
          <w:sz w:val="28"/>
          <w:szCs w:val="28"/>
        </w:rPr>
        <w:t>комерційних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агентів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180" w:name="n1170"/>
      <w:bookmarkEnd w:id="1180"/>
      <w:r w:rsidRPr="007132D5">
        <w:rPr>
          <w:color w:val="333333"/>
          <w:sz w:val="28"/>
          <w:szCs w:val="28"/>
        </w:rPr>
        <w:t xml:space="preserve">5) </w:t>
      </w:r>
      <w:proofErr w:type="spellStart"/>
      <w:r w:rsidRPr="007132D5">
        <w:rPr>
          <w:color w:val="333333"/>
          <w:sz w:val="28"/>
          <w:szCs w:val="28"/>
        </w:rPr>
        <w:t>тимчасове</w:t>
      </w:r>
      <w:proofErr w:type="spellEnd"/>
      <w:r w:rsidRPr="007132D5">
        <w:rPr>
          <w:color w:val="333333"/>
          <w:sz w:val="28"/>
          <w:szCs w:val="28"/>
        </w:rPr>
        <w:t xml:space="preserve">, до </w:t>
      </w:r>
      <w:proofErr w:type="spellStart"/>
      <w:r w:rsidRPr="007132D5">
        <w:rPr>
          <w:color w:val="333333"/>
          <w:sz w:val="28"/>
          <w:szCs w:val="28"/>
        </w:rPr>
        <w:t>усунення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порушення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відсторонення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посадової</w:t>
      </w:r>
      <w:proofErr w:type="spellEnd"/>
      <w:r w:rsidRPr="007132D5">
        <w:rPr>
          <w:color w:val="333333"/>
          <w:sz w:val="28"/>
          <w:szCs w:val="28"/>
        </w:rPr>
        <w:t xml:space="preserve"> особи </w:t>
      </w:r>
      <w:proofErr w:type="spellStart"/>
      <w:r w:rsidRPr="007132D5">
        <w:rPr>
          <w:color w:val="333333"/>
          <w:sz w:val="28"/>
          <w:szCs w:val="28"/>
        </w:rPr>
        <w:t>від</w:t>
      </w:r>
      <w:proofErr w:type="spellEnd"/>
      <w:r w:rsidRPr="007132D5">
        <w:rPr>
          <w:color w:val="333333"/>
          <w:sz w:val="28"/>
          <w:szCs w:val="28"/>
        </w:rPr>
        <w:t xml:space="preserve"> посади;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181" w:name="n1171"/>
      <w:bookmarkEnd w:id="1181"/>
      <w:r w:rsidRPr="007132D5">
        <w:rPr>
          <w:color w:val="333333"/>
          <w:sz w:val="28"/>
          <w:szCs w:val="28"/>
        </w:rPr>
        <w:lastRenderedPageBreak/>
        <w:t xml:space="preserve">6) </w:t>
      </w:r>
      <w:proofErr w:type="spellStart"/>
      <w:r w:rsidRPr="007132D5">
        <w:rPr>
          <w:color w:val="333333"/>
          <w:sz w:val="28"/>
          <w:szCs w:val="28"/>
        </w:rPr>
        <w:t>тимчасова</w:t>
      </w:r>
      <w:proofErr w:type="spellEnd"/>
      <w:r w:rsidRPr="007132D5">
        <w:rPr>
          <w:color w:val="333333"/>
          <w:sz w:val="28"/>
          <w:szCs w:val="28"/>
        </w:rPr>
        <w:t xml:space="preserve">, до </w:t>
      </w:r>
      <w:proofErr w:type="spellStart"/>
      <w:r w:rsidRPr="007132D5">
        <w:rPr>
          <w:color w:val="333333"/>
          <w:sz w:val="28"/>
          <w:szCs w:val="28"/>
        </w:rPr>
        <w:t>усунення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порушення</w:t>
      </w:r>
      <w:proofErr w:type="spellEnd"/>
      <w:r w:rsidRPr="007132D5">
        <w:rPr>
          <w:color w:val="333333"/>
          <w:sz w:val="28"/>
          <w:szCs w:val="28"/>
        </w:rPr>
        <w:t xml:space="preserve">, заборона </w:t>
      </w:r>
      <w:proofErr w:type="spellStart"/>
      <w:r w:rsidRPr="007132D5">
        <w:rPr>
          <w:color w:val="333333"/>
          <w:sz w:val="28"/>
          <w:szCs w:val="28"/>
        </w:rPr>
        <w:t>використання</w:t>
      </w:r>
      <w:proofErr w:type="spellEnd"/>
      <w:r w:rsidRPr="007132D5">
        <w:rPr>
          <w:color w:val="333333"/>
          <w:sz w:val="28"/>
          <w:szCs w:val="28"/>
        </w:rPr>
        <w:t xml:space="preserve"> права голосу </w:t>
      </w:r>
      <w:proofErr w:type="spellStart"/>
      <w:r w:rsidRPr="007132D5">
        <w:rPr>
          <w:color w:val="333333"/>
          <w:sz w:val="28"/>
          <w:szCs w:val="28"/>
        </w:rPr>
        <w:t>власником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істотної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участі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надавачі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(</w:t>
      </w:r>
      <w:proofErr w:type="spellStart"/>
      <w:r w:rsidRPr="007132D5">
        <w:rPr>
          <w:color w:val="333333"/>
          <w:sz w:val="28"/>
          <w:szCs w:val="28"/>
        </w:rPr>
        <w:t>тимчасова</w:t>
      </w:r>
      <w:proofErr w:type="spellEnd"/>
      <w:r w:rsidRPr="007132D5">
        <w:rPr>
          <w:color w:val="333333"/>
          <w:sz w:val="28"/>
          <w:szCs w:val="28"/>
        </w:rPr>
        <w:t xml:space="preserve"> заборона права голосу);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182" w:name="n1172"/>
      <w:bookmarkEnd w:id="1182"/>
      <w:r w:rsidRPr="007132D5">
        <w:rPr>
          <w:color w:val="333333"/>
          <w:sz w:val="28"/>
          <w:szCs w:val="28"/>
        </w:rPr>
        <w:t xml:space="preserve">7) </w:t>
      </w:r>
      <w:proofErr w:type="spellStart"/>
      <w:r w:rsidRPr="007132D5">
        <w:rPr>
          <w:color w:val="333333"/>
          <w:sz w:val="28"/>
          <w:szCs w:val="28"/>
        </w:rPr>
        <w:t>тимчасове</w:t>
      </w:r>
      <w:proofErr w:type="spellEnd"/>
      <w:r w:rsidRPr="007132D5">
        <w:rPr>
          <w:color w:val="333333"/>
          <w:sz w:val="28"/>
          <w:szCs w:val="28"/>
        </w:rPr>
        <w:t xml:space="preserve">, до </w:t>
      </w:r>
      <w:proofErr w:type="spellStart"/>
      <w:r w:rsidRPr="007132D5">
        <w:rPr>
          <w:color w:val="333333"/>
          <w:sz w:val="28"/>
          <w:szCs w:val="28"/>
        </w:rPr>
        <w:t>усунення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порушення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зупинення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дії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ліцензії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виданої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відповідно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цього</w:t>
      </w:r>
      <w:proofErr w:type="spellEnd"/>
      <w:r w:rsidRPr="007132D5">
        <w:rPr>
          <w:color w:val="333333"/>
          <w:sz w:val="28"/>
          <w:szCs w:val="28"/>
        </w:rPr>
        <w:t xml:space="preserve"> Закону;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183" w:name="n1173"/>
      <w:bookmarkEnd w:id="1183"/>
      <w:r w:rsidRPr="007132D5">
        <w:rPr>
          <w:color w:val="333333"/>
          <w:sz w:val="28"/>
          <w:szCs w:val="28"/>
        </w:rPr>
        <w:t xml:space="preserve">8) </w:t>
      </w:r>
      <w:proofErr w:type="spellStart"/>
      <w:r w:rsidRPr="007132D5">
        <w:rPr>
          <w:color w:val="333333"/>
          <w:sz w:val="28"/>
          <w:szCs w:val="28"/>
        </w:rPr>
        <w:t>вимога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власника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істотної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участі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об’єкті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нагляду</w:t>
      </w:r>
      <w:proofErr w:type="spellEnd"/>
      <w:r w:rsidRPr="007132D5">
        <w:rPr>
          <w:color w:val="333333"/>
          <w:sz w:val="28"/>
          <w:szCs w:val="28"/>
        </w:rPr>
        <w:t xml:space="preserve"> та/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об’єкті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оверсайта</w:t>
      </w:r>
      <w:proofErr w:type="spellEnd"/>
      <w:r w:rsidRPr="007132D5">
        <w:rPr>
          <w:color w:val="333333"/>
          <w:sz w:val="28"/>
          <w:szCs w:val="28"/>
        </w:rPr>
        <w:t xml:space="preserve"> про </w:t>
      </w:r>
      <w:proofErr w:type="spellStart"/>
      <w:r w:rsidRPr="007132D5">
        <w:rPr>
          <w:color w:val="333333"/>
          <w:sz w:val="28"/>
          <w:szCs w:val="28"/>
        </w:rPr>
        <w:t>відчуження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часток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акцій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об’єкта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нагляду</w:t>
      </w:r>
      <w:proofErr w:type="spellEnd"/>
      <w:r w:rsidRPr="007132D5">
        <w:rPr>
          <w:color w:val="333333"/>
          <w:sz w:val="28"/>
          <w:szCs w:val="28"/>
        </w:rPr>
        <w:t xml:space="preserve"> та/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об’єкта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оверсайта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184" w:name="n1174"/>
      <w:bookmarkEnd w:id="1184"/>
      <w:r w:rsidRPr="007132D5">
        <w:rPr>
          <w:color w:val="333333"/>
          <w:sz w:val="28"/>
          <w:szCs w:val="28"/>
        </w:rPr>
        <w:t xml:space="preserve">9) </w:t>
      </w:r>
      <w:proofErr w:type="spellStart"/>
      <w:r w:rsidRPr="007132D5">
        <w:rPr>
          <w:color w:val="333333"/>
          <w:sz w:val="28"/>
          <w:szCs w:val="28"/>
        </w:rPr>
        <w:t>відкликання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ліцензії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виданої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відповідно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цього</w:t>
      </w:r>
      <w:proofErr w:type="spellEnd"/>
      <w:r w:rsidRPr="007132D5">
        <w:rPr>
          <w:color w:val="333333"/>
          <w:sz w:val="28"/>
          <w:szCs w:val="28"/>
        </w:rPr>
        <w:t xml:space="preserve"> Закону, та </w:t>
      </w:r>
      <w:proofErr w:type="spellStart"/>
      <w:r w:rsidRPr="007132D5">
        <w:rPr>
          <w:color w:val="333333"/>
          <w:sz w:val="28"/>
          <w:szCs w:val="28"/>
        </w:rPr>
        <w:t>виключення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Реєстру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185" w:name="n1175"/>
      <w:bookmarkEnd w:id="1185"/>
      <w:r w:rsidRPr="007132D5">
        <w:rPr>
          <w:color w:val="333333"/>
          <w:sz w:val="28"/>
          <w:szCs w:val="28"/>
        </w:rPr>
        <w:t xml:space="preserve">10) </w:t>
      </w:r>
      <w:proofErr w:type="spellStart"/>
      <w:r w:rsidRPr="007132D5">
        <w:rPr>
          <w:color w:val="333333"/>
          <w:sz w:val="28"/>
          <w:szCs w:val="28"/>
        </w:rPr>
        <w:t>виключення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Реєстру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186" w:name="n1176"/>
      <w:bookmarkEnd w:id="1186"/>
      <w:r w:rsidRPr="007132D5">
        <w:rPr>
          <w:color w:val="333333"/>
          <w:sz w:val="28"/>
          <w:szCs w:val="28"/>
        </w:rPr>
        <w:t xml:space="preserve">2. Порядок та </w:t>
      </w:r>
      <w:proofErr w:type="spellStart"/>
      <w:r w:rsidRPr="007132D5">
        <w:rPr>
          <w:color w:val="333333"/>
          <w:sz w:val="28"/>
          <w:szCs w:val="28"/>
        </w:rPr>
        <w:t>критерії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застосування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заходів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впливу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передбачених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цією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статтею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визначаються</w:t>
      </w:r>
      <w:proofErr w:type="spellEnd"/>
      <w:r w:rsidRPr="007132D5">
        <w:rPr>
          <w:color w:val="333333"/>
          <w:sz w:val="28"/>
          <w:szCs w:val="28"/>
        </w:rPr>
        <w:t xml:space="preserve"> нормативно-</w:t>
      </w:r>
      <w:proofErr w:type="spellStart"/>
      <w:r w:rsidRPr="007132D5">
        <w:rPr>
          <w:color w:val="333333"/>
          <w:sz w:val="28"/>
          <w:szCs w:val="28"/>
        </w:rPr>
        <w:t>правовими</w:t>
      </w:r>
      <w:proofErr w:type="spellEnd"/>
      <w:r w:rsidRPr="007132D5">
        <w:rPr>
          <w:color w:val="333333"/>
          <w:sz w:val="28"/>
          <w:szCs w:val="28"/>
        </w:rPr>
        <w:t xml:space="preserve"> актами </w:t>
      </w:r>
      <w:proofErr w:type="spellStart"/>
      <w:r w:rsidRPr="007132D5">
        <w:rPr>
          <w:color w:val="333333"/>
          <w:sz w:val="28"/>
          <w:szCs w:val="28"/>
        </w:rPr>
        <w:t>Національного</w:t>
      </w:r>
      <w:proofErr w:type="spellEnd"/>
      <w:r w:rsidRPr="007132D5">
        <w:rPr>
          <w:color w:val="333333"/>
          <w:sz w:val="28"/>
          <w:szCs w:val="28"/>
        </w:rPr>
        <w:t xml:space="preserve"> банку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187" w:name="n1177"/>
      <w:bookmarkEnd w:id="1187"/>
      <w:r w:rsidRPr="007132D5">
        <w:rPr>
          <w:color w:val="333333"/>
          <w:sz w:val="28"/>
          <w:szCs w:val="28"/>
        </w:rPr>
        <w:t xml:space="preserve">3. Заходи </w:t>
      </w:r>
      <w:proofErr w:type="spellStart"/>
      <w:r w:rsidRPr="007132D5">
        <w:rPr>
          <w:color w:val="333333"/>
          <w:sz w:val="28"/>
          <w:szCs w:val="28"/>
        </w:rPr>
        <w:t>впливу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передбачені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цією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статтею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можуть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застосовуватися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Національним</w:t>
      </w:r>
      <w:proofErr w:type="spellEnd"/>
      <w:r w:rsidRPr="007132D5">
        <w:rPr>
          <w:color w:val="333333"/>
          <w:sz w:val="28"/>
          <w:szCs w:val="28"/>
        </w:rPr>
        <w:t xml:space="preserve"> банком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протягом</w:t>
      </w:r>
      <w:proofErr w:type="spellEnd"/>
      <w:r w:rsidRPr="007132D5">
        <w:rPr>
          <w:color w:val="333333"/>
          <w:sz w:val="28"/>
          <w:szCs w:val="28"/>
        </w:rPr>
        <w:t xml:space="preserve"> шести </w:t>
      </w:r>
      <w:proofErr w:type="spellStart"/>
      <w:r w:rsidRPr="007132D5">
        <w:rPr>
          <w:color w:val="333333"/>
          <w:sz w:val="28"/>
          <w:szCs w:val="28"/>
        </w:rPr>
        <w:t>місяців</w:t>
      </w:r>
      <w:proofErr w:type="spellEnd"/>
      <w:r w:rsidRPr="007132D5">
        <w:rPr>
          <w:color w:val="333333"/>
          <w:sz w:val="28"/>
          <w:szCs w:val="28"/>
        </w:rPr>
        <w:t xml:space="preserve"> з дня </w:t>
      </w:r>
      <w:proofErr w:type="spellStart"/>
      <w:r w:rsidRPr="007132D5">
        <w:rPr>
          <w:color w:val="333333"/>
          <w:sz w:val="28"/>
          <w:szCs w:val="28"/>
        </w:rPr>
        <w:t>виявлення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порушення</w:t>
      </w:r>
      <w:proofErr w:type="spellEnd"/>
      <w:r w:rsidRPr="007132D5">
        <w:rPr>
          <w:color w:val="333333"/>
          <w:sz w:val="28"/>
          <w:szCs w:val="28"/>
        </w:rPr>
        <w:t xml:space="preserve">, але не </w:t>
      </w:r>
      <w:proofErr w:type="spellStart"/>
      <w:r w:rsidRPr="007132D5">
        <w:rPr>
          <w:color w:val="333333"/>
          <w:sz w:val="28"/>
          <w:szCs w:val="28"/>
        </w:rPr>
        <w:t>пізніш</w:t>
      </w:r>
      <w:proofErr w:type="spellEnd"/>
      <w:r w:rsidRPr="007132D5">
        <w:rPr>
          <w:color w:val="333333"/>
          <w:sz w:val="28"/>
          <w:szCs w:val="28"/>
        </w:rPr>
        <w:t xml:space="preserve"> як через три роки з дня </w:t>
      </w:r>
      <w:proofErr w:type="spellStart"/>
      <w:r w:rsidRPr="007132D5">
        <w:rPr>
          <w:color w:val="333333"/>
          <w:sz w:val="28"/>
          <w:szCs w:val="28"/>
        </w:rPr>
        <w:t>його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вчинення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188" w:name="n1178"/>
      <w:bookmarkEnd w:id="1188"/>
      <w:r w:rsidRPr="007132D5">
        <w:rPr>
          <w:color w:val="333333"/>
          <w:sz w:val="28"/>
          <w:szCs w:val="28"/>
        </w:rPr>
        <w:t xml:space="preserve">4. </w:t>
      </w:r>
      <w:proofErr w:type="spellStart"/>
      <w:r w:rsidRPr="007132D5">
        <w:rPr>
          <w:color w:val="333333"/>
          <w:sz w:val="28"/>
          <w:szCs w:val="28"/>
        </w:rPr>
        <w:t>Рішення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Національного</w:t>
      </w:r>
      <w:proofErr w:type="spellEnd"/>
      <w:r w:rsidRPr="007132D5">
        <w:rPr>
          <w:color w:val="333333"/>
          <w:sz w:val="28"/>
          <w:szCs w:val="28"/>
        </w:rPr>
        <w:t xml:space="preserve"> банку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 про </w:t>
      </w:r>
      <w:proofErr w:type="spellStart"/>
      <w:r w:rsidRPr="007132D5">
        <w:rPr>
          <w:color w:val="333333"/>
          <w:sz w:val="28"/>
          <w:szCs w:val="28"/>
        </w:rPr>
        <w:t>застосування</w:t>
      </w:r>
      <w:proofErr w:type="spellEnd"/>
      <w:r w:rsidRPr="007132D5">
        <w:rPr>
          <w:color w:val="333333"/>
          <w:sz w:val="28"/>
          <w:szCs w:val="28"/>
        </w:rPr>
        <w:t xml:space="preserve"> заходу </w:t>
      </w:r>
      <w:proofErr w:type="spellStart"/>
      <w:r w:rsidRPr="007132D5">
        <w:rPr>
          <w:color w:val="333333"/>
          <w:sz w:val="28"/>
          <w:szCs w:val="28"/>
        </w:rPr>
        <w:t>впливу</w:t>
      </w:r>
      <w:proofErr w:type="spellEnd"/>
      <w:r w:rsidRPr="007132D5">
        <w:rPr>
          <w:color w:val="333333"/>
          <w:sz w:val="28"/>
          <w:szCs w:val="28"/>
        </w:rPr>
        <w:t xml:space="preserve"> у </w:t>
      </w:r>
      <w:proofErr w:type="spellStart"/>
      <w:r w:rsidRPr="007132D5">
        <w:rPr>
          <w:color w:val="333333"/>
          <w:sz w:val="28"/>
          <w:szCs w:val="28"/>
        </w:rPr>
        <w:t>вигляді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накладення</w:t>
      </w:r>
      <w:proofErr w:type="spellEnd"/>
      <w:r w:rsidRPr="007132D5">
        <w:rPr>
          <w:color w:val="333333"/>
          <w:sz w:val="28"/>
          <w:szCs w:val="28"/>
        </w:rPr>
        <w:t xml:space="preserve"> штрафу є </w:t>
      </w:r>
      <w:proofErr w:type="spellStart"/>
      <w:r w:rsidRPr="007132D5">
        <w:rPr>
          <w:color w:val="333333"/>
          <w:sz w:val="28"/>
          <w:szCs w:val="28"/>
        </w:rPr>
        <w:t>виконавчим</w:t>
      </w:r>
      <w:proofErr w:type="spellEnd"/>
      <w:r w:rsidRPr="007132D5">
        <w:rPr>
          <w:color w:val="333333"/>
          <w:sz w:val="28"/>
          <w:szCs w:val="28"/>
        </w:rPr>
        <w:t xml:space="preserve"> документом та </w:t>
      </w:r>
      <w:proofErr w:type="spellStart"/>
      <w:r w:rsidRPr="007132D5">
        <w:rPr>
          <w:color w:val="333333"/>
          <w:sz w:val="28"/>
          <w:szCs w:val="28"/>
        </w:rPr>
        <w:t>набирає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законної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сили</w:t>
      </w:r>
      <w:proofErr w:type="spellEnd"/>
      <w:r w:rsidRPr="007132D5">
        <w:rPr>
          <w:color w:val="333333"/>
          <w:sz w:val="28"/>
          <w:szCs w:val="28"/>
        </w:rPr>
        <w:t xml:space="preserve"> з дня </w:t>
      </w:r>
      <w:proofErr w:type="spellStart"/>
      <w:r w:rsidRPr="007132D5">
        <w:rPr>
          <w:color w:val="333333"/>
          <w:sz w:val="28"/>
          <w:szCs w:val="28"/>
        </w:rPr>
        <w:t>його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прийняття</w:t>
      </w:r>
      <w:proofErr w:type="spellEnd"/>
      <w:r w:rsidRPr="007132D5">
        <w:rPr>
          <w:color w:val="333333"/>
          <w:sz w:val="28"/>
          <w:szCs w:val="28"/>
        </w:rPr>
        <w:t xml:space="preserve">. У </w:t>
      </w:r>
      <w:proofErr w:type="spellStart"/>
      <w:r w:rsidRPr="007132D5">
        <w:rPr>
          <w:color w:val="333333"/>
          <w:sz w:val="28"/>
          <w:szCs w:val="28"/>
        </w:rPr>
        <w:t>разі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невиконання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таке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рішення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передається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Національним</w:t>
      </w:r>
      <w:proofErr w:type="spellEnd"/>
      <w:r w:rsidRPr="007132D5">
        <w:rPr>
          <w:color w:val="333333"/>
          <w:sz w:val="28"/>
          <w:szCs w:val="28"/>
        </w:rPr>
        <w:t xml:space="preserve"> банком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органів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державної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виконавчої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служби</w:t>
      </w:r>
      <w:proofErr w:type="spellEnd"/>
      <w:r w:rsidRPr="007132D5">
        <w:rPr>
          <w:color w:val="333333"/>
          <w:sz w:val="28"/>
          <w:szCs w:val="28"/>
        </w:rPr>
        <w:t xml:space="preserve"> для </w:t>
      </w:r>
      <w:proofErr w:type="spellStart"/>
      <w:r w:rsidRPr="007132D5">
        <w:rPr>
          <w:color w:val="333333"/>
          <w:sz w:val="28"/>
          <w:szCs w:val="28"/>
        </w:rPr>
        <w:t>примусового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виконання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189" w:name="n1179"/>
      <w:bookmarkEnd w:id="1189"/>
      <w:r w:rsidRPr="007132D5">
        <w:rPr>
          <w:color w:val="333333"/>
          <w:sz w:val="28"/>
          <w:szCs w:val="28"/>
        </w:rPr>
        <w:t xml:space="preserve">5. У </w:t>
      </w:r>
      <w:proofErr w:type="spellStart"/>
      <w:r w:rsidRPr="007132D5">
        <w:rPr>
          <w:color w:val="333333"/>
          <w:sz w:val="28"/>
          <w:szCs w:val="28"/>
        </w:rPr>
        <w:t>разі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застосування</w:t>
      </w:r>
      <w:proofErr w:type="spellEnd"/>
      <w:r w:rsidRPr="007132D5">
        <w:rPr>
          <w:color w:val="333333"/>
          <w:sz w:val="28"/>
          <w:szCs w:val="28"/>
        </w:rPr>
        <w:t xml:space="preserve"> заходу </w:t>
      </w:r>
      <w:proofErr w:type="spellStart"/>
      <w:r w:rsidRPr="007132D5">
        <w:rPr>
          <w:color w:val="333333"/>
          <w:sz w:val="28"/>
          <w:szCs w:val="28"/>
        </w:rPr>
        <w:t>впливу</w:t>
      </w:r>
      <w:proofErr w:type="spellEnd"/>
      <w:r w:rsidRPr="007132D5">
        <w:rPr>
          <w:color w:val="333333"/>
          <w:sz w:val="28"/>
          <w:szCs w:val="28"/>
        </w:rPr>
        <w:t xml:space="preserve"> у </w:t>
      </w:r>
      <w:proofErr w:type="spellStart"/>
      <w:r w:rsidRPr="007132D5">
        <w:rPr>
          <w:color w:val="333333"/>
          <w:sz w:val="28"/>
          <w:szCs w:val="28"/>
        </w:rPr>
        <w:t>формі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тимчасової</w:t>
      </w:r>
      <w:proofErr w:type="spellEnd"/>
      <w:r w:rsidRPr="007132D5">
        <w:rPr>
          <w:color w:val="333333"/>
          <w:sz w:val="28"/>
          <w:szCs w:val="28"/>
        </w:rPr>
        <w:t xml:space="preserve"> заборони права голосу право голосу </w:t>
      </w:r>
      <w:proofErr w:type="spellStart"/>
      <w:r w:rsidRPr="007132D5">
        <w:rPr>
          <w:color w:val="333333"/>
          <w:sz w:val="28"/>
          <w:szCs w:val="28"/>
        </w:rPr>
        <w:t>щодо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акцій</w:t>
      </w:r>
      <w:proofErr w:type="spellEnd"/>
      <w:r w:rsidRPr="007132D5">
        <w:rPr>
          <w:color w:val="333333"/>
          <w:sz w:val="28"/>
          <w:szCs w:val="28"/>
        </w:rPr>
        <w:t xml:space="preserve"> (</w:t>
      </w:r>
      <w:proofErr w:type="spellStart"/>
      <w:r w:rsidRPr="007132D5">
        <w:rPr>
          <w:color w:val="333333"/>
          <w:sz w:val="28"/>
          <w:szCs w:val="28"/>
        </w:rPr>
        <w:t>паїв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часток</w:t>
      </w:r>
      <w:proofErr w:type="spellEnd"/>
      <w:r w:rsidRPr="007132D5">
        <w:rPr>
          <w:color w:val="333333"/>
          <w:sz w:val="28"/>
          <w:szCs w:val="28"/>
        </w:rPr>
        <w:t xml:space="preserve">) </w:t>
      </w:r>
      <w:proofErr w:type="spellStart"/>
      <w:r w:rsidRPr="007132D5">
        <w:rPr>
          <w:color w:val="333333"/>
          <w:sz w:val="28"/>
          <w:szCs w:val="28"/>
        </w:rPr>
        <w:t>об’єкта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нагляду</w:t>
      </w:r>
      <w:proofErr w:type="spellEnd"/>
      <w:r w:rsidRPr="007132D5">
        <w:rPr>
          <w:color w:val="333333"/>
          <w:sz w:val="28"/>
          <w:szCs w:val="28"/>
        </w:rPr>
        <w:t xml:space="preserve"> та/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оверсайта</w:t>
      </w:r>
      <w:proofErr w:type="spellEnd"/>
      <w:r w:rsidRPr="007132D5">
        <w:rPr>
          <w:color w:val="333333"/>
          <w:sz w:val="28"/>
          <w:szCs w:val="28"/>
        </w:rPr>
        <w:t xml:space="preserve">, а </w:t>
      </w:r>
      <w:proofErr w:type="spellStart"/>
      <w:r w:rsidRPr="007132D5">
        <w:rPr>
          <w:color w:val="333333"/>
          <w:sz w:val="28"/>
          <w:szCs w:val="28"/>
        </w:rPr>
        <w:t>також</w:t>
      </w:r>
      <w:proofErr w:type="spellEnd"/>
      <w:r w:rsidRPr="007132D5">
        <w:rPr>
          <w:color w:val="333333"/>
          <w:sz w:val="28"/>
          <w:szCs w:val="28"/>
        </w:rPr>
        <w:t xml:space="preserve"> право </w:t>
      </w:r>
      <w:proofErr w:type="spellStart"/>
      <w:r w:rsidRPr="007132D5">
        <w:rPr>
          <w:color w:val="333333"/>
          <w:sz w:val="28"/>
          <w:szCs w:val="28"/>
        </w:rPr>
        <w:t>брати</w:t>
      </w:r>
      <w:proofErr w:type="spellEnd"/>
      <w:r w:rsidRPr="007132D5">
        <w:rPr>
          <w:color w:val="333333"/>
          <w:sz w:val="28"/>
          <w:szCs w:val="28"/>
        </w:rPr>
        <w:t xml:space="preserve"> участь в </w:t>
      </w:r>
      <w:proofErr w:type="spellStart"/>
      <w:r w:rsidRPr="007132D5">
        <w:rPr>
          <w:color w:val="333333"/>
          <w:sz w:val="28"/>
          <w:szCs w:val="28"/>
        </w:rPr>
        <w:t>управлінні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об’єктом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нагляду</w:t>
      </w:r>
      <w:proofErr w:type="spellEnd"/>
      <w:r w:rsidRPr="007132D5">
        <w:rPr>
          <w:color w:val="333333"/>
          <w:sz w:val="28"/>
          <w:szCs w:val="28"/>
        </w:rPr>
        <w:t xml:space="preserve"> та/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оверсайта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переходять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довіреної</w:t>
      </w:r>
      <w:proofErr w:type="spellEnd"/>
      <w:r w:rsidRPr="007132D5">
        <w:rPr>
          <w:color w:val="333333"/>
          <w:sz w:val="28"/>
          <w:szCs w:val="28"/>
        </w:rPr>
        <w:t xml:space="preserve"> особи, </w:t>
      </w:r>
      <w:proofErr w:type="spellStart"/>
      <w:r w:rsidRPr="007132D5">
        <w:rPr>
          <w:color w:val="333333"/>
          <w:sz w:val="28"/>
          <w:szCs w:val="28"/>
        </w:rPr>
        <w:t>призначеної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Національним</w:t>
      </w:r>
      <w:proofErr w:type="spellEnd"/>
      <w:r w:rsidRPr="007132D5">
        <w:rPr>
          <w:color w:val="333333"/>
          <w:sz w:val="28"/>
          <w:szCs w:val="28"/>
        </w:rPr>
        <w:t xml:space="preserve"> банком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 з числа </w:t>
      </w:r>
      <w:proofErr w:type="spellStart"/>
      <w:r w:rsidRPr="007132D5">
        <w:rPr>
          <w:color w:val="333333"/>
          <w:sz w:val="28"/>
          <w:szCs w:val="28"/>
        </w:rPr>
        <w:t>осіб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запропонованих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об’єктом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нагляду</w:t>
      </w:r>
      <w:proofErr w:type="spellEnd"/>
      <w:r w:rsidRPr="007132D5">
        <w:rPr>
          <w:color w:val="333333"/>
          <w:sz w:val="28"/>
          <w:szCs w:val="28"/>
        </w:rPr>
        <w:t xml:space="preserve"> та/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оверсайта</w:t>
      </w:r>
      <w:proofErr w:type="spellEnd"/>
      <w:r w:rsidRPr="007132D5">
        <w:rPr>
          <w:color w:val="333333"/>
          <w:sz w:val="28"/>
          <w:szCs w:val="28"/>
        </w:rPr>
        <w:t xml:space="preserve">. Порядок </w:t>
      </w:r>
      <w:proofErr w:type="spellStart"/>
      <w:r w:rsidRPr="007132D5">
        <w:rPr>
          <w:color w:val="333333"/>
          <w:sz w:val="28"/>
          <w:szCs w:val="28"/>
        </w:rPr>
        <w:t>призначення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вимоги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довіреної</w:t>
      </w:r>
      <w:proofErr w:type="spellEnd"/>
      <w:r w:rsidRPr="007132D5">
        <w:rPr>
          <w:color w:val="333333"/>
          <w:sz w:val="28"/>
          <w:szCs w:val="28"/>
        </w:rPr>
        <w:t xml:space="preserve"> особи </w:t>
      </w:r>
      <w:proofErr w:type="spellStart"/>
      <w:r w:rsidRPr="007132D5">
        <w:rPr>
          <w:color w:val="333333"/>
          <w:sz w:val="28"/>
          <w:szCs w:val="28"/>
        </w:rPr>
        <w:t>визначаються</w:t>
      </w:r>
      <w:proofErr w:type="spellEnd"/>
      <w:r w:rsidRPr="007132D5">
        <w:rPr>
          <w:color w:val="333333"/>
          <w:sz w:val="28"/>
          <w:szCs w:val="28"/>
        </w:rPr>
        <w:t xml:space="preserve"> нормативно-</w:t>
      </w:r>
      <w:proofErr w:type="spellStart"/>
      <w:r w:rsidRPr="007132D5">
        <w:rPr>
          <w:color w:val="333333"/>
          <w:sz w:val="28"/>
          <w:szCs w:val="28"/>
        </w:rPr>
        <w:t>правовими</w:t>
      </w:r>
      <w:proofErr w:type="spellEnd"/>
      <w:r w:rsidRPr="007132D5">
        <w:rPr>
          <w:color w:val="333333"/>
          <w:sz w:val="28"/>
          <w:szCs w:val="28"/>
        </w:rPr>
        <w:t xml:space="preserve"> актами </w:t>
      </w:r>
      <w:proofErr w:type="spellStart"/>
      <w:r w:rsidRPr="007132D5">
        <w:rPr>
          <w:color w:val="333333"/>
          <w:sz w:val="28"/>
          <w:szCs w:val="28"/>
        </w:rPr>
        <w:t>Національного</w:t>
      </w:r>
      <w:proofErr w:type="spellEnd"/>
      <w:r w:rsidRPr="007132D5">
        <w:rPr>
          <w:color w:val="333333"/>
          <w:sz w:val="28"/>
          <w:szCs w:val="28"/>
        </w:rPr>
        <w:t xml:space="preserve"> банку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190" w:name="n1180"/>
      <w:bookmarkEnd w:id="1190"/>
      <w:proofErr w:type="spellStart"/>
      <w:r w:rsidRPr="007132D5">
        <w:rPr>
          <w:rStyle w:val="rvts9"/>
          <w:b/>
          <w:bCs/>
          <w:color w:val="333333"/>
          <w:sz w:val="28"/>
          <w:szCs w:val="28"/>
        </w:rPr>
        <w:t>Стаття</w:t>
      </w:r>
      <w:proofErr w:type="spellEnd"/>
      <w:r w:rsidRPr="007132D5">
        <w:rPr>
          <w:rStyle w:val="rvts9"/>
          <w:b/>
          <w:bCs/>
          <w:color w:val="333333"/>
          <w:sz w:val="28"/>
          <w:szCs w:val="28"/>
        </w:rPr>
        <w:t xml:space="preserve"> 85.</w:t>
      </w:r>
      <w:r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Розгляд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звернень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користувачів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191" w:name="n1181"/>
      <w:bookmarkEnd w:id="1191"/>
      <w:r w:rsidRPr="007132D5">
        <w:rPr>
          <w:color w:val="333333"/>
          <w:sz w:val="28"/>
          <w:szCs w:val="28"/>
        </w:rPr>
        <w:t xml:space="preserve">1. У </w:t>
      </w:r>
      <w:proofErr w:type="spellStart"/>
      <w:r w:rsidRPr="007132D5">
        <w:rPr>
          <w:color w:val="333333"/>
          <w:sz w:val="28"/>
          <w:szCs w:val="28"/>
        </w:rPr>
        <w:t>разі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виникнення</w:t>
      </w:r>
      <w:proofErr w:type="spellEnd"/>
      <w:r w:rsidRPr="007132D5">
        <w:rPr>
          <w:color w:val="333333"/>
          <w:sz w:val="28"/>
          <w:szCs w:val="28"/>
        </w:rPr>
        <w:t xml:space="preserve"> спору </w:t>
      </w:r>
      <w:proofErr w:type="spellStart"/>
      <w:r w:rsidRPr="007132D5">
        <w:rPr>
          <w:color w:val="333333"/>
          <w:sz w:val="28"/>
          <w:szCs w:val="28"/>
        </w:rPr>
        <w:t>між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користувачем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надавачем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з приводу </w:t>
      </w:r>
      <w:proofErr w:type="spellStart"/>
      <w:r w:rsidRPr="007132D5">
        <w:rPr>
          <w:color w:val="333333"/>
          <w:sz w:val="28"/>
          <w:szCs w:val="28"/>
        </w:rPr>
        <w:t>виконання</w:t>
      </w:r>
      <w:proofErr w:type="spellEnd"/>
      <w:r w:rsidRPr="007132D5">
        <w:rPr>
          <w:color w:val="333333"/>
          <w:sz w:val="28"/>
          <w:szCs w:val="28"/>
        </w:rPr>
        <w:t xml:space="preserve"> норм </w:t>
      </w:r>
      <w:proofErr w:type="spellStart"/>
      <w:r w:rsidRPr="007132D5">
        <w:rPr>
          <w:color w:val="333333"/>
          <w:sz w:val="28"/>
          <w:szCs w:val="28"/>
        </w:rPr>
        <w:t>цього</w:t>
      </w:r>
      <w:proofErr w:type="spellEnd"/>
      <w:r w:rsidRPr="007132D5">
        <w:rPr>
          <w:color w:val="333333"/>
          <w:sz w:val="28"/>
          <w:szCs w:val="28"/>
        </w:rPr>
        <w:t xml:space="preserve"> Закону та нормативно-</w:t>
      </w:r>
      <w:proofErr w:type="spellStart"/>
      <w:r w:rsidRPr="007132D5">
        <w:rPr>
          <w:color w:val="333333"/>
          <w:sz w:val="28"/>
          <w:szCs w:val="28"/>
        </w:rPr>
        <w:t>правових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актів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Національного</w:t>
      </w:r>
      <w:proofErr w:type="spellEnd"/>
      <w:r w:rsidRPr="007132D5">
        <w:rPr>
          <w:color w:val="333333"/>
          <w:sz w:val="28"/>
          <w:szCs w:val="28"/>
        </w:rPr>
        <w:t xml:space="preserve"> банку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регулюють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діяльність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платіжному</w:t>
      </w:r>
      <w:proofErr w:type="spellEnd"/>
      <w:r w:rsidRPr="007132D5">
        <w:rPr>
          <w:color w:val="333333"/>
          <w:sz w:val="28"/>
          <w:szCs w:val="28"/>
        </w:rPr>
        <w:t xml:space="preserve"> ринку, </w:t>
      </w:r>
      <w:proofErr w:type="spellStart"/>
      <w:r w:rsidRPr="007132D5">
        <w:rPr>
          <w:color w:val="333333"/>
          <w:sz w:val="28"/>
          <w:szCs w:val="28"/>
        </w:rPr>
        <w:t>користувач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має</w:t>
      </w:r>
      <w:proofErr w:type="spellEnd"/>
      <w:r w:rsidRPr="007132D5">
        <w:rPr>
          <w:color w:val="333333"/>
          <w:sz w:val="28"/>
          <w:szCs w:val="28"/>
        </w:rPr>
        <w:t xml:space="preserve"> право </w:t>
      </w:r>
      <w:proofErr w:type="spellStart"/>
      <w:r w:rsidRPr="007132D5">
        <w:rPr>
          <w:color w:val="333333"/>
          <w:sz w:val="28"/>
          <w:szCs w:val="28"/>
        </w:rPr>
        <w:t>звернутися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Національного</w:t>
      </w:r>
      <w:proofErr w:type="spellEnd"/>
      <w:r w:rsidRPr="007132D5">
        <w:rPr>
          <w:color w:val="333333"/>
          <w:sz w:val="28"/>
          <w:szCs w:val="28"/>
        </w:rPr>
        <w:t xml:space="preserve"> банку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із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скаргою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дії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192" w:name="n1182"/>
      <w:bookmarkEnd w:id="1192"/>
      <w:r w:rsidRPr="007132D5">
        <w:rPr>
          <w:color w:val="333333"/>
          <w:sz w:val="28"/>
          <w:szCs w:val="28"/>
        </w:rPr>
        <w:t xml:space="preserve">2. </w:t>
      </w:r>
      <w:proofErr w:type="spellStart"/>
      <w:r w:rsidRPr="007132D5">
        <w:rPr>
          <w:color w:val="333333"/>
          <w:sz w:val="28"/>
          <w:szCs w:val="28"/>
        </w:rPr>
        <w:t>Національний</w:t>
      </w:r>
      <w:proofErr w:type="spellEnd"/>
      <w:r w:rsidRPr="007132D5">
        <w:rPr>
          <w:color w:val="333333"/>
          <w:sz w:val="28"/>
          <w:szCs w:val="28"/>
        </w:rPr>
        <w:t xml:space="preserve"> банк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організовує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розгляд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скарг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користувачів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- </w:t>
      </w:r>
      <w:proofErr w:type="spellStart"/>
      <w:r w:rsidRPr="007132D5">
        <w:rPr>
          <w:color w:val="333333"/>
          <w:sz w:val="28"/>
          <w:szCs w:val="28"/>
        </w:rPr>
        <w:t>фізичних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осіб</w:t>
      </w:r>
      <w:proofErr w:type="spellEnd"/>
      <w:r w:rsidRPr="007132D5">
        <w:rPr>
          <w:color w:val="333333"/>
          <w:sz w:val="28"/>
          <w:szCs w:val="28"/>
        </w:rPr>
        <w:t xml:space="preserve"> з приводу </w:t>
      </w:r>
      <w:proofErr w:type="spellStart"/>
      <w:r w:rsidRPr="007132D5">
        <w:rPr>
          <w:color w:val="333333"/>
          <w:sz w:val="28"/>
          <w:szCs w:val="28"/>
        </w:rPr>
        <w:t>виконання</w:t>
      </w:r>
      <w:proofErr w:type="spellEnd"/>
      <w:r w:rsidRPr="007132D5">
        <w:rPr>
          <w:color w:val="333333"/>
          <w:sz w:val="28"/>
          <w:szCs w:val="28"/>
        </w:rPr>
        <w:t xml:space="preserve"> норм </w:t>
      </w:r>
      <w:proofErr w:type="spellStart"/>
      <w:r w:rsidRPr="007132D5">
        <w:rPr>
          <w:color w:val="333333"/>
          <w:sz w:val="28"/>
          <w:szCs w:val="28"/>
        </w:rPr>
        <w:t>цього</w:t>
      </w:r>
      <w:proofErr w:type="spellEnd"/>
      <w:r w:rsidRPr="007132D5">
        <w:rPr>
          <w:color w:val="333333"/>
          <w:sz w:val="28"/>
          <w:szCs w:val="28"/>
        </w:rPr>
        <w:t xml:space="preserve"> Закону та нормативно-</w:t>
      </w:r>
      <w:proofErr w:type="spellStart"/>
      <w:r w:rsidRPr="007132D5">
        <w:rPr>
          <w:color w:val="333333"/>
          <w:sz w:val="28"/>
          <w:szCs w:val="28"/>
        </w:rPr>
        <w:t>правових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актів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Національного</w:t>
      </w:r>
      <w:proofErr w:type="spellEnd"/>
      <w:r w:rsidRPr="007132D5">
        <w:rPr>
          <w:color w:val="333333"/>
          <w:sz w:val="28"/>
          <w:szCs w:val="28"/>
        </w:rPr>
        <w:t xml:space="preserve"> банку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регулюють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діяльність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платіжному</w:t>
      </w:r>
      <w:proofErr w:type="spellEnd"/>
      <w:r w:rsidRPr="007132D5">
        <w:rPr>
          <w:color w:val="333333"/>
          <w:sz w:val="28"/>
          <w:szCs w:val="28"/>
        </w:rPr>
        <w:t xml:space="preserve"> ринку, в порядку, </w:t>
      </w:r>
      <w:proofErr w:type="spellStart"/>
      <w:r w:rsidRPr="007132D5">
        <w:rPr>
          <w:color w:val="333333"/>
          <w:sz w:val="28"/>
          <w:szCs w:val="28"/>
        </w:rPr>
        <w:t>визначеному</w:t>
      </w:r>
      <w:proofErr w:type="spellEnd"/>
      <w:r>
        <w:rPr>
          <w:color w:val="333333"/>
          <w:sz w:val="28"/>
          <w:szCs w:val="28"/>
        </w:rPr>
        <w:t xml:space="preserve"> </w:t>
      </w:r>
      <w:hyperlink r:id="rId195" w:tgtFrame="_blank" w:history="1">
        <w:r w:rsidRPr="007132D5">
          <w:rPr>
            <w:rStyle w:val="aa"/>
            <w:sz w:val="28"/>
            <w:szCs w:val="28"/>
          </w:rPr>
          <w:t xml:space="preserve">Законом </w:t>
        </w:r>
        <w:proofErr w:type="spellStart"/>
        <w:r w:rsidRPr="007132D5">
          <w:rPr>
            <w:rStyle w:val="aa"/>
            <w:sz w:val="28"/>
            <w:szCs w:val="28"/>
          </w:rPr>
          <w:t>України</w:t>
        </w:r>
        <w:proofErr w:type="spellEnd"/>
      </w:hyperlink>
      <w:r>
        <w:rPr>
          <w:color w:val="333333"/>
          <w:sz w:val="28"/>
          <w:szCs w:val="28"/>
        </w:rPr>
        <w:t xml:space="preserve"> </w:t>
      </w:r>
      <w:r w:rsidR="00895D93">
        <w:rPr>
          <w:color w:val="333333"/>
          <w:sz w:val="28"/>
          <w:szCs w:val="28"/>
        </w:rPr>
        <w:t>“</w:t>
      </w:r>
      <w:r w:rsidRPr="007132D5">
        <w:rPr>
          <w:color w:val="333333"/>
          <w:sz w:val="28"/>
          <w:szCs w:val="28"/>
        </w:rPr>
        <w:t xml:space="preserve">Про </w:t>
      </w:r>
      <w:proofErr w:type="spellStart"/>
      <w:r w:rsidRPr="007132D5">
        <w:rPr>
          <w:color w:val="333333"/>
          <w:sz w:val="28"/>
          <w:szCs w:val="28"/>
        </w:rPr>
        <w:t>звернення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громадян</w:t>
      </w:r>
      <w:proofErr w:type="spellEnd"/>
      <w:r w:rsidR="00895D93">
        <w:rPr>
          <w:color w:val="333333"/>
          <w:sz w:val="28"/>
          <w:szCs w:val="28"/>
        </w:rPr>
        <w:t>”</w:t>
      </w:r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урахуванням</w:t>
      </w:r>
      <w:proofErr w:type="spellEnd"/>
      <w:r>
        <w:rPr>
          <w:color w:val="333333"/>
          <w:sz w:val="28"/>
          <w:szCs w:val="28"/>
        </w:rPr>
        <w:t xml:space="preserve"> </w:t>
      </w:r>
      <w:hyperlink r:id="rId196" w:tgtFrame="_blank" w:history="1">
        <w:r w:rsidRPr="007132D5">
          <w:rPr>
            <w:rStyle w:val="aa"/>
            <w:sz w:val="28"/>
            <w:szCs w:val="28"/>
          </w:rPr>
          <w:t xml:space="preserve">Закону </w:t>
        </w:r>
        <w:proofErr w:type="spellStart"/>
        <w:r w:rsidRPr="007132D5">
          <w:rPr>
            <w:rStyle w:val="aa"/>
            <w:sz w:val="28"/>
            <w:szCs w:val="28"/>
          </w:rPr>
          <w:t>України</w:t>
        </w:r>
        <w:proofErr w:type="spellEnd"/>
      </w:hyperlink>
      <w:r>
        <w:rPr>
          <w:color w:val="333333"/>
          <w:sz w:val="28"/>
          <w:szCs w:val="28"/>
        </w:rPr>
        <w:t xml:space="preserve"> </w:t>
      </w:r>
      <w:r w:rsidR="00895D93">
        <w:rPr>
          <w:color w:val="333333"/>
          <w:sz w:val="28"/>
          <w:szCs w:val="28"/>
        </w:rPr>
        <w:t>“</w:t>
      </w:r>
      <w:r w:rsidRPr="007132D5">
        <w:rPr>
          <w:color w:val="333333"/>
          <w:sz w:val="28"/>
          <w:szCs w:val="28"/>
        </w:rPr>
        <w:t xml:space="preserve">Про </w:t>
      </w:r>
      <w:proofErr w:type="spellStart"/>
      <w:r w:rsidRPr="007132D5">
        <w:rPr>
          <w:color w:val="333333"/>
          <w:sz w:val="28"/>
          <w:szCs w:val="28"/>
        </w:rPr>
        <w:t>фінансові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послуги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державне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регулювання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ринків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фінансових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="00895D93">
        <w:rPr>
          <w:color w:val="333333"/>
          <w:sz w:val="28"/>
          <w:szCs w:val="28"/>
        </w:rPr>
        <w:t>”</w:t>
      </w:r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інших</w:t>
      </w:r>
      <w:proofErr w:type="spellEnd"/>
      <w:r w:rsidRPr="007132D5">
        <w:rPr>
          <w:color w:val="333333"/>
          <w:sz w:val="28"/>
          <w:szCs w:val="28"/>
        </w:rPr>
        <w:t xml:space="preserve"> норм </w:t>
      </w:r>
      <w:proofErr w:type="spellStart"/>
      <w:r w:rsidRPr="007132D5">
        <w:rPr>
          <w:color w:val="333333"/>
          <w:sz w:val="28"/>
          <w:szCs w:val="28"/>
        </w:rPr>
        <w:t>законодавства</w:t>
      </w:r>
      <w:proofErr w:type="spellEnd"/>
      <w:r w:rsidRPr="007132D5">
        <w:rPr>
          <w:color w:val="333333"/>
          <w:sz w:val="28"/>
          <w:szCs w:val="28"/>
        </w:rPr>
        <w:t xml:space="preserve"> у </w:t>
      </w:r>
      <w:proofErr w:type="spellStart"/>
      <w:r w:rsidRPr="007132D5">
        <w:rPr>
          <w:color w:val="333333"/>
          <w:sz w:val="28"/>
          <w:szCs w:val="28"/>
        </w:rPr>
        <w:t>сфері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захисту</w:t>
      </w:r>
      <w:proofErr w:type="spellEnd"/>
      <w:r w:rsidRPr="007132D5">
        <w:rPr>
          <w:color w:val="333333"/>
          <w:sz w:val="28"/>
          <w:szCs w:val="28"/>
        </w:rPr>
        <w:t xml:space="preserve"> прав </w:t>
      </w:r>
      <w:proofErr w:type="spellStart"/>
      <w:r w:rsidRPr="007132D5">
        <w:rPr>
          <w:color w:val="333333"/>
          <w:sz w:val="28"/>
          <w:szCs w:val="28"/>
        </w:rPr>
        <w:t>споживачів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193" w:name="n1183"/>
      <w:bookmarkEnd w:id="1193"/>
      <w:r w:rsidRPr="007132D5">
        <w:rPr>
          <w:color w:val="333333"/>
          <w:sz w:val="28"/>
          <w:szCs w:val="28"/>
        </w:rPr>
        <w:t xml:space="preserve">3. </w:t>
      </w:r>
      <w:proofErr w:type="spellStart"/>
      <w:r w:rsidRPr="007132D5">
        <w:rPr>
          <w:color w:val="333333"/>
          <w:sz w:val="28"/>
          <w:szCs w:val="28"/>
        </w:rPr>
        <w:t>Положення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цієї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статті</w:t>
      </w:r>
      <w:proofErr w:type="spellEnd"/>
      <w:r w:rsidRPr="007132D5">
        <w:rPr>
          <w:color w:val="333333"/>
          <w:sz w:val="28"/>
          <w:szCs w:val="28"/>
        </w:rPr>
        <w:t xml:space="preserve"> не </w:t>
      </w:r>
      <w:proofErr w:type="spellStart"/>
      <w:r w:rsidRPr="007132D5">
        <w:rPr>
          <w:color w:val="333333"/>
          <w:sz w:val="28"/>
          <w:szCs w:val="28"/>
        </w:rPr>
        <w:t>обмежують</w:t>
      </w:r>
      <w:proofErr w:type="spellEnd"/>
      <w:r w:rsidRPr="007132D5">
        <w:rPr>
          <w:color w:val="333333"/>
          <w:sz w:val="28"/>
          <w:szCs w:val="28"/>
        </w:rPr>
        <w:t xml:space="preserve"> право </w:t>
      </w:r>
      <w:proofErr w:type="spellStart"/>
      <w:r w:rsidRPr="007132D5">
        <w:rPr>
          <w:color w:val="333333"/>
          <w:sz w:val="28"/>
          <w:szCs w:val="28"/>
        </w:rPr>
        <w:t>користувача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звернення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gramStart"/>
      <w:r w:rsidRPr="007132D5">
        <w:rPr>
          <w:color w:val="333333"/>
          <w:sz w:val="28"/>
          <w:szCs w:val="28"/>
        </w:rPr>
        <w:t>до суду</w:t>
      </w:r>
      <w:proofErr w:type="gramEnd"/>
      <w:r w:rsidRPr="007132D5">
        <w:rPr>
          <w:color w:val="333333"/>
          <w:sz w:val="28"/>
          <w:szCs w:val="28"/>
        </w:rPr>
        <w:t xml:space="preserve"> за </w:t>
      </w:r>
      <w:proofErr w:type="spellStart"/>
      <w:r w:rsidRPr="007132D5">
        <w:rPr>
          <w:color w:val="333333"/>
          <w:sz w:val="28"/>
          <w:szCs w:val="28"/>
        </w:rPr>
        <w:t>захистом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своїх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порушених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невизнаних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оспорюваних</w:t>
      </w:r>
      <w:proofErr w:type="spellEnd"/>
      <w:r w:rsidRPr="007132D5">
        <w:rPr>
          <w:color w:val="333333"/>
          <w:sz w:val="28"/>
          <w:szCs w:val="28"/>
        </w:rPr>
        <w:t xml:space="preserve"> прав, свобод </w:t>
      </w:r>
      <w:proofErr w:type="spellStart"/>
      <w:r w:rsidRPr="007132D5">
        <w:rPr>
          <w:color w:val="333333"/>
          <w:sz w:val="28"/>
          <w:szCs w:val="28"/>
        </w:rPr>
        <w:t>чи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інтересів</w:t>
      </w:r>
      <w:proofErr w:type="spellEnd"/>
      <w:r w:rsidRPr="007132D5">
        <w:rPr>
          <w:color w:val="333333"/>
          <w:sz w:val="28"/>
          <w:szCs w:val="28"/>
        </w:rPr>
        <w:t xml:space="preserve"> у порядку, </w:t>
      </w:r>
      <w:proofErr w:type="spellStart"/>
      <w:r w:rsidRPr="007132D5">
        <w:rPr>
          <w:color w:val="333333"/>
          <w:sz w:val="28"/>
          <w:szCs w:val="28"/>
        </w:rPr>
        <w:t>передбаченому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законодавством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незалежно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подання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користувачем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скарги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Національного</w:t>
      </w:r>
      <w:proofErr w:type="spellEnd"/>
      <w:r w:rsidRPr="007132D5">
        <w:rPr>
          <w:color w:val="333333"/>
          <w:sz w:val="28"/>
          <w:szCs w:val="28"/>
        </w:rPr>
        <w:t xml:space="preserve"> банку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результатів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розгляду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звернення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користувача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відповідно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цієї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статті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C03296" w:rsidRDefault="007132D5" w:rsidP="00895D93">
      <w:pPr>
        <w:pStyle w:val="rvps7"/>
        <w:spacing w:before="0" w:beforeAutospacing="0" w:after="0" w:afterAutospacing="0"/>
        <w:ind w:left="450" w:right="450" w:firstLine="567"/>
        <w:jc w:val="center"/>
        <w:rPr>
          <w:color w:val="333333"/>
          <w:sz w:val="28"/>
          <w:szCs w:val="28"/>
        </w:rPr>
      </w:pPr>
      <w:bookmarkStart w:id="1194" w:name="n1184"/>
      <w:bookmarkEnd w:id="1194"/>
      <w:proofErr w:type="spellStart"/>
      <w:r w:rsidRPr="007132D5">
        <w:rPr>
          <w:rStyle w:val="rvts15"/>
          <w:b/>
          <w:bCs/>
          <w:color w:val="333333"/>
          <w:sz w:val="28"/>
          <w:szCs w:val="28"/>
        </w:rPr>
        <w:t>Розділ</w:t>
      </w:r>
      <w:proofErr w:type="spellEnd"/>
      <w:r w:rsidRPr="007132D5">
        <w:rPr>
          <w:rStyle w:val="rvts15"/>
          <w:b/>
          <w:bCs/>
          <w:color w:val="333333"/>
          <w:sz w:val="28"/>
          <w:szCs w:val="28"/>
        </w:rPr>
        <w:t xml:space="preserve"> VII</w:t>
      </w:r>
    </w:p>
    <w:p w:rsidR="007132D5" w:rsidRPr="007132D5" w:rsidRDefault="007132D5" w:rsidP="00895D93">
      <w:pPr>
        <w:pStyle w:val="rvps7"/>
        <w:spacing w:before="0" w:beforeAutospacing="0" w:after="0" w:afterAutospacing="0"/>
        <w:ind w:left="450" w:right="450" w:firstLine="567"/>
        <w:jc w:val="center"/>
        <w:rPr>
          <w:color w:val="333333"/>
          <w:sz w:val="28"/>
          <w:szCs w:val="28"/>
        </w:rPr>
      </w:pPr>
      <w:proofErr w:type="spellStart"/>
      <w:r w:rsidRPr="007132D5">
        <w:rPr>
          <w:rStyle w:val="rvts15"/>
          <w:b/>
          <w:bCs/>
          <w:color w:val="333333"/>
          <w:sz w:val="28"/>
          <w:szCs w:val="28"/>
        </w:rPr>
        <w:t>ВІДПОВІДАЛЬНІСТЬ</w:t>
      </w:r>
      <w:proofErr w:type="spellEnd"/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195" w:name="n1185"/>
      <w:bookmarkEnd w:id="1195"/>
      <w:proofErr w:type="spellStart"/>
      <w:r w:rsidRPr="007132D5">
        <w:rPr>
          <w:rStyle w:val="rvts9"/>
          <w:b/>
          <w:bCs/>
          <w:color w:val="333333"/>
          <w:sz w:val="28"/>
          <w:szCs w:val="28"/>
        </w:rPr>
        <w:t>Стаття</w:t>
      </w:r>
      <w:proofErr w:type="spellEnd"/>
      <w:r w:rsidRPr="007132D5">
        <w:rPr>
          <w:rStyle w:val="rvts9"/>
          <w:b/>
          <w:bCs/>
          <w:color w:val="333333"/>
          <w:sz w:val="28"/>
          <w:szCs w:val="28"/>
        </w:rPr>
        <w:t xml:space="preserve"> 86.</w:t>
      </w:r>
      <w:r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Відповідальність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під</w:t>
      </w:r>
      <w:proofErr w:type="spellEnd"/>
      <w:r w:rsidRPr="007132D5">
        <w:rPr>
          <w:color w:val="333333"/>
          <w:sz w:val="28"/>
          <w:szCs w:val="28"/>
        </w:rPr>
        <w:t xml:space="preserve"> час </w:t>
      </w:r>
      <w:proofErr w:type="spellStart"/>
      <w:r w:rsidRPr="007132D5">
        <w:rPr>
          <w:color w:val="333333"/>
          <w:sz w:val="28"/>
          <w:szCs w:val="28"/>
        </w:rPr>
        <w:t>виконання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операцій</w:t>
      </w:r>
      <w:proofErr w:type="spellEnd"/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196" w:name="n1186"/>
      <w:bookmarkEnd w:id="1196"/>
      <w:r w:rsidRPr="007132D5">
        <w:rPr>
          <w:color w:val="333333"/>
          <w:sz w:val="28"/>
          <w:szCs w:val="28"/>
        </w:rPr>
        <w:t xml:space="preserve">1. </w:t>
      </w:r>
      <w:proofErr w:type="spellStart"/>
      <w:r w:rsidRPr="007132D5">
        <w:rPr>
          <w:color w:val="333333"/>
          <w:sz w:val="28"/>
          <w:szCs w:val="28"/>
        </w:rPr>
        <w:t>Надавач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несе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відповідальність</w:t>
      </w:r>
      <w:proofErr w:type="spellEnd"/>
      <w:r w:rsidRPr="007132D5">
        <w:rPr>
          <w:color w:val="333333"/>
          <w:sz w:val="28"/>
          <w:szCs w:val="28"/>
        </w:rPr>
        <w:t xml:space="preserve"> перед </w:t>
      </w:r>
      <w:proofErr w:type="spellStart"/>
      <w:r w:rsidRPr="007132D5">
        <w:rPr>
          <w:color w:val="333333"/>
          <w:sz w:val="28"/>
          <w:szCs w:val="28"/>
        </w:rPr>
        <w:t>користувачами</w:t>
      </w:r>
      <w:proofErr w:type="spellEnd"/>
      <w:r w:rsidRPr="007132D5">
        <w:rPr>
          <w:color w:val="333333"/>
          <w:sz w:val="28"/>
          <w:szCs w:val="28"/>
        </w:rPr>
        <w:t xml:space="preserve"> за </w:t>
      </w:r>
      <w:proofErr w:type="spellStart"/>
      <w:r w:rsidRPr="007132D5">
        <w:rPr>
          <w:color w:val="333333"/>
          <w:sz w:val="28"/>
          <w:szCs w:val="28"/>
        </w:rPr>
        <w:t>невиконання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неналежне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виконання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відповідно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цього</w:t>
      </w:r>
      <w:proofErr w:type="spellEnd"/>
      <w:r w:rsidRPr="007132D5">
        <w:rPr>
          <w:color w:val="333333"/>
          <w:sz w:val="28"/>
          <w:szCs w:val="28"/>
        </w:rPr>
        <w:t xml:space="preserve"> Закону </w:t>
      </w:r>
      <w:r w:rsidRPr="007132D5">
        <w:rPr>
          <w:color w:val="333333"/>
          <w:sz w:val="28"/>
          <w:szCs w:val="28"/>
        </w:rPr>
        <w:lastRenderedPageBreak/>
        <w:t xml:space="preserve">та умов </w:t>
      </w:r>
      <w:proofErr w:type="spellStart"/>
      <w:r w:rsidRPr="007132D5">
        <w:rPr>
          <w:color w:val="333333"/>
          <w:sz w:val="28"/>
          <w:szCs w:val="28"/>
        </w:rPr>
        <w:t>укладених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між</w:t>
      </w:r>
      <w:proofErr w:type="spellEnd"/>
      <w:r w:rsidRPr="007132D5">
        <w:rPr>
          <w:color w:val="333333"/>
          <w:sz w:val="28"/>
          <w:szCs w:val="28"/>
        </w:rPr>
        <w:t xml:space="preserve"> ними </w:t>
      </w:r>
      <w:proofErr w:type="spellStart"/>
      <w:r w:rsidRPr="007132D5">
        <w:rPr>
          <w:color w:val="333333"/>
          <w:sz w:val="28"/>
          <w:szCs w:val="28"/>
        </w:rPr>
        <w:t>договорів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якщо</w:t>
      </w:r>
      <w:proofErr w:type="spellEnd"/>
      <w:r w:rsidRPr="007132D5">
        <w:rPr>
          <w:color w:val="333333"/>
          <w:sz w:val="28"/>
          <w:szCs w:val="28"/>
        </w:rPr>
        <w:t xml:space="preserve"> не </w:t>
      </w:r>
      <w:proofErr w:type="spellStart"/>
      <w:r w:rsidRPr="007132D5">
        <w:rPr>
          <w:color w:val="333333"/>
          <w:sz w:val="28"/>
          <w:szCs w:val="28"/>
        </w:rPr>
        <w:t>доведе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виконані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цим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надавачем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належним</w:t>
      </w:r>
      <w:proofErr w:type="spellEnd"/>
      <w:r w:rsidRPr="007132D5">
        <w:rPr>
          <w:color w:val="333333"/>
          <w:sz w:val="28"/>
          <w:szCs w:val="28"/>
        </w:rPr>
        <w:t xml:space="preserve"> чином.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197" w:name="n1187"/>
      <w:bookmarkEnd w:id="1197"/>
      <w:r w:rsidRPr="007132D5">
        <w:rPr>
          <w:color w:val="333333"/>
          <w:sz w:val="28"/>
          <w:szCs w:val="28"/>
        </w:rPr>
        <w:t xml:space="preserve">2. </w:t>
      </w:r>
      <w:proofErr w:type="spellStart"/>
      <w:r w:rsidRPr="007132D5">
        <w:rPr>
          <w:color w:val="333333"/>
          <w:sz w:val="28"/>
          <w:szCs w:val="28"/>
        </w:rPr>
        <w:t>Надавачі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несуть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відповідальність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визначену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цим</w:t>
      </w:r>
      <w:proofErr w:type="spellEnd"/>
      <w:r w:rsidRPr="007132D5">
        <w:rPr>
          <w:color w:val="333333"/>
          <w:sz w:val="28"/>
          <w:szCs w:val="28"/>
        </w:rPr>
        <w:t xml:space="preserve"> Законом, за </w:t>
      </w:r>
      <w:proofErr w:type="spellStart"/>
      <w:r w:rsidRPr="007132D5">
        <w:rPr>
          <w:color w:val="333333"/>
          <w:sz w:val="28"/>
          <w:szCs w:val="28"/>
        </w:rPr>
        <w:t>виконання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помилкової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неакцептованої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виконання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порушенням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установлених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цим</w:t>
      </w:r>
      <w:proofErr w:type="spellEnd"/>
      <w:r w:rsidRPr="007132D5">
        <w:rPr>
          <w:color w:val="333333"/>
          <w:sz w:val="28"/>
          <w:szCs w:val="28"/>
        </w:rPr>
        <w:t xml:space="preserve"> Законом </w:t>
      </w:r>
      <w:proofErr w:type="spellStart"/>
      <w:r w:rsidRPr="007132D5">
        <w:rPr>
          <w:color w:val="333333"/>
          <w:sz w:val="28"/>
          <w:szCs w:val="28"/>
        </w:rPr>
        <w:t>строків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198" w:name="n1188"/>
      <w:bookmarkEnd w:id="1198"/>
      <w:r w:rsidRPr="007132D5">
        <w:rPr>
          <w:color w:val="333333"/>
          <w:sz w:val="28"/>
          <w:szCs w:val="28"/>
        </w:rPr>
        <w:t xml:space="preserve">3. </w:t>
      </w:r>
      <w:proofErr w:type="spellStart"/>
      <w:r w:rsidRPr="007132D5">
        <w:rPr>
          <w:color w:val="333333"/>
          <w:sz w:val="28"/>
          <w:szCs w:val="28"/>
        </w:rPr>
        <w:t>Користувачі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мають</w:t>
      </w:r>
      <w:proofErr w:type="spellEnd"/>
      <w:r w:rsidRPr="007132D5">
        <w:rPr>
          <w:color w:val="333333"/>
          <w:sz w:val="28"/>
          <w:szCs w:val="28"/>
        </w:rPr>
        <w:t xml:space="preserve"> право на </w:t>
      </w:r>
      <w:proofErr w:type="spellStart"/>
      <w:r w:rsidRPr="007132D5">
        <w:rPr>
          <w:color w:val="333333"/>
          <w:sz w:val="28"/>
          <w:szCs w:val="28"/>
        </w:rPr>
        <w:t>відшкодування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gramStart"/>
      <w:r w:rsidRPr="007132D5">
        <w:rPr>
          <w:color w:val="333333"/>
          <w:sz w:val="28"/>
          <w:szCs w:val="28"/>
        </w:rPr>
        <w:t>в судовому порядку</w:t>
      </w:r>
      <w:proofErr w:type="gram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шкоди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заподіяної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надавачем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внаслідок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помилкової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неналежної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неакцептованої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виконання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порушенням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установлених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цим</w:t>
      </w:r>
      <w:proofErr w:type="spellEnd"/>
      <w:r w:rsidRPr="007132D5">
        <w:rPr>
          <w:color w:val="333333"/>
          <w:sz w:val="28"/>
          <w:szCs w:val="28"/>
        </w:rPr>
        <w:t xml:space="preserve"> Законом </w:t>
      </w:r>
      <w:proofErr w:type="spellStart"/>
      <w:r w:rsidRPr="007132D5">
        <w:rPr>
          <w:color w:val="333333"/>
          <w:sz w:val="28"/>
          <w:szCs w:val="28"/>
        </w:rPr>
        <w:t>строків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199" w:name="n1189"/>
      <w:bookmarkEnd w:id="1199"/>
      <w:r w:rsidRPr="007132D5">
        <w:rPr>
          <w:color w:val="333333"/>
          <w:sz w:val="28"/>
          <w:szCs w:val="28"/>
        </w:rPr>
        <w:t xml:space="preserve">4. </w:t>
      </w:r>
      <w:proofErr w:type="spellStart"/>
      <w:r w:rsidRPr="007132D5">
        <w:rPr>
          <w:color w:val="333333"/>
          <w:sz w:val="28"/>
          <w:szCs w:val="28"/>
        </w:rPr>
        <w:t>Надавач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у </w:t>
      </w:r>
      <w:proofErr w:type="spellStart"/>
      <w:r w:rsidRPr="007132D5">
        <w:rPr>
          <w:color w:val="333333"/>
          <w:sz w:val="28"/>
          <w:szCs w:val="28"/>
        </w:rPr>
        <w:t>разі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виконання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помилкової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неналежної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неакцептованої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виконання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порушенням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установлених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цим</w:t>
      </w:r>
      <w:proofErr w:type="spellEnd"/>
      <w:r w:rsidRPr="007132D5">
        <w:rPr>
          <w:color w:val="333333"/>
          <w:sz w:val="28"/>
          <w:szCs w:val="28"/>
        </w:rPr>
        <w:t xml:space="preserve"> Законом </w:t>
      </w:r>
      <w:proofErr w:type="spellStart"/>
      <w:r w:rsidRPr="007132D5">
        <w:rPr>
          <w:color w:val="333333"/>
          <w:sz w:val="28"/>
          <w:szCs w:val="28"/>
        </w:rPr>
        <w:t>строків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зобов’язаний</w:t>
      </w:r>
      <w:proofErr w:type="spellEnd"/>
      <w:r w:rsidRPr="007132D5">
        <w:rPr>
          <w:color w:val="333333"/>
          <w:sz w:val="28"/>
          <w:szCs w:val="28"/>
        </w:rPr>
        <w:t xml:space="preserve"> на запит </w:t>
      </w:r>
      <w:proofErr w:type="spellStart"/>
      <w:r w:rsidRPr="007132D5">
        <w:rPr>
          <w:color w:val="333333"/>
          <w:sz w:val="28"/>
          <w:szCs w:val="28"/>
        </w:rPr>
        <w:t>користувача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якого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він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обслуговує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невідкладно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вжити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заходів</w:t>
      </w:r>
      <w:proofErr w:type="spellEnd"/>
      <w:r w:rsidRPr="007132D5">
        <w:rPr>
          <w:color w:val="333333"/>
          <w:sz w:val="28"/>
          <w:szCs w:val="28"/>
        </w:rPr>
        <w:t xml:space="preserve"> для </w:t>
      </w:r>
      <w:proofErr w:type="spellStart"/>
      <w:r w:rsidRPr="007132D5">
        <w:rPr>
          <w:color w:val="333333"/>
          <w:sz w:val="28"/>
          <w:szCs w:val="28"/>
        </w:rPr>
        <w:t>отримання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всієї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наявної</w:t>
      </w:r>
      <w:proofErr w:type="spellEnd"/>
      <w:r w:rsidRPr="007132D5">
        <w:rPr>
          <w:color w:val="333333"/>
          <w:sz w:val="28"/>
          <w:szCs w:val="28"/>
        </w:rPr>
        <w:t xml:space="preserve"> у </w:t>
      </w:r>
      <w:proofErr w:type="spellStart"/>
      <w:r w:rsidRPr="007132D5">
        <w:rPr>
          <w:color w:val="333333"/>
          <w:sz w:val="28"/>
          <w:szCs w:val="28"/>
        </w:rPr>
        <w:t>надавача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інформації</w:t>
      </w:r>
      <w:proofErr w:type="spellEnd"/>
      <w:r w:rsidRPr="007132D5">
        <w:rPr>
          <w:color w:val="333333"/>
          <w:sz w:val="28"/>
          <w:szCs w:val="28"/>
        </w:rPr>
        <w:t xml:space="preserve"> про </w:t>
      </w:r>
      <w:proofErr w:type="spellStart"/>
      <w:r w:rsidRPr="007132D5">
        <w:rPr>
          <w:color w:val="333333"/>
          <w:sz w:val="28"/>
          <w:szCs w:val="28"/>
        </w:rPr>
        <w:t>платіжну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операцію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надати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її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користувачу</w:t>
      </w:r>
      <w:proofErr w:type="spellEnd"/>
      <w:r w:rsidRPr="007132D5">
        <w:rPr>
          <w:color w:val="333333"/>
          <w:sz w:val="28"/>
          <w:szCs w:val="28"/>
        </w:rPr>
        <w:t xml:space="preserve"> без </w:t>
      </w:r>
      <w:proofErr w:type="spellStart"/>
      <w:r w:rsidRPr="007132D5">
        <w:rPr>
          <w:color w:val="333333"/>
          <w:sz w:val="28"/>
          <w:szCs w:val="28"/>
        </w:rPr>
        <w:t>стягнення</w:t>
      </w:r>
      <w:proofErr w:type="spellEnd"/>
      <w:r w:rsidRPr="007132D5">
        <w:rPr>
          <w:color w:val="333333"/>
          <w:sz w:val="28"/>
          <w:szCs w:val="28"/>
        </w:rPr>
        <w:t xml:space="preserve"> плати.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200" w:name="n1190"/>
      <w:bookmarkEnd w:id="1200"/>
      <w:r w:rsidRPr="007132D5">
        <w:rPr>
          <w:color w:val="333333"/>
          <w:sz w:val="28"/>
          <w:szCs w:val="28"/>
        </w:rPr>
        <w:t xml:space="preserve">5. </w:t>
      </w:r>
      <w:proofErr w:type="spellStart"/>
      <w:r w:rsidRPr="007132D5">
        <w:rPr>
          <w:color w:val="333333"/>
          <w:sz w:val="28"/>
          <w:szCs w:val="28"/>
        </w:rPr>
        <w:t>Надавачі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несуть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відповідальність</w:t>
      </w:r>
      <w:proofErr w:type="spellEnd"/>
      <w:r w:rsidRPr="007132D5">
        <w:rPr>
          <w:color w:val="333333"/>
          <w:sz w:val="28"/>
          <w:szCs w:val="28"/>
        </w:rPr>
        <w:t xml:space="preserve"> перед </w:t>
      </w:r>
      <w:proofErr w:type="spellStart"/>
      <w:r w:rsidRPr="007132D5">
        <w:rPr>
          <w:color w:val="333333"/>
          <w:sz w:val="28"/>
          <w:szCs w:val="28"/>
        </w:rPr>
        <w:t>користувачами</w:t>
      </w:r>
      <w:proofErr w:type="spellEnd"/>
      <w:r w:rsidRPr="007132D5">
        <w:rPr>
          <w:color w:val="333333"/>
          <w:sz w:val="28"/>
          <w:szCs w:val="28"/>
        </w:rPr>
        <w:t xml:space="preserve"> за </w:t>
      </w:r>
      <w:proofErr w:type="spellStart"/>
      <w:r w:rsidRPr="007132D5">
        <w:rPr>
          <w:color w:val="333333"/>
          <w:sz w:val="28"/>
          <w:szCs w:val="28"/>
        </w:rPr>
        <w:t>платіжними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операціями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виконаними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порушенням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установлених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цим</w:t>
      </w:r>
      <w:proofErr w:type="spellEnd"/>
      <w:r w:rsidRPr="007132D5">
        <w:rPr>
          <w:color w:val="333333"/>
          <w:sz w:val="28"/>
          <w:szCs w:val="28"/>
        </w:rPr>
        <w:t xml:space="preserve"> Законом </w:t>
      </w:r>
      <w:proofErr w:type="spellStart"/>
      <w:r w:rsidRPr="007132D5">
        <w:rPr>
          <w:color w:val="333333"/>
          <w:sz w:val="28"/>
          <w:szCs w:val="28"/>
        </w:rPr>
        <w:t>строків</w:t>
      </w:r>
      <w:proofErr w:type="spellEnd"/>
      <w:r w:rsidRPr="007132D5">
        <w:rPr>
          <w:color w:val="333333"/>
          <w:sz w:val="28"/>
          <w:szCs w:val="28"/>
        </w:rPr>
        <w:t xml:space="preserve">, у </w:t>
      </w:r>
      <w:proofErr w:type="spellStart"/>
      <w:r w:rsidRPr="007132D5">
        <w:rPr>
          <w:color w:val="333333"/>
          <w:sz w:val="28"/>
          <w:szCs w:val="28"/>
        </w:rPr>
        <w:t>разі</w:t>
      </w:r>
      <w:proofErr w:type="spellEnd"/>
      <w:r w:rsidRPr="007132D5">
        <w:rPr>
          <w:color w:val="333333"/>
          <w:sz w:val="28"/>
          <w:szCs w:val="28"/>
        </w:rPr>
        <w:t>: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201" w:name="n1191"/>
      <w:bookmarkEnd w:id="1201"/>
      <w:r w:rsidRPr="007132D5">
        <w:rPr>
          <w:color w:val="333333"/>
          <w:sz w:val="28"/>
          <w:szCs w:val="28"/>
        </w:rPr>
        <w:t xml:space="preserve">1) </w:t>
      </w:r>
      <w:proofErr w:type="spellStart"/>
      <w:r w:rsidRPr="007132D5">
        <w:rPr>
          <w:color w:val="333333"/>
          <w:sz w:val="28"/>
          <w:szCs w:val="28"/>
        </w:rPr>
        <w:t>порушення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надавачем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платника</w:t>
      </w:r>
      <w:proofErr w:type="spellEnd"/>
      <w:r w:rsidRPr="007132D5">
        <w:rPr>
          <w:color w:val="333333"/>
          <w:sz w:val="28"/>
          <w:szCs w:val="28"/>
        </w:rPr>
        <w:t xml:space="preserve"> строку </w:t>
      </w:r>
      <w:proofErr w:type="spellStart"/>
      <w:r w:rsidRPr="007132D5">
        <w:rPr>
          <w:color w:val="333333"/>
          <w:sz w:val="28"/>
          <w:szCs w:val="28"/>
        </w:rPr>
        <w:t>виконання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202" w:name="n1192"/>
      <w:bookmarkEnd w:id="1202"/>
      <w:r w:rsidRPr="007132D5">
        <w:rPr>
          <w:color w:val="333333"/>
          <w:sz w:val="28"/>
          <w:szCs w:val="28"/>
        </w:rPr>
        <w:t xml:space="preserve">2) </w:t>
      </w:r>
      <w:proofErr w:type="spellStart"/>
      <w:r w:rsidRPr="007132D5">
        <w:rPr>
          <w:color w:val="333333"/>
          <w:sz w:val="28"/>
          <w:szCs w:val="28"/>
        </w:rPr>
        <w:t>порушення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надавачем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отримувача</w:t>
      </w:r>
      <w:proofErr w:type="spellEnd"/>
      <w:r w:rsidRPr="007132D5">
        <w:rPr>
          <w:color w:val="333333"/>
          <w:sz w:val="28"/>
          <w:szCs w:val="28"/>
        </w:rPr>
        <w:t xml:space="preserve"> строку </w:t>
      </w:r>
      <w:proofErr w:type="spellStart"/>
      <w:r w:rsidRPr="007132D5">
        <w:rPr>
          <w:color w:val="333333"/>
          <w:sz w:val="28"/>
          <w:szCs w:val="28"/>
        </w:rPr>
        <w:t>зарахування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коштів</w:t>
      </w:r>
      <w:proofErr w:type="spellEnd"/>
      <w:r w:rsidRPr="007132D5">
        <w:rPr>
          <w:color w:val="333333"/>
          <w:sz w:val="28"/>
          <w:szCs w:val="28"/>
        </w:rPr>
        <w:t xml:space="preserve"> за </w:t>
      </w:r>
      <w:proofErr w:type="spellStart"/>
      <w:r w:rsidRPr="007132D5">
        <w:rPr>
          <w:color w:val="333333"/>
          <w:sz w:val="28"/>
          <w:szCs w:val="28"/>
        </w:rPr>
        <w:t>платіжною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операцією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рахунок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отримувача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виплати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їх</w:t>
      </w:r>
      <w:proofErr w:type="spellEnd"/>
      <w:r w:rsidRPr="007132D5">
        <w:rPr>
          <w:color w:val="333333"/>
          <w:sz w:val="28"/>
          <w:szCs w:val="28"/>
        </w:rPr>
        <w:t xml:space="preserve"> у </w:t>
      </w:r>
      <w:proofErr w:type="spellStart"/>
      <w:r w:rsidRPr="007132D5">
        <w:rPr>
          <w:color w:val="333333"/>
          <w:sz w:val="28"/>
          <w:szCs w:val="28"/>
        </w:rPr>
        <w:t>готівковій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формі</w:t>
      </w:r>
      <w:proofErr w:type="spellEnd"/>
      <w:r w:rsidRPr="007132D5">
        <w:rPr>
          <w:color w:val="333333"/>
          <w:sz w:val="28"/>
          <w:szCs w:val="28"/>
        </w:rPr>
        <w:t xml:space="preserve"> та/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забезпечення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доступності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коштів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203" w:name="n1193"/>
      <w:bookmarkEnd w:id="1203"/>
      <w:r w:rsidRPr="007132D5">
        <w:rPr>
          <w:color w:val="333333"/>
          <w:sz w:val="28"/>
          <w:szCs w:val="28"/>
        </w:rPr>
        <w:t xml:space="preserve">3) </w:t>
      </w:r>
      <w:proofErr w:type="spellStart"/>
      <w:r w:rsidRPr="007132D5">
        <w:rPr>
          <w:color w:val="333333"/>
          <w:sz w:val="28"/>
          <w:szCs w:val="28"/>
        </w:rPr>
        <w:t>порушення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надавачем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отримувача</w:t>
      </w:r>
      <w:proofErr w:type="spellEnd"/>
      <w:r w:rsidRPr="007132D5">
        <w:rPr>
          <w:color w:val="333333"/>
          <w:sz w:val="28"/>
          <w:szCs w:val="28"/>
        </w:rPr>
        <w:t xml:space="preserve"> строку </w:t>
      </w:r>
      <w:proofErr w:type="spellStart"/>
      <w:r w:rsidRPr="007132D5">
        <w:rPr>
          <w:color w:val="333333"/>
          <w:sz w:val="28"/>
          <w:szCs w:val="28"/>
        </w:rPr>
        <w:t>повернення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коштів</w:t>
      </w:r>
      <w:proofErr w:type="spellEnd"/>
      <w:r w:rsidRPr="007132D5">
        <w:rPr>
          <w:color w:val="333333"/>
          <w:sz w:val="28"/>
          <w:szCs w:val="28"/>
        </w:rPr>
        <w:t xml:space="preserve"> у </w:t>
      </w:r>
      <w:proofErr w:type="spellStart"/>
      <w:r w:rsidRPr="007132D5">
        <w:rPr>
          <w:color w:val="333333"/>
          <w:sz w:val="28"/>
          <w:szCs w:val="28"/>
        </w:rPr>
        <w:t>разі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неможливості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встановлення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належного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отримувача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у </w:t>
      </w:r>
      <w:proofErr w:type="spellStart"/>
      <w:r w:rsidRPr="007132D5">
        <w:rPr>
          <w:color w:val="333333"/>
          <w:sz w:val="28"/>
          <w:szCs w:val="28"/>
        </w:rPr>
        <w:t>разі</w:t>
      </w:r>
      <w:proofErr w:type="spellEnd"/>
      <w:r w:rsidRPr="007132D5">
        <w:rPr>
          <w:color w:val="333333"/>
          <w:sz w:val="28"/>
          <w:szCs w:val="28"/>
        </w:rPr>
        <w:t xml:space="preserve"> неявки </w:t>
      </w:r>
      <w:proofErr w:type="spellStart"/>
      <w:r w:rsidRPr="007132D5">
        <w:rPr>
          <w:color w:val="333333"/>
          <w:sz w:val="28"/>
          <w:szCs w:val="28"/>
        </w:rPr>
        <w:t>отримувача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готівкового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переказу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204" w:name="n1194"/>
      <w:bookmarkEnd w:id="1204"/>
      <w:r w:rsidRPr="007132D5">
        <w:rPr>
          <w:color w:val="333333"/>
          <w:sz w:val="28"/>
          <w:szCs w:val="28"/>
        </w:rPr>
        <w:t xml:space="preserve">6. </w:t>
      </w:r>
      <w:proofErr w:type="spellStart"/>
      <w:r w:rsidRPr="007132D5">
        <w:rPr>
          <w:color w:val="333333"/>
          <w:sz w:val="28"/>
          <w:szCs w:val="28"/>
        </w:rPr>
        <w:t>Надавач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у </w:t>
      </w:r>
      <w:proofErr w:type="spellStart"/>
      <w:r w:rsidRPr="007132D5">
        <w:rPr>
          <w:color w:val="333333"/>
          <w:sz w:val="28"/>
          <w:szCs w:val="28"/>
        </w:rPr>
        <w:t>разі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порушення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строків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виконання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операцій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передбачених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цим</w:t>
      </w:r>
      <w:proofErr w:type="spellEnd"/>
      <w:r w:rsidRPr="007132D5">
        <w:rPr>
          <w:color w:val="333333"/>
          <w:sz w:val="28"/>
          <w:szCs w:val="28"/>
        </w:rPr>
        <w:t xml:space="preserve"> Законом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договором про </w:t>
      </w:r>
      <w:proofErr w:type="spellStart"/>
      <w:r w:rsidRPr="007132D5">
        <w:rPr>
          <w:color w:val="333333"/>
          <w:sz w:val="28"/>
          <w:szCs w:val="28"/>
        </w:rPr>
        <w:t>надання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зобов’язаний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сплатити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користувачу</w:t>
      </w:r>
      <w:proofErr w:type="spellEnd"/>
      <w:r w:rsidRPr="007132D5">
        <w:rPr>
          <w:color w:val="333333"/>
          <w:sz w:val="28"/>
          <w:szCs w:val="28"/>
        </w:rPr>
        <w:t xml:space="preserve"> пеню в </w:t>
      </w:r>
      <w:proofErr w:type="spellStart"/>
      <w:r w:rsidRPr="007132D5">
        <w:rPr>
          <w:color w:val="333333"/>
          <w:sz w:val="28"/>
          <w:szCs w:val="28"/>
        </w:rPr>
        <w:t>розмірі</w:t>
      </w:r>
      <w:proofErr w:type="spellEnd"/>
      <w:r w:rsidRPr="007132D5">
        <w:rPr>
          <w:color w:val="333333"/>
          <w:sz w:val="28"/>
          <w:szCs w:val="28"/>
        </w:rPr>
        <w:t xml:space="preserve"> 0,1 </w:t>
      </w:r>
      <w:r w:rsidR="00C03296">
        <w:rPr>
          <w:color w:val="333333"/>
          <w:sz w:val="28"/>
          <w:szCs w:val="28"/>
        </w:rPr>
        <w:t>%</w:t>
      </w:r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суми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простроченого</w:t>
      </w:r>
      <w:proofErr w:type="spellEnd"/>
      <w:r w:rsidRPr="007132D5">
        <w:rPr>
          <w:color w:val="333333"/>
          <w:sz w:val="28"/>
          <w:szCs w:val="28"/>
        </w:rPr>
        <w:t xml:space="preserve"> платежу за </w:t>
      </w:r>
      <w:proofErr w:type="spellStart"/>
      <w:r w:rsidRPr="007132D5">
        <w:rPr>
          <w:color w:val="333333"/>
          <w:sz w:val="28"/>
          <w:szCs w:val="28"/>
        </w:rPr>
        <w:t>кожний</w:t>
      </w:r>
      <w:proofErr w:type="spellEnd"/>
      <w:r w:rsidRPr="007132D5">
        <w:rPr>
          <w:color w:val="333333"/>
          <w:sz w:val="28"/>
          <w:szCs w:val="28"/>
        </w:rPr>
        <w:t xml:space="preserve"> день </w:t>
      </w:r>
      <w:proofErr w:type="spellStart"/>
      <w:r w:rsidRPr="007132D5">
        <w:rPr>
          <w:color w:val="333333"/>
          <w:sz w:val="28"/>
          <w:szCs w:val="28"/>
        </w:rPr>
        <w:t>прострочення</w:t>
      </w:r>
      <w:proofErr w:type="spellEnd"/>
      <w:r w:rsidRPr="007132D5">
        <w:rPr>
          <w:color w:val="333333"/>
          <w:sz w:val="28"/>
          <w:szCs w:val="28"/>
        </w:rPr>
        <w:t xml:space="preserve">, але не </w:t>
      </w:r>
      <w:proofErr w:type="spellStart"/>
      <w:r w:rsidRPr="007132D5">
        <w:rPr>
          <w:color w:val="333333"/>
          <w:sz w:val="28"/>
          <w:szCs w:val="28"/>
        </w:rPr>
        <w:t>більше</w:t>
      </w:r>
      <w:proofErr w:type="spellEnd"/>
      <w:r w:rsidRPr="007132D5">
        <w:rPr>
          <w:color w:val="333333"/>
          <w:sz w:val="28"/>
          <w:szCs w:val="28"/>
        </w:rPr>
        <w:t xml:space="preserve"> 10 </w:t>
      </w:r>
      <w:r w:rsidR="00C03296">
        <w:rPr>
          <w:color w:val="333333"/>
          <w:sz w:val="28"/>
          <w:szCs w:val="28"/>
        </w:rPr>
        <w:t>%</w:t>
      </w:r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суми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якщо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інший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розмір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пені</w:t>
      </w:r>
      <w:proofErr w:type="spellEnd"/>
      <w:r w:rsidRPr="007132D5">
        <w:rPr>
          <w:color w:val="333333"/>
          <w:sz w:val="28"/>
          <w:szCs w:val="28"/>
        </w:rPr>
        <w:t xml:space="preserve"> не </w:t>
      </w:r>
      <w:proofErr w:type="spellStart"/>
      <w:r w:rsidRPr="007132D5">
        <w:rPr>
          <w:color w:val="333333"/>
          <w:sz w:val="28"/>
          <w:szCs w:val="28"/>
        </w:rPr>
        <w:t>обумовлений</w:t>
      </w:r>
      <w:proofErr w:type="spellEnd"/>
      <w:r w:rsidRPr="007132D5">
        <w:rPr>
          <w:color w:val="333333"/>
          <w:sz w:val="28"/>
          <w:szCs w:val="28"/>
        </w:rPr>
        <w:t xml:space="preserve"> договором про </w:t>
      </w:r>
      <w:proofErr w:type="spellStart"/>
      <w:r w:rsidRPr="007132D5">
        <w:rPr>
          <w:color w:val="333333"/>
          <w:sz w:val="28"/>
          <w:szCs w:val="28"/>
        </w:rPr>
        <w:t>надання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205" w:name="n1195"/>
      <w:bookmarkEnd w:id="1205"/>
      <w:r w:rsidRPr="007132D5">
        <w:rPr>
          <w:color w:val="333333"/>
          <w:sz w:val="28"/>
          <w:szCs w:val="28"/>
        </w:rPr>
        <w:t xml:space="preserve">7. </w:t>
      </w:r>
      <w:proofErr w:type="spellStart"/>
      <w:r w:rsidRPr="007132D5">
        <w:rPr>
          <w:color w:val="333333"/>
          <w:sz w:val="28"/>
          <w:szCs w:val="28"/>
        </w:rPr>
        <w:t>Надавач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отримувача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разі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порушення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строків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надання</w:t>
      </w:r>
      <w:proofErr w:type="spellEnd"/>
      <w:r w:rsidRPr="007132D5">
        <w:rPr>
          <w:color w:val="333333"/>
          <w:sz w:val="28"/>
          <w:szCs w:val="28"/>
        </w:rPr>
        <w:t xml:space="preserve"> (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разі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ненадання</w:t>
      </w:r>
      <w:proofErr w:type="spellEnd"/>
      <w:r w:rsidRPr="007132D5">
        <w:rPr>
          <w:color w:val="333333"/>
          <w:sz w:val="28"/>
          <w:szCs w:val="28"/>
        </w:rPr>
        <w:t xml:space="preserve">) </w:t>
      </w:r>
      <w:proofErr w:type="spellStart"/>
      <w:r w:rsidRPr="007132D5">
        <w:rPr>
          <w:color w:val="333333"/>
          <w:sz w:val="28"/>
          <w:szCs w:val="28"/>
        </w:rPr>
        <w:t>надавачу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платника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інструкції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під</w:t>
      </w:r>
      <w:proofErr w:type="spellEnd"/>
      <w:r w:rsidRPr="007132D5">
        <w:rPr>
          <w:color w:val="333333"/>
          <w:sz w:val="28"/>
          <w:szCs w:val="28"/>
        </w:rPr>
        <w:t xml:space="preserve"> час </w:t>
      </w:r>
      <w:proofErr w:type="spellStart"/>
      <w:r w:rsidRPr="007132D5">
        <w:rPr>
          <w:color w:val="333333"/>
          <w:sz w:val="28"/>
          <w:szCs w:val="28"/>
        </w:rPr>
        <w:t>ініціювання</w:t>
      </w:r>
      <w:proofErr w:type="spellEnd"/>
      <w:r w:rsidRPr="007132D5">
        <w:rPr>
          <w:color w:val="333333"/>
          <w:sz w:val="28"/>
          <w:szCs w:val="28"/>
        </w:rPr>
        <w:t xml:space="preserve"> дебетового </w:t>
      </w:r>
      <w:proofErr w:type="spellStart"/>
      <w:r w:rsidRPr="007132D5">
        <w:rPr>
          <w:color w:val="333333"/>
          <w:sz w:val="28"/>
          <w:szCs w:val="28"/>
        </w:rPr>
        <w:t>переказу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зобов’язаний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сплатити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отримувачу</w:t>
      </w:r>
      <w:proofErr w:type="spellEnd"/>
      <w:r w:rsidRPr="007132D5">
        <w:rPr>
          <w:color w:val="333333"/>
          <w:sz w:val="28"/>
          <w:szCs w:val="28"/>
        </w:rPr>
        <w:t xml:space="preserve"> штраф у </w:t>
      </w:r>
      <w:proofErr w:type="spellStart"/>
      <w:r w:rsidRPr="007132D5">
        <w:rPr>
          <w:color w:val="333333"/>
          <w:sz w:val="28"/>
          <w:szCs w:val="28"/>
        </w:rPr>
        <w:t>розмірі</w:t>
      </w:r>
      <w:proofErr w:type="spellEnd"/>
      <w:r w:rsidRPr="007132D5">
        <w:rPr>
          <w:color w:val="333333"/>
          <w:sz w:val="28"/>
          <w:szCs w:val="28"/>
        </w:rPr>
        <w:t xml:space="preserve"> 1 </w:t>
      </w:r>
      <w:r w:rsidR="00C03296">
        <w:rPr>
          <w:color w:val="333333"/>
          <w:sz w:val="28"/>
          <w:szCs w:val="28"/>
        </w:rPr>
        <w:t>%</w:t>
      </w:r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зазначеної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платіжній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інструкції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суми</w:t>
      </w:r>
      <w:proofErr w:type="spellEnd"/>
      <w:r w:rsidRPr="007132D5">
        <w:rPr>
          <w:color w:val="333333"/>
          <w:sz w:val="28"/>
          <w:szCs w:val="28"/>
        </w:rPr>
        <w:t xml:space="preserve">, а </w:t>
      </w:r>
      <w:proofErr w:type="spellStart"/>
      <w:r w:rsidRPr="007132D5">
        <w:rPr>
          <w:color w:val="333333"/>
          <w:sz w:val="28"/>
          <w:szCs w:val="28"/>
        </w:rPr>
        <w:t>також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негайно</w:t>
      </w:r>
      <w:proofErr w:type="spellEnd"/>
      <w:r w:rsidRPr="007132D5">
        <w:rPr>
          <w:color w:val="333333"/>
          <w:sz w:val="28"/>
          <w:szCs w:val="28"/>
        </w:rPr>
        <w:t xml:space="preserve"> повторно </w:t>
      </w:r>
      <w:proofErr w:type="spellStart"/>
      <w:r w:rsidRPr="007132D5">
        <w:rPr>
          <w:color w:val="333333"/>
          <w:sz w:val="28"/>
          <w:szCs w:val="28"/>
        </w:rPr>
        <w:t>направити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інструкцію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платника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206" w:name="n1196"/>
      <w:bookmarkEnd w:id="1206"/>
      <w:r w:rsidRPr="007132D5">
        <w:rPr>
          <w:color w:val="333333"/>
          <w:sz w:val="28"/>
          <w:szCs w:val="28"/>
        </w:rPr>
        <w:t xml:space="preserve">8. </w:t>
      </w:r>
      <w:proofErr w:type="spellStart"/>
      <w:r w:rsidRPr="007132D5">
        <w:rPr>
          <w:color w:val="333333"/>
          <w:sz w:val="28"/>
          <w:szCs w:val="28"/>
        </w:rPr>
        <w:t>Надавачі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несуть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відповідальність</w:t>
      </w:r>
      <w:proofErr w:type="spellEnd"/>
      <w:r w:rsidRPr="007132D5">
        <w:rPr>
          <w:color w:val="333333"/>
          <w:sz w:val="28"/>
          <w:szCs w:val="28"/>
        </w:rPr>
        <w:t xml:space="preserve"> перед </w:t>
      </w:r>
      <w:proofErr w:type="spellStart"/>
      <w:r w:rsidRPr="007132D5">
        <w:rPr>
          <w:color w:val="333333"/>
          <w:sz w:val="28"/>
          <w:szCs w:val="28"/>
        </w:rPr>
        <w:t>користувачами</w:t>
      </w:r>
      <w:proofErr w:type="spellEnd"/>
      <w:r w:rsidRPr="007132D5">
        <w:rPr>
          <w:color w:val="333333"/>
          <w:sz w:val="28"/>
          <w:szCs w:val="28"/>
        </w:rPr>
        <w:t xml:space="preserve"> за </w:t>
      </w:r>
      <w:proofErr w:type="spellStart"/>
      <w:r w:rsidRPr="007132D5">
        <w:rPr>
          <w:color w:val="333333"/>
          <w:sz w:val="28"/>
          <w:szCs w:val="28"/>
        </w:rPr>
        <w:t>помилкові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 xml:space="preserve">, у тому </w:t>
      </w:r>
      <w:proofErr w:type="spellStart"/>
      <w:r w:rsidRPr="007132D5">
        <w:rPr>
          <w:color w:val="333333"/>
          <w:sz w:val="28"/>
          <w:szCs w:val="28"/>
        </w:rPr>
        <w:t>числі</w:t>
      </w:r>
      <w:proofErr w:type="spellEnd"/>
      <w:r w:rsidRPr="007132D5">
        <w:rPr>
          <w:color w:val="333333"/>
          <w:sz w:val="28"/>
          <w:szCs w:val="28"/>
        </w:rPr>
        <w:t xml:space="preserve"> за </w:t>
      </w:r>
      <w:proofErr w:type="spellStart"/>
      <w:r w:rsidRPr="007132D5">
        <w:rPr>
          <w:color w:val="333333"/>
          <w:sz w:val="28"/>
          <w:szCs w:val="28"/>
        </w:rPr>
        <w:t>виконання</w:t>
      </w:r>
      <w:proofErr w:type="spellEnd"/>
      <w:r w:rsidRPr="007132D5">
        <w:rPr>
          <w:color w:val="333333"/>
          <w:sz w:val="28"/>
          <w:szCs w:val="28"/>
        </w:rPr>
        <w:t>: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207" w:name="n1197"/>
      <w:bookmarkEnd w:id="1207"/>
      <w:r w:rsidRPr="007132D5">
        <w:rPr>
          <w:color w:val="333333"/>
          <w:sz w:val="28"/>
          <w:szCs w:val="28"/>
        </w:rPr>
        <w:t xml:space="preserve">1) </w:t>
      </w:r>
      <w:proofErr w:type="spellStart"/>
      <w:r w:rsidRPr="007132D5">
        <w:rPr>
          <w:color w:val="333333"/>
          <w:sz w:val="28"/>
          <w:szCs w:val="28"/>
        </w:rPr>
        <w:t>помилкової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рахунок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неналежного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отримувача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208" w:name="n1198"/>
      <w:bookmarkEnd w:id="1208"/>
      <w:r w:rsidRPr="007132D5">
        <w:rPr>
          <w:color w:val="333333"/>
          <w:sz w:val="28"/>
          <w:szCs w:val="28"/>
        </w:rPr>
        <w:t xml:space="preserve">2) </w:t>
      </w:r>
      <w:proofErr w:type="spellStart"/>
      <w:r w:rsidRPr="007132D5">
        <w:rPr>
          <w:color w:val="333333"/>
          <w:sz w:val="28"/>
          <w:szCs w:val="28"/>
        </w:rPr>
        <w:t>помилкової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рахунку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неналежного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платника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209" w:name="n1199"/>
      <w:bookmarkEnd w:id="1209"/>
      <w:r w:rsidRPr="007132D5">
        <w:rPr>
          <w:color w:val="333333"/>
          <w:sz w:val="28"/>
          <w:szCs w:val="28"/>
        </w:rPr>
        <w:t xml:space="preserve">3)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рахунку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платника</w:t>
      </w:r>
      <w:proofErr w:type="spellEnd"/>
      <w:r w:rsidRPr="007132D5">
        <w:rPr>
          <w:color w:val="333333"/>
          <w:sz w:val="28"/>
          <w:szCs w:val="28"/>
        </w:rPr>
        <w:t xml:space="preserve"> без </w:t>
      </w:r>
      <w:proofErr w:type="spellStart"/>
      <w:r w:rsidRPr="007132D5">
        <w:rPr>
          <w:color w:val="333333"/>
          <w:sz w:val="28"/>
          <w:szCs w:val="28"/>
        </w:rPr>
        <w:t>законних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підстав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внаслідок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інших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помилок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210" w:name="n1200"/>
      <w:bookmarkEnd w:id="1210"/>
      <w:r w:rsidRPr="007132D5">
        <w:rPr>
          <w:color w:val="333333"/>
          <w:sz w:val="28"/>
          <w:szCs w:val="28"/>
        </w:rPr>
        <w:t xml:space="preserve">9. У </w:t>
      </w:r>
      <w:proofErr w:type="spellStart"/>
      <w:r w:rsidRPr="007132D5">
        <w:rPr>
          <w:color w:val="333333"/>
          <w:sz w:val="28"/>
          <w:szCs w:val="28"/>
        </w:rPr>
        <w:t>разі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виконання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помилкової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рахунок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неналежного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отримувача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зобов’язаний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негайно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після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виявлення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помилки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переказати</w:t>
      </w:r>
      <w:proofErr w:type="spellEnd"/>
      <w:r w:rsidRPr="007132D5">
        <w:rPr>
          <w:color w:val="333333"/>
          <w:sz w:val="28"/>
          <w:szCs w:val="28"/>
        </w:rPr>
        <w:t xml:space="preserve"> за </w:t>
      </w:r>
      <w:proofErr w:type="spellStart"/>
      <w:r w:rsidRPr="007132D5">
        <w:rPr>
          <w:color w:val="333333"/>
          <w:sz w:val="28"/>
          <w:szCs w:val="28"/>
        </w:rPr>
        <w:t>рахунок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власних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коштів</w:t>
      </w:r>
      <w:proofErr w:type="spellEnd"/>
      <w:r w:rsidRPr="007132D5">
        <w:rPr>
          <w:color w:val="333333"/>
          <w:sz w:val="28"/>
          <w:szCs w:val="28"/>
        </w:rPr>
        <w:t xml:space="preserve"> суму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отримувачу</w:t>
      </w:r>
      <w:proofErr w:type="spellEnd"/>
      <w:r w:rsidRPr="007132D5">
        <w:rPr>
          <w:color w:val="333333"/>
          <w:sz w:val="28"/>
          <w:szCs w:val="28"/>
        </w:rPr>
        <w:t xml:space="preserve">, а </w:t>
      </w:r>
      <w:proofErr w:type="spellStart"/>
      <w:r w:rsidRPr="007132D5">
        <w:rPr>
          <w:color w:val="333333"/>
          <w:sz w:val="28"/>
          <w:szCs w:val="28"/>
        </w:rPr>
        <w:t>також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сплатити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йому</w:t>
      </w:r>
      <w:proofErr w:type="spellEnd"/>
      <w:r w:rsidRPr="007132D5">
        <w:rPr>
          <w:color w:val="333333"/>
          <w:sz w:val="28"/>
          <w:szCs w:val="28"/>
        </w:rPr>
        <w:t xml:space="preserve"> пеню в </w:t>
      </w:r>
      <w:proofErr w:type="spellStart"/>
      <w:r w:rsidRPr="007132D5">
        <w:rPr>
          <w:color w:val="333333"/>
          <w:sz w:val="28"/>
          <w:szCs w:val="28"/>
        </w:rPr>
        <w:t>розмірі</w:t>
      </w:r>
      <w:proofErr w:type="spellEnd"/>
      <w:r w:rsidRPr="007132D5">
        <w:rPr>
          <w:color w:val="333333"/>
          <w:sz w:val="28"/>
          <w:szCs w:val="28"/>
        </w:rPr>
        <w:t xml:space="preserve"> 0,1 </w:t>
      </w:r>
      <w:r w:rsidR="00C03296">
        <w:rPr>
          <w:color w:val="333333"/>
          <w:sz w:val="28"/>
          <w:szCs w:val="28"/>
        </w:rPr>
        <w:t>%</w:t>
      </w:r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суми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простроченого</w:t>
      </w:r>
      <w:proofErr w:type="spellEnd"/>
      <w:r w:rsidRPr="007132D5">
        <w:rPr>
          <w:color w:val="333333"/>
          <w:sz w:val="28"/>
          <w:szCs w:val="28"/>
        </w:rPr>
        <w:t xml:space="preserve"> платежу за </w:t>
      </w:r>
      <w:proofErr w:type="spellStart"/>
      <w:r w:rsidRPr="007132D5">
        <w:rPr>
          <w:color w:val="333333"/>
          <w:sz w:val="28"/>
          <w:szCs w:val="28"/>
        </w:rPr>
        <w:t>кожний</w:t>
      </w:r>
      <w:proofErr w:type="spellEnd"/>
      <w:r w:rsidRPr="007132D5">
        <w:rPr>
          <w:color w:val="333333"/>
          <w:sz w:val="28"/>
          <w:szCs w:val="28"/>
        </w:rPr>
        <w:t xml:space="preserve"> день </w:t>
      </w:r>
      <w:proofErr w:type="spellStart"/>
      <w:r w:rsidRPr="007132D5">
        <w:rPr>
          <w:color w:val="333333"/>
          <w:sz w:val="28"/>
          <w:szCs w:val="28"/>
        </w:rPr>
        <w:t>прострочення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</w:t>
      </w:r>
      <w:proofErr w:type="spellEnd"/>
      <w:r w:rsidRPr="007132D5">
        <w:rPr>
          <w:color w:val="333333"/>
          <w:sz w:val="28"/>
          <w:szCs w:val="28"/>
        </w:rPr>
        <w:t xml:space="preserve"> дня </w:t>
      </w:r>
      <w:proofErr w:type="spellStart"/>
      <w:r w:rsidRPr="007132D5">
        <w:rPr>
          <w:color w:val="333333"/>
          <w:sz w:val="28"/>
          <w:szCs w:val="28"/>
        </w:rPr>
        <w:t>завершення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помилкової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 xml:space="preserve"> до дня </w:t>
      </w:r>
      <w:proofErr w:type="spellStart"/>
      <w:r w:rsidRPr="007132D5">
        <w:rPr>
          <w:color w:val="333333"/>
          <w:sz w:val="28"/>
          <w:szCs w:val="28"/>
        </w:rPr>
        <w:t>переказу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коштів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рахунок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отримувача</w:t>
      </w:r>
      <w:proofErr w:type="spellEnd"/>
      <w:r w:rsidRPr="007132D5">
        <w:rPr>
          <w:color w:val="333333"/>
          <w:sz w:val="28"/>
          <w:szCs w:val="28"/>
        </w:rPr>
        <w:t xml:space="preserve">, але не </w:t>
      </w:r>
      <w:proofErr w:type="spellStart"/>
      <w:r w:rsidRPr="007132D5">
        <w:rPr>
          <w:color w:val="333333"/>
          <w:sz w:val="28"/>
          <w:szCs w:val="28"/>
        </w:rPr>
        <w:t>більше</w:t>
      </w:r>
      <w:proofErr w:type="spellEnd"/>
      <w:r w:rsidRPr="007132D5">
        <w:rPr>
          <w:color w:val="333333"/>
          <w:sz w:val="28"/>
          <w:szCs w:val="28"/>
        </w:rPr>
        <w:t xml:space="preserve"> 10 </w:t>
      </w:r>
      <w:r w:rsidR="00C03296">
        <w:rPr>
          <w:color w:val="333333"/>
          <w:sz w:val="28"/>
          <w:szCs w:val="28"/>
        </w:rPr>
        <w:t>%</w:t>
      </w:r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суми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211" w:name="n1201"/>
      <w:bookmarkEnd w:id="1211"/>
      <w:r w:rsidRPr="007132D5">
        <w:rPr>
          <w:color w:val="333333"/>
          <w:sz w:val="28"/>
          <w:szCs w:val="28"/>
        </w:rPr>
        <w:lastRenderedPageBreak/>
        <w:t xml:space="preserve">10. У </w:t>
      </w:r>
      <w:proofErr w:type="spellStart"/>
      <w:r w:rsidRPr="007132D5">
        <w:rPr>
          <w:color w:val="333333"/>
          <w:sz w:val="28"/>
          <w:szCs w:val="28"/>
        </w:rPr>
        <w:t>разі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виконання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помилкової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рахунку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неналежного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платника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зобов’язаний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негайно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після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виявлення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помилки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після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отримання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повідомлення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неналежного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платника</w:t>
      </w:r>
      <w:proofErr w:type="spellEnd"/>
      <w:r w:rsidRPr="007132D5">
        <w:rPr>
          <w:color w:val="333333"/>
          <w:sz w:val="28"/>
          <w:szCs w:val="28"/>
        </w:rPr>
        <w:t xml:space="preserve"> (</w:t>
      </w:r>
      <w:proofErr w:type="spellStart"/>
      <w:r w:rsidRPr="007132D5">
        <w:rPr>
          <w:color w:val="333333"/>
          <w:sz w:val="28"/>
          <w:szCs w:val="28"/>
        </w:rPr>
        <w:t>залежно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</w:t>
      </w:r>
      <w:proofErr w:type="spellEnd"/>
      <w:r w:rsidRPr="007132D5">
        <w:rPr>
          <w:color w:val="333333"/>
          <w:sz w:val="28"/>
          <w:szCs w:val="28"/>
        </w:rPr>
        <w:t xml:space="preserve"> того,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відбулося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раніше</w:t>
      </w:r>
      <w:proofErr w:type="spellEnd"/>
      <w:r w:rsidRPr="007132D5">
        <w:rPr>
          <w:color w:val="333333"/>
          <w:sz w:val="28"/>
          <w:szCs w:val="28"/>
        </w:rPr>
        <w:t xml:space="preserve">) </w:t>
      </w:r>
      <w:proofErr w:type="spellStart"/>
      <w:r w:rsidRPr="007132D5">
        <w:rPr>
          <w:color w:val="333333"/>
          <w:sz w:val="28"/>
          <w:szCs w:val="28"/>
        </w:rPr>
        <w:t>переказати</w:t>
      </w:r>
      <w:proofErr w:type="spellEnd"/>
      <w:r w:rsidRPr="007132D5">
        <w:rPr>
          <w:color w:val="333333"/>
          <w:sz w:val="28"/>
          <w:szCs w:val="28"/>
        </w:rPr>
        <w:t xml:space="preserve"> за </w:t>
      </w:r>
      <w:proofErr w:type="spellStart"/>
      <w:r w:rsidRPr="007132D5">
        <w:rPr>
          <w:color w:val="333333"/>
          <w:sz w:val="28"/>
          <w:szCs w:val="28"/>
        </w:rPr>
        <w:t>рахунок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власних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коштів</w:t>
      </w:r>
      <w:proofErr w:type="spellEnd"/>
      <w:r w:rsidRPr="007132D5">
        <w:rPr>
          <w:color w:val="333333"/>
          <w:sz w:val="28"/>
          <w:szCs w:val="28"/>
        </w:rPr>
        <w:t xml:space="preserve"> суму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рахунок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неналежного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платника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сплатити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йому</w:t>
      </w:r>
      <w:proofErr w:type="spellEnd"/>
      <w:r w:rsidRPr="007132D5">
        <w:rPr>
          <w:color w:val="333333"/>
          <w:sz w:val="28"/>
          <w:szCs w:val="28"/>
        </w:rPr>
        <w:t xml:space="preserve"> пеню в </w:t>
      </w:r>
      <w:proofErr w:type="spellStart"/>
      <w:r w:rsidRPr="007132D5">
        <w:rPr>
          <w:color w:val="333333"/>
          <w:sz w:val="28"/>
          <w:szCs w:val="28"/>
        </w:rPr>
        <w:t>розмірі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подвійної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облікової</w:t>
      </w:r>
      <w:proofErr w:type="spellEnd"/>
      <w:r w:rsidRPr="007132D5">
        <w:rPr>
          <w:color w:val="333333"/>
          <w:sz w:val="28"/>
          <w:szCs w:val="28"/>
        </w:rPr>
        <w:t xml:space="preserve"> ставки </w:t>
      </w:r>
      <w:proofErr w:type="spellStart"/>
      <w:r w:rsidRPr="007132D5">
        <w:rPr>
          <w:color w:val="333333"/>
          <w:sz w:val="28"/>
          <w:szCs w:val="28"/>
        </w:rPr>
        <w:t>Національного</w:t>
      </w:r>
      <w:proofErr w:type="spellEnd"/>
      <w:r w:rsidRPr="007132D5">
        <w:rPr>
          <w:color w:val="333333"/>
          <w:sz w:val="28"/>
          <w:szCs w:val="28"/>
        </w:rPr>
        <w:t xml:space="preserve"> банку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 за </w:t>
      </w:r>
      <w:proofErr w:type="spellStart"/>
      <w:r w:rsidRPr="007132D5">
        <w:rPr>
          <w:color w:val="333333"/>
          <w:sz w:val="28"/>
          <w:szCs w:val="28"/>
        </w:rPr>
        <w:t>кожний</w:t>
      </w:r>
      <w:proofErr w:type="spellEnd"/>
      <w:r w:rsidRPr="007132D5">
        <w:rPr>
          <w:color w:val="333333"/>
          <w:sz w:val="28"/>
          <w:szCs w:val="28"/>
        </w:rPr>
        <w:t xml:space="preserve"> день </w:t>
      </w:r>
      <w:proofErr w:type="spellStart"/>
      <w:r w:rsidRPr="007132D5">
        <w:rPr>
          <w:color w:val="333333"/>
          <w:sz w:val="28"/>
          <w:szCs w:val="28"/>
        </w:rPr>
        <w:t>від</w:t>
      </w:r>
      <w:proofErr w:type="spellEnd"/>
      <w:r w:rsidRPr="007132D5">
        <w:rPr>
          <w:color w:val="333333"/>
          <w:sz w:val="28"/>
          <w:szCs w:val="28"/>
        </w:rPr>
        <w:t xml:space="preserve"> дня </w:t>
      </w:r>
      <w:proofErr w:type="spellStart"/>
      <w:r w:rsidRPr="007132D5">
        <w:rPr>
          <w:color w:val="333333"/>
          <w:sz w:val="28"/>
          <w:szCs w:val="28"/>
        </w:rPr>
        <w:t>списання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рахунку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коштів</w:t>
      </w:r>
      <w:proofErr w:type="spellEnd"/>
      <w:r w:rsidRPr="007132D5">
        <w:rPr>
          <w:color w:val="333333"/>
          <w:sz w:val="28"/>
          <w:szCs w:val="28"/>
        </w:rPr>
        <w:t xml:space="preserve"> за </w:t>
      </w:r>
      <w:proofErr w:type="spellStart"/>
      <w:r w:rsidRPr="007132D5">
        <w:rPr>
          <w:color w:val="333333"/>
          <w:sz w:val="28"/>
          <w:szCs w:val="28"/>
        </w:rPr>
        <w:t>помилковою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платіжною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операцією</w:t>
      </w:r>
      <w:proofErr w:type="spellEnd"/>
      <w:r w:rsidRPr="007132D5">
        <w:rPr>
          <w:color w:val="333333"/>
          <w:sz w:val="28"/>
          <w:szCs w:val="28"/>
        </w:rPr>
        <w:t xml:space="preserve"> до дня </w:t>
      </w:r>
      <w:proofErr w:type="spellStart"/>
      <w:r w:rsidRPr="007132D5">
        <w:rPr>
          <w:color w:val="333333"/>
          <w:sz w:val="28"/>
          <w:szCs w:val="28"/>
        </w:rPr>
        <w:t>повернення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коштів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рахунок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неналежного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платника</w:t>
      </w:r>
      <w:proofErr w:type="spellEnd"/>
      <w:r w:rsidRPr="007132D5">
        <w:rPr>
          <w:color w:val="333333"/>
          <w:sz w:val="28"/>
          <w:szCs w:val="28"/>
        </w:rPr>
        <w:t xml:space="preserve">. </w:t>
      </w:r>
      <w:proofErr w:type="spellStart"/>
      <w:r w:rsidRPr="007132D5">
        <w:rPr>
          <w:color w:val="333333"/>
          <w:sz w:val="28"/>
          <w:szCs w:val="28"/>
        </w:rPr>
        <w:t>Надавач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зобов’язаний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також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відшкодувати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неналежному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платнику</w:t>
      </w:r>
      <w:proofErr w:type="spellEnd"/>
      <w:r w:rsidRPr="007132D5">
        <w:rPr>
          <w:color w:val="333333"/>
          <w:sz w:val="28"/>
          <w:szCs w:val="28"/>
        </w:rPr>
        <w:t xml:space="preserve"> суму </w:t>
      </w:r>
      <w:proofErr w:type="spellStart"/>
      <w:r w:rsidRPr="007132D5">
        <w:rPr>
          <w:color w:val="333333"/>
          <w:sz w:val="28"/>
          <w:szCs w:val="28"/>
        </w:rPr>
        <w:t>утриманої</w:t>
      </w:r>
      <w:proofErr w:type="spellEnd"/>
      <w:r w:rsidRPr="007132D5">
        <w:rPr>
          <w:color w:val="333333"/>
          <w:sz w:val="28"/>
          <w:szCs w:val="28"/>
        </w:rPr>
        <w:t>/</w:t>
      </w:r>
      <w:proofErr w:type="spellStart"/>
      <w:r w:rsidRPr="007132D5">
        <w:rPr>
          <w:color w:val="333333"/>
          <w:sz w:val="28"/>
          <w:szCs w:val="28"/>
        </w:rPr>
        <w:t>сплаченої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неналежним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платником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комісійної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винагороди</w:t>
      </w:r>
      <w:proofErr w:type="spellEnd"/>
      <w:r w:rsidRPr="007132D5">
        <w:rPr>
          <w:color w:val="333333"/>
          <w:sz w:val="28"/>
          <w:szCs w:val="28"/>
        </w:rPr>
        <w:t xml:space="preserve"> за </w:t>
      </w:r>
      <w:proofErr w:type="spellStart"/>
      <w:r w:rsidRPr="007132D5">
        <w:rPr>
          <w:color w:val="333333"/>
          <w:sz w:val="28"/>
          <w:szCs w:val="28"/>
        </w:rPr>
        <w:t>виконану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помилкову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операцію</w:t>
      </w:r>
      <w:proofErr w:type="spellEnd"/>
      <w:r w:rsidRPr="007132D5">
        <w:rPr>
          <w:color w:val="333333"/>
          <w:sz w:val="28"/>
          <w:szCs w:val="28"/>
        </w:rPr>
        <w:t xml:space="preserve"> (за </w:t>
      </w:r>
      <w:proofErr w:type="spellStart"/>
      <w:r w:rsidRPr="007132D5">
        <w:rPr>
          <w:color w:val="333333"/>
          <w:sz w:val="28"/>
          <w:szCs w:val="28"/>
        </w:rPr>
        <w:t>наявності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такої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комісійної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винагороди</w:t>
      </w:r>
      <w:proofErr w:type="spellEnd"/>
      <w:r w:rsidRPr="007132D5">
        <w:rPr>
          <w:color w:val="333333"/>
          <w:sz w:val="28"/>
          <w:szCs w:val="28"/>
        </w:rPr>
        <w:t>).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212" w:name="n1202"/>
      <w:bookmarkEnd w:id="1212"/>
      <w:r w:rsidRPr="007132D5">
        <w:rPr>
          <w:color w:val="333333"/>
          <w:sz w:val="28"/>
          <w:szCs w:val="28"/>
        </w:rPr>
        <w:t xml:space="preserve">11. </w:t>
      </w:r>
      <w:proofErr w:type="spellStart"/>
      <w:r w:rsidRPr="007132D5">
        <w:rPr>
          <w:color w:val="333333"/>
          <w:sz w:val="28"/>
          <w:szCs w:val="28"/>
        </w:rPr>
        <w:t>Платник</w:t>
      </w:r>
      <w:proofErr w:type="spellEnd"/>
      <w:r w:rsidRPr="007132D5">
        <w:rPr>
          <w:color w:val="333333"/>
          <w:sz w:val="28"/>
          <w:szCs w:val="28"/>
        </w:rPr>
        <w:t xml:space="preserve">, з </w:t>
      </w:r>
      <w:proofErr w:type="spellStart"/>
      <w:r w:rsidRPr="007132D5">
        <w:rPr>
          <w:color w:val="333333"/>
          <w:sz w:val="28"/>
          <w:szCs w:val="28"/>
        </w:rPr>
        <w:t>рахунку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якого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внаслідок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помилки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неналежного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стягувача</w:t>
      </w:r>
      <w:proofErr w:type="spellEnd"/>
      <w:r w:rsidRPr="007132D5">
        <w:rPr>
          <w:color w:val="333333"/>
          <w:sz w:val="28"/>
          <w:szCs w:val="28"/>
        </w:rPr>
        <w:t xml:space="preserve"> без </w:t>
      </w:r>
      <w:proofErr w:type="spellStart"/>
      <w:r w:rsidRPr="007132D5">
        <w:rPr>
          <w:color w:val="333333"/>
          <w:sz w:val="28"/>
          <w:szCs w:val="28"/>
        </w:rPr>
        <w:t>законних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підстав</w:t>
      </w:r>
      <w:proofErr w:type="spellEnd"/>
      <w:r w:rsidRPr="007132D5">
        <w:rPr>
          <w:color w:val="333333"/>
          <w:sz w:val="28"/>
          <w:szCs w:val="28"/>
        </w:rPr>
        <w:t xml:space="preserve"> списано </w:t>
      </w:r>
      <w:proofErr w:type="spellStart"/>
      <w:r w:rsidRPr="007132D5">
        <w:rPr>
          <w:color w:val="333333"/>
          <w:sz w:val="28"/>
          <w:szCs w:val="28"/>
        </w:rPr>
        <w:t>кошти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має</w:t>
      </w:r>
      <w:proofErr w:type="spellEnd"/>
      <w:r w:rsidRPr="007132D5">
        <w:rPr>
          <w:color w:val="333333"/>
          <w:sz w:val="28"/>
          <w:szCs w:val="28"/>
        </w:rPr>
        <w:t xml:space="preserve"> право на </w:t>
      </w:r>
      <w:proofErr w:type="spellStart"/>
      <w:r w:rsidRPr="007132D5">
        <w:rPr>
          <w:color w:val="333333"/>
          <w:sz w:val="28"/>
          <w:szCs w:val="28"/>
        </w:rPr>
        <w:t>стягнення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суми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такої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неналежного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стягувача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gramStart"/>
      <w:r w:rsidRPr="007132D5">
        <w:rPr>
          <w:color w:val="333333"/>
          <w:sz w:val="28"/>
          <w:szCs w:val="28"/>
        </w:rPr>
        <w:t>у судовому порядку</w:t>
      </w:r>
      <w:proofErr w:type="gram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213" w:name="n1203"/>
      <w:bookmarkEnd w:id="1213"/>
      <w:r w:rsidRPr="007132D5">
        <w:rPr>
          <w:color w:val="333333"/>
          <w:sz w:val="28"/>
          <w:szCs w:val="28"/>
        </w:rPr>
        <w:t xml:space="preserve">12. </w:t>
      </w:r>
      <w:proofErr w:type="spellStart"/>
      <w:r w:rsidRPr="007132D5">
        <w:rPr>
          <w:color w:val="333333"/>
          <w:sz w:val="28"/>
          <w:szCs w:val="28"/>
        </w:rPr>
        <w:t>Надавачі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обслуговують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платників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несуть</w:t>
      </w:r>
      <w:proofErr w:type="spellEnd"/>
      <w:r w:rsidRPr="007132D5">
        <w:rPr>
          <w:color w:val="333333"/>
          <w:sz w:val="28"/>
          <w:szCs w:val="28"/>
        </w:rPr>
        <w:t xml:space="preserve"> перед ними </w:t>
      </w:r>
      <w:proofErr w:type="spellStart"/>
      <w:r w:rsidRPr="007132D5">
        <w:rPr>
          <w:color w:val="333333"/>
          <w:sz w:val="28"/>
          <w:szCs w:val="28"/>
        </w:rPr>
        <w:t>відповідальність</w:t>
      </w:r>
      <w:proofErr w:type="spellEnd"/>
      <w:r w:rsidRPr="007132D5">
        <w:rPr>
          <w:color w:val="333333"/>
          <w:sz w:val="28"/>
          <w:szCs w:val="28"/>
        </w:rPr>
        <w:t xml:space="preserve"> за </w:t>
      </w:r>
      <w:proofErr w:type="spellStart"/>
      <w:r w:rsidRPr="007132D5">
        <w:rPr>
          <w:color w:val="333333"/>
          <w:sz w:val="28"/>
          <w:szCs w:val="28"/>
        </w:rPr>
        <w:t>неакцептованими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операціями</w:t>
      </w:r>
      <w:proofErr w:type="spellEnd"/>
      <w:r w:rsidRPr="007132D5">
        <w:rPr>
          <w:color w:val="333333"/>
          <w:sz w:val="28"/>
          <w:szCs w:val="28"/>
        </w:rPr>
        <w:t xml:space="preserve">. У </w:t>
      </w:r>
      <w:proofErr w:type="spellStart"/>
      <w:r w:rsidRPr="007132D5">
        <w:rPr>
          <w:color w:val="333333"/>
          <w:sz w:val="28"/>
          <w:szCs w:val="28"/>
        </w:rPr>
        <w:t>разі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виконання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неакцептованої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зобов’язаний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негайно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після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виявлення</w:t>
      </w:r>
      <w:proofErr w:type="spellEnd"/>
      <w:r w:rsidRPr="007132D5">
        <w:rPr>
          <w:color w:val="333333"/>
          <w:sz w:val="28"/>
          <w:szCs w:val="28"/>
        </w:rPr>
        <w:t xml:space="preserve"> факту </w:t>
      </w:r>
      <w:proofErr w:type="spellStart"/>
      <w:r w:rsidRPr="007132D5">
        <w:rPr>
          <w:color w:val="333333"/>
          <w:sz w:val="28"/>
          <w:szCs w:val="28"/>
        </w:rPr>
        <w:t>виконання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неакцептованої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після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отримання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повідомлення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платника</w:t>
      </w:r>
      <w:proofErr w:type="spellEnd"/>
      <w:r w:rsidRPr="007132D5">
        <w:rPr>
          <w:color w:val="333333"/>
          <w:sz w:val="28"/>
          <w:szCs w:val="28"/>
        </w:rPr>
        <w:t xml:space="preserve"> (</w:t>
      </w:r>
      <w:proofErr w:type="spellStart"/>
      <w:r w:rsidRPr="007132D5">
        <w:rPr>
          <w:color w:val="333333"/>
          <w:sz w:val="28"/>
          <w:szCs w:val="28"/>
        </w:rPr>
        <w:t>залежно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</w:t>
      </w:r>
      <w:proofErr w:type="spellEnd"/>
      <w:r w:rsidRPr="007132D5">
        <w:rPr>
          <w:color w:val="333333"/>
          <w:sz w:val="28"/>
          <w:szCs w:val="28"/>
        </w:rPr>
        <w:t xml:space="preserve"> того,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відбувалося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раніше</w:t>
      </w:r>
      <w:proofErr w:type="spellEnd"/>
      <w:r w:rsidRPr="007132D5">
        <w:rPr>
          <w:color w:val="333333"/>
          <w:sz w:val="28"/>
          <w:szCs w:val="28"/>
        </w:rPr>
        <w:t xml:space="preserve">) </w:t>
      </w:r>
      <w:proofErr w:type="spellStart"/>
      <w:r w:rsidRPr="007132D5">
        <w:rPr>
          <w:color w:val="333333"/>
          <w:sz w:val="28"/>
          <w:szCs w:val="28"/>
        </w:rPr>
        <w:t>повернути</w:t>
      </w:r>
      <w:proofErr w:type="spellEnd"/>
      <w:r w:rsidRPr="007132D5">
        <w:rPr>
          <w:color w:val="333333"/>
          <w:sz w:val="28"/>
          <w:szCs w:val="28"/>
        </w:rPr>
        <w:t xml:space="preserve"> за </w:t>
      </w:r>
      <w:proofErr w:type="spellStart"/>
      <w:r w:rsidRPr="007132D5">
        <w:rPr>
          <w:color w:val="333333"/>
          <w:sz w:val="28"/>
          <w:szCs w:val="28"/>
        </w:rPr>
        <w:t>рахунок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власних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коштів</w:t>
      </w:r>
      <w:proofErr w:type="spellEnd"/>
      <w:r w:rsidRPr="007132D5">
        <w:rPr>
          <w:color w:val="333333"/>
          <w:sz w:val="28"/>
          <w:szCs w:val="28"/>
        </w:rPr>
        <w:t xml:space="preserve"> суму </w:t>
      </w:r>
      <w:proofErr w:type="spellStart"/>
      <w:r w:rsidRPr="007132D5">
        <w:rPr>
          <w:color w:val="333333"/>
          <w:sz w:val="28"/>
          <w:szCs w:val="28"/>
        </w:rPr>
        <w:t>неакцептованої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рахунок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платника</w:t>
      </w:r>
      <w:proofErr w:type="spellEnd"/>
      <w:r w:rsidRPr="007132D5">
        <w:rPr>
          <w:color w:val="333333"/>
          <w:sz w:val="28"/>
          <w:szCs w:val="28"/>
        </w:rPr>
        <w:t xml:space="preserve">, а </w:t>
      </w:r>
      <w:proofErr w:type="spellStart"/>
      <w:r w:rsidRPr="007132D5">
        <w:rPr>
          <w:color w:val="333333"/>
          <w:sz w:val="28"/>
          <w:szCs w:val="28"/>
        </w:rPr>
        <w:t>також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сплатити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йому</w:t>
      </w:r>
      <w:proofErr w:type="spellEnd"/>
      <w:r w:rsidRPr="007132D5">
        <w:rPr>
          <w:color w:val="333333"/>
          <w:sz w:val="28"/>
          <w:szCs w:val="28"/>
        </w:rPr>
        <w:t xml:space="preserve"> пеню в </w:t>
      </w:r>
      <w:proofErr w:type="spellStart"/>
      <w:r w:rsidRPr="007132D5">
        <w:rPr>
          <w:color w:val="333333"/>
          <w:sz w:val="28"/>
          <w:szCs w:val="28"/>
        </w:rPr>
        <w:t>розмірі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подвійної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облікової</w:t>
      </w:r>
      <w:proofErr w:type="spellEnd"/>
      <w:r w:rsidRPr="007132D5">
        <w:rPr>
          <w:color w:val="333333"/>
          <w:sz w:val="28"/>
          <w:szCs w:val="28"/>
        </w:rPr>
        <w:t xml:space="preserve"> ставки </w:t>
      </w:r>
      <w:proofErr w:type="spellStart"/>
      <w:r w:rsidRPr="007132D5">
        <w:rPr>
          <w:color w:val="333333"/>
          <w:sz w:val="28"/>
          <w:szCs w:val="28"/>
        </w:rPr>
        <w:t>Національного</w:t>
      </w:r>
      <w:proofErr w:type="spellEnd"/>
      <w:r w:rsidRPr="007132D5">
        <w:rPr>
          <w:color w:val="333333"/>
          <w:sz w:val="28"/>
          <w:szCs w:val="28"/>
        </w:rPr>
        <w:t xml:space="preserve"> банку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 за </w:t>
      </w:r>
      <w:proofErr w:type="spellStart"/>
      <w:r w:rsidRPr="007132D5">
        <w:rPr>
          <w:color w:val="333333"/>
          <w:sz w:val="28"/>
          <w:szCs w:val="28"/>
        </w:rPr>
        <w:t>кожний</w:t>
      </w:r>
      <w:proofErr w:type="spellEnd"/>
      <w:r w:rsidRPr="007132D5">
        <w:rPr>
          <w:color w:val="333333"/>
          <w:sz w:val="28"/>
          <w:szCs w:val="28"/>
        </w:rPr>
        <w:t xml:space="preserve"> день </w:t>
      </w:r>
      <w:proofErr w:type="spellStart"/>
      <w:r w:rsidRPr="007132D5">
        <w:rPr>
          <w:color w:val="333333"/>
          <w:sz w:val="28"/>
          <w:szCs w:val="28"/>
        </w:rPr>
        <w:t>від</w:t>
      </w:r>
      <w:proofErr w:type="spellEnd"/>
      <w:r w:rsidRPr="007132D5">
        <w:rPr>
          <w:color w:val="333333"/>
          <w:sz w:val="28"/>
          <w:szCs w:val="28"/>
        </w:rPr>
        <w:t xml:space="preserve"> дня </w:t>
      </w:r>
      <w:proofErr w:type="spellStart"/>
      <w:r w:rsidRPr="007132D5">
        <w:rPr>
          <w:color w:val="333333"/>
          <w:sz w:val="28"/>
          <w:szCs w:val="28"/>
        </w:rPr>
        <w:t>списання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рахунку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платника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коштів</w:t>
      </w:r>
      <w:proofErr w:type="spellEnd"/>
      <w:r w:rsidRPr="007132D5">
        <w:rPr>
          <w:color w:val="333333"/>
          <w:sz w:val="28"/>
          <w:szCs w:val="28"/>
        </w:rPr>
        <w:t xml:space="preserve"> за </w:t>
      </w:r>
      <w:proofErr w:type="spellStart"/>
      <w:r w:rsidRPr="007132D5">
        <w:rPr>
          <w:color w:val="333333"/>
          <w:sz w:val="28"/>
          <w:szCs w:val="28"/>
        </w:rPr>
        <w:t>неакцептованою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платіжною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операцією</w:t>
      </w:r>
      <w:proofErr w:type="spellEnd"/>
      <w:r w:rsidRPr="007132D5">
        <w:rPr>
          <w:color w:val="333333"/>
          <w:sz w:val="28"/>
          <w:szCs w:val="28"/>
        </w:rPr>
        <w:t xml:space="preserve"> до дня </w:t>
      </w:r>
      <w:proofErr w:type="spellStart"/>
      <w:r w:rsidRPr="007132D5">
        <w:rPr>
          <w:color w:val="333333"/>
          <w:sz w:val="28"/>
          <w:szCs w:val="28"/>
        </w:rPr>
        <w:t>повернення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коштів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рахунок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платника</w:t>
      </w:r>
      <w:proofErr w:type="spellEnd"/>
      <w:r w:rsidRPr="007132D5">
        <w:rPr>
          <w:color w:val="333333"/>
          <w:sz w:val="28"/>
          <w:szCs w:val="28"/>
        </w:rPr>
        <w:t xml:space="preserve">. </w:t>
      </w:r>
      <w:proofErr w:type="spellStart"/>
      <w:r w:rsidRPr="007132D5">
        <w:rPr>
          <w:color w:val="333333"/>
          <w:sz w:val="28"/>
          <w:szCs w:val="28"/>
        </w:rPr>
        <w:t>Надавач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зобов’язаний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також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відшкодувати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платнику</w:t>
      </w:r>
      <w:proofErr w:type="spellEnd"/>
      <w:r w:rsidRPr="007132D5">
        <w:rPr>
          <w:color w:val="333333"/>
          <w:sz w:val="28"/>
          <w:szCs w:val="28"/>
        </w:rPr>
        <w:t xml:space="preserve"> суму </w:t>
      </w:r>
      <w:proofErr w:type="spellStart"/>
      <w:r w:rsidRPr="007132D5">
        <w:rPr>
          <w:color w:val="333333"/>
          <w:sz w:val="28"/>
          <w:szCs w:val="28"/>
        </w:rPr>
        <w:t>утриманої</w:t>
      </w:r>
      <w:proofErr w:type="spellEnd"/>
      <w:r w:rsidRPr="007132D5">
        <w:rPr>
          <w:color w:val="333333"/>
          <w:sz w:val="28"/>
          <w:szCs w:val="28"/>
        </w:rPr>
        <w:t>/</w:t>
      </w:r>
      <w:proofErr w:type="spellStart"/>
      <w:r w:rsidRPr="007132D5">
        <w:rPr>
          <w:color w:val="333333"/>
          <w:sz w:val="28"/>
          <w:szCs w:val="28"/>
        </w:rPr>
        <w:t>сплаченої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неналежним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платником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комісійної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винагороди</w:t>
      </w:r>
      <w:proofErr w:type="spellEnd"/>
      <w:r w:rsidRPr="007132D5">
        <w:rPr>
          <w:color w:val="333333"/>
          <w:sz w:val="28"/>
          <w:szCs w:val="28"/>
        </w:rPr>
        <w:t xml:space="preserve"> за </w:t>
      </w:r>
      <w:proofErr w:type="spellStart"/>
      <w:r w:rsidRPr="007132D5">
        <w:rPr>
          <w:color w:val="333333"/>
          <w:sz w:val="28"/>
          <w:szCs w:val="28"/>
        </w:rPr>
        <w:t>виконану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неакцептовану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операцію</w:t>
      </w:r>
      <w:proofErr w:type="spellEnd"/>
      <w:r w:rsidRPr="007132D5">
        <w:rPr>
          <w:color w:val="333333"/>
          <w:sz w:val="28"/>
          <w:szCs w:val="28"/>
        </w:rPr>
        <w:t xml:space="preserve"> (за </w:t>
      </w:r>
      <w:proofErr w:type="spellStart"/>
      <w:r w:rsidRPr="007132D5">
        <w:rPr>
          <w:color w:val="333333"/>
          <w:sz w:val="28"/>
          <w:szCs w:val="28"/>
        </w:rPr>
        <w:t>наявності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такої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комісійної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винагороди</w:t>
      </w:r>
      <w:proofErr w:type="spellEnd"/>
      <w:r w:rsidRPr="007132D5">
        <w:rPr>
          <w:color w:val="333333"/>
          <w:sz w:val="28"/>
          <w:szCs w:val="28"/>
        </w:rPr>
        <w:t>).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214" w:name="n1204"/>
      <w:bookmarkEnd w:id="1214"/>
      <w:r w:rsidRPr="007132D5">
        <w:rPr>
          <w:color w:val="333333"/>
          <w:sz w:val="28"/>
          <w:szCs w:val="28"/>
        </w:rPr>
        <w:t xml:space="preserve">13. </w:t>
      </w:r>
      <w:proofErr w:type="spellStart"/>
      <w:r w:rsidRPr="007132D5">
        <w:rPr>
          <w:color w:val="333333"/>
          <w:sz w:val="28"/>
          <w:szCs w:val="28"/>
        </w:rPr>
        <w:t>Якщо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всупереч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ініціатором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розпорядження</w:t>
      </w:r>
      <w:proofErr w:type="spellEnd"/>
      <w:r w:rsidRPr="007132D5">
        <w:rPr>
          <w:color w:val="333333"/>
          <w:sz w:val="28"/>
          <w:szCs w:val="28"/>
        </w:rPr>
        <w:t xml:space="preserve"> про </w:t>
      </w:r>
      <w:proofErr w:type="spellStart"/>
      <w:r w:rsidRPr="007132D5">
        <w:rPr>
          <w:color w:val="333333"/>
          <w:sz w:val="28"/>
          <w:szCs w:val="28"/>
        </w:rPr>
        <w:t>відкликання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інструкції</w:t>
      </w:r>
      <w:proofErr w:type="spellEnd"/>
      <w:r w:rsidRPr="007132D5">
        <w:rPr>
          <w:color w:val="333333"/>
          <w:sz w:val="28"/>
          <w:szCs w:val="28"/>
        </w:rPr>
        <w:t xml:space="preserve"> суму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 xml:space="preserve"> списано з </w:t>
      </w:r>
      <w:proofErr w:type="spellStart"/>
      <w:r w:rsidRPr="007132D5">
        <w:rPr>
          <w:color w:val="333333"/>
          <w:sz w:val="28"/>
          <w:szCs w:val="28"/>
        </w:rPr>
        <w:t>рахунку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платника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переказано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отримувачу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надавач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платника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зобов’язаний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негайно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після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виявлення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помилки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після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отримання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повідомлення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платника</w:t>
      </w:r>
      <w:proofErr w:type="spellEnd"/>
      <w:r w:rsidRPr="007132D5">
        <w:rPr>
          <w:color w:val="333333"/>
          <w:sz w:val="28"/>
          <w:szCs w:val="28"/>
        </w:rPr>
        <w:t xml:space="preserve"> (</w:t>
      </w:r>
      <w:proofErr w:type="spellStart"/>
      <w:r w:rsidRPr="007132D5">
        <w:rPr>
          <w:color w:val="333333"/>
          <w:sz w:val="28"/>
          <w:szCs w:val="28"/>
        </w:rPr>
        <w:t>залежно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</w:t>
      </w:r>
      <w:proofErr w:type="spellEnd"/>
      <w:r w:rsidRPr="007132D5">
        <w:rPr>
          <w:color w:val="333333"/>
          <w:sz w:val="28"/>
          <w:szCs w:val="28"/>
        </w:rPr>
        <w:t xml:space="preserve"> того,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відбулося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раніше</w:t>
      </w:r>
      <w:proofErr w:type="spellEnd"/>
      <w:r w:rsidRPr="007132D5">
        <w:rPr>
          <w:color w:val="333333"/>
          <w:sz w:val="28"/>
          <w:szCs w:val="28"/>
        </w:rPr>
        <w:t xml:space="preserve">) </w:t>
      </w:r>
      <w:proofErr w:type="spellStart"/>
      <w:r w:rsidRPr="007132D5">
        <w:rPr>
          <w:color w:val="333333"/>
          <w:sz w:val="28"/>
          <w:szCs w:val="28"/>
        </w:rPr>
        <w:t>повернути</w:t>
      </w:r>
      <w:proofErr w:type="spellEnd"/>
      <w:r w:rsidRPr="007132D5">
        <w:rPr>
          <w:color w:val="333333"/>
          <w:sz w:val="28"/>
          <w:szCs w:val="28"/>
        </w:rPr>
        <w:t xml:space="preserve"> за </w:t>
      </w:r>
      <w:proofErr w:type="spellStart"/>
      <w:r w:rsidRPr="007132D5">
        <w:rPr>
          <w:color w:val="333333"/>
          <w:sz w:val="28"/>
          <w:szCs w:val="28"/>
        </w:rPr>
        <w:t>рахунок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власних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коштів</w:t>
      </w:r>
      <w:proofErr w:type="spellEnd"/>
      <w:r w:rsidRPr="007132D5">
        <w:rPr>
          <w:color w:val="333333"/>
          <w:sz w:val="28"/>
          <w:szCs w:val="28"/>
        </w:rPr>
        <w:t xml:space="preserve"> суму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рахунок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платника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сплатити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йому</w:t>
      </w:r>
      <w:proofErr w:type="spellEnd"/>
      <w:r w:rsidRPr="007132D5">
        <w:rPr>
          <w:color w:val="333333"/>
          <w:sz w:val="28"/>
          <w:szCs w:val="28"/>
        </w:rPr>
        <w:t xml:space="preserve"> пеню в </w:t>
      </w:r>
      <w:proofErr w:type="spellStart"/>
      <w:r w:rsidRPr="007132D5">
        <w:rPr>
          <w:color w:val="333333"/>
          <w:sz w:val="28"/>
          <w:szCs w:val="28"/>
        </w:rPr>
        <w:t>розмірі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подвійної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облікової</w:t>
      </w:r>
      <w:proofErr w:type="spellEnd"/>
      <w:r w:rsidRPr="007132D5">
        <w:rPr>
          <w:color w:val="333333"/>
          <w:sz w:val="28"/>
          <w:szCs w:val="28"/>
        </w:rPr>
        <w:t xml:space="preserve"> ставки </w:t>
      </w:r>
      <w:proofErr w:type="spellStart"/>
      <w:r w:rsidRPr="007132D5">
        <w:rPr>
          <w:color w:val="333333"/>
          <w:sz w:val="28"/>
          <w:szCs w:val="28"/>
        </w:rPr>
        <w:t>Національного</w:t>
      </w:r>
      <w:proofErr w:type="spellEnd"/>
      <w:r w:rsidRPr="007132D5">
        <w:rPr>
          <w:color w:val="333333"/>
          <w:sz w:val="28"/>
          <w:szCs w:val="28"/>
        </w:rPr>
        <w:t xml:space="preserve"> банку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 за </w:t>
      </w:r>
      <w:proofErr w:type="spellStart"/>
      <w:r w:rsidRPr="007132D5">
        <w:rPr>
          <w:color w:val="333333"/>
          <w:sz w:val="28"/>
          <w:szCs w:val="28"/>
        </w:rPr>
        <w:t>кожний</w:t>
      </w:r>
      <w:proofErr w:type="spellEnd"/>
      <w:r w:rsidRPr="007132D5">
        <w:rPr>
          <w:color w:val="333333"/>
          <w:sz w:val="28"/>
          <w:szCs w:val="28"/>
        </w:rPr>
        <w:t xml:space="preserve"> день </w:t>
      </w:r>
      <w:proofErr w:type="spellStart"/>
      <w:r w:rsidRPr="007132D5">
        <w:rPr>
          <w:color w:val="333333"/>
          <w:sz w:val="28"/>
          <w:szCs w:val="28"/>
        </w:rPr>
        <w:t>від</w:t>
      </w:r>
      <w:proofErr w:type="spellEnd"/>
      <w:r w:rsidRPr="007132D5">
        <w:rPr>
          <w:color w:val="333333"/>
          <w:sz w:val="28"/>
          <w:szCs w:val="28"/>
        </w:rPr>
        <w:t xml:space="preserve"> дня </w:t>
      </w:r>
      <w:proofErr w:type="spellStart"/>
      <w:r w:rsidRPr="007132D5">
        <w:rPr>
          <w:color w:val="333333"/>
          <w:sz w:val="28"/>
          <w:szCs w:val="28"/>
        </w:rPr>
        <w:t>списання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рахунку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платника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коштів</w:t>
      </w:r>
      <w:proofErr w:type="spellEnd"/>
      <w:r w:rsidRPr="007132D5">
        <w:rPr>
          <w:color w:val="333333"/>
          <w:sz w:val="28"/>
          <w:szCs w:val="28"/>
        </w:rPr>
        <w:t xml:space="preserve"> за </w:t>
      </w:r>
      <w:proofErr w:type="spellStart"/>
      <w:r w:rsidRPr="007132D5">
        <w:rPr>
          <w:color w:val="333333"/>
          <w:sz w:val="28"/>
          <w:szCs w:val="28"/>
        </w:rPr>
        <w:t>платіжною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операцією</w:t>
      </w:r>
      <w:proofErr w:type="spellEnd"/>
      <w:r w:rsidRPr="007132D5">
        <w:rPr>
          <w:color w:val="333333"/>
          <w:sz w:val="28"/>
          <w:szCs w:val="28"/>
        </w:rPr>
        <w:t xml:space="preserve"> до дня </w:t>
      </w:r>
      <w:proofErr w:type="spellStart"/>
      <w:r w:rsidRPr="007132D5">
        <w:rPr>
          <w:color w:val="333333"/>
          <w:sz w:val="28"/>
          <w:szCs w:val="28"/>
        </w:rPr>
        <w:t>повернення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коштів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рахунок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платника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215" w:name="n1205"/>
      <w:bookmarkEnd w:id="1215"/>
      <w:r w:rsidRPr="007132D5">
        <w:rPr>
          <w:color w:val="333333"/>
          <w:sz w:val="28"/>
          <w:szCs w:val="28"/>
        </w:rPr>
        <w:t xml:space="preserve">14. </w:t>
      </w:r>
      <w:proofErr w:type="spellStart"/>
      <w:r w:rsidRPr="007132D5">
        <w:rPr>
          <w:color w:val="333333"/>
          <w:sz w:val="28"/>
          <w:szCs w:val="28"/>
        </w:rPr>
        <w:t>Надавач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після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виявлення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помилки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одночасно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зобов’язаний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негайно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повідомити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неналежного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отримувача</w:t>
      </w:r>
      <w:proofErr w:type="spellEnd"/>
      <w:r w:rsidRPr="007132D5">
        <w:rPr>
          <w:color w:val="333333"/>
          <w:sz w:val="28"/>
          <w:szCs w:val="28"/>
        </w:rPr>
        <w:t xml:space="preserve"> про </w:t>
      </w:r>
      <w:proofErr w:type="spellStart"/>
      <w:r w:rsidRPr="007132D5">
        <w:rPr>
          <w:color w:val="333333"/>
          <w:sz w:val="28"/>
          <w:szCs w:val="28"/>
        </w:rPr>
        <w:t>виконання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помилкової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 xml:space="preserve"> і про </w:t>
      </w:r>
      <w:proofErr w:type="spellStart"/>
      <w:r w:rsidRPr="007132D5">
        <w:rPr>
          <w:color w:val="333333"/>
          <w:sz w:val="28"/>
          <w:szCs w:val="28"/>
        </w:rPr>
        <w:t>необхідність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ініціювання</w:t>
      </w:r>
      <w:proofErr w:type="spellEnd"/>
      <w:r w:rsidRPr="007132D5">
        <w:rPr>
          <w:color w:val="333333"/>
          <w:sz w:val="28"/>
          <w:szCs w:val="28"/>
        </w:rPr>
        <w:t xml:space="preserve"> ним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еквівалентну</w:t>
      </w:r>
      <w:proofErr w:type="spellEnd"/>
      <w:r w:rsidRPr="007132D5">
        <w:rPr>
          <w:color w:val="333333"/>
          <w:sz w:val="28"/>
          <w:szCs w:val="28"/>
        </w:rPr>
        <w:t xml:space="preserve"> суму </w:t>
      </w:r>
      <w:proofErr w:type="spellStart"/>
      <w:r w:rsidRPr="007132D5">
        <w:rPr>
          <w:color w:val="333333"/>
          <w:sz w:val="28"/>
          <w:szCs w:val="28"/>
        </w:rPr>
        <w:t>коштів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цьому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протягом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трьох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робочих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днів</w:t>
      </w:r>
      <w:proofErr w:type="spellEnd"/>
      <w:r w:rsidRPr="007132D5">
        <w:rPr>
          <w:color w:val="333333"/>
          <w:sz w:val="28"/>
          <w:szCs w:val="28"/>
        </w:rPr>
        <w:t xml:space="preserve"> з дня </w:t>
      </w:r>
      <w:proofErr w:type="spellStart"/>
      <w:r w:rsidRPr="007132D5">
        <w:rPr>
          <w:color w:val="333333"/>
          <w:sz w:val="28"/>
          <w:szCs w:val="28"/>
        </w:rPr>
        <w:t>надходження</w:t>
      </w:r>
      <w:proofErr w:type="spellEnd"/>
      <w:r w:rsidRPr="007132D5">
        <w:rPr>
          <w:color w:val="333333"/>
          <w:sz w:val="28"/>
          <w:szCs w:val="28"/>
        </w:rPr>
        <w:t xml:space="preserve"> такого </w:t>
      </w:r>
      <w:proofErr w:type="spellStart"/>
      <w:r w:rsidRPr="007132D5">
        <w:rPr>
          <w:color w:val="333333"/>
          <w:sz w:val="28"/>
          <w:szCs w:val="28"/>
        </w:rPr>
        <w:t>повідомлення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216" w:name="n1206"/>
      <w:bookmarkEnd w:id="1216"/>
      <w:proofErr w:type="spellStart"/>
      <w:r w:rsidRPr="007132D5">
        <w:rPr>
          <w:color w:val="333333"/>
          <w:sz w:val="28"/>
          <w:szCs w:val="28"/>
        </w:rPr>
        <w:t>Надавач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під</w:t>
      </w:r>
      <w:proofErr w:type="spellEnd"/>
      <w:r w:rsidRPr="007132D5">
        <w:rPr>
          <w:color w:val="333333"/>
          <w:sz w:val="28"/>
          <w:szCs w:val="28"/>
        </w:rPr>
        <w:t xml:space="preserve"> час </w:t>
      </w:r>
      <w:proofErr w:type="spellStart"/>
      <w:r w:rsidRPr="007132D5">
        <w:rPr>
          <w:color w:val="333333"/>
          <w:sz w:val="28"/>
          <w:szCs w:val="28"/>
        </w:rPr>
        <w:t>надходження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коштів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неналежного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отримувача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залишає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їх</w:t>
      </w:r>
      <w:proofErr w:type="spellEnd"/>
      <w:r w:rsidRPr="007132D5">
        <w:rPr>
          <w:color w:val="333333"/>
          <w:sz w:val="28"/>
          <w:szCs w:val="28"/>
        </w:rPr>
        <w:t xml:space="preserve"> у </w:t>
      </w:r>
      <w:proofErr w:type="spellStart"/>
      <w:r w:rsidRPr="007132D5">
        <w:rPr>
          <w:color w:val="333333"/>
          <w:sz w:val="28"/>
          <w:szCs w:val="28"/>
        </w:rPr>
        <w:t>своєму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розпорядженні</w:t>
      </w:r>
      <w:proofErr w:type="spellEnd"/>
      <w:r w:rsidRPr="007132D5">
        <w:rPr>
          <w:color w:val="333333"/>
          <w:sz w:val="28"/>
          <w:szCs w:val="28"/>
        </w:rPr>
        <w:t xml:space="preserve">, за </w:t>
      </w:r>
      <w:proofErr w:type="spellStart"/>
      <w:r w:rsidRPr="007132D5">
        <w:rPr>
          <w:color w:val="333333"/>
          <w:sz w:val="28"/>
          <w:szCs w:val="28"/>
        </w:rPr>
        <w:t>умови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виконання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своїх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зобов’язань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відшкодування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передбачених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частинами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дев’ятою</w:t>
      </w:r>
      <w:proofErr w:type="spellEnd"/>
      <w:r w:rsidRPr="007132D5">
        <w:rPr>
          <w:color w:val="333333"/>
          <w:sz w:val="28"/>
          <w:szCs w:val="28"/>
        </w:rPr>
        <w:t xml:space="preserve"> - </w:t>
      </w:r>
      <w:proofErr w:type="spellStart"/>
      <w:r w:rsidRPr="007132D5">
        <w:rPr>
          <w:color w:val="333333"/>
          <w:sz w:val="28"/>
          <w:szCs w:val="28"/>
        </w:rPr>
        <w:t>тринадцятою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цієї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статті</w:t>
      </w:r>
      <w:proofErr w:type="spellEnd"/>
      <w:r w:rsidRPr="007132D5">
        <w:rPr>
          <w:color w:val="333333"/>
          <w:sz w:val="28"/>
          <w:szCs w:val="28"/>
        </w:rPr>
        <w:t xml:space="preserve">. У </w:t>
      </w:r>
      <w:proofErr w:type="spellStart"/>
      <w:r w:rsidRPr="007132D5">
        <w:rPr>
          <w:color w:val="333333"/>
          <w:sz w:val="28"/>
          <w:szCs w:val="28"/>
        </w:rPr>
        <w:t>разі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порушення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неналежним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отримувачем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триденного</w:t>
      </w:r>
      <w:proofErr w:type="spellEnd"/>
      <w:r w:rsidRPr="007132D5">
        <w:rPr>
          <w:color w:val="333333"/>
          <w:sz w:val="28"/>
          <w:szCs w:val="28"/>
        </w:rPr>
        <w:t xml:space="preserve"> строку </w:t>
      </w:r>
      <w:proofErr w:type="spellStart"/>
      <w:r w:rsidRPr="007132D5">
        <w:rPr>
          <w:color w:val="333333"/>
          <w:sz w:val="28"/>
          <w:szCs w:val="28"/>
        </w:rPr>
        <w:t>надавач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має</w:t>
      </w:r>
      <w:proofErr w:type="spellEnd"/>
      <w:r w:rsidRPr="007132D5">
        <w:rPr>
          <w:color w:val="333333"/>
          <w:sz w:val="28"/>
          <w:szCs w:val="28"/>
        </w:rPr>
        <w:t xml:space="preserve"> право </w:t>
      </w:r>
      <w:proofErr w:type="spellStart"/>
      <w:r w:rsidRPr="007132D5">
        <w:rPr>
          <w:color w:val="333333"/>
          <w:sz w:val="28"/>
          <w:szCs w:val="28"/>
        </w:rPr>
        <w:t>вимагати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неналежного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отримувача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сплати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пені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розмірі</w:t>
      </w:r>
      <w:proofErr w:type="spellEnd"/>
      <w:r w:rsidRPr="007132D5">
        <w:rPr>
          <w:color w:val="333333"/>
          <w:sz w:val="28"/>
          <w:szCs w:val="28"/>
        </w:rPr>
        <w:t xml:space="preserve"> 0,1 </w:t>
      </w:r>
      <w:r w:rsidR="00C03296">
        <w:rPr>
          <w:color w:val="333333"/>
          <w:sz w:val="28"/>
          <w:szCs w:val="28"/>
        </w:rPr>
        <w:t>%</w:t>
      </w:r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суми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простроченого</w:t>
      </w:r>
      <w:proofErr w:type="spellEnd"/>
      <w:r w:rsidRPr="007132D5">
        <w:rPr>
          <w:color w:val="333333"/>
          <w:sz w:val="28"/>
          <w:szCs w:val="28"/>
        </w:rPr>
        <w:t xml:space="preserve"> платежу за </w:t>
      </w:r>
      <w:proofErr w:type="spellStart"/>
      <w:r w:rsidRPr="007132D5">
        <w:rPr>
          <w:color w:val="333333"/>
          <w:sz w:val="28"/>
          <w:szCs w:val="28"/>
        </w:rPr>
        <w:t>кожний</w:t>
      </w:r>
      <w:proofErr w:type="spellEnd"/>
      <w:r w:rsidRPr="007132D5">
        <w:rPr>
          <w:color w:val="333333"/>
          <w:sz w:val="28"/>
          <w:szCs w:val="28"/>
        </w:rPr>
        <w:t xml:space="preserve"> день </w:t>
      </w:r>
      <w:proofErr w:type="spellStart"/>
      <w:r w:rsidRPr="007132D5">
        <w:rPr>
          <w:color w:val="333333"/>
          <w:sz w:val="28"/>
          <w:szCs w:val="28"/>
        </w:rPr>
        <w:t>від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завершення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помилкової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 xml:space="preserve"> до дня </w:t>
      </w:r>
      <w:proofErr w:type="spellStart"/>
      <w:r w:rsidRPr="007132D5">
        <w:rPr>
          <w:color w:val="333333"/>
          <w:sz w:val="28"/>
          <w:szCs w:val="28"/>
        </w:rPr>
        <w:t>повернення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коштів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рахунок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платника</w:t>
      </w:r>
      <w:proofErr w:type="spellEnd"/>
      <w:r w:rsidRPr="007132D5">
        <w:rPr>
          <w:color w:val="333333"/>
          <w:sz w:val="28"/>
          <w:szCs w:val="28"/>
        </w:rPr>
        <w:t xml:space="preserve">, але не </w:t>
      </w:r>
      <w:proofErr w:type="spellStart"/>
      <w:r w:rsidRPr="007132D5">
        <w:rPr>
          <w:color w:val="333333"/>
          <w:sz w:val="28"/>
          <w:szCs w:val="28"/>
        </w:rPr>
        <w:t>більше</w:t>
      </w:r>
      <w:proofErr w:type="spellEnd"/>
      <w:r w:rsidRPr="007132D5">
        <w:rPr>
          <w:color w:val="333333"/>
          <w:sz w:val="28"/>
          <w:szCs w:val="28"/>
        </w:rPr>
        <w:t xml:space="preserve"> 10 </w:t>
      </w:r>
      <w:r w:rsidR="00C03296">
        <w:rPr>
          <w:color w:val="333333"/>
          <w:sz w:val="28"/>
          <w:szCs w:val="28"/>
        </w:rPr>
        <w:t>%</w:t>
      </w:r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суми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217" w:name="n1207"/>
      <w:bookmarkEnd w:id="1217"/>
      <w:r w:rsidRPr="007132D5">
        <w:rPr>
          <w:color w:val="333333"/>
          <w:sz w:val="28"/>
          <w:szCs w:val="28"/>
        </w:rPr>
        <w:t xml:space="preserve">15. У </w:t>
      </w:r>
      <w:proofErr w:type="spellStart"/>
      <w:r w:rsidRPr="007132D5">
        <w:rPr>
          <w:color w:val="333333"/>
          <w:sz w:val="28"/>
          <w:szCs w:val="28"/>
        </w:rPr>
        <w:t>разі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ненадходження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коштів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неналежного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отримувача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має</w:t>
      </w:r>
      <w:proofErr w:type="spellEnd"/>
      <w:r w:rsidRPr="007132D5">
        <w:rPr>
          <w:color w:val="333333"/>
          <w:sz w:val="28"/>
          <w:szCs w:val="28"/>
        </w:rPr>
        <w:t xml:space="preserve"> право на </w:t>
      </w:r>
      <w:proofErr w:type="spellStart"/>
      <w:r w:rsidRPr="007132D5">
        <w:rPr>
          <w:color w:val="333333"/>
          <w:sz w:val="28"/>
          <w:szCs w:val="28"/>
        </w:rPr>
        <w:t>їх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відшкодування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gramStart"/>
      <w:r w:rsidRPr="007132D5">
        <w:rPr>
          <w:color w:val="333333"/>
          <w:sz w:val="28"/>
          <w:szCs w:val="28"/>
        </w:rPr>
        <w:t>у судовому порядку</w:t>
      </w:r>
      <w:proofErr w:type="gram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218" w:name="n1208"/>
      <w:bookmarkEnd w:id="1218"/>
      <w:r w:rsidRPr="007132D5">
        <w:rPr>
          <w:color w:val="333333"/>
          <w:sz w:val="28"/>
          <w:szCs w:val="28"/>
        </w:rPr>
        <w:lastRenderedPageBreak/>
        <w:t xml:space="preserve">16. </w:t>
      </w:r>
      <w:proofErr w:type="spellStart"/>
      <w:r w:rsidRPr="007132D5">
        <w:rPr>
          <w:color w:val="333333"/>
          <w:sz w:val="28"/>
          <w:szCs w:val="28"/>
        </w:rPr>
        <w:t>Надавач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повинен </w:t>
      </w:r>
      <w:proofErr w:type="spellStart"/>
      <w:r w:rsidRPr="007132D5">
        <w:rPr>
          <w:color w:val="333333"/>
          <w:sz w:val="28"/>
          <w:szCs w:val="28"/>
        </w:rPr>
        <w:t>сприяти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платнику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поверненні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коштів</w:t>
      </w:r>
      <w:proofErr w:type="spellEnd"/>
      <w:r w:rsidRPr="007132D5">
        <w:rPr>
          <w:color w:val="333333"/>
          <w:sz w:val="28"/>
          <w:szCs w:val="28"/>
        </w:rPr>
        <w:t xml:space="preserve"> за </w:t>
      </w:r>
      <w:proofErr w:type="spellStart"/>
      <w:r w:rsidRPr="007132D5">
        <w:rPr>
          <w:color w:val="333333"/>
          <w:sz w:val="28"/>
          <w:szCs w:val="28"/>
        </w:rPr>
        <w:t>неналежною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платіжною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операцією</w:t>
      </w:r>
      <w:proofErr w:type="spellEnd"/>
      <w:r w:rsidRPr="007132D5">
        <w:rPr>
          <w:color w:val="333333"/>
          <w:sz w:val="28"/>
          <w:szCs w:val="28"/>
        </w:rPr>
        <w:t xml:space="preserve"> шляхом </w:t>
      </w:r>
      <w:proofErr w:type="spellStart"/>
      <w:r w:rsidRPr="007132D5">
        <w:rPr>
          <w:color w:val="333333"/>
          <w:sz w:val="28"/>
          <w:szCs w:val="28"/>
        </w:rPr>
        <w:t>надання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доступної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йому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інформації</w:t>
      </w:r>
      <w:proofErr w:type="spellEnd"/>
      <w:r w:rsidRPr="007132D5">
        <w:rPr>
          <w:color w:val="333333"/>
          <w:sz w:val="28"/>
          <w:szCs w:val="28"/>
        </w:rPr>
        <w:t xml:space="preserve"> про </w:t>
      </w:r>
      <w:proofErr w:type="spellStart"/>
      <w:r w:rsidRPr="007132D5">
        <w:rPr>
          <w:color w:val="333333"/>
          <w:sz w:val="28"/>
          <w:szCs w:val="28"/>
        </w:rPr>
        <w:t>таку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операцію</w:t>
      </w:r>
      <w:proofErr w:type="spellEnd"/>
      <w:r w:rsidRPr="007132D5">
        <w:rPr>
          <w:color w:val="333333"/>
          <w:sz w:val="28"/>
          <w:szCs w:val="28"/>
        </w:rPr>
        <w:t xml:space="preserve">, у тому </w:t>
      </w:r>
      <w:proofErr w:type="spellStart"/>
      <w:r w:rsidRPr="007132D5">
        <w:rPr>
          <w:color w:val="333333"/>
          <w:sz w:val="28"/>
          <w:szCs w:val="28"/>
        </w:rPr>
        <w:t>числі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отриманої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його</w:t>
      </w:r>
      <w:proofErr w:type="spellEnd"/>
      <w:r w:rsidRPr="007132D5">
        <w:rPr>
          <w:color w:val="333333"/>
          <w:sz w:val="28"/>
          <w:szCs w:val="28"/>
        </w:rPr>
        <w:t xml:space="preserve"> запит </w:t>
      </w:r>
      <w:proofErr w:type="spellStart"/>
      <w:r w:rsidRPr="007132D5">
        <w:rPr>
          <w:color w:val="333333"/>
          <w:sz w:val="28"/>
          <w:szCs w:val="28"/>
        </w:rPr>
        <w:t>від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обслуговує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неналежного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отримувача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219" w:name="n1209"/>
      <w:bookmarkEnd w:id="1219"/>
      <w:r w:rsidRPr="007132D5">
        <w:rPr>
          <w:color w:val="333333"/>
          <w:sz w:val="28"/>
          <w:szCs w:val="28"/>
        </w:rPr>
        <w:t xml:space="preserve">17. </w:t>
      </w:r>
      <w:proofErr w:type="spellStart"/>
      <w:r w:rsidRPr="007132D5">
        <w:rPr>
          <w:color w:val="333333"/>
          <w:sz w:val="28"/>
          <w:szCs w:val="28"/>
        </w:rPr>
        <w:t>Надавач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обслуговує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неналежного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отримувача</w:t>
      </w:r>
      <w:proofErr w:type="spellEnd"/>
      <w:r w:rsidRPr="007132D5">
        <w:rPr>
          <w:color w:val="333333"/>
          <w:sz w:val="28"/>
          <w:szCs w:val="28"/>
        </w:rPr>
        <w:t xml:space="preserve">, для </w:t>
      </w:r>
      <w:proofErr w:type="spellStart"/>
      <w:r w:rsidRPr="007132D5">
        <w:rPr>
          <w:color w:val="333333"/>
          <w:sz w:val="28"/>
          <w:szCs w:val="28"/>
        </w:rPr>
        <w:t>встановлення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правомірності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 xml:space="preserve"> у </w:t>
      </w:r>
      <w:proofErr w:type="spellStart"/>
      <w:r w:rsidRPr="007132D5">
        <w:rPr>
          <w:color w:val="333333"/>
          <w:sz w:val="28"/>
          <w:szCs w:val="28"/>
        </w:rPr>
        <w:t>разі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опротестування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неналежної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платником</w:t>
      </w:r>
      <w:proofErr w:type="spellEnd"/>
      <w:r w:rsidRPr="007132D5">
        <w:rPr>
          <w:color w:val="333333"/>
          <w:sz w:val="28"/>
          <w:szCs w:val="28"/>
        </w:rPr>
        <w:t xml:space="preserve"> та/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вимогу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платника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зобов’язаний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заблокувати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кошти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сумі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неналежної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рахунку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неналежного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отримувача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gramStart"/>
      <w:r w:rsidRPr="007132D5">
        <w:rPr>
          <w:color w:val="333333"/>
          <w:sz w:val="28"/>
          <w:szCs w:val="28"/>
        </w:rPr>
        <w:t>на строк</w:t>
      </w:r>
      <w:proofErr w:type="gramEnd"/>
      <w:r w:rsidRPr="007132D5">
        <w:rPr>
          <w:color w:val="333333"/>
          <w:sz w:val="28"/>
          <w:szCs w:val="28"/>
        </w:rPr>
        <w:t xml:space="preserve"> до 30 </w:t>
      </w:r>
      <w:proofErr w:type="spellStart"/>
      <w:r w:rsidRPr="007132D5">
        <w:rPr>
          <w:color w:val="333333"/>
          <w:sz w:val="28"/>
          <w:szCs w:val="28"/>
        </w:rPr>
        <w:t>календарних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днів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220" w:name="n1210"/>
      <w:bookmarkEnd w:id="1220"/>
      <w:r w:rsidRPr="007132D5">
        <w:rPr>
          <w:color w:val="333333"/>
          <w:sz w:val="28"/>
          <w:szCs w:val="28"/>
        </w:rPr>
        <w:t xml:space="preserve">18. </w:t>
      </w:r>
      <w:proofErr w:type="spellStart"/>
      <w:r w:rsidRPr="007132D5">
        <w:rPr>
          <w:color w:val="333333"/>
          <w:sz w:val="28"/>
          <w:szCs w:val="28"/>
        </w:rPr>
        <w:t>Надавач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ініціювання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 xml:space="preserve"> у </w:t>
      </w:r>
      <w:proofErr w:type="spellStart"/>
      <w:r w:rsidRPr="007132D5">
        <w:rPr>
          <w:color w:val="333333"/>
          <w:sz w:val="28"/>
          <w:szCs w:val="28"/>
        </w:rPr>
        <w:t>разі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невиконання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неналежного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виконання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його</w:t>
      </w:r>
      <w:proofErr w:type="spellEnd"/>
      <w:r w:rsidRPr="007132D5">
        <w:rPr>
          <w:color w:val="333333"/>
          <w:sz w:val="28"/>
          <w:szCs w:val="28"/>
        </w:rPr>
        <w:t xml:space="preserve"> вини </w:t>
      </w:r>
      <w:proofErr w:type="spellStart"/>
      <w:r w:rsidRPr="007132D5">
        <w:rPr>
          <w:color w:val="333333"/>
          <w:sz w:val="28"/>
          <w:szCs w:val="28"/>
        </w:rPr>
        <w:t>зобов’язаний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відшкодувати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обслуговування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рахунку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вимогу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останнього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всі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понесені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збитки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суми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відшкодовані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користувачам</w:t>
      </w:r>
      <w:proofErr w:type="spellEnd"/>
      <w:r w:rsidRPr="007132D5">
        <w:rPr>
          <w:color w:val="333333"/>
          <w:sz w:val="28"/>
          <w:szCs w:val="28"/>
        </w:rPr>
        <w:t xml:space="preserve">. </w:t>
      </w:r>
      <w:proofErr w:type="spellStart"/>
      <w:r w:rsidRPr="007132D5">
        <w:rPr>
          <w:color w:val="333333"/>
          <w:sz w:val="28"/>
          <w:szCs w:val="28"/>
        </w:rPr>
        <w:t>Надавач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обслуговування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рахунку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несе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передбачену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цим</w:t>
      </w:r>
      <w:proofErr w:type="spellEnd"/>
      <w:r w:rsidRPr="007132D5">
        <w:rPr>
          <w:color w:val="333333"/>
          <w:sz w:val="28"/>
          <w:szCs w:val="28"/>
        </w:rPr>
        <w:t xml:space="preserve"> Законом </w:t>
      </w:r>
      <w:proofErr w:type="spellStart"/>
      <w:r w:rsidRPr="007132D5">
        <w:rPr>
          <w:color w:val="333333"/>
          <w:sz w:val="28"/>
          <w:szCs w:val="28"/>
        </w:rPr>
        <w:t>відповідальність</w:t>
      </w:r>
      <w:proofErr w:type="spellEnd"/>
      <w:r w:rsidRPr="007132D5">
        <w:rPr>
          <w:color w:val="333333"/>
          <w:sz w:val="28"/>
          <w:szCs w:val="28"/>
        </w:rPr>
        <w:t xml:space="preserve"> перед </w:t>
      </w:r>
      <w:proofErr w:type="spellStart"/>
      <w:r w:rsidRPr="007132D5">
        <w:rPr>
          <w:color w:val="333333"/>
          <w:sz w:val="28"/>
          <w:szCs w:val="28"/>
        </w:rPr>
        <w:t>користувачами</w:t>
      </w:r>
      <w:proofErr w:type="spellEnd"/>
      <w:r w:rsidRPr="007132D5">
        <w:rPr>
          <w:color w:val="333333"/>
          <w:sz w:val="28"/>
          <w:szCs w:val="28"/>
        </w:rPr>
        <w:t xml:space="preserve"> за </w:t>
      </w:r>
      <w:proofErr w:type="spellStart"/>
      <w:r w:rsidRPr="007132D5">
        <w:rPr>
          <w:color w:val="333333"/>
          <w:sz w:val="28"/>
          <w:szCs w:val="28"/>
        </w:rPr>
        <w:t>невиконання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неналежне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виконання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операцій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ініційованих</w:t>
      </w:r>
      <w:proofErr w:type="spellEnd"/>
      <w:r w:rsidRPr="007132D5">
        <w:rPr>
          <w:color w:val="333333"/>
          <w:sz w:val="28"/>
          <w:szCs w:val="28"/>
        </w:rPr>
        <w:t xml:space="preserve"> через </w:t>
      </w:r>
      <w:proofErr w:type="spellStart"/>
      <w:r w:rsidRPr="007132D5">
        <w:rPr>
          <w:color w:val="333333"/>
          <w:sz w:val="28"/>
          <w:szCs w:val="28"/>
        </w:rPr>
        <w:t>надавача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ініціювання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221" w:name="n1211"/>
      <w:bookmarkEnd w:id="1221"/>
      <w:r w:rsidRPr="007132D5">
        <w:rPr>
          <w:color w:val="333333"/>
          <w:sz w:val="28"/>
          <w:szCs w:val="28"/>
        </w:rPr>
        <w:t xml:space="preserve">19. </w:t>
      </w:r>
      <w:proofErr w:type="spellStart"/>
      <w:r w:rsidRPr="007132D5">
        <w:rPr>
          <w:color w:val="333333"/>
          <w:sz w:val="28"/>
          <w:szCs w:val="28"/>
        </w:rPr>
        <w:t>Надавач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отримувача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зобов’язаний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відшкодувати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платника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заподіяну</w:t>
      </w:r>
      <w:proofErr w:type="spellEnd"/>
      <w:r w:rsidRPr="007132D5">
        <w:rPr>
          <w:color w:val="333333"/>
          <w:sz w:val="28"/>
          <w:szCs w:val="28"/>
        </w:rPr>
        <w:t xml:space="preserve"> шкоду </w:t>
      </w:r>
      <w:proofErr w:type="spellStart"/>
      <w:r w:rsidRPr="007132D5">
        <w:rPr>
          <w:color w:val="333333"/>
          <w:sz w:val="28"/>
          <w:szCs w:val="28"/>
        </w:rPr>
        <w:t>внаслідок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незастосування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посиленої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автентифікації</w:t>
      </w:r>
      <w:proofErr w:type="spellEnd"/>
      <w:r w:rsidRPr="007132D5">
        <w:rPr>
          <w:color w:val="333333"/>
          <w:sz w:val="28"/>
          <w:szCs w:val="28"/>
        </w:rPr>
        <w:t xml:space="preserve"> у </w:t>
      </w:r>
      <w:proofErr w:type="spellStart"/>
      <w:r w:rsidRPr="007132D5">
        <w:rPr>
          <w:color w:val="333333"/>
          <w:sz w:val="28"/>
          <w:szCs w:val="28"/>
        </w:rPr>
        <w:t>випадках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якщо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її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застосування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вимагається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відповідно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цього</w:t>
      </w:r>
      <w:proofErr w:type="spellEnd"/>
      <w:r w:rsidRPr="007132D5">
        <w:rPr>
          <w:color w:val="333333"/>
          <w:sz w:val="28"/>
          <w:szCs w:val="28"/>
        </w:rPr>
        <w:t xml:space="preserve"> Закону та нормативно-</w:t>
      </w:r>
      <w:proofErr w:type="spellStart"/>
      <w:r w:rsidRPr="007132D5">
        <w:rPr>
          <w:color w:val="333333"/>
          <w:sz w:val="28"/>
          <w:szCs w:val="28"/>
        </w:rPr>
        <w:t>правових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актів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Національного</w:t>
      </w:r>
      <w:proofErr w:type="spellEnd"/>
      <w:r w:rsidRPr="007132D5">
        <w:rPr>
          <w:color w:val="333333"/>
          <w:sz w:val="28"/>
          <w:szCs w:val="28"/>
        </w:rPr>
        <w:t xml:space="preserve"> банку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222" w:name="n1212"/>
      <w:bookmarkEnd w:id="1222"/>
      <w:r w:rsidRPr="007132D5">
        <w:rPr>
          <w:color w:val="333333"/>
          <w:sz w:val="28"/>
          <w:szCs w:val="28"/>
        </w:rPr>
        <w:t xml:space="preserve">20. </w:t>
      </w:r>
      <w:proofErr w:type="spellStart"/>
      <w:r w:rsidRPr="007132D5">
        <w:rPr>
          <w:color w:val="333333"/>
          <w:sz w:val="28"/>
          <w:szCs w:val="28"/>
        </w:rPr>
        <w:t>Надавачі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несуть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відповідальність</w:t>
      </w:r>
      <w:proofErr w:type="spellEnd"/>
      <w:r w:rsidRPr="007132D5">
        <w:rPr>
          <w:color w:val="333333"/>
          <w:sz w:val="28"/>
          <w:szCs w:val="28"/>
        </w:rPr>
        <w:t xml:space="preserve"> перед </w:t>
      </w:r>
      <w:proofErr w:type="spellStart"/>
      <w:r w:rsidRPr="007132D5">
        <w:rPr>
          <w:color w:val="333333"/>
          <w:sz w:val="28"/>
          <w:szCs w:val="28"/>
        </w:rPr>
        <w:t>користувачами</w:t>
      </w:r>
      <w:proofErr w:type="spellEnd"/>
      <w:r w:rsidRPr="007132D5">
        <w:rPr>
          <w:color w:val="333333"/>
          <w:sz w:val="28"/>
          <w:szCs w:val="28"/>
        </w:rPr>
        <w:t xml:space="preserve"> за </w:t>
      </w:r>
      <w:proofErr w:type="spellStart"/>
      <w:r w:rsidRPr="007132D5">
        <w:rPr>
          <w:color w:val="333333"/>
          <w:sz w:val="28"/>
          <w:szCs w:val="28"/>
        </w:rPr>
        <w:t>дії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бездіяльність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своїх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працівників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залучених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комерційних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агентів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надавачів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- </w:t>
      </w:r>
      <w:proofErr w:type="spellStart"/>
      <w:r w:rsidRPr="007132D5">
        <w:rPr>
          <w:color w:val="333333"/>
          <w:sz w:val="28"/>
          <w:szCs w:val="28"/>
        </w:rPr>
        <w:t>посередників</w:t>
      </w:r>
      <w:proofErr w:type="spellEnd"/>
      <w:r w:rsidRPr="007132D5">
        <w:rPr>
          <w:color w:val="333333"/>
          <w:sz w:val="28"/>
          <w:szCs w:val="28"/>
        </w:rPr>
        <w:t xml:space="preserve">, у тому </w:t>
      </w:r>
      <w:proofErr w:type="spellStart"/>
      <w:r w:rsidRPr="007132D5">
        <w:rPr>
          <w:color w:val="333333"/>
          <w:sz w:val="28"/>
          <w:szCs w:val="28"/>
        </w:rPr>
        <w:t>числі</w:t>
      </w:r>
      <w:proofErr w:type="spellEnd"/>
      <w:r w:rsidRPr="007132D5">
        <w:rPr>
          <w:color w:val="333333"/>
          <w:sz w:val="28"/>
          <w:szCs w:val="28"/>
        </w:rPr>
        <w:t xml:space="preserve"> за </w:t>
      </w:r>
      <w:proofErr w:type="spellStart"/>
      <w:r w:rsidRPr="007132D5">
        <w:rPr>
          <w:color w:val="333333"/>
          <w:sz w:val="28"/>
          <w:szCs w:val="28"/>
        </w:rPr>
        <w:t>невиконання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неналежне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виконання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операцій</w:t>
      </w:r>
      <w:proofErr w:type="spellEnd"/>
      <w:r w:rsidRPr="007132D5">
        <w:rPr>
          <w:color w:val="333333"/>
          <w:sz w:val="28"/>
          <w:szCs w:val="28"/>
        </w:rPr>
        <w:t xml:space="preserve"> та/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за </w:t>
      </w:r>
      <w:proofErr w:type="spellStart"/>
      <w:r w:rsidRPr="007132D5">
        <w:rPr>
          <w:color w:val="333333"/>
          <w:sz w:val="28"/>
          <w:szCs w:val="28"/>
        </w:rPr>
        <w:t>заподіяну</w:t>
      </w:r>
      <w:proofErr w:type="spellEnd"/>
      <w:r w:rsidRPr="007132D5">
        <w:rPr>
          <w:color w:val="333333"/>
          <w:sz w:val="28"/>
          <w:szCs w:val="28"/>
        </w:rPr>
        <w:t xml:space="preserve"> шкоду.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223" w:name="n1213"/>
      <w:bookmarkEnd w:id="1223"/>
      <w:r w:rsidRPr="007132D5">
        <w:rPr>
          <w:color w:val="333333"/>
          <w:sz w:val="28"/>
          <w:szCs w:val="28"/>
        </w:rPr>
        <w:t xml:space="preserve">21. </w:t>
      </w:r>
      <w:proofErr w:type="spellStart"/>
      <w:r w:rsidRPr="007132D5">
        <w:rPr>
          <w:color w:val="333333"/>
          <w:sz w:val="28"/>
          <w:szCs w:val="28"/>
        </w:rPr>
        <w:t>Надавачі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несуть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передбачену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законодавством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відповідальність</w:t>
      </w:r>
      <w:proofErr w:type="spellEnd"/>
      <w:r w:rsidRPr="007132D5">
        <w:rPr>
          <w:color w:val="333333"/>
          <w:sz w:val="28"/>
          <w:szCs w:val="28"/>
        </w:rPr>
        <w:t xml:space="preserve"> за </w:t>
      </w:r>
      <w:proofErr w:type="spellStart"/>
      <w:r w:rsidRPr="007132D5">
        <w:rPr>
          <w:color w:val="333333"/>
          <w:sz w:val="28"/>
          <w:szCs w:val="28"/>
        </w:rPr>
        <w:t>недотримання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встановлених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вимог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щодо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обробки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персональних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даних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користувачів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під</w:t>
      </w:r>
      <w:proofErr w:type="spellEnd"/>
      <w:r w:rsidRPr="007132D5">
        <w:rPr>
          <w:color w:val="333333"/>
          <w:sz w:val="28"/>
          <w:szCs w:val="28"/>
        </w:rPr>
        <w:t xml:space="preserve"> час </w:t>
      </w:r>
      <w:proofErr w:type="spellStart"/>
      <w:r w:rsidRPr="007132D5">
        <w:rPr>
          <w:color w:val="333333"/>
          <w:sz w:val="28"/>
          <w:szCs w:val="28"/>
        </w:rPr>
        <w:t>надання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224" w:name="n1214"/>
      <w:bookmarkEnd w:id="1224"/>
      <w:r w:rsidRPr="007132D5">
        <w:rPr>
          <w:color w:val="333333"/>
          <w:sz w:val="28"/>
          <w:szCs w:val="28"/>
        </w:rPr>
        <w:t xml:space="preserve">22. </w:t>
      </w:r>
      <w:proofErr w:type="spellStart"/>
      <w:r w:rsidRPr="007132D5">
        <w:rPr>
          <w:color w:val="333333"/>
          <w:sz w:val="28"/>
          <w:szCs w:val="28"/>
        </w:rPr>
        <w:t>Надавачі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несуть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передбачену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законодавством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відповідальність</w:t>
      </w:r>
      <w:proofErr w:type="spellEnd"/>
      <w:r w:rsidRPr="007132D5">
        <w:rPr>
          <w:color w:val="333333"/>
          <w:sz w:val="28"/>
          <w:szCs w:val="28"/>
        </w:rPr>
        <w:t xml:space="preserve"> за </w:t>
      </w:r>
      <w:proofErr w:type="spellStart"/>
      <w:r w:rsidRPr="007132D5">
        <w:rPr>
          <w:color w:val="333333"/>
          <w:sz w:val="28"/>
          <w:szCs w:val="28"/>
        </w:rPr>
        <w:t>порушення</w:t>
      </w:r>
      <w:proofErr w:type="spellEnd"/>
      <w:r w:rsidRPr="007132D5">
        <w:rPr>
          <w:color w:val="333333"/>
          <w:sz w:val="28"/>
          <w:szCs w:val="28"/>
        </w:rPr>
        <w:t xml:space="preserve"> прав та </w:t>
      </w:r>
      <w:proofErr w:type="spellStart"/>
      <w:r w:rsidRPr="007132D5">
        <w:rPr>
          <w:color w:val="333333"/>
          <w:sz w:val="28"/>
          <w:szCs w:val="28"/>
        </w:rPr>
        <w:t>інтересів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споживачів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225" w:name="n1215"/>
      <w:bookmarkEnd w:id="1225"/>
      <w:proofErr w:type="spellStart"/>
      <w:r w:rsidRPr="007132D5">
        <w:rPr>
          <w:rStyle w:val="rvts9"/>
          <w:b/>
          <w:bCs/>
          <w:color w:val="333333"/>
          <w:sz w:val="28"/>
          <w:szCs w:val="28"/>
        </w:rPr>
        <w:t>Стаття</w:t>
      </w:r>
      <w:proofErr w:type="spellEnd"/>
      <w:r w:rsidRPr="007132D5">
        <w:rPr>
          <w:rStyle w:val="rvts9"/>
          <w:b/>
          <w:bCs/>
          <w:color w:val="333333"/>
          <w:sz w:val="28"/>
          <w:szCs w:val="28"/>
        </w:rPr>
        <w:t xml:space="preserve"> 87.</w:t>
      </w:r>
      <w:r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Відповідальність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платників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під</w:t>
      </w:r>
      <w:proofErr w:type="spellEnd"/>
      <w:r w:rsidRPr="007132D5">
        <w:rPr>
          <w:color w:val="333333"/>
          <w:sz w:val="28"/>
          <w:szCs w:val="28"/>
        </w:rPr>
        <w:t xml:space="preserve"> час </w:t>
      </w:r>
      <w:proofErr w:type="spellStart"/>
      <w:r w:rsidRPr="007132D5">
        <w:rPr>
          <w:color w:val="333333"/>
          <w:sz w:val="28"/>
          <w:szCs w:val="28"/>
        </w:rPr>
        <w:t>виконання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операцій</w:t>
      </w:r>
      <w:proofErr w:type="spellEnd"/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226" w:name="n1216"/>
      <w:bookmarkEnd w:id="1226"/>
      <w:r w:rsidRPr="007132D5">
        <w:rPr>
          <w:color w:val="333333"/>
          <w:sz w:val="28"/>
          <w:szCs w:val="28"/>
        </w:rPr>
        <w:t xml:space="preserve">1. </w:t>
      </w:r>
      <w:proofErr w:type="spellStart"/>
      <w:r w:rsidRPr="007132D5">
        <w:rPr>
          <w:color w:val="333333"/>
          <w:sz w:val="28"/>
          <w:szCs w:val="28"/>
        </w:rPr>
        <w:t>Платник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несе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відповідальність</w:t>
      </w:r>
      <w:proofErr w:type="spellEnd"/>
      <w:r w:rsidRPr="007132D5">
        <w:rPr>
          <w:color w:val="333333"/>
          <w:sz w:val="28"/>
          <w:szCs w:val="28"/>
        </w:rPr>
        <w:t xml:space="preserve"> перед </w:t>
      </w:r>
      <w:proofErr w:type="spellStart"/>
      <w:r w:rsidRPr="007132D5">
        <w:rPr>
          <w:color w:val="333333"/>
          <w:sz w:val="28"/>
          <w:szCs w:val="28"/>
        </w:rPr>
        <w:t>надавачем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його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обслуговує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відповідно</w:t>
      </w:r>
      <w:proofErr w:type="spellEnd"/>
      <w:r w:rsidRPr="007132D5">
        <w:rPr>
          <w:color w:val="333333"/>
          <w:sz w:val="28"/>
          <w:szCs w:val="28"/>
        </w:rPr>
        <w:t xml:space="preserve"> до умов </w:t>
      </w:r>
      <w:proofErr w:type="spellStart"/>
      <w:r w:rsidRPr="007132D5">
        <w:rPr>
          <w:color w:val="333333"/>
          <w:sz w:val="28"/>
          <w:szCs w:val="28"/>
        </w:rPr>
        <w:t>укладеного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між</w:t>
      </w:r>
      <w:proofErr w:type="spellEnd"/>
      <w:r w:rsidRPr="007132D5">
        <w:rPr>
          <w:color w:val="333333"/>
          <w:sz w:val="28"/>
          <w:szCs w:val="28"/>
        </w:rPr>
        <w:t xml:space="preserve"> ними договору про </w:t>
      </w:r>
      <w:proofErr w:type="spellStart"/>
      <w:r w:rsidRPr="007132D5">
        <w:rPr>
          <w:color w:val="333333"/>
          <w:sz w:val="28"/>
          <w:szCs w:val="28"/>
        </w:rPr>
        <w:t>надання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227" w:name="n1217"/>
      <w:bookmarkEnd w:id="1227"/>
      <w:r w:rsidRPr="007132D5">
        <w:rPr>
          <w:color w:val="333333"/>
          <w:sz w:val="28"/>
          <w:szCs w:val="28"/>
        </w:rPr>
        <w:t xml:space="preserve">2. </w:t>
      </w:r>
      <w:proofErr w:type="spellStart"/>
      <w:r w:rsidRPr="007132D5">
        <w:rPr>
          <w:color w:val="333333"/>
          <w:sz w:val="28"/>
          <w:szCs w:val="28"/>
        </w:rPr>
        <w:t>Платник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несе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відповідальність</w:t>
      </w:r>
      <w:proofErr w:type="spellEnd"/>
      <w:r w:rsidRPr="007132D5">
        <w:rPr>
          <w:color w:val="333333"/>
          <w:sz w:val="28"/>
          <w:szCs w:val="28"/>
        </w:rPr>
        <w:t xml:space="preserve"> за </w:t>
      </w:r>
      <w:proofErr w:type="spellStart"/>
      <w:r w:rsidRPr="007132D5">
        <w:rPr>
          <w:color w:val="333333"/>
          <w:sz w:val="28"/>
          <w:szCs w:val="28"/>
        </w:rPr>
        <w:t>відповідність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інформації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зазначеної</w:t>
      </w:r>
      <w:proofErr w:type="spellEnd"/>
      <w:r w:rsidRPr="007132D5">
        <w:rPr>
          <w:color w:val="333333"/>
          <w:sz w:val="28"/>
          <w:szCs w:val="28"/>
        </w:rPr>
        <w:t xml:space="preserve"> ним у </w:t>
      </w:r>
      <w:proofErr w:type="spellStart"/>
      <w:r w:rsidRPr="007132D5">
        <w:rPr>
          <w:color w:val="333333"/>
          <w:sz w:val="28"/>
          <w:szCs w:val="28"/>
        </w:rPr>
        <w:t>платіжній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інструкції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суті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 xml:space="preserve">. У </w:t>
      </w:r>
      <w:proofErr w:type="spellStart"/>
      <w:r w:rsidRPr="007132D5">
        <w:rPr>
          <w:color w:val="333333"/>
          <w:sz w:val="28"/>
          <w:szCs w:val="28"/>
        </w:rPr>
        <w:t>разі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виявлення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невідповідності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інформації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платник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має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відшкодувати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шкоду, </w:t>
      </w:r>
      <w:proofErr w:type="spellStart"/>
      <w:r w:rsidRPr="007132D5">
        <w:rPr>
          <w:color w:val="333333"/>
          <w:sz w:val="28"/>
          <w:szCs w:val="28"/>
        </w:rPr>
        <w:t>заподіяну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внаслідок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такої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невідповідності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інформації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228" w:name="n1218"/>
      <w:bookmarkEnd w:id="1228"/>
      <w:r w:rsidRPr="007132D5">
        <w:rPr>
          <w:color w:val="333333"/>
          <w:sz w:val="28"/>
          <w:szCs w:val="28"/>
        </w:rPr>
        <w:t xml:space="preserve">3. </w:t>
      </w:r>
      <w:proofErr w:type="spellStart"/>
      <w:r w:rsidRPr="007132D5">
        <w:rPr>
          <w:color w:val="333333"/>
          <w:sz w:val="28"/>
          <w:szCs w:val="28"/>
        </w:rPr>
        <w:t>Платник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зобов’язаний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відшкодувати</w:t>
      </w:r>
      <w:proofErr w:type="spellEnd"/>
      <w:r w:rsidRPr="007132D5">
        <w:rPr>
          <w:color w:val="333333"/>
          <w:sz w:val="28"/>
          <w:szCs w:val="28"/>
        </w:rPr>
        <w:t xml:space="preserve"> шкоду, </w:t>
      </w:r>
      <w:proofErr w:type="spellStart"/>
      <w:r w:rsidRPr="007132D5">
        <w:rPr>
          <w:color w:val="333333"/>
          <w:sz w:val="28"/>
          <w:szCs w:val="28"/>
        </w:rPr>
        <w:t>заподіяну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його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обслуговує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внаслідок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недотримання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цим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платником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вимог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щодо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захисту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інформації</w:t>
      </w:r>
      <w:proofErr w:type="spellEnd"/>
      <w:r w:rsidRPr="007132D5">
        <w:rPr>
          <w:color w:val="333333"/>
          <w:sz w:val="28"/>
          <w:szCs w:val="28"/>
        </w:rPr>
        <w:t xml:space="preserve"> і </w:t>
      </w:r>
      <w:proofErr w:type="spellStart"/>
      <w:r w:rsidRPr="007132D5">
        <w:rPr>
          <w:color w:val="333333"/>
          <w:sz w:val="28"/>
          <w:szCs w:val="28"/>
        </w:rPr>
        <w:t>здійснення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неправомірних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дій</w:t>
      </w:r>
      <w:proofErr w:type="spellEnd"/>
      <w:r w:rsidRPr="007132D5">
        <w:rPr>
          <w:color w:val="333333"/>
          <w:sz w:val="28"/>
          <w:szCs w:val="28"/>
        </w:rPr>
        <w:t xml:space="preserve"> з компонентами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інфраструктури</w:t>
      </w:r>
      <w:proofErr w:type="spellEnd"/>
      <w:r w:rsidRPr="007132D5">
        <w:rPr>
          <w:color w:val="333333"/>
          <w:sz w:val="28"/>
          <w:szCs w:val="28"/>
        </w:rPr>
        <w:t xml:space="preserve"> (у тому </w:t>
      </w:r>
      <w:proofErr w:type="spellStart"/>
      <w:r w:rsidRPr="007132D5">
        <w:rPr>
          <w:color w:val="333333"/>
          <w:sz w:val="28"/>
          <w:szCs w:val="28"/>
        </w:rPr>
        <w:t>числі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інструментами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обладнанням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програмним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забезпеченням</w:t>
      </w:r>
      <w:proofErr w:type="spellEnd"/>
      <w:r w:rsidRPr="007132D5">
        <w:rPr>
          <w:color w:val="333333"/>
          <w:sz w:val="28"/>
          <w:szCs w:val="28"/>
        </w:rPr>
        <w:t xml:space="preserve">). У </w:t>
      </w:r>
      <w:proofErr w:type="spellStart"/>
      <w:r w:rsidRPr="007132D5">
        <w:rPr>
          <w:color w:val="333333"/>
          <w:sz w:val="28"/>
          <w:szCs w:val="28"/>
        </w:rPr>
        <w:t>разі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недотримання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користувачем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зазначених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вимог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обслуговує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платника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звільняється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відповідальності</w:t>
      </w:r>
      <w:proofErr w:type="spellEnd"/>
      <w:r w:rsidRPr="007132D5">
        <w:rPr>
          <w:color w:val="333333"/>
          <w:sz w:val="28"/>
          <w:szCs w:val="28"/>
        </w:rPr>
        <w:t xml:space="preserve"> перед </w:t>
      </w:r>
      <w:proofErr w:type="spellStart"/>
      <w:r w:rsidRPr="007132D5">
        <w:rPr>
          <w:color w:val="333333"/>
          <w:sz w:val="28"/>
          <w:szCs w:val="28"/>
        </w:rPr>
        <w:t>платником</w:t>
      </w:r>
      <w:proofErr w:type="spellEnd"/>
      <w:r w:rsidRPr="007132D5">
        <w:rPr>
          <w:color w:val="333333"/>
          <w:sz w:val="28"/>
          <w:szCs w:val="28"/>
        </w:rPr>
        <w:t xml:space="preserve"> за </w:t>
      </w:r>
      <w:proofErr w:type="spellStart"/>
      <w:r w:rsidRPr="007132D5">
        <w:rPr>
          <w:color w:val="333333"/>
          <w:sz w:val="28"/>
          <w:szCs w:val="28"/>
        </w:rPr>
        <w:t>виконання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операцій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229" w:name="n1219"/>
      <w:bookmarkEnd w:id="1229"/>
      <w:r w:rsidRPr="007132D5">
        <w:rPr>
          <w:color w:val="333333"/>
          <w:sz w:val="28"/>
          <w:szCs w:val="28"/>
        </w:rPr>
        <w:t xml:space="preserve">4. </w:t>
      </w:r>
      <w:proofErr w:type="spellStart"/>
      <w:r w:rsidRPr="007132D5">
        <w:rPr>
          <w:color w:val="333333"/>
          <w:sz w:val="28"/>
          <w:szCs w:val="28"/>
        </w:rPr>
        <w:t>Платник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зобов’язаний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негайно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після</w:t>
      </w:r>
      <w:proofErr w:type="spellEnd"/>
      <w:r w:rsidRPr="007132D5">
        <w:rPr>
          <w:color w:val="333333"/>
          <w:sz w:val="28"/>
          <w:szCs w:val="28"/>
        </w:rPr>
        <w:t xml:space="preserve"> того, як </w:t>
      </w:r>
      <w:proofErr w:type="spellStart"/>
      <w:r w:rsidRPr="007132D5">
        <w:rPr>
          <w:color w:val="333333"/>
          <w:sz w:val="28"/>
          <w:szCs w:val="28"/>
        </w:rPr>
        <w:t>така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інформація</w:t>
      </w:r>
      <w:proofErr w:type="spellEnd"/>
      <w:r w:rsidRPr="007132D5">
        <w:rPr>
          <w:color w:val="333333"/>
          <w:sz w:val="28"/>
          <w:szCs w:val="28"/>
        </w:rPr>
        <w:t xml:space="preserve"> стала </w:t>
      </w:r>
      <w:proofErr w:type="spellStart"/>
      <w:r w:rsidRPr="007132D5">
        <w:rPr>
          <w:color w:val="333333"/>
          <w:sz w:val="28"/>
          <w:szCs w:val="28"/>
        </w:rPr>
        <w:t>йому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відома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повідомити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у </w:t>
      </w:r>
      <w:proofErr w:type="spellStart"/>
      <w:r w:rsidRPr="007132D5">
        <w:rPr>
          <w:color w:val="333333"/>
          <w:sz w:val="28"/>
          <w:szCs w:val="28"/>
        </w:rPr>
        <w:t>визначеному</w:t>
      </w:r>
      <w:proofErr w:type="spellEnd"/>
      <w:r w:rsidRPr="007132D5">
        <w:rPr>
          <w:color w:val="333333"/>
          <w:sz w:val="28"/>
          <w:szCs w:val="28"/>
        </w:rPr>
        <w:t xml:space="preserve"> договором порядку про факт </w:t>
      </w:r>
      <w:proofErr w:type="spellStart"/>
      <w:r w:rsidRPr="007132D5">
        <w:rPr>
          <w:color w:val="333333"/>
          <w:sz w:val="28"/>
          <w:szCs w:val="28"/>
        </w:rPr>
        <w:t>виконання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його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рахунку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неналежної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неакцептованої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 xml:space="preserve"> для </w:t>
      </w:r>
      <w:proofErr w:type="spellStart"/>
      <w:r w:rsidRPr="007132D5">
        <w:rPr>
          <w:color w:val="333333"/>
          <w:sz w:val="28"/>
          <w:szCs w:val="28"/>
        </w:rPr>
        <w:t>отримання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відшкодування</w:t>
      </w:r>
      <w:proofErr w:type="spellEnd"/>
      <w:r w:rsidRPr="007132D5">
        <w:rPr>
          <w:color w:val="333333"/>
          <w:sz w:val="28"/>
          <w:szCs w:val="28"/>
        </w:rPr>
        <w:t xml:space="preserve"> за такою </w:t>
      </w:r>
      <w:proofErr w:type="spellStart"/>
      <w:r w:rsidRPr="007132D5">
        <w:rPr>
          <w:color w:val="333333"/>
          <w:sz w:val="28"/>
          <w:szCs w:val="28"/>
        </w:rPr>
        <w:t>операцією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230" w:name="n1220"/>
      <w:bookmarkEnd w:id="1230"/>
      <w:proofErr w:type="spellStart"/>
      <w:r w:rsidRPr="007132D5">
        <w:rPr>
          <w:color w:val="333333"/>
          <w:sz w:val="28"/>
          <w:szCs w:val="28"/>
        </w:rPr>
        <w:lastRenderedPageBreak/>
        <w:t>Платник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має</w:t>
      </w:r>
      <w:proofErr w:type="spellEnd"/>
      <w:r w:rsidRPr="007132D5">
        <w:rPr>
          <w:color w:val="333333"/>
          <w:sz w:val="28"/>
          <w:szCs w:val="28"/>
        </w:rPr>
        <w:t xml:space="preserve"> право </w:t>
      </w:r>
      <w:proofErr w:type="spellStart"/>
      <w:r w:rsidRPr="007132D5">
        <w:rPr>
          <w:color w:val="333333"/>
          <w:sz w:val="28"/>
          <w:szCs w:val="28"/>
        </w:rPr>
        <w:t>вимагати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відшкодування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коштів</w:t>
      </w:r>
      <w:proofErr w:type="spellEnd"/>
      <w:r w:rsidRPr="007132D5">
        <w:rPr>
          <w:color w:val="333333"/>
          <w:sz w:val="28"/>
          <w:szCs w:val="28"/>
        </w:rPr>
        <w:t xml:space="preserve"> за </w:t>
      </w:r>
      <w:proofErr w:type="spellStart"/>
      <w:r w:rsidRPr="007132D5">
        <w:rPr>
          <w:color w:val="333333"/>
          <w:sz w:val="28"/>
          <w:szCs w:val="28"/>
        </w:rPr>
        <w:t>неналежною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платіжною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операцією</w:t>
      </w:r>
      <w:proofErr w:type="spellEnd"/>
      <w:r w:rsidRPr="007132D5">
        <w:rPr>
          <w:color w:val="333333"/>
          <w:sz w:val="28"/>
          <w:szCs w:val="28"/>
        </w:rPr>
        <w:t xml:space="preserve">, за </w:t>
      </w:r>
      <w:proofErr w:type="spellStart"/>
      <w:r w:rsidRPr="007132D5">
        <w:rPr>
          <w:color w:val="333333"/>
          <w:sz w:val="28"/>
          <w:szCs w:val="28"/>
        </w:rPr>
        <w:t>умови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повідомлення</w:t>
      </w:r>
      <w:proofErr w:type="spellEnd"/>
      <w:r w:rsidRPr="007132D5">
        <w:rPr>
          <w:color w:val="333333"/>
          <w:sz w:val="28"/>
          <w:szCs w:val="28"/>
        </w:rPr>
        <w:t xml:space="preserve"> про </w:t>
      </w:r>
      <w:proofErr w:type="spellStart"/>
      <w:r w:rsidRPr="007132D5">
        <w:rPr>
          <w:color w:val="333333"/>
          <w:sz w:val="28"/>
          <w:szCs w:val="28"/>
        </w:rPr>
        <w:t>це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протягом</w:t>
      </w:r>
      <w:proofErr w:type="spellEnd"/>
      <w:r w:rsidRPr="007132D5">
        <w:rPr>
          <w:color w:val="333333"/>
          <w:sz w:val="28"/>
          <w:szCs w:val="28"/>
        </w:rPr>
        <w:t xml:space="preserve"> 90 </w:t>
      </w:r>
      <w:proofErr w:type="spellStart"/>
      <w:r w:rsidRPr="007132D5">
        <w:rPr>
          <w:color w:val="333333"/>
          <w:sz w:val="28"/>
          <w:szCs w:val="28"/>
        </w:rPr>
        <w:t>календарних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днів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дати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списання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коштів</w:t>
      </w:r>
      <w:proofErr w:type="spellEnd"/>
      <w:r w:rsidRPr="007132D5">
        <w:rPr>
          <w:color w:val="333333"/>
          <w:sz w:val="28"/>
          <w:szCs w:val="28"/>
        </w:rPr>
        <w:t xml:space="preserve"> за такою </w:t>
      </w:r>
      <w:proofErr w:type="spellStart"/>
      <w:r w:rsidRPr="007132D5">
        <w:rPr>
          <w:color w:val="333333"/>
          <w:sz w:val="28"/>
          <w:szCs w:val="28"/>
        </w:rPr>
        <w:t>операцією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його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рахунку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231" w:name="n1221"/>
      <w:bookmarkEnd w:id="1231"/>
      <w:proofErr w:type="spellStart"/>
      <w:r w:rsidRPr="007132D5">
        <w:rPr>
          <w:color w:val="333333"/>
          <w:sz w:val="28"/>
          <w:szCs w:val="28"/>
        </w:rPr>
        <w:t>Зазначений</w:t>
      </w:r>
      <w:proofErr w:type="spellEnd"/>
      <w:r w:rsidRPr="007132D5">
        <w:rPr>
          <w:color w:val="333333"/>
          <w:sz w:val="28"/>
          <w:szCs w:val="28"/>
        </w:rPr>
        <w:t xml:space="preserve"> у </w:t>
      </w:r>
      <w:proofErr w:type="spellStart"/>
      <w:r w:rsidRPr="007132D5">
        <w:rPr>
          <w:color w:val="333333"/>
          <w:sz w:val="28"/>
          <w:szCs w:val="28"/>
        </w:rPr>
        <w:t>цій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частині</w:t>
      </w:r>
      <w:proofErr w:type="spellEnd"/>
      <w:r w:rsidRPr="007132D5">
        <w:rPr>
          <w:color w:val="333333"/>
          <w:sz w:val="28"/>
          <w:szCs w:val="28"/>
        </w:rPr>
        <w:t xml:space="preserve"> строк не </w:t>
      </w:r>
      <w:proofErr w:type="spellStart"/>
      <w:r w:rsidRPr="007132D5">
        <w:rPr>
          <w:color w:val="333333"/>
          <w:sz w:val="28"/>
          <w:szCs w:val="28"/>
        </w:rPr>
        <w:t>застосовується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якщо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не </w:t>
      </w:r>
      <w:proofErr w:type="spellStart"/>
      <w:r w:rsidRPr="007132D5">
        <w:rPr>
          <w:color w:val="333333"/>
          <w:sz w:val="28"/>
          <w:szCs w:val="28"/>
        </w:rPr>
        <w:t>дотримався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свого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обов’язку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щодо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інформування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платника</w:t>
      </w:r>
      <w:proofErr w:type="spellEnd"/>
      <w:r w:rsidRPr="007132D5">
        <w:rPr>
          <w:color w:val="333333"/>
          <w:sz w:val="28"/>
          <w:szCs w:val="28"/>
        </w:rPr>
        <w:t xml:space="preserve"> про </w:t>
      </w:r>
      <w:proofErr w:type="spellStart"/>
      <w:r w:rsidRPr="007132D5">
        <w:rPr>
          <w:color w:val="333333"/>
          <w:sz w:val="28"/>
          <w:szCs w:val="28"/>
        </w:rPr>
        <w:t>виконані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згідно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вимогами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цього</w:t>
      </w:r>
      <w:proofErr w:type="spellEnd"/>
      <w:r w:rsidRPr="007132D5">
        <w:rPr>
          <w:color w:val="333333"/>
          <w:sz w:val="28"/>
          <w:szCs w:val="28"/>
        </w:rPr>
        <w:t xml:space="preserve"> Закону.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232" w:name="n1222"/>
      <w:bookmarkEnd w:id="1232"/>
      <w:r w:rsidRPr="007132D5">
        <w:rPr>
          <w:color w:val="333333"/>
          <w:sz w:val="28"/>
          <w:szCs w:val="28"/>
        </w:rPr>
        <w:t xml:space="preserve">5. </w:t>
      </w:r>
      <w:proofErr w:type="gramStart"/>
      <w:r w:rsidRPr="007132D5">
        <w:rPr>
          <w:color w:val="333333"/>
          <w:sz w:val="28"/>
          <w:szCs w:val="28"/>
        </w:rPr>
        <w:t>До моменту</w:t>
      </w:r>
      <w:proofErr w:type="gram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повідомлення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емітента</w:t>
      </w:r>
      <w:proofErr w:type="spellEnd"/>
      <w:r w:rsidRPr="007132D5">
        <w:rPr>
          <w:color w:val="333333"/>
          <w:sz w:val="28"/>
          <w:szCs w:val="28"/>
        </w:rPr>
        <w:t xml:space="preserve"> про факт </w:t>
      </w:r>
      <w:proofErr w:type="spellStart"/>
      <w:r w:rsidRPr="007132D5">
        <w:rPr>
          <w:color w:val="333333"/>
          <w:sz w:val="28"/>
          <w:szCs w:val="28"/>
        </w:rPr>
        <w:t>втрати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інструменту</w:t>
      </w:r>
      <w:proofErr w:type="spellEnd"/>
      <w:r w:rsidRPr="007132D5">
        <w:rPr>
          <w:color w:val="333333"/>
          <w:sz w:val="28"/>
          <w:szCs w:val="28"/>
        </w:rPr>
        <w:t xml:space="preserve"> та/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індивідуальної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облікової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інформації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відповідно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статті</w:t>
      </w:r>
      <w:proofErr w:type="spellEnd"/>
      <w:r w:rsidRPr="007132D5">
        <w:rPr>
          <w:color w:val="333333"/>
          <w:sz w:val="28"/>
          <w:szCs w:val="28"/>
        </w:rPr>
        <w:t xml:space="preserve"> 38 </w:t>
      </w:r>
      <w:proofErr w:type="spellStart"/>
      <w:r w:rsidRPr="007132D5">
        <w:rPr>
          <w:color w:val="333333"/>
          <w:sz w:val="28"/>
          <w:szCs w:val="28"/>
        </w:rPr>
        <w:t>цього</w:t>
      </w:r>
      <w:proofErr w:type="spellEnd"/>
      <w:r w:rsidRPr="007132D5">
        <w:rPr>
          <w:color w:val="333333"/>
          <w:sz w:val="28"/>
          <w:szCs w:val="28"/>
        </w:rPr>
        <w:t xml:space="preserve"> Закону </w:t>
      </w:r>
      <w:proofErr w:type="spellStart"/>
      <w:r w:rsidRPr="007132D5">
        <w:rPr>
          <w:color w:val="333333"/>
          <w:sz w:val="28"/>
          <w:szCs w:val="28"/>
        </w:rPr>
        <w:t>ризик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збитків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виконання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неналежних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операцій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відповідальність</w:t>
      </w:r>
      <w:proofErr w:type="spellEnd"/>
      <w:r w:rsidRPr="007132D5">
        <w:rPr>
          <w:color w:val="333333"/>
          <w:sz w:val="28"/>
          <w:szCs w:val="28"/>
        </w:rPr>
        <w:t xml:space="preserve"> за них </w:t>
      </w:r>
      <w:proofErr w:type="spellStart"/>
      <w:r w:rsidRPr="007132D5">
        <w:rPr>
          <w:color w:val="333333"/>
          <w:sz w:val="28"/>
          <w:szCs w:val="28"/>
        </w:rPr>
        <w:t>покладаються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платника</w:t>
      </w:r>
      <w:proofErr w:type="spellEnd"/>
      <w:r w:rsidRPr="007132D5">
        <w:rPr>
          <w:color w:val="333333"/>
          <w:sz w:val="28"/>
          <w:szCs w:val="28"/>
        </w:rPr>
        <w:t xml:space="preserve">. З моменту </w:t>
      </w:r>
      <w:proofErr w:type="spellStart"/>
      <w:r w:rsidRPr="007132D5">
        <w:rPr>
          <w:color w:val="333333"/>
          <w:sz w:val="28"/>
          <w:szCs w:val="28"/>
        </w:rPr>
        <w:t>повідомлення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платником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емітента</w:t>
      </w:r>
      <w:proofErr w:type="spellEnd"/>
      <w:r w:rsidRPr="007132D5">
        <w:rPr>
          <w:color w:val="333333"/>
          <w:sz w:val="28"/>
          <w:szCs w:val="28"/>
        </w:rPr>
        <w:t xml:space="preserve"> про факт </w:t>
      </w:r>
      <w:proofErr w:type="spellStart"/>
      <w:r w:rsidRPr="007132D5">
        <w:rPr>
          <w:color w:val="333333"/>
          <w:sz w:val="28"/>
          <w:szCs w:val="28"/>
        </w:rPr>
        <w:t>втрати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інструменту</w:t>
      </w:r>
      <w:proofErr w:type="spellEnd"/>
      <w:r w:rsidRPr="007132D5">
        <w:rPr>
          <w:color w:val="333333"/>
          <w:sz w:val="28"/>
          <w:szCs w:val="28"/>
        </w:rPr>
        <w:t xml:space="preserve"> та/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індивідуальної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облікової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інформації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ризик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збитків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виконання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неакцептованих</w:t>
      </w:r>
      <w:proofErr w:type="spellEnd"/>
      <w:r w:rsidRPr="007132D5">
        <w:rPr>
          <w:color w:val="333333"/>
          <w:sz w:val="28"/>
          <w:szCs w:val="28"/>
        </w:rPr>
        <w:t>/</w:t>
      </w:r>
      <w:proofErr w:type="spellStart"/>
      <w:r w:rsidRPr="007132D5">
        <w:rPr>
          <w:color w:val="333333"/>
          <w:sz w:val="28"/>
          <w:szCs w:val="28"/>
        </w:rPr>
        <w:t>неналежних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операцій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відповідальність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покладаються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емітента</w:t>
      </w:r>
      <w:proofErr w:type="spellEnd"/>
      <w:r w:rsidRPr="007132D5">
        <w:rPr>
          <w:color w:val="333333"/>
          <w:sz w:val="28"/>
          <w:szCs w:val="28"/>
        </w:rPr>
        <w:t xml:space="preserve">. Момент, з </w:t>
      </w:r>
      <w:proofErr w:type="spellStart"/>
      <w:r w:rsidRPr="007132D5">
        <w:rPr>
          <w:color w:val="333333"/>
          <w:sz w:val="28"/>
          <w:szCs w:val="28"/>
        </w:rPr>
        <w:t>якого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настає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відповідальність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емітента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має</w:t>
      </w:r>
      <w:proofErr w:type="spellEnd"/>
      <w:r w:rsidRPr="007132D5">
        <w:rPr>
          <w:color w:val="333333"/>
          <w:sz w:val="28"/>
          <w:szCs w:val="28"/>
        </w:rPr>
        <w:t xml:space="preserve"> бути </w:t>
      </w:r>
      <w:proofErr w:type="spellStart"/>
      <w:r w:rsidRPr="007132D5">
        <w:rPr>
          <w:color w:val="333333"/>
          <w:sz w:val="28"/>
          <w:szCs w:val="28"/>
        </w:rPr>
        <w:t>чітко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визначений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умовами</w:t>
      </w:r>
      <w:proofErr w:type="spellEnd"/>
      <w:r w:rsidRPr="007132D5">
        <w:rPr>
          <w:color w:val="333333"/>
          <w:sz w:val="28"/>
          <w:szCs w:val="28"/>
        </w:rPr>
        <w:t xml:space="preserve"> договору, </w:t>
      </w:r>
      <w:proofErr w:type="spellStart"/>
      <w:r w:rsidRPr="007132D5">
        <w:rPr>
          <w:color w:val="333333"/>
          <w:sz w:val="28"/>
          <w:szCs w:val="28"/>
        </w:rPr>
        <w:t>укладеного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між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користувачем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емітентом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233" w:name="n1223"/>
      <w:bookmarkEnd w:id="1233"/>
      <w:proofErr w:type="spellStart"/>
      <w:r w:rsidRPr="007132D5">
        <w:rPr>
          <w:rStyle w:val="rvts9"/>
          <w:b/>
          <w:bCs/>
          <w:color w:val="333333"/>
          <w:sz w:val="28"/>
          <w:szCs w:val="28"/>
        </w:rPr>
        <w:t>Стаття</w:t>
      </w:r>
      <w:proofErr w:type="spellEnd"/>
      <w:r w:rsidRPr="007132D5">
        <w:rPr>
          <w:rStyle w:val="rvts9"/>
          <w:b/>
          <w:bCs/>
          <w:color w:val="333333"/>
          <w:sz w:val="28"/>
          <w:szCs w:val="28"/>
        </w:rPr>
        <w:t xml:space="preserve"> 88.</w:t>
      </w:r>
      <w:r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Відповідальність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отримувачів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під</w:t>
      </w:r>
      <w:proofErr w:type="spellEnd"/>
      <w:r w:rsidRPr="007132D5">
        <w:rPr>
          <w:color w:val="333333"/>
          <w:sz w:val="28"/>
          <w:szCs w:val="28"/>
        </w:rPr>
        <w:t xml:space="preserve"> час </w:t>
      </w:r>
      <w:proofErr w:type="spellStart"/>
      <w:r w:rsidRPr="007132D5">
        <w:rPr>
          <w:color w:val="333333"/>
          <w:sz w:val="28"/>
          <w:szCs w:val="28"/>
        </w:rPr>
        <w:t>виконання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операцій</w:t>
      </w:r>
      <w:proofErr w:type="spellEnd"/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234" w:name="n1224"/>
      <w:bookmarkEnd w:id="1234"/>
      <w:r w:rsidRPr="007132D5">
        <w:rPr>
          <w:color w:val="333333"/>
          <w:sz w:val="28"/>
          <w:szCs w:val="28"/>
        </w:rPr>
        <w:t xml:space="preserve">1. </w:t>
      </w:r>
      <w:proofErr w:type="spellStart"/>
      <w:r w:rsidRPr="007132D5">
        <w:rPr>
          <w:color w:val="333333"/>
          <w:sz w:val="28"/>
          <w:szCs w:val="28"/>
        </w:rPr>
        <w:t>Неналежний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отримувач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протягом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трьох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робочих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днів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дати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надходження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повідомлення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платника</w:t>
      </w:r>
      <w:proofErr w:type="spellEnd"/>
      <w:r w:rsidRPr="007132D5">
        <w:rPr>
          <w:color w:val="333333"/>
          <w:sz w:val="28"/>
          <w:szCs w:val="28"/>
        </w:rPr>
        <w:t xml:space="preserve"> про </w:t>
      </w:r>
      <w:proofErr w:type="spellStart"/>
      <w:r w:rsidRPr="007132D5">
        <w:rPr>
          <w:color w:val="333333"/>
          <w:sz w:val="28"/>
          <w:szCs w:val="28"/>
        </w:rPr>
        <w:t>виконання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помилкової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неналежної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неакцептованої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зобов’язаний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ініціювати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операцію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еквівалентну</w:t>
      </w:r>
      <w:proofErr w:type="spellEnd"/>
      <w:r w:rsidRPr="007132D5">
        <w:rPr>
          <w:color w:val="333333"/>
          <w:sz w:val="28"/>
          <w:szCs w:val="28"/>
        </w:rPr>
        <w:t xml:space="preserve"> суму </w:t>
      </w:r>
      <w:proofErr w:type="spellStart"/>
      <w:r w:rsidRPr="007132D5">
        <w:rPr>
          <w:color w:val="333333"/>
          <w:sz w:val="28"/>
          <w:szCs w:val="28"/>
        </w:rPr>
        <w:t>коштів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зараховану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йому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внаслідок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помилкової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неналежної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неакцептованої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 xml:space="preserve">, на </w:t>
      </w:r>
      <w:proofErr w:type="spellStart"/>
      <w:r w:rsidRPr="007132D5">
        <w:rPr>
          <w:color w:val="333333"/>
          <w:sz w:val="28"/>
          <w:szCs w:val="28"/>
        </w:rPr>
        <w:t>користь</w:t>
      </w:r>
      <w:proofErr w:type="spellEnd"/>
      <w:r w:rsidRPr="007132D5">
        <w:rPr>
          <w:color w:val="333333"/>
          <w:sz w:val="28"/>
          <w:szCs w:val="28"/>
        </w:rPr>
        <w:t xml:space="preserve"> такого </w:t>
      </w:r>
      <w:proofErr w:type="spellStart"/>
      <w:r w:rsidRPr="007132D5">
        <w:rPr>
          <w:color w:val="333333"/>
          <w:sz w:val="28"/>
          <w:szCs w:val="28"/>
        </w:rPr>
        <w:t>надавача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235" w:name="n1225"/>
      <w:bookmarkEnd w:id="1235"/>
      <w:r w:rsidRPr="007132D5">
        <w:rPr>
          <w:color w:val="333333"/>
          <w:sz w:val="28"/>
          <w:szCs w:val="28"/>
        </w:rPr>
        <w:t xml:space="preserve">2. </w:t>
      </w:r>
      <w:proofErr w:type="spellStart"/>
      <w:r w:rsidRPr="007132D5">
        <w:rPr>
          <w:color w:val="333333"/>
          <w:sz w:val="28"/>
          <w:szCs w:val="28"/>
        </w:rPr>
        <w:t>Надавач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обслуговує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неналежного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отримувача</w:t>
      </w:r>
      <w:proofErr w:type="spellEnd"/>
      <w:r w:rsidRPr="007132D5">
        <w:rPr>
          <w:color w:val="333333"/>
          <w:sz w:val="28"/>
          <w:szCs w:val="28"/>
        </w:rPr>
        <w:t xml:space="preserve">, у </w:t>
      </w:r>
      <w:proofErr w:type="spellStart"/>
      <w:r w:rsidRPr="007132D5">
        <w:rPr>
          <w:color w:val="333333"/>
          <w:sz w:val="28"/>
          <w:szCs w:val="28"/>
        </w:rPr>
        <w:t>разі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згоди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неналежного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отримувача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повернення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коштів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зобов’язаний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розблокувати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кошти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рахунку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неналежного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отримувача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повернути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їх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неналежному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платнику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підставі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неналежним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отримувачем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інструкції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236" w:name="n1226"/>
      <w:bookmarkEnd w:id="1236"/>
      <w:r w:rsidRPr="007132D5">
        <w:rPr>
          <w:color w:val="333333"/>
          <w:sz w:val="28"/>
          <w:szCs w:val="28"/>
        </w:rPr>
        <w:t xml:space="preserve">3. У </w:t>
      </w:r>
      <w:proofErr w:type="spellStart"/>
      <w:r w:rsidRPr="007132D5">
        <w:rPr>
          <w:color w:val="333333"/>
          <w:sz w:val="28"/>
          <w:szCs w:val="28"/>
        </w:rPr>
        <w:t>разі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відмови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отримувача</w:t>
      </w:r>
      <w:proofErr w:type="spellEnd"/>
      <w:r w:rsidRPr="007132D5">
        <w:rPr>
          <w:color w:val="333333"/>
          <w:sz w:val="28"/>
          <w:szCs w:val="28"/>
        </w:rPr>
        <w:t xml:space="preserve"> (</w:t>
      </w:r>
      <w:proofErr w:type="spellStart"/>
      <w:r w:rsidRPr="007132D5">
        <w:rPr>
          <w:color w:val="333333"/>
          <w:sz w:val="28"/>
          <w:szCs w:val="28"/>
        </w:rPr>
        <w:t>неналежного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отримувача</w:t>
      </w:r>
      <w:proofErr w:type="spellEnd"/>
      <w:r w:rsidRPr="007132D5">
        <w:rPr>
          <w:color w:val="333333"/>
          <w:sz w:val="28"/>
          <w:szCs w:val="28"/>
        </w:rPr>
        <w:t xml:space="preserve">) </w:t>
      </w:r>
      <w:proofErr w:type="spellStart"/>
      <w:r w:rsidRPr="007132D5">
        <w:rPr>
          <w:color w:val="333333"/>
          <w:sz w:val="28"/>
          <w:szCs w:val="28"/>
        </w:rPr>
        <w:t>повернути</w:t>
      </w:r>
      <w:proofErr w:type="spellEnd"/>
      <w:r w:rsidRPr="007132D5">
        <w:rPr>
          <w:color w:val="333333"/>
          <w:sz w:val="28"/>
          <w:szCs w:val="28"/>
        </w:rPr>
        <w:t xml:space="preserve"> суму </w:t>
      </w:r>
      <w:proofErr w:type="spellStart"/>
      <w:r w:rsidRPr="007132D5">
        <w:rPr>
          <w:color w:val="333333"/>
          <w:sz w:val="28"/>
          <w:szCs w:val="28"/>
        </w:rPr>
        <w:t>помилкової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неналежної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неакцептованої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вимогу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списання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коштів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рахунку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неналежного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отримувача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здійснюється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gramStart"/>
      <w:r w:rsidRPr="007132D5">
        <w:rPr>
          <w:color w:val="333333"/>
          <w:sz w:val="28"/>
          <w:szCs w:val="28"/>
        </w:rPr>
        <w:t>у судовому порядку</w:t>
      </w:r>
      <w:proofErr w:type="gram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237" w:name="n1227"/>
      <w:bookmarkEnd w:id="1237"/>
      <w:r w:rsidRPr="007132D5">
        <w:rPr>
          <w:color w:val="333333"/>
          <w:sz w:val="28"/>
          <w:szCs w:val="28"/>
        </w:rPr>
        <w:t xml:space="preserve">4. У </w:t>
      </w:r>
      <w:proofErr w:type="spellStart"/>
      <w:r w:rsidRPr="007132D5">
        <w:rPr>
          <w:color w:val="333333"/>
          <w:sz w:val="28"/>
          <w:szCs w:val="28"/>
        </w:rPr>
        <w:t>разі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порушення</w:t>
      </w:r>
      <w:proofErr w:type="spellEnd"/>
      <w:r w:rsidRPr="007132D5">
        <w:rPr>
          <w:color w:val="333333"/>
          <w:sz w:val="28"/>
          <w:szCs w:val="28"/>
        </w:rPr>
        <w:t xml:space="preserve"> строку, </w:t>
      </w:r>
      <w:proofErr w:type="spellStart"/>
      <w:r w:rsidRPr="007132D5">
        <w:rPr>
          <w:color w:val="333333"/>
          <w:sz w:val="28"/>
          <w:szCs w:val="28"/>
        </w:rPr>
        <w:t>встановленого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частиною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першою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цієї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статті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неналежний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отримувач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зобов’язаний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повернути</w:t>
      </w:r>
      <w:proofErr w:type="spellEnd"/>
      <w:r w:rsidRPr="007132D5">
        <w:rPr>
          <w:color w:val="333333"/>
          <w:sz w:val="28"/>
          <w:szCs w:val="28"/>
        </w:rPr>
        <w:t xml:space="preserve"> суму </w:t>
      </w:r>
      <w:proofErr w:type="spellStart"/>
      <w:r w:rsidRPr="007132D5">
        <w:rPr>
          <w:color w:val="333333"/>
          <w:sz w:val="28"/>
          <w:szCs w:val="28"/>
        </w:rPr>
        <w:t>помилкової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неналежної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неакцептованої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 xml:space="preserve">, та </w:t>
      </w:r>
      <w:proofErr w:type="spellStart"/>
      <w:r w:rsidRPr="007132D5">
        <w:rPr>
          <w:color w:val="333333"/>
          <w:sz w:val="28"/>
          <w:szCs w:val="28"/>
        </w:rPr>
        <w:t>сплатити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пеню в </w:t>
      </w:r>
      <w:proofErr w:type="spellStart"/>
      <w:r w:rsidRPr="007132D5">
        <w:rPr>
          <w:color w:val="333333"/>
          <w:sz w:val="28"/>
          <w:szCs w:val="28"/>
        </w:rPr>
        <w:t>розмірі</w:t>
      </w:r>
      <w:proofErr w:type="spellEnd"/>
      <w:r w:rsidRPr="007132D5">
        <w:rPr>
          <w:color w:val="333333"/>
          <w:sz w:val="28"/>
          <w:szCs w:val="28"/>
        </w:rPr>
        <w:t xml:space="preserve"> 0,1 </w:t>
      </w:r>
      <w:r w:rsidR="00C03296">
        <w:rPr>
          <w:color w:val="333333"/>
          <w:sz w:val="28"/>
          <w:szCs w:val="28"/>
        </w:rPr>
        <w:t>%</w:t>
      </w:r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цієї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суми</w:t>
      </w:r>
      <w:proofErr w:type="spellEnd"/>
      <w:r w:rsidRPr="007132D5">
        <w:rPr>
          <w:color w:val="333333"/>
          <w:sz w:val="28"/>
          <w:szCs w:val="28"/>
        </w:rPr>
        <w:t xml:space="preserve"> за </w:t>
      </w:r>
      <w:proofErr w:type="spellStart"/>
      <w:r w:rsidRPr="007132D5">
        <w:rPr>
          <w:color w:val="333333"/>
          <w:sz w:val="28"/>
          <w:szCs w:val="28"/>
        </w:rPr>
        <w:t>кожний</w:t>
      </w:r>
      <w:proofErr w:type="spellEnd"/>
      <w:r w:rsidRPr="007132D5">
        <w:rPr>
          <w:color w:val="333333"/>
          <w:sz w:val="28"/>
          <w:szCs w:val="28"/>
        </w:rPr>
        <w:t xml:space="preserve"> день </w:t>
      </w:r>
      <w:proofErr w:type="spellStart"/>
      <w:r w:rsidRPr="007132D5">
        <w:rPr>
          <w:color w:val="333333"/>
          <w:sz w:val="28"/>
          <w:szCs w:val="28"/>
        </w:rPr>
        <w:t>від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завершення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такої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 xml:space="preserve"> до дня </w:t>
      </w:r>
      <w:proofErr w:type="spellStart"/>
      <w:r w:rsidRPr="007132D5">
        <w:rPr>
          <w:color w:val="333333"/>
          <w:sz w:val="28"/>
          <w:szCs w:val="28"/>
        </w:rPr>
        <w:t>повернення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коштів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рахунок</w:t>
      </w:r>
      <w:proofErr w:type="spellEnd"/>
      <w:r w:rsidRPr="007132D5">
        <w:rPr>
          <w:color w:val="333333"/>
          <w:sz w:val="28"/>
          <w:szCs w:val="28"/>
        </w:rPr>
        <w:t xml:space="preserve">, але не </w:t>
      </w:r>
      <w:proofErr w:type="spellStart"/>
      <w:r w:rsidRPr="007132D5">
        <w:rPr>
          <w:color w:val="333333"/>
          <w:sz w:val="28"/>
          <w:szCs w:val="28"/>
        </w:rPr>
        <w:t>більше</w:t>
      </w:r>
      <w:proofErr w:type="spellEnd"/>
      <w:r w:rsidRPr="007132D5">
        <w:rPr>
          <w:color w:val="333333"/>
          <w:sz w:val="28"/>
          <w:szCs w:val="28"/>
        </w:rPr>
        <w:t xml:space="preserve"> 10 </w:t>
      </w:r>
      <w:r w:rsidR="00C03296">
        <w:rPr>
          <w:color w:val="333333"/>
          <w:sz w:val="28"/>
          <w:szCs w:val="28"/>
        </w:rPr>
        <w:t>%</w:t>
      </w:r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суми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238" w:name="n1228"/>
      <w:bookmarkEnd w:id="1238"/>
      <w:r w:rsidRPr="007132D5">
        <w:rPr>
          <w:color w:val="333333"/>
          <w:sz w:val="28"/>
          <w:szCs w:val="28"/>
        </w:rPr>
        <w:t xml:space="preserve">5. Спори </w:t>
      </w:r>
      <w:proofErr w:type="spellStart"/>
      <w:r w:rsidRPr="007132D5">
        <w:rPr>
          <w:color w:val="333333"/>
          <w:sz w:val="28"/>
          <w:szCs w:val="28"/>
        </w:rPr>
        <w:t>між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надавачем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неналежним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отримувачем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щодо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помилкової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неналежної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неакцептованої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розглядаються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gramStart"/>
      <w:r w:rsidRPr="007132D5">
        <w:rPr>
          <w:color w:val="333333"/>
          <w:sz w:val="28"/>
          <w:szCs w:val="28"/>
        </w:rPr>
        <w:t>у судовому порядку</w:t>
      </w:r>
      <w:proofErr w:type="gram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239" w:name="n1229"/>
      <w:bookmarkEnd w:id="1239"/>
      <w:r w:rsidRPr="007132D5">
        <w:rPr>
          <w:color w:val="333333"/>
          <w:sz w:val="28"/>
          <w:szCs w:val="28"/>
        </w:rPr>
        <w:t xml:space="preserve">6. </w:t>
      </w:r>
      <w:proofErr w:type="spellStart"/>
      <w:r w:rsidRPr="007132D5">
        <w:rPr>
          <w:color w:val="333333"/>
          <w:sz w:val="28"/>
          <w:szCs w:val="28"/>
        </w:rPr>
        <w:t>Отримувач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зобов’язаний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відшкодувати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заподіяну</w:t>
      </w:r>
      <w:proofErr w:type="spellEnd"/>
      <w:r w:rsidRPr="007132D5">
        <w:rPr>
          <w:color w:val="333333"/>
          <w:sz w:val="28"/>
          <w:szCs w:val="28"/>
        </w:rPr>
        <w:t xml:space="preserve"> шкоду </w:t>
      </w:r>
      <w:proofErr w:type="spellStart"/>
      <w:r w:rsidRPr="007132D5">
        <w:rPr>
          <w:color w:val="333333"/>
          <w:sz w:val="28"/>
          <w:szCs w:val="28"/>
        </w:rPr>
        <w:t>внаслідок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незастосування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посиленої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клієнтської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автентифікації</w:t>
      </w:r>
      <w:proofErr w:type="spellEnd"/>
      <w:r w:rsidRPr="007132D5">
        <w:rPr>
          <w:color w:val="333333"/>
          <w:sz w:val="28"/>
          <w:szCs w:val="28"/>
        </w:rPr>
        <w:t xml:space="preserve"> у </w:t>
      </w:r>
      <w:proofErr w:type="spellStart"/>
      <w:r w:rsidRPr="007132D5">
        <w:rPr>
          <w:color w:val="333333"/>
          <w:sz w:val="28"/>
          <w:szCs w:val="28"/>
        </w:rPr>
        <w:t>випадках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якщо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її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застосування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вимагається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відповідно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законодавства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умов договору з </w:t>
      </w:r>
      <w:proofErr w:type="spellStart"/>
      <w:r w:rsidRPr="007132D5">
        <w:rPr>
          <w:color w:val="333333"/>
          <w:sz w:val="28"/>
          <w:szCs w:val="28"/>
        </w:rPr>
        <w:t>надавачем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240" w:name="n1230"/>
      <w:bookmarkEnd w:id="1240"/>
      <w:proofErr w:type="spellStart"/>
      <w:r w:rsidRPr="007132D5">
        <w:rPr>
          <w:rStyle w:val="rvts9"/>
          <w:b/>
          <w:bCs/>
          <w:color w:val="333333"/>
          <w:sz w:val="28"/>
          <w:szCs w:val="28"/>
        </w:rPr>
        <w:t>Стаття</w:t>
      </w:r>
      <w:proofErr w:type="spellEnd"/>
      <w:r w:rsidRPr="007132D5">
        <w:rPr>
          <w:rStyle w:val="rvts9"/>
          <w:b/>
          <w:bCs/>
          <w:color w:val="333333"/>
          <w:sz w:val="28"/>
          <w:szCs w:val="28"/>
        </w:rPr>
        <w:t xml:space="preserve"> 89.</w:t>
      </w:r>
      <w:r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Відповідальність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емітентів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еквайрів</w:t>
      </w:r>
      <w:proofErr w:type="spellEnd"/>
      <w:r w:rsidRPr="007132D5">
        <w:rPr>
          <w:color w:val="333333"/>
          <w:sz w:val="28"/>
          <w:szCs w:val="28"/>
        </w:rPr>
        <w:t xml:space="preserve"> у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системах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241" w:name="n1231"/>
      <w:bookmarkEnd w:id="1241"/>
      <w:r w:rsidRPr="007132D5">
        <w:rPr>
          <w:color w:val="333333"/>
          <w:sz w:val="28"/>
          <w:szCs w:val="28"/>
        </w:rPr>
        <w:t xml:space="preserve">1. </w:t>
      </w:r>
      <w:proofErr w:type="spellStart"/>
      <w:r w:rsidRPr="007132D5">
        <w:rPr>
          <w:color w:val="333333"/>
          <w:sz w:val="28"/>
          <w:szCs w:val="28"/>
        </w:rPr>
        <w:t>Еквайр</w:t>
      </w:r>
      <w:proofErr w:type="spellEnd"/>
      <w:r w:rsidRPr="007132D5">
        <w:rPr>
          <w:color w:val="333333"/>
          <w:sz w:val="28"/>
          <w:szCs w:val="28"/>
        </w:rPr>
        <w:t xml:space="preserve"> за результатами </w:t>
      </w:r>
      <w:proofErr w:type="spellStart"/>
      <w:r w:rsidRPr="007132D5">
        <w:rPr>
          <w:color w:val="333333"/>
          <w:sz w:val="28"/>
          <w:szCs w:val="28"/>
        </w:rPr>
        <w:t>моніторингу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разі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опротестування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користувачем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емітентом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чи</w:t>
      </w:r>
      <w:proofErr w:type="spellEnd"/>
      <w:r w:rsidRPr="007132D5">
        <w:rPr>
          <w:color w:val="333333"/>
          <w:sz w:val="28"/>
          <w:szCs w:val="28"/>
        </w:rPr>
        <w:t xml:space="preserve"> оператором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системи</w:t>
      </w:r>
      <w:proofErr w:type="spellEnd"/>
      <w:r w:rsidRPr="007132D5">
        <w:rPr>
          <w:color w:val="333333"/>
          <w:sz w:val="28"/>
          <w:szCs w:val="28"/>
        </w:rPr>
        <w:t xml:space="preserve"> для </w:t>
      </w:r>
      <w:proofErr w:type="spellStart"/>
      <w:r w:rsidRPr="007132D5">
        <w:rPr>
          <w:color w:val="333333"/>
          <w:sz w:val="28"/>
          <w:szCs w:val="28"/>
        </w:rPr>
        <w:t>встановлення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правомірності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має</w:t>
      </w:r>
      <w:proofErr w:type="spellEnd"/>
      <w:r w:rsidRPr="007132D5">
        <w:rPr>
          <w:color w:val="333333"/>
          <w:sz w:val="28"/>
          <w:szCs w:val="28"/>
        </w:rPr>
        <w:t xml:space="preserve"> право </w:t>
      </w:r>
      <w:proofErr w:type="spellStart"/>
      <w:r w:rsidRPr="007132D5">
        <w:rPr>
          <w:color w:val="333333"/>
          <w:sz w:val="28"/>
          <w:szCs w:val="28"/>
        </w:rPr>
        <w:t>зупинити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завершення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 xml:space="preserve"> на час, </w:t>
      </w:r>
      <w:proofErr w:type="spellStart"/>
      <w:r w:rsidRPr="007132D5">
        <w:rPr>
          <w:color w:val="333333"/>
          <w:sz w:val="28"/>
          <w:szCs w:val="28"/>
        </w:rPr>
        <w:t>передбачений</w:t>
      </w:r>
      <w:proofErr w:type="spellEnd"/>
      <w:r w:rsidRPr="007132D5">
        <w:rPr>
          <w:color w:val="333333"/>
          <w:sz w:val="28"/>
          <w:szCs w:val="28"/>
        </w:rPr>
        <w:t xml:space="preserve"> правилами </w:t>
      </w:r>
      <w:proofErr w:type="spellStart"/>
      <w:r w:rsidRPr="007132D5">
        <w:rPr>
          <w:color w:val="333333"/>
          <w:sz w:val="28"/>
          <w:szCs w:val="28"/>
        </w:rPr>
        <w:t>відповідної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системи</w:t>
      </w:r>
      <w:proofErr w:type="spellEnd"/>
      <w:r w:rsidRPr="007132D5">
        <w:rPr>
          <w:color w:val="333333"/>
          <w:sz w:val="28"/>
          <w:szCs w:val="28"/>
        </w:rPr>
        <w:t xml:space="preserve">, але не </w:t>
      </w:r>
      <w:proofErr w:type="spellStart"/>
      <w:r w:rsidRPr="007132D5">
        <w:rPr>
          <w:color w:val="333333"/>
          <w:sz w:val="28"/>
          <w:szCs w:val="28"/>
        </w:rPr>
        <w:t>більше</w:t>
      </w:r>
      <w:proofErr w:type="spellEnd"/>
      <w:r w:rsidRPr="007132D5">
        <w:rPr>
          <w:color w:val="333333"/>
          <w:sz w:val="28"/>
          <w:szCs w:val="28"/>
        </w:rPr>
        <w:t xml:space="preserve"> 60 </w:t>
      </w:r>
      <w:proofErr w:type="spellStart"/>
      <w:r w:rsidRPr="007132D5">
        <w:rPr>
          <w:color w:val="333333"/>
          <w:sz w:val="28"/>
          <w:szCs w:val="28"/>
        </w:rPr>
        <w:t>календарних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днів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242" w:name="n1232"/>
      <w:bookmarkEnd w:id="1242"/>
      <w:r w:rsidRPr="007132D5">
        <w:rPr>
          <w:color w:val="333333"/>
          <w:sz w:val="28"/>
          <w:szCs w:val="28"/>
        </w:rPr>
        <w:lastRenderedPageBreak/>
        <w:t xml:space="preserve">У </w:t>
      </w:r>
      <w:proofErr w:type="spellStart"/>
      <w:r w:rsidRPr="007132D5">
        <w:rPr>
          <w:color w:val="333333"/>
          <w:sz w:val="28"/>
          <w:szCs w:val="28"/>
        </w:rPr>
        <w:t>разі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правомірності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еквайр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має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завершити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операцію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відшкодувати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отримувачу</w:t>
      </w:r>
      <w:proofErr w:type="spellEnd"/>
      <w:r w:rsidRPr="007132D5">
        <w:rPr>
          <w:color w:val="333333"/>
          <w:sz w:val="28"/>
          <w:szCs w:val="28"/>
        </w:rPr>
        <w:t xml:space="preserve"> 0,1 </w:t>
      </w:r>
      <w:r w:rsidR="00C03296">
        <w:rPr>
          <w:color w:val="333333"/>
          <w:sz w:val="28"/>
          <w:szCs w:val="28"/>
        </w:rPr>
        <w:t>%</w:t>
      </w:r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суми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 xml:space="preserve"> за </w:t>
      </w:r>
      <w:proofErr w:type="spellStart"/>
      <w:r w:rsidRPr="007132D5">
        <w:rPr>
          <w:color w:val="333333"/>
          <w:sz w:val="28"/>
          <w:szCs w:val="28"/>
        </w:rPr>
        <w:t>кожний</w:t>
      </w:r>
      <w:proofErr w:type="spellEnd"/>
      <w:r w:rsidRPr="007132D5">
        <w:rPr>
          <w:color w:val="333333"/>
          <w:sz w:val="28"/>
          <w:szCs w:val="28"/>
        </w:rPr>
        <w:t xml:space="preserve"> день такого </w:t>
      </w:r>
      <w:proofErr w:type="spellStart"/>
      <w:r w:rsidRPr="007132D5">
        <w:rPr>
          <w:color w:val="333333"/>
          <w:sz w:val="28"/>
          <w:szCs w:val="28"/>
        </w:rPr>
        <w:t>призупинення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якщо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більший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розмір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пені</w:t>
      </w:r>
      <w:proofErr w:type="spellEnd"/>
      <w:r w:rsidRPr="007132D5">
        <w:rPr>
          <w:color w:val="333333"/>
          <w:sz w:val="28"/>
          <w:szCs w:val="28"/>
        </w:rPr>
        <w:t xml:space="preserve"> не </w:t>
      </w:r>
      <w:proofErr w:type="spellStart"/>
      <w:r w:rsidRPr="007132D5">
        <w:rPr>
          <w:color w:val="333333"/>
          <w:sz w:val="28"/>
          <w:szCs w:val="28"/>
        </w:rPr>
        <w:t>обумовлений</w:t>
      </w:r>
      <w:proofErr w:type="spellEnd"/>
      <w:r w:rsidRPr="007132D5">
        <w:rPr>
          <w:color w:val="333333"/>
          <w:sz w:val="28"/>
          <w:szCs w:val="28"/>
        </w:rPr>
        <w:t xml:space="preserve"> договором.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243" w:name="n1233"/>
      <w:bookmarkEnd w:id="1243"/>
      <w:r w:rsidRPr="007132D5">
        <w:rPr>
          <w:color w:val="333333"/>
          <w:sz w:val="28"/>
          <w:szCs w:val="28"/>
        </w:rPr>
        <w:t xml:space="preserve">2. </w:t>
      </w:r>
      <w:proofErr w:type="spellStart"/>
      <w:r w:rsidRPr="007132D5">
        <w:rPr>
          <w:color w:val="333333"/>
          <w:sz w:val="28"/>
          <w:szCs w:val="28"/>
        </w:rPr>
        <w:t>Емітент</w:t>
      </w:r>
      <w:proofErr w:type="spellEnd"/>
      <w:r w:rsidRPr="007132D5">
        <w:rPr>
          <w:color w:val="333333"/>
          <w:sz w:val="28"/>
          <w:szCs w:val="28"/>
        </w:rPr>
        <w:t xml:space="preserve"> на час </w:t>
      </w:r>
      <w:proofErr w:type="spellStart"/>
      <w:r w:rsidRPr="007132D5">
        <w:rPr>
          <w:color w:val="333333"/>
          <w:sz w:val="28"/>
          <w:szCs w:val="28"/>
        </w:rPr>
        <w:t>встановлення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ініціатора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правомірності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 xml:space="preserve">, але не </w:t>
      </w:r>
      <w:proofErr w:type="spellStart"/>
      <w:r w:rsidRPr="007132D5">
        <w:rPr>
          <w:color w:val="333333"/>
          <w:sz w:val="28"/>
          <w:szCs w:val="28"/>
        </w:rPr>
        <w:t>більше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ніж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упродовж</w:t>
      </w:r>
      <w:proofErr w:type="spellEnd"/>
      <w:r w:rsidRPr="007132D5">
        <w:rPr>
          <w:color w:val="333333"/>
          <w:sz w:val="28"/>
          <w:szCs w:val="28"/>
        </w:rPr>
        <w:t xml:space="preserve"> 60 </w:t>
      </w:r>
      <w:proofErr w:type="spellStart"/>
      <w:r w:rsidRPr="007132D5">
        <w:rPr>
          <w:color w:val="333333"/>
          <w:sz w:val="28"/>
          <w:szCs w:val="28"/>
        </w:rPr>
        <w:t>календарних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днів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має</w:t>
      </w:r>
      <w:proofErr w:type="spellEnd"/>
      <w:r w:rsidRPr="007132D5">
        <w:rPr>
          <w:color w:val="333333"/>
          <w:sz w:val="28"/>
          <w:szCs w:val="28"/>
        </w:rPr>
        <w:t xml:space="preserve"> право не </w:t>
      </w:r>
      <w:proofErr w:type="spellStart"/>
      <w:r w:rsidRPr="007132D5">
        <w:rPr>
          <w:color w:val="333333"/>
          <w:sz w:val="28"/>
          <w:szCs w:val="28"/>
        </w:rPr>
        <w:t>повертати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рахунок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неналежного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платника</w:t>
      </w:r>
      <w:proofErr w:type="spellEnd"/>
      <w:r w:rsidRPr="007132D5">
        <w:rPr>
          <w:color w:val="333333"/>
          <w:sz w:val="28"/>
          <w:szCs w:val="28"/>
        </w:rPr>
        <w:t xml:space="preserve"> суму </w:t>
      </w:r>
      <w:proofErr w:type="spellStart"/>
      <w:r w:rsidRPr="007132D5">
        <w:rPr>
          <w:color w:val="333333"/>
          <w:sz w:val="28"/>
          <w:szCs w:val="28"/>
        </w:rPr>
        <w:t>попередньо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списаної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неналежної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244" w:name="n1234"/>
      <w:bookmarkEnd w:id="1244"/>
      <w:r w:rsidRPr="007132D5">
        <w:rPr>
          <w:color w:val="333333"/>
          <w:sz w:val="28"/>
          <w:szCs w:val="28"/>
        </w:rPr>
        <w:t xml:space="preserve">У </w:t>
      </w:r>
      <w:proofErr w:type="spellStart"/>
      <w:r w:rsidRPr="007132D5">
        <w:rPr>
          <w:color w:val="333333"/>
          <w:sz w:val="28"/>
          <w:szCs w:val="28"/>
        </w:rPr>
        <w:t>разі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правомірності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відповідальність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емітента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визначається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відповідно</w:t>
      </w:r>
      <w:proofErr w:type="spellEnd"/>
      <w:r w:rsidRPr="007132D5">
        <w:rPr>
          <w:color w:val="333333"/>
          <w:sz w:val="28"/>
          <w:szCs w:val="28"/>
        </w:rPr>
        <w:t xml:space="preserve"> до</w:t>
      </w:r>
      <w:r>
        <w:rPr>
          <w:color w:val="333333"/>
          <w:sz w:val="28"/>
          <w:szCs w:val="28"/>
        </w:rPr>
        <w:t xml:space="preserve"> </w:t>
      </w:r>
      <w:hyperlink r:id="rId197" w:anchor="n1185" w:history="1">
        <w:proofErr w:type="spellStart"/>
        <w:r w:rsidRPr="007132D5">
          <w:rPr>
            <w:rStyle w:val="aa"/>
            <w:sz w:val="28"/>
            <w:szCs w:val="28"/>
          </w:rPr>
          <w:t>статті</w:t>
        </w:r>
        <w:proofErr w:type="spellEnd"/>
        <w:r w:rsidRPr="007132D5">
          <w:rPr>
            <w:rStyle w:val="aa"/>
            <w:sz w:val="28"/>
            <w:szCs w:val="28"/>
          </w:rPr>
          <w:t xml:space="preserve"> 86</w:t>
        </w:r>
      </w:hyperlink>
      <w:r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цього</w:t>
      </w:r>
      <w:proofErr w:type="spellEnd"/>
      <w:r w:rsidRPr="007132D5">
        <w:rPr>
          <w:color w:val="333333"/>
          <w:sz w:val="28"/>
          <w:szCs w:val="28"/>
        </w:rPr>
        <w:t xml:space="preserve"> Закону.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245" w:name="n1235"/>
      <w:bookmarkEnd w:id="1245"/>
      <w:proofErr w:type="spellStart"/>
      <w:r w:rsidRPr="007132D5">
        <w:rPr>
          <w:rStyle w:val="rvts9"/>
          <w:b/>
          <w:bCs/>
          <w:color w:val="333333"/>
          <w:sz w:val="28"/>
          <w:szCs w:val="28"/>
        </w:rPr>
        <w:t>Стаття</w:t>
      </w:r>
      <w:proofErr w:type="spellEnd"/>
      <w:r w:rsidRPr="007132D5">
        <w:rPr>
          <w:rStyle w:val="rvts9"/>
          <w:b/>
          <w:bCs/>
          <w:color w:val="333333"/>
          <w:sz w:val="28"/>
          <w:szCs w:val="28"/>
        </w:rPr>
        <w:t xml:space="preserve"> 90.</w:t>
      </w:r>
      <w:r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Відповідальність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стягувачів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під</w:t>
      </w:r>
      <w:proofErr w:type="spellEnd"/>
      <w:r w:rsidRPr="007132D5">
        <w:rPr>
          <w:color w:val="333333"/>
          <w:sz w:val="28"/>
          <w:szCs w:val="28"/>
        </w:rPr>
        <w:t xml:space="preserve"> час </w:t>
      </w:r>
      <w:proofErr w:type="spellStart"/>
      <w:r w:rsidRPr="007132D5">
        <w:rPr>
          <w:color w:val="333333"/>
          <w:sz w:val="28"/>
          <w:szCs w:val="28"/>
        </w:rPr>
        <w:t>виконання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операцій</w:t>
      </w:r>
      <w:proofErr w:type="spellEnd"/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246" w:name="n1236"/>
      <w:bookmarkEnd w:id="1246"/>
      <w:r w:rsidRPr="007132D5">
        <w:rPr>
          <w:color w:val="333333"/>
          <w:sz w:val="28"/>
          <w:szCs w:val="28"/>
        </w:rPr>
        <w:t xml:space="preserve">1. </w:t>
      </w:r>
      <w:proofErr w:type="spellStart"/>
      <w:r w:rsidRPr="007132D5">
        <w:rPr>
          <w:color w:val="333333"/>
          <w:sz w:val="28"/>
          <w:szCs w:val="28"/>
        </w:rPr>
        <w:t>Стягувач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несе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відповідальність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під</w:t>
      </w:r>
      <w:proofErr w:type="spellEnd"/>
      <w:r w:rsidRPr="007132D5">
        <w:rPr>
          <w:color w:val="333333"/>
          <w:sz w:val="28"/>
          <w:szCs w:val="28"/>
        </w:rPr>
        <w:t xml:space="preserve"> час </w:t>
      </w:r>
      <w:proofErr w:type="spellStart"/>
      <w:r w:rsidRPr="007132D5">
        <w:rPr>
          <w:color w:val="333333"/>
          <w:sz w:val="28"/>
          <w:szCs w:val="28"/>
        </w:rPr>
        <w:t>виконання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відповідно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законодавства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регулює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діяльність</w:t>
      </w:r>
      <w:proofErr w:type="spellEnd"/>
      <w:r w:rsidRPr="007132D5">
        <w:rPr>
          <w:color w:val="333333"/>
          <w:sz w:val="28"/>
          <w:szCs w:val="28"/>
        </w:rPr>
        <w:t xml:space="preserve"> таких </w:t>
      </w:r>
      <w:proofErr w:type="spellStart"/>
      <w:r w:rsidRPr="007132D5">
        <w:rPr>
          <w:color w:val="333333"/>
          <w:sz w:val="28"/>
          <w:szCs w:val="28"/>
        </w:rPr>
        <w:t>осіб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247" w:name="n1237"/>
      <w:bookmarkEnd w:id="1247"/>
      <w:r w:rsidRPr="007132D5">
        <w:rPr>
          <w:color w:val="333333"/>
          <w:sz w:val="28"/>
          <w:szCs w:val="28"/>
        </w:rPr>
        <w:t xml:space="preserve">2. </w:t>
      </w:r>
      <w:proofErr w:type="spellStart"/>
      <w:r w:rsidRPr="007132D5">
        <w:rPr>
          <w:color w:val="333333"/>
          <w:sz w:val="28"/>
          <w:szCs w:val="28"/>
        </w:rPr>
        <w:t>Стягувач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несе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відповідальність</w:t>
      </w:r>
      <w:proofErr w:type="spellEnd"/>
      <w:r w:rsidRPr="007132D5">
        <w:rPr>
          <w:color w:val="333333"/>
          <w:sz w:val="28"/>
          <w:szCs w:val="28"/>
        </w:rPr>
        <w:t xml:space="preserve"> за </w:t>
      </w:r>
      <w:proofErr w:type="spellStart"/>
      <w:r w:rsidRPr="007132D5">
        <w:rPr>
          <w:color w:val="333333"/>
          <w:sz w:val="28"/>
          <w:szCs w:val="28"/>
        </w:rPr>
        <w:t>обґрунтованість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примусового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списання</w:t>
      </w:r>
      <w:proofErr w:type="spellEnd"/>
      <w:r w:rsidRPr="007132D5">
        <w:rPr>
          <w:color w:val="333333"/>
          <w:sz w:val="28"/>
          <w:szCs w:val="28"/>
        </w:rPr>
        <w:t xml:space="preserve"> (</w:t>
      </w:r>
      <w:proofErr w:type="spellStart"/>
      <w:r w:rsidRPr="007132D5">
        <w:rPr>
          <w:color w:val="333333"/>
          <w:sz w:val="28"/>
          <w:szCs w:val="28"/>
        </w:rPr>
        <w:t>стягнення</w:t>
      </w:r>
      <w:proofErr w:type="spellEnd"/>
      <w:r w:rsidRPr="007132D5">
        <w:rPr>
          <w:color w:val="333333"/>
          <w:sz w:val="28"/>
          <w:szCs w:val="28"/>
        </w:rPr>
        <w:t xml:space="preserve">). </w:t>
      </w:r>
      <w:proofErr w:type="spellStart"/>
      <w:r w:rsidRPr="007132D5">
        <w:rPr>
          <w:color w:val="333333"/>
          <w:sz w:val="28"/>
          <w:szCs w:val="28"/>
        </w:rPr>
        <w:t>Стягувач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зобов’язаний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відшкодувати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платнику</w:t>
      </w:r>
      <w:proofErr w:type="spellEnd"/>
      <w:r w:rsidRPr="007132D5">
        <w:rPr>
          <w:color w:val="333333"/>
          <w:sz w:val="28"/>
          <w:szCs w:val="28"/>
        </w:rPr>
        <w:t xml:space="preserve"> шкоду, </w:t>
      </w:r>
      <w:proofErr w:type="spellStart"/>
      <w:r w:rsidRPr="007132D5">
        <w:rPr>
          <w:color w:val="333333"/>
          <w:sz w:val="28"/>
          <w:szCs w:val="28"/>
        </w:rPr>
        <w:t>заподіяну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внаслідок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необґрунтованого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примусового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списання</w:t>
      </w:r>
      <w:proofErr w:type="spellEnd"/>
      <w:r w:rsidRPr="007132D5">
        <w:rPr>
          <w:color w:val="333333"/>
          <w:sz w:val="28"/>
          <w:szCs w:val="28"/>
        </w:rPr>
        <w:t xml:space="preserve"> (</w:t>
      </w:r>
      <w:proofErr w:type="spellStart"/>
      <w:r w:rsidRPr="007132D5">
        <w:rPr>
          <w:color w:val="333333"/>
          <w:sz w:val="28"/>
          <w:szCs w:val="28"/>
        </w:rPr>
        <w:t>стягнення</w:t>
      </w:r>
      <w:proofErr w:type="spellEnd"/>
      <w:r w:rsidRPr="007132D5">
        <w:rPr>
          <w:color w:val="333333"/>
          <w:sz w:val="28"/>
          <w:szCs w:val="28"/>
        </w:rPr>
        <w:t>).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248" w:name="n1238"/>
      <w:bookmarkEnd w:id="1248"/>
      <w:proofErr w:type="spellStart"/>
      <w:r w:rsidRPr="007132D5">
        <w:rPr>
          <w:rStyle w:val="rvts9"/>
          <w:b/>
          <w:bCs/>
          <w:color w:val="333333"/>
          <w:sz w:val="28"/>
          <w:szCs w:val="28"/>
        </w:rPr>
        <w:t>Стаття</w:t>
      </w:r>
      <w:proofErr w:type="spellEnd"/>
      <w:r w:rsidRPr="007132D5">
        <w:rPr>
          <w:rStyle w:val="rvts9"/>
          <w:b/>
          <w:bCs/>
          <w:color w:val="333333"/>
          <w:sz w:val="28"/>
          <w:szCs w:val="28"/>
        </w:rPr>
        <w:t xml:space="preserve"> 91.</w:t>
      </w:r>
      <w:r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Відповідальність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комерційних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агентів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третіх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осіб</w:t>
      </w:r>
      <w:proofErr w:type="spellEnd"/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249" w:name="n1239"/>
      <w:bookmarkEnd w:id="1249"/>
      <w:r w:rsidRPr="007132D5">
        <w:rPr>
          <w:color w:val="333333"/>
          <w:sz w:val="28"/>
          <w:szCs w:val="28"/>
        </w:rPr>
        <w:t xml:space="preserve">1. </w:t>
      </w:r>
      <w:proofErr w:type="spellStart"/>
      <w:r w:rsidRPr="007132D5">
        <w:rPr>
          <w:color w:val="333333"/>
          <w:sz w:val="28"/>
          <w:szCs w:val="28"/>
        </w:rPr>
        <w:t>Надавачі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які</w:t>
      </w:r>
      <w:proofErr w:type="spellEnd"/>
      <w:r w:rsidRPr="007132D5">
        <w:rPr>
          <w:color w:val="333333"/>
          <w:sz w:val="28"/>
          <w:szCs w:val="28"/>
        </w:rPr>
        <w:t xml:space="preserve"> для </w:t>
      </w:r>
      <w:proofErr w:type="spellStart"/>
      <w:r w:rsidRPr="007132D5">
        <w:rPr>
          <w:color w:val="333333"/>
          <w:sz w:val="28"/>
          <w:szCs w:val="28"/>
        </w:rPr>
        <w:t>надання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залучили </w:t>
      </w:r>
      <w:proofErr w:type="spellStart"/>
      <w:r w:rsidRPr="007132D5">
        <w:rPr>
          <w:color w:val="333333"/>
          <w:sz w:val="28"/>
          <w:szCs w:val="28"/>
        </w:rPr>
        <w:t>комерційних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агентів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третіх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осіб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яким</w:t>
      </w:r>
      <w:proofErr w:type="spellEnd"/>
      <w:r w:rsidRPr="007132D5">
        <w:rPr>
          <w:color w:val="333333"/>
          <w:sz w:val="28"/>
          <w:szCs w:val="28"/>
        </w:rPr>
        <w:t xml:space="preserve"> передано </w:t>
      </w:r>
      <w:proofErr w:type="spellStart"/>
      <w:r w:rsidRPr="007132D5">
        <w:rPr>
          <w:color w:val="333333"/>
          <w:sz w:val="28"/>
          <w:szCs w:val="28"/>
        </w:rPr>
        <w:t>виконання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окремих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операційних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функцій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несуть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відповідальність</w:t>
      </w:r>
      <w:proofErr w:type="spellEnd"/>
      <w:r w:rsidRPr="007132D5">
        <w:rPr>
          <w:color w:val="333333"/>
          <w:sz w:val="28"/>
          <w:szCs w:val="28"/>
        </w:rPr>
        <w:t xml:space="preserve"> перед </w:t>
      </w:r>
      <w:proofErr w:type="spellStart"/>
      <w:r w:rsidRPr="007132D5">
        <w:rPr>
          <w:color w:val="333333"/>
          <w:sz w:val="28"/>
          <w:szCs w:val="28"/>
        </w:rPr>
        <w:t>користувачами</w:t>
      </w:r>
      <w:proofErr w:type="spellEnd"/>
      <w:r w:rsidRPr="007132D5">
        <w:rPr>
          <w:color w:val="333333"/>
          <w:sz w:val="28"/>
          <w:szCs w:val="28"/>
        </w:rPr>
        <w:t xml:space="preserve"> за </w:t>
      </w:r>
      <w:proofErr w:type="spellStart"/>
      <w:r w:rsidRPr="007132D5">
        <w:rPr>
          <w:color w:val="333333"/>
          <w:sz w:val="28"/>
          <w:szCs w:val="28"/>
        </w:rPr>
        <w:t>діяльність</w:t>
      </w:r>
      <w:proofErr w:type="spellEnd"/>
      <w:r w:rsidRPr="007132D5">
        <w:rPr>
          <w:color w:val="333333"/>
          <w:sz w:val="28"/>
          <w:szCs w:val="28"/>
        </w:rPr>
        <w:t xml:space="preserve"> таких </w:t>
      </w:r>
      <w:proofErr w:type="spellStart"/>
      <w:r w:rsidRPr="007132D5">
        <w:rPr>
          <w:color w:val="333333"/>
          <w:sz w:val="28"/>
          <w:szCs w:val="28"/>
        </w:rPr>
        <w:t>осіб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пов’язану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наданням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відповідно</w:t>
      </w:r>
      <w:proofErr w:type="spellEnd"/>
      <w:r w:rsidRPr="007132D5">
        <w:rPr>
          <w:color w:val="333333"/>
          <w:sz w:val="28"/>
          <w:szCs w:val="28"/>
        </w:rPr>
        <w:t xml:space="preserve"> до умов </w:t>
      </w:r>
      <w:proofErr w:type="spellStart"/>
      <w:r w:rsidRPr="007132D5">
        <w:rPr>
          <w:color w:val="333333"/>
          <w:sz w:val="28"/>
          <w:szCs w:val="28"/>
        </w:rPr>
        <w:t>укладених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між</w:t>
      </w:r>
      <w:proofErr w:type="spellEnd"/>
      <w:r w:rsidRPr="007132D5">
        <w:rPr>
          <w:color w:val="333333"/>
          <w:sz w:val="28"/>
          <w:szCs w:val="28"/>
        </w:rPr>
        <w:t xml:space="preserve"> ними </w:t>
      </w:r>
      <w:proofErr w:type="spellStart"/>
      <w:r w:rsidRPr="007132D5">
        <w:rPr>
          <w:color w:val="333333"/>
          <w:sz w:val="28"/>
          <w:szCs w:val="28"/>
        </w:rPr>
        <w:t>договорів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250" w:name="n1240"/>
      <w:bookmarkEnd w:id="1250"/>
      <w:proofErr w:type="spellStart"/>
      <w:r w:rsidRPr="007132D5">
        <w:rPr>
          <w:rStyle w:val="rvts9"/>
          <w:b/>
          <w:bCs/>
          <w:color w:val="333333"/>
          <w:sz w:val="28"/>
          <w:szCs w:val="28"/>
        </w:rPr>
        <w:t>Стаття</w:t>
      </w:r>
      <w:proofErr w:type="spellEnd"/>
      <w:r w:rsidRPr="007132D5">
        <w:rPr>
          <w:rStyle w:val="rvts9"/>
          <w:b/>
          <w:bCs/>
          <w:color w:val="333333"/>
          <w:sz w:val="28"/>
          <w:szCs w:val="28"/>
        </w:rPr>
        <w:t xml:space="preserve"> 92.</w:t>
      </w:r>
      <w:r>
        <w:rPr>
          <w:color w:val="333333"/>
          <w:sz w:val="28"/>
          <w:szCs w:val="28"/>
        </w:rPr>
        <w:t xml:space="preserve"> </w:t>
      </w:r>
      <w:r w:rsidRPr="007132D5">
        <w:rPr>
          <w:color w:val="333333"/>
          <w:sz w:val="28"/>
          <w:szCs w:val="28"/>
        </w:rPr>
        <w:t xml:space="preserve">Право </w:t>
      </w:r>
      <w:proofErr w:type="spellStart"/>
      <w:r w:rsidRPr="007132D5">
        <w:rPr>
          <w:color w:val="333333"/>
          <w:sz w:val="28"/>
          <w:szCs w:val="28"/>
        </w:rPr>
        <w:t>регресу</w:t>
      </w:r>
      <w:proofErr w:type="spellEnd"/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251" w:name="n1241"/>
      <w:bookmarkEnd w:id="1251"/>
      <w:r w:rsidRPr="007132D5">
        <w:rPr>
          <w:color w:val="333333"/>
          <w:sz w:val="28"/>
          <w:szCs w:val="28"/>
        </w:rPr>
        <w:t xml:space="preserve">1. </w:t>
      </w:r>
      <w:proofErr w:type="spellStart"/>
      <w:r w:rsidRPr="007132D5">
        <w:rPr>
          <w:color w:val="333333"/>
          <w:sz w:val="28"/>
          <w:szCs w:val="28"/>
        </w:rPr>
        <w:t>Інші</w:t>
      </w:r>
      <w:proofErr w:type="spellEnd"/>
      <w:r w:rsidRPr="007132D5">
        <w:rPr>
          <w:color w:val="333333"/>
          <w:sz w:val="28"/>
          <w:szCs w:val="28"/>
        </w:rPr>
        <w:t xml:space="preserve"> особи, </w:t>
      </w:r>
      <w:proofErr w:type="spellStart"/>
      <w:r w:rsidRPr="007132D5">
        <w:rPr>
          <w:color w:val="333333"/>
          <w:sz w:val="28"/>
          <w:szCs w:val="28"/>
        </w:rPr>
        <w:t>ніж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обслуговує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користувача</w:t>
      </w:r>
      <w:proofErr w:type="spellEnd"/>
      <w:r w:rsidRPr="007132D5">
        <w:rPr>
          <w:color w:val="333333"/>
          <w:sz w:val="28"/>
          <w:szCs w:val="28"/>
        </w:rPr>
        <w:t xml:space="preserve"> (у тому </w:t>
      </w:r>
      <w:proofErr w:type="spellStart"/>
      <w:r w:rsidRPr="007132D5">
        <w:rPr>
          <w:color w:val="333333"/>
          <w:sz w:val="28"/>
          <w:szCs w:val="28"/>
        </w:rPr>
        <w:t>числі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залучені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надавачем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інші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- </w:t>
      </w:r>
      <w:proofErr w:type="spellStart"/>
      <w:r w:rsidRPr="007132D5">
        <w:rPr>
          <w:color w:val="333333"/>
          <w:sz w:val="28"/>
          <w:szCs w:val="28"/>
        </w:rPr>
        <w:t>посередники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комерційні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агенти</w:t>
      </w:r>
      <w:proofErr w:type="spellEnd"/>
      <w:r w:rsidRPr="007132D5">
        <w:rPr>
          <w:color w:val="333333"/>
          <w:sz w:val="28"/>
          <w:szCs w:val="28"/>
        </w:rPr>
        <w:t xml:space="preserve">), </w:t>
      </w:r>
      <w:proofErr w:type="spellStart"/>
      <w:r w:rsidRPr="007132D5">
        <w:rPr>
          <w:color w:val="333333"/>
          <w:sz w:val="28"/>
          <w:szCs w:val="28"/>
        </w:rPr>
        <w:t>винні</w:t>
      </w:r>
      <w:proofErr w:type="spellEnd"/>
      <w:r w:rsidRPr="007132D5">
        <w:rPr>
          <w:color w:val="333333"/>
          <w:sz w:val="28"/>
          <w:szCs w:val="28"/>
        </w:rPr>
        <w:t xml:space="preserve"> у </w:t>
      </w:r>
      <w:proofErr w:type="spellStart"/>
      <w:r w:rsidRPr="007132D5">
        <w:rPr>
          <w:color w:val="333333"/>
          <w:sz w:val="28"/>
          <w:szCs w:val="28"/>
        </w:rPr>
        <w:t>невиконанні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неналежному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виконанні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зобов’язані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відшкодувати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вимогу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усі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сплачені</w:t>
      </w:r>
      <w:proofErr w:type="spellEnd"/>
      <w:r w:rsidRPr="007132D5">
        <w:rPr>
          <w:color w:val="333333"/>
          <w:sz w:val="28"/>
          <w:szCs w:val="28"/>
        </w:rPr>
        <w:t xml:space="preserve"> ним на </w:t>
      </w:r>
      <w:proofErr w:type="spellStart"/>
      <w:r w:rsidRPr="007132D5">
        <w:rPr>
          <w:color w:val="333333"/>
          <w:sz w:val="28"/>
          <w:szCs w:val="28"/>
        </w:rPr>
        <w:t>користь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користувачів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суми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коштів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заподіяну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йому</w:t>
      </w:r>
      <w:proofErr w:type="spellEnd"/>
      <w:r w:rsidRPr="007132D5">
        <w:rPr>
          <w:color w:val="333333"/>
          <w:sz w:val="28"/>
          <w:szCs w:val="28"/>
        </w:rPr>
        <w:t xml:space="preserve"> шкоду.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252" w:name="n1242"/>
      <w:bookmarkEnd w:id="1252"/>
      <w:r w:rsidRPr="007132D5">
        <w:rPr>
          <w:color w:val="333333"/>
          <w:sz w:val="28"/>
          <w:szCs w:val="28"/>
        </w:rPr>
        <w:t xml:space="preserve">2. Спори </w:t>
      </w:r>
      <w:proofErr w:type="spellStart"/>
      <w:r w:rsidRPr="007132D5">
        <w:rPr>
          <w:color w:val="333333"/>
          <w:sz w:val="28"/>
          <w:szCs w:val="28"/>
        </w:rPr>
        <w:t>між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надавачем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залученими</w:t>
      </w:r>
      <w:proofErr w:type="spellEnd"/>
      <w:r w:rsidRPr="007132D5">
        <w:rPr>
          <w:color w:val="333333"/>
          <w:sz w:val="28"/>
          <w:szCs w:val="28"/>
        </w:rPr>
        <w:t xml:space="preserve"> ним для </w:t>
      </w:r>
      <w:proofErr w:type="spellStart"/>
      <w:r w:rsidRPr="007132D5">
        <w:rPr>
          <w:color w:val="333333"/>
          <w:sz w:val="28"/>
          <w:szCs w:val="28"/>
        </w:rPr>
        <w:t>виконання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операцій</w:t>
      </w:r>
      <w:proofErr w:type="spellEnd"/>
      <w:r w:rsidRPr="007132D5">
        <w:rPr>
          <w:color w:val="333333"/>
          <w:sz w:val="28"/>
          <w:szCs w:val="28"/>
        </w:rPr>
        <w:t xml:space="preserve"> особами </w:t>
      </w:r>
      <w:proofErr w:type="spellStart"/>
      <w:r w:rsidRPr="007132D5">
        <w:rPr>
          <w:color w:val="333333"/>
          <w:sz w:val="28"/>
          <w:szCs w:val="28"/>
        </w:rPr>
        <w:t>розглядаються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gramStart"/>
      <w:r w:rsidRPr="007132D5">
        <w:rPr>
          <w:color w:val="333333"/>
          <w:sz w:val="28"/>
          <w:szCs w:val="28"/>
        </w:rPr>
        <w:t>у судовому порядку</w:t>
      </w:r>
      <w:proofErr w:type="gram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253" w:name="n1243"/>
      <w:bookmarkEnd w:id="1253"/>
      <w:proofErr w:type="spellStart"/>
      <w:r w:rsidRPr="007132D5">
        <w:rPr>
          <w:rStyle w:val="rvts9"/>
          <w:b/>
          <w:bCs/>
          <w:color w:val="333333"/>
          <w:sz w:val="28"/>
          <w:szCs w:val="28"/>
        </w:rPr>
        <w:t>Стаття</w:t>
      </w:r>
      <w:proofErr w:type="spellEnd"/>
      <w:r w:rsidRPr="007132D5">
        <w:rPr>
          <w:rStyle w:val="rvts9"/>
          <w:b/>
          <w:bCs/>
          <w:color w:val="333333"/>
          <w:sz w:val="28"/>
          <w:szCs w:val="28"/>
        </w:rPr>
        <w:t xml:space="preserve"> 93.</w:t>
      </w:r>
      <w:r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Оскарження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рішень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Національного</w:t>
      </w:r>
      <w:proofErr w:type="spellEnd"/>
      <w:r w:rsidRPr="007132D5">
        <w:rPr>
          <w:color w:val="333333"/>
          <w:sz w:val="28"/>
          <w:szCs w:val="28"/>
        </w:rPr>
        <w:t xml:space="preserve"> банку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254" w:name="n1244"/>
      <w:bookmarkEnd w:id="1254"/>
      <w:r w:rsidRPr="007132D5">
        <w:rPr>
          <w:color w:val="333333"/>
          <w:sz w:val="28"/>
          <w:szCs w:val="28"/>
        </w:rPr>
        <w:t xml:space="preserve">1. </w:t>
      </w:r>
      <w:proofErr w:type="spellStart"/>
      <w:r w:rsidRPr="007132D5">
        <w:rPr>
          <w:color w:val="333333"/>
          <w:sz w:val="28"/>
          <w:szCs w:val="28"/>
        </w:rPr>
        <w:t>Учасники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платіжного</w:t>
      </w:r>
      <w:proofErr w:type="spellEnd"/>
      <w:r w:rsidRPr="007132D5">
        <w:rPr>
          <w:color w:val="333333"/>
          <w:sz w:val="28"/>
          <w:szCs w:val="28"/>
        </w:rPr>
        <w:t xml:space="preserve"> ринку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інші</w:t>
      </w:r>
      <w:proofErr w:type="spellEnd"/>
      <w:r w:rsidRPr="007132D5">
        <w:rPr>
          <w:color w:val="333333"/>
          <w:sz w:val="28"/>
          <w:szCs w:val="28"/>
        </w:rPr>
        <w:t xml:space="preserve"> особи, </w:t>
      </w:r>
      <w:proofErr w:type="spellStart"/>
      <w:r w:rsidRPr="007132D5">
        <w:rPr>
          <w:color w:val="333333"/>
          <w:sz w:val="28"/>
          <w:szCs w:val="28"/>
        </w:rPr>
        <w:t>державне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регулювання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нагляд</w:t>
      </w:r>
      <w:proofErr w:type="spellEnd"/>
      <w:r w:rsidRPr="007132D5">
        <w:rPr>
          <w:color w:val="333333"/>
          <w:sz w:val="28"/>
          <w:szCs w:val="28"/>
        </w:rPr>
        <w:t xml:space="preserve"> за </w:t>
      </w:r>
      <w:proofErr w:type="spellStart"/>
      <w:r w:rsidRPr="007132D5">
        <w:rPr>
          <w:color w:val="333333"/>
          <w:sz w:val="28"/>
          <w:szCs w:val="28"/>
        </w:rPr>
        <w:t>діяльністю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яких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здійснює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Національний</w:t>
      </w:r>
      <w:proofErr w:type="spellEnd"/>
      <w:r w:rsidRPr="007132D5">
        <w:rPr>
          <w:color w:val="333333"/>
          <w:sz w:val="28"/>
          <w:szCs w:val="28"/>
        </w:rPr>
        <w:t xml:space="preserve"> банк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відповідно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цього</w:t>
      </w:r>
      <w:proofErr w:type="spellEnd"/>
      <w:r w:rsidRPr="007132D5">
        <w:rPr>
          <w:color w:val="333333"/>
          <w:sz w:val="28"/>
          <w:szCs w:val="28"/>
        </w:rPr>
        <w:t xml:space="preserve"> Закону, </w:t>
      </w:r>
      <w:proofErr w:type="spellStart"/>
      <w:r w:rsidRPr="007132D5">
        <w:rPr>
          <w:color w:val="333333"/>
          <w:sz w:val="28"/>
          <w:szCs w:val="28"/>
        </w:rPr>
        <w:t>мають</w:t>
      </w:r>
      <w:proofErr w:type="spellEnd"/>
      <w:r w:rsidRPr="007132D5">
        <w:rPr>
          <w:color w:val="333333"/>
          <w:sz w:val="28"/>
          <w:szCs w:val="28"/>
        </w:rPr>
        <w:t xml:space="preserve"> право </w:t>
      </w:r>
      <w:proofErr w:type="spellStart"/>
      <w:r w:rsidRPr="007132D5">
        <w:rPr>
          <w:color w:val="333333"/>
          <w:sz w:val="28"/>
          <w:szCs w:val="28"/>
        </w:rPr>
        <w:t>оскаржити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gramStart"/>
      <w:r w:rsidRPr="007132D5">
        <w:rPr>
          <w:color w:val="333333"/>
          <w:sz w:val="28"/>
          <w:szCs w:val="28"/>
        </w:rPr>
        <w:t>в судовому порядку</w:t>
      </w:r>
      <w:proofErr w:type="gram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рішення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дії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бездіяльність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Національного</w:t>
      </w:r>
      <w:proofErr w:type="spellEnd"/>
      <w:r w:rsidRPr="007132D5">
        <w:rPr>
          <w:color w:val="333333"/>
          <w:sz w:val="28"/>
          <w:szCs w:val="28"/>
        </w:rPr>
        <w:t xml:space="preserve"> банку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чи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його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посадових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осіб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C31A09" w:rsidRDefault="007132D5" w:rsidP="00895D93">
      <w:pPr>
        <w:pStyle w:val="rvps7"/>
        <w:spacing w:before="0" w:beforeAutospacing="0" w:after="0" w:afterAutospacing="0"/>
        <w:ind w:left="450" w:right="450" w:firstLine="567"/>
        <w:jc w:val="center"/>
        <w:rPr>
          <w:rStyle w:val="rvts15"/>
          <w:b/>
          <w:bCs/>
          <w:color w:val="333333"/>
          <w:sz w:val="28"/>
          <w:szCs w:val="28"/>
        </w:rPr>
      </w:pPr>
      <w:bookmarkStart w:id="1255" w:name="n1245"/>
      <w:bookmarkEnd w:id="1255"/>
      <w:proofErr w:type="spellStart"/>
      <w:r w:rsidRPr="007132D5">
        <w:rPr>
          <w:rStyle w:val="rvts15"/>
          <w:b/>
          <w:bCs/>
          <w:color w:val="333333"/>
          <w:sz w:val="28"/>
          <w:szCs w:val="28"/>
        </w:rPr>
        <w:t>Розділ</w:t>
      </w:r>
      <w:proofErr w:type="spellEnd"/>
      <w:r w:rsidRPr="007132D5">
        <w:rPr>
          <w:rStyle w:val="rvts15"/>
          <w:b/>
          <w:bCs/>
          <w:color w:val="333333"/>
          <w:sz w:val="28"/>
          <w:szCs w:val="28"/>
        </w:rPr>
        <w:t xml:space="preserve"> VIII</w:t>
      </w:r>
    </w:p>
    <w:p w:rsidR="007132D5" w:rsidRPr="007132D5" w:rsidRDefault="007132D5" w:rsidP="00895D93">
      <w:pPr>
        <w:pStyle w:val="rvps7"/>
        <w:spacing w:before="0" w:beforeAutospacing="0" w:after="0" w:afterAutospacing="0"/>
        <w:ind w:left="450" w:right="450" w:firstLine="567"/>
        <w:jc w:val="center"/>
        <w:rPr>
          <w:color w:val="333333"/>
          <w:sz w:val="28"/>
          <w:szCs w:val="28"/>
        </w:rPr>
      </w:pPr>
      <w:proofErr w:type="spellStart"/>
      <w:r w:rsidRPr="007132D5">
        <w:rPr>
          <w:rStyle w:val="rvts15"/>
          <w:b/>
          <w:bCs/>
          <w:color w:val="333333"/>
          <w:sz w:val="28"/>
          <w:szCs w:val="28"/>
        </w:rPr>
        <w:t>ПРИКІНЦЕВІ</w:t>
      </w:r>
      <w:proofErr w:type="spellEnd"/>
      <w:r w:rsidRPr="007132D5">
        <w:rPr>
          <w:rStyle w:val="rvts15"/>
          <w:b/>
          <w:bCs/>
          <w:color w:val="333333"/>
          <w:sz w:val="28"/>
          <w:szCs w:val="28"/>
        </w:rPr>
        <w:t xml:space="preserve"> ТА </w:t>
      </w:r>
      <w:proofErr w:type="spellStart"/>
      <w:r w:rsidRPr="007132D5">
        <w:rPr>
          <w:rStyle w:val="rvts15"/>
          <w:b/>
          <w:bCs/>
          <w:color w:val="333333"/>
          <w:sz w:val="28"/>
          <w:szCs w:val="28"/>
        </w:rPr>
        <w:t>ПЕРЕХІДНІ</w:t>
      </w:r>
      <w:proofErr w:type="spellEnd"/>
      <w:r w:rsidRPr="007132D5">
        <w:rPr>
          <w:rStyle w:val="rvts15"/>
          <w:b/>
          <w:bCs/>
          <w:color w:val="333333"/>
          <w:sz w:val="28"/>
          <w:szCs w:val="28"/>
        </w:rPr>
        <w:t xml:space="preserve"> </w:t>
      </w:r>
      <w:proofErr w:type="spellStart"/>
      <w:r w:rsidRPr="007132D5">
        <w:rPr>
          <w:rStyle w:val="rvts15"/>
          <w:b/>
          <w:bCs/>
          <w:color w:val="333333"/>
          <w:sz w:val="28"/>
          <w:szCs w:val="28"/>
        </w:rPr>
        <w:t>ПОЛОЖЕННЯ</w:t>
      </w:r>
      <w:proofErr w:type="spellEnd"/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256" w:name="n1246"/>
      <w:bookmarkEnd w:id="1256"/>
      <w:r w:rsidRPr="007132D5">
        <w:rPr>
          <w:color w:val="333333"/>
          <w:sz w:val="28"/>
          <w:szCs w:val="28"/>
        </w:rPr>
        <w:t xml:space="preserve">1. </w:t>
      </w:r>
      <w:proofErr w:type="spellStart"/>
      <w:r w:rsidRPr="007132D5">
        <w:rPr>
          <w:color w:val="333333"/>
          <w:sz w:val="28"/>
          <w:szCs w:val="28"/>
        </w:rPr>
        <w:t>Цей</w:t>
      </w:r>
      <w:proofErr w:type="spellEnd"/>
      <w:r w:rsidRPr="007132D5">
        <w:rPr>
          <w:color w:val="333333"/>
          <w:sz w:val="28"/>
          <w:szCs w:val="28"/>
        </w:rPr>
        <w:t xml:space="preserve"> Закон </w:t>
      </w:r>
      <w:proofErr w:type="spellStart"/>
      <w:r w:rsidRPr="007132D5">
        <w:rPr>
          <w:color w:val="333333"/>
          <w:sz w:val="28"/>
          <w:szCs w:val="28"/>
        </w:rPr>
        <w:t>набирає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чинності</w:t>
      </w:r>
      <w:proofErr w:type="spellEnd"/>
      <w:r w:rsidRPr="007132D5">
        <w:rPr>
          <w:color w:val="333333"/>
          <w:sz w:val="28"/>
          <w:szCs w:val="28"/>
        </w:rPr>
        <w:t xml:space="preserve"> з дня, </w:t>
      </w:r>
      <w:proofErr w:type="spellStart"/>
      <w:r w:rsidRPr="007132D5">
        <w:rPr>
          <w:color w:val="333333"/>
          <w:sz w:val="28"/>
          <w:szCs w:val="28"/>
        </w:rPr>
        <w:t>наступного</w:t>
      </w:r>
      <w:proofErr w:type="spellEnd"/>
      <w:r w:rsidRPr="007132D5">
        <w:rPr>
          <w:color w:val="333333"/>
          <w:sz w:val="28"/>
          <w:szCs w:val="28"/>
        </w:rPr>
        <w:t xml:space="preserve"> за дн</w:t>
      </w:r>
      <w:r w:rsidRPr="00436FB1">
        <w:rPr>
          <w:color w:val="333333"/>
          <w:sz w:val="28"/>
          <w:szCs w:val="28"/>
        </w:rPr>
        <w:t xml:space="preserve">ем </w:t>
      </w:r>
      <w:proofErr w:type="spellStart"/>
      <w:r w:rsidRPr="00436FB1">
        <w:rPr>
          <w:color w:val="333333"/>
          <w:sz w:val="28"/>
          <w:szCs w:val="28"/>
        </w:rPr>
        <w:t>його</w:t>
      </w:r>
      <w:proofErr w:type="spellEnd"/>
      <w:r w:rsidRPr="00436FB1">
        <w:rPr>
          <w:color w:val="333333"/>
          <w:sz w:val="28"/>
          <w:szCs w:val="28"/>
        </w:rPr>
        <w:t xml:space="preserve"> </w:t>
      </w:r>
      <w:proofErr w:type="spellStart"/>
      <w:r w:rsidRPr="00436FB1">
        <w:rPr>
          <w:color w:val="333333"/>
          <w:sz w:val="28"/>
          <w:szCs w:val="28"/>
        </w:rPr>
        <w:t>опублікування</w:t>
      </w:r>
      <w:proofErr w:type="spellEnd"/>
      <w:r w:rsidRPr="00436FB1">
        <w:rPr>
          <w:color w:val="333333"/>
          <w:sz w:val="28"/>
          <w:szCs w:val="28"/>
        </w:rPr>
        <w:t xml:space="preserve">, та вводиться в </w:t>
      </w:r>
      <w:proofErr w:type="spellStart"/>
      <w:r w:rsidRPr="00436FB1">
        <w:rPr>
          <w:color w:val="333333"/>
          <w:sz w:val="28"/>
          <w:szCs w:val="28"/>
        </w:rPr>
        <w:t>дію</w:t>
      </w:r>
      <w:proofErr w:type="spellEnd"/>
      <w:r w:rsidRPr="00436FB1">
        <w:rPr>
          <w:color w:val="333333"/>
          <w:sz w:val="28"/>
          <w:szCs w:val="28"/>
        </w:rPr>
        <w:t xml:space="preserve"> </w:t>
      </w:r>
      <w:r w:rsidR="00436FB1" w:rsidRPr="00436FB1">
        <w:rPr>
          <w:color w:val="333333"/>
          <w:sz w:val="28"/>
          <w:szCs w:val="28"/>
          <w:shd w:val="clear" w:color="auto" w:fill="FFFFFF"/>
        </w:rPr>
        <w:t xml:space="preserve">з 1 </w:t>
      </w:r>
      <w:proofErr w:type="spellStart"/>
      <w:r w:rsidR="00436FB1" w:rsidRPr="00436FB1">
        <w:rPr>
          <w:color w:val="333333"/>
          <w:sz w:val="28"/>
          <w:szCs w:val="28"/>
          <w:shd w:val="clear" w:color="auto" w:fill="FFFFFF"/>
        </w:rPr>
        <w:t>грудня</w:t>
      </w:r>
      <w:proofErr w:type="spellEnd"/>
      <w:r w:rsidR="00436FB1" w:rsidRPr="00436FB1">
        <w:rPr>
          <w:color w:val="333333"/>
          <w:sz w:val="28"/>
          <w:szCs w:val="28"/>
          <w:shd w:val="clear" w:color="auto" w:fill="FFFFFF"/>
        </w:rPr>
        <w:t xml:space="preserve"> 2022 року</w:t>
      </w:r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крім</w:t>
      </w:r>
      <w:proofErr w:type="spellEnd"/>
      <w:r w:rsidRPr="007132D5">
        <w:rPr>
          <w:color w:val="333333"/>
          <w:sz w:val="28"/>
          <w:szCs w:val="28"/>
        </w:rPr>
        <w:t>:</w:t>
      </w:r>
    </w:p>
    <w:p w:rsidR="00436FB1" w:rsidRDefault="00436FB1" w:rsidP="00895D93">
      <w:pPr>
        <w:pStyle w:val="rvps2"/>
        <w:spacing w:before="0" w:beforeAutospacing="0" w:after="0" w:afterAutospacing="0"/>
        <w:ind w:firstLine="567"/>
        <w:jc w:val="both"/>
        <w:rPr>
          <w:rStyle w:val="rvts46"/>
          <w:i/>
          <w:iCs/>
          <w:color w:val="333333"/>
          <w:sz w:val="20"/>
          <w:szCs w:val="20"/>
          <w:shd w:val="clear" w:color="auto" w:fill="FFFFFF"/>
        </w:rPr>
      </w:pPr>
      <w:bookmarkStart w:id="1257" w:name="n1247"/>
      <w:bookmarkEnd w:id="1257"/>
      <w:r w:rsidRPr="00436FB1">
        <w:rPr>
          <w:rStyle w:val="rvts46"/>
          <w:i/>
          <w:iCs/>
          <w:color w:val="333333"/>
          <w:sz w:val="20"/>
          <w:szCs w:val="20"/>
          <w:shd w:val="clear" w:color="auto" w:fill="FFFFFF"/>
        </w:rPr>
        <w:t>{</w:t>
      </w:r>
      <w:proofErr w:type="spellStart"/>
      <w:r w:rsidRPr="00436FB1">
        <w:rPr>
          <w:rStyle w:val="rvts46"/>
          <w:i/>
          <w:iCs/>
          <w:color w:val="333333"/>
          <w:sz w:val="20"/>
          <w:szCs w:val="20"/>
          <w:shd w:val="clear" w:color="auto" w:fill="FFFFFF"/>
        </w:rPr>
        <w:t>Щодо</w:t>
      </w:r>
      <w:proofErr w:type="spellEnd"/>
      <w:r w:rsidRPr="00436FB1">
        <w:rPr>
          <w:rStyle w:val="rvts46"/>
          <w:i/>
          <w:iCs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36FB1">
        <w:rPr>
          <w:rStyle w:val="rvts46"/>
          <w:i/>
          <w:iCs/>
          <w:color w:val="333333"/>
          <w:sz w:val="20"/>
          <w:szCs w:val="20"/>
          <w:shd w:val="clear" w:color="auto" w:fill="FFFFFF"/>
        </w:rPr>
        <w:t>зміни</w:t>
      </w:r>
      <w:proofErr w:type="spellEnd"/>
      <w:r w:rsidRPr="00436FB1">
        <w:rPr>
          <w:rStyle w:val="rvts46"/>
          <w:i/>
          <w:iCs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36FB1">
        <w:rPr>
          <w:rStyle w:val="rvts46"/>
          <w:i/>
          <w:iCs/>
          <w:color w:val="333333"/>
          <w:sz w:val="20"/>
          <w:szCs w:val="20"/>
          <w:shd w:val="clear" w:color="auto" w:fill="FFFFFF"/>
        </w:rPr>
        <w:t>дати</w:t>
      </w:r>
      <w:proofErr w:type="spellEnd"/>
      <w:r w:rsidRPr="00436FB1">
        <w:rPr>
          <w:rStyle w:val="rvts46"/>
          <w:i/>
          <w:iCs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36FB1">
        <w:rPr>
          <w:rStyle w:val="rvts46"/>
          <w:i/>
          <w:iCs/>
          <w:color w:val="333333"/>
          <w:sz w:val="20"/>
          <w:szCs w:val="20"/>
          <w:shd w:val="clear" w:color="auto" w:fill="FFFFFF"/>
        </w:rPr>
        <w:t>введення</w:t>
      </w:r>
      <w:proofErr w:type="spellEnd"/>
      <w:r w:rsidRPr="00436FB1">
        <w:rPr>
          <w:rStyle w:val="rvts46"/>
          <w:i/>
          <w:iCs/>
          <w:color w:val="333333"/>
          <w:sz w:val="20"/>
          <w:szCs w:val="20"/>
          <w:shd w:val="clear" w:color="auto" w:fill="FFFFFF"/>
        </w:rPr>
        <w:t xml:space="preserve"> Закону див. Закон</w:t>
      </w:r>
      <w:r w:rsidR="00895D93">
        <w:rPr>
          <w:rStyle w:val="rvts46"/>
          <w:i/>
          <w:iCs/>
          <w:color w:val="333333"/>
          <w:sz w:val="20"/>
          <w:szCs w:val="20"/>
          <w:shd w:val="clear" w:color="auto" w:fill="FFFFFF"/>
        </w:rPr>
        <w:t xml:space="preserve"> </w:t>
      </w:r>
      <w:hyperlink r:id="rId198" w:anchor="n55" w:tgtFrame="_blank" w:history="1">
        <w:r w:rsidRPr="00436FB1">
          <w:rPr>
            <w:rStyle w:val="aa"/>
            <w:i/>
            <w:iCs/>
            <w:color w:val="000099"/>
            <w:sz w:val="20"/>
            <w:szCs w:val="20"/>
            <w:shd w:val="clear" w:color="auto" w:fill="FFFFFF"/>
          </w:rPr>
          <w:t xml:space="preserve">№ 2463-IX </w:t>
        </w:r>
        <w:proofErr w:type="spellStart"/>
        <w:r w:rsidRPr="00436FB1">
          <w:rPr>
            <w:rStyle w:val="aa"/>
            <w:i/>
            <w:iCs/>
            <w:color w:val="000099"/>
            <w:sz w:val="20"/>
            <w:szCs w:val="20"/>
            <w:shd w:val="clear" w:color="auto" w:fill="FFFFFF"/>
          </w:rPr>
          <w:t>від</w:t>
        </w:r>
        <w:proofErr w:type="spellEnd"/>
        <w:r w:rsidRPr="00436FB1">
          <w:rPr>
            <w:rStyle w:val="aa"/>
            <w:i/>
            <w:iCs/>
            <w:color w:val="000099"/>
            <w:sz w:val="20"/>
            <w:szCs w:val="20"/>
            <w:shd w:val="clear" w:color="auto" w:fill="FFFFFF"/>
          </w:rPr>
          <w:t xml:space="preserve"> 27.07.2022</w:t>
        </w:r>
      </w:hyperlink>
      <w:r w:rsidRPr="00436FB1">
        <w:rPr>
          <w:rStyle w:val="rvts46"/>
          <w:i/>
          <w:iCs/>
          <w:color w:val="333333"/>
          <w:sz w:val="20"/>
          <w:szCs w:val="20"/>
          <w:shd w:val="clear" w:color="auto" w:fill="FFFFFF"/>
        </w:rPr>
        <w:t>}</w:t>
      </w:r>
    </w:p>
    <w:p w:rsidR="00436FB1" w:rsidRPr="00436FB1" w:rsidRDefault="00436FB1" w:rsidP="00895D93">
      <w:pPr>
        <w:pStyle w:val="rvps2"/>
        <w:spacing w:before="0" w:beforeAutospacing="0" w:after="0" w:afterAutospacing="0"/>
        <w:ind w:firstLine="567"/>
        <w:jc w:val="both"/>
        <w:rPr>
          <w:rStyle w:val="rvts46"/>
          <w:i/>
          <w:iCs/>
          <w:color w:val="333333"/>
          <w:sz w:val="20"/>
          <w:szCs w:val="20"/>
          <w:shd w:val="clear" w:color="auto" w:fill="FFFFFF"/>
        </w:rPr>
      </w:pPr>
      <w:proofErr w:type="gramStart"/>
      <w:r w:rsidRPr="00436FB1">
        <w:rPr>
          <w:color w:val="333333"/>
          <w:sz w:val="28"/>
          <w:szCs w:val="28"/>
          <w:highlight w:val="lightGray"/>
        </w:rPr>
        <w:t xml:space="preserve">[ </w:t>
      </w:r>
      <w:proofErr w:type="spellStart"/>
      <w:r w:rsidRPr="00436FB1">
        <w:rPr>
          <w:color w:val="333333"/>
          <w:sz w:val="28"/>
          <w:szCs w:val="28"/>
          <w:highlight w:val="lightGray"/>
        </w:rPr>
        <w:t>Цей</w:t>
      </w:r>
      <w:proofErr w:type="spellEnd"/>
      <w:proofErr w:type="gramEnd"/>
      <w:r w:rsidRPr="00436FB1">
        <w:rPr>
          <w:color w:val="333333"/>
          <w:sz w:val="28"/>
          <w:szCs w:val="28"/>
          <w:highlight w:val="lightGray"/>
        </w:rPr>
        <w:t xml:space="preserve"> Закон </w:t>
      </w:r>
      <w:proofErr w:type="spellStart"/>
      <w:r w:rsidRPr="00436FB1">
        <w:rPr>
          <w:color w:val="333333"/>
          <w:sz w:val="28"/>
          <w:szCs w:val="28"/>
          <w:highlight w:val="lightGray"/>
        </w:rPr>
        <w:t>набирає</w:t>
      </w:r>
      <w:proofErr w:type="spellEnd"/>
      <w:r w:rsidRPr="00436FB1">
        <w:rPr>
          <w:color w:val="333333"/>
          <w:sz w:val="28"/>
          <w:szCs w:val="28"/>
          <w:highlight w:val="lightGray"/>
        </w:rPr>
        <w:t xml:space="preserve"> </w:t>
      </w:r>
      <w:proofErr w:type="spellStart"/>
      <w:r w:rsidRPr="00436FB1">
        <w:rPr>
          <w:color w:val="333333"/>
          <w:sz w:val="28"/>
          <w:szCs w:val="28"/>
          <w:highlight w:val="lightGray"/>
        </w:rPr>
        <w:t>чинності</w:t>
      </w:r>
      <w:proofErr w:type="spellEnd"/>
      <w:r w:rsidRPr="00436FB1">
        <w:rPr>
          <w:color w:val="333333"/>
          <w:sz w:val="28"/>
          <w:szCs w:val="28"/>
          <w:highlight w:val="lightGray"/>
        </w:rPr>
        <w:t xml:space="preserve"> з дня, </w:t>
      </w:r>
      <w:proofErr w:type="spellStart"/>
      <w:r w:rsidRPr="00436FB1">
        <w:rPr>
          <w:color w:val="333333"/>
          <w:sz w:val="28"/>
          <w:szCs w:val="28"/>
          <w:highlight w:val="lightGray"/>
        </w:rPr>
        <w:t>наступного</w:t>
      </w:r>
      <w:proofErr w:type="spellEnd"/>
      <w:r w:rsidRPr="00436FB1">
        <w:rPr>
          <w:color w:val="333333"/>
          <w:sz w:val="28"/>
          <w:szCs w:val="28"/>
          <w:highlight w:val="lightGray"/>
        </w:rPr>
        <w:t xml:space="preserve"> за днем </w:t>
      </w:r>
      <w:proofErr w:type="spellStart"/>
      <w:r w:rsidRPr="00436FB1">
        <w:rPr>
          <w:color w:val="333333"/>
          <w:sz w:val="28"/>
          <w:szCs w:val="28"/>
          <w:highlight w:val="lightGray"/>
        </w:rPr>
        <w:t>його</w:t>
      </w:r>
      <w:proofErr w:type="spellEnd"/>
      <w:r w:rsidRPr="00436FB1">
        <w:rPr>
          <w:color w:val="333333"/>
          <w:sz w:val="28"/>
          <w:szCs w:val="28"/>
          <w:highlight w:val="lightGray"/>
        </w:rPr>
        <w:t xml:space="preserve"> </w:t>
      </w:r>
      <w:proofErr w:type="spellStart"/>
      <w:r w:rsidRPr="00436FB1">
        <w:rPr>
          <w:color w:val="333333"/>
          <w:sz w:val="28"/>
          <w:szCs w:val="28"/>
          <w:highlight w:val="lightGray"/>
        </w:rPr>
        <w:t>опублікування</w:t>
      </w:r>
      <w:proofErr w:type="spellEnd"/>
      <w:r w:rsidRPr="00436FB1">
        <w:rPr>
          <w:color w:val="333333"/>
          <w:sz w:val="28"/>
          <w:szCs w:val="28"/>
          <w:highlight w:val="lightGray"/>
        </w:rPr>
        <w:t xml:space="preserve">, та вводиться в </w:t>
      </w:r>
      <w:proofErr w:type="spellStart"/>
      <w:r w:rsidRPr="00436FB1">
        <w:rPr>
          <w:color w:val="333333"/>
          <w:sz w:val="28"/>
          <w:szCs w:val="28"/>
          <w:highlight w:val="lightGray"/>
        </w:rPr>
        <w:t>дію</w:t>
      </w:r>
      <w:proofErr w:type="spellEnd"/>
      <w:r w:rsidRPr="00436FB1">
        <w:rPr>
          <w:color w:val="333333"/>
          <w:sz w:val="28"/>
          <w:szCs w:val="28"/>
          <w:highlight w:val="lightGray"/>
        </w:rPr>
        <w:t xml:space="preserve"> через </w:t>
      </w:r>
      <w:r w:rsidRPr="00436FB1">
        <w:rPr>
          <w:color w:val="333333"/>
          <w:sz w:val="28"/>
          <w:szCs w:val="28"/>
          <w:highlight w:val="yellow"/>
        </w:rPr>
        <w:t xml:space="preserve">12 </w:t>
      </w:r>
      <w:proofErr w:type="spellStart"/>
      <w:r w:rsidRPr="00436FB1">
        <w:rPr>
          <w:color w:val="333333"/>
          <w:sz w:val="28"/>
          <w:szCs w:val="28"/>
          <w:highlight w:val="lightGray"/>
        </w:rPr>
        <w:t>місяців</w:t>
      </w:r>
      <w:proofErr w:type="spellEnd"/>
      <w:r w:rsidRPr="00436FB1">
        <w:rPr>
          <w:color w:val="333333"/>
          <w:sz w:val="28"/>
          <w:szCs w:val="28"/>
          <w:highlight w:val="lightGray"/>
        </w:rPr>
        <w:t xml:space="preserve"> з дня </w:t>
      </w:r>
      <w:proofErr w:type="spellStart"/>
      <w:r w:rsidRPr="00436FB1">
        <w:rPr>
          <w:color w:val="333333"/>
          <w:sz w:val="28"/>
          <w:szCs w:val="28"/>
          <w:highlight w:val="lightGray"/>
        </w:rPr>
        <w:t>набрання</w:t>
      </w:r>
      <w:proofErr w:type="spellEnd"/>
      <w:r w:rsidRPr="00436FB1">
        <w:rPr>
          <w:color w:val="333333"/>
          <w:sz w:val="28"/>
          <w:szCs w:val="28"/>
          <w:highlight w:val="lightGray"/>
        </w:rPr>
        <w:t xml:space="preserve"> ним </w:t>
      </w:r>
      <w:proofErr w:type="spellStart"/>
      <w:r w:rsidRPr="00436FB1">
        <w:rPr>
          <w:color w:val="333333"/>
          <w:sz w:val="28"/>
          <w:szCs w:val="28"/>
          <w:highlight w:val="lightGray"/>
        </w:rPr>
        <w:t>чинності</w:t>
      </w:r>
      <w:proofErr w:type="spellEnd"/>
      <w:r w:rsidRPr="00436FB1">
        <w:rPr>
          <w:color w:val="333333"/>
          <w:sz w:val="28"/>
          <w:szCs w:val="28"/>
          <w:highlight w:val="lightGray"/>
        </w:rPr>
        <w:t xml:space="preserve">, </w:t>
      </w:r>
      <w:proofErr w:type="spellStart"/>
      <w:r w:rsidRPr="00436FB1">
        <w:rPr>
          <w:color w:val="333333"/>
          <w:sz w:val="28"/>
          <w:szCs w:val="28"/>
          <w:highlight w:val="lightGray"/>
        </w:rPr>
        <w:t>крім</w:t>
      </w:r>
      <w:proofErr w:type="spellEnd"/>
      <w:r w:rsidRPr="00436FB1">
        <w:rPr>
          <w:color w:val="333333"/>
          <w:sz w:val="28"/>
          <w:szCs w:val="28"/>
          <w:highlight w:val="lightGray"/>
        </w:rPr>
        <w:t>:</w:t>
      </w:r>
      <w:r w:rsidRPr="00436FB1">
        <w:rPr>
          <w:color w:val="333333"/>
          <w:sz w:val="28"/>
          <w:szCs w:val="28"/>
        </w:rPr>
        <w:t>]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7132D5">
        <w:rPr>
          <w:color w:val="333333"/>
          <w:sz w:val="28"/>
          <w:szCs w:val="28"/>
        </w:rPr>
        <w:t>1)</w:t>
      </w:r>
      <w:r>
        <w:rPr>
          <w:color w:val="333333"/>
          <w:sz w:val="28"/>
          <w:szCs w:val="28"/>
        </w:rPr>
        <w:t xml:space="preserve"> </w:t>
      </w:r>
      <w:hyperlink r:id="rId199" w:anchor="n968" w:history="1">
        <w:proofErr w:type="spellStart"/>
        <w:r w:rsidRPr="007132D5">
          <w:rPr>
            <w:rStyle w:val="aa"/>
            <w:sz w:val="28"/>
            <w:szCs w:val="28"/>
          </w:rPr>
          <w:t>частини</w:t>
        </w:r>
        <w:proofErr w:type="spellEnd"/>
        <w:r w:rsidRPr="007132D5">
          <w:rPr>
            <w:rStyle w:val="aa"/>
            <w:sz w:val="28"/>
            <w:szCs w:val="28"/>
          </w:rPr>
          <w:t xml:space="preserve"> </w:t>
        </w:r>
        <w:r>
          <w:rPr>
            <w:rStyle w:val="aa"/>
            <w:sz w:val="28"/>
            <w:szCs w:val="28"/>
          </w:rPr>
          <w:t>2</w:t>
        </w:r>
      </w:hyperlink>
      <w:r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статті</w:t>
      </w:r>
      <w:proofErr w:type="spellEnd"/>
      <w:r w:rsidRPr="007132D5">
        <w:rPr>
          <w:color w:val="333333"/>
          <w:sz w:val="28"/>
          <w:szCs w:val="28"/>
        </w:rPr>
        <w:t xml:space="preserve"> 66, яка </w:t>
      </w:r>
      <w:proofErr w:type="spellStart"/>
      <w:r w:rsidRPr="007132D5">
        <w:rPr>
          <w:color w:val="333333"/>
          <w:sz w:val="28"/>
          <w:szCs w:val="28"/>
        </w:rPr>
        <w:t>набирає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чинності</w:t>
      </w:r>
      <w:proofErr w:type="spellEnd"/>
      <w:r w:rsidRPr="007132D5">
        <w:rPr>
          <w:color w:val="333333"/>
          <w:sz w:val="28"/>
          <w:szCs w:val="28"/>
        </w:rPr>
        <w:t xml:space="preserve"> та вводиться в </w:t>
      </w:r>
      <w:proofErr w:type="spellStart"/>
      <w:r w:rsidRPr="007132D5">
        <w:rPr>
          <w:color w:val="333333"/>
          <w:sz w:val="28"/>
          <w:szCs w:val="28"/>
        </w:rPr>
        <w:t>дію</w:t>
      </w:r>
      <w:proofErr w:type="spellEnd"/>
      <w:r w:rsidRPr="007132D5">
        <w:rPr>
          <w:color w:val="333333"/>
          <w:sz w:val="28"/>
          <w:szCs w:val="28"/>
        </w:rPr>
        <w:t xml:space="preserve"> через 12 </w:t>
      </w:r>
      <w:proofErr w:type="spellStart"/>
      <w:r w:rsidRPr="007132D5">
        <w:rPr>
          <w:color w:val="333333"/>
          <w:sz w:val="28"/>
          <w:szCs w:val="28"/>
        </w:rPr>
        <w:t>місяців</w:t>
      </w:r>
      <w:proofErr w:type="spellEnd"/>
      <w:r w:rsidRPr="007132D5">
        <w:rPr>
          <w:color w:val="333333"/>
          <w:sz w:val="28"/>
          <w:szCs w:val="28"/>
        </w:rPr>
        <w:t xml:space="preserve"> з дня </w:t>
      </w:r>
      <w:proofErr w:type="spellStart"/>
      <w:r w:rsidRPr="007132D5">
        <w:rPr>
          <w:color w:val="333333"/>
          <w:sz w:val="28"/>
          <w:szCs w:val="28"/>
        </w:rPr>
        <w:t>введення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дію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цього</w:t>
      </w:r>
      <w:proofErr w:type="spellEnd"/>
      <w:r w:rsidRPr="007132D5">
        <w:rPr>
          <w:color w:val="333333"/>
          <w:sz w:val="28"/>
          <w:szCs w:val="28"/>
        </w:rPr>
        <w:t xml:space="preserve"> Закону;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258" w:name="n1248"/>
      <w:bookmarkEnd w:id="1258"/>
      <w:r w:rsidRPr="007132D5">
        <w:rPr>
          <w:color w:val="333333"/>
          <w:sz w:val="28"/>
          <w:szCs w:val="28"/>
        </w:rPr>
        <w:t>2)</w:t>
      </w:r>
      <w:r>
        <w:rPr>
          <w:color w:val="333333"/>
          <w:sz w:val="28"/>
          <w:szCs w:val="28"/>
        </w:rPr>
        <w:t xml:space="preserve"> </w:t>
      </w:r>
      <w:hyperlink r:id="rId200" w:anchor="n590" w:history="1">
        <w:proofErr w:type="spellStart"/>
        <w:r w:rsidRPr="007132D5">
          <w:rPr>
            <w:rStyle w:val="aa"/>
            <w:sz w:val="28"/>
            <w:szCs w:val="28"/>
          </w:rPr>
          <w:t>частини</w:t>
        </w:r>
        <w:proofErr w:type="spellEnd"/>
        <w:r w:rsidRPr="007132D5">
          <w:rPr>
            <w:rStyle w:val="aa"/>
            <w:sz w:val="28"/>
            <w:szCs w:val="28"/>
          </w:rPr>
          <w:t xml:space="preserve"> </w:t>
        </w:r>
        <w:r>
          <w:rPr>
            <w:rStyle w:val="aa"/>
            <w:sz w:val="28"/>
            <w:szCs w:val="28"/>
          </w:rPr>
          <w:t>3</w:t>
        </w:r>
      </w:hyperlink>
      <w:r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статті</w:t>
      </w:r>
      <w:proofErr w:type="spellEnd"/>
      <w:r w:rsidRPr="007132D5">
        <w:rPr>
          <w:color w:val="333333"/>
          <w:sz w:val="28"/>
          <w:szCs w:val="28"/>
        </w:rPr>
        <w:t xml:space="preserve"> 38 та</w:t>
      </w:r>
      <w:r>
        <w:rPr>
          <w:color w:val="333333"/>
          <w:sz w:val="28"/>
          <w:szCs w:val="28"/>
        </w:rPr>
        <w:t xml:space="preserve"> </w:t>
      </w:r>
      <w:hyperlink r:id="rId201" w:anchor="n786" w:history="1">
        <w:proofErr w:type="spellStart"/>
        <w:r w:rsidRPr="007132D5">
          <w:rPr>
            <w:rStyle w:val="aa"/>
            <w:sz w:val="28"/>
            <w:szCs w:val="28"/>
          </w:rPr>
          <w:t>глави</w:t>
        </w:r>
        <w:proofErr w:type="spellEnd"/>
        <w:r w:rsidRPr="007132D5">
          <w:rPr>
            <w:rStyle w:val="aa"/>
            <w:sz w:val="28"/>
            <w:szCs w:val="28"/>
          </w:rPr>
          <w:t xml:space="preserve"> 4</w:t>
        </w:r>
      </w:hyperlink>
      <w:r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розділу</w:t>
      </w:r>
      <w:proofErr w:type="spellEnd"/>
      <w:r w:rsidRPr="007132D5">
        <w:rPr>
          <w:color w:val="333333"/>
          <w:sz w:val="28"/>
          <w:szCs w:val="28"/>
        </w:rPr>
        <w:t xml:space="preserve"> IV, </w:t>
      </w:r>
      <w:proofErr w:type="spellStart"/>
      <w:r w:rsidRPr="007132D5">
        <w:rPr>
          <w:color w:val="333333"/>
          <w:sz w:val="28"/>
          <w:szCs w:val="28"/>
        </w:rPr>
        <w:t>які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набирають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чинності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вводяться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дію</w:t>
      </w:r>
      <w:proofErr w:type="spellEnd"/>
      <w:r w:rsidRPr="007132D5">
        <w:rPr>
          <w:color w:val="333333"/>
          <w:sz w:val="28"/>
          <w:szCs w:val="28"/>
        </w:rPr>
        <w:t xml:space="preserve"> через 36 </w:t>
      </w:r>
      <w:proofErr w:type="spellStart"/>
      <w:r w:rsidRPr="007132D5">
        <w:rPr>
          <w:color w:val="333333"/>
          <w:sz w:val="28"/>
          <w:szCs w:val="28"/>
        </w:rPr>
        <w:t>місяців</w:t>
      </w:r>
      <w:proofErr w:type="spellEnd"/>
      <w:r w:rsidRPr="007132D5">
        <w:rPr>
          <w:color w:val="333333"/>
          <w:sz w:val="28"/>
          <w:szCs w:val="28"/>
        </w:rPr>
        <w:t xml:space="preserve"> з дня </w:t>
      </w:r>
      <w:proofErr w:type="spellStart"/>
      <w:r w:rsidRPr="007132D5">
        <w:rPr>
          <w:color w:val="333333"/>
          <w:sz w:val="28"/>
          <w:szCs w:val="28"/>
        </w:rPr>
        <w:t>введення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дію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цього</w:t>
      </w:r>
      <w:proofErr w:type="spellEnd"/>
      <w:r w:rsidRPr="007132D5">
        <w:rPr>
          <w:color w:val="333333"/>
          <w:sz w:val="28"/>
          <w:szCs w:val="28"/>
        </w:rPr>
        <w:t xml:space="preserve"> Закону.</w:t>
      </w:r>
    </w:p>
    <w:p w:rsidR="00C31A09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259" w:name="n1249"/>
      <w:bookmarkEnd w:id="1259"/>
      <w:r w:rsidRPr="007132D5">
        <w:rPr>
          <w:color w:val="333333"/>
          <w:sz w:val="28"/>
          <w:szCs w:val="28"/>
        </w:rPr>
        <w:t xml:space="preserve">2. </w:t>
      </w:r>
      <w:proofErr w:type="spellStart"/>
      <w:r w:rsidRPr="007132D5">
        <w:rPr>
          <w:color w:val="333333"/>
          <w:sz w:val="28"/>
          <w:szCs w:val="28"/>
        </w:rPr>
        <w:t>Визнати</w:t>
      </w:r>
      <w:proofErr w:type="spellEnd"/>
      <w:r w:rsidRPr="007132D5">
        <w:rPr>
          <w:color w:val="333333"/>
          <w:sz w:val="28"/>
          <w:szCs w:val="28"/>
        </w:rPr>
        <w:t xml:space="preserve"> таким,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</w:p>
    <w:p w:rsidR="00C31A09" w:rsidRDefault="00C31A09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lang w:val="uk-UA"/>
        </w:rPr>
        <w:t>•</w:t>
      </w:r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втратив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чинність</w:t>
      </w:r>
      <w:proofErr w:type="spellEnd"/>
      <w:r w:rsidR="007132D5" w:rsidRPr="007132D5">
        <w:rPr>
          <w:color w:val="333333"/>
          <w:sz w:val="28"/>
          <w:szCs w:val="28"/>
        </w:rPr>
        <w:t xml:space="preserve"> з дня </w:t>
      </w:r>
      <w:proofErr w:type="spellStart"/>
      <w:r w:rsidR="007132D5" w:rsidRPr="007132D5">
        <w:rPr>
          <w:color w:val="333333"/>
          <w:sz w:val="28"/>
          <w:szCs w:val="28"/>
        </w:rPr>
        <w:t>введення</w:t>
      </w:r>
      <w:proofErr w:type="spellEnd"/>
      <w:r w:rsidR="007132D5" w:rsidRPr="007132D5">
        <w:rPr>
          <w:color w:val="333333"/>
          <w:sz w:val="28"/>
          <w:szCs w:val="28"/>
        </w:rPr>
        <w:t xml:space="preserve"> в </w:t>
      </w:r>
      <w:proofErr w:type="spellStart"/>
      <w:r w:rsidR="007132D5" w:rsidRPr="007132D5">
        <w:rPr>
          <w:color w:val="333333"/>
          <w:sz w:val="28"/>
          <w:szCs w:val="28"/>
        </w:rPr>
        <w:t>дію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цього</w:t>
      </w:r>
      <w:proofErr w:type="spellEnd"/>
      <w:r w:rsidR="007132D5" w:rsidRPr="007132D5">
        <w:rPr>
          <w:color w:val="333333"/>
          <w:sz w:val="28"/>
          <w:szCs w:val="28"/>
        </w:rPr>
        <w:t xml:space="preserve"> Закону,</w:t>
      </w:r>
    </w:p>
    <w:p w:rsidR="007132D5" w:rsidRPr="007132D5" w:rsidRDefault="00C31A09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lang w:val="uk-UA"/>
        </w:rPr>
        <w:t>•</w:t>
      </w:r>
      <w:r w:rsidR="007132D5">
        <w:rPr>
          <w:color w:val="333333"/>
          <w:sz w:val="28"/>
          <w:szCs w:val="28"/>
        </w:rPr>
        <w:t xml:space="preserve"> </w:t>
      </w:r>
      <w:hyperlink r:id="rId202" w:tgtFrame="_blank" w:history="1">
        <w:r w:rsidR="007132D5" w:rsidRPr="007132D5">
          <w:rPr>
            <w:rStyle w:val="aa"/>
            <w:sz w:val="28"/>
            <w:szCs w:val="28"/>
          </w:rPr>
          <w:t xml:space="preserve">Закон </w:t>
        </w:r>
        <w:proofErr w:type="spellStart"/>
        <w:r w:rsidR="007132D5" w:rsidRPr="007132D5">
          <w:rPr>
            <w:rStyle w:val="aa"/>
            <w:sz w:val="28"/>
            <w:szCs w:val="28"/>
          </w:rPr>
          <w:t>України</w:t>
        </w:r>
        <w:proofErr w:type="spellEnd"/>
      </w:hyperlink>
      <w:r w:rsidR="007132D5">
        <w:rPr>
          <w:color w:val="333333"/>
          <w:sz w:val="28"/>
          <w:szCs w:val="28"/>
        </w:rPr>
        <w:t xml:space="preserve"> </w:t>
      </w:r>
      <w:r w:rsidR="00895D93">
        <w:rPr>
          <w:color w:val="333333"/>
          <w:sz w:val="28"/>
          <w:szCs w:val="28"/>
        </w:rPr>
        <w:t>“</w:t>
      </w:r>
      <w:r w:rsidR="007132D5" w:rsidRPr="007132D5">
        <w:rPr>
          <w:color w:val="333333"/>
          <w:sz w:val="28"/>
          <w:szCs w:val="28"/>
        </w:rPr>
        <w:t xml:space="preserve">Про </w:t>
      </w:r>
      <w:proofErr w:type="spellStart"/>
      <w:r w:rsidR="007132D5" w:rsidRPr="007132D5">
        <w:rPr>
          <w:color w:val="333333"/>
          <w:sz w:val="28"/>
          <w:szCs w:val="28"/>
        </w:rPr>
        <w:t>платіжні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системи</w:t>
      </w:r>
      <w:proofErr w:type="spellEnd"/>
      <w:r w:rsidR="007132D5" w:rsidRPr="007132D5">
        <w:rPr>
          <w:color w:val="333333"/>
          <w:sz w:val="28"/>
          <w:szCs w:val="28"/>
        </w:rPr>
        <w:t xml:space="preserve"> та </w:t>
      </w:r>
      <w:proofErr w:type="spellStart"/>
      <w:r w:rsidR="007132D5" w:rsidRPr="007132D5">
        <w:rPr>
          <w:color w:val="333333"/>
          <w:sz w:val="28"/>
          <w:szCs w:val="28"/>
        </w:rPr>
        <w:t>переказ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коштів</w:t>
      </w:r>
      <w:proofErr w:type="spellEnd"/>
      <w:r w:rsidR="007132D5" w:rsidRPr="007132D5">
        <w:rPr>
          <w:color w:val="333333"/>
          <w:sz w:val="28"/>
          <w:szCs w:val="28"/>
        </w:rPr>
        <w:t xml:space="preserve"> в </w:t>
      </w:r>
      <w:proofErr w:type="spellStart"/>
      <w:r w:rsidR="007132D5" w:rsidRPr="007132D5">
        <w:rPr>
          <w:color w:val="333333"/>
          <w:sz w:val="28"/>
          <w:szCs w:val="28"/>
        </w:rPr>
        <w:t>Україні</w:t>
      </w:r>
      <w:proofErr w:type="spellEnd"/>
      <w:r w:rsidR="00895D93">
        <w:rPr>
          <w:color w:val="333333"/>
          <w:sz w:val="28"/>
          <w:szCs w:val="28"/>
        </w:rPr>
        <w:t>”</w:t>
      </w:r>
      <w:r w:rsidR="007132D5" w:rsidRPr="007132D5">
        <w:rPr>
          <w:color w:val="333333"/>
          <w:sz w:val="28"/>
          <w:szCs w:val="28"/>
        </w:rPr>
        <w:t xml:space="preserve"> (</w:t>
      </w:r>
      <w:proofErr w:type="spellStart"/>
      <w:r w:rsidR="007132D5" w:rsidRPr="007132D5">
        <w:rPr>
          <w:color w:val="333333"/>
          <w:sz w:val="28"/>
          <w:szCs w:val="28"/>
        </w:rPr>
        <w:t>Відомості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Верховної</w:t>
      </w:r>
      <w:proofErr w:type="spellEnd"/>
      <w:r w:rsidR="007132D5" w:rsidRPr="007132D5">
        <w:rPr>
          <w:color w:val="333333"/>
          <w:sz w:val="28"/>
          <w:szCs w:val="28"/>
        </w:rPr>
        <w:t xml:space="preserve"> Ради </w:t>
      </w:r>
      <w:proofErr w:type="spellStart"/>
      <w:r w:rsidR="007132D5" w:rsidRPr="007132D5">
        <w:rPr>
          <w:color w:val="333333"/>
          <w:sz w:val="28"/>
          <w:szCs w:val="28"/>
        </w:rPr>
        <w:t>України</w:t>
      </w:r>
      <w:proofErr w:type="spellEnd"/>
      <w:r w:rsidR="007132D5" w:rsidRPr="007132D5">
        <w:rPr>
          <w:color w:val="333333"/>
          <w:sz w:val="28"/>
          <w:szCs w:val="28"/>
        </w:rPr>
        <w:t xml:space="preserve">, 2001 р., № 29, ст. 137 </w:t>
      </w:r>
      <w:proofErr w:type="spellStart"/>
      <w:r w:rsidR="007132D5" w:rsidRPr="007132D5">
        <w:rPr>
          <w:color w:val="333333"/>
          <w:sz w:val="28"/>
          <w:szCs w:val="28"/>
        </w:rPr>
        <w:t>із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наступними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змінами</w:t>
      </w:r>
      <w:proofErr w:type="spellEnd"/>
      <w:r w:rsidR="007132D5" w:rsidRPr="007132D5">
        <w:rPr>
          <w:color w:val="333333"/>
          <w:sz w:val="28"/>
          <w:szCs w:val="28"/>
        </w:rPr>
        <w:t>).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260" w:name="n1250"/>
      <w:bookmarkEnd w:id="1260"/>
      <w:r w:rsidRPr="007132D5">
        <w:rPr>
          <w:color w:val="333333"/>
          <w:sz w:val="28"/>
          <w:szCs w:val="28"/>
        </w:rPr>
        <w:lastRenderedPageBreak/>
        <w:t xml:space="preserve">3. Внести </w:t>
      </w:r>
      <w:proofErr w:type="spellStart"/>
      <w:r w:rsidRPr="007132D5">
        <w:rPr>
          <w:color w:val="333333"/>
          <w:sz w:val="28"/>
          <w:szCs w:val="28"/>
        </w:rPr>
        <w:t>зміни</w:t>
      </w:r>
      <w:proofErr w:type="spellEnd"/>
      <w:r w:rsidRPr="007132D5">
        <w:rPr>
          <w:color w:val="333333"/>
          <w:sz w:val="28"/>
          <w:szCs w:val="28"/>
        </w:rPr>
        <w:t xml:space="preserve"> до таких </w:t>
      </w:r>
      <w:proofErr w:type="spellStart"/>
      <w:r w:rsidRPr="007132D5">
        <w:rPr>
          <w:color w:val="333333"/>
          <w:sz w:val="28"/>
          <w:szCs w:val="28"/>
        </w:rPr>
        <w:t>законодавчих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актів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>: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261" w:name="n1251"/>
      <w:bookmarkEnd w:id="1261"/>
      <w:r w:rsidRPr="007132D5">
        <w:rPr>
          <w:color w:val="333333"/>
          <w:sz w:val="28"/>
          <w:szCs w:val="28"/>
        </w:rPr>
        <w:t>1)</w:t>
      </w:r>
      <w:r>
        <w:rPr>
          <w:color w:val="333333"/>
          <w:sz w:val="28"/>
          <w:szCs w:val="28"/>
        </w:rPr>
        <w:t xml:space="preserve"> </w:t>
      </w:r>
      <w:hyperlink r:id="rId203" w:anchor="n1676" w:tgtFrame="_blank" w:history="1">
        <w:proofErr w:type="spellStart"/>
        <w:r w:rsidRPr="007132D5">
          <w:rPr>
            <w:rStyle w:val="aa"/>
            <w:sz w:val="28"/>
            <w:szCs w:val="28"/>
          </w:rPr>
          <w:t>частину</w:t>
        </w:r>
        <w:proofErr w:type="spellEnd"/>
        <w:r w:rsidRPr="007132D5">
          <w:rPr>
            <w:rStyle w:val="aa"/>
            <w:sz w:val="28"/>
            <w:szCs w:val="28"/>
          </w:rPr>
          <w:t xml:space="preserve"> </w:t>
        </w:r>
        <w:r>
          <w:rPr>
            <w:rStyle w:val="aa"/>
            <w:sz w:val="28"/>
            <w:szCs w:val="28"/>
          </w:rPr>
          <w:t>2</w:t>
        </w:r>
      </w:hyperlink>
      <w:r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статті</w:t>
      </w:r>
      <w:proofErr w:type="spellEnd"/>
      <w:r w:rsidRPr="007132D5">
        <w:rPr>
          <w:color w:val="333333"/>
          <w:sz w:val="28"/>
          <w:szCs w:val="28"/>
        </w:rPr>
        <w:t xml:space="preserve"> 250 </w:t>
      </w:r>
      <w:proofErr w:type="spellStart"/>
      <w:r w:rsidRPr="007132D5">
        <w:rPr>
          <w:color w:val="333333"/>
          <w:sz w:val="28"/>
          <w:szCs w:val="28"/>
        </w:rPr>
        <w:t>Господарського</w:t>
      </w:r>
      <w:proofErr w:type="spellEnd"/>
      <w:r w:rsidRPr="007132D5">
        <w:rPr>
          <w:color w:val="333333"/>
          <w:sz w:val="28"/>
          <w:szCs w:val="28"/>
        </w:rPr>
        <w:t xml:space="preserve"> кодексу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 (</w:t>
      </w:r>
      <w:proofErr w:type="spellStart"/>
      <w:r w:rsidRPr="007132D5">
        <w:rPr>
          <w:color w:val="333333"/>
          <w:sz w:val="28"/>
          <w:szCs w:val="28"/>
        </w:rPr>
        <w:t>Відомості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Верховної</w:t>
      </w:r>
      <w:proofErr w:type="spellEnd"/>
      <w:r w:rsidRPr="007132D5">
        <w:rPr>
          <w:color w:val="333333"/>
          <w:sz w:val="28"/>
          <w:szCs w:val="28"/>
        </w:rPr>
        <w:t xml:space="preserve"> Ради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, 2003 р., №№ 18-22, ст. 144) </w:t>
      </w:r>
      <w:proofErr w:type="spellStart"/>
      <w:r w:rsidRPr="007132D5">
        <w:rPr>
          <w:color w:val="333333"/>
          <w:sz w:val="28"/>
          <w:szCs w:val="28"/>
        </w:rPr>
        <w:t>викласти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такій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редакції</w:t>
      </w:r>
      <w:proofErr w:type="spellEnd"/>
      <w:r w:rsidRPr="007132D5">
        <w:rPr>
          <w:color w:val="333333"/>
          <w:sz w:val="28"/>
          <w:szCs w:val="28"/>
        </w:rPr>
        <w:t>:</w:t>
      </w:r>
    </w:p>
    <w:p w:rsidR="007132D5" w:rsidRPr="007132D5" w:rsidRDefault="00895D93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262" w:name="n1252"/>
      <w:bookmarkEnd w:id="1262"/>
      <w:r>
        <w:rPr>
          <w:color w:val="333333"/>
          <w:sz w:val="28"/>
          <w:szCs w:val="28"/>
        </w:rPr>
        <w:t>“</w:t>
      </w:r>
      <w:r w:rsidR="007132D5" w:rsidRPr="007132D5">
        <w:rPr>
          <w:color w:val="333333"/>
          <w:sz w:val="28"/>
          <w:szCs w:val="28"/>
        </w:rPr>
        <w:t xml:space="preserve">2. </w:t>
      </w:r>
      <w:proofErr w:type="spellStart"/>
      <w:r w:rsidR="007132D5" w:rsidRPr="007132D5">
        <w:rPr>
          <w:color w:val="333333"/>
          <w:sz w:val="28"/>
          <w:szCs w:val="28"/>
        </w:rPr>
        <w:t>Дія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цієї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статті</w:t>
      </w:r>
      <w:proofErr w:type="spellEnd"/>
      <w:r w:rsidR="007132D5" w:rsidRPr="007132D5">
        <w:rPr>
          <w:color w:val="333333"/>
          <w:sz w:val="28"/>
          <w:szCs w:val="28"/>
        </w:rPr>
        <w:t xml:space="preserve"> не </w:t>
      </w:r>
      <w:proofErr w:type="spellStart"/>
      <w:r w:rsidR="007132D5" w:rsidRPr="007132D5">
        <w:rPr>
          <w:color w:val="333333"/>
          <w:sz w:val="28"/>
          <w:szCs w:val="28"/>
        </w:rPr>
        <w:t>поширюється</w:t>
      </w:r>
      <w:proofErr w:type="spellEnd"/>
      <w:r w:rsidR="007132D5" w:rsidRPr="007132D5">
        <w:rPr>
          <w:color w:val="333333"/>
          <w:sz w:val="28"/>
          <w:szCs w:val="28"/>
        </w:rPr>
        <w:t xml:space="preserve"> на </w:t>
      </w:r>
      <w:proofErr w:type="spellStart"/>
      <w:r w:rsidR="007132D5" w:rsidRPr="007132D5">
        <w:rPr>
          <w:color w:val="333333"/>
          <w:sz w:val="28"/>
          <w:szCs w:val="28"/>
        </w:rPr>
        <w:t>штрафні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санкції</w:t>
      </w:r>
      <w:proofErr w:type="spellEnd"/>
      <w:r w:rsidR="007132D5" w:rsidRPr="007132D5">
        <w:rPr>
          <w:color w:val="333333"/>
          <w:sz w:val="28"/>
          <w:szCs w:val="28"/>
        </w:rPr>
        <w:t xml:space="preserve">, </w:t>
      </w:r>
      <w:proofErr w:type="spellStart"/>
      <w:r w:rsidR="007132D5" w:rsidRPr="007132D5">
        <w:rPr>
          <w:color w:val="333333"/>
          <w:sz w:val="28"/>
          <w:szCs w:val="28"/>
        </w:rPr>
        <w:t>розмір</w:t>
      </w:r>
      <w:proofErr w:type="spellEnd"/>
      <w:r w:rsidR="007132D5" w:rsidRPr="007132D5">
        <w:rPr>
          <w:color w:val="333333"/>
          <w:sz w:val="28"/>
          <w:szCs w:val="28"/>
        </w:rPr>
        <w:t xml:space="preserve"> і порядок </w:t>
      </w:r>
      <w:proofErr w:type="spellStart"/>
      <w:r w:rsidR="007132D5" w:rsidRPr="007132D5">
        <w:rPr>
          <w:color w:val="333333"/>
          <w:sz w:val="28"/>
          <w:szCs w:val="28"/>
        </w:rPr>
        <w:t>стягнення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яких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визначені</w:t>
      </w:r>
      <w:proofErr w:type="spellEnd"/>
      <w:r w:rsidR="007132D5">
        <w:rPr>
          <w:color w:val="333333"/>
          <w:sz w:val="28"/>
          <w:szCs w:val="28"/>
        </w:rPr>
        <w:t xml:space="preserve"> </w:t>
      </w:r>
      <w:hyperlink r:id="rId204" w:tgtFrame="_blank" w:history="1">
        <w:proofErr w:type="spellStart"/>
        <w:r w:rsidR="007132D5" w:rsidRPr="007132D5">
          <w:rPr>
            <w:rStyle w:val="aa"/>
            <w:sz w:val="28"/>
            <w:szCs w:val="28"/>
          </w:rPr>
          <w:t>Податковим</w:t>
        </w:r>
        <w:proofErr w:type="spellEnd"/>
        <w:r w:rsidR="007132D5" w:rsidRPr="007132D5">
          <w:rPr>
            <w:rStyle w:val="aa"/>
            <w:sz w:val="28"/>
            <w:szCs w:val="28"/>
          </w:rPr>
          <w:t xml:space="preserve"> кодексом </w:t>
        </w:r>
        <w:proofErr w:type="spellStart"/>
        <w:r w:rsidR="007132D5" w:rsidRPr="007132D5">
          <w:rPr>
            <w:rStyle w:val="aa"/>
            <w:sz w:val="28"/>
            <w:szCs w:val="28"/>
          </w:rPr>
          <w:t>України</w:t>
        </w:r>
        <w:proofErr w:type="spellEnd"/>
      </w:hyperlink>
      <w:r w:rsidR="007132D5" w:rsidRPr="007132D5">
        <w:rPr>
          <w:color w:val="333333"/>
          <w:sz w:val="28"/>
          <w:szCs w:val="28"/>
        </w:rPr>
        <w:t xml:space="preserve">, законами </w:t>
      </w:r>
      <w:proofErr w:type="spellStart"/>
      <w:r w:rsidR="007132D5" w:rsidRPr="007132D5">
        <w:rPr>
          <w:color w:val="333333"/>
          <w:sz w:val="28"/>
          <w:szCs w:val="28"/>
        </w:rPr>
        <w:t>України</w:t>
      </w:r>
      <w:proofErr w:type="spellEnd"/>
      <w:r w:rsidR="007132D5">
        <w:rPr>
          <w:color w:val="333333"/>
          <w:sz w:val="28"/>
          <w:szCs w:val="28"/>
        </w:rPr>
        <w:t xml:space="preserve"> </w:t>
      </w:r>
      <w:hyperlink r:id="rId205" w:tgtFrame="_blank" w:history="1">
        <w:r>
          <w:rPr>
            <w:rStyle w:val="aa"/>
            <w:sz w:val="28"/>
            <w:szCs w:val="28"/>
          </w:rPr>
          <w:t>“</w:t>
        </w:r>
        <w:r w:rsidR="007132D5" w:rsidRPr="007132D5">
          <w:rPr>
            <w:rStyle w:val="aa"/>
            <w:sz w:val="28"/>
            <w:szCs w:val="28"/>
          </w:rPr>
          <w:t xml:space="preserve">Про валюту і </w:t>
        </w:r>
        <w:proofErr w:type="spellStart"/>
        <w:r w:rsidR="007132D5" w:rsidRPr="007132D5">
          <w:rPr>
            <w:rStyle w:val="aa"/>
            <w:sz w:val="28"/>
            <w:szCs w:val="28"/>
          </w:rPr>
          <w:t>валютні</w:t>
        </w:r>
        <w:proofErr w:type="spellEnd"/>
        <w:r w:rsidR="007132D5" w:rsidRPr="007132D5">
          <w:rPr>
            <w:rStyle w:val="aa"/>
            <w:sz w:val="28"/>
            <w:szCs w:val="28"/>
          </w:rPr>
          <w:t xml:space="preserve"> </w:t>
        </w:r>
        <w:proofErr w:type="spellStart"/>
        <w:r w:rsidR="007132D5" w:rsidRPr="007132D5">
          <w:rPr>
            <w:rStyle w:val="aa"/>
            <w:sz w:val="28"/>
            <w:szCs w:val="28"/>
          </w:rPr>
          <w:t>операції</w:t>
        </w:r>
        <w:proofErr w:type="spellEnd"/>
        <w:r>
          <w:rPr>
            <w:rStyle w:val="aa"/>
            <w:sz w:val="28"/>
            <w:szCs w:val="28"/>
          </w:rPr>
          <w:t>”</w:t>
        </w:r>
      </w:hyperlink>
      <w:r w:rsidR="007132D5" w:rsidRPr="007132D5">
        <w:rPr>
          <w:color w:val="333333"/>
          <w:sz w:val="28"/>
          <w:szCs w:val="28"/>
        </w:rPr>
        <w:t>,</w:t>
      </w:r>
      <w:r w:rsidR="007132D5">
        <w:rPr>
          <w:color w:val="333333"/>
          <w:sz w:val="28"/>
          <w:szCs w:val="28"/>
        </w:rPr>
        <w:t xml:space="preserve"> </w:t>
      </w:r>
      <w:hyperlink r:id="rId206" w:tgtFrame="_blank" w:history="1">
        <w:r>
          <w:rPr>
            <w:rStyle w:val="aa"/>
            <w:sz w:val="28"/>
            <w:szCs w:val="28"/>
          </w:rPr>
          <w:t>“</w:t>
        </w:r>
        <w:r w:rsidR="007132D5" w:rsidRPr="007132D5">
          <w:rPr>
            <w:rStyle w:val="aa"/>
            <w:sz w:val="28"/>
            <w:szCs w:val="28"/>
          </w:rPr>
          <w:t xml:space="preserve">Про банки і </w:t>
        </w:r>
        <w:proofErr w:type="spellStart"/>
        <w:r w:rsidR="007132D5" w:rsidRPr="007132D5">
          <w:rPr>
            <w:rStyle w:val="aa"/>
            <w:sz w:val="28"/>
            <w:szCs w:val="28"/>
          </w:rPr>
          <w:t>банківську</w:t>
        </w:r>
        <w:proofErr w:type="spellEnd"/>
        <w:r w:rsidR="007132D5" w:rsidRPr="007132D5">
          <w:rPr>
            <w:rStyle w:val="aa"/>
            <w:sz w:val="28"/>
            <w:szCs w:val="28"/>
          </w:rPr>
          <w:t xml:space="preserve"> </w:t>
        </w:r>
        <w:proofErr w:type="spellStart"/>
        <w:r w:rsidR="007132D5" w:rsidRPr="007132D5">
          <w:rPr>
            <w:rStyle w:val="aa"/>
            <w:sz w:val="28"/>
            <w:szCs w:val="28"/>
          </w:rPr>
          <w:t>діяльність</w:t>
        </w:r>
        <w:proofErr w:type="spellEnd"/>
        <w:r>
          <w:rPr>
            <w:rStyle w:val="aa"/>
            <w:sz w:val="28"/>
            <w:szCs w:val="28"/>
          </w:rPr>
          <w:t>”</w:t>
        </w:r>
      </w:hyperlink>
      <w:r w:rsidR="007132D5" w:rsidRPr="007132D5">
        <w:rPr>
          <w:color w:val="333333"/>
          <w:sz w:val="28"/>
          <w:szCs w:val="28"/>
        </w:rPr>
        <w:t xml:space="preserve">, </w:t>
      </w:r>
      <w:r>
        <w:rPr>
          <w:color w:val="333333"/>
          <w:sz w:val="28"/>
          <w:szCs w:val="28"/>
        </w:rPr>
        <w:t>“</w:t>
      </w:r>
      <w:r w:rsidR="007132D5" w:rsidRPr="007132D5">
        <w:rPr>
          <w:color w:val="333333"/>
          <w:sz w:val="28"/>
          <w:szCs w:val="28"/>
        </w:rPr>
        <w:t xml:space="preserve">Про </w:t>
      </w:r>
      <w:proofErr w:type="spellStart"/>
      <w:r w:rsidR="007132D5" w:rsidRPr="007132D5">
        <w:rPr>
          <w:color w:val="333333"/>
          <w:sz w:val="28"/>
          <w:szCs w:val="28"/>
        </w:rPr>
        <w:t>платіжні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послуги</w:t>
      </w:r>
      <w:proofErr w:type="spellEnd"/>
      <w:r>
        <w:rPr>
          <w:color w:val="333333"/>
          <w:sz w:val="28"/>
          <w:szCs w:val="28"/>
        </w:rPr>
        <w:t>”</w:t>
      </w:r>
      <w:r w:rsidR="007132D5" w:rsidRPr="007132D5">
        <w:rPr>
          <w:color w:val="333333"/>
          <w:sz w:val="28"/>
          <w:szCs w:val="28"/>
        </w:rPr>
        <w:t xml:space="preserve"> та </w:t>
      </w:r>
      <w:proofErr w:type="spellStart"/>
      <w:r w:rsidR="007132D5" w:rsidRPr="007132D5">
        <w:rPr>
          <w:color w:val="333333"/>
          <w:sz w:val="28"/>
          <w:szCs w:val="28"/>
        </w:rPr>
        <w:t>іншими</w:t>
      </w:r>
      <w:proofErr w:type="spellEnd"/>
      <w:r w:rsidR="007132D5" w:rsidRPr="007132D5">
        <w:rPr>
          <w:color w:val="333333"/>
          <w:sz w:val="28"/>
          <w:szCs w:val="28"/>
        </w:rPr>
        <w:t xml:space="preserve"> законами </w:t>
      </w:r>
      <w:proofErr w:type="spellStart"/>
      <w:r w:rsidR="007132D5" w:rsidRPr="007132D5">
        <w:rPr>
          <w:color w:val="333333"/>
          <w:sz w:val="28"/>
          <w:szCs w:val="28"/>
        </w:rPr>
        <w:t>України</w:t>
      </w:r>
      <w:proofErr w:type="spellEnd"/>
      <w:r w:rsidR="007132D5" w:rsidRPr="007132D5">
        <w:rPr>
          <w:color w:val="333333"/>
          <w:sz w:val="28"/>
          <w:szCs w:val="28"/>
        </w:rPr>
        <w:t xml:space="preserve">, контроль за </w:t>
      </w:r>
      <w:proofErr w:type="spellStart"/>
      <w:r w:rsidR="007132D5" w:rsidRPr="007132D5">
        <w:rPr>
          <w:color w:val="333333"/>
          <w:sz w:val="28"/>
          <w:szCs w:val="28"/>
        </w:rPr>
        <w:t>дотриманням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яких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покладено</w:t>
      </w:r>
      <w:proofErr w:type="spellEnd"/>
      <w:r w:rsidR="007132D5" w:rsidRPr="007132D5">
        <w:rPr>
          <w:color w:val="333333"/>
          <w:sz w:val="28"/>
          <w:szCs w:val="28"/>
        </w:rPr>
        <w:t xml:space="preserve"> на </w:t>
      </w:r>
      <w:proofErr w:type="spellStart"/>
      <w:r w:rsidR="007132D5" w:rsidRPr="007132D5">
        <w:rPr>
          <w:color w:val="333333"/>
          <w:sz w:val="28"/>
          <w:szCs w:val="28"/>
        </w:rPr>
        <w:t>податкові</w:t>
      </w:r>
      <w:proofErr w:type="spellEnd"/>
      <w:r w:rsidR="007132D5" w:rsidRPr="007132D5">
        <w:rPr>
          <w:color w:val="333333"/>
          <w:sz w:val="28"/>
          <w:szCs w:val="28"/>
        </w:rPr>
        <w:t xml:space="preserve"> та </w:t>
      </w:r>
      <w:proofErr w:type="spellStart"/>
      <w:r w:rsidR="007132D5" w:rsidRPr="007132D5">
        <w:rPr>
          <w:color w:val="333333"/>
          <w:sz w:val="28"/>
          <w:szCs w:val="28"/>
        </w:rPr>
        <w:t>митні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органи</w:t>
      </w:r>
      <w:proofErr w:type="spellEnd"/>
      <w:r>
        <w:rPr>
          <w:color w:val="333333"/>
          <w:sz w:val="28"/>
          <w:szCs w:val="28"/>
        </w:rPr>
        <w:t>”</w:t>
      </w:r>
      <w:r w:rsidR="007132D5"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263" w:name="n1253"/>
      <w:bookmarkEnd w:id="1263"/>
      <w:r w:rsidRPr="007132D5">
        <w:rPr>
          <w:color w:val="333333"/>
          <w:sz w:val="28"/>
          <w:szCs w:val="28"/>
        </w:rPr>
        <w:t>2) у</w:t>
      </w:r>
      <w:r>
        <w:rPr>
          <w:color w:val="333333"/>
          <w:sz w:val="28"/>
          <w:szCs w:val="28"/>
        </w:rPr>
        <w:t xml:space="preserve"> </w:t>
      </w:r>
      <w:hyperlink r:id="rId207" w:tgtFrame="_blank" w:history="1">
        <w:proofErr w:type="spellStart"/>
        <w:r w:rsidRPr="007132D5">
          <w:rPr>
            <w:rStyle w:val="aa"/>
            <w:sz w:val="28"/>
            <w:szCs w:val="28"/>
          </w:rPr>
          <w:t>Цивільному</w:t>
        </w:r>
        <w:proofErr w:type="spellEnd"/>
        <w:r w:rsidRPr="007132D5">
          <w:rPr>
            <w:rStyle w:val="aa"/>
            <w:sz w:val="28"/>
            <w:szCs w:val="28"/>
          </w:rPr>
          <w:t xml:space="preserve"> </w:t>
        </w:r>
        <w:proofErr w:type="spellStart"/>
        <w:r w:rsidRPr="007132D5">
          <w:rPr>
            <w:rStyle w:val="aa"/>
            <w:sz w:val="28"/>
            <w:szCs w:val="28"/>
          </w:rPr>
          <w:t>кодексі</w:t>
        </w:r>
        <w:proofErr w:type="spellEnd"/>
        <w:r w:rsidRPr="007132D5">
          <w:rPr>
            <w:rStyle w:val="aa"/>
            <w:sz w:val="28"/>
            <w:szCs w:val="28"/>
          </w:rPr>
          <w:t xml:space="preserve"> </w:t>
        </w:r>
        <w:proofErr w:type="spellStart"/>
        <w:r w:rsidRPr="007132D5">
          <w:rPr>
            <w:rStyle w:val="aa"/>
            <w:sz w:val="28"/>
            <w:szCs w:val="28"/>
          </w:rPr>
          <w:t>України</w:t>
        </w:r>
        <w:proofErr w:type="spellEnd"/>
      </w:hyperlink>
      <w:r>
        <w:rPr>
          <w:color w:val="333333"/>
          <w:sz w:val="28"/>
          <w:szCs w:val="28"/>
        </w:rPr>
        <w:t xml:space="preserve"> </w:t>
      </w:r>
      <w:r w:rsidRPr="007132D5">
        <w:rPr>
          <w:color w:val="333333"/>
          <w:sz w:val="28"/>
          <w:szCs w:val="28"/>
        </w:rPr>
        <w:t>(</w:t>
      </w:r>
      <w:proofErr w:type="spellStart"/>
      <w:r w:rsidRPr="007132D5">
        <w:rPr>
          <w:color w:val="333333"/>
          <w:sz w:val="28"/>
          <w:szCs w:val="28"/>
        </w:rPr>
        <w:t>Відомості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Верховної</w:t>
      </w:r>
      <w:proofErr w:type="spellEnd"/>
      <w:r w:rsidRPr="007132D5">
        <w:rPr>
          <w:color w:val="333333"/>
          <w:sz w:val="28"/>
          <w:szCs w:val="28"/>
        </w:rPr>
        <w:t xml:space="preserve"> Ради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>, 2003 р., №№ 40-44, ст. 356):</w:t>
      </w:r>
    </w:p>
    <w:bookmarkStart w:id="1264" w:name="n1254"/>
    <w:bookmarkEnd w:id="1264"/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7132D5">
        <w:rPr>
          <w:color w:val="333333"/>
          <w:sz w:val="28"/>
          <w:szCs w:val="28"/>
        </w:rPr>
        <w:fldChar w:fldCharType="begin"/>
      </w:r>
      <w:r w:rsidRPr="007132D5">
        <w:rPr>
          <w:color w:val="333333"/>
          <w:sz w:val="28"/>
          <w:szCs w:val="28"/>
        </w:rPr>
        <w:instrText xml:space="preserve"> HYPERLINK "https://zakon.rada.gov.ua/laws/show/435-15" \l "n5014" \t "_blank" </w:instrText>
      </w:r>
      <w:r w:rsidRPr="007132D5">
        <w:rPr>
          <w:color w:val="333333"/>
          <w:sz w:val="28"/>
          <w:szCs w:val="28"/>
        </w:rPr>
        <w:fldChar w:fldCharType="separate"/>
      </w:r>
      <w:proofErr w:type="spellStart"/>
      <w:r w:rsidRPr="007132D5">
        <w:rPr>
          <w:rStyle w:val="aa"/>
          <w:sz w:val="28"/>
          <w:szCs w:val="28"/>
        </w:rPr>
        <w:t>частину</w:t>
      </w:r>
      <w:proofErr w:type="spellEnd"/>
      <w:r w:rsidRPr="007132D5">
        <w:rPr>
          <w:rStyle w:val="aa"/>
          <w:sz w:val="28"/>
          <w:szCs w:val="28"/>
        </w:rPr>
        <w:t xml:space="preserve"> </w:t>
      </w:r>
      <w:proofErr w:type="spellStart"/>
      <w:r w:rsidRPr="007132D5">
        <w:rPr>
          <w:rStyle w:val="aa"/>
          <w:sz w:val="28"/>
          <w:szCs w:val="28"/>
        </w:rPr>
        <w:t>четверту</w:t>
      </w:r>
      <w:proofErr w:type="spellEnd"/>
      <w:r w:rsidRPr="007132D5">
        <w:rPr>
          <w:color w:val="333333"/>
          <w:sz w:val="28"/>
          <w:szCs w:val="28"/>
        </w:rPr>
        <w:fldChar w:fldCharType="end"/>
      </w:r>
      <w:r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статті</w:t>
      </w:r>
      <w:proofErr w:type="spellEnd"/>
      <w:r w:rsidRPr="007132D5">
        <w:rPr>
          <w:color w:val="333333"/>
          <w:sz w:val="28"/>
          <w:szCs w:val="28"/>
        </w:rPr>
        <w:t xml:space="preserve"> 1066 </w:t>
      </w:r>
      <w:proofErr w:type="spellStart"/>
      <w:r w:rsidRPr="007132D5">
        <w:rPr>
          <w:color w:val="333333"/>
          <w:sz w:val="28"/>
          <w:szCs w:val="28"/>
        </w:rPr>
        <w:t>викласти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такій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редакції</w:t>
      </w:r>
      <w:proofErr w:type="spellEnd"/>
      <w:r w:rsidRPr="007132D5">
        <w:rPr>
          <w:color w:val="333333"/>
          <w:sz w:val="28"/>
          <w:szCs w:val="28"/>
        </w:rPr>
        <w:t>:</w:t>
      </w:r>
    </w:p>
    <w:p w:rsidR="007132D5" w:rsidRPr="007132D5" w:rsidRDefault="00895D93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265" w:name="n1255"/>
      <w:bookmarkEnd w:id="1265"/>
      <w:r>
        <w:rPr>
          <w:color w:val="333333"/>
          <w:sz w:val="28"/>
          <w:szCs w:val="28"/>
        </w:rPr>
        <w:t>“</w:t>
      </w:r>
      <w:r w:rsidR="007132D5" w:rsidRPr="007132D5">
        <w:rPr>
          <w:color w:val="333333"/>
          <w:sz w:val="28"/>
          <w:szCs w:val="28"/>
        </w:rPr>
        <w:t xml:space="preserve">4. </w:t>
      </w:r>
      <w:proofErr w:type="spellStart"/>
      <w:r w:rsidR="007132D5" w:rsidRPr="007132D5">
        <w:rPr>
          <w:color w:val="333333"/>
          <w:sz w:val="28"/>
          <w:szCs w:val="28"/>
        </w:rPr>
        <w:t>Положення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цієї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глави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застосовуються</w:t>
      </w:r>
      <w:proofErr w:type="spellEnd"/>
      <w:r w:rsidR="007132D5" w:rsidRPr="007132D5">
        <w:rPr>
          <w:color w:val="333333"/>
          <w:sz w:val="28"/>
          <w:szCs w:val="28"/>
        </w:rPr>
        <w:t xml:space="preserve"> до </w:t>
      </w:r>
      <w:proofErr w:type="spellStart"/>
      <w:r w:rsidR="007132D5" w:rsidRPr="007132D5">
        <w:rPr>
          <w:color w:val="333333"/>
          <w:sz w:val="28"/>
          <w:szCs w:val="28"/>
        </w:rPr>
        <w:t>кореспондентських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рахунків</w:t>
      </w:r>
      <w:proofErr w:type="spellEnd"/>
      <w:r w:rsidR="007132D5" w:rsidRPr="007132D5">
        <w:rPr>
          <w:color w:val="333333"/>
          <w:sz w:val="28"/>
          <w:szCs w:val="28"/>
        </w:rPr>
        <w:t xml:space="preserve"> та </w:t>
      </w:r>
      <w:proofErr w:type="spellStart"/>
      <w:r w:rsidR="007132D5" w:rsidRPr="007132D5">
        <w:rPr>
          <w:color w:val="333333"/>
          <w:sz w:val="28"/>
          <w:szCs w:val="28"/>
        </w:rPr>
        <w:t>інших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рахунків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банків</w:t>
      </w:r>
      <w:proofErr w:type="spellEnd"/>
      <w:r w:rsidR="007132D5" w:rsidRPr="007132D5">
        <w:rPr>
          <w:color w:val="333333"/>
          <w:sz w:val="28"/>
          <w:szCs w:val="28"/>
        </w:rPr>
        <w:t xml:space="preserve">, </w:t>
      </w:r>
      <w:proofErr w:type="spellStart"/>
      <w:r w:rsidR="007132D5" w:rsidRPr="007132D5">
        <w:rPr>
          <w:color w:val="333333"/>
          <w:sz w:val="28"/>
          <w:szCs w:val="28"/>
        </w:rPr>
        <w:t>якщо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інше</w:t>
      </w:r>
      <w:proofErr w:type="spellEnd"/>
      <w:r w:rsidR="007132D5" w:rsidRPr="007132D5">
        <w:rPr>
          <w:color w:val="333333"/>
          <w:sz w:val="28"/>
          <w:szCs w:val="28"/>
        </w:rPr>
        <w:t xml:space="preserve"> не </w:t>
      </w:r>
      <w:proofErr w:type="spellStart"/>
      <w:r w:rsidR="007132D5" w:rsidRPr="007132D5">
        <w:rPr>
          <w:color w:val="333333"/>
          <w:sz w:val="28"/>
          <w:szCs w:val="28"/>
        </w:rPr>
        <w:t>встановлено</w:t>
      </w:r>
      <w:proofErr w:type="spellEnd"/>
      <w:r w:rsidR="007132D5" w:rsidRPr="007132D5">
        <w:rPr>
          <w:color w:val="333333"/>
          <w:sz w:val="28"/>
          <w:szCs w:val="28"/>
        </w:rPr>
        <w:t xml:space="preserve"> законом</w:t>
      </w:r>
      <w:r>
        <w:rPr>
          <w:color w:val="333333"/>
          <w:sz w:val="28"/>
          <w:szCs w:val="28"/>
        </w:rPr>
        <w:t>”</w:t>
      </w:r>
      <w:r w:rsidR="007132D5" w:rsidRPr="007132D5">
        <w:rPr>
          <w:color w:val="333333"/>
          <w:sz w:val="28"/>
          <w:szCs w:val="28"/>
        </w:rPr>
        <w:t>;</w:t>
      </w:r>
    </w:p>
    <w:bookmarkStart w:id="1266" w:name="n1256"/>
    <w:bookmarkEnd w:id="1266"/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7132D5">
        <w:rPr>
          <w:color w:val="333333"/>
          <w:sz w:val="28"/>
          <w:szCs w:val="28"/>
        </w:rPr>
        <w:fldChar w:fldCharType="begin"/>
      </w:r>
      <w:r w:rsidRPr="007132D5">
        <w:rPr>
          <w:color w:val="333333"/>
          <w:sz w:val="28"/>
          <w:szCs w:val="28"/>
        </w:rPr>
        <w:instrText xml:space="preserve"> HYPERLINK "https://zakon.rada.gov.ua/laws/show/435-15" \l "n5016" \t "_blank" </w:instrText>
      </w:r>
      <w:r w:rsidRPr="007132D5">
        <w:rPr>
          <w:color w:val="333333"/>
          <w:sz w:val="28"/>
          <w:szCs w:val="28"/>
        </w:rPr>
        <w:fldChar w:fldCharType="separate"/>
      </w:r>
      <w:proofErr w:type="spellStart"/>
      <w:r w:rsidRPr="007132D5">
        <w:rPr>
          <w:rStyle w:val="aa"/>
          <w:sz w:val="28"/>
          <w:szCs w:val="28"/>
        </w:rPr>
        <w:t>частину</w:t>
      </w:r>
      <w:proofErr w:type="spellEnd"/>
      <w:r w:rsidRPr="007132D5">
        <w:rPr>
          <w:rStyle w:val="aa"/>
          <w:sz w:val="28"/>
          <w:szCs w:val="28"/>
        </w:rPr>
        <w:t xml:space="preserve"> </w:t>
      </w:r>
      <w:r>
        <w:rPr>
          <w:rStyle w:val="aa"/>
          <w:sz w:val="28"/>
          <w:szCs w:val="28"/>
        </w:rPr>
        <w:t>1</w:t>
      </w:r>
      <w:r w:rsidRPr="007132D5">
        <w:rPr>
          <w:color w:val="333333"/>
          <w:sz w:val="28"/>
          <w:szCs w:val="28"/>
        </w:rPr>
        <w:fldChar w:fldCharType="end"/>
      </w:r>
      <w:r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статті</w:t>
      </w:r>
      <w:proofErr w:type="spellEnd"/>
      <w:r w:rsidRPr="007132D5">
        <w:rPr>
          <w:color w:val="333333"/>
          <w:sz w:val="28"/>
          <w:szCs w:val="28"/>
        </w:rPr>
        <w:t xml:space="preserve"> 1067 </w:t>
      </w:r>
      <w:proofErr w:type="spellStart"/>
      <w:r w:rsidRPr="007132D5">
        <w:rPr>
          <w:color w:val="333333"/>
          <w:sz w:val="28"/>
          <w:szCs w:val="28"/>
        </w:rPr>
        <w:t>викласти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такій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редакції</w:t>
      </w:r>
      <w:proofErr w:type="spellEnd"/>
      <w:r w:rsidRPr="007132D5">
        <w:rPr>
          <w:color w:val="333333"/>
          <w:sz w:val="28"/>
          <w:szCs w:val="28"/>
        </w:rPr>
        <w:t>:</w:t>
      </w:r>
    </w:p>
    <w:p w:rsidR="007132D5" w:rsidRPr="007132D5" w:rsidRDefault="00895D93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267" w:name="n1257"/>
      <w:bookmarkEnd w:id="1267"/>
      <w:r>
        <w:rPr>
          <w:color w:val="333333"/>
          <w:sz w:val="28"/>
          <w:szCs w:val="28"/>
        </w:rPr>
        <w:t>“</w:t>
      </w:r>
      <w:r w:rsidR="007132D5" w:rsidRPr="007132D5">
        <w:rPr>
          <w:color w:val="333333"/>
          <w:sz w:val="28"/>
          <w:szCs w:val="28"/>
        </w:rPr>
        <w:t xml:space="preserve">1. </w:t>
      </w:r>
      <w:proofErr w:type="spellStart"/>
      <w:r w:rsidR="007132D5" w:rsidRPr="007132D5">
        <w:rPr>
          <w:color w:val="333333"/>
          <w:sz w:val="28"/>
          <w:szCs w:val="28"/>
        </w:rPr>
        <w:t>Договір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банківського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рахунку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укладається</w:t>
      </w:r>
      <w:proofErr w:type="spellEnd"/>
      <w:r w:rsidR="007132D5" w:rsidRPr="007132D5">
        <w:rPr>
          <w:color w:val="333333"/>
          <w:sz w:val="28"/>
          <w:szCs w:val="28"/>
        </w:rPr>
        <w:t xml:space="preserve"> в </w:t>
      </w:r>
      <w:proofErr w:type="spellStart"/>
      <w:r w:rsidR="007132D5" w:rsidRPr="007132D5">
        <w:rPr>
          <w:color w:val="333333"/>
          <w:sz w:val="28"/>
          <w:szCs w:val="28"/>
        </w:rPr>
        <w:t>письмовій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формі</w:t>
      </w:r>
      <w:proofErr w:type="spellEnd"/>
      <w:r w:rsidR="007132D5" w:rsidRPr="007132D5">
        <w:rPr>
          <w:color w:val="333333"/>
          <w:sz w:val="28"/>
          <w:szCs w:val="28"/>
        </w:rPr>
        <w:t xml:space="preserve"> для </w:t>
      </w:r>
      <w:proofErr w:type="spellStart"/>
      <w:r w:rsidR="007132D5" w:rsidRPr="007132D5">
        <w:rPr>
          <w:color w:val="333333"/>
          <w:sz w:val="28"/>
          <w:szCs w:val="28"/>
        </w:rPr>
        <w:t>відкриття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клієнтові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або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визначеній</w:t>
      </w:r>
      <w:proofErr w:type="spellEnd"/>
      <w:r w:rsidR="007132D5" w:rsidRPr="007132D5">
        <w:rPr>
          <w:color w:val="333333"/>
          <w:sz w:val="28"/>
          <w:szCs w:val="28"/>
        </w:rPr>
        <w:t xml:space="preserve"> ним </w:t>
      </w:r>
      <w:proofErr w:type="spellStart"/>
      <w:r w:rsidR="007132D5" w:rsidRPr="007132D5">
        <w:rPr>
          <w:color w:val="333333"/>
          <w:sz w:val="28"/>
          <w:szCs w:val="28"/>
        </w:rPr>
        <w:t>особі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рахунку</w:t>
      </w:r>
      <w:proofErr w:type="spellEnd"/>
      <w:r w:rsidR="007132D5" w:rsidRPr="007132D5">
        <w:rPr>
          <w:color w:val="333333"/>
          <w:sz w:val="28"/>
          <w:szCs w:val="28"/>
        </w:rPr>
        <w:t xml:space="preserve"> в банку на </w:t>
      </w:r>
      <w:proofErr w:type="spellStart"/>
      <w:r w:rsidR="007132D5" w:rsidRPr="007132D5">
        <w:rPr>
          <w:color w:val="333333"/>
          <w:sz w:val="28"/>
          <w:szCs w:val="28"/>
        </w:rPr>
        <w:t>умовах</w:t>
      </w:r>
      <w:proofErr w:type="spellEnd"/>
      <w:r w:rsidR="007132D5" w:rsidRPr="007132D5">
        <w:rPr>
          <w:color w:val="333333"/>
          <w:sz w:val="28"/>
          <w:szCs w:val="28"/>
        </w:rPr>
        <w:t xml:space="preserve">, </w:t>
      </w:r>
      <w:proofErr w:type="spellStart"/>
      <w:r w:rsidR="007132D5" w:rsidRPr="007132D5">
        <w:rPr>
          <w:color w:val="333333"/>
          <w:sz w:val="28"/>
          <w:szCs w:val="28"/>
        </w:rPr>
        <w:t>погоджених</w:t>
      </w:r>
      <w:proofErr w:type="spellEnd"/>
      <w:r w:rsidR="007132D5" w:rsidRPr="007132D5">
        <w:rPr>
          <w:color w:val="333333"/>
          <w:sz w:val="28"/>
          <w:szCs w:val="28"/>
        </w:rPr>
        <w:t xml:space="preserve"> сторонами</w:t>
      </w:r>
      <w:r>
        <w:rPr>
          <w:color w:val="333333"/>
          <w:sz w:val="28"/>
          <w:szCs w:val="28"/>
        </w:rPr>
        <w:t>”</w:t>
      </w:r>
      <w:r w:rsidR="007132D5"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268" w:name="n1258"/>
      <w:bookmarkEnd w:id="1268"/>
      <w:proofErr w:type="spellStart"/>
      <w:r w:rsidRPr="007132D5">
        <w:rPr>
          <w:color w:val="333333"/>
          <w:sz w:val="28"/>
          <w:szCs w:val="28"/>
        </w:rPr>
        <w:t>частини</w:t>
      </w:r>
      <w:proofErr w:type="spellEnd"/>
      <w:r>
        <w:rPr>
          <w:color w:val="333333"/>
          <w:sz w:val="28"/>
          <w:szCs w:val="28"/>
        </w:rPr>
        <w:t xml:space="preserve"> </w:t>
      </w:r>
      <w:hyperlink r:id="rId208" w:anchor="n5022" w:tgtFrame="_blank" w:history="1">
        <w:r>
          <w:rPr>
            <w:rStyle w:val="aa"/>
            <w:sz w:val="28"/>
            <w:szCs w:val="28"/>
          </w:rPr>
          <w:t>2</w:t>
        </w:r>
      </w:hyperlink>
      <w:r>
        <w:rPr>
          <w:color w:val="333333"/>
          <w:sz w:val="28"/>
          <w:szCs w:val="28"/>
        </w:rPr>
        <w:t xml:space="preserve"> </w:t>
      </w:r>
      <w:r w:rsidRPr="007132D5">
        <w:rPr>
          <w:color w:val="333333"/>
          <w:sz w:val="28"/>
          <w:szCs w:val="28"/>
        </w:rPr>
        <w:t>і</w:t>
      </w:r>
      <w:r>
        <w:rPr>
          <w:color w:val="333333"/>
          <w:sz w:val="28"/>
          <w:szCs w:val="28"/>
        </w:rPr>
        <w:t xml:space="preserve"> </w:t>
      </w:r>
      <w:hyperlink r:id="rId209" w:anchor="n5023" w:tgtFrame="_blank" w:history="1">
        <w:r>
          <w:rPr>
            <w:rStyle w:val="aa"/>
            <w:sz w:val="28"/>
            <w:szCs w:val="28"/>
          </w:rPr>
          <w:t>3</w:t>
        </w:r>
      </w:hyperlink>
      <w:r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статті</w:t>
      </w:r>
      <w:proofErr w:type="spellEnd"/>
      <w:r w:rsidRPr="007132D5">
        <w:rPr>
          <w:color w:val="333333"/>
          <w:sz w:val="28"/>
          <w:szCs w:val="28"/>
        </w:rPr>
        <w:t xml:space="preserve"> 1068 </w:t>
      </w:r>
      <w:proofErr w:type="spellStart"/>
      <w:r w:rsidRPr="007132D5">
        <w:rPr>
          <w:color w:val="333333"/>
          <w:sz w:val="28"/>
          <w:szCs w:val="28"/>
        </w:rPr>
        <w:t>викласти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такій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редакції</w:t>
      </w:r>
      <w:proofErr w:type="spellEnd"/>
      <w:r w:rsidRPr="007132D5">
        <w:rPr>
          <w:color w:val="333333"/>
          <w:sz w:val="28"/>
          <w:szCs w:val="28"/>
        </w:rPr>
        <w:t>:</w:t>
      </w:r>
    </w:p>
    <w:p w:rsidR="007132D5" w:rsidRPr="007132D5" w:rsidRDefault="00895D93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269" w:name="n1259"/>
      <w:bookmarkEnd w:id="1269"/>
      <w:r>
        <w:rPr>
          <w:color w:val="333333"/>
          <w:sz w:val="28"/>
          <w:szCs w:val="28"/>
        </w:rPr>
        <w:t>“</w:t>
      </w:r>
      <w:r w:rsidR="007132D5" w:rsidRPr="007132D5">
        <w:rPr>
          <w:color w:val="333333"/>
          <w:sz w:val="28"/>
          <w:szCs w:val="28"/>
        </w:rPr>
        <w:t xml:space="preserve">2. Банк </w:t>
      </w:r>
      <w:proofErr w:type="spellStart"/>
      <w:r w:rsidR="007132D5" w:rsidRPr="007132D5">
        <w:rPr>
          <w:color w:val="333333"/>
          <w:sz w:val="28"/>
          <w:szCs w:val="28"/>
        </w:rPr>
        <w:t>зобов’язаний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зарахувати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грошові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кошти</w:t>
      </w:r>
      <w:proofErr w:type="spellEnd"/>
      <w:r w:rsidR="007132D5" w:rsidRPr="007132D5">
        <w:rPr>
          <w:color w:val="333333"/>
          <w:sz w:val="28"/>
          <w:szCs w:val="28"/>
        </w:rPr>
        <w:t xml:space="preserve">, </w:t>
      </w:r>
      <w:proofErr w:type="spellStart"/>
      <w:r w:rsidR="007132D5" w:rsidRPr="007132D5">
        <w:rPr>
          <w:color w:val="333333"/>
          <w:sz w:val="28"/>
          <w:szCs w:val="28"/>
        </w:rPr>
        <w:t>що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надійшли</w:t>
      </w:r>
      <w:proofErr w:type="spellEnd"/>
      <w:r w:rsidR="007132D5" w:rsidRPr="007132D5">
        <w:rPr>
          <w:color w:val="333333"/>
          <w:sz w:val="28"/>
          <w:szCs w:val="28"/>
        </w:rPr>
        <w:t xml:space="preserve"> на </w:t>
      </w:r>
      <w:proofErr w:type="spellStart"/>
      <w:r w:rsidR="007132D5" w:rsidRPr="007132D5">
        <w:rPr>
          <w:color w:val="333333"/>
          <w:sz w:val="28"/>
          <w:szCs w:val="28"/>
        </w:rPr>
        <w:t>рахунок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клієнта</w:t>
      </w:r>
      <w:proofErr w:type="spellEnd"/>
      <w:r w:rsidR="007132D5" w:rsidRPr="007132D5">
        <w:rPr>
          <w:color w:val="333333"/>
          <w:sz w:val="28"/>
          <w:szCs w:val="28"/>
        </w:rPr>
        <w:t xml:space="preserve">, в день </w:t>
      </w:r>
      <w:proofErr w:type="spellStart"/>
      <w:r w:rsidR="007132D5" w:rsidRPr="007132D5">
        <w:rPr>
          <w:color w:val="333333"/>
          <w:sz w:val="28"/>
          <w:szCs w:val="28"/>
        </w:rPr>
        <w:t>надходження</w:t>
      </w:r>
      <w:proofErr w:type="spellEnd"/>
      <w:r w:rsidR="007132D5" w:rsidRPr="007132D5">
        <w:rPr>
          <w:color w:val="333333"/>
          <w:sz w:val="28"/>
          <w:szCs w:val="28"/>
        </w:rPr>
        <w:t xml:space="preserve"> до банку </w:t>
      </w:r>
      <w:proofErr w:type="spellStart"/>
      <w:r w:rsidR="007132D5" w:rsidRPr="007132D5">
        <w:rPr>
          <w:color w:val="333333"/>
          <w:sz w:val="28"/>
          <w:szCs w:val="28"/>
        </w:rPr>
        <w:t>відповідної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платіжної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інструкції</w:t>
      </w:r>
      <w:proofErr w:type="spellEnd"/>
      <w:r w:rsidR="007132D5" w:rsidRPr="007132D5">
        <w:rPr>
          <w:color w:val="333333"/>
          <w:sz w:val="28"/>
          <w:szCs w:val="28"/>
        </w:rPr>
        <w:t xml:space="preserve">, </w:t>
      </w:r>
      <w:proofErr w:type="spellStart"/>
      <w:r w:rsidR="007132D5" w:rsidRPr="007132D5">
        <w:rPr>
          <w:color w:val="333333"/>
          <w:sz w:val="28"/>
          <w:szCs w:val="28"/>
        </w:rPr>
        <w:t>якщо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інший</w:t>
      </w:r>
      <w:proofErr w:type="spellEnd"/>
      <w:r w:rsidR="007132D5" w:rsidRPr="007132D5">
        <w:rPr>
          <w:color w:val="333333"/>
          <w:sz w:val="28"/>
          <w:szCs w:val="28"/>
        </w:rPr>
        <w:t xml:space="preserve"> строк не </w:t>
      </w:r>
      <w:proofErr w:type="spellStart"/>
      <w:r w:rsidR="007132D5" w:rsidRPr="007132D5">
        <w:rPr>
          <w:color w:val="333333"/>
          <w:sz w:val="28"/>
          <w:szCs w:val="28"/>
        </w:rPr>
        <w:t>встановлений</w:t>
      </w:r>
      <w:proofErr w:type="spellEnd"/>
      <w:r w:rsidR="007132D5" w:rsidRPr="007132D5">
        <w:rPr>
          <w:color w:val="333333"/>
          <w:sz w:val="28"/>
          <w:szCs w:val="28"/>
        </w:rPr>
        <w:t xml:space="preserve"> договором </w:t>
      </w:r>
      <w:proofErr w:type="spellStart"/>
      <w:r w:rsidR="007132D5" w:rsidRPr="007132D5">
        <w:rPr>
          <w:color w:val="333333"/>
          <w:sz w:val="28"/>
          <w:szCs w:val="28"/>
        </w:rPr>
        <w:t>банківського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рахунку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або</w:t>
      </w:r>
      <w:proofErr w:type="spellEnd"/>
      <w:r w:rsidR="007132D5" w:rsidRPr="007132D5">
        <w:rPr>
          <w:color w:val="333333"/>
          <w:sz w:val="28"/>
          <w:szCs w:val="28"/>
        </w:rPr>
        <w:t xml:space="preserve"> законом.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270" w:name="n1260"/>
      <w:bookmarkEnd w:id="1270"/>
      <w:r w:rsidRPr="007132D5">
        <w:rPr>
          <w:color w:val="333333"/>
          <w:sz w:val="28"/>
          <w:szCs w:val="28"/>
        </w:rPr>
        <w:t xml:space="preserve">3. Банк </w:t>
      </w:r>
      <w:proofErr w:type="spellStart"/>
      <w:r w:rsidRPr="007132D5">
        <w:rPr>
          <w:color w:val="333333"/>
          <w:sz w:val="28"/>
          <w:szCs w:val="28"/>
        </w:rPr>
        <w:t>зобов’язаний</w:t>
      </w:r>
      <w:proofErr w:type="spellEnd"/>
      <w:r w:rsidRPr="007132D5">
        <w:rPr>
          <w:color w:val="333333"/>
          <w:sz w:val="28"/>
          <w:szCs w:val="28"/>
        </w:rPr>
        <w:t xml:space="preserve"> за </w:t>
      </w:r>
      <w:proofErr w:type="spellStart"/>
      <w:r w:rsidRPr="007132D5">
        <w:rPr>
          <w:color w:val="333333"/>
          <w:sz w:val="28"/>
          <w:szCs w:val="28"/>
        </w:rPr>
        <w:t>розпорядженням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клієнта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видати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перерахувати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його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рахунку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грошові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кошти</w:t>
      </w:r>
      <w:proofErr w:type="spellEnd"/>
      <w:r w:rsidRPr="007132D5">
        <w:rPr>
          <w:color w:val="333333"/>
          <w:sz w:val="28"/>
          <w:szCs w:val="28"/>
        </w:rPr>
        <w:t xml:space="preserve"> в день </w:t>
      </w:r>
      <w:proofErr w:type="spellStart"/>
      <w:r w:rsidRPr="007132D5">
        <w:rPr>
          <w:color w:val="333333"/>
          <w:sz w:val="28"/>
          <w:szCs w:val="28"/>
        </w:rPr>
        <w:t>надходження</w:t>
      </w:r>
      <w:proofErr w:type="spellEnd"/>
      <w:r w:rsidRPr="007132D5">
        <w:rPr>
          <w:color w:val="333333"/>
          <w:sz w:val="28"/>
          <w:szCs w:val="28"/>
        </w:rPr>
        <w:t xml:space="preserve"> до банку </w:t>
      </w:r>
      <w:proofErr w:type="spellStart"/>
      <w:r w:rsidRPr="007132D5">
        <w:rPr>
          <w:color w:val="333333"/>
          <w:sz w:val="28"/>
          <w:szCs w:val="28"/>
        </w:rPr>
        <w:t>відповідної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інструкції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якщо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інший</w:t>
      </w:r>
      <w:proofErr w:type="spellEnd"/>
      <w:r w:rsidRPr="007132D5">
        <w:rPr>
          <w:color w:val="333333"/>
          <w:sz w:val="28"/>
          <w:szCs w:val="28"/>
        </w:rPr>
        <w:t xml:space="preserve"> строк не </w:t>
      </w:r>
      <w:proofErr w:type="spellStart"/>
      <w:r w:rsidRPr="007132D5">
        <w:rPr>
          <w:color w:val="333333"/>
          <w:sz w:val="28"/>
          <w:szCs w:val="28"/>
        </w:rPr>
        <w:t>передбачений</w:t>
      </w:r>
      <w:proofErr w:type="spellEnd"/>
      <w:r w:rsidRPr="007132D5">
        <w:rPr>
          <w:color w:val="333333"/>
          <w:sz w:val="28"/>
          <w:szCs w:val="28"/>
        </w:rPr>
        <w:t xml:space="preserve"> договором </w:t>
      </w:r>
      <w:proofErr w:type="spellStart"/>
      <w:r w:rsidRPr="007132D5">
        <w:rPr>
          <w:color w:val="333333"/>
          <w:sz w:val="28"/>
          <w:szCs w:val="28"/>
        </w:rPr>
        <w:t>банківського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рахунку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законом</w:t>
      </w:r>
      <w:r w:rsidR="00895D93">
        <w:rPr>
          <w:color w:val="333333"/>
          <w:sz w:val="28"/>
          <w:szCs w:val="28"/>
        </w:rPr>
        <w:t>”</w:t>
      </w:r>
      <w:r w:rsidRPr="007132D5">
        <w:rPr>
          <w:color w:val="333333"/>
          <w:sz w:val="28"/>
          <w:szCs w:val="28"/>
        </w:rPr>
        <w:t>;</w:t>
      </w:r>
    </w:p>
    <w:bookmarkStart w:id="1271" w:name="n1261"/>
    <w:bookmarkEnd w:id="1271"/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7132D5">
        <w:rPr>
          <w:color w:val="333333"/>
          <w:sz w:val="28"/>
          <w:szCs w:val="28"/>
        </w:rPr>
        <w:fldChar w:fldCharType="begin"/>
      </w:r>
      <w:r w:rsidRPr="007132D5">
        <w:rPr>
          <w:color w:val="333333"/>
          <w:sz w:val="28"/>
          <w:szCs w:val="28"/>
        </w:rPr>
        <w:instrText xml:space="preserve"> HYPERLINK "https://zakon.rada.gov.ua/laws/show/435-15" \l "n5038" \t "_blank" </w:instrText>
      </w:r>
      <w:r w:rsidRPr="007132D5">
        <w:rPr>
          <w:color w:val="333333"/>
          <w:sz w:val="28"/>
          <w:szCs w:val="28"/>
        </w:rPr>
        <w:fldChar w:fldCharType="separate"/>
      </w:r>
      <w:proofErr w:type="spellStart"/>
      <w:r w:rsidRPr="007132D5">
        <w:rPr>
          <w:rStyle w:val="aa"/>
          <w:sz w:val="28"/>
          <w:szCs w:val="28"/>
        </w:rPr>
        <w:t>статтю</w:t>
      </w:r>
      <w:proofErr w:type="spellEnd"/>
      <w:r w:rsidRPr="007132D5">
        <w:rPr>
          <w:rStyle w:val="aa"/>
          <w:sz w:val="28"/>
          <w:szCs w:val="28"/>
        </w:rPr>
        <w:t xml:space="preserve"> 1072</w:t>
      </w:r>
      <w:r w:rsidRPr="007132D5">
        <w:rPr>
          <w:color w:val="333333"/>
          <w:sz w:val="28"/>
          <w:szCs w:val="28"/>
        </w:rPr>
        <w:fldChar w:fldCharType="end"/>
      </w:r>
      <w:r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викласти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такій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редакції</w:t>
      </w:r>
      <w:proofErr w:type="spellEnd"/>
      <w:r w:rsidRPr="007132D5">
        <w:rPr>
          <w:color w:val="333333"/>
          <w:sz w:val="28"/>
          <w:szCs w:val="28"/>
        </w:rPr>
        <w:t>:</w:t>
      </w:r>
    </w:p>
    <w:p w:rsidR="007132D5" w:rsidRPr="007132D5" w:rsidRDefault="00895D93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272" w:name="n1262"/>
      <w:bookmarkEnd w:id="1272"/>
      <w:r>
        <w:rPr>
          <w:color w:val="333333"/>
          <w:sz w:val="28"/>
          <w:szCs w:val="28"/>
        </w:rPr>
        <w:t>“</w:t>
      </w:r>
      <w:proofErr w:type="spellStart"/>
      <w:r w:rsidR="007132D5" w:rsidRPr="007132D5">
        <w:rPr>
          <w:rStyle w:val="rvts9"/>
          <w:b/>
          <w:bCs/>
          <w:color w:val="333333"/>
          <w:sz w:val="28"/>
          <w:szCs w:val="28"/>
        </w:rPr>
        <w:t>Стаття</w:t>
      </w:r>
      <w:proofErr w:type="spellEnd"/>
      <w:r w:rsidR="007132D5" w:rsidRPr="007132D5">
        <w:rPr>
          <w:rStyle w:val="rvts9"/>
          <w:b/>
          <w:bCs/>
          <w:color w:val="333333"/>
          <w:sz w:val="28"/>
          <w:szCs w:val="28"/>
        </w:rPr>
        <w:t xml:space="preserve"> 1072</w:t>
      </w:r>
      <w:r w:rsidR="007132D5" w:rsidRPr="007132D5">
        <w:rPr>
          <w:color w:val="333333"/>
          <w:sz w:val="28"/>
          <w:szCs w:val="28"/>
        </w:rPr>
        <w:t xml:space="preserve">. </w:t>
      </w:r>
      <w:proofErr w:type="spellStart"/>
      <w:r w:rsidR="007132D5" w:rsidRPr="007132D5">
        <w:rPr>
          <w:color w:val="333333"/>
          <w:sz w:val="28"/>
          <w:szCs w:val="28"/>
        </w:rPr>
        <w:t>Черговість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списання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грошових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коштів</w:t>
      </w:r>
      <w:proofErr w:type="spellEnd"/>
      <w:r w:rsidR="007132D5" w:rsidRPr="007132D5">
        <w:rPr>
          <w:color w:val="333333"/>
          <w:sz w:val="28"/>
          <w:szCs w:val="28"/>
        </w:rPr>
        <w:t xml:space="preserve"> з </w:t>
      </w:r>
      <w:proofErr w:type="spellStart"/>
      <w:r w:rsidR="007132D5" w:rsidRPr="007132D5">
        <w:rPr>
          <w:color w:val="333333"/>
          <w:sz w:val="28"/>
          <w:szCs w:val="28"/>
        </w:rPr>
        <w:t>рахунку</w:t>
      </w:r>
      <w:proofErr w:type="spellEnd"/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273" w:name="n1263"/>
      <w:bookmarkEnd w:id="1273"/>
      <w:r w:rsidRPr="007132D5">
        <w:rPr>
          <w:color w:val="333333"/>
          <w:sz w:val="28"/>
          <w:szCs w:val="28"/>
        </w:rPr>
        <w:t xml:space="preserve">1. Банк </w:t>
      </w:r>
      <w:proofErr w:type="spellStart"/>
      <w:r w:rsidRPr="007132D5">
        <w:rPr>
          <w:color w:val="333333"/>
          <w:sz w:val="28"/>
          <w:szCs w:val="28"/>
        </w:rPr>
        <w:t>виконує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інструкції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відповідно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черговості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їх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надходження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виключно</w:t>
      </w:r>
      <w:proofErr w:type="spellEnd"/>
      <w:r w:rsidRPr="007132D5">
        <w:rPr>
          <w:color w:val="333333"/>
          <w:sz w:val="28"/>
          <w:szCs w:val="28"/>
        </w:rPr>
        <w:t xml:space="preserve"> в межах </w:t>
      </w:r>
      <w:proofErr w:type="spellStart"/>
      <w:r w:rsidRPr="007132D5">
        <w:rPr>
          <w:color w:val="333333"/>
          <w:sz w:val="28"/>
          <w:szCs w:val="28"/>
        </w:rPr>
        <w:t>залишку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грошових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коштів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рахунку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клієнта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якщо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інше</w:t>
      </w:r>
      <w:proofErr w:type="spellEnd"/>
      <w:r w:rsidRPr="007132D5">
        <w:rPr>
          <w:color w:val="333333"/>
          <w:sz w:val="28"/>
          <w:szCs w:val="28"/>
        </w:rPr>
        <w:t xml:space="preserve"> не </w:t>
      </w:r>
      <w:proofErr w:type="spellStart"/>
      <w:r w:rsidRPr="007132D5">
        <w:rPr>
          <w:color w:val="333333"/>
          <w:sz w:val="28"/>
          <w:szCs w:val="28"/>
        </w:rPr>
        <w:t>встановлено</w:t>
      </w:r>
      <w:proofErr w:type="spellEnd"/>
      <w:r w:rsidRPr="007132D5">
        <w:rPr>
          <w:color w:val="333333"/>
          <w:sz w:val="28"/>
          <w:szCs w:val="28"/>
        </w:rPr>
        <w:t xml:space="preserve"> договором </w:t>
      </w:r>
      <w:proofErr w:type="spellStart"/>
      <w:r w:rsidRPr="007132D5">
        <w:rPr>
          <w:color w:val="333333"/>
          <w:sz w:val="28"/>
          <w:szCs w:val="28"/>
        </w:rPr>
        <w:t>між</w:t>
      </w:r>
      <w:proofErr w:type="spellEnd"/>
      <w:r w:rsidRPr="007132D5">
        <w:rPr>
          <w:color w:val="333333"/>
          <w:sz w:val="28"/>
          <w:szCs w:val="28"/>
        </w:rPr>
        <w:t xml:space="preserve"> банком і </w:t>
      </w:r>
      <w:proofErr w:type="spellStart"/>
      <w:r w:rsidRPr="007132D5">
        <w:rPr>
          <w:color w:val="333333"/>
          <w:sz w:val="28"/>
          <w:szCs w:val="28"/>
        </w:rPr>
        <w:t>клієнтом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274" w:name="n1264"/>
      <w:bookmarkEnd w:id="1274"/>
      <w:r w:rsidRPr="007132D5">
        <w:rPr>
          <w:color w:val="333333"/>
          <w:sz w:val="28"/>
          <w:szCs w:val="28"/>
        </w:rPr>
        <w:t xml:space="preserve">2. У </w:t>
      </w:r>
      <w:proofErr w:type="spellStart"/>
      <w:r w:rsidRPr="007132D5">
        <w:rPr>
          <w:color w:val="333333"/>
          <w:sz w:val="28"/>
          <w:szCs w:val="28"/>
        </w:rPr>
        <w:t>разі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одночасного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надходження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gramStart"/>
      <w:r w:rsidRPr="007132D5">
        <w:rPr>
          <w:color w:val="333333"/>
          <w:sz w:val="28"/>
          <w:szCs w:val="28"/>
        </w:rPr>
        <w:t>до банку</w:t>
      </w:r>
      <w:proofErr w:type="gram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кількох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інструкцій</w:t>
      </w:r>
      <w:proofErr w:type="spellEnd"/>
      <w:r w:rsidRPr="007132D5">
        <w:rPr>
          <w:color w:val="333333"/>
          <w:sz w:val="28"/>
          <w:szCs w:val="28"/>
        </w:rPr>
        <w:t xml:space="preserve">, на </w:t>
      </w:r>
      <w:proofErr w:type="spellStart"/>
      <w:r w:rsidRPr="007132D5">
        <w:rPr>
          <w:color w:val="333333"/>
          <w:sz w:val="28"/>
          <w:szCs w:val="28"/>
        </w:rPr>
        <w:t>підставі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яких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здійснюється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списання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грошових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коштів</w:t>
      </w:r>
      <w:proofErr w:type="spellEnd"/>
      <w:r w:rsidRPr="007132D5">
        <w:rPr>
          <w:color w:val="333333"/>
          <w:sz w:val="28"/>
          <w:szCs w:val="28"/>
        </w:rPr>
        <w:t xml:space="preserve">, банк </w:t>
      </w:r>
      <w:proofErr w:type="spellStart"/>
      <w:r w:rsidRPr="007132D5">
        <w:rPr>
          <w:color w:val="333333"/>
          <w:sz w:val="28"/>
          <w:szCs w:val="28"/>
        </w:rPr>
        <w:t>списує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кошти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рахунку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клієнта</w:t>
      </w:r>
      <w:proofErr w:type="spellEnd"/>
      <w:r w:rsidRPr="007132D5">
        <w:rPr>
          <w:color w:val="333333"/>
          <w:sz w:val="28"/>
          <w:szCs w:val="28"/>
        </w:rPr>
        <w:t xml:space="preserve"> у </w:t>
      </w:r>
      <w:proofErr w:type="spellStart"/>
      <w:r w:rsidRPr="007132D5">
        <w:rPr>
          <w:color w:val="333333"/>
          <w:sz w:val="28"/>
          <w:szCs w:val="28"/>
        </w:rPr>
        <w:t>такій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черговості</w:t>
      </w:r>
      <w:proofErr w:type="spellEnd"/>
      <w:r w:rsidRPr="007132D5">
        <w:rPr>
          <w:color w:val="333333"/>
          <w:sz w:val="28"/>
          <w:szCs w:val="28"/>
        </w:rPr>
        <w:t>: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275" w:name="n1265"/>
      <w:bookmarkEnd w:id="1275"/>
      <w:r w:rsidRPr="007132D5">
        <w:rPr>
          <w:color w:val="333333"/>
          <w:sz w:val="28"/>
          <w:szCs w:val="28"/>
        </w:rPr>
        <w:t xml:space="preserve">1) у </w:t>
      </w:r>
      <w:r>
        <w:rPr>
          <w:color w:val="333333"/>
          <w:sz w:val="28"/>
          <w:szCs w:val="28"/>
        </w:rPr>
        <w:t>1</w:t>
      </w:r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чергу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списуються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грошові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кошти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підставі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рішення</w:t>
      </w:r>
      <w:proofErr w:type="spellEnd"/>
      <w:r w:rsidRPr="007132D5">
        <w:rPr>
          <w:color w:val="333333"/>
          <w:sz w:val="28"/>
          <w:szCs w:val="28"/>
        </w:rPr>
        <w:t xml:space="preserve"> суду для </w:t>
      </w:r>
      <w:proofErr w:type="spellStart"/>
      <w:r w:rsidRPr="007132D5">
        <w:rPr>
          <w:color w:val="333333"/>
          <w:sz w:val="28"/>
          <w:szCs w:val="28"/>
        </w:rPr>
        <w:t>задоволення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вимог</w:t>
      </w:r>
      <w:proofErr w:type="spellEnd"/>
      <w:r w:rsidRPr="007132D5">
        <w:rPr>
          <w:color w:val="333333"/>
          <w:sz w:val="28"/>
          <w:szCs w:val="28"/>
        </w:rPr>
        <w:t xml:space="preserve"> про </w:t>
      </w:r>
      <w:proofErr w:type="spellStart"/>
      <w:r w:rsidRPr="007132D5">
        <w:rPr>
          <w:color w:val="333333"/>
          <w:sz w:val="28"/>
          <w:szCs w:val="28"/>
        </w:rPr>
        <w:t>відшкодування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шкоди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завданої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каліцтвом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іншим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ушкодженням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здоров’я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смертю</w:t>
      </w:r>
      <w:proofErr w:type="spellEnd"/>
      <w:r w:rsidRPr="007132D5">
        <w:rPr>
          <w:color w:val="333333"/>
          <w:sz w:val="28"/>
          <w:szCs w:val="28"/>
        </w:rPr>
        <w:t xml:space="preserve">, а </w:t>
      </w:r>
      <w:proofErr w:type="spellStart"/>
      <w:r w:rsidRPr="007132D5">
        <w:rPr>
          <w:color w:val="333333"/>
          <w:sz w:val="28"/>
          <w:szCs w:val="28"/>
        </w:rPr>
        <w:t>також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вимог</w:t>
      </w:r>
      <w:proofErr w:type="spellEnd"/>
      <w:r w:rsidRPr="007132D5">
        <w:rPr>
          <w:color w:val="333333"/>
          <w:sz w:val="28"/>
          <w:szCs w:val="28"/>
        </w:rPr>
        <w:t xml:space="preserve"> про </w:t>
      </w:r>
      <w:proofErr w:type="spellStart"/>
      <w:r w:rsidRPr="007132D5">
        <w:rPr>
          <w:color w:val="333333"/>
          <w:sz w:val="28"/>
          <w:szCs w:val="28"/>
        </w:rPr>
        <w:t>стягнення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аліментів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276" w:name="n1266"/>
      <w:bookmarkEnd w:id="1276"/>
      <w:r w:rsidRPr="007132D5">
        <w:rPr>
          <w:color w:val="333333"/>
          <w:sz w:val="28"/>
          <w:szCs w:val="28"/>
        </w:rPr>
        <w:t xml:space="preserve">2) у </w:t>
      </w:r>
      <w:r>
        <w:rPr>
          <w:color w:val="333333"/>
          <w:sz w:val="28"/>
          <w:szCs w:val="28"/>
        </w:rPr>
        <w:t>2</w:t>
      </w:r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чергу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списуються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грошові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кошти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підставі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рішення</w:t>
      </w:r>
      <w:proofErr w:type="spellEnd"/>
      <w:r w:rsidRPr="007132D5">
        <w:rPr>
          <w:color w:val="333333"/>
          <w:sz w:val="28"/>
          <w:szCs w:val="28"/>
        </w:rPr>
        <w:t xml:space="preserve"> суду для </w:t>
      </w:r>
      <w:proofErr w:type="spellStart"/>
      <w:r w:rsidRPr="007132D5">
        <w:rPr>
          <w:color w:val="333333"/>
          <w:sz w:val="28"/>
          <w:szCs w:val="28"/>
        </w:rPr>
        <w:t>розрахунків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щодо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виплати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вихідної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допомоги</w:t>
      </w:r>
      <w:proofErr w:type="spellEnd"/>
      <w:r w:rsidRPr="007132D5">
        <w:rPr>
          <w:color w:val="333333"/>
          <w:sz w:val="28"/>
          <w:szCs w:val="28"/>
        </w:rPr>
        <w:t xml:space="preserve"> та оплати </w:t>
      </w:r>
      <w:proofErr w:type="spellStart"/>
      <w:r w:rsidRPr="007132D5">
        <w:rPr>
          <w:color w:val="333333"/>
          <w:sz w:val="28"/>
          <w:szCs w:val="28"/>
        </w:rPr>
        <w:t>праці</w:t>
      </w:r>
      <w:proofErr w:type="spellEnd"/>
      <w:r w:rsidRPr="007132D5">
        <w:rPr>
          <w:color w:val="333333"/>
          <w:sz w:val="28"/>
          <w:szCs w:val="28"/>
        </w:rPr>
        <w:t xml:space="preserve"> особам, </w:t>
      </w:r>
      <w:proofErr w:type="spellStart"/>
      <w:r w:rsidRPr="007132D5">
        <w:rPr>
          <w:color w:val="333333"/>
          <w:sz w:val="28"/>
          <w:szCs w:val="28"/>
        </w:rPr>
        <w:t>які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працюють</w:t>
      </w:r>
      <w:proofErr w:type="spellEnd"/>
      <w:r w:rsidRPr="007132D5">
        <w:rPr>
          <w:color w:val="333333"/>
          <w:sz w:val="28"/>
          <w:szCs w:val="28"/>
        </w:rPr>
        <w:t xml:space="preserve"> за </w:t>
      </w:r>
      <w:proofErr w:type="spellStart"/>
      <w:r w:rsidRPr="007132D5">
        <w:rPr>
          <w:color w:val="333333"/>
          <w:sz w:val="28"/>
          <w:szCs w:val="28"/>
        </w:rPr>
        <w:t>трудовим</w:t>
      </w:r>
      <w:proofErr w:type="spellEnd"/>
      <w:r w:rsidRPr="007132D5">
        <w:rPr>
          <w:color w:val="333333"/>
          <w:sz w:val="28"/>
          <w:szCs w:val="28"/>
        </w:rPr>
        <w:t xml:space="preserve"> договором (контрактом), а </w:t>
      </w:r>
      <w:proofErr w:type="spellStart"/>
      <w:r w:rsidRPr="007132D5">
        <w:rPr>
          <w:color w:val="333333"/>
          <w:sz w:val="28"/>
          <w:szCs w:val="28"/>
        </w:rPr>
        <w:t>також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виплати</w:t>
      </w:r>
      <w:proofErr w:type="spellEnd"/>
      <w:r w:rsidRPr="007132D5">
        <w:rPr>
          <w:color w:val="333333"/>
          <w:sz w:val="28"/>
          <w:szCs w:val="28"/>
        </w:rPr>
        <w:t xml:space="preserve"> за </w:t>
      </w:r>
      <w:proofErr w:type="spellStart"/>
      <w:r w:rsidRPr="007132D5">
        <w:rPr>
          <w:color w:val="333333"/>
          <w:sz w:val="28"/>
          <w:szCs w:val="28"/>
        </w:rPr>
        <w:t>авторським</w:t>
      </w:r>
      <w:proofErr w:type="spellEnd"/>
      <w:r w:rsidRPr="007132D5">
        <w:rPr>
          <w:color w:val="333333"/>
          <w:sz w:val="28"/>
          <w:szCs w:val="28"/>
        </w:rPr>
        <w:t xml:space="preserve"> договором;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277" w:name="n1267"/>
      <w:bookmarkEnd w:id="1277"/>
      <w:r w:rsidRPr="007132D5">
        <w:rPr>
          <w:color w:val="333333"/>
          <w:sz w:val="28"/>
          <w:szCs w:val="28"/>
        </w:rPr>
        <w:t xml:space="preserve">3) у </w:t>
      </w:r>
      <w:r>
        <w:rPr>
          <w:color w:val="333333"/>
          <w:sz w:val="28"/>
          <w:szCs w:val="28"/>
        </w:rPr>
        <w:t>3</w:t>
      </w:r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чергу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списуються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грошові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кошти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підставі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інших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рішень</w:t>
      </w:r>
      <w:proofErr w:type="spellEnd"/>
      <w:r w:rsidRPr="007132D5">
        <w:rPr>
          <w:color w:val="333333"/>
          <w:sz w:val="28"/>
          <w:szCs w:val="28"/>
        </w:rPr>
        <w:t xml:space="preserve"> суду;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278" w:name="n1268"/>
      <w:bookmarkEnd w:id="1278"/>
      <w:r w:rsidRPr="007132D5">
        <w:rPr>
          <w:color w:val="333333"/>
          <w:sz w:val="28"/>
          <w:szCs w:val="28"/>
        </w:rPr>
        <w:t xml:space="preserve">4) у </w:t>
      </w:r>
      <w:proofErr w:type="spellStart"/>
      <w:r w:rsidRPr="007132D5">
        <w:rPr>
          <w:color w:val="333333"/>
          <w:sz w:val="28"/>
          <w:szCs w:val="28"/>
        </w:rPr>
        <w:t>четверту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чергу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списуються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грошові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кошти</w:t>
      </w:r>
      <w:proofErr w:type="spellEnd"/>
      <w:r w:rsidRPr="007132D5">
        <w:rPr>
          <w:color w:val="333333"/>
          <w:sz w:val="28"/>
          <w:szCs w:val="28"/>
        </w:rPr>
        <w:t xml:space="preserve"> за </w:t>
      </w:r>
      <w:proofErr w:type="spellStart"/>
      <w:r w:rsidRPr="007132D5">
        <w:rPr>
          <w:color w:val="333333"/>
          <w:sz w:val="28"/>
          <w:szCs w:val="28"/>
        </w:rPr>
        <w:t>платіжними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інструкціями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передбачають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платежі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gramStart"/>
      <w:r w:rsidRPr="007132D5">
        <w:rPr>
          <w:color w:val="333333"/>
          <w:sz w:val="28"/>
          <w:szCs w:val="28"/>
        </w:rPr>
        <w:t>до бюджету</w:t>
      </w:r>
      <w:proofErr w:type="gram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279" w:name="n1269"/>
      <w:bookmarkEnd w:id="1279"/>
      <w:r w:rsidRPr="007132D5">
        <w:rPr>
          <w:color w:val="333333"/>
          <w:sz w:val="28"/>
          <w:szCs w:val="28"/>
        </w:rPr>
        <w:t xml:space="preserve">5) у </w:t>
      </w:r>
      <w:r w:rsidR="00895D93">
        <w:rPr>
          <w:color w:val="333333"/>
          <w:sz w:val="28"/>
          <w:szCs w:val="28"/>
        </w:rPr>
        <w:t>5</w:t>
      </w:r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чергу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списуються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грошові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кошти</w:t>
      </w:r>
      <w:proofErr w:type="spellEnd"/>
      <w:r w:rsidRPr="007132D5">
        <w:rPr>
          <w:color w:val="333333"/>
          <w:sz w:val="28"/>
          <w:szCs w:val="28"/>
        </w:rPr>
        <w:t xml:space="preserve"> за </w:t>
      </w:r>
      <w:proofErr w:type="spellStart"/>
      <w:r w:rsidRPr="007132D5">
        <w:rPr>
          <w:color w:val="333333"/>
          <w:sz w:val="28"/>
          <w:szCs w:val="28"/>
        </w:rPr>
        <w:t>іншими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інструкціями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gramStart"/>
      <w:r w:rsidRPr="007132D5">
        <w:rPr>
          <w:color w:val="333333"/>
          <w:sz w:val="28"/>
          <w:szCs w:val="28"/>
        </w:rPr>
        <w:t>в порядку</w:t>
      </w:r>
      <w:proofErr w:type="gram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їх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послідовного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надходження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280" w:name="n1270"/>
      <w:bookmarkEnd w:id="1280"/>
      <w:r w:rsidRPr="007132D5">
        <w:rPr>
          <w:color w:val="333333"/>
          <w:sz w:val="28"/>
          <w:szCs w:val="28"/>
        </w:rPr>
        <w:t xml:space="preserve">У </w:t>
      </w:r>
      <w:proofErr w:type="spellStart"/>
      <w:r w:rsidRPr="007132D5">
        <w:rPr>
          <w:color w:val="333333"/>
          <w:sz w:val="28"/>
          <w:szCs w:val="28"/>
        </w:rPr>
        <w:t>разі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одночасного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надходження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gramStart"/>
      <w:r w:rsidRPr="007132D5">
        <w:rPr>
          <w:color w:val="333333"/>
          <w:sz w:val="28"/>
          <w:szCs w:val="28"/>
        </w:rPr>
        <w:t>до банку</w:t>
      </w:r>
      <w:proofErr w:type="gram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інструкції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наданої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відповідно</w:t>
      </w:r>
      <w:proofErr w:type="spellEnd"/>
      <w:r w:rsidRPr="007132D5">
        <w:rPr>
          <w:color w:val="333333"/>
          <w:sz w:val="28"/>
          <w:szCs w:val="28"/>
        </w:rPr>
        <w:t xml:space="preserve"> до умов </w:t>
      </w:r>
      <w:proofErr w:type="spellStart"/>
      <w:r w:rsidRPr="007132D5">
        <w:rPr>
          <w:color w:val="333333"/>
          <w:sz w:val="28"/>
          <w:szCs w:val="28"/>
        </w:rPr>
        <w:t>обтяження</w:t>
      </w:r>
      <w:proofErr w:type="spellEnd"/>
      <w:r w:rsidRPr="007132D5">
        <w:rPr>
          <w:color w:val="333333"/>
          <w:sz w:val="28"/>
          <w:szCs w:val="28"/>
        </w:rPr>
        <w:t xml:space="preserve">, предметом </w:t>
      </w:r>
      <w:proofErr w:type="spellStart"/>
      <w:r w:rsidRPr="007132D5">
        <w:rPr>
          <w:color w:val="333333"/>
          <w:sz w:val="28"/>
          <w:szCs w:val="28"/>
        </w:rPr>
        <w:t>якого</w:t>
      </w:r>
      <w:proofErr w:type="spellEnd"/>
      <w:r w:rsidRPr="007132D5">
        <w:rPr>
          <w:color w:val="333333"/>
          <w:sz w:val="28"/>
          <w:szCs w:val="28"/>
        </w:rPr>
        <w:t xml:space="preserve"> є </w:t>
      </w:r>
      <w:proofErr w:type="spellStart"/>
      <w:r w:rsidRPr="007132D5">
        <w:rPr>
          <w:color w:val="333333"/>
          <w:sz w:val="28"/>
          <w:szCs w:val="28"/>
        </w:rPr>
        <w:t>майнові</w:t>
      </w:r>
      <w:proofErr w:type="spellEnd"/>
      <w:r w:rsidRPr="007132D5">
        <w:rPr>
          <w:color w:val="333333"/>
          <w:sz w:val="28"/>
          <w:szCs w:val="28"/>
        </w:rPr>
        <w:t xml:space="preserve"> права на </w:t>
      </w:r>
      <w:proofErr w:type="spellStart"/>
      <w:r w:rsidRPr="007132D5">
        <w:rPr>
          <w:color w:val="333333"/>
          <w:sz w:val="28"/>
          <w:szCs w:val="28"/>
        </w:rPr>
        <w:t>грошові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кошти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знаходяться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банківському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рахунку</w:t>
      </w:r>
      <w:proofErr w:type="spellEnd"/>
      <w:r w:rsidRPr="007132D5">
        <w:rPr>
          <w:color w:val="333333"/>
          <w:sz w:val="28"/>
          <w:szCs w:val="28"/>
        </w:rPr>
        <w:t xml:space="preserve">, та </w:t>
      </w:r>
      <w:proofErr w:type="spellStart"/>
      <w:r w:rsidRPr="007132D5">
        <w:rPr>
          <w:color w:val="333333"/>
          <w:sz w:val="28"/>
          <w:szCs w:val="28"/>
        </w:rPr>
        <w:t>іншої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інструкції</w:t>
      </w:r>
      <w:proofErr w:type="spellEnd"/>
      <w:r w:rsidRPr="007132D5">
        <w:rPr>
          <w:color w:val="333333"/>
          <w:sz w:val="28"/>
          <w:szCs w:val="28"/>
        </w:rPr>
        <w:t xml:space="preserve">, на </w:t>
      </w:r>
      <w:proofErr w:type="spellStart"/>
      <w:r w:rsidRPr="007132D5">
        <w:rPr>
          <w:color w:val="333333"/>
          <w:sz w:val="28"/>
          <w:szCs w:val="28"/>
        </w:rPr>
        <w:t>підставі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якої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здійснюється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списання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грошових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коштів</w:t>
      </w:r>
      <w:proofErr w:type="spellEnd"/>
      <w:r w:rsidRPr="007132D5">
        <w:rPr>
          <w:color w:val="333333"/>
          <w:sz w:val="28"/>
          <w:szCs w:val="28"/>
        </w:rPr>
        <w:t xml:space="preserve">, банк </w:t>
      </w:r>
      <w:proofErr w:type="spellStart"/>
      <w:r w:rsidRPr="007132D5">
        <w:rPr>
          <w:color w:val="333333"/>
          <w:sz w:val="28"/>
          <w:szCs w:val="28"/>
        </w:rPr>
        <w:t>списує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кошти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рахунку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клієнта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позачергово</w:t>
      </w:r>
      <w:proofErr w:type="spellEnd"/>
      <w:r w:rsidRPr="007132D5">
        <w:rPr>
          <w:color w:val="333333"/>
          <w:sz w:val="28"/>
          <w:szCs w:val="28"/>
        </w:rPr>
        <w:t xml:space="preserve"> за </w:t>
      </w:r>
      <w:proofErr w:type="spellStart"/>
      <w:r w:rsidRPr="007132D5">
        <w:rPr>
          <w:color w:val="333333"/>
          <w:sz w:val="28"/>
          <w:szCs w:val="28"/>
        </w:rPr>
        <w:t>платіжною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інструкцією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наданою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відповідно</w:t>
      </w:r>
      <w:proofErr w:type="spellEnd"/>
      <w:r w:rsidRPr="007132D5">
        <w:rPr>
          <w:color w:val="333333"/>
          <w:sz w:val="28"/>
          <w:szCs w:val="28"/>
        </w:rPr>
        <w:t xml:space="preserve"> до умов такого </w:t>
      </w:r>
      <w:proofErr w:type="spellStart"/>
      <w:r w:rsidRPr="007132D5">
        <w:rPr>
          <w:color w:val="333333"/>
          <w:sz w:val="28"/>
          <w:szCs w:val="28"/>
        </w:rPr>
        <w:t>обтяження</w:t>
      </w:r>
      <w:proofErr w:type="spellEnd"/>
      <w:r w:rsidRPr="007132D5">
        <w:rPr>
          <w:color w:val="333333"/>
          <w:sz w:val="28"/>
          <w:szCs w:val="28"/>
        </w:rPr>
        <w:t xml:space="preserve">. У </w:t>
      </w:r>
      <w:proofErr w:type="spellStart"/>
      <w:r w:rsidRPr="007132D5">
        <w:rPr>
          <w:color w:val="333333"/>
          <w:sz w:val="28"/>
          <w:szCs w:val="28"/>
        </w:rPr>
        <w:t>разі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одночасного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надходження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gramStart"/>
      <w:r w:rsidRPr="007132D5">
        <w:rPr>
          <w:color w:val="333333"/>
          <w:sz w:val="28"/>
          <w:szCs w:val="28"/>
        </w:rPr>
        <w:t>до банку</w:t>
      </w:r>
      <w:proofErr w:type="gram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кількох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інструкцій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наданих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відповідно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r w:rsidRPr="007132D5">
        <w:rPr>
          <w:color w:val="333333"/>
          <w:sz w:val="28"/>
          <w:szCs w:val="28"/>
        </w:rPr>
        <w:lastRenderedPageBreak/>
        <w:t xml:space="preserve">до умов </w:t>
      </w:r>
      <w:proofErr w:type="spellStart"/>
      <w:r w:rsidRPr="007132D5">
        <w:rPr>
          <w:color w:val="333333"/>
          <w:sz w:val="28"/>
          <w:szCs w:val="28"/>
        </w:rPr>
        <w:t>обтяжень</w:t>
      </w:r>
      <w:proofErr w:type="spellEnd"/>
      <w:r w:rsidRPr="007132D5">
        <w:rPr>
          <w:color w:val="333333"/>
          <w:sz w:val="28"/>
          <w:szCs w:val="28"/>
        </w:rPr>
        <w:t xml:space="preserve">, предметом </w:t>
      </w:r>
      <w:proofErr w:type="spellStart"/>
      <w:r w:rsidRPr="007132D5">
        <w:rPr>
          <w:color w:val="333333"/>
          <w:sz w:val="28"/>
          <w:szCs w:val="28"/>
        </w:rPr>
        <w:t>яких</w:t>
      </w:r>
      <w:proofErr w:type="spellEnd"/>
      <w:r w:rsidRPr="007132D5">
        <w:rPr>
          <w:color w:val="333333"/>
          <w:sz w:val="28"/>
          <w:szCs w:val="28"/>
        </w:rPr>
        <w:t xml:space="preserve"> є </w:t>
      </w:r>
      <w:proofErr w:type="spellStart"/>
      <w:r w:rsidRPr="007132D5">
        <w:rPr>
          <w:color w:val="333333"/>
          <w:sz w:val="28"/>
          <w:szCs w:val="28"/>
        </w:rPr>
        <w:t>майнові</w:t>
      </w:r>
      <w:proofErr w:type="spellEnd"/>
      <w:r w:rsidRPr="007132D5">
        <w:rPr>
          <w:color w:val="333333"/>
          <w:sz w:val="28"/>
          <w:szCs w:val="28"/>
        </w:rPr>
        <w:t xml:space="preserve"> права на </w:t>
      </w:r>
      <w:proofErr w:type="spellStart"/>
      <w:r w:rsidRPr="007132D5">
        <w:rPr>
          <w:color w:val="333333"/>
          <w:sz w:val="28"/>
          <w:szCs w:val="28"/>
        </w:rPr>
        <w:t>грошові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кошти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знаходяться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банківському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рахунку</w:t>
      </w:r>
      <w:proofErr w:type="spellEnd"/>
      <w:r w:rsidRPr="007132D5">
        <w:rPr>
          <w:color w:val="333333"/>
          <w:sz w:val="28"/>
          <w:szCs w:val="28"/>
        </w:rPr>
        <w:t xml:space="preserve">, банк </w:t>
      </w:r>
      <w:proofErr w:type="spellStart"/>
      <w:r w:rsidRPr="007132D5">
        <w:rPr>
          <w:color w:val="333333"/>
          <w:sz w:val="28"/>
          <w:szCs w:val="28"/>
        </w:rPr>
        <w:t>списує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кошти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рахунку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клієнта</w:t>
      </w:r>
      <w:proofErr w:type="spellEnd"/>
      <w:r w:rsidRPr="007132D5">
        <w:rPr>
          <w:color w:val="333333"/>
          <w:sz w:val="28"/>
          <w:szCs w:val="28"/>
        </w:rPr>
        <w:t xml:space="preserve"> за такими </w:t>
      </w:r>
      <w:proofErr w:type="spellStart"/>
      <w:r w:rsidRPr="007132D5">
        <w:rPr>
          <w:color w:val="333333"/>
          <w:sz w:val="28"/>
          <w:szCs w:val="28"/>
        </w:rPr>
        <w:t>платіжними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інструкціями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згідно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пріоритетом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відповідних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обтяжень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281" w:name="n1271"/>
      <w:bookmarkEnd w:id="1281"/>
      <w:r w:rsidRPr="007132D5">
        <w:rPr>
          <w:color w:val="333333"/>
          <w:sz w:val="28"/>
          <w:szCs w:val="28"/>
        </w:rPr>
        <w:t xml:space="preserve">3. У </w:t>
      </w:r>
      <w:proofErr w:type="spellStart"/>
      <w:r w:rsidRPr="007132D5">
        <w:rPr>
          <w:color w:val="333333"/>
          <w:sz w:val="28"/>
          <w:szCs w:val="28"/>
        </w:rPr>
        <w:t>разі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відсутності</w:t>
      </w:r>
      <w:proofErr w:type="spellEnd"/>
      <w:r w:rsidRPr="007132D5">
        <w:rPr>
          <w:color w:val="333333"/>
          <w:sz w:val="28"/>
          <w:szCs w:val="28"/>
        </w:rPr>
        <w:t xml:space="preserve"> (</w:t>
      </w:r>
      <w:proofErr w:type="spellStart"/>
      <w:r w:rsidRPr="007132D5">
        <w:rPr>
          <w:color w:val="333333"/>
          <w:sz w:val="28"/>
          <w:szCs w:val="28"/>
        </w:rPr>
        <w:t>недостатності</w:t>
      </w:r>
      <w:proofErr w:type="spellEnd"/>
      <w:r w:rsidRPr="007132D5">
        <w:rPr>
          <w:color w:val="333333"/>
          <w:sz w:val="28"/>
          <w:szCs w:val="28"/>
        </w:rPr>
        <w:t xml:space="preserve">) </w:t>
      </w:r>
      <w:proofErr w:type="spellStart"/>
      <w:r w:rsidRPr="007132D5">
        <w:rPr>
          <w:color w:val="333333"/>
          <w:sz w:val="28"/>
          <w:szCs w:val="28"/>
        </w:rPr>
        <w:t>грошових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коштів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рахунку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клієнта</w:t>
      </w:r>
      <w:proofErr w:type="spellEnd"/>
      <w:r w:rsidRPr="007132D5">
        <w:rPr>
          <w:color w:val="333333"/>
          <w:sz w:val="28"/>
          <w:szCs w:val="28"/>
        </w:rPr>
        <w:t xml:space="preserve"> банк не </w:t>
      </w:r>
      <w:proofErr w:type="spellStart"/>
      <w:r w:rsidRPr="007132D5">
        <w:rPr>
          <w:color w:val="333333"/>
          <w:sz w:val="28"/>
          <w:szCs w:val="28"/>
        </w:rPr>
        <w:t>веде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облік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інструкцій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якщо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інше</w:t>
      </w:r>
      <w:proofErr w:type="spellEnd"/>
      <w:r w:rsidRPr="007132D5">
        <w:rPr>
          <w:color w:val="333333"/>
          <w:sz w:val="28"/>
          <w:szCs w:val="28"/>
        </w:rPr>
        <w:t xml:space="preserve"> не </w:t>
      </w:r>
      <w:proofErr w:type="spellStart"/>
      <w:r w:rsidRPr="007132D5">
        <w:rPr>
          <w:color w:val="333333"/>
          <w:sz w:val="28"/>
          <w:szCs w:val="28"/>
        </w:rPr>
        <w:t>встановлено</w:t>
      </w:r>
      <w:proofErr w:type="spellEnd"/>
      <w:r w:rsidRPr="007132D5">
        <w:rPr>
          <w:color w:val="333333"/>
          <w:sz w:val="28"/>
          <w:szCs w:val="28"/>
        </w:rPr>
        <w:t xml:space="preserve"> договором </w:t>
      </w:r>
      <w:proofErr w:type="spellStart"/>
      <w:r w:rsidRPr="007132D5">
        <w:rPr>
          <w:color w:val="333333"/>
          <w:sz w:val="28"/>
          <w:szCs w:val="28"/>
        </w:rPr>
        <w:t>між</w:t>
      </w:r>
      <w:proofErr w:type="spellEnd"/>
      <w:r w:rsidRPr="007132D5">
        <w:rPr>
          <w:color w:val="333333"/>
          <w:sz w:val="28"/>
          <w:szCs w:val="28"/>
        </w:rPr>
        <w:t xml:space="preserve"> банком і </w:t>
      </w:r>
      <w:proofErr w:type="spellStart"/>
      <w:r w:rsidRPr="007132D5">
        <w:rPr>
          <w:color w:val="333333"/>
          <w:sz w:val="28"/>
          <w:szCs w:val="28"/>
        </w:rPr>
        <w:t>клієнтом</w:t>
      </w:r>
      <w:proofErr w:type="spellEnd"/>
      <w:r w:rsidR="00895D93">
        <w:rPr>
          <w:color w:val="333333"/>
          <w:sz w:val="28"/>
          <w:szCs w:val="28"/>
        </w:rPr>
        <w:t>”</w:t>
      </w:r>
      <w:r w:rsidRPr="007132D5">
        <w:rPr>
          <w:color w:val="333333"/>
          <w:sz w:val="28"/>
          <w:szCs w:val="28"/>
        </w:rPr>
        <w:t>;</w:t>
      </w:r>
    </w:p>
    <w:bookmarkStart w:id="1282" w:name="n1272"/>
    <w:bookmarkEnd w:id="1282"/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7132D5">
        <w:rPr>
          <w:color w:val="333333"/>
          <w:sz w:val="28"/>
          <w:szCs w:val="28"/>
        </w:rPr>
        <w:fldChar w:fldCharType="begin"/>
      </w:r>
      <w:r w:rsidRPr="007132D5">
        <w:rPr>
          <w:color w:val="333333"/>
          <w:sz w:val="28"/>
          <w:szCs w:val="28"/>
        </w:rPr>
        <w:instrText xml:space="preserve"> HYPERLINK "https://zakon.rada.gov.ua/laws/show/435-15" \l "n5009" \t "_blank" </w:instrText>
      </w:r>
      <w:r w:rsidRPr="007132D5">
        <w:rPr>
          <w:color w:val="333333"/>
          <w:sz w:val="28"/>
          <w:szCs w:val="28"/>
        </w:rPr>
        <w:fldChar w:fldCharType="separate"/>
      </w:r>
      <w:r w:rsidRPr="007132D5">
        <w:rPr>
          <w:rStyle w:val="aa"/>
          <w:sz w:val="28"/>
          <w:szCs w:val="28"/>
        </w:rPr>
        <w:t>главу 72</w:t>
      </w:r>
      <w:r w:rsidRPr="007132D5">
        <w:rPr>
          <w:color w:val="333333"/>
          <w:sz w:val="28"/>
          <w:szCs w:val="28"/>
        </w:rPr>
        <w:fldChar w:fldCharType="end"/>
      </w:r>
      <w:r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доповнити</w:t>
      </w:r>
      <w:proofErr w:type="spellEnd"/>
      <w:r w:rsidRPr="007132D5">
        <w:rPr>
          <w:color w:val="333333"/>
          <w:sz w:val="28"/>
          <w:szCs w:val="28"/>
        </w:rPr>
        <w:t xml:space="preserve"> параграфом 3 такого </w:t>
      </w:r>
      <w:proofErr w:type="spellStart"/>
      <w:r w:rsidRPr="007132D5">
        <w:rPr>
          <w:color w:val="333333"/>
          <w:sz w:val="28"/>
          <w:szCs w:val="28"/>
        </w:rPr>
        <w:t>змісту</w:t>
      </w:r>
      <w:proofErr w:type="spellEnd"/>
      <w:r w:rsidRPr="007132D5">
        <w:rPr>
          <w:color w:val="333333"/>
          <w:sz w:val="28"/>
          <w:szCs w:val="28"/>
        </w:rPr>
        <w:t>:</w:t>
      </w:r>
    </w:p>
    <w:p w:rsidR="007132D5" w:rsidRPr="007132D5" w:rsidRDefault="00895D93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283" w:name="n1273"/>
      <w:bookmarkEnd w:id="1283"/>
      <w:proofErr w:type="gramStart"/>
      <w:r>
        <w:rPr>
          <w:color w:val="333333"/>
          <w:sz w:val="28"/>
          <w:szCs w:val="28"/>
        </w:rPr>
        <w:t>“</w:t>
      </w:r>
      <w:r w:rsidR="007132D5" w:rsidRPr="007132D5">
        <w:rPr>
          <w:rStyle w:val="rvts15"/>
          <w:b/>
          <w:bCs/>
          <w:color w:val="333333"/>
          <w:sz w:val="28"/>
          <w:szCs w:val="28"/>
        </w:rPr>
        <w:t>§</w:t>
      </w:r>
      <w:proofErr w:type="gramEnd"/>
      <w:r w:rsidR="007132D5" w:rsidRPr="007132D5">
        <w:rPr>
          <w:rStyle w:val="rvts15"/>
          <w:b/>
          <w:bCs/>
          <w:color w:val="333333"/>
          <w:sz w:val="28"/>
          <w:szCs w:val="28"/>
        </w:rPr>
        <w:t xml:space="preserve"> 3. </w:t>
      </w:r>
      <w:proofErr w:type="spellStart"/>
      <w:r w:rsidR="007132D5" w:rsidRPr="007132D5">
        <w:rPr>
          <w:rStyle w:val="rvts15"/>
          <w:b/>
          <w:bCs/>
          <w:color w:val="333333"/>
          <w:sz w:val="28"/>
          <w:szCs w:val="28"/>
        </w:rPr>
        <w:t>Платіжний</w:t>
      </w:r>
      <w:proofErr w:type="spellEnd"/>
      <w:r w:rsidR="007132D5" w:rsidRPr="007132D5">
        <w:rPr>
          <w:rStyle w:val="rvts15"/>
          <w:b/>
          <w:bCs/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rStyle w:val="rvts15"/>
          <w:b/>
          <w:bCs/>
          <w:color w:val="333333"/>
          <w:sz w:val="28"/>
          <w:szCs w:val="28"/>
        </w:rPr>
        <w:t>рахунок</w:t>
      </w:r>
      <w:proofErr w:type="spellEnd"/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284" w:name="n1274"/>
      <w:bookmarkEnd w:id="1284"/>
      <w:proofErr w:type="spellStart"/>
      <w:r w:rsidRPr="007132D5">
        <w:rPr>
          <w:rStyle w:val="rvts9"/>
          <w:b/>
          <w:bCs/>
          <w:color w:val="333333"/>
          <w:sz w:val="28"/>
          <w:szCs w:val="28"/>
        </w:rPr>
        <w:t>Стаття</w:t>
      </w:r>
      <w:proofErr w:type="spellEnd"/>
      <w:r w:rsidRPr="007132D5">
        <w:rPr>
          <w:rStyle w:val="rvts9"/>
          <w:b/>
          <w:bCs/>
          <w:color w:val="333333"/>
          <w:sz w:val="28"/>
          <w:szCs w:val="28"/>
        </w:rPr>
        <w:t xml:space="preserve"> 1076</w:t>
      </w:r>
      <w:r w:rsidRPr="007132D5">
        <w:rPr>
          <w:rStyle w:val="rvts37"/>
          <w:b/>
          <w:bCs/>
          <w:color w:val="333333"/>
          <w:sz w:val="28"/>
          <w:szCs w:val="28"/>
          <w:vertAlign w:val="superscript"/>
        </w:rPr>
        <w:t>-9</w:t>
      </w:r>
      <w:r w:rsidRPr="007132D5">
        <w:rPr>
          <w:rStyle w:val="rvts9"/>
          <w:b/>
          <w:bCs/>
          <w:color w:val="333333"/>
          <w:sz w:val="28"/>
          <w:szCs w:val="28"/>
        </w:rPr>
        <w:t>.</w:t>
      </w:r>
      <w:r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Договір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рахунку</w:t>
      </w:r>
      <w:proofErr w:type="spellEnd"/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285" w:name="n1275"/>
      <w:bookmarkEnd w:id="1285"/>
      <w:r w:rsidRPr="007132D5">
        <w:rPr>
          <w:color w:val="333333"/>
          <w:sz w:val="28"/>
          <w:szCs w:val="28"/>
        </w:rPr>
        <w:t xml:space="preserve">1. За договором </w:t>
      </w:r>
      <w:proofErr w:type="spellStart"/>
      <w:r w:rsidRPr="007132D5">
        <w:rPr>
          <w:color w:val="333333"/>
          <w:sz w:val="28"/>
          <w:szCs w:val="28"/>
        </w:rPr>
        <w:t>платіжного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рахунку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небанківський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зобов’язується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зараховувати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платіжний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рахунок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відкритий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користувачу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кошти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йому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надходять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здійснювати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рахунку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видачу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готівкових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коштів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виконувати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інші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які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має</w:t>
      </w:r>
      <w:proofErr w:type="spellEnd"/>
      <w:r w:rsidRPr="007132D5">
        <w:rPr>
          <w:color w:val="333333"/>
          <w:sz w:val="28"/>
          <w:szCs w:val="28"/>
        </w:rPr>
        <w:t xml:space="preserve"> право </w:t>
      </w:r>
      <w:proofErr w:type="spellStart"/>
      <w:r w:rsidRPr="007132D5">
        <w:rPr>
          <w:color w:val="333333"/>
          <w:sz w:val="28"/>
          <w:szCs w:val="28"/>
        </w:rPr>
        <w:t>здійснювати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небанківський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згідно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отриманою</w:t>
      </w:r>
      <w:proofErr w:type="spellEnd"/>
      <w:r w:rsidRPr="007132D5">
        <w:rPr>
          <w:color w:val="333333"/>
          <w:sz w:val="28"/>
          <w:szCs w:val="28"/>
        </w:rPr>
        <w:t xml:space="preserve"> ним </w:t>
      </w:r>
      <w:proofErr w:type="spellStart"/>
      <w:r w:rsidRPr="007132D5">
        <w:rPr>
          <w:color w:val="333333"/>
          <w:sz w:val="28"/>
          <w:szCs w:val="28"/>
        </w:rPr>
        <w:t>ліцензією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надання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286" w:name="n1276"/>
      <w:bookmarkEnd w:id="1286"/>
      <w:r w:rsidRPr="007132D5">
        <w:rPr>
          <w:color w:val="333333"/>
          <w:sz w:val="28"/>
          <w:szCs w:val="28"/>
        </w:rPr>
        <w:t xml:space="preserve">2. </w:t>
      </w:r>
      <w:proofErr w:type="spellStart"/>
      <w:r w:rsidRPr="007132D5">
        <w:rPr>
          <w:color w:val="333333"/>
          <w:sz w:val="28"/>
          <w:szCs w:val="28"/>
        </w:rPr>
        <w:t>Небанківський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не </w:t>
      </w:r>
      <w:proofErr w:type="spellStart"/>
      <w:r w:rsidRPr="007132D5">
        <w:rPr>
          <w:color w:val="333333"/>
          <w:sz w:val="28"/>
          <w:szCs w:val="28"/>
        </w:rPr>
        <w:t>має</w:t>
      </w:r>
      <w:proofErr w:type="spellEnd"/>
      <w:r w:rsidRPr="007132D5">
        <w:rPr>
          <w:color w:val="333333"/>
          <w:sz w:val="28"/>
          <w:szCs w:val="28"/>
        </w:rPr>
        <w:t xml:space="preserve"> права </w:t>
      </w:r>
      <w:proofErr w:type="spellStart"/>
      <w:r w:rsidRPr="007132D5">
        <w:rPr>
          <w:color w:val="333333"/>
          <w:sz w:val="28"/>
          <w:szCs w:val="28"/>
        </w:rPr>
        <w:t>використовувати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рахунки</w:t>
      </w:r>
      <w:proofErr w:type="spellEnd"/>
      <w:r w:rsidRPr="007132D5">
        <w:rPr>
          <w:color w:val="333333"/>
          <w:sz w:val="28"/>
          <w:szCs w:val="28"/>
        </w:rPr>
        <w:t xml:space="preserve"> для </w:t>
      </w:r>
      <w:proofErr w:type="spellStart"/>
      <w:r w:rsidRPr="007132D5">
        <w:rPr>
          <w:color w:val="333333"/>
          <w:sz w:val="28"/>
          <w:szCs w:val="28"/>
        </w:rPr>
        <w:t>залучення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вкладів</w:t>
      </w:r>
      <w:proofErr w:type="spellEnd"/>
      <w:r w:rsidRPr="007132D5">
        <w:rPr>
          <w:color w:val="333333"/>
          <w:sz w:val="28"/>
          <w:szCs w:val="28"/>
        </w:rPr>
        <w:t xml:space="preserve"> (</w:t>
      </w:r>
      <w:proofErr w:type="spellStart"/>
      <w:r w:rsidRPr="007132D5">
        <w:rPr>
          <w:color w:val="333333"/>
          <w:sz w:val="28"/>
          <w:szCs w:val="28"/>
        </w:rPr>
        <w:t>депозитів</w:t>
      </w:r>
      <w:proofErr w:type="spellEnd"/>
      <w:r w:rsidRPr="007132D5">
        <w:rPr>
          <w:color w:val="333333"/>
          <w:sz w:val="28"/>
          <w:szCs w:val="28"/>
        </w:rPr>
        <w:t xml:space="preserve">)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фінансової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із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залучення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коштів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із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зобов’язанням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щодо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подальшого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їх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повернення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287" w:name="n1277"/>
      <w:bookmarkEnd w:id="1287"/>
      <w:proofErr w:type="spellStart"/>
      <w:r w:rsidRPr="007132D5">
        <w:rPr>
          <w:color w:val="333333"/>
          <w:sz w:val="28"/>
          <w:szCs w:val="28"/>
        </w:rPr>
        <w:t>Небанківський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не </w:t>
      </w:r>
      <w:proofErr w:type="spellStart"/>
      <w:r w:rsidRPr="007132D5">
        <w:rPr>
          <w:color w:val="333333"/>
          <w:sz w:val="28"/>
          <w:szCs w:val="28"/>
        </w:rPr>
        <w:t>має</w:t>
      </w:r>
      <w:proofErr w:type="spellEnd"/>
      <w:r w:rsidRPr="007132D5">
        <w:rPr>
          <w:color w:val="333333"/>
          <w:sz w:val="28"/>
          <w:szCs w:val="28"/>
        </w:rPr>
        <w:t xml:space="preserve"> права </w:t>
      </w:r>
      <w:proofErr w:type="spellStart"/>
      <w:r w:rsidRPr="007132D5">
        <w:rPr>
          <w:color w:val="333333"/>
          <w:sz w:val="28"/>
          <w:szCs w:val="28"/>
        </w:rPr>
        <w:t>нараховувати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проценти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залишок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коштів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платіжному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рахунку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користувача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288" w:name="n1278"/>
      <w:bookmarkEnd w:id="1288"/>
      <w:proofErr w:type="spellStart"/>
      <w:r w:rsidRPr="007132D5">
        <w:rPr>
          <w:color w:val="333333"/>
          <w:sz w:val="28"/>
          <w:szCs w:val="28"/>
        </w:rPr>
        <w:t>Кошти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можуть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знаходитися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платіжному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рахунку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користувача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лише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протягом</w:t>
      </w:r>
      <w:proofErr w:type="spellEnd"/>
      <w:r w:rsidRPr="007132D5">
        <w:rPr>
          <w:color w:val="333333"/>
          <w:sz w:val="28"/>
          <w:szCs w:val="28"/>
        </w:rPr>
        <w:t xml:space="preserve"> часу, </w:t>
      </w:r>
      <w:proofErr w:type="spellStart"/>
      <w:r w:rsidRPr="007132D5">
        <w:rPr>
          <w:color w:val="333333"/>
          <w:sz w:val="28"/>
          <w:szCs w:val="28"/>
        </w:rPr>
        <w:t>необхідного</w:t>
      </w:r>
      <w:proofErr w:type="spellEnd"/>
      <w:r w:rsidRPr="007132D5">
        <w:rPr>
          <w:color w:val="333333"/>
          <w:sz w:val="28"/>
          <w:szCs w:val="28"/>
        </w:rPr>
        <w:t xml:space="preserve"> для </w:t>
      </w:r>
      <w:proofErr w:type="spellStart"/>
      <w:r w:rsidRPr="007132D5">
        <w:rPr>
          <w:color w:val="333333"/>
          <w:sz w:val="28"/>
          <w:szCs w:val="28"/>
        </w:rPr>
        <w:t>виконання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конкретної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289" w:name="n1279"/>
      <w:bookmarkEnd w:id="1289"/>
      <w:r w:rsidRPr="007132D5">
        <w:rPr>
          <w:color w:val="333333"/>
          <w:sz w:val="28"/>
          <w:szCs w:val="28"/>
        </w:rPr>
        <w:t xml:space="preserve">3. До </w:t>
      </w:r>
      <w:proofErr w:type="spellStart"/>
      <w:r w:rsidRPr="007132D5">
        <w:rPr>
          <w:color w:val="333333"/>
          <w:sz w:val="28"/>
          <w:szCs w:val="28"/>
        </w:rPr>
        <w:t>відносин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сторін</w:t>
      </w:r>
      <w:proofErr w:type="spellEnd"/>
      <w:r w:rsidRPr="007132D5">
        <w:rPr>
          <w:color w:val="333333"/>
          <w:sz w:val="28"/>
          <w:szCs w:val="28"/>
        </w:rPr>
        <w:t xml:space="preserve"> у </w:t>
      </w:r>
      <w:proofErr w:type="spellStart"/>
      <w:r w:rsidRPr="007132D5">
        <w:rPr>
          <w:color w:val="333333"/>
          <w:sz w:val="28"/>
          <w:szCs w:val="28"/>
        </w:rPr>
        <w:t>зв’язку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відкриттям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обслуговуванням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закриттям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рахунку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застосовуються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положення</w:t>
      </w:r>
      <w:proofErr w:type="spellEnd"/>
      <w:r w:rsidRPr="007132D5">
        <w:rPr>
          <w:color w:val="333333"/>
          <w:sz w:val="28"/>
          <w:szCs w:val="28"/>
        </w:rPr>
        <w:t xml:space="preserve"> параграфа 1 </w:t>
      </w:r>
      <w:proofErr w:type="spellStart"/>
      <w:r w:rsidRPr="007132D5">
        <w:rPr>
          <w:color w:val="333333"/>
          <w:sz w:val="28"/>
          <w:szCs w:val="28"/>
        </w:rPr>
        <w:t>цієї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глави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якщо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інше</w:t>
      </w:r>
      <w:proofErr w:type="spellEnd"/>
      <w:r w:rsidRPr="007132D5">
        <w:rPr>
          <w:color w:val="333333"/>
          <w:sz w:val="28"/>
          <w:szCs w:val="28"/>
        </w:rPr>
        <w:t xml:space="preserve"> не </w:t>
      </w:r>
      <w:proofErr w:type="spellStart"/>
      <w:r w:rsidRPr="007132D5">
        <w:rPr>
          <w:color w:val="333333"/>
          <w:sz w:val="28"/>
          <w:szCs w:val="28"/>
        </w:rPr>
        <w:t>встановлено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цим</w:t>
      </w:r>
      <w:proofErr w:type="spellEnd"/>
      <w:r w:rsidRPr="007132D5">
        <w:rPr>
          <w:color w:val="333333"/>
          <w:sz w:val="28"/>
          <w:szCs w:val="28"/>
        </w:rPr>
        <w:t xml:space="preserve"> параграфом та не </w:t>
      </w:r>
      <w:proofErr w:type="spellStart"/>
      <w:r w:rsidRPr="007132D5">
        <w:rPr>
          <w:color w:val="333333"/>
          <w:sz w:val="28"/>
          <w:szCs w:val="28"/>
        </w:rPr>
        <w:t>випливає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із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змісту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правовідносин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між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небанківським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надавачем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користувачем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290" w:name="n1280"/>
      <w:bookmarkEnd w:id="1290"/>
      <w:proofErr w:type="spellStart"/>
      <w:r w:rsidRPr="007132D5">
        <w:rPr>
          <w:rStyle w:val="rvts9"/>
          <w:b/>
          <w:bCs/>
          <w:color w:val="333333"/>
          <w:sz w:val="28"/>
          <w:szCs w:val="28"/>
        </w:rPr>
        <w:t>Стаття</w:t>
      </w:r>
      <w:proofErr w:type="spellEnd"/>
      <w:r w:rsidRPr="007132D5">
        <w:rPr>
          <w:rStyle w:val="rvts9"/>
          <w:b/>
          <w:bCs/>
          <w:color w:val="333333"/>
          <w:sz w:val="28"/>
          <w:szCs w:val="28"/>
        </w:rPr>
        <w:t xml:space="preserve"> 1076</w:t>
      </w:r>
      <w:r w:rsidRPr="007132D5">
        <w:rPr>
          <w:rStyle w:val="rvts37"/>
          <w:b/>
          <w:bCs/>
          <w:color w:val="333333"/>
          <w:sz w:val="28"/>
          <w:szCs w:val="28"/>
          <w:vertAlign w:val="superscript"/>
        </w:rPr>
        <w:t>-10</w:t>
      </w:r>
      <w:r w:rsidRPr="007132D5">
        <w:rPr>
          <w:color w:val="333333"/>
          <w:sz w:val="28"/>
          <w:szCs w:val="28"/>
        </w:rPr>
        <w:t xml:space="preserve">.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 xml:space="preserve"> за </w:t>
      </w:r>
      <w:proofErr w:type="spellStart"/>
      <w:r w:rsidRPr="007132D5">
        <w:rPr>
          <w:color w:val="333333"/>
          <w:sz w:val="28"/>
          <w:szCs w:val="28"/>
        </w:rPr>
        <w:t>платіжним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рахунком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виконуються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небанківським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надавачем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291" w:name="n1281"/>
      <w:bookmarkEnd w:id="1291"/>
      <w:r w:rsidRPr="007132D5">
        <w:rPr>
          <w:color w:val="333333"/>
          <w:sz w:val="28"/>
          <w:szCs w:val="28"/>
        </w:rPr>
        <w:t xml:space="preserve">1. </w:t>
      </w:r>
      <w:proofErr w:type="spellStart"/>
      <w:r w:rsidRPr="007132D5">
        <w:rPr>
          <w:color w:val="333333"/>
          <w:sz w:val="28"/>
          <w:szCs w:val="28"/>
        </w:rPr>
        <w:t>Небанківський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зобов’язаний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виконувати</w:t>
      </w:r>
      <w:proofErr w:type="spellEnd"/>
      <w:r w:rsidRPr="007132D5">
        <w:rPr>
          <w:color w:val="333333"/>
          <w:sz w:val="28"/>
          <w:szCs w:val="28"/>
        </w:rPr>
        <w:t xml:space="preserve"> для </w:t>
      </w:r>
      <w:proofErr w:type="spellStart"/>
      <w:r w:rsidRPr="007132D5">
        <w:rPr>
          <w:color w:val="333333"/>
          <w:sz w:val="28"/>
          <w:szCs w:val="28"/>
        </w:rPr>
        <w:t>користувача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передбачені</w:t>
      </w:r>
      <w:proofErr w:type="spellEnd"/>
      <w:r w:rsidRPr="007132D5">
        <w:rPr>
          <w:color w:val="333333"/>
          <w:sz w:val="28"/>
          <w:szCs w:val="28"/>
        </w:rPr>
        <w:t xml:space="preserve"> для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рахунків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законодавством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 та нормативно-</w:t>
      </w:r>
      <w:proofErr w:type="spellStart"/>
      <w:r w:rsidRPr="007132D5">
        <w:rPr>
          <w:color w:val="333333"/>
          <w:sz w:val="28"/>
          <w:szCs w:val="28"/>
        </w:rPr>
        <w:t>правовими</w:t>
      </w:r>
      <w:proofErr w:type="spellEnd"/>
      <w:r w:rsidRPr="007132D5">
        <w:rPr>
          <w:color w:val="333333"/>
          <w:sz w:val="28"/>
          <w:szCs w:val="28"/>
        </w:rPr>
        <w:t xml:space="preserve"> актами </w:t>
      </w:r>
      <w:proofErr w:type="spellStart"/>
      <w:r w:rsidRPr="007132D5">
        <w:rPr>
          <w:color w:val="333333"/>
          <w:sz w:val="28"/>
          <w:szCs w:val="28"/>
        </w:rPr>
        <w:t>Національного</w:t>
      </w:r>
      <w:proofErr w:type="spellEnd"/>
      <w:r w:rsidRPr="007132D5">
        <w:rPr>
          <w:color w:val="333333"/>
          <w:sz w:val="28"/>
          <w:szCs w:val="28"/>
        </w:rPr>
        <w:t xml:space="preserve"> банку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292" w:name="n1282"/>
      <w:bookmarkEnd w:id="1292"/>
      <w:r w:rsidRPr="007132D5">
        <w:rPr>
          <w:color w:val="333333"/>
          <w:sz w:val="28"/>
          <w:szCs w:val="28"/>
        </w:rPr>
        <w:t xml:space="preserve">2. </w:t>
      </w:r>
      <w:proofErr w:type="spellStart"/>
      <w:r w:rsidRPr="007132D5">
        <w:rPr>
          <w:color w:val="333333"/>
          <w:sz w:val="28"/>
          <w:szCs w:val="28"/>
        </w:rPr>
        <w:t>Небанківський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зобов’язаний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зарахувати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кошти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надійшли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рахунок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користувача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gramStart"/>
      <w:r w:rsidRPr="007132D5">
        <w:rPr>
          <w:color w:val="333333"/>
          <w:sz w:val="28"/>
          <w:szCs w:val="28"/>
        </w:rPr>
        <w:t>у день</w:t>
      </w:r>
      <w:proofErr w:type="gram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надходження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небанківського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відповідної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інструкції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якщо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інший</w:t>
      </w:r>
      <w:proofErr w:type="spellEnd"/>
      <w:r w:rsidRPr="007132D5">
        <w:rPr>
          <w:color w:val="333333"/>
          <w:sz w:val="28"/>
          <w:szCs w:val="28"/>
        </w:rPr>
        <w:t xml:space="preserve"> строк не </w:t>
      </w:r>
      <w:proofErr w:type="spellStart"/>
      <w:r w:rsidRPr="007132D5">
        <w:rPr>
          <w:color w:val="333333"/>
          <w:sz w:val="28"/>
          <w:szCs w:val="28"/>
        </w:rPr>
        <w:t>встановлений</w:t>
      </w:r>
      <w:proofErr w:type="spellEnd"/>
      <w:r w:rsidRPr="007132D5">
        <w:rPr>
          <w:color w:val="333333"/>
          <w:sz w:val="28"/>
          <w:szCs w:val="28"/>
        </w:rPr>
        <w:t xml:space="preserve"> договором </w:t>
      </w:r>
      <w:proofErr w:type="spellStart"/>
      <w:r w:rsidRPr="007132D5">
        <w:rPr>
          <w:color w:val="333333"/>
          <w:sz w:val="28"/>
          <w:szCs w:val="28"/>
        </w:rPr>
        <w:t>платіжного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рахунку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законодавством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293" w:name="n1283"/>
      <w:bookmarkEnd w:id="1293"/>
      <w:r w:rsidRPr="007132D5">
        <w:rPr>
          <w:color w:val="333333"/>
          <w:sz w:val="28"/>
          <w:szCs w:val="28"/>
        </w:rPr>
        <w:t xml:space="preserve">3. </w:t>
      </w:r>
      <w:proofErr w:type="spellStart"/>
      <w:r w:rsidRPr="007132D5">
        <w:rPr>
          <w:color w:val="333333"/>
          <w:sz w:val="28"/>
          <w:szCs w:val="28"/>
        </w:rPr>
        <w:t>Небанківський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зобов’язаний</w:t>
      </w:r>
      <w:proofErr w:type="spellEnd"/>
      <w:r w:rsidRPr="007132D5">
        <w:rPr>
          <w:color w:val="333333"/>
          <w:sz w:val="28"/>
          <w:szCs w:val="28"/>
        </w:rPr>
        <w:t xml:space="preserve"> за </w:t>
      </w:r>
      <w:proofErr w:type="spellStart"/>
      <w:r w:rsidRPr="007132D5">
        <w:rPr>
          <w:color w:val="333333"/>
          <w:sz w:val="28"/>
          <w:szCs w:val="28"/>
        </w:rPr>
        <w:t>розпорядженням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користувача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видати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перерахувати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платіжного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рахунку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кошти</w:t>
      </w:r>
      <w:proofErr w:type="spellEnd"/>
      <w:r w:rsidRPr="007132D5">
        <w:rPr>
          <w:color w:val="333333"/>
          <w:sz w:val="28"/>
          <w:szCs w:val="28"/>
        </w:rPr>
        <w:t xml:space="preserve"> в день </w:t>
      </w:r>
      <w:proofErr w:type="spellStart"/>
      <w:r w:rsidRPr="007132D5">
        <w:rPr>
          <w:color w:val="333333"/>
          <w:sz w:val="28"/>
          <w:szCs w:val="28"/>
        </w:rPr>
        <w:t>надходження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небанківського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відповідної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інструкції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якщо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інший</w:t>
      </w:r>
      <w:proofErr w:type="spellEnd"/>
      <w:r w:rsidRPr="007132D5">
        <w:rPr>
          <w:color w:val="333333"/>
          <w:sz w:val="28"/>
          <w:szCs w:val="28"/>
        </w:rPr>
        <w:t xml:space="preserve"> строк не </w:t>
      </w:r>
      <w:proofErr w:type="spellStart"/>
      <w:r w:rsidRPr="007132D5">
        <w:rPr>
          <w:color w:val="333333"/>
          <w:sz w:val="28"/>
          <w:szCs w:val="28"/>
        </w:rPr>
        <w:t>передбачений</w:t>
      </w:r>
      <w:proofErr w:type="spellEnd"/>
      <w:r w:rsidRPr="007132D5">
        <w:rPr>
          <w:color w:val="333333"/>
          <w:sz w:val="28"/>
          <w:szCs w:val="28"/>
        </w:rPr>
        <w:t xml:space="preserve"> договором </w:t>
      </w:r>
      <w:proofErr w:type="spellStart"/>
      <w:r w:rsidRPr="007132D5">
        <w:rPr>
          <w:color w:val="333333"/>
          <w:sz w:val="28"/>
          <w:szCs w:val="28"/>
        </w:rPr>
        <w:t>платіжного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рахунку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законодавством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294" w:name="n1284"/>
      <w:bookmarkEnd w:id="1294"/>
      <w:r w:rsidRPr="007132D5">
        <w:rPr>
          <w:color w:val="333333"/>
          <w:sz w:val="28"/>
          <w:szCs w:val="28"/>
        </w:rPr>
        <w:t xml:space="preserve">4. </w:t>
      </w:r>
      <w:proofErr w:type="spellStart"/>
      <w:r w:rsidRPr="007132D5">
        <w:rPr>
          <w:color w:val="333333"/>
          <w:sz w:val="28"/>
          <w:szCs w:val="28"/>
        </w:rPr>
        <w:t>Користувач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зобов’язаний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сплатити</w:t>
      </w:r>
      <w:proofErr w:type="spellEnd"/>
      <w:r w:rsidRPr="007132D5">
        <w:rPr>
          <w:color w:val="333333"/>
          <w:sz w:val="28"/>
          <w:szCs w:val="28"/>
        </w:rPr>
        <w:t xml:space="preserve"> плату за </w:t>
      </w:r>
      <w:proofErr w:type="spellStart"/>
      <w:r w:rsidRPr="007132D5">
        <w:rPr>
          <w:color w:val="333333"/>
          <w:sz w:val="28"/>
          <w:szCs w:val="28"/>
        </w:rPr>
        <w:t>виконання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небанківським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надавачем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операцій</w:t>
      </w:r>
      <w:proofErr w:type="spellEnd"/>
      <w:r w:rsidRPr="007132D5">
        <w:rPr>
          <w:color w:val="333333"/>
          <w:sz w:val="28"/>
          <w:szCs w:val="28"/>
        </w:rPr>
        <w:t xml:space="preserve"> за </w:t>
      </w:r>
      <w:proofErr w:type="spellStart"/>
      <w:r w:rsidRPr="007132D5">
        <w:rPr>
          <w:color w:val="333333"/>
          <w:sz w:val="28"/>
          <w:szCs w:val="28"/>
        </w:rPr>
        <w:t>платіжним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рахунком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користувача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якщо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це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встановлено</w:t>
      </w:r>
      <w:proofErr w:type="spellEnd"/>
      <w:r w:rsidRPr="007132D5">
        <w:rPr>
          <w:color w:val="333333"/>
          <w:sz w:val="28"/>
          <w:szCs w:val="28"/>
        </w:rPr>
        <w:t xml:space="preserve"> договором</w:t>
      </w:r>
      <w:r w:rsidR="00895D93">
        <w:rPr>
          <w:color w:val="333333"/>
          <w:sz w:val="28"/>
          <w:szCs w:val="28"/>
        </w:rPr>
        <w:t>”</w:t>
      </w:r>
      <w:r w:rsidRPr="007132D5">
        <w:rPr>
          <w:color w:val="333333"/>
          <w:sz w:val="28"/>
          <w:szCs w:val="28"/>
        </w:rPr>
        <w:t>;</w:t>
      </w:r>
    </w:p>
    <w:bookmarkStart w:id="1295" w:name="n1285"/>
    <w:bookmarkEnd w:id="1295"/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7132D5">
        <w:rPr>
          <w:color w:val="333333"/>
          <w:sz w:val="28"/>
          <w:szCs w:val="28"/>
        </w:rPr>
        <w:fldChar w:fldCharType="begin"/>
      </w:r>
      <w:r w:rsidRPr="007132D5">
        <w:rPr>
          <w:color w:val="333333"/>
          <w:sz w:val="28"/>
          <w:szCs w:val="28"/>
        </w:rPr>
        <w:instrText xml:space="preserve"> HYPERLINK "https://zakon.rada.gov.ua/laws/show/435-15" \l "n5106" \t "_blank" </w:instrText>
      </w:r>
      <w:r w:rsidRPr="007132D5">
        <w:rPr>
          <w:color w:val="333333"/>
          <w:sz w:val="28"/>
          <w:szCs w:val="28"/>
        </w:rPr>
        <w:fldChar w:fldCharType="separate"/>
      </w:r>
      <w:proofErr w:type="spellStart"/>
      <w:r w:rsidRPr="007132D5">
        <w:rPr>
          <w:rStyle w:val="aa"/>
          <w:sz w:val="28"/>
          <w:szCs w:val="28"/>
        </w:rPr>
        <w:t>частину</w:t>
      </w:r>
      <w:proofErr w:type="spellEnd"/>
      <w:r w:rsidRPr="007132D5">
        <w:rPr>
          <w:rStyle w:val="aa"/>
          <w:sz w:val="28"/>
          <w:szCs w:val="28"/>
        </w:rPr>
        <w:t xml:space="preserve"> </w:t>
      </w:r>
      <w:r>
        <w:rPr>
          <w:rStyle w:val="aa"/>
          <w:sz w:val="28"/>
          <w:szCs w:val="28"/>
        </w:rPr>
        <w:t>1</w:t>
      </w:r>
      <w:r w:rsidRPr="007132D5">
        <w:rPr>
          <w:color w:val="333333"/>
          <w:sz w:val="28"/>
          <w:szCs w:val="28"/>
        </w:rPr>
        <w:fldChar w:fldCharType="end"/>
      </w:r>
      <w:r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статті</w:t>
      </w:r>
      <w:proofErr w:type="spellEnd"/>
      <w:r w:rsidRPr="007132D5">
        <w:rPr>
          <w:color w:val="333333"/>
          <w:sz w:val="28"/>
          <w:szCs w:val="28"/>
        </w:rPr>
        <w:t xml:space="preserve"> 1087 </w:t>
      </w:r>
      <w:proofErr w:type="spellStart"/>
      <w:r w:rsidRPr="007132D5">
        <w:rPr>
          <w:color w:val="333333"/>
          <w:sz w:val="28"/>
          <w:szCs w:val="28"/>
        </w:rPr>
        <w:t>викласти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такій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редакції</w:t>
      </w:r>
      <w:proofErr w:type="spellEnd"/>
      <w:r w:rsidRPr="007132D5">
        <w:rPr>
          <w:color w:val="333333"/>
          <w:sz w:val="28"/>
          <w:szCs w:val="28"/>
        </w:rPr>
        <w:t>:</w:t>
      </w:r>
    </w:p>
    <w:p w:rsidR="007132D5" w:rsidRPr="007132D5" w:rsidRDefault="00895D93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296" w:name="n1286"/>
      <w:bookmarkEnd w:id="1296"/>
      <w:r>
        <w:rPr>
          <w:color w:val="333333"/>
          <w:sz w:val="28"/>
          <w:szCs w:val="28"/>
        </w:rPr>
        <w:t>“</w:t>
      </w:r>
      <w:r w:rsidR="007132D5" w:rsidRPr="007132D5">
        <w:rPr>
          <w:color w:val="333333"/>
          <w:sz w:val="28"/>
          <w:szCs w:val="28"/>
        </w:rPr>
        <w:t xml:space="preserve">1. </w:t>
      </w:r>
      <w:proofErr w:type="spellStart"/>
      <w:r w:rsidR="007132D5" w:rsidRPr="007132D5">
        <w:rPr>
          <w:color w:val="333333"/>
          <w:sz w:val="28"/>
          <w:szCs w:val="28"/>
        </w:rPr>
        <w:t>Розрахунки</w:t>
      </w:r>
      <w:proofErr w:type="spellEnd"/>
      <w:r w:rsidR="007132D5" w:rsidRPr="007132D5">
        <w:rPr>
          <w:color w:val="333333"/>
          <w:sz w:val="28"/>
          <w:szCs w:val="28"/>
        </w:rPr>
        <w:t xml:space="preserve"> за </w:t>
      </w:r>
      <w:proofErr w:type="spellStart"/>
      <w:r w:rsidR="007132D5" w:rsidRPr="007132D5">
        <w:rPr>
          <w:color w:val="333333"/>
          <w:sz w:val="28"/>
          <w:szCs w:val="28"/>
        </w:rPr>
        <w:t>участю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фізичних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осіб</w:t>
      </w:r>
      <w:proofErr w:type="spellEnd"/>
      <w:r w:rsidR="007132D5" w:rsidRPr="007132D5">
        <w:rPr>
          <w:color w:val="333333"/>
          <w:sz w:val="28"/>
          <w:szCs w:val="28"/>
        </w:rPr>
        <w:t xml:space="preserve">, не </w:t>
      </w:r>
      <w:proofErr w:type="spellStart"/>
      <w:r w:rsidR="007132D5" w:rsidRPr="007132D5">
        <w:rPr>
          <w:color w:val="333333"/>
          <w:sz w:val="28"/>
          <w:szCs w:val="28"/>
        </w:rPr>
        <w:t>пов’язані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із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здійсненням</w:t>
      </w:r>
      <w:proofErr w:type="spellEnd"/>
      <w:r w:rsidR="007132D5" w:rsidRPr="007132D5">
        <w:rPr>
          <w:color w:val="333333"/>
          <w:sz w:val="28"/>
          <w:szCs w:val="28"/>
        </w:rPr>
        <w:t xml:space="preserve"> ними </w:t>
      </w:r>
      <w:proofErr w:type="spellStart"/>
      <w:r w:rsidR="007132D5" w:rsidRPr="007132D5">
        <w:rPr>
          <w:color w:val="333333"/>
          <w:sz w:val="28"/>
          <w:szCs w:val="28"/>
        </w:rPr>
        <w:t>підприємницької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діяльності</w:t>
      </w:r>
      <w:proofErr w:type="spellEnd"/>
      <w:r w:rsidR="007132D5" w:rsidRPr="007132D5">
        <w:rPr>
          <w:color w:val="333333"/>
          <w:sz w:val="28"/>
          <w:szCs w:val="28"/>
        </w:rPr>
        <w:t xml:space="preserve">, </w:t>
      </w:r>
      <w:proofErr w:type="spellStart"/>
      <w:r w:rsidR="007132D5" w:rsidRPr="007132D5">
        <w:rPr>
          <w:color w:val="333333"/>
          <w:sz w:val="28"/>
          <w:szCs w:val="28"/>
        </w:rPr>
        <w:t>можуть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провадитися</w:t>
      </w:r>
      <w:proofErr w:type="spellEnd"/>
      <w:r w:rsidR="007132D5" w:rsidRPr="007132D5">
        <w:rPr>
          <w:color w:val="333333"/>
          <w:sz w:val="28"/>
          <w:szCs w:val="28"/>
        </w:rPr>
        <w:t xml:space="preserve"> у </w:t>
      </w:r>
      <w:proofErr w:type="spellStart"/>
      <w:r w:rsidR="007132D5" w:rsidRPr="007132D5">
        <w:rPr>
          <w:color w:val="333333"/>
          <w:sz w:val="28"/>
          <w:szCs w:val="28"/>
        </w:rPr>
        <w:t>готівковій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або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безготівковій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формі</w:t>
      </w:r>
      <w:proofErr w:type="spellEnd"/>
      <w:r>
        <w:rPr>
          <w:color w:val="333333"/>
          <w:sz w:val="28"/>
          <w:szCs w:val="28"/>
        </w:rPr>
        <w:t>”</w:t>
      </w:r>
      <w:r w:rsidR="007132D5"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297" w:name="n1287"/>
      <w:bookmarkEnd w:id="1297"/>
      <w:proofErr w:type="spellStart"/>
      <w:r w:rsidRPr="007132D5">
        <w:rPr>
          <w:color w:val="333333"/>
          <w:sz w:val="28"/>
          <w:szCs w:val="28"/>
        </w:rPr>
        <w:t>частини</w:t>
      </w:r>
      <w:proofErr w:type="spellEnd"/>
      <w:r>
        <w:rPr>
          <w:color w:val="333333"/>
          <w:sz w:val="28"/>
          <w:szCs w:val="28"/>
        </w:rPr>
        <w:t xml:space="preserve"> </w:t>
      </w:r>
      <w:hyperlink r:id="rId210" w:anchor="n5111" w:tgtFrame="_blank" w:history="1">
        <w:r>
          <w:rPr>
            <w:rStyle w:val="aa"/>
            <w:sz w:val="28"/>
            <w:szCs w:val="28"/>
          </w:rPr>
          <w:t>1</w:t>
        </w:r>
      </w:hyperlink>
      <w:r>
        <w:rPr>
          <w:color w:val="333333"/>
          <w:sz w:val="28"/>
          <w:szCs w:val="28"/>
        </w:rPr>
        <w:t xml:space="preserve"> </w:t>
      </w:r>
      <w:r w:rsidRPr="007132D5">
        <w:rPr>
          <w:color w:val="333333"/>
          <w:sz w:val="28"/>
          <w:szCs w:val="28"/>
        </w:rPr>
        <w:t>і</w:t>
      </w:r>
      <w:r>
        <w:rPr>
          <w:color w:val="333333"/>
          <w:sz w:val="28"/>
          <w:szCs w:val="28"/>
        </w:rPr>
        <w:t xml:space="preserve"> </w:t>
      </w:r>
      <w:hyperlink r:id="rId211" w:anchor="n5113" w:tgtFrame="_blank" w:history="1">
        <w:r>
          <w:rPr>
            <w:rStyle w:val="aa"/>
            <w:sz w:val="28"/>
            <w:szCs w:val="28"/>
          </w:rPr>
          <w:t>3</w:t>
        </w:r>
      </w:hyperlink>
      <w:r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статті</w:t>
      </w:r>
      <w:proofErr w:type="spellEnd"/>
      <w:r w:rsidRPr="007132D5">
        <w:rPr>
          <w:color w:val="333333"/>
          <w:sz w:val="28"/>
          <w:szCs w:val="28"/>
        </w:rPr>
        <w:t xml:space="preserve"> 1088 </w:t>
      </w:r>
      <w:proofErr w:type="spellStart"/>
      <w:r w:rsidRPr="007132D5">
        <w:rPr>
          <w:color w:val="333333"/>
          <w:sz w:val="28"/>
          <w:szCs w:val="28"/>
        </w:rPr>
        <w:t>викласти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такій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редакції</w:t>
      </w:r>
      <w:proofErr w:type="spellEnd"/>
      <w:r w:rsidRPr="007132D5">
        <w:rPr>
          <w:color w:val="333333"/>
          <w:sz w:val="28"/>
          <w:szCs w:val="28"/>
        </w:rPr>
        <w:t>:</w:t>
      </w:r>
    </w:p>
    <w:p w:rsidR="007132D5" w:rsidRPr="007132D5" w:rsidRDefault="00895D93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298" w:name="n1288"/>
      <w:bookmarkEnd w:id="1298"/>
      <w:r>
        <w:rPr>
          <w:color w:val="333333"/>
          <w:sz w:val="28"/>
          <w:szCs w:val="28"/>
        </w:rPr>
        <w:lastRenderedPageBreak/>
        <w:t>“</w:t>
      </w:r>
      <w:r w:rsidR="007132D5" w:rsidRPr="007132D5">
        <w:rPr>
          <w:color w:val="333333"/>
          <w:sz w:val="28"/>
          <w:szCs w:val="28"/>
        </w:rPr>
        <w:t xml:space="preserve">1. </w:t>
      </w:r>
      <w:proofErr w:type="spellStart"/>
      <w:r w:rsidR="007132D5" w:rsidRPr="007132D5">
        <w:rPr>
          <w:color w:val="333333"/>
          <w:sz w:val="28"/>
          <w:szCs w:val="28"/>
        </w:rPr>
        <w:t>Під</w:t>
      </w:r>
      <w:proofErr w:type="spellEnd"/>
      <w:r w:rsidR="007132D5" w:rsidRPr="007132D5">
        <w:rPr>
          <w:color w:val="333333"/>
          <w:sz w:val="28"/>
          <w:szCs w:val="28"/>
        </w:rPr>
        <w:t xml:space="preserve"> час </w:t>
      </w:r>
      <w:proofErr w:type="spellStart"/>
      <w:r w:rsidR="007132D5" w:rsidRPr="007132D5">
        <w:rPr>
          <w:color w:val="333333"/>
          <w:sz w:val="28"/>
          <w:szCs w:val="28"/>
        </w:rPr>
        <w:t>здійснення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безготівкових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розрахунків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допускається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застосування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платіжних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інструкцій</w:t>
      </w:r>
      <w:proofErr w:type="spellEnd"/>
      <w:r w:rsidR="007132D5" w:rsidRPr="007132D5">
        <w:rPr>
          <w:color w:val="333333"/>
          <w:sz w:val="28"/>
          <w:szCs w:val="28"/>
        </w:rPr>
        <w:t xml:space="preserve">, </w:t>
      </w:r>
      <w:proofErr w:type="spellStart"/>
      <w:r w:rsidR="007132D5" w:rsidRPr="007132D5">
        <w:rPr>
          <w:color w:val="333333"/>
          <w:sz w:val="28"/>
          <w:szCs w:val="28"/>
        </w:rPr>
        <w:t>передбачених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законодавством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України</w:t>
      </w:r>
      <w:proofErr w:type="spellEnd"/>
      <w:r w:rsidR="007132D5" w:rsidRPr="007132D5">
        <w:rPr>
          <w:color w:val="333333"/>
          <w:sz w:val="28"/>
          <w:szCs w:val="28"/>
        </w:rPr>
        <w:t xml:space="preserve">, </w:t>
      </w:r>
      <w:proofErr w:type="spellStart"/>
      <w:r w:rsidR="007132D5" w:rsidRPr="007132D5">
        <w:rPr>
          <w:color w:val="333333"/>
          <w:sz w:val="28"/>
          <w:szCs w:val="28"/>
        </w:rPr>
        <w:t>банківськими</w:t>
      </w:r>
      <w:proofErr w:type="spellEnd"/>
      <w:r w:rsidR="007132D5" w:rsidRPr="007132D5">
        <w:rPr>
          <w:color w:val="333333"/>
          <w:sz w:val="28"/>
          <w:szCs w:val="28"/>
        </w:rPr>
        <w:t xml:space="preserve"> правилами та </w:t>
      </w:r>
      <w:proofErr w:type="spellStart"/>
      <w:r w:rsidR="007132D5" w:rsidRPr="007132D5">
        <w:rPr>
          <w:color w:val="333333"/>
          <w:sz w:val="28"/>
          <w:szCs w:val="28"/>
        </w:rPr>
        <w:t>звичаями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ділового</w:t>
      </w:r>
      <w:proofErr w:type="spellEnd"/>
      <w:r w:rsidR="007132D5" w:rsidRPr="007132D5">
        <w:rPr>
          <w:color w:val="333333"/>
          <w:sz w:val="28"/>
          <w:szCs w:val="28"/>
        </w:rPr>
        <w:t xml:space="preserve"> обороту</w:t>
      </w:r>
      <w:r>
        <w:rPr>
          <w:color w:val="333333"/>
          <w:sz w:val="28"/>
          <w:szCs w:val="28"/>
        </w:rPr>
        <w:t>”</w:t>
      </w:r>
      <w:r w:rsidR="007132D5" w:rsidRPr="007132D5">
        <w:rPr>
          <w:color w:val="333333"/>
          <w:sz w:val="28"/>
          <w:szCs w:val="28"/>
        </w:rPr>
        <w:t>;</w:t>
      </w:r>
    </w:p>
    <w:p w:rsidR="007132D5" w:rsidRPr="007132D5" w:rsidRDefault="00895D93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299" w:name="n1289"/>
      <w:bookmarkEnd w:id="1299"/>
      <w:r>
        <w:rPr>
          <w:color w:val="333333"/>
          <w:sz w:val="28"/>
          <w:szCs w:val="28"/>
        </w:rPr>
        <w:t>“</w:t>
      </w:r>
      <w:r w:rsidR="007132D5" w:rsidRPr="007132D5">
        <w:rPr>
          <w:color w:val="333333"/>
          <w:sz w:val="28"/>
          <w:szCs w:val="28"/>
        </w:rPr>
        <w:t xml:space="preserve">3. </w:t>
      </w:r>
      <w:proofErr w:type="spellStart"/>
      <w:r w:rsidR="007132D5" w:rsidRPr="007132D5">
        <w:rPr>
          <w:color w:val="333333"/>
          <w:sz w:val="28"/>
          <w:szCs w:val="28"/>
        </w:rPr>
        <w:t>Безготівкові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розрахунки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провадяться</w:t>
      </w:r>
      <w:proofErr w:type="spellEnd"/>
      <w:r w:rsidR="007132D5" w:rsidRPr="007132D5">
        <w:rPr>
          <w:color w:val="333333"/>
          <w:sz w:val="28"/>
          <w:szCs w:val="28"/>
        </w:rPr>
        <w:t xml:space="preserve"> через банки, </w:t>
      </w:r>
      <w:proofErr w:type="spellStart"/>
      <w:r w:rsidR="007132D5" w:rsidRPr="007132D5">
        <w:rPr>
          <w:color w:val="333333"/>
          <w:sz w:val="28"/>
          <w:szCs w:val="28"/>
        </w:rPr>
        <w:t>небанківських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надавачів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платіжних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послуг</w:t>
      </w:r>
      <w:proofErr w:type="spellEnd"/>
      <w:r w:rsidR="007132D5" w:rsidRPr="007132D5">
        <w:rPr>
          <w:color w:val="333333"/>
          <w:sz w:val="28"/>
          <w:szCs w:val="28"/>
        </w:rPr>
        <w:t xml:space="preserve">, в </w:t>
      </w:r>
      <w:proofErr w:type="spellStart"/>
      <w:r w:rsidR="007132D5" w:rsidRPr="007132D5">
        <w:rPr>
          <w:color w:val="333333"/>
          <w:sz w:val="28"/>
          <w:szCs w:val="28"/>
        </w:rPr>
        <w:t>яких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відкрито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відповідні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рахунки</w:t>
      </w:r>
      <w:proofErr w:type="spellEnd"/>
      <w:r w:rsidR="007132D5" w:rsidRPr="007132D5">
        <w:rPr>
          <w:color w:val="333333"/>
          <w:sz w:val="28"/>
          <w:szCs w:val="28"/>
        </w:rPr>
        <w:t xml:space="preserve">, </w:t>
      </w:r>
      <w:proofErr w:type="spellStart"/>
      <w:r w:rsidR="007132D5" w:rsidRPr="007132D5">
        <w:rPr>
          <w:color w:val="333333"/>
          <w:sz w:val="28"/>
          <w:szCs w:val="28"/>
        </w:rPr>
        <w:t>якщо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інше</w:t>
      </w:r>
      <w:proofErr w:type="spellEnd"/>
      <w:r w:rsidR="007132D5" w:rsidRPr="007132D5">
        <w:rPr>
          <w:color w:val="333333"/>
          <w:sz w:val="28"/>
          <w:szCs w:val="28"/>
        </w:rPr>
        <w:t xml:space="preserve"> не </w:t>
      </w:r>
      <w:proofErr w:type="spellStart"/>
      <w:r w:rsidR="007132D5" w:rsidRPr="007132D5">
        <w:rPr>
          <w:color w:val="333333"/>
          <w:sz w:val="28"/>
          <w:szCs w:val="28"/>
        </w:rPr>
        <w:t>випливає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із</w:t>
      </w:r>
      <w:proofErr w:type="spellEnd"/>
      <w:r w:rsidR="007132D5" w:rsidRPr="007132D5">
        <w:rPr>
          <w:color w:val="333333"/>
          <w:sz w:val="28"/>
          <w:szCs w:val="28"/>
        </w:rPr>
        <w:t xml:space="preserve"> закону та не </w:t>
      </w:r>
      <w:proofErr w:type="spellStart"/>
      <w:r w:rsidR="007132D5" w:rsidRPr="007132D5">
        <w:rPr>
          <w:color w:val="333333"/>
          <w:sz w:val="28"/>
          <w:szCs w:val="28"/>
        </w:rPr>
        <w:t>обумовлено</w:t>
      </w:r>
      <w:proofErr w:type="spellEnd"/>
      <w:r w:rsidR="007132D5" w:rsidRPr="007132D5">
        <w:rPr>
          <w:color w:val="333333"/>
          <w:sz w:val="28"/>
          <w:szCs w:val="28"/>
        </w:rPr>
        <w:t xml:space="preserve"> видом </w:t>
      </w:r>
      <w:proofErr w:type="spellStart"/>
      <w:r w:rsidR="007132D5" w:rsidRPr="007132D5">
        <w:rPr>
          <w:color w:val="333333"/>
          <w:sz w:val="28"/>
          <w:szCs w:val="28"/>
        </w:rPr>
        <w:t>безготівкових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розрахунків</w:t>
      </w:r>
      <w:proofErr w:type="spellEnd"/>
      <w:r>
        <w:rPr>
          <w:color w:val="333333"/>
          <w:sz w:val="28"/>
          <w:szCs w:val="28"/>
        </w:rPr>
        <w:t>”</w:t>
      </w:r>
      <w:r w:rsidR="007132D5" w:rsidRPr="007132D5">
        <w:rPr>
          <w:color w:val="333333"/>
          <w:sz w:val="28"/>
          <w:szCs w:val="28"/>
        </w:rPr>
        <w:t>;</w:t>
      </w:r>
    </w:p>
    <w:bookmarkStart w:id="1300" w:name="n1290"/>
    <w:bookmarkEnd w:id="1300"/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7132D5">
        <w:rPr>
          <w:color w:val="333333"/>
          <w:sz w:val="28"/>
          <w:szCs w:val="28"/>
        </w:rPr>
        <w:fldChar w:fldCharType="begin"/>
      </w:r>
      <w:r w:rsidRPr="007132D5">
        <w:rPr>
          <w:color w:val="333333"/>
          <w:sz w:val="28"/>
          <w:szCs w:val="28"/>
        </w:rPr>
        <w:instrText xml:space="preserve"> HYPERLINK "https://zakon.rada.gov.ua/laws/show/435-15" \l "n5115" \t "_blank" </w:instrText>
      </w:r>
      <w:r w:rsidRPr="007132D5">
        <w:rPr>
          <w:color w:val="333333"/>
          <w:sz w:val="28"/>
          <w:szCs w:val="28"/>
        </w:rPr>
        <w:fldChar w:fldCharType="separate"/>
      </w:r>
      <w:proofErr w:type="spellStart"/>
      <w:r w:rsidRPr="007132D5">
        <w:rPr>
          <w:rStyle w:val="aa"/>
          <w:sz w:val="28"/>
          <w:szCs w:val="28"/>
        </w:rPr>
        <w:t>параграфи</w:t>
      </w:r>
      <w:proofErr w:type="spellEnd"/>
      <w:r w:rsidRPr="007132D5">
        <w:rPr>
          <w:rStyle w:val="aa"/>
          <w:sz w:val="28"/>
          <w:szCs w:val="28"/>
        </w:rPr>
        <w:t xml:space="preserve"> 2</w:t>
      </w:r>
      <w:r w:rsidRPr="007132D5">
        <w:rPr>
          <w:color w:val="333333"/>
          <w:sz w:val="28"/>
          <w:szCs w:val="28"/>
        </w:rPr>
        <w:fldChar w:fldCharType="end"/>
      </w:r>
      <w:r>
        <w:rPr>
          <w:color w:val="333333"/>
          <w:sz w:val="28"/>
          <w:szCs w:val="28"/>
        </w:rPr>
        <w:t xml:space="preserve"> </w:t>
      </w:r>
      <w:r w:rsidRPr="007132D5">
        <w:rPr>
          <w:color w:val="333333"/>
          <w:sz w:val="28"/>
          <w:szCs w:val="28"/>
        </w:rPr>
        <w:t>і</w:t>
      </w:r>
      <w:r>
        <w:rPr>
          <w:color w:val="333333"/>
          <w:sz w:val="28"/>
          <w:szCs w:val="28"/>
        </w:rPr>
        <w:t xml:space="preserve"> </w:t>
      </w:r>
      <w:hyperlink r:id="rId212" w:anchor="n5158" w:tgtFrame="_blank" w:history="1">
        <w:r w:rsidRPr="007132D5">
          <w:rPr>
            <w:rStyle w:val="aa"/>
            <w:sz w:val="28"/>
            <w:szCs w:val="28"/>
          </w:rPr>
          <w:t>4</w:t>
        </w:r>
      </w:hyperlink>
      <w:r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глави</w:t>
      </w:r>
      <w:proofErr w:type="spellEnd"/>
      <w:r w:rsidRPr="007132D5">
        <w:rPr>
          <w:color w:val="333333"/>
          <w:sz w:val="28"/>
          <w:szCs w:val="28"/>
        </w:rPr>
        <w:t xml:space="preserve"> 74 </w:t>
      </w:r>
      <w:proofErr w:type="spellStart"/>
      <w:r w:rsidRPr="007132D5">
        <w:rPr>
          <w:color w:val="333333"/>
          <w:sz w:val="28"/>
          <w:szCs w:val="28"/>
        </w:rPr>
        <w:t>виключити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301" w:name="n1291"/>
      <w:bookmarkEnd w:id="1301"/>
      <w:r w:rsidRPr="007132D5">
        <w:rPr>
          <w:color w:val="333333"/>
          <w:sz w:val="28"/>
          <w:szCs w:val="28"/>
        </w:rPr>
        <w:t>3)</w:t>
      </w:r>
      <w:r>
        <w:rPr>
          <w:color w:val="333333"/>
          <w:sz w:val="28"/>
          <w:szCs w:val="28"/>
        </w:rPr>
        <w:t xml:space="preserve"> </w:t>
      </w:r>
      <w:hyperlink r:id="rId213" w:tgtFrame="_blank" w:history="1">
        <w:r w:rsidRPr="007132D5">
          <w:rPr>
            <w:rStyle w:val="aa"/>
            <w:sz w:val="28"/>
            <w:szCs w:val="28"/>
          </w:rPr>
          <w:t xml:space="preserve">Кодекс </w:t>
        </w:r>
        <w:proofErr w:type="spellStart"/>
        <w:r w:rsidRPr="007132D5">
          <w:rPr>
            <w:rStyle w:val="aa"/>
            <w:sz w:val="28"/>
            <w:szCs w:val="28"/>
          </w:rPr>
          <w:t>України</w:t>
        </w:r>
        <w:proofErr w:type="spellEnd"/>
        <w:r w:rsidRPr="007132D5">
          <w:rPr>
            <w:rStyle w:val="aa"/>
            <w:sz w:val="28"/>
            <w:szCs w:val="28"/>
          </w:rPr>
          <w:t xml:space="preserve"> з процедур </w:t>
        </w:r>
        <w:proofErr w:type="spellStart"/>
        <w:r w:rsidRPr="007132D5">
          <w:rPr>
            <w:rStyle w:val="aa"/>
            <w:sz w:val="28"/>
            <w:szCs w:val="28"/>
          </w:rPr>
          <w:t>банкрутства</w:t>
        </w:r>
        <w:proofErr w:type="spellEnd"/>
      </w:hyperlink>
      <w:r>
        <w:rPr>
          <w:color w:val="333333"/>
          <w:sz w:val="28"/>
          <w:szCs w:val="28"/>
        </w:rPr>
        <w:t xml:space="preserve"> </w:t>
      </w:r>
      <w:r w:rsidRPr="007132D5">
        <w:rPr>
          <w:color w:val="333333"/>
          <w:sz w:val="28"/>
          <w:szCs w:val="28"/>
        </w:rPr>
        <w:t>(</w:t>
      </w:r>
      <w:proofErr w:type="spellStart"/>
      <w:r w:rsidRPr="007132D5">
        <w:rPr>
          <w:color w:val="333333"/>
          <w:sz w:val="28"/>
          <w:szCs w:val="28"/>
        </w:rPr>
        <w:t>Відомості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Верховної</w:t>
      </w:r>
      <w:proofErr w:type="spellEnd"/>
      <w:r w:rsidRPr="007132D5">
        <w:rPr>
          <w:color w:val="333333"/>
          <w:sz w:val="28"/>
          <w:szCs w:val="28"/>
        </w:rPr>
        <w:t xml:space="preserve"> Ради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, 2019 р., № 19, ст. 74) </w:t>
      </w:r>
      <w:proofErr w:type="spellStart"/>
      <w:r w:rsidRPr="007132D5">
        <w:rPr>
          <w:color w:val="333333"/>
          <w:sz w:val="28"/>
          <w:szCs w:val="28"/>
        </w:rPr>
        <w:t>доповнити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статтею</w:t>
      </w:r>
      <w:proofErr w:type="spellEnd"/>
      <w:r w:rsidRPr="007132D5">
        <w:rPr>
          <w:color w:val="333333"/>
          <w:sz w:val="28"/>
          <w:szCs w:val="28"/>
        </w:rPr>
        <w:t xml:space="preserve"> 93</w:t>
      </w:r>
      <w:r w:rsidRPr="007132D5">
        <w:rPr>
          <w:rStyle w:val="rvts37"/>
          <w:b/>
          <w:bCs/>
          <w:color w:val="333333"/>
          <w:sz w:val="28"/>
          <w:szCs w:val="28"/>
          <w:vertAlign w:val="superscript"/>
        </w:rPr>
        <w:t>-2</w:t>
      </w:r>
      <w:r>
        <w:rPr>
          <w:color w:val="333333"/>
          <w:sz w:val="28"/>
          <w:szCs w:val="28"/>
        </w:rPr>
        <w:t xml:space="preserve"> </w:t>
      </w:r>
      <w:r w:rsidRPr="007132D5">
        <w:rPr>
          <w:color w:val="333333"/>
          <w:sz w:val="28"/>
          <w:szCs w:val="28"/>
        </w:rPr>
        <w:t xml:space="preserve">такого </w:t>
      </w:r>
      <w:proofErr w:type="spellStart"/>
      <w:r w:rsidRPr="007132D5">
        <w:rPr>
          <w:color w:val="333333"/>
          <w:sz w:val="28"/>
          <w:szCs w:val="28"/>
        </w:rPr>
        <w:t>змісту</w:t>
      </w:r>
      <w:proofErr w:type="spellEnd"/>
      <w:r w:rsidRPr="007132D5">
        <w:rPr>
          <w:color w:val="333333"/>
          <w:sz w:val="28"/>
          <w:szCs w:val="28"/>
        </w:rPr>
        <w:t>:</w:t>
      </w:r>
    </w:p>
    <w:p w:rsidR="007132D5" w:rsidRPr="007132D5" w:rsidRDefault="00895D93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302" w:name="n1292"/>
      <w:bookmarkEnd w:id="1302"/>
      <w:r>
        <w:rPr>
          <w:color w:val="333333"/>
          <w:sz w:val="28"/>
          <w:szCs w:val="28"/>
        </w:rPr>
        <w:t>“</w:t>
      </w:r>
      <w:proofErr w:type="spellStart"/>
      <w:r w:rsidR="007132D5" w:rsidRPr="007132D5">
        <w:rPr>
          <w:rStyle w:val="rvts9"/>
          <w:b/>
          <w:bCs/>
          <w:color w:val="333333"/>
          <w:sz w:val="28"/>
          <w:szCs w:val="28"/>
        </w:rPr>
        <w:t>Стаття</w:t>
      </w:r>
      <w:proofErr w:type="spellEnd"/>
      <w:r w:rsidR="007132D5" w:rsidRPr="007132D5">
        <w:rPr>
          <w:rStyle w:val="rvts9"/>
          <w:b/>
          <w:bCs/>
          <w:color w:val="333333"/>
          <w:sz w:val="28"/>
          <w:szCs w:val="28"/>
        </w:rPr>
        <w:t xml:space="preserve"> 93</w:t>
      </w:r>
      <w:r w:rsidR="007132D5" w:rsidRPr="007132D5">
        <w:rPr>
          <w:rStyle w:val="rvts37"/>
          <w:b/>
          <w:bCs/>
          <w:color w:val="333333"/>
          <w:sz w:val="28"/>
          <w:szCs w:val="28"/>
          <w:vertAlign w:val="superscript"/>
        </w:rPr>
        <w:t>-2</w:t>
      </w:r>
      <w:r w:rsidR="007132D5" w:rsidRPr="007132D5">
        <w:rPr>
          <w:color w:val="333333"/>
          <w:sz w:val="28"/>
          <w:szCs w:val="28"/>
        </w:rPr>
        <w:t xml:space="preserve">. </w:t>
      </w:r>
      <w:proofErr w:type="spellStart"/>
      <w:r w:rsidR="007132D5" w:rsidRPr="007132D5">
        <w:rPr>
          <w:color w:val="333333"/>
          <w:sz w:val="28"/>
          <w:szCs w:val="28"/>
        </w:rPr>
        <w:t>Особливості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банкрутства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небанківських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надавачів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платіжних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послуг</w:t>
      </w:r>
      <w:proofErr w:type="spellEnd"/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303" w:name="n1293"/>
      <w:bookmarkEnd w:id="1303"/>
      <w:r w:rsidRPr="007132D5">
        <w:rPr>
          <w:color w:val="333333"/>
          <w:sz w:val="28"/>
          <w:szCs w:val="28"/>
        </w:rPr>
        <w:t xml:space="preserve">1. </w:t>
      </w:r>
      <w:proofErr w:type="spellStart"/>
      <w:r w:rsidRPr="007132D5">
        <w:rPr>
          <w:color w:val="333333"/>
          <w:sz w:val="28"/>
          <w:szCs w:val="28"/>
        </w:rPr>
        <w:t>Під</w:t>
      </w:r>
      <w:proofErr w:type="spellEnd"/>
      <w:r w:rsidRPr="007132D5">
        <w:rPr>
          <w:color w:val="333333"/>
          <w:sz w:val="28"/>
          <w:szCs w:val="28"/>
        </w:rPr>
        <w:t xml:space="preserve"> час </w:t>
      </w:r>
      <w:proofErr w:type="spellStart"/>
      <w:r w:rsidRPr="007132D5">
        <w:rPr>
          <w:color w:val="333333"/>
          <w:sz w:val="28"/>
          <w:szCs w:val="28"/>
        </w:rPr>
        <w:t>розгляду</w:t>
      </w:r>
      <w:proofErr w:type="spellEnd"/>
      <w:r w:rsidRPr="007132D5">
        <w:rPr>
          <w:color w:val="333333"/>
          <w:sz w:val="28"/>
          <w:szCs w:val="28"/>
        </w:rPr>
        <w:t xml:space="preserve"> справ про </w:t>
      </w:r>
      <w:proofErr w:type="spellStart"/>
      <w:r w:rsidRPr="007132D5">
        <w:rPr>
          <w:color w:val="333333"/>
          <w:sz w:val="28"/>
          <w:szCs w:val="28"/>
        </w:rPr>
        <w:t>банкрутство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юридичної</w:t>
      </w:r>
      <w:proofErr w:type="spellEnd"/>
      <w:r w:rsidRPr="007132D5">
        <w:rPr>
          <w:color w:val="333333"/>
          <w:sz w:val="28"/>
          <w:szCs w:val="28"/>
        </w:rPr>
        <w:t xml:space="preserve"> особи, яка є </w:t>
      </w:r>
      <w:proofErr w:type="spellStart"/>
      <w:r w:rsidRPr="007132D5">
        <w:rPr>
          <w:color w:val="333333"/>
          <w:sz w:val="28"/>
          <w:szCs w:val="28"/>
        </w:rPr>
        <w:t>платіжною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установою</w:t>
      </w:r>
      <w:proofErr w:type="spellEnd"/>
      <w:r w:rsidRPr="007132D5">
        <w:rPr>
          <w:color w:val="333333"/>
          <w:sz w:val="28"/>
          <w:szCs w:val="28"/>
        </w:rPr>
        <w:t xml:space="preserve"> (у тому </w:t>
      </w:r>
      <w:proofErr w:type="spellStart"/>
      <w:r w:rsidRPr="007132D5">
        <w:rPr>
          <w:color w:val="333333"/>
          <w:sz w:val="28"/>
          <w:szCs w:val="28"/>
        </w:rPr>
        <w:t>числі</w:t>
      </w:r>
      <w:proofErr w:type="spellEnd"/>
      <w:r w:rsidRPr="007132D5">
        <w:rPr>
          <w:color w:val="333333"/>
          <w:sz w:val="28"/>
          <w:szCs w:val="28"/>
        </w:rPr>
        <w:t xml:space="preserve"> малою </w:t>
      </w:r>
      <w:proofErr w:type="spellStart"/>
      <w:r w:rsidRPr="007132D5">
        <w:rPr>
          <w:color w:val="333333"/>
          <w:sz w:val="28"/>
          <w:szCs w:val="28"/>
        </w:rPr>
        <w:t>платіжною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установою</w:t>
      </w:r>
      <w:proofErr w:type="spellEnd"/>
      <w:r w:rsidRPr="007132D5">
        <w:rPr>
          <w:color w:val="333333"/>
          <w:sz w:val="28"/>
          <w:szCs w:val="28"/>
        </w:rPr>
        <w:t xml:space="preserve">), </w:t>
      </w:r>
      <w:proofErr w:type="spellStart"/>
      <w:r w:rsidRPr="007132D5">
        <w:rPr>
          <w:color w:val="333333"/>
          <w:sz w:val="28"/>
          <w:szCs w:val="28"/>
        </w:rPr>
        <w:t>установою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електронних</w:t>
      </w:r>
      <w:proofErr w:type="spellEnd"/>
      <w:r w:rsidRPr="007132D5">
        <w:rPr>
          <w:color w:val="333333"/>
          <w:sz w:val="28"/>
          <w:szCs w:val="28"/>
        </w:rPr>
        <w:t xml:space="preserve"> грошей, </w:t>
      </w:r>
      <w:proofErr w:type="spellStart"/>
      <w:r w:rsidRPr="007132D5">
        <w:rPr>
          <w:color w:val="333333"/>
          <w:sz w:val="28"/>
          <w:szCs w:val="28"/>
        </w:rPr>
        <w:t>надавачем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нефінансових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(</w:t>
      </w:r>
      <w:proofErr w:type="spellStart"/>
      <w:r w:rsidRPr="007132D5">
        <w:rPr>
          <w:color w:val="333333"/>
          <w:sz w:val="28"/>
          <w:szCs w:val="28"/>
        </w:rPr>
        <w:t>далі</w:t>
      </w:r>
      <w:proofErr w:type="spellEnd"/>
      <w:r w:rsidRPr="007132D5">
        <w:rPr>
          <w:color w:val="333333"/>
          <w:sz w:val="28"/>
          <w:szCs w:val="28"/>
        </w:rPr>
        <w:t xml:space="preserve"> - </w:t>
      </w:r>
      <w:proofErr w:type="spellStart"/>
      <w:r w:rsidRPr="007132D5">
        <w:rPr>
          <w:color w:val="333333"/>
          <w:sz w:val="28"/>
          <w:szCs w:val="28"/>
        </w:rPr>
        <w:t>небанківський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), </w:t>
      </w:r>
      <w:proofErr w:type="spellStart"/>
      <w:r w:rsidRPr="007132D5">
        <w:rPr>
          <w:color w:val="333333"/>
          <w:sz w:val="28"/>
          <w:szCs w:val="28"/>
        </w:rPr>
        <w:t>учасником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справи</w:t>
      </w:r>
      <w:proofErr w:type="spellEnd"/>
      <w:r w:rsidRPr="007132D5">
        <w:rPr>
          <w:color w:val="333333"/>
          <w:sz w:val="28"/>
          <w:szCs w:val="28"/>
        </w:rPr>
        <w:t xml:space="preserve"> про </w:t>
      </w:r>
      <w:proofErr w:type="spellStart"/>
      <w:r w:rsidRPr="007132D5">
        <w:rPr>
          <w:color w:val="333333"/>
          <w:sz w:val="28"/>
          <w:szCs w:val="28"/>
        </w:rPr>
        <w:t>банкрутство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визнається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Національний</w:t>
      </w:r>
      <w:proofErr w:type="spellEnd"/>
      <w:r w:rsidRPr="007132D5">
        <w:rPr>
          <w:color w:val="333333"/>
          <w:sz w:val="28"/>
          <w:szCs w:val="28"/>
        </w:rPr>
        <w:t xml:space="preserve"> банк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304" w:name="n1294"/>
      <w:bookmarkEnd w:id="1304"/>
      <w:r w:rsidRPr="007132D5">
        <w:rPr>
          <w:color w:val="333333"/>
          <w:sz w:val="28"/>
          <w:szCs w:val="28"/>
        </w:rPr>
        <w:t xml:space="preserve">2. </w:t>
      </w:r>
      <w:proofErr w:type="spellStart"/>
      <w:r w:rsidRPr="007132D5">
        <w:rPr>
          <w:color w:val="333333"/>
          <w:sz w:val="28"/>
          <w:szCs w:val="28"/>
        </w:rPr>
        <w:t>Розпорядник</w:t>
      </w:r>
      <w:proofErr w:type="spellEnd"/>
      <w:r w:rsidRPr="007132D5">
        <w:rPr>
          <w:color w:val="333333"/>
          <w:sz w:val="28"/>
          <w:szCs w:val="28"/>
        </w:rPr>
        <w:t xml:space="preserve"> майна </w:t>
      </w:r>
      <w:proofErr w:type="spellStart"/>
      <w:r w:rsidRPr="007132D5">
        <w:rPr>
          <w:color w:val="333333"/>
          <w:sz w:val="28"/>
          <w:szCs w:val="28"/>
        </w:rPr>
        <w:t>зобов’язаний</w:t>
      </w:r>
      <w:proofErr w:type="spellEnd"/>
      <w:r w:rsidRPr="007132D5">
        <w:rPr>
          <w:color w:val="333333"/>
          <w:sz w:val="28"/>
          <w:szCs w:val="28"/>
        </w:rPr>
        <w:t xml:space="preserve"> у </w:t>
      </w:r>
      <w:proofErr w:type="spellStart"/>
      <w:r w:rsidRPr="007132D5">
        <w:rPr>
          <w:color w:val="333333"/>
          <w:sz w:val="28"/>
          <w:szCs w:val="28"/>
        </w:rPr>
        <w:t>десятиденний</w:t>
      </w:r>
      <w:proofErr w:type="spellEnd"/>
      <w:r w:rsidRPr="007132D5">
        <w:rPr>
          <w:color w:val="333333"/>
          <w:sz w:val="28"/>
          <w:szCs w:val="28"/>
        </w:rPr>
        <w:t xml:space="preserve"> строк з дня </w:t>
      </w:r>
      <w:proofErr w:type="spellStart"/>
      <w:r w:rsidRPr="007132D5">
        <w:rPr>
          <w:color w:val="333333"/>
          <w:sz w:val="28"/>
          <w:szCs w:val="28"/>
        </w:rPr>
        <w:t>його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призначення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надіслати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Національному</w:t>
      </w:r>
      <w:proofErr w:type="spellEnd"/>
      <w:r w:rsidRPr="007132D5">
        <w:rPr>
          <w:color w:val="333333"/>
          <w:sz w:val="28"/>
          <w:szCs w:val="28"/>
        </w:rPr>
        <w:t xml:space="preserve"> банку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користувачам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такого </w:t>
      </w:r>
      <w:proofErr w:type="spellStart"/>
      <w:r w:rsidRPr="007132D5">
        <w:rPr>
          <w:color w:val="333333"/>
          <w:sz w:val="28"/>
          <w:szCs w:val="28"/>
        </w:rPr>
        <w:t>небанківського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повідомлення</w:t>
      </w:r>
      <w:proofErr w:type="spellEnd"/>
      <w:r w:rsidRPr="007132D5">
        <w:rPr>
          <w:color w:val="333333"/>
          <w:sz w:val="28"/>
          <w:szCs w:val="28"/>
        </w:rPr>
        <w:t xml:space="preserve"> про </w:t>
      </w:r>
      <w:proofErr w:type="spellStart"/>
      <w:r w:rsidRPr="007132D5">
        <w:rPr>
          <w:color w:val="333333"/>
          <w:sz w:val="28"/>
          <w:szCs w:val="28"/>
        </w:rPr>
        <w:t>відкриття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провадження</w:t>
      </w:r>
      <w:proofErr w:type="spellEnd"/>
      <w:r w:rsidRPr="007132D5">
        <w:rPr>
          <w:color w:val="333333"/>
          <w:sz w:val="28"/>
          <w:szCs w:val="28"/>
        </w:rPr>
        <w:t xml:space="preserve"> у </w:t>
      </w:r>
      <w:proofErr w:type="spellStart"/>
      <w:r w:rsidRPr="007132D5">
        <w:rPr>
          <w:color w:val="333333"/>
          <w:sz w:val="28"/>
          <w:szCs w:val="28"/>
        </w:rPr>
        <w:t>справі</w:t>
      </w:r>
      <w:proofErr w:type="spellEnd"/>
      <w:r w:rsidRPr="007132D5">
        <w:rPr>
          <w:color w:val="333333"/>
          <w:sz w:val="28"/>
          <w:szCs w:val="28"/>
        </w:rPr>
        <w:t xml:space="preserve"> про </w:t>
      </w:r>
      <w:proofErr w:type="spellStart"/>
      <w:r w:rsidRPr="007132D5">
        <w:rPr>
          <w:color w:val="333333"/>
          <w:sz w:val="28"/>
          <w:szCs w:val="28"/>
        </w:rPr>
        <w:t>банкрутство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призначення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розпорядника</w:t>
      </w:r>
      <w:proofErr w:type="spellEnd"/>
      <w:r w:rsidRPr="007132D5">
        <w:rPr>
          <w:color w:val="333333"/>
          <w:sz w:val="28"/>
          <w:szCs w:val="28"/>
        </w:rPr>
        <w:t xml:space="preserve"> майна.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305" w:name="n1295"/>
      <w:bookmarkEnd w:id="1305"/>
      <w:r w:rsidRPr="007132D5">
        <w:rPr>
          <w:color w:val="333333"/>
          <w:sz w:val="28"/>
          <w:szCs w:val="28"/>
        </w:rPr>
        <w:t xml:space="preserve">3. </w:t>
      </w:r>
      <w:proofErr w:type="spellStart"/>
      <w:r w:rsidRPr="007132D5">
        <w:rPr>
          <w:color w:val="333333"/>
          <w:sz w:val="28"/>
          <w:szCs w:val="28"/>
        </w:rPr>
        <w:t>Кошти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отримані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небанківськими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надавачами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користувачів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, у тому </w:t>
      </w:r>
      <w:proofErr w:type="spellStart"/>
      <w:r w:rsidRPr="007132D5">
        <w:rPr>
          <w:color w:val="333333"/>
          <w:sz w:val="28"/>
          <w:szCs w:val="28"/>
        </w:rPr>
        <w:t>числі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кошти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отримуються</w:t>
      </w:r>
      <w:proofErr w:type="spellEnd"/>
      <w:r w:rsidRPr="007132D5">
        <w:rPr>
          <w:color w:val="333333"/>
          <w:sz w:val="28"/>
          <w:szCs w:val="28"/>
        </w:rPr>
        <w:t xml:space="preserve"> ними </w:t>
      </w:r>
      <w:proofErr w:type="spellStart"/>
      <w:r w:rsidRPr="007132D5">
        <w:rPr>
          <w:color w:val="333333"/>
          <w:sz w:val="28"/>
          <w:szCs w:val="28"/>
        </w:rPr>
        <w:t>від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користувачів</w:t>
      </w:r>
      <w:proofErr w:type="spellEnd"/>
      <w:r w:rsidRPr="007132D5">
        <w:rPr>
          <w:color w:val="333333"/>
          <w:sz w:val="28"/>
          <w:szCs w:val="28"/>
        </w:rPr>
        <w:t>/</w:t>
      </w:r>
      <w:proofErr w:type="spellStart"/>
      <w:r w:rsidRPr="007132D5">
        <w:rPr>
          <w:color w:val="333333"/>
          <w:sz w:val="28"/>
          <w:szCs w:val="28"/>
        </w:rPr>
        <w:t>надходять</w:t>
      </w:r>
      <w:proofErr w:type="spellEnd"/>
      <w:r w:rsidRPr="007132D5">
        <w:rPr>
          <w:color w:val="333333"/>
          <w:sz w:val="28"/>
          <w:szCs w:val="28"/>
        </w:rPr>
        <w:t xml:space="preserve"> (</w:t>
      </w:r>
      <w:proofErr w:type="spellStart"/>
      <w:r w:rsidRPr="007132D5">
        <w:rPr>
          <w:color w:val="333333"/>
          <w:sz w:val="28"/>
          <w:szCs w:val="28"/>
        </w:rPr>
        <w:t>утримуються</w:t>
      </w:r>
      <w:proofErr w:type="spellEnd"/>
      <w:r w:rsidRPr="007132D5">
        <w:rPr>
          <w:color w:val="333333"/>
          <w:sz w:val="28"/>
          <w:szCs w:val="28"/>
        </w:rPr>
        <w:t xml:space="preserve">) на </w:t>
      </w:r>
      <w:proofErr w:type="spellStart"/>
      <w:r w:rsidRPr="007132D5">
        <w:rPr>
          <w:color w:val="333333"/>
          <w:sz w:val="28"/>
          <w:szCs w:val="28"/>
        </w:rPr>
        <w:t>користь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користувачів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зокрема</w:t>
      </w:r>
      <w:proofErr w:type="spellEnd"/>
      <w:r w:rsidRPr="007132D5">
        <w:rPr>
          <w:color w:val="333333"/>
          <w:sz w:val="28"/>
          <w:szCs w:val="28"/>
        </w:rPr>
        <w:t xml:space="preserve"> через </w:t>
      </w:r>
      <w:proofErr w:type="spellStart"/>
      <w:r w:rsidRPr="007132D5">
        <w:rPr>
          <w:color w:val="333333"/>
          <w:sz w:val="28"/>
          <w:szCs w:val="28"/>
        </w:rPr>
        <w:t>комерційних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агентів</w:t>
      </w:r>
      <w:proofErr w:type="spellEnd"/>
      <w:r w:rsidRPr="007132D5">
        <w:rPr>
          <w:color w:val="333333"/>
          <w:sz w:val="28"/>
          <w:szCs w:val="28"/>
        </w:rPr>
        <w:t xml:space="preserve">, не </w:t>
      </w:r>
      <w:proofErr w:type="spellStart"/>
      <w:r w:rsidRPr="007132D5">
        <w:rPr>
          <w:color w:val="333333"/>
          <w:sz w:val="28"/>
          <w:szCs w:val="28"/>
        </w:rPr>
        <w:t>включаються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gramStart"/>
      <w:r w:rsidRPr="007132D5">
        <w:rPr>
          <w:color w:val="333333"/>
          <w:sz w:val="28"/>
          <w:szCs w:val="28"/>
        </w:rPr>
        <w:t>до складу</w:t>
      </w:r>
      <w:proofErr w:type="gram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ліквідаційної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маси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306" w:name="n1296"/>
      <w:bookmarkEnd w:id="1306"/>
      <w:r w:rsidRPr="007132D5">
        <w:rPr>
          <w:color w:val="333333"/>
          <w:sz w:val="28"/>
          <w:szCs w:val="28"/>
        </w:rPr>
        <w:t xml:space="preserve">4. З дня </w:t>
      </w:r>
      <w:proofErr w:type="spellStart"/>
      <w:r w:rsidRPr="007132D5">
        <w:rPr>
          <w:color w:val="333333"/>
          <w:sz w:val="28"/>
          <w:szCs w:val="28"/>
        </w:rPr>
        <w:t>введення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господарським</w:t>
      </w:r>
      <w:proofErr w:type="spellEnd"/>
      <w:r w:rsidRPr="007132D5">
        <w:rPr>
          <w:color w:val="333333"/>
          <w:sz w:val="28"/>
          <w:szCs w:val="28"/>
        </w:rPr>
        <w:t xml:space="preserve"> судом </w:t>
      </w:r>
      <w:proofErr w:type="spellStart"/>
      <w:r w:rsidRPr="007132D5">
        <w:rPr>
          <w:color w:val="333333"/>
          <w:sz w:val="28"/>
          <w:szCs w:val="28"/>
        </w:rPr>
        <w:t>процедури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санації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боржника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чи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визнання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небанківського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банкрутом</w:t>
      </w:r>
      <w:proofErr w:type="spellEnd"/>
      <w:r w:rsidRPr="007132D5">
        <w:rPr>
          <w:color w:val="333333"/>
          <w:sz w:val="28"/>
          <w:szCs w:val="28"/>
        </w:rPr>
        <w:t xml:space="preserve"> і </w:t>
      </w:r>
      <w:proofErr w:type="spellStart"/>
      <w:r w:rsidRPr="007132D5">
        <w:rPr>
          <w:color w:val="333333"/>
          <w:sz w:val="28"/>
          <w:szCs w:val="28"/>
        </w:rPr>
        <w:t>відкриття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ліквідаційної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процедури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кошти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користувачів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підлягають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поверненню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клієнту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307" w:name="n1297"/>
      <w:bookmarkEnd w:id="1307"/>
      <w:proofErr w:type="spellStart"/>
      <w:r w:rsidRPr="007132D5">
        <w:rPr>
          <w:color w:val="333333"/>
          <w:sz w:val="28"/>
          <w:szCs w:val="28"/>
        </w:rPr>
        <w:t>Вимоги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користувачів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у </w:t>
      </w:r>
      <w:proofErr w:type="spellStart"/>
      <w:r w:rsidRPr="007132D5">
        <w:rPr>
          <w:color w:val="333333"/>
          <w:sz w:val="28"/>
          <w:szCs w:val="28"/>
        </w:rPr>
        <w:t>незадоволеній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їх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частині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визнаються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грошовими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зобов’язаннями</w:t>
      </w:r>
      <w:proofErr w:type="spellEnd"/>
      <w:r w:rsidRPr="007132D5">
        <w:rPr>
          <w:color w:val="333333"/>
          <w:sz w:val="28"/>
          <w:szCs w:val="28"/>
        </w:rPr>
        <w:t xml:space="preserve"> і </w:t>
      </w:r>
      <w:proofErr w:type="spellStart"/>
      <w:r w:rsidRPr="007132D5">
        <w:rPr>
          <w:color w:val="333333"/>
          <w:sz w:val="28"/>
          <w:szCs w:val="28"/>
        </w:rPr>
        <w:t>задовольняються</w:t>
      </w:r>
      <w:proofErr w:type="spellEnd"/>
      <w:r w:rsidRPr="007132D5">
        <w:rPr>
          <w:color w:val="333333"/>
          <w:sz w:val="28"/>
          <w:szCs w:val="28"/>
        </w:rPr>
        <w:t xml:space="preserve"> в порядку </w:t>
      </w:r>
      <w:proofErr w:type="spellStart"/>
      <w:r w:rsidRPr="007132D5">
        <w:rPr>
          <w:color w:val="333333"/>
          <w:sz w:val="28"/>
          <w:szCs w:val="28"/>
        </w:rPr>
        <w:t>черговості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передбаченому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цим</w:t>
      </w:r>
      <w:proofErr w:type="spellEnd"/>
      <w:r w:rsidRPr="007132D5">
        <w:rPr>
          <w:color w:val="333333"/>
          <w:sz w:val="28"/>
          <w:szCs w:val="28"/>
        </w:rPr>
        <w:t xml:space="preserve"> Кодексом</w:t>
      </w:r>
      <w:r w:rsidR="00895D93">
        <w:rPr>
          <w:color w:val="333333"/>
          <w:sz w:val="28"/>
          <w:szCs w:val="28"/>
        </w:rPr>
        <w:t>”</w:t>
      </w:r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308" w:name="n1298"/>
      <w:bookmarkEnd w:id="1308"/>
      <w:r w:rsidRPr="007132D5">
        <w:rPr>
          <w:color w:val="333333"/>
          <w:sz w:val="28"/>
          <w:szCs w:val="28"/>
        </w:rPr>
        <w:t>4)</w:t>
      </w:r>
      <w:r>
        <w:rPr>
          <w:color w:val="333333"/>
          <w:sz w:val="28"/>
          <w:szCs w:val="28"/>
        </w:rPr>
        <w:t xml:space="preserve"> </w:t>
      </w:r>
      <w:hyperlink r:id="rId214" w:anchor="n160" w:tgtFrame="_blank" w:history="1">
        <w:r w:rsidRPr="007132D5">
          <w:rPr>
            <w:rStyle w:val="aa"/>
            <w:sz w:val="28"/>
            <w:szCs w:val="28"/>
          </w:rPr>
          <w:t xml:space="preserve">абзац </w:t>
        </w:r>
        <w:r>
          <w:rPr>
            <w:rStyle w:val="aa"/>
            <w:sz w:val="28"/>
            <w:szCs w:val="28"/>
          </w:rPr>
          <w:t>1</w:t>
        </w:r>
      </w:hyperlink>
      <w:r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частини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вісімнадцятої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статті</w:t>
      </w:r>
      <w:proofErr w:type="spellEnd"/>
      <w:r w:rsidRPr="007132D5">
        <w:rPr>
          <w:color w:val="333333"/>
          <w:sz w:val="28"/>
          <w:szCs w:val="28"/>
        </w:rPr>
        <w:t xml:space="preserve"> 5 Закону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r w:rsidR="00895D93">
        <w:rPr>
          <w:color w:val="333333"/>
          <w:sz w:val="28"/>
          <w:szCs w:val="28"/>
        </w:rPr>
        <w:t>“</w:t>
      </w:r>
      <w:r w:rsidRPr="007132D5">
        <w:rPr>
          <w:color w:val="333333"/>
          <w:sz w:val="28"/>
          <w:szCs w:val="28"/>
        </w:rPr>
        <w:t xml:space="preserve">Про </w:t>
      </w:r>
      <w:proofErr w:type="spellStart"/>
      <w:r w:rsidRPr="007132D5">
        <w:rPr>
          <w:color w:val="333333"/>
          <w:sz w:val="28"/>
          <w:szCs w:val="28"/>
        </w:rPr>
        <w:t>зовнішньоекономічну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діяльність</w:t>
      </w:r>
      <w:proofErr w:type="spellEnd"/>
      <w:r w:rsidR="00895D93">
        <w:rPr>
          <w:color w:val="333333"/>
          <w:sz w:val="28"/>
          <w:szCs w:val="28"/>
        </w:rPr>
        <w:t>”</w:t>
      </w:r>
      <w:r w:rsidRPr="007132D5">
        <w:rPr>
          <w:color w:val="333333"/>
          <w:sz w:val="28"/>
          <w:szCs w:val="28"/>
        </w:rPr>
        <w:t xml:space="preserve"> (</w:t>
      </w:r>
      <w:proofErr w:type="spellStart"/>
      <w:r w:rsidRPr="007132D5">
        <w:rPr>
          <w:color w:val="333333"/>
          <w:sz w:val="28"/>
          <w:szCs w:val="28"/>
        </w:rPr>
        <w:t>Відомості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Верховної</w:t>
      </w:r>
      <w:proofErr w:type="spellEnd"/>
      <w:r w:rsidRPr="007132D5">
        <w:rPr>
          <w:color w:val="333333"/>
          <w:sz w:val="28"/>
          <w:szCs w:val="28"/>
        </w:rPr>
        <w:t xml:space="preserve"> Ради </w:t>
      </w:r>
      <w:proofErr w:type="spellStart"/>
      <w:r w:rsidRPr="007132D5">
        <w:rPr>
          <w:color w:val="333333"/>
          <w:sz w:val="28"/>
          <w:szCs w:val="28"/>
        </w:rPr>
        <w:t>УРСР</w:t>
      </w:r>
      <w:proofErr w:type="spellEnd"/>
      <w:r w:rsidRPr="007132D5">
        <w:rPr>
          <w:color w:val="333333"/>
          <w:sz w:val="28"/>
          <w:szCs w:val="28"/>
        </w:rPr>
        <w:t xml:space="preserve">, 1991 р., № 29, ст. 377; </w:t>
      </w:r>
      <w:proofErr w:type="spellStart"/>
      <w:r w:rsidRPr="007132D5">
        <w:rPr>
          <w:color w:val="333333"/>
          <w:sz w:val="28"/>
          <w:szCs w:val="28"/>
        </w:rPr>
        <w:t>Відомості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Верховної</w:t>
      </w:r>
      <w:proofErr w:type="spellEnd"/>
      <w:r w:rsidRPr="007132D5">
        <w:rPr>
          <w:color w:val="333333"/>
          <w:sz w:val="28"/>
          <w:szCs w:val="28"/>
        </w:rPr>
        <w:t xml:space="preserve"> Ради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, 2007 р., № 2, ст. 15) </w:t>
      </w:r>
      <w:proofErr w:type="spellStart"/>
      <w:r w:rsidRPr="007132D5">
        <w:rPr>
          <w:color w:val="333333"/>
          <w:sz w:val="28"/>
          <w:szCs w:val="28"/>
        </w:rPr>
        <w:t>доповнити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новим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третім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реченням</w:t>
      </w:r>
      <w:proofErr w:type="spellEnd"/>
      <w:r w:rsidRPr="007132D5">
        <w:rPr>
          <w:color w:val="333333"/>
          <w:sz w:val="28"/>
          <w:szCs w:val="28"/>
        </w:rPr>
        <w:t xml:space="preserve"> такого </w:t>
      </w:r>
      <w:proofErr w:type="spellStart"/>
      <w:r w:rsidRPr="007132D5">
        <w:rPr>
          <w:color w:val="333333"/>
          <w:sz w:val="28"/>
          <w:szCs w:val="28"/>
        </w:rPr>
        <w:t>змісту</w:t>
      </w:r>
      <w:proofErr w:type="spellEnd"/>
      <w:r w:rsidRPr="007132D5">
        <w:rPr>
          <w:color w:val="333333"/>
          <w:sz w:val="28"/>
          <w:szCs w:val="28"/>
        </w:rPr>
        <w:t xml:space="preserve">: </w:t>
      </w:r>
      <w:r w:rsidR="00895D93">
        <w:rPr>
          <w:color w:val="333333"/>
          <w:sz w:val="28"/>
          <w:szCs w:val="28"/>
        </w:rPr>
        <w:t>“</w:t>
      </w:r>
      <w:proofErr w:type="spellStart"/>
      <w:r w:rsidRPr="007132D5">
        <w:rPr>
          <w:color w:val="333333"/>
          <w:sz w:val="28"/>
          <w:szCs w:val="28"/>
        </w:rPr>
        <w:t>Акредитацію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філій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іноземних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установ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здійснює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Національний</w:t>
      </w:r>
      <w:proofErr w:type="spellEnd"/>
      <w:r w:rsidRPr="007132D5">
        <w:rPr>
          <w:color w:val="333333"/>
          <w:sz w:val="28"/>
          <w:szCs w:val="28"/>
        </w:rPr>
        <w:t xml:space="preserve"> банк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відповідно</w:t>
      </w:r>
      <w:proofErr w:type="spellEnd"/>
      <w:r w:rsidRPr="007132D5">
        <w:rPr>
          <w:color w:val="333333"/>
          <w:sz w:val="28"/>
          <w:szCs w:val="28"/>
        </w:rPr>
        <w:t xml:space="preserve"> до Закону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r w:rsidR="00895D93">
        <w:rPr>
          <w:color w:val="333333"/>
          <w:sz w:val="28"/>
          <w:szCs w:val="28"/>
        </w:rPr>
        <w:t>“</w:t>
      </w:r>
      <w:r w:rsidRPr="007132D5">
        <w:rPr>
          <w:color w:val="333333"/>
          <w:sz w:val="28"/>
          <w:szCs w:val="28"/>
        </w:rPr>
        <w:t xml:space="preserve">Про </w:t>
      </w:r>
      <w:proofErr w:type="spellStart"/>
      <w:r w:rsidRPr="007132D5">
        <w:rPr>
          <w:color w:val="333333"/>
          <w:sz w:val="28"/>
          <w:szCs w:val="28"/>
        </w:rPr>
        <w:t>платіжні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послуги</w:t>
      </w:r>
      <w:proofErr w:type="spellEnd"/>
      <w:r w:rsidR="00895D93">
        <w:rPr>
          <w:color w:val="333333"/>
          <w:sz w:val="28"/>
          <w:szCs w:val="28"/>
        </w:rPr>
        <w:t>”</w:t>
      </w:r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309" w:name="n1299"/>
      <w:bookmarkEnd w:id="1309"/>
      <w:r w:rsidRPr="007132D5">
        <w:rPr>
          <w:color w:val="333333"/>
          <w:sz w:val="28"/>
          <w:szCs w:val="28"/>
        </w:rPr>
        <w:t>5) у</w:t>
      </w:r>
      <w:r>
        <w:rPr>
          <w:color w:val="333333"/>
          <w:sz w:val="28"/>
          <w:szCs w:val="28"/>
        </w:rPr>
        <w:t xml:space="preserve"> </w:t>
      </w:r>
      <w:hyperlink r:id="rId215" w:tgtFrame="_blank" w:history="1">
        <w:proofErr w:type="spellStart"/>
        <w:r w:rsidRPr="007132D5">
          <w:rPr>
            <w:rStyle w:val="aa"/>
            <w:sz w:val="28"/>
            <w:szCs w:val="28"/>
          </w:rPr>
          <w:t>Законі</w:t>
        </w:r>
        <w:proofErr w:type="spellEnd"/>
        <w:r w:rsidRPr="007132D5">
          <w:rPr>
            <w:rStyle w:val="aa"/>
            <w:sz w:val="28"/>
            <w:szCs w:val="28"/>
          </w:rPr>
          <w:t xml:space="preserve"> </w:t>
        </w:r>
        <w:proofErr w:type="spellStart"/>
        <w:r w:rsidRPr="007132D5">
          <w:rPr>
            <w:rStyle w:val="aa"/>
            <w:sz w:val="28"/>
            <w:szCs w:val="28"/>
          </w:rPr>
          <w:t>України</w:t>
        </w:r>
        <w:proofErr w:type="spellEnd"/>
      </w:hyperlink>
      <w:r>
        <w:rPr>
          <w:color w:val="333333"/>
          <w:sz w:val="28"/>
          <w:szCs w:val="28"/>
        </w:rPr>
        <w:t xml:space="preserve"> </w:t>
      </w:r>
      <w:r w:rsidR="00895D93">
        <w:rPr>
          <w:color w:val="333333"/>
          <w:sz w:val="28"/>
          <w:szCs w:val="28"/>
        </w:rPr>
        <w:t>“</w:t>
      </w:r>
      <w:r w:rsidRPr="007132D5">
        <w:rPr>
          <w:color w:val="333333"/>
          <w:sz w:val="28"/>
          <w:szCs w:val="28"/>
        </w:rPr>
        <w:t xml:space="preserve">Про </w:t>
      </w:r>
      <w:proofErr w:type="spellStart"/>
      <w:r w:rsidRPr="007132D5">
        <w:rPr>
          <w:color w:val="333333"/>
          <w:sz w:val="28"/>
          <w:szCs w:val="28"/>
        </w:rPr>
        <w:t>Національний</w:t>
      </w:r>
      <w:proofErr w:type="spellEnd"/>
      <w:r w:rsidRPr="007132D5">
        <w:rPr>
          <w:color w:val="333333"/>
          <w:sz w:val="28"/>
          <w:szCs w:val="28"/>
        </w:rPr>
        <w:t xml:space="preserve"> банк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="00895D93">
        <w:rPr>
          <w:color w:val="333333"/>
          <w:sz w:val="28"/>
          <w:szCs w:val="28"/>
        </w:rPr>
        <w:t>”</w:t>
      </w:r>
      <w:r w:rsidRPr="007132D5">
        <w:rPr>
          <w:color w:val="333333"/>
          <w:sz w:val="28"/>
          <w:szCs w:val="28"/>
        </w:rPr>
        <w:t xml:space="preserve"> (</w:t>
      </w:r>
      <w:proofErr w:type="spellStart"/>
      <w:r w:rsidRPr="007132D5">
        <w:rPr>
          <w:color w:val="333333"/>
          <w:sz w:val="28"/>
          <w:szCs w:val="28"/>
        </w:rPr>
        <w:t>Відомості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Верховної</w:t>
      </w:r>
      <w:proofErr w:type="spellEnd"/>
      <w:r w:rsidRPr="007132D5">
        <w:rPr>
          <w:color w:val="333333"/>
          <w:sz w:val="28"/>
          <w:szCs w:val="28"/>
        </w:rPr>
        <w:t xml:space="preserve"> Ради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, 1999 р., № 29, ст. 238 </w:t>
      </w:r>
      <w:proofErr w:type="spellStart"/>
      <w:r w:rsidRPr="007132D5">
        <w:rPr>
          <w:color w:val="333333"/>
          <w:sz w:val="28"/>
          <w:szCs w:val="28"/>
        </w:rPr>
        <w:t>із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наступними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змінами</w:t>
      </w:r>
      <w:proofErr w:type="spellEnd"/>
      <w:r w:rsidRPr="007132D5">
        <w:rPr>
          <w:color w:val="333333"/>
          <w:sz w:val="28"/>
          <w:szCs w:val="28"/>
        </w:rPr>
        <w:t>):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310" w:name="n1300"/>
      <w:bookmarkEnd w:id="1310"/>
      <w:r w:rsidRPr="007132D5">
        <w:rPr>
          <w:color w:val="333333"/>
          <w:sz w:val="28"/>
          <w:szCs w:val="28"/>
        </w:rPr>
        <w:t>у</w:t>
      </w:r>
      <w:r>
        <w:rPr>
          <w:color w:val="333333"/>
          <w:sz w:val="28"/>
          <w:szCs w:val="28"/>
        </w:rPr>
        <w:t xml:space="preserve"> </w:t>
      </w:r>
      <w:hyperlink r:id="rId216" w:anchor="n15" w:tgtFrame="_blank" w:history="1">
        <w:proofErr w:type="spellStart"/>
        <w:r w:rsidRPr="007132D5">
          <w:rPr>
            <w:rStyle w:val="aa"/>
            <w:sz w:val="28"/>
            <w:szCs w:val="28"/>
          </w:rPr>
          <w:t>статті</w:t>
        </w:r>
        <w:proofErr w:type="spellEnd"/>
        <w:r w:rsidRPr="007132D5">
          <w:rPr>
            <w:rStyle w:val="aa"/>
            <w:sz w:val="28"/>
            <w:szCs w:val="28"/>
          </w:rPr>
          <w:t xml:space="preserve"> 1</w:t>
        </w:r>
      </w:hyperlink>
      <w:r w:rsidRPr="007132D5">
        <w:rPr>
          <w:color w:val="333333"/>
          <w:sz w:val="28"/>
          <w:szCs w:val="28"/>
        </w:rPr>
        <w:t>: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311" w:name="n1301"/>
      <w:bookmarkEnd w:id="1311"/>
      <w:r w:rsidRPr="007132D5">
        <w:rPr>
          <w:color w:val="333333"/>
          <w:sz w:val="28"/>
          <w:szCs w:val="28"/>
        </w:rPr>
        <w:t xml:space="preserve">абзац </w:t>
      </w:r>
      <w:proofErr w:type="spellStart"/>
      <w:r w:rsidRPr="007132D5">
        <w:rPr>
          <w:color w:val="333333"/>
          <w:sz w:val="28"/>
          <w:szCs w:val="28"/>
        </w:rPr>
        <w:t>тридцять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дев’ятий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викласти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такій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редакції</w:t>
      </w:r>
      <w:proofErr w:type="spellEnd"/>
      <w:r w:rsidRPr="007132D5">
        <w:rPr>
          <w:color w:val="333333"/>
          <w:sz w:val="28"/>
          <w:szCs w:val="28"/>
        </w:rPr>
        <w:t>:</w:t>
      </w:r>
    </w:p>
    <w:p w:rsidR="007132D5" w:rsidRPr="007132D5" w:rsidRDefault="00895D93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312" w:name="n1302"/>
      <w:bookmarkEnd w:id="1312"/>
      <w:r>
        <w:rPr>
          <w:color w:val="333333"/>
          <w:sz w:val="28"/>
          <w:szCs w:val="28"/>
        </w:rPr>
        <w:t>“</w:t>
      </w:r>
      <w:proofErr w:type="spellStart"/>
      <w:r w:rsidR="007132D5" w:rsidRPr="007132D5">
        <w:rPr>
          <w:color w:val="333333"/>
          <w:sz w:val="28"/>
          <w:szCs w:val="28"/>
        </w:rPr>
        <w:t>Терміни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“</w:t>
      </w:r>
      <w:proofErr w:type="spellStart"/>
      <w:r w:rsidR="007132D5" w:rsidRPr="007132D5">
        <w:rPr>
          <w:color w:val="333333"/>
          <w:sz w:val="28"/>
          <w:szCs w:val="28"/>
        </w:rPr>
        <w:fldChar w:fldCharType="begin"/>
      </w:r>
      <w:r w:rsidR="007132D5" w:rsidRPr="007132D5">
        <w:rPr>
          <w:color w:val="333333"/>
          <w:sz w:val="28"/>
          <w:szCs w:val="28"/>
        </w:rPr>
        <w:instrText xml:space="preserve"> HYPERLINK "https://zakon.rada.gov.ua/laws/show/2473-19" \l "n14" \t "_blank" </w:instrText>
      </w:r>
      <w:r w:rsidR="007132D5" w:rsidRPr="007132D5">
        <w:rPr>
          <w:color w:val="333333"/>
          <w:sz w:val="28"/>
          <w:szCs w:val="28"/>
        </w:rPr>
        <w:fldChar w:fldCharType="separate"/>
      </w:r>
      <w:r w:rsidR="007132D5" w:rsidRPr="007132D5">
        <w:rPr>
          <w:rStyle w:val="aa"/>
          <w:sz w:val="28"/>
          <w:szCs w:val="28"/>
        </w:rPr>
        <w:t>валютні</w:t>
      </w:r>
      <w:proofErr w:type="spellEnd"/>
      <w:r w:rsidR="007132D5" w:rsidRPr="007132D5">
        <w:rPr>
          <w:rStyle w:val="aa"/>
          <w:sz w:val="28"/>
          <w:szCs w:val="28"/>
        </w:rPr>
        <w:t xml:space="preserve"> </w:t>
      </w:r>
      <w:proofErr w:type="spellStart"/>
      <w:r w:rsidR="007132D5" w:rsidRPr="007132D5">
        <w:rPr>
          <w:rStyle w:val="aa"/>
          <w:sz w:val="28"/>
          <w:szCs w:val="28"/>
        </w:rPr>
        <w:t>цінності</w:t>
      </w:r>
      <w:proofErr w:type="spellEnd"/>
      <w:r w:rsidR="007132D5" w:rsidRPr="007132D5">
        <w:rPr>
          <w:color w:val="333333"/>
          <w:sz w:val="28"/>
          <w:szCs w:val="28"/>
        </w:rPr>
        <w:fldChar w:fldCharType="end"/>
      </w:r>
      <w:r>
        <w:rPr>
          <w:color w:val="333333"/>
          <w:sz w:val="28"/>
          <w:szCs w:val="28"/>
        </w:rPr>
        <w:t>“</w:t>
      </w:r>
      <w:r w:rsidR="007132D5" w:rsidRPr="007132D5">
        <w:rPr>
          <w:color w:val="333333"/>
          <w:sz w:val="28"/>
          <w:szCs w:val="28"/>
        </w:rPr>
        <w:t xml:space="preserve">, </w:t>
      </w:r>
      <w:r>
        <w:rPr>
          <w:color w:val="333333"/>
          <w:sz w:val="28"/>
          <w:szCs w:val="28"/>
        </w:rPr>
        <w:t>“</w:t>
      </w:r>
      <w:proofErr w:type="spellStart"/>
      <w:r w:rsidR="007132D5" w:rsidRPr="007132D5">
        <w:rPr>
          <w:color w:val="333333"/>
          <w:sz w:val="28"/>
          <w:szCs w:val="28"/>
        </w:rPr>
        <w:fldChar w:fldCharType="begin"/>
      </w:r>
      <w:r w:rsidR="007132D5" w:rsidRPr="007132D5">
        <w:rPr>
          <w:color w:val="333333"/>
          <w:sz w:val="28"/>
          <w:szCs w:val="28"/>
        </w:rPr>
        <w:instrText xml:space="preserve"> HYPERLINK "https://zakon.rada.gov.ua/laws/show/2473-19" \l "n40" \t "_blank" </w:instrText>
      </w:r>
      <w:r w:rsidR="007132D5" w:rsidRPr="007132D5">
        <w:rPr>
          <w:color w:val="333333"/>
          <w:sz w:val="28"/>
          <w:szCs w:val="28"/>
        </w:rPr>
        <w:fldChar w:fldCharType="separate"/>
      </w:r>
      <w:r w:rsidR="007132D5" w:rsidRPr="007132D5">
        <w:rPr>
          <w:rStyle w:val="aa"/>
          <w:sz w:val="28"/>
          <w:szCs w:val="28"/>
        </w:rPr>
        <w:t>уповноважені</w:t>
      </w:r>
      <w:proofErr w:type="spellEnd"/>
      <w:r w:rsidR="007132D5" w:rsidRPr="007132D5">
        <w:rPr>
          <w:rStyle w:val="aa"/>
          <w:sz w:val="28"/>
          <w:szCs w:val="28"/>
        </w:rPr>
        <w:t xml:space="preserve"> установи</w:t>
      </w:r>
      <w:r w:rsidR="007132D5" w:rsidRPr="007132D5">
        <w:rPr>
          <w:color w:val="333333"/>
          <w:sz w:val="28"/>
          <w:szCs w:val="28"/>
        </w:rPr>
        <w:fldChar w:fldCharType="end"/>
      </w:r>
      <w:r>
        <w:rPr>
          <w:color w:val="333333"/>
          <w:sz w:val="28"/>
          <w:szCs w:val="28"/>
        </w:rPr>
        <w:t>“</w:t>
      </w:r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вживаються</w:t>
      </w:r>
      <w:proofErr w:type="spellEnd"/>
      <w:r w:rsidR="007132D5" w:rsidRPr="007132D5">
        <w:rPr>
          <w:color w:val="333333"/>
          <w:sz w:val="28"/>
          <w:szCs w:val="28"/>
        </w:rPr>
        <w:t xml:space="preserve"> в </w:t>
      </w:r>
      <w:proofErr w:type="spellStart"/>
      <w:r w:rsidR="007132D5" w:rsidRPr="007132D5">
        <w:rPr>
          <w:color w:val="333333"/>
          <w:sz w:val="28"/>
          <w:szCs w:val="28"/>
        </w:rPr>
        <w:t>цьому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Законі</w:t>
      </w:r>
      <w:proofErr w:type="spellEnd"/>
      <w:r w:rsidR="007132D5" w:rsidRPr="007132D5">
        <w:rPr>
          <w:color w:val="333333"/>
          <w:sz w:val="28"/>
          <w:szCs w:val="28"/>
        </w:rPr>
        <w:t xml:space="preserve"> у </w:t>
      </w:r>
      <w:proofErr w:type="spellStart"/>
      <w:r w:rsidR="007132D5" w:rsidRPr="007132D5">
        <w:rPr>
          <w:color w:val="333333"/>
          <w:sz w:val="28"/>
          <w:szCs w:val="28"/>
        </w:rPr>
        <w:t>значеннях</w:t>
      </w:r>
      <w:proofErr w:type="spellEnd"/>
      <w:r w:rsidR="007132D5" w:rsidRPr="007132D5">
        <w:rPr>
          <w:color w:val="333333"/>
          <w:sz w:val="28"/>
          <w:szCs w:val="28"/>
        </w:rPr>
        <w:t xml:space="preserve">, </w:t>
      </w:r>
      <w:proofErr w:type="spellStart"/>
      <w:r w:rsidR="007132D5" w:rsidRPr="007132D5">
        <w:rPr>
          <w:color w:val="333333"/>
          <w:sz w:val="28"/>
          <w:szCs w:val="28"/>
        </w:rPr>
        <w:t>наведених</w:t>
      </w:r>
      <w:proofErr w:type="spellEnd"/>
      <w:r w:rsidR="007132D5" w:rsidRPr="007132D5">
        <w:rPr>
          <w:color w:val="333333"/>
          <w:sz w:val="28"/>
          <w:szCs w:val="28"/>
        </w:rPr>
        <w:t xml:space="preserve"> у </w:t>
      </w:r>
      <w:proofErr w:type="spellStart"/>
      <w:r w:rsidR="007132D5" w:rsidRPr="007132D5">
        <w:rPr>
          <w:color w:val="333333"/>
          <w:sz w:val="28"/>
          <w:szCs w:val="28"/>
        </w:rPr>
        <w:t>Законі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України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“</w:t>
      </w:r>
      <w:r w:rsidR="007132D5" w:rsidRPr="007132D5">
        <w:rPr>
          <w:color w:val="333333"/>
          <w:sz w:val="28"/>
          <w:szCs w:val="28"/>
        </w:rPr>
        <w:t xml:space="preserve">Про валюту і </w:t>
      </w:r>
      <w:proofErr w:type="spellStart"/>
      <w:r w:rsidR="007132D5" w:rsidRPr="007132D5">
        <w:rPr>
          <w:color w:val="333333"/>
          <w:sz w:val="28"/>
          <w:szCs w:val="28"/>
        </w:rPr>
        <w:t>валютні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операції</w:t>
      </w:r>
      <w:proofErr w:type="spellEnd"/>
      <w:r>
        <w:rPr>
          <w:color w:val="333333"/>
          <w:sz w:val="28"/>
          <w:szCs w:val="28"/>
        </w:rPr>
        <w:t>”</w:t>
      </w:r>
      <w:r w:rsidR="007132D5"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313" w:name="n1303"/>
      <w:bookmarkEnd w:id="1313"/>
      <w:proofErr w:type="spellStart"/>
      <w:r w:rsidRPr="007132D5">
        <w:rPr>
          <w:color w:val="333333"/>
          <w:sz w:val="28"/>
          <w:szCs w:val="28"/>
        </w:rPr>
        <w:t>доповнити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абзацом</w:t>
      </w:r>
      <w:proofErr w:type="spellEnd"/>
      <w:r w:rsidRPr="007132D5">
        <w:rPr>
          <w:color w:val="333333"/>
          <w:sz w:val="28"/>
          <w:szCs w:val="28"/>
        </w:rPr>
        <w:t xml:space="preserve"> такого </w:t>
      </w:r>
      <w:proofErr w:type="spellStart"/>
      <w:r w:rsidRPr="007132D5">
        <w:rPr>
          <w:color w:val="333333"/>
          <w:sz w:val="28"/>
          <w:szCs w:val="28"/>
        </w:rPr>
        <w:t>змісту</w:t>
      </w:r>
      <w:proofErr w:type="spellEnd"/>
      <w:r w:rsidRPr="007132D5">
        <w:rPr>
          <w:color w:val="333333"/>
          <w:sz w:val="28"/>
          <w:szCs w:val="28"/>
        </w:rPr>
        <w:t>:</w:t>
      </w:r>
    </w:p>
    <w:p w:rsidR="007132D5" w:rsidRPr="007132D5" w:rsidRDefault="00895D93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314" w:name="n1304"/>
      <w:bookmarkEnd w:id="1314"/>
      <w:r>
        <w:rPr>
          <w:color w:val="333333"/>
          <w:sz w:val="28"/>
          <w:szCs w:val="28"/>
        </w:rPr>
        <w:t>“</w:t>
      </w:r>
      <w:proofErr w:type="spellStart"/>
      <w:r w:rsidR="007132D5" w:rsidRPr="007132D5">
        <w:rPr>
          <w:color w:val="333333"/>
          <w:sz w:val="28"/>
          <w:szCs w:val="28"/>
        </w:rPr>
        <w:t>Терміни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“</w:t>
      </w:r>
      <w:proofErr w:type="spellStart"/>
      <w:r w:rsidR="007132D5" w:rsidRPr="007132D5">
        <w:rPr>
          <w:color w:val="333333"/>
          <w:sz w:val="28"/>
          <w:szCs w:val="28"/>
        </w:rPr>
        <w:t>авторизація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діяльності</w:t>
      </w:r>
      <w:proofErr w:type="spellEnd"/>
      <w:r>
        <w:rPr>
          <w:color w:val="333333"/>
          <w:sz w:val="28"/>
          <w:szCs w:val="28"/>
        </w:rPr>
        <w:t>”</w:t>
      </w:r>
      <w:r w:rsidR="007132D5" w:rsidRPr="007132D5">
        <w:rPr>
          <w:color w:val="333333"/>
          <w:sz w:val="28"/>
          <w:szCs w:val="28"/>
        </w:rPr>
        <w:t xml:space="preserve">, </w:t>
      </w:r>
      <w:r>
        <w:rPr>
          <w:color w:val="333333"/>
          <w:sz w:val="28"/>
          <w:szCs w:val="28"/>
        </w:rPr>
        <w:t>“</w:t>
      </w:r>
      <w:proofErr w:type="spellStart"/>
      <w:r w:rsidR="007132D5" w:rsidRPr="007132D5">
        <w:rPr>
          <w:color w:val="333333"/>
          <w:sz w:val="28"/>
          <w:szCs w:val="28"/>
        </w:rPr>
        <w:t>надавач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платіжних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послуг</w:t>
      </w:r>
      <w:proofErr w:type="spellEnd"/>
      <w:r>
        <w:rPr>
          <w:color w:val="333333"/>
          <w:sz w:val="28"/>
          <w:szCs w:val="28"/>
        </w:rPr>
        <w:t>”</w:t>
      </w:r>
      <w:r w:rsidR="007132D5" w:rsidRPr="007132D5">
        <w:rPr>
          <w:color w:val="333333"/>
          <w:sz w:val="28"/>
          <w:szCs w:val="28"/>
        </w:rPr>
        <w:t xml:space="preserve">, </w:t>
      </w:r>
      <w:r>
        <w:rPr>
          <w:color w:val="333333"/>
          <w:sz w:val="28"/>
          <w:szCs w:val="28"/>
        </w:rPr>
        <w:t>“</w:t>
      </w:r>
      <w:proofErr w:type="spellStart"/>
      <w:r w:rsidR="007132D5" w:rsidRPr="007132D5">
        <w:rPr>
          <w:color w:val="333333"/>
          <w:sz w:val="28"/>
          <w:szCs w:val="28"/>
        </w:rPr>
        <w:t>нефінансова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платіжна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послуга</w:t>
      </w:r>
      <w:proofErr w:type="spellEnd"/>
      <w:r>
        <w:rPr>
          <w:color w:val="333333"/>
          <w:sz w:val="28"/>
          <w:szCs w:val="28"/>
        </w:rPr>
        <w:t>”</w:t>
      </w:r>
      <w:r w:rsidR="007132D5" w:rsidRPr="007132D5">
        <w:rPr>
          <w:color w:val="333333"/>
          <w:sz w:val="28"/>
          <w:szCs w:val="28"/>
        </w:rPr>
        <w:t xml:space="preserve">, </w:t>
      </w:r>
      <w:r>
        <w:rPr>
          <w:color w:val="333333"/>
          <w:sz w:val="28"/>
          <w:szCs w:val="28"/>
        </w:rPr>
        <w:t>“</w:t>
      </w:r>
      <w:proofErr w:type="spellStart"/>
      <w:r w:rsidR="007132D5" w:rsidRPr="007132D5">
        <w:rPr>
          <w:color w:val="333333"/>
          <w:sz w:val="28"/>
          <w:szCs w:val="28"/>
        </w:rPr>
        <w:t>обмежені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платіжні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послуги</w:t>
      </w:r>
      <w:proofErr w:type="spellEnd"/>
      <w:r>
        <w:rPr>
          <w:color w:val="333333"/>
          <w:sz w:val="28"/>
          <w:szCs w:val="28"/>
        </w:rPr>
        <w:t>”</w:t>
      </w:r>
      <w:r w:rsidR="007132D5" w:rsidRPr="007132D5">
        <w:rPr>
          <w:color w:val="333333"/>
          <w:sz w:val="28"/>
          <w:szCs w:val="28"/>
        </w:rPr>
        <w:t xml:space="preserve">, </w:t>
      </w:r>
      <w:r>
        <w:rPr>
          <w:color w:val="333333"/>
          <w:sz w:val="28"/>
          <w:szCs w:val="28"/>
        </w:rPr>
        <w:t>“</w:t>
      </w:r>
      <w:proofErr w:type="spellStart"/>
      <w:r w:rsidR="007132D5" w:rsidRPr="007132D5">
        <w:rPr>
          <w:color w:val="333333"/>
          <w:sz w:val="28"/>
          <w:szCs w:val="28"/>
        </w:rPr>
        <w:t>оверсайт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платіжної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інфраструктури</w:t>
      </w:r>
      <w:proofErr w:type="spellEnd"/>
      <w:r>
        <w:rPr>
          <w:color w:val="333333"/>
          <w:sz w:val="28"/>
          <w:szCs w:val="28"/>
        </w:rPr>
        <w:t>”</w:t>
      </w:r>
      <w:r w:rsidR="007132D5" w:rsidRPr="007132D5">
        <w:rPr>
          <w:color w:val="333333"/>
          <w:sz w:val="28"/>
          <w:szCs w:val="28"/>
        </w:rPr>
        <w:t xml:space="preserve">, </w:t>
      </w:r>
      <w:r>
        <w:rPr>
          <w:color w:val="333333"/>
          <w:sz w:val="28"/>
          <w:szCs w:val="28"/>
        </w:rPr>
        <w:t>“</w:t>
      </w:r>
      <w:r w:rsidR="007132D5" w:rsidRPr="007132D5">
        <w:rPr>
          <w:color w:val="333333"/>
          <w:sz w:val="28"/>
          <w:szCs w:val="28"/>
        </w:rPr>
        <w:t xml:space="preserve">оператор </w:t>
      </w:r>
      <w:proofErr w:type="spellStart"/>
      <w:r w:rsidR="007132D5" w:rsidRPr="007132D5">
        <w:rPr>
          <w:color w:val="333333"/>
          <w:sz w:val="28"/>
          <w:szCs w:val="28"/>
        </w:rPr>
        <w:t>платіжної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системи</w:t>
      </w:r>
      <w:proofErr w:type="spellEnd"/>
      <w:r>
        <w:rPr>
          <w:color w:val="333333"/>
          <w:sz w:val="28"/>
          <w:szCs w:val="28"/>
        </w:rPr>
        <w:t>”</w:t>
      </w:r>
      <w:r w:rsidR="007132D5" w:rsidRPr="007132D5">
        <w:rPr>
          <w:color w:val="333333"/>
          <w:sz w:val="28"/>
          <w:szCs w:val="28"/>
        </w:rPr>
        <w:t xml:space="preserve">, </w:t>
      </w:r>
      <w:r>
        <w:rPr>
          <w:color w:val="333333"/>
          <w:sz w:val="28"/>
          <w:szCs w:val="28"/>
        </w:rPr>
        <w:t>“</w:t>
      </w:r>
      <w:proofErr w:type="spellStart"/>
      <w:r w:rsidR="007132D5" w:rsidRPr="007132D5">
        <w:rPr>
          <w:color w:val="333333"/>
          <w:sz w:val="28"/>
          <w:szCs w:val="28"/>
        </w:rPr>
        <w:t>технологічний</w:t>
      </w:r>
      <w:proofErr w:type="spellEnd"/>
      <w:r w:rsidR="007132D5" w:rsidRPr="007132D5">
        <w:rPr>
          <w:color w:val="333333"/>
          <w:sz w:val="28"/>
          <w:szCs w:val="28"/>
        </w:rPr>
        <w:t xml:space="preserve"> оператор </w:t>
      </w:r>
      <w:proofErr w:type="spellStart"/>
      <w:r w:rsidR="007132D5" w:rsidRPr="007132D5">
        <w:rPr>
          <w:color w:val="333333"/>
          <w:sz w:val="28"/>
          <w:szCs w:val="28"/>
        </w:rPr>
        <w:t>платіжних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послуг</w:t>
      </w:r>
      <w:proofErr w:type="spellEnd"/>
      <w:r>
        <w:rPr>
          <w:color w:val="333333"/>
          <w:sz w:val="28"/>
          <w:szCs w:val="28"/>
        </w:rPr>
        <w:t>”</w:t>
      </w:r>
      <w:r w:rsidR="007132D5" w:rsidRPr="007132D5">
        <w:rPr>
          <w:color w:val="333333"/>
          <w:sz w:val="28"/>
          <w:szCs w:val="28"/>
        </w:rPr>
        <w:t xml:space="preserve">, </w:t>
      </w:r>
      <w:r>
        <w:rPr>
          <w:color w:val="333333"/>
          <w:sz w:val="28"/>
          <w:szCs w:val="28"/>
        </w:rPr>
        <w:t>“</w:t>
      </w:r>
      <w:proofErr w:type="spellStart"/>
      <w:r w:rsidR="007132D5" w:rsidRPr="007132D5">
        <w:rPr>
          <w:color w:val="333333"/>
          <w:sz w:val="28"/>
          <w:szCs w:val="28"/>
        </w:rPr>
        <w:t>платіжний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інструмент</w:t>
      </w:r>
      <w:proofErr w:type="spellEnd"/>
      <w:r>
        <w:rPr>
          <w:color w:val="333333"/>
          <w:sz w:val="28"/>
          <w:szCs w:val="28"/>
        </w:rPr>
        <w:t>”</w:t>
      </w:r>
      <w:r w:rsidR="007132D5" w:rsidRPr="007132D5">
        <w:rPr>
          <w:color w:val="333333"/>
          <w:sz w:val="28"/>
          <w:szCs w:val="28"/>
        </w:rPr>
        <w:t xml:space="preserve">, </w:t>
      </w:r>
      <w:r>
        <w:rPr>
          <w:color w:val="333333"/>
          <w:sz w:val="28"/>
          <w:szCs w:val="28"/>
        </w:rPr>
        <w:t>“</w:t>
      </w:r>
      <w:proofErr w:type="spellStart"/>
      <w:r w:rsidR="007132D5" w:rsidRPr="007132D5">
        <w:rPr>
          <w:color w:val="333333"/>
          <w:sz w:val="28"/>
          <w:szCs w:val="28"/>
        </w:rPr>
        <w:t>платіжний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ринок</w:t>
      </w:r>
      <w:proofErr w:type="spellEnd"/>
      <w:r>
        <w:rPr>
          <w:color w:val="333333"/>
          <w:sz w:val="28"/>
          <w:szCs w:val="28"/>
        </w:rPr>
        <w:t>”</w:t>
      </w:r>
      <w:r w:rsidR="007132D5" w:rsidRPr="007132D5">
        <w:rPr>
          <w:color w:val="333333"/>
          <w:sz w:val="28"/>
          <w:szCs w:val="28"/>
        </w:rPr>
        <w:t xml:space="preserve">, </w:t>
      </w:r>
      <w:r>
        <w:rPr>
          <w:color w:val="333333"/>
          <w:sz w:val="28"/>
          <w:szCs w:val="28"/>
        </w:rPr>
        <w:t>“</w:t>
      </w:r>
      <w:proofErr w:type="spellStart"/>
      <w:r w:rsidR="007132D5" w:rsidRPr="007132D5">
        <w:rPr>
          <w:color w:val="333333"/>
          <w:sz w:val="28"/>
          <w:szCs w:val="28"/>
        </w:rPr>
        <w:t>платіжна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послуга</w:t>
      </w:r>
      <w:proofErr w:type="spellEnd"/>
      <w:r>
        <w:rPr>
          <w:color w:val="333333"/>
          <w:sz w:val="28"/>
          <w:szCs w:val="28"/>
        </w:rPr>
        <w:t>”</w:t>
      </w:r>
      <w:r w:rsidR="007132D5" w:rsidRPr="007132D5">
        <w:rPr>
          <w:color w:val="333333"/>
          <w:sz w:val="28"/>
          <w:szCs w:val="28"/>
        </w:rPr>
        <w:t xml:space="preserve">, </w:t>
      </w:r>
      <w:r>
        <w:rPr>
          <w:color w:val="333333"/>
          <w:sz w:val="28"/>
          <w:szCs w:val="28"/>
        </w:rPr>
        <w:t>“</w:t>
      </w:r>
      <w:proofErr w:type="spellStart"/>
      <w:r w:rsidR="007132D5" w:rsidRPr="007132D5">
        <w:rPr>
          <w:color w:val="333333"/>
          <w:sz w:val="28"/>
          <w:szCs w:val="28"/>
        </w:rPr>
        <w:t>Реєстр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платіжної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інфраструктури</w:t>
      </w:r>
      <w:proofErr w:type="spellEnd"/>
      <w:r>
        <w:rPr>
          <w:color w:val="333333"/>
          <w:sz w:val="28"/>
          <w:szCs w:val="28"/>
        </w:rPr>
        <w:t>”</w:t>
      </w:r>
      <w:r w:rsidR="007132D5" w:rsidRPr="007132D5">
        <w:rPr>
          <w:color w:val="333333"/>
          <w:sz w:val="28"/>
          <w:szCs w:val="28"/>
        </w:rPr>
        <w:t xml:space="preserve">, </w:t>
      </w:r>
      <w:r>
        <w:rPr>
          <w:color w:val="333333"/>
          <w:sz w:val="28"/>
          <w:szCs w:val="28"/>
        </w:rPr>
        <w:t>“</w:t>
      </w:r>
      <w:proofErr w:type="spellStart"/>
      <w:r w:rsidR="007132D5" w:rsidRPr="007132D5">
        <w:rPr>
          <w:color w:val="333333"/>
          <w:sz w:val="28"/>
          <w:szCs w:val="28"/>
        </w:rPr>
        <w:t>учасники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платіжного</w:t>
      </w:r>
      <w:proofErr w:type="spellEnd"/>
      <w:r w:rsidR="007132D5" w:rsidRPr="007132D5">
        <w:rPr>
          <w:color w:val="333333"/>
          <w:sz w:val="28"/>
          <w:szCs w:val="28"/>
        </w:rPr>
        <w:t xml:space="preserve"> ринку</w:t>
      </w:r>
      <w:r>
        <w:rPr>
          <w:color w:val="333333"/>
          <w:sz w:val="28"/>
          <w:szCs w:val="28"/>
        </w:rPr>
        <w:t>”</w:t>
      </w:r>
      <w:r w:rsidR="007132D5" w:rsidRPr="007132D5">
        <w:rPr>
          <w:color w:val="333333"/>
          <w:sz w:val="28"/>
          <w:szCs w:val="28"/>
        </w:rPr>
        <w:t xml:space="preserve"> та </w:t>
      </w:r>
      <w:r>
        <w:rPr>
          <w:color w:val="333333"/>
          <w:sz w:val="28"/>
          <w:szCs w:val="28"/>
        </w:rPr>
        <w:t>“</w:t>
      </w:r>
      <w:proofErr w:type="spellStart"/>
      <w:r w:rsidR="007132D5" w:rsidRPr="007132D5">
        <w:rPr>
          <w:color w:val="333333"/>
          <w:sz w:val="28"/>
          <w:szCs w:val="28"/>
        </w:rPr>
        <w:t>цифрові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гроші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Національного</w:t>
      </w:r>
      <w:proofErr w:type="spellEnd"/>
      <w:r w:rsidR="007132D5" w:rsidRPr="007132D5">
        <w:rPr>
          <w:color w:val="333333"/>
          <w:sz w:val="28"/>
          <w:szCs w:val="28"/>
        </w:rPr>
        <w:t xml:space="preserve"> банку</w:t>
      </w:r>
      <w:r>
        <w:rPr>
          <w:color w:val="333333"/>
          <w:sz w:val="28"/>
          <w:szCs w:val="28"/>
        </w:rPr>
        <w:t>”</w:t>
      </w:r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вживаються</w:t>
      </w:r>
      <w:proofErr w:type="spellEnd"/>
      <w:r w:rsidR="007132D5" w:rsidRPr="007132D5">
        <w:rPr>
          <w:color w:val="333333"/>
          <w:sz w:val="28"/>
          <w:szCs w:val="28"/>
        </w:rPr>
        <w:t xml:space="preserve"> у </w:t>
      </w:r>
      <w:proofErr w:type="spellStart"/>
      <w:r w:rsidR="007132D5" w:rsidRPr="007132D5">
        <w:rPr>
          <w:color w:val="333333"/>
          <w:sz w:val="28"/>
          <w:szCs w:val="28"/>
        </w:rPr>
        <w:t>цьому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Законі</w:t>
      </w:r>
      <w:proofErr w:type="spellEnd"/>
      <w:r w:rsidR="007132D5" w:rsidRPr="007132D5">
        <w:rPr>
          <w:color w:val="333333"/>
          <w:sz w:val="28"/>
          <w:szCs w:val="28"/>
        </w:rPr>
        <w:t xml:space="preserve"> у </w:t>
      </w:r>
      <w:proofErr w:type="spellStart"/>
      <w:r w:rsidR="007132D5" w:rsidRPr="007132D5">
        <w:rPr>
          <w:color w:val="333333"/>
          <w:sz w:val="28"/>
          <w:szCs w:val="28"/>
        </w:rPr>
        <w:t>значеннях</w:t>
      </w:r>
      <w:proofErr w:type="spellEnd"/>
      <w:r w:rsidR="007132D5" w:rsidRPr="007132D5">
        <w:rPr>
          <w:color w:val="333333"/>
          <w:sz w:val="28"/>
          <w:szCs w:val="28"/>
        </w:rPr>
        <w:t xml:space="preserve">, </w:t>
      </w:r>
      <w:proofErr w:type="spellStart"/>
      <w:r w:rsidR="007132D5" w:rsidRPr="007132D5">
        <w:rPr>
          <w:color w:val="333333"/>
          <w:sz w:val="28"/>
          <w:szCs w:val="28"/>
        </w:rPr>
        <w:t>наведених</w:t>
      </w:r>
      <w:proofErr w:type="spellEnd"/>
      <w:r w:rsidR="007132D5" w:rsidRPr="007132D5">
        <w:rPr>
          <w:color w:val="333333"/>
          <w:sz w:val="28"/>
          <w:szCs w:val="28"/>
        </w:rPr>
        <w:t xml:space="preserve"> у </w:t>
      </w:r>
      <w:proofErr w:type="spellStart"/>
      <w:r w:rsidR="007132D5" w:rsidRPr="007132D5">
        <w:rPr>
          <w:color w:val="333333"/>
          <w:sz w:val="28"/>
          <w:szCs w:val="28"/>
        </w:rPr>
        <w:t>Законі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України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“</w:t>
      </w:r>
      <w:r w:rsidR="007132D5" w:rsidRPr="007132D5">
        <w:rPr>
          <w:color w:val="333333"/>
          <w:sz w:val="28"/>
          <w:szCs w:val="28"/>
        </w:rPr>
        <w:t xml:space="preserve">Про </w:t>
      </w:r>
      <w:proofErr w:type="spellStart"/>
      <w:r w:rsidR="007132D5" w:rsidRPr="007132D5">
        <w:rPr>
          <w:color w:val="333333"/>
          <w:sz w:val="28"/>
          <w:szCs w:val="28"/>
        </w:rPr>
        <w:t>платіжні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послуги</w:t>
      </w:r>
      <w:proofErr w:type="spellEnd"/>
      <w:r>
        <w:rPr>
          <w:color w:val="333333"/>
          <w:sz w:val="28"/>
          <w:szCs w:val="28"/>
        </w:rPr>
        <w:t>”</w:t>
      </w:r>
      <w:r w:rsidR="007132D5"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315" w:name="n1305"/>
      <w:bookmarkEnd w:id="1315"/>
      <w:r w:rsidRPr="007132D5">
        <w:rPr>
          <w:color w:val="333333"/>
          <w:sz w:val="28"/>
          <w:szCs w:val="28"/>
        </w:rPr>
        <w:t>у</w:t>
      </w:r>
      <w:r>
        <w:rPr>
          <w:color w:val="333333"/>
          <w:sz w:val="28"/>
          <w:szCs w:val="28"/>
        </w:rPr>
        <w:t xml:space="preserve"> </w:t>
      </w:r>
      <w:hyperlink r:id="rId217" w:anchor="n110" w:tgtFrame="_blank" w:history="1">
        <w:proofErr w:type="spellStart"/>
        <w:r w:rsidRPr="007132D5">
          <w:rPr>
            <w:rStyle w:val="aa"/>
            <w:sz w:val="28"/>
            <w:szCs w:val="28"/>
          </w:rPr>
          <w:t>частині</w:t>
        </w:r>
        <w:proofErr w:type="spellEnd"/>
        <w:r w:rsidRPr="007132D5">
          <w:rPr>
            <w:rStyle w:val="aa"/>
            <w:sz w:val="28"/>
            <w:szCs w:val="28"/>
          </w:rPr>
          <w:t xml:space="preserve"> </w:t>
        </w:r>
        <w:r>
          <w:rPr>
            <w:rStyle w:val="aa"/>
            <w:sz w:val="28"/>
            <w:szCs w:val="28"/>
          </w:rPr>
          <w:t>1</w:t>
        </w:r>
      </w:hyperlink>
      <w:r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статті</w:t>
      </w:r>
      <w:proofErr w:type="spellEnd"/>
      <w:r w:rsidRPr="007132D5">
        <w:rPr>
          <w:color w:val="333333"/>
          <w:sz w:val="28"/>
          <w:szCs w:val="28"/>
        </w:rPr>
        <w:t xml:space="preserve"> 7: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316" w:name="n1306"/>
      <w:bookmarkEnd w:id="1316"/>
      <w:proofErr w:type="spellStart"/>
      <w:r w:rsidRPr="007132D5">
        <w:rPr>
          <w:color w:val="333333"/>
          <w:sz w:val="28"/>
          <w:szCs w:val="28"/>
        </w:rPr>
        <w:lastRenderedPageBreak/>
        <w:t>доповнити</w:t>
      </w:r>
      <w:proofErr w:type="spellEnd"/>
      <w:r w:rsidRPr="007132D5">
        <w:rPr>
          <w:color w:val="333333"/>
          <w:sz w:val="28"/>
          <w:szCs w:val="28"/>
        </w:rPr>
        <w:t xml:space="preserve"> пунктом 2</w:t>
      </w:r>
      <w:r w:rsidRPr="007132D5">
        <w:rPr>
          <w:rStyle w:val="rvts37"/>
          <w:b/>
          <w:bCs/>
          <w:color w:val="333333"/>
          <w:sz w:val="28"/>
          <w:szCs w:val="28"/>
          <w:vertAlign w:val="superscript"/>
        </w:rPr>
        <w:t>-1</w:t>
      </w:r>
      <w:r>
        <w:rPr>
          <w:color w:val="333333"/>
          <w:sz w:val="28"/>
          <w:szCs w:val="28"/>
        </w:rPr>
        <w:t xml:space="preserve"> </w:t>
      </w:r>
      <w:r w:rsidRPr="007132D5">
        <w:rPr>
          <w:color w:val="333333"/>
          <w:sz w:val="28"/>
          <w:szCs w:val="28"/>
        </w:rPr>
        <w:t xml:space="preserve">такого </w:t>
      </w:r>
      <w:proofErr w:type="spellStart"/>
      <w:r w:rsidRPr="007132D5">
        <w:rPr>
          <w:color w:val="333333"/>
          <w:sz w:val="28"/>
          <w:szCs w:val="28"/>
        </w:rPr>
        <w:t>змісту</w:t>
      </w:r>
      <w:proofErr w:type="spellEnd"/>
      <w:r w:rsidRPr="007132D5">
        <w:rPr>
          <w:color w:val="333333"/>
          <w:sz w:val="28"/>
          <w:szCs w:val="28"/>
        </w:rPr>
        <w:t>:</w:t>
      </w:r>
    </w:p>
    <w:p w:rsidR="007132D5" w:rsidRPr="007132D5" w:rsidRDefault="00895D93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317" w:name="n1307"/>
      <w:bookmarkEnd w:id="1317"/>
      <w:r>
        <w:rPr>
          <w:color w:val="333333"/>
          <w:sz w:val="28"/>
          <w:szCs w:val="28"/>
        </w:rPr>
        <w:t>“</w:t>
      </w:r>
      <w:r w:rsidR="007132D5" w:rsidRPr="007132D5">
        <w:rPr>
          <w:color w:val="333333"/>
          <w:sz w:val="28"/>
          <w:szCs w:val="28"/>
        </w:rPr>
        <w:t>2</w:t>
      </w:r>
      <w:r w:rsidR="007132D5" w:rsidRPr="007132D5">
        <w:rPr>
          <w:rStyle w:val="rvts37"/>
          <w:b/>
          <w:bCs/>
          <w:color w:val="333333"/>
          <w:sz w:val="28"/>
          <w:szCs w:val="28"/>
          <w:vertAlign w:val="superscript"/>
        </w:rPr>
        <w:t>-1</w:t>
      </w:r>
      <w:r w:rsidR="007132D5" w:rsidRPr="007132D5">
        <w:rPr>
          <w:color w:val="333333"/>
          <w:sz w:val="28"/>
          <w:szCs w:val="28"/>
        </w:rPr>
        <w:t xml:space="preserve">) </w:t>
      </w:r>
      <w:proofErr w:type="spellStart"/>
      <w:r w:rsidR="007132D5" w:rsidRPr="007132D5">
        <w:rPr>
          <w:color w:val="333333"/>
          <w:sz w:val="28"/>
          <w:szCs w:val="28"/>
        </w:rPr>
        <w:t>здійснює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емісію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цифрових</w:t>
      </w:r>
      <w:proofErr w:type="spellEnd"/>
      <w:r w:rsidR="007132D5" w:rsidRPr="007132D5">
        <w:rPr>
          <w:color w:val="333333"/>
          <w:sz w:val="28"/>
          <w:szCs w:val="28"/>
        </w:rPr>
        <w:t xml:space="preserve"> грошей </w:t>
      </w:r>
      <w:proofErr w:type="spellStart"/>
      <w:r w:rsidR="007132D5" w:rsidRPr="007132D5">
        <w:rPr>
          <w:color w:val="333333"/>
          <w:sz w:val="28"/>
          <w:szCs w:val="28"/>
        </w:rPr>
        <w:t>Національного</w:t>
      </w:r>
      <w:proofErr w:type="spellEnd"/>
      <w:r w:rsidR="007132D5" w:rsidRPr="007132D5">
        <w:rPr>
          <w:color w:val="333333"/>
          <w:sz w:val="28"/>
          <w:szCs w:val="28"/>
        </w:rPr>
        <w:t xml:space="preserve"> банку </w:t>
      </w:r>
      <w:proofErr w:type="spellStart"/>
      <w:r w:rsidR="007132D5" w:rsidRPr="007132D5">
        <w:rPr>
          <w:color w:val="333333"/>
          <w:sz w:val="28"/>
          <w:szCs w:val="28"/>
        </w:rPr>
        <w:t>відповідно</w:t>
      </w:r>
      <w:proofErr w:type="spellEnd"/>
      <w:r w:rsidR="007132D5" w:rsidRPr="007132D5">
        <w:rPr>
          <w:color w:val="333333"/>
          <w:sz w:val="28"/>
          <w:szCs w:val="28"/>
        </w:rPr>
        <w:t xml:space="preserve"> до закону та </w:t>
      </w:r>
      <w:proofErr w:type="spellStart"/>
      <w:r w:rsidR="007132D5" w:rsidRPr="007132D5">
        <w:rPr>
          <w:color w:val="333333"/>
          <w:sz w:val="28"/>
          <w:szCs w:val="28"/>
        </w:rPr>
        <w:t>визначає</w:t>
      </w:r>
      <w:proofErr w:type="spellEnd"/>
      <w:r w:rsidR="007132D5" w:rsidRPr="007132D5">
        <w:rPr>
          <w:color w:val="333333"/>
          <w:sz w:val="28"/>
          <w:szCs w:val="28"/>
        </w:rPr>
        <w:t xml:space="preserve"> порядок </w:t>
      </w:r>
      <w:proofErr w:type="spellStart"/>
      <w:r w:rsidR="007132D5" w:rsidRPr="007132D5">
        <w:rPr>
          <w:color w:val="333333"/>
          <w:sz w:val="28"/>
          <w:szCs w:val="28"/>
        </w:rPr>
        <w:t>емісії</w:t>
      </w:r>
      <w:proofErr w:type="spellEnd"/>
      <w:r w:rsidR="007132D5" w:rsidRPr="007132D5">
        <w:rPr>
          <w:color w:val="333333"/>
          <w:sz w:val="28"/>
          <w:szCs w:val="28"/>
        </w:rPr>
        <w:t xml:space="preserve"> і </w:t>
      </w:r>
      <w:proofErr w:type="spellStart"/>
      <w:r w:rsidR="007132D5" w:rsidRPr="007132D5">
        <w:rPr>
          <w:color w:val="333333"/>
          <w:sz w:val="28"/>
          <w:szCs w:val="28"/>
        </w:rPr>
        <w:t>використання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цифрових</w:t>
      </w:r>
      <w:proofErr w:type="spellEnd"/>
      <w:r w:rsidR="007132D5" w:rsidRPr="007132D5">
        <w:rPr>
          <w:color w:val="333333"/>
          <w:sz w:val="28"/>
          <w:szCs w:val="28"/>
        </w:rPr>
        <w:t xml:space="preserve"> грошей </w:t>
      </w:r>
      <w:proofErr w:type="spellStart"/>
      <w:r w:rsidR="007132D5" w:rsidRPr="007132D5">
        <w:rPr>
          <w:color w:val="333333"/>
          <w:sz w:val="28"/>
          <w:szCs w:val="28"/>
        </w:rPr>
        <w:t>Національного</w:t>
      </w:r>
      <w:proofErr w:type="spellEnd"/>
      <w:r w:rsidR="007132D5" w:rsidRPr="007132D5">
        <w:rPr>
          <w:color w:val="333333"/>
          <w:sz w:val="28"/>
          <w:szCs w:val="28"/>
        </w:rPr>
        <w:t xml:space="preserve"> банку</w:t>
      </w:r>
      <w:r>
        <w:rPr>
          <w:color w:val="333333"/>
          <w:sz w:val="28"/>
          <w:szCs w:val="28"/>
        </w:rPr>
        <w:t>”</w:t>
      </w:r>
      <w:r w:rsidR="007132D5" w:rsidRPr="007132D5">
        <w:rPr>
          <w:color w:val="333333"/>
          <w:sz w:val="28"/>
          <w:szCs w:val="28"/>
        </w:rPr>
        <w:t>;</w:t>
      </w:r>
    </w:p>
    <w:bookmarkStart w:id="1318" w:name="n1308"/>
    <w:bookmarkEnd w:id="1318"/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7132D5">
        <w:rPr>
          <w:color w:val="333333"/>
          <w:sz w:val="28"/>
          <w:szCs w:val="28"/>
        </w:rPr>
        <w:fldChar w:fldCharType="begin"/>
      </w:r>
      <w:r w:rsidRPr="007132D5">
        <w:rPr>
          <w:color w:val="333333"/>
          <w:sz w:val="28"/>
          <w:szCs w:val="28"/>
        </w:rPr>
        <w:instrText xml:space="preserve"> HYPERLINK "https://zakon.rada.gov.ua/laws/show/679-14" \l "n117" \t "_blank" </w:instrText>
      </w:r>
      <w:r w:rsidRPr="007132D5">
        <w:rPr>
          <w:color w:val="333333"/>
          <w:sz w:val="28"/>
          <w:szCs w:val="28"/>
        </w:rPr>
        <w:fldChar w:fldCharType="separate"/>
      </w:r>
      <w:proofErr w:type="spellStart"/>
      <w:r w:rsidRPr="007132D5">
        <w:rPr>
          <w:rStyle w:val="aa"/>
          <w:sz w:val="28"/>
          <w:szCs w:val="28"/>
        </w:rPr>
        <w:t>пункти</w:t>
      </w:r>
      <w:proofErr w:type="spellEnd"/>
      <w:r w:rsidRPr="007132D5">
        <w:rPr>
          <w:rStyle w:val="aa"/>
          <w:sz w:val="28"/>
          <w:szCs w:val="28"/>
        </w:rPr>
        <w:t xml:space="preserve"> 6</w:t>
      </w:r>
      <w:r w:rsidRPr="007132D5">
        <w:rPr>
          <w:color w:val="333333"/>
          <w:sz w:val="28"/>
          <w:szCs w:val="28"/>
        </w:rPr>
        <w:fldChar w:fldCharType="end"/>
      </w:r>
      <w:r w:rsidRPr="007132D5">
        <w:rPr>
          <w:color w:val="333333"/>
          <w:sz w:val="28"/>
          <w:szCs w:val="28"/>
        </w:rPr>
        <w:t>,</w:t>
      </w:r>
      <w:r>
        <w:rPr>
          <w:color w:val="333333"/>
          <w:sz w:val="28"/>
          <w:szCs w:val="28"/>
        </w:rPr>
        <w:t xml:space="preserve"> </w:t>
      </w:r>
      <w:hyperlink r:id="rId218" w:anchor="n119" w:tgtFrame="_blank" w:history="1">
        <w:r w:rsidRPr="007132D5">
          <w:rPr>
            <w:rStyle w:val="aa"/>
            <w:sz w:val="28"/>
            <w:szCs w:val="28"/>
          </w:rPr>
          <w:t>7</w:t>
        </w:r>
      </w:hyperlink>
      <w:r w:rsidRPr="007132D5">
        <w:rPr>
          <w:color w:val="333333"/>
          <w:sz w:val="28"/>
          <w:szCs w:val="28"/>
        </w:rPr>
        <w:t>,</w:t>
      </w:r>
      <w:r>
        <w:rPr>
          <w:color w:val="333333"/>
          <w:sz w:val="28"/>
          <w:szCs w:val="28"/>
        </w:rPr>
        <w:t xml:space="preserve"> </w:t>
      </w:r>
      <w:hyperlink r:id="rId219" w:anchor="n130" w:tgtFrame="_blank" w:history="1">
        <w:r w:rsidRPr="007132D5">
          <w:rPr>
            <w:rStyle w:val="aa"/>
            <w:sz w:val="28"/>
            <w:szCs w:val="28"/>
          </w:rPr>
          <w:t>14</w:t>
        </w:r>
      </w:hyperlink>
      <w:r w:rsidRPr="007132D5">
        <w:rPr>
          <w:color w:val="333333"/>
          <w:sz w:val="28"/>
          <w:szCs w:val="28"/>
        </w:rPr>
        <w:t>,</w:t>
      </w:r>
      <w:r>
        <w:rPr>
          <w:color w:val="333333"/>
          <w:sz w:val="28"/>
          <w:szCs w:val="28"/>
        </w:rPr>
        <w:t xml:space="preserve"> </w:t>
      </w:r>
      <w:hyperlink r:id="rId220" w:anchor="n151" w:tgtFrame="_blank" w:history="1">
        <w:r w:rsidRPr="007132D5">
          <w:rPr>
            <w:rStyle w:val="aa"/>
            <w:sz w:val="28"/>
            <w:szCs w:val="28"/>
          </w:rPr>
          <w:t>26-30</w:t>
        </w:r>
      </w:hyperlink>
      <w:r>
        <w:rPr>
          <w:color w:val="333333"/>
          <w:sz w:val="28"/>
          <w:szCs w:val="28"/>
        </w:rPr>
        <w:t xml:space="preserve"> </w:t>
      </w:r>
      <w:r w:rsidRPr="007132D5">
        <w:rPr>
          <w:color w:val="333333"/>
          <w:sz w:val="28"/>
          <w:szCs w:val="28"/>
        </w:rPr>
        <w:t>і</w:t>
      </w:r>
      <w:r>
        <w:rPr>
          <w:color w:val="333333"/>
          <w:sz w:val="28"/>
          <w:szCs w:val="28"/>
        </w:rPr>
        <w:t xml:space="preserve"> </w:t>
      </w:r>
      <w:hyperlink r:id="rId221" w:anchor="n983" w:tgtFrame="_blank" w:history="1">
        <w:r w:rsidRPr="007132D5">
          <w:rPr>
            <w:rStyle w:val="aa"/>
            <w:sz w:val="28"/>
            <w:szCs w:val="28"/>
          </w:rPr>
          <w:t>32</w:t>
        </w:r>
      </w:hyperlink>
      <w:r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викласти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такій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редакції</w:t>
      </w:r>
      <w:proofErr w:type="spellEnd"/>
      <w:r w:rsidRPr="007132D5">
        <w:rPr>
          <w:color w:val="333333"/>
          <w:sz w:val="28"/>
          <w:szCs w:val="28"/>
        </w:rPr>
        <w:t>:</w:t>
      </w:r>
    </w:p>
    <w:p w:rsidR="007132D5" w:rsidRPr="007132D5" w:rsidRDefault="00895D93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319" w:name="n1309"/>
      <w:bookmarkEnd w:id="1319"/>
      <w:r>
        <w:rPr>
          <w:color w:val="333333"/>
          <w:sz w:val="28"/>
          <w:szCs w:val="28"/>
        </w:rPr>
        <w:t>“</w:t>
      </w:r>
      <w:r w:rsidR="007132D5" w:rsidRPr="007132D5">
        <w:rPr>
          <w:color w:val="333333"/>
          <w:sz w:val="28"/>
          <w:szCs w:val="28"/>
        </w:rPr>
        <w:t xml:space="preserve">6) </w:t>
      </w:r>
      <w:proofErr w:type="spellStart"/>
      <w:r w:rsidR="007132D5" w:rsidRPr="007132D5">
        <w:rPr>
          <w:color w:val="333333"/>
          <w:sz w:val="28"/>
          <w:szCs w:val="28"/>
        </w:rPr>
        <w:t>здійснює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державне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регулювання</w:t>
      </w:r>
      <w:proofErr w:type="spellEnd"/>
      <w:r w:rsidR="007132D5" w:rsidRPr="007132D5">
        <w:rPr>
          <w:color w:val="333333"/>
          <w:sz w:val="28"/>
          <w:szCs w:val="28"/>
        </w:rPr>
        <w:t xml:space="preserve"> на </w:t>
      </w:r>
      <w:proofErr w:type="spellStart"/>
      <w:r w:rsidR="007132D5" w:rsidRPr="007132D5">
        <w:rPr>
          <w:color w:val="333333"/>
          <w:sz w:val="28"/>
          <w:szCs w:val="28"/>
        </w:rPr>
        <w:t>платіжному</w:t>
      </w:r>
      <w:proofErr w:type="spellEnd"/>
      <w:r w:rsidR="007132D5" w:rsidRPr="007132D5">
        <w:rPr>
          <w:color w:val="333333"/>
          <w:sz w:val="28"/>
          <w:szCs w:val="28"/>
        </w:rPr>
        <w:t xml:space="preserve"> ринку, </w:t>
      </w:r>
      <w:proofErr w:type="spellStart"/>
      <w:r w:rsidR="007132D5" w:rsidRPr="007132D5">
        <w:rPr>
          <w:color w:val="333333"/>
          <w:sz w:val="28"/>
          <w:szCs w:val="28"/>
        </w:rPr>
        <w:t>визначає</w:t>
      </w:r>
      <w:proofErr w:type="spellEnd"/>
      <w:r w:rsidR="007132D5" w:rsidRPr="007132D5">
        <w:rPr>
          <w:color w:val="333333"/>
          <w:sz w:val="28"/>
          <w:szCs w:val="28"/>
        </w:rPr>
        <w:t xml:space="preserve"> засади </w:t>
      </w:r>
      <w:proofErr w:type="spellStart"/>
      <w:r w:rsidR="007132D5" w:rsidRPr="007132D5">
        <w:rPr>
          <w:color w:val="333333"/>
          <w:sz w:val="28"/>
          <w:szCs w:val="28"/>
        </w:rPr>
        <w:t>функціонування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платіжного</w:t>
      </w:r>
      <w:proofErr w:type="spellEnd"/>
      <w:r w:rsidR="007132D5" w:rsidRPr="007132D5">
        <w:rPr>
          <w:color w:val="333333"/>
          <w:sz w:val="28"/>
          <w:szCs w:val="28"/>
        </w:rPr>
        <w:t xml:space="preserve"> ринку </w:t>
      </w:r>
      <w:proofErr w:type="spellStart"/>
      <w:r w:rsidR="007132D5" w:rsidRPr="007132D5">
        <w:rPr>
          <w:color w:val="333333"/>
          <w:sz w:val="28"/>
          <w:szCs w:val="28"/>
        </w:rPr>
        <w:t>України</w:t>
      </w:r>
      <w:proofErr w:type="spellEnd"/>
      <w:r w:rsidR="007132D5" w:rsidRPr="007132D5">
        <w:rPr>
          <w:color w:val="333333"/>
          <w:sz w:val="28"/>
          <w:szCs w:val="28"/>
        </w:rPr>
        <w:t xml:space="preserve">, </w:t>
      </w:r>
      <w:proofErr w:type="spellStart"/>
      <w:r w:rsidR="007132D5" w:rsidRPr="007132D5">
        <w:rPr>
          <w:color w:val="333333"/>
          <w:sz w:val="28"/>
          <w:szCs w:val="28"/>
        </w:rPr>
        <w:t>регулює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діяльність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надавачів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платіжних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послуг</w:t>
      </w:r>
      <w:proofErr w:type="spellEnd"/>
      <w:r w:rsidR="007132D5" w:rsidRPr="007132D5">
        <w:rPr>
          <w:color w:val="333333"/>
          <w:sz w:val="28"/>
          <w:szCs w:val="28"/>
        </w:rPr>
        <w:t xml:space="preserve">, </w:t>
      </w:r>
      <w:proofErr w:type="spellStart"/>
      <w:r w:rsidR="007132D5" w:rsidRPr="007132D5">
        <w:rPr>
          <w:color w:val="333333"/>
          <w:sz w:val="28"/>
          <w:szCs w:val="28"/>
        </w:rPr>
        <w:t>надавачів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обмежених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платіжних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послуг</w:t>
      </w:r>
      <w:proofErr w:type="spellEnd"/>
      <w:r w:rsidR="007132D5" w:rsidRPr="007132D5">
        <w:rPr>
          <w:color w:val="333333"/>
          <w:sz w:val="28"/>
          <w:szCs w:val="28"/>
        </w:rPr>
        <w:t xml:space="preserve">, </w:t>
      </w:r>
      <w:proofErr w:type="spellStart"/>
      <w:r w:rsidR="007132D5" w:rsidRPr="007132D5">
        <w:rPr>
          <w:color w:val="333333"/>
          <w:sz w:val="28"/>
          <w:szCs w:val="28"/>
        </w:rPr>
        <w:t>платіжних</w:t>
      </w:r>
      <w:proofErr w:type="spellEnd"/>
      <w:r w:rsidR="007132D5" w:rsidRPr="007132D5">
        <w:rPr>
          <w:color w:val="333333"/>
          <w:sz w:val="28"/>
          <w:szCs w:val="28"/>
        </w:rPr>
        <w:t xml:space="preserve"> систем та </w:t>
      </w:r>
      <w:proofErr w:type="spellStart"/>
      <w:r w:rsidR="007132D5" w:rsidRPr="007132D5">
        <w:rPr>
          <w:color w:val="333333"/>
          <w:sz w:val="28"/>
          <w:szCs w:val="28"/>
        </w:rPr>
        <w:t>технологічних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операторів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платіжних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послуг</w:t>
      </w:r>
      <w:proofErr w:type="spellEnd"/>
      <w:r w:rsidR="007132D5" w:rsidRPr="007132D5">
        <w:rPr>
          <w:color w:val="333333"/>
          <w:sz w:val="28"/>
          <w:szCs w:val="28"/>
        </w:rPr>
        <w:t xml:space="preserve">, </w:t>
      </w:r>
      <w:proofErr w:type="spellStart"/>
      <w:r w:rsidR="007132D5" w:rsidRPr="007132D5">
        <w:rPr>
          <w:color w:val="333333"/>
          <w:sz w:val="28"/>
          <w:szCs w:val="28"/>
        </w:rPr>
        <w:t>визначає</w:t>
      </w:r>
      <w:proofErr w:type="spellEnd"/>
      <w:r w:rsidR="007132D5" w:rsidRPr="007132D5">
        <w:rPr>
          <w:color w:val="333333"/>
          <w:sz w:val="28"/>
          <w:szCs w:val="28"/>
        </w:rPr>
        <w:t xml:space="preserve"> порядок </w:t>
      </w:r>
      <w:proofErr w:type="spellStart"/>
      <w:r w:rsidR="007132D5" w:rsidRPr="007132D5">
        <w:rPr>
          <w:color w:val="333333"/>
          <w:sz w:val="28"/>
          <w:szCs w:val="28"/>
        </w:rPr>
        <w:t>надання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платіжних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послуг</w:t>
      </w:r>
      <w:proofErr w:type="spellEnd"/>
      <w:r w:rsidR="007132D5" w:rsidRPr="007132D5">
        <w:rPr>
          <w:color w:val="333333"/>
          <w:sz w:val="28"/>
          <w:szCs w:val="28"/>
        </w:rPr>
        <w:t xml:space="preserve"> та </w:t>
      </w:r>
      <w:proofErr w:type="spellStart"/>
      <w:r w:rsidR="007132D5" w:rsidRPr="007132D5">
        <w:rPr>
          <w:color w:val="333333"/>
          <w:sz w:val="28"/>
          <w:szCs w:val="28"/>
        </w:rPr>
        <w:t>обмежених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платіжних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послуг</w:t>
      </w:r>
      <w:proofErr w:type="spellEnd"/>
      <w:r w:rsidR="007132D5" w:rsidRPr="007132D5">
        <w:rPr>
          <w:color w:val="333333"/>
          <w:sz w:val="28"/>
          <w:szCs w:val="28"/>
        </w:rPr>
        <w:t xml:space="preserve">, </w:t>
      </w:r>
      <w:proofErr w:type="spellStart"/>
      <w:r w:rsidR="007132D5" w:rsidRPr="007132D5">
        <w:rPr>
          <w:color w:val="333333"/>
          <w:sz w:val="28"/>
          <w:szCs w:val="28"/>
        </w:rPr>
        <w:t>здійснює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нагляд</w:t>
      </w:r>
      <w:proofErr w:type="spellEnd"/>
      <w:r w:rsidR="007132D5" w:rsidRPr="007132D5">
        <w:rPr>
          <w:color w:val="333333"/>
          <w:sz w:val="28"/>
          <w:szCs w:val="28"/>
        </w:rPr>
        <w:t xml:space="preserve"> за </w:t>
      </w:r>
      <w:proofErr w:type="spellStart"/>
      <w:r w:rsidR="007132D5" w:rsidRPr="007132D5">
        <w:rPr>
          <w:color w:val="333333"/>
          <w:sz w:val="28"/>
          <w:szCs w:val="28"/>
        </w:rPr>
        <w:t>діяльністю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учасників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платіжного</w:t>
      </w:r>
      <w:proofErr w:type="spellEnd"/>
      <w:r w:rsidR="007132D5" w:rsidRPr="007132D5">
        <w:rPr>
          <w:color w:val="333333"/>
          <w:sz w:val="28"/>
          <w:szCs w:val="28"/>
        </w:rPr>
        <w:t xml:space="preserve"> ринку;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320" w:name="n1310"/>
      <w:bookmarkEnd w:id="1320"/>
      <w:r w:rsidRPr="007132D5">
        <w:rPr>
          <w:color w:val="333333"/>
          <w:sz w:val="28"/>
          <w:szCs w:val="28"/>
        </w:rPr>
        <w:t xml:space="preserve">7) </w:t>
      </w:r>
      <w:proofErr w:type="spellStart"/>
      <w:r w:rsidRPr="007132D5">
        <w:rPr>
          <w:color w:val="333333"/>
          <w:sz w:val="28"/>
          <w:szCs w:val="28"/>
        </w:rPr>
        <w:t>визначає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напрями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розвитку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сучасних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електронних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банківських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технологій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створює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забезпечує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безперервне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надійне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ефективне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функціонування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розвиток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створених</w:t>
      </w:r>
      <w:proofErr w:type="spellEnd"/>
      <w:r w:rsidRPr="007132D5">
        <w:rPr>
          <w:color w:val="333333"/>
          <w:sz w:val="28"/>
          <w:szCs w:val="28"/>
        </w:rPr>
        <w:t xml:space="preserve"> ним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облікових</w:t>
      </w:r>
      <w:proofErr w:type="spellEnd"/>
      <w:r w:rsidRPr="007132D5">
        <w:rPr>
          <w:color w:val="333333"/>
          <w:sz w:val="28"/>
          <w:szCs w:val="28"/>
        </w:rPr>
        <w:t xml:space="preserve"> систем, </w:t>
      </w:r>
      <w:proofErr w:type="spellStart"/>
      <w:r w:rsidRPr="007132D5">
        <w:rPr>
          <w:color w:val="333333"/>
          <w:sz w:val="28"/>
          <w:szCs w:val="28"/>
        </w:rPr>
        <w:t>контролює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створення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інструментів</w:t>
      </w:r>
      <w:proofErr w:type="spellEnd"/>
      <w:r w:rsidRPr="007132D5">
        <w:rPr>
          <w:color w:val="333333"/>
          <w:sz w:val="28"/>
          <w:szCs w:val="28"/>
        </w:rPr>
        <w:t xml:space="preserve">, систем </w:t>
      </w:r>
      <w:proofErr w:type="spellStart"/>
      <w:r w:rsidRPr="007132D5">
        <w:rPr>
          <w:color w:val="333333"/>
          <w:sz w:val="28"/>
          <w:szCs w:val="28"/>
        </w:rPr>
        <w:t>автоматизації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банківської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діяльності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діяльності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платіжному</w:t>
      </w:r>
      <w:proofErr w:type="spellEnd"/>
      <w:r w:rsidRPr="007132D5">
        <w:rPr>
          <w:color w:val="333333"/>
          <w:sz w:val="28"/>
          <w:szCs w:val="28"/>
        </w:rPr>
        <w:t xml:space="preserve"> ринку, </w:t>
      </w:r>
      <w:proofErr w:type="spellStart"/>
      <w:r w:rsidRPr="007132D5">
        <w:rPr>
          <w:color w:val="333333"/>
          <w:sz w:val="28"/>
          <w:szCs w:val="28"/>
        </w:rPr>
        <w:t>засобів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захисту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інформації</w:t>
      </w:r>
      <w:proofErr w:type="spellEnd"/>
      <w:r w:rsidRPr="007132D5">
        <w:rPr>
          <w:color w:val="333333"/>
          <w:sz w:val="28"/>
          <w:szCs w:val="28"/>
        </w:rPr>
        <w:t xml:space="preserve"> про </w:t>
      </w:r>
      <w:proofErr w:type="spellStart"/>
      <w:r w:rsidRPr="007132D5">
        <w:rPr>
          <w:color w:val="333333"/>
          <w:sz w:val="28"/>
          <w:szCs w:val="28"/>
        </w:rPr>
        <w:t>банківську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діяльність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діяльність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платіжному</w:t>
      </w:r>
      <w:proofErr w:type="spellEnd"/>
      <w:r w:rsidRPr="007132D5">
        <w:rPr>
          <w:color w:val="333333"/>
          <w:sz w:val="28"/>
          <w:szCs w:val="28"/>
        </w:rPr>
        <w:t xml:space="preserve"> ринку</w:t>
      </w:r>
      <w:r w:rsidR="00895D93">
        <w:rPr>
          <w:color w:val="333333"/>
          <w:sz w:val="28"/>
          <w:szCs w:val="28"/>
        </w:rPr>
        <w:t>”</w:t>
      </w:r>
      <w:r w:rsidRPr="007132D5">
        <w:rPr>
          <w:color w:val="333333"/>
          <w:sz w:val="28"/>
          <w:szCs w:val="28"/>
        </w:rPr>
        <w:t>;</w:t>
      </w:r>
    </w:p>
    <w:p w:rsidR="007132D5" w:rsidRPr="007132D5" w:rsidRDefault="00895D93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321" w:name="n1311"/>
      <w:bookmarkEnd w:id="1321"/>
      <w:r>
        <w:rPr>
          <w:color w:val="333333"/>
          <w:sz w:val="28"/>
          <w:szCs w:val="28"/>
        </w:rPr>
        <w:t>“</w:t>
      </w:r>
      <w:r w:rsidR="007132D5" w:rsidRPr="007132D5">
        <w:rPr>
          <w:color w:val="333333"/>
          <w:sz w:val="28"/>
          <w:szCs w:val="28"/>
        </w:rPr>
        <w:t xml:space="preserve">14) </w:t>
      </w:r>
      <w:proofErr w:type="spellStart"/>
      <w:r w:rsidR="007132D5" w:rsidRPr="007132D5">
        <w:rPr>
          <w:color w:val="333333"/>
          <w:sz w:val="28"/>
          <w:szCs w:val="28"/>
        </w:rPr>
        <w:t>здійснює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валютне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регулювання</w:t>
      </w:r>
      <w:proofErr w:type="spellEnd"/>
      <w:r w:rsidR="007132D5" w:rsidRPr="007132D5">
        <w:rPr>
          <w:color w:val="333333"/>
          <w:sz w:val="28"/>
          <w:szCs w:val="28"/>
        </w:rPr>
        <w:t xml:space="preserve">, </w:t>
      </w:r>
      <w:proofErr w:type="spellStart"/>
      <w:r w:rsidR="007132D5" w:rsidRPr="007132D5">
        <w:rPr>
          <w:color w:val="333333"/>
          <w:sz w:val="28"/>
          <w:szCs w:val="28"/>
        </w:rPr>
        <w:t>визначає</w:t>
      </w:r>
      <w:proofErr w:type="spellEnd"/>
      <w:r w:rsidR="007132D5" w:rsidRPr="007132D5">
        <w:rPr>
          <w:color w:val="333333"/>
          <w:sz w:val="28"/>
          <w:szCs w:val="28"/>
        </w:rPr>
        <w:t xml:space="preserve"> порядок </w:t>
      </w:r>
      <w:proofErr w:type="spellStart"/>
      <w:r w:rsidR="007132D5" w:rsidRPr="007132D5">
        <w:rPr>
          <w:color w:val="333333"/>
          <w:sz w:val="28"/>
          <w:szCs w:val="28"/>
        </w:rPr>
        <w:t>виконання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операцій</w:t>
      </w:r>
      <w:proofErr w:type="spellEnd"/>
      <w:r w:rsidR="007132D5" w:rsidRPr="007132D5">
        <w:rPr>
          <w:color w:val="333333"/>
          <w:sz w:val="28"/>
          <w:szCs w:val="28"/>
        </w:rPr>
        <w:t xml:space="preserve"> в </w:t>
      </w:r>
      <w:proofErr w:type="spellStart"/>
      <w:r w:rsidR="007132D5" w:rsidRPr="007132D5">
        <w:rPr>
          <w:color w:val="333333"/>
          <w:sz w:val="28"/>
          <w:szCs w:val="28"/>
        </w:rPr>
        <w:t>іноземній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валюті</w:t>
      </w:r>
      <w:proofErr w:type="spellEnd"/>
      <w:r w:rsidR="007132D5" w:rsidRPr="007132D5">
        <w:rPr>
          <w:color w:val="333333"/>
          <w:sz w:val="28"/>
          <w:szCs w:val="28"/>
        </w:rPr>
        <w:t xml:space="preserve">, </w:t>
      </w:r>
      <w:proofErr w:type="spellStart"/>
      <w:r w:rsidR="007132D5" w:rsidRPr="007132D5">
        <w:rPr>
          <w:color w:val="333333"/>
          <w:sz w:val="28"/>
          <w:szCs w:val="28"/>
        </w:rPr>
        <w:t>організовує</w:t>
      </w:r>
      <w:proofErr w:type="spellEnd"/>
      <w:r w:rsidR="007132D5" w:rsidRPr="007132D5">
        <w:rPr>
          <w:color w:val="333333"/>
          <w:sz w:val="28"/>
          <w:szCs w:val="28"/>
        </w:rPr>
        <w:t xml:space="preserve"> і </w:t>
      </w:r>
      <w:proofErr w:type="spellStart"/>
      <w:r w:rsidR="007132D5" w:rsidRPr="007132D5">
        <w:rPr>
          <w:color w:val="333333"/>
          <w:sz w:val="28"/>
          <w:szCs w:val="28"/>
        </w:rPr>
        <w:t>здійснює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валютний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нагляд</w:t>
      </w:r>
      <w:proofErr w:type="spellEnd"/>
      <w:r w:rsidR="007132D5" w:rsidRPr="007132D5">
        <w:rPr>
          <w:color w:val="333333"/>
          <w:sz w:val="28"/>
          <w:szCs w:val="28"/>
        </w:rPr>
        <w:t xml:space="preserve"> за </w:t>
      </w:r>
      <w:proofErr w:type="spellStart"/>
      <w:r w:rsidR="007132D5" w:rsidRPr="007132D5">
        <w:rPr>
          <w:color w:val="333333"/>
          <w:sz w:val="28"/>
          <w:szCs w:val="28"/>
        </w:rPr>
        <w:t>уповноваженими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установами</w:t>
      </w:r>
      <w:proofErr w:type="spellEnd"/>
      <w:r>
        <w:rPr>
          <w:color w:val="333333"/>
          <w:sz w:val="28"/>
          <w:szCs w:val="28"/>
        </w:rPr>
        <w:t>”</w:t>
      </w:r>
      <w:r w:rsidR="007132D5" w:rsidRPr="007132D5">
        <w:rPr>
          <w:color w:val="333333"/>
          <w:sz w:val="28"/>
          <w:szCs w:val="28"/>
        </w:rPr>
        <w:t>;</w:t>
      </w:r>
    </w:p>
    <w:p w:rsidR="007132D5" w:rsidRPr="007132D5" w:rsidRDefault="00895D93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322" w:name="n1312"/>
      <w:bookmarkEnd w:id="1322"/>
      <w:r>
        <w:rPr>
          <w:color w:val="333333"/>
          <w:sz w:val="28"/>
          <w:szCs w:val="28"/>
        </w:rPr>
        <w:t>“</w:t>
      </w:r>
      <w:r w:rsidR="007132D5" w:rsidRPr="007132D5">
        <w:rPr>
          <w:color w:val="333333"/>
          <w:sz w:val="28"/>
          <w:szCs w:val="28"/>
        </w:rPr>
        <w:t xml:space="preserve">26) </w:t>
      </w:r>
      <w:proofErr w:type="spellStart"/>
      <w:r w:rsidR="007132D5" w:rsidRPr="007132D5">
        <w:rPr>
          <w:color w:val="333333"/>
          <w:sz w:val="28"/>
          <w:szCs w:val="28"/>
        </w:rPr>
        <w:t>утворює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засвідчувальний</w:t>
      </w:r>
      <w:proofErr w:type="spellEnd"/>
      <w:r w:rsidR="007132D5" w:rsidRPr="007132D5">
        <w:rPr>
          <w:color w:val="333333"/>
          <w:sz w:val="28"/>
          <w:szCs w:val="28"/>
        </w:rPr>
        <w:t xml:space="preserve"> центр для </w:t>
      </w:r>
      <w:proofErr w:type="spellStart"/>
      <w:r w:rsidR="007132D5" w:rsidRPr="007132D5">
        <w:rPr>
          <w:color w:val="333333"/>
          <w:sz w:val="28"/>
          <w:szCs w:val="28"/>
        </w:rPr>
        <w:t>забезпечення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внесення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відомостей</w:t>
      </w:r>
      <w:proofErr w:type="spellEnd"/>
      <w:r w:rsidR="007132D5" w:rsidRPr="007132D5">
        <w:rPr>
          <w:color w:val="333333"/>
          <w:sz w:val="28"/>
          <w:szCs w:val="28"/>
        </w:rPr>
        <w:t xml:space="preserve"> про банки, </w:t>
      </w:r>
      <w:proofErr w:type="spellStart"/>
      <w:r w:rsidR="007132D5" w:rsidRPr="007132D5">
        <w:rPr>
          <w:color w:val="333333"/>
          <w:sz w:val="28"/>
          <w:szCs w:val="28"/>
        </w:rPr>
        <w:t>інших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осіб</w:t>
      </w:r>
      <w:proofErr w:type="spellEnd"/>
      <w:r w:rsidR="007132D5" w:rsidRPr="007132D5">
        <w:rPr>
          <w:color w:val="333333"/>
          <w:sz w:val="28"/>
          <w:szCs w:val="28"/>
        </w:rPr>
        <w:t xml:space="preserve">, </w:t>
      </w:r>
      <w:proofErr w:type="spellStart"/>
      <w:r w:rsidR="007132D5" w:rsidRPr="007132D5">
        <w:rPr>
          <w:color w:val="333333"/>
          <w:sz w:val="28"/>
          <w:szCs w:val="28"/>
        </w:rPr>
        <w:t>що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здійснюють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діяльність</w:t>
      </w:r>
      <w:proofErr w:type="spellEnd"/>
      <w:r w:rsidR="007132D5" w:rsidRPr="007132D5">
        <w:rPr>
          <w:color w:val="333333"/>
          <w:sz w:val="28"/>
          <w:szCs w:val="28"/>
        </w:rPr>
        <w:t xml:space="preserve"> на ринках </w:t>
      </w:r>
      <w:proofErr w:type="spellStart"/>
      <w:r w:rsidR="007132D5" w:rsidRPr="007132D5">
        <w:rPr>
          <w:color w:val="333333"/>
          <w:sz w:val="28"/>
          <w:szCs w:val="28"/>
        </w:rPr>
        <w:t>фінансових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послуг</w:t>
      </w:r>
      <w:proofErr w:type="spellEnd"/>
      <w:r w:rsidR="007132D5" w:rsidRPr="007132D5">
        <w:rPr>
          <w:color w:val="333333"/>
          <w:sz w:val="28"/>
          <w:szCs w:val="28"/>
        </w:rPr>
        <w:t xml:space="preserve">, </w:t>
      </w:r>
      <w:proofErr w:type="spellStart"/>
      <w:r w:rsidR="007132D5" w:rsidRPr="007132D5">
        <w:rPr>
          <w:color w:val="333333"/>
          <w:sz w:val="28"/>
          <w:szCs w:val="28"/>
        </w:rPr>
        <w:t>державне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регулювання</w:t>
      </w:r>
      <w:proofErr w:type="spellEnd"/>
      <w:r w:rsidR="007132D5" w:rsidRPr="007132D5">
        <w:rPr>
          <w:color w:val="333333"/>
          <w:sz w:val="28"/>
          <w:szCs w:val="28"/>
        </w:rPr>
        <w:t xml:space="preserve"> та </w:t>
      </w:r>
      <w:proofErr w:type="spellStart"/>
      <w:r w:rsidR="007132D5" w:rsidRPr="007132D5">
        <w:rPr>
          <w:color w:val="333333"/>
          <w:sz w:val="28"/>
          <w:szCs w:val="28"/>
        </w:rPr>
        <w:t>нагляд</w:t>
      </w:r>
      <w:proofErr w:type="spellEnd"/>
      <w:r w:rsidR="007132D5" w:rsidRPr="007132D5">
        <w:rPr>
          <w:color w:val="333333"/>
          <w:sz w:val="28"/>
          <w:szCs w:val="28"/>
        </w:rPr>
        <w:t xml:space="preserve"> за </w:t>
      </w:r>
      <w:proofErr w:type="spellStart"/>
      <w:r w:rsidR="007132D5" w:rsidRPr="007132D5">
        <w:rPr>
          <w:color w:val="333333"/>
          <w:sz w:val="28"/>
          <w:szCs w:val="28"/>
        </w:rPr>
        <w:t>діяльністю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яких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здійснює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Національний</w:t>
      </w:r>
      <w:proofErr w:type="spellEnd"/>
      <w:r w:rsidR="007132D5" w:rsidRPr="007132D5">
        <w:rPr>
          <w:color w:val="333333"/>
          <w:sz w:val="28"/>
          <w:szCs w:val="28"/>
        </w:rPr>
        <w:t xml:space="preserve"> банк, </w:t>
      </w:r>
      <w:proofErr w:type="spellStart"/>
      <w:r w:rsidR="007132D5" w:rsidRPr="007132D5">
        <w:rPr>
          <w:color w:val="333333"/>
          <w:sz w:val="28"/>
          <w:szCs w:val="28"/>
        </w:rPr>
        <w:t>операторів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платіжних</w:t>
      </w:r>
      <w:proofErr w:type="spellEnd"/>
      <w:r w:rsidR="007132D5" w:rsidRPr="007132D5">
        <w:rPr>
          <w:color w:val="333333"/>
          <w:sz w:val="28"/>
          <w:szCs w:val="28"/>
        </w:rPr>
        <w:t xml:space="preserve"> систем та/</w:t>
      </w:r>
      <w:proofErr w:type="spellStart"/>
      <w:r w:rsidR="007132D5" w:rsidRPr="007132D5">
        <w:rPr>
          <w:color w:val="333333"/>
          <w:sz w:val="28"/>
          <w:szCs w:val="28"/>
        </w:rPr>
        <w:t>або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учасників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платіжних</w:t>
      </w:r>
      <w:proofErr w:type="spellEnd"/>
      <w:r w:rsidR="007132D5" w:rsidRPr="007132D5">
        <w:rPr>
          <w:color w:val="333333"/>
          <w:sz w:val="28"/>
          <w:szCs w:val="28"/>
        </w:rPr>
        <w:t xml:space="preserve"> систем, </w:t>
      </w:r>
      <w:proofErr w:type="spellStart"/>
      <w:r w:rsidR="007132D5" w:rsidRPr="007132D5">
        <w:rPr>
          <w:color w:val="333333"/>
          <w:sz w:val="28"/>
          <w:szCs w:val="28"/>
        </w:rPr>
        <w:t>технологічних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операторів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платіжних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послуг</w:t>
      </w:r>
      <w:proofErr w:type="spellEnd"/>
      <w:r w:rsidR="007132D5" w:rsidRPr="007132D5">
        <w:rPr>
          <w:color w:val="333333"/>
          <w:sz w:val="28"/>
          <w:szCs w:val="28"/>
        </w:rPr>
        <w:t xml:space="preserve">, </w:t>
      </w:r>
      <w:proofErr w:type="spellStart"/>
      <w:r w:rsidR="007132D5" w:rsidRPr="007132D5">
        <w:rPr>
          <w:color w:val="333333"/>
          <w:sz w:val="28"/>
          <w:szCs w:val="28"/>
        </w:rPr>
        <w:t>які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мають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намір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надавати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кваліфіковані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електронні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довірчі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послуги</w:t>
      </w:r>
      <w:proofErr w:type="spellEnd"/>
      <w:r w:rsidR="007132D5" w:rsidRPr="007132D5">
        <w:rPr>
          <w:color w:val="333333"/>
          <w:sz w:val="28"/>
          <w:szCs w:val="28"/>
        </w:rPr>
        <w:t xml:space="preserve">, до </w:t>
      </w:r>
      <w:proofErr w:type="spellStart"/>
      <w:r w:rsidR="007132D5" w:rsidRPr="007132D5">
        <w:rPr>
          <w:color w:val="333333"/>
          <w:sz w:val="28"/>
          <w:szCs w:val="28"/>
        </w:rPr>
        <w:t>Довірчого</w:t>
      </w:r>
      <w:proofErr w:type="spellEnd"/>
      <w:r w:rsidR="007132D5" w:rsidRPr="007132D5">
        <w:rPr>
          <w:color w:val="333333"/>
          <w:sz w:val="28"/>
          <w:szCs w:val="28"/>
        </w:rPr>
        <w:t xml:space="preserve"> списку </w:t>
      </w:r>
      <w:proofErr w:type="spellStart"/>
      <w:r w:rsidR="007132D5" w:rsidRPr="007132D5">
        <w:rPr>
          <w:color w:val="333333"/>
          <w:sz w:val="28"/>
          <w:szCs w:val="28"/>
        </w:rPr>
        <w:t>згідно</w:t>
      </w:r>
      <w:proofErr w:type="spellEnd"/>
      <w:r w:rsidR="007132D5" w:rsidRPr="007132D5">
        <w:rPr>
          <w:color w:val="333333"/>
          <w:sz w:val="28"/>
          <w:szCs w:val="28"/>
        </w:rPr>
        <w:t xml:space="preserve"> з </w:t>
      </w:r>
      <w:proofErr w:type="spellStart"/>
      <w:r w:rsidR="007132D5" w:rsidRPr="007132D5">
        <w:rPr>
          <w:color w:val="333333"/>
          <w:sz w:val="28"/>
          <w:szCs w:val="28"/>
        </w:rPr>
        <w:t>вимогами</w:t>
      </w:r>
      <w:proofErr w:type="spellEnd"/>
      <w:r w:rsidR="007132D5">
        <w:rPr>
          <w:color w:val="333333"/>
          <w:sz w:val="28"/>
          <w:szCs w:val="28"/>
        </w:rPr>
        <w:t xml:space="preserve"> </w:t>
      </w:r>
      <w:hyperlink r:id="rId222" w:tgtFrame="_blank" w:history="1">
        <w:r w:rsidR="007132D5" w:rsidRPr="007132D5">
          <w:rPr>
            <w:rStyle w:val="aa"/>
            <w:sz w:val="28"/>
            <w:szCs w:val="28"/>
          </w:rPr>
          <w:t xml:space="preserve">Закону </w:t>
        </w:r>
        <w:proofErr w:type="spellStart"/>
        <w:r w:rsidR="007132D5" w:rsidRPr="007132D5">
          <w:rPr>
            <w:rStyle w:val="aa"/>
            <w:sz w:val="28"/>
            <w:szCs w:val="28"/>
          </w:rPr>
          <w:t>України</w:t>
        </w:r>
        <w:proofErr w:type="spellEnd"/>
      </w:hyperlink>
      <w:r w:rsidR="007132D5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“</w:t>
      </w:r>
      <w:r w:rsidR="007132D5" w:rsidRPr="007132D5">
        <w:rPr>
          <w:color w:val="333333"/>
          <w:sz w:val="28"/>
          <w:szCs w:val="28"/>
        </w:rPr>
        <w:t xml:space="preserve">Про </w:t>
      </w:r>
      <w:proofErr w:type="spellStart"/>
      <w:r w:rsidR="007132D5" w:rsidRPr="007132D5">
        <w:rPr>
          <w:color w:val="333333"/>
          <w:sz w:val="28"/>
          <w:szCs w:val="28"/>
        </w:rPr>
        <w:t>електронні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довірчі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послуги</w:t>
      </w:r>
      <w:proofErr w:type="spellEnd"/>
      <w:r>
        <w:rPr>
          <w:color w:val="333333"/>
          <w:sz w:val="28"/>
          <w:szCs w:val="28"/>
        </w:rPr>
        <w:t>”</w:t>
      </w:r>
      <w:r w:rsidR="007132D5"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323" w:name="n1313"/>
      <w:bookmarkEnd w:id="1323"/>
      <w:r w:rsidRPr="007132D5">
        <w:rPr>
          <w:color w:val="333333"/>
          <w:sz w:val="28"/>
          <w:szCs w:val="28"/>
        </w:rPr>
        <w:t>26</w:t>
      </w:r>
      <w:r w:rsidRPr="007132D5">
        <w:rPr>
          <w:rStyle w:val="rvts37"/>
          <w:b/>
          <w:bCs/>
          <w:color w:val="333333"/>
          <w:sz w:val="28"/>
          <w:szCs w:val="28"/>
          <w:vertAlign w:val="superscript"/>
        </w:rPr>
        <w:t>-1</w:t>
      </w:r>
      <w:r w:rsidRPr="007132D5">
        <w:rPr>
          <w:color w:val="333333"/>
          <w:sz w:val="28"/>
          <w:szCs w:val="28"/>
        </w:rPr>
        <w:t xml:space="preserve">) </w:t>
      </w:r>
      <w:proofErr w:type="spellStart"/>
      <w:r w:rsidRPr="007132D5">
        <w:rPr>
          <w:color w:val="333333"/>
          <w:sz w:val="28"/>
          <w:szCs w:val="28"/>
        </w:rPr>
        <w:t>здійснює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державне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регулювання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питань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електронної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ідентифікації</w:t>
      </w:r>
      <w:proofErr w:type="spellEnd"/>
      <w:r w:rsidRPr="007132D5">
        <w:rPr>
          <w:color w:val="333333"/>
          <w:sz w:val="28"/>
          <w:szCs w:val="28"/>
        </w:rPr>
        <w:t xml:space="preserve"> банками, </w:t>
      </w:r>
      <w:proofErr w:type="spellStart"/>
      <w:r w:rsidRPr="007132D5">
        <w:rPr>
          <w:color w:val="333333"/>
          <w:sz w:val="28"/>
          <w:szCs w:val="28"/>
        </w:rPr>
        <w:t>іншими</w:t>
      </w:r>
      <w:proofErr w:type="spellEnd"/>
      <w:r w:rsidRPr="007132D5">
        <w:rPr>
          <w:color w:val="333333"/>
          <w:sz w:val="28"/>
          <w:szCs w:val="28"/>
        </w:rPr>
        <w:t xml:space="preserve"> особами,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здійснюють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діяльність</w:t>
      </w:r>
      <w:proofErr w:type="spellEnd"/>
      <w:r w:rsidRPr="007132D5">
        <w:rPr>
          <w:color w:val="333333"/>
          <w:sz w:val="28"/>
          <w:szCs w:val="28"/>
        </w:rPr>
        <w:t xml:space="preserve"> на ринках </w:t>
      </w:r>
      <w:proofErr w:type="spellStart"/>
      <w:r w:rsidRPr="007132D5">
        <w:rPr>
          <w:color w:val="333333"/>
          <w:sz w:val="28"/>
          <w:szCs w:val="28"/>
        </w:rPr>
        <w:t>фінансових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державне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регулювання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нагляд</w:t>
      </w:r>
      <w:proofErr w:type="spellEnd"/>
      <w:r w:rsidRPr="007132D5">
        <w:rPr>
          <w:color w:val="333333"/>
          <w:sz w:val="28"/>
          <w:szCs w:val="28"/>
        </w:rPr>
        <w:t xml:space="preserve"> за </w:t>
      </w:r>
      <w:proofErr w:type="spellStart"/>
      <w:r w:rsidRPr="007132D5">
        <w:rPr>
          <w:color w:val="333333"/>
          <w:sz w:val="28"/>
          <w:szCs w:val="28"/>
        </w:rPr>
        <w:t>діяльністю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яких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здійснює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Національний</w:t>
      </w:r>
      <w:proofErr w:type="spellEnd"/>
      <w:r w:rsidRPr="007132D5">
        <w:rPr>
          <w:color w:val="333333"/>
          <w:sz w:val="28"/>
          <w:szCs w:val="28"/>
        </w:rPr>
        <w:t xml:space="preserve"> банк, операторами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систем та/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учасниками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систем, </w:t>
      </w:r>
      <w:proofErr w:type="spellStart"/>
      <w:r w:rsidRPr="007132D5">
        <w:rPr>
          <w:color w:val="333333"/>
          <w:sz w:val="28"/>
          <w:szCs w:val="28"/>
        </w:rPr>
        <w:t>технологічними</w:t>
      </w:r>
      <w:proofErr w:type="spellEnd"/>
      <w:r w:rsidRPr="007132D5">
        <w:rPr>
          <w:color w:val="333333"/>
          <w:sz w:val="28"/>
          <w:szCs w:val="28"/>
        </w:rPr>
        <w:t xml:space="preserve"> операторами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, для </w:t>
      </w:r>
      <w:proofErr w:type="spellStart"/>
      <w:r w:rsidRPr="007132D5">
        <w:rPr>
          <w:color w:val="333333"/>
          <w:sz w:val="28"/>
          <w:szCs w:val="28"/>
        </w:rPr>
        <w:t>чого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встановлює</w:t>
      </w:r>
      <w:proofErr w:type="spellEnd"/>
      <w:r w:rsidRPr="007132D5">
        <w:rPr>
          <w:color w:val="333333"/>
          <w:sz w:val="28"/>
          <w:szCs w:val="28"/>
        </w:rPr>
        <w:t>: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324" w:name="n1314"/>
      <w:bookmarkEnd w:id="1324"/>
      <w:proofErr w:type="spellStart"/>
      <w:r w:rsidRPr="007132D5">
        <w:rPr>
          <w:color w:val="333333"/>
          <w:sz w:val="28"/>
          <w:szCs w:val="28"/>
        </w:rPr>
        <w:t>вимоги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яким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повинні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відповідати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кваліфіковані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електронних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довірчих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внесені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Довірчого</w:t>
      </w:r>
      <w:proofErr w:type="spellEnd"/>
      <w:r w:rsidRPr="007132D5">
        <w:rPr>
          <w:color w:val="333333"/>
          <w:sz w:val="28"/>
          <w:szCs w:val="28"/>
        </w:rPr>
        <w:t xml:space="preserve"> списку за </w:t>
      </w:r>
      <w:proofErr w:type="spellStart"/>
      <w:r w:rsidRPr="007132D5">
        <w:rPr>
          <w:color w:val="333333"/>
          <w:sz w:val="28"/>
          <w:szCs w:val="28"/>
        </w:rPr>
        <w:t>поданням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засвідчувального</w:t>
      </w:r>
      <w:proofErr w:type="spellEnd"/>
      <w:r w:rsidRPr="007132D5">
        <w:rPr>
          <w:color w:val="333333"/>
          <w:sz w:val="28"/>
          <w:szCs w:val="28"/>
        </w:rPr>
        <w:t xml:space="preserve"> центру, у тому </w:t>
      </w:r>
      <w:proofErr w:type="spellStart"/>
      <w:r w:rsidRPr="007132D5">
        <w:rPr>
          <w:color w:val="333333"/>
          <w:sz w:val="28"/>
          <w:szCs w:val="28"/>
        </w:rPr>
        <w:t>числі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вимоги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їх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програмно-технічних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комплексів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325" w:name="n1315"/>
      <w:bookmarkEnd w:id="1325"/>
      <w:r w:rsidRPr="007132D5">
        <w:rPr>
          <w:color w:val="333333"/>
          <w:sz w:val="28"/>
          <w:szCs w:val="28"/>
        </w:rPr>
        <w:t xml:space="preserve">порядок </w:t>
      </w:r>
      <w:proofErr w:type="spellStart"/>
      <w:r w:rsidRPr="007132D5">
        <w:rPr>
          <w:color w:val="333333"/>
          <w:sz w:val="28"/>
          <w:szCs w:val="28"/>
        </w:rPr>
        <w:t>надання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використання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електронних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довірчих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банками, </w:t>
      </w:r>
      <w:proofErr w:type="spellStart"/>
      <w:r w:rsidRPr="007132D5">
        <w:rPr>
          <w:color w:val="333333"/>
          <w:sz w:val="28"/>
          <w:szCs w:val="28"/>
        </w:rPr>
        <w:t>іншими</w:t>
      </w:r>
      <w:proofErr w:type="spellEnd"/>
      <w:r w:rsidRPr="007132D5">
        <w:rPr>
          <w:color w:val="333333"/>
          <w:sz w:val="28"/>
          <w:szCs w:val="28"/>
        </w:rPr>
        <w:t xml:space="preserve"> особами,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здійснюють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діяльність</w:t>
      </w:r>
      <w:proofErr w:type="spellEnd"/>
      <w:r w:rsidRPr="007132D5">
        <w:rPr>
          <w:color w:val="333333"/>
          <w:sz w:val="28"/>
          <w:szCs w:val="28"/>
        </w:rPr>
        <w:t xml:space="preserve"> на ринках </w:t>
      </w:r>
      <w:proofErr w:type="spellStart"/>
      <w:r w:rsidRPr="007132D5">
        <w:rPr>
          <w:color w:val="333333"/>
          <w:sz w:val="28"/>
          <w:szCs w:val="28"/>
        </w:rPr>
        <w:t>фінансових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державне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регулювання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нагляд</w:t>
      </w:r>
      <w:proofErr w:type="spellEnd"/>
      <w:r w:rsidRPr="007132D5">
        <w:rPr>
          <w:color w:val="333333"/>
          <w:sz w:val="28"/>
          <w:szCs w:val="28"/>
        </w:rPr>
        <w:t xml:space="preserve"> за </w:t>
      </w:r>
      <w:proofErr w:type="spellStart"/>
      <w:r w:rsidRPr="007132D5">
        <w:rPr>
          <w:color w:val="333333"/>
          <w:sz w:val="28"/>
          <w:szCs w:val="28"/>
        </w:rPr>
        <w:t>діяльністю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яких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здійснює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Національний</w:t>
      </w:r>
      <w:proofErr w:type="spellEnd"/>
      <w:r w:rsidRPr="007132D5">
        <w:rPr>
          <w:color w:val="333333"/>
          <w:sz w:val="28"/>
          <w:szCs w:val="28"/>
        </w:rPr>
        <w:t xml:space="preserve"> банк, операторами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систем та/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учасниками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систем, </w:t>
      </w:r>
      <w:proofErr w:type="spellStart"/>
      <w:r w:rsidRPr="007132D5">
        <w:rPr>
          <w:color w:val="333333"/>
          <w:sz w:val="28"/>
          <w:szCs w:val="28"/>
        </w:rPr>
        <w:t>технологічними</w:t>
      </w:r>
      <w:proofErr w:type="spellEnd"/>
      <w:r w:rsidRPr="007132D5">
        <w:rPr>
          <w:color w:val="333333"/>
          <w:sz w:val="28"/>
          <w:szCs w:val="28"/>
        </w:rPr>
        <w:t xml:space="preserve"> операторами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326" w:name="n1316"/>
      <w:bookmarkEnd w:id="1326"/>
      <w:r w:rsidRPr="007132D5">
        <w:rPr>
          <w:color w:val="333333"/>
          <w:sz w:val="28"/>
          <w:szCs w:val="28"/>
        </w:rPr>
        <w:t xml:space="preserve">порядок </w:t>
      </w:r>
      <w:proofErr w:type="spellStart"/>
      <w:r w:rsidRPr="007132D5">
        <w:rPr>
          <w:color w:val="333333"/>
          <w:sz w:val="28"/>
          <w:szCs w:val="28"/>
        </w:rPr>
        <w:t>надання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постачання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передачі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сигналів</w:t>
      </w:r>
      <w:proofErr w:type="spellEnd"/>
      <w:r w:rsidRPr="007132D5">
        <w:rPr>
          <w:color w:val="333333"/>
          <w:sz w:val="28"/>
          <w:szCs w:val="28"/>
        </w:rPr>
        <w:t xml:space="preserve"> точного часу </w:t>
      </w:r>
      <w:proofErr w:type="spellStart"/>
      <w:r w:rsidRPr="007132D5">
        <w:rPr>
          <w:color w:val="333333"/>
          <w:sz w:val="28"/>
          <w:szCs w:val="28"/>
        </w:rPr>
        <w:t>засвідчувальним</w:t>
      </w:r>
      <w:proofErr w:type="spellEnd"/>
      <w:r w:rsidRPr="007132D5">
        <w:rPr>
          <w:color w:val="333333"/>
          <w:sz w:val="28"/>
          <w:szCs w:val="28"/>
        </w:rPr>
        <w:t xml:space="preserve"> центром </w:t>
      </w:r>
      <w:proofErr w:type="spellStart"/>
      <w:r w:rsidRPr="007132D5">
        <w:rPr>
          <w:color w:val="333333"/>
          <w:sz w:val="28"/>
          <w:szCs w:val="28"/>
        </w:rPr>
        <w:t>кваліфікованим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надавачам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електронних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довірчих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внесеним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Довірчого</w:t>
      </w:r>
      <w:proofErr w:type="spellEnd"/>
      <w:r w:rsidRPr="007132D5">
        <w:rPr>
          <w:color w:val="333333"/>
          <w:sz w:val="28"/>
          <w:szCs w:val="28"/>
        </w:rPr>
        <w:t xml:space="preserve"> списку за </w:t>
      </w:r>
      <w:proofErr w:type="spellStart"/>
      <w:r w:rsidRPr="007132D5">
        <w:rPr>
          <w:color w:val="333333"/>
          <w:sz w:val="28"/>
          <w:szCs w:val="28"/>
        </w:rPr>
        <w:t>поданням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засвідчувального</w:t>
      </w:r>
      <w:proofErr w:type="spellEnd"/>
      <w:r w:rsidRPr="007132D5">
        <w:rPr>
          <w:color w:val="333333"/>
          <w:sz w:val="28"/>
          <w:szCs w:val="28"/>
        </w:rPr>
        <w:t xml:space="preserve"> центру, та </w:t>
      </w:r>
      <w:proofErr w:type="spellStart"/>
      <w:r w:rsidRPr="007132D5">
        <w:rPr>
          <w:color w:val="333333"/>
          <w:sz w:val="28"/>
          <w:szCs w:val="28"/>
        </w:rPr>
        <w:t>визначення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джерела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синхронізації</w:t>
      </w:r>
      <w:proofErr w:type="spellEnd"/>
      <w:r w:rsidRPr="007132D5">
        <w:rPr>
          <w:color w:val="333333"/>
          <w:sz w:val="28"/>
          <w:szCs w:val="28"/>
        </w:rPr>
        <w:t xml:space="preserve"> часу;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327" w:name="n1317"/>
      <w:bookmarkEnd w:id="1327"/>
      <w:r w:rsidRPr="007132D5">
        <w:rPr>
          <w:color w:val="333333"/>
          <w:sz w:val="28"/>
          <w:szCs w:val="28"/>
        </w:rPr>
        <w:t xml:space="preserve">27) </w:t>
      </w:r>
      <w:proofErr w:type="spellStart"/>
      <w:r w:rsidRPr="007132D5">
        <w:rPr>
          <w:color w:val="333333"/>
          <w:sz w:val="28"/>
          <w:szCs w:val="28"/>
        </w:rPr>
        <w:t>здійснює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авторизацію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діяльності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платіжному</w:t>
      </w:r>
      <w:proofErr w:type="spellEnd"/>
      <w:r w:rsidRPr="007132D5">
        <w:rPr>
          <w:color w:val="333333"/>
          <w:sz w:val="28"/>
          <w:szCs w:val="28"/>
        </w:rPr>
        <w:t xml:space="preserve"> ринку;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328" w:name="n1318"/>
      <w:bookmarkEnd w:id="1328"/>
      <w:r w:rsidRPr="007132D5">
        <w:rPr>
          <w:color w:val="333333"/>
          <w:sz w:val="28"/>
          <w:szCs w:val="28"/>
        </w:rPr>
        <w:t xml:space="preserve">28) </w:t>
      </w:r>
      <w:proofErr w:type="spellStart"/>
      <w:r w:rsidRPr="007132D5">
        <w:rPr>
          <w:color w:val="333333"/>
          <w:sz w:val="28"/>
          <w:szCs w:val="28"/>
        </w:rPr>
        <w:t>створює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здійснює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ведення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Реєстру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інфраструктури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відповідно</w:t>
      </w:r>
      <w:proofErr w:type="spellEnd"/>
      <w:r w:rsidRPr="007132D5">
        <w:rPr>
          <w:color w:val="333333"/>
          <w:sz w:val="28"/>
          <w:szCs w:val="28"/>
        </w:rPr>
        <w:t xml:space="preserve"> до Закону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r w:rsidR="00895D93">
        <w:rPr>
          <w:color w:val="333333"/>
          <w:sz w:val="28"/>
          <w:szCs w:val="28"/>
        </w:rPr>
        <w:t>“</w:t>
      </w:r>
      <w:r w:rsidRPr="007132D5">
        <w:rPr>
          <w:color w:val="333333"/>
          <w:sz w:val="28"/>
          <w:szCs w:val="28"/>
        </w:rPr>
        <w:t xml:space="preserve">Про </w:t>
      </w:r>
      <w:proofErr w:type="spellStart"/>
      <w:r w:rsidRPr="007132D5">
        <w:rPr>
          <w:color w:val="333333"/>
          <w:sz w:val="28"/>
          <w:szCs w:val="28"/>
        </w:rPr>
        <w:t>платіжні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послуги</w:t>
      </w:r>
      <w:proofErr w:type="spellEnd"/>
      <w:r w:rsidR="00895D93">
        <w:rPr>
          <w:color w:val="333333"/>
          <w:sz w:val="28"/>
          <w:szCs w:val="28"/>
        </w:rPr>
        <w:t>”</w:t>
      </w:r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329" w:name="n1319"/>
      <w:bookmarkEnd w:id="1329"/>
      <w:r w:rsidRPr="007132D5">
        <w:rPr>
          <w:color w:val="333333"/>
          <w:sz w:val="28"/>
          <w:szCs w:val="28"/>
        </w:rPr>
        <w:t xml:space="preserve">29) </w:t>
      </w:r>
      <w:proofErr w:type="spellStart"/>
      <w:r w:rsidRPr="007132D5">
        <w:rPr>
          <w:color w:val="333333"/>
          <w:sz w:val="28"/>
          <w:szCs w:val="28"/>
        </w:rPr>
        <w:t>здійснює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оверсайт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інфраструктури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330" w:name="n1320"/>
      <w:bookmarkEnd w:id="1330"/>
      <w:r w:rsidRPr="007132D5">
        <w:rPr>
          <w:color w:val="333333"/>
          <w:sz w:val="28"/>
          <w:szCs w:val="28"/>
        </w:rPr>
        <w:t xml:space="preserve">30) </w:t>
      </w:r>
      <w:proofErr w:type="spellStart"/>
      <w:r w:rsidRPr="007132D5">
        <w:rPr>
          <w:color w:val="333333"/>
          <w:sz w:val="28"/>
          <w:szCs w:val="28"/>
        </w:rPr>
        <w:t>здійснює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державне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регулювання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нагляд</w:t>
      </w:r>
      <w:proofErr w:type="spellEnd"/>
      <w:r w:rsidRPr="007132D5">
        <w:rPr>
          <w:color w:val="333333"/>
          <w:sz w:val="28"/>
          <w:szCs w:val="28"/>
        </w:rPr>
        <w:t xml:space="preserve"> у </w:t>
      </w:r>
      <w:proofErr w:type="spellStart"/>
      <w:r w:rsidRPr="007132D5">
        <w:rPr>
          <w:color w:val="333333"/>
          <w:sz w:val="28"/>
          <w:szCs w:val="28"/>
        </w:rPr>
        <w:t>сфері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запобігання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протидії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легалізації</w:t>
      </w:r>
      <w:proofErr w:type="spellEnd"/>
      <w:r w:rsidRPr="007132D5">
        <w:rPr>
          <w:color w:val="333333"/>
          <w:sz w:val="28"/>
          <w:szCs w:val="28"/>
        </w:rPr>
        <w:t xml:space="preserve"> (</w:t>
      </w:r>
      <w:proofErr w:type="spellStart"/>
      <w:r w:rsidRPr="007132D5">
        <w:rPr>
          <w:color w:val="333333"/>
          <w:sz w:val="28"/>
          <w:szCs w:val="28"/>
        </w:rPr>
        <w:t>відмиванню</w:t>
      </w:r>
      <w:proofErr w:type="spellEnd"/>
      <w:r w:rsidRPr="007132D5">
        <w:rPr>
          <w:color w:val="333333"/>
          <w:sz w:val="28"/>
          <w:szCs w:val="28"/>
        </w:rPr>
        <w:t xml:space="preserve">) </w:t>
      </w:r>
      <w:proofErr w:type="spellStart"/>
      <w:r w:rsidRPr="007132D5">
        <w:rPr>
          <w:color w:val="333333"/>
          <w:sz w:val="28"/>
          <w:szCs w:val="28"/>
        </w:rPr>
        <w:t>доходів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одержаних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злочинним</w:t>
      </w:r>
      <w:proofErr w:type="spellEnd"/>
      <w:r w:rsidRPr="007132D5">
        <w:rPr>
          <w:color w:val="333333"/>
          <w:sz w:val="28"/>
          <w:szCs w:val="28"/>
        </w:rPr>
        <w:t xml:space="preserve"> шляхом, </w:t>
      </w:r>
      <w:proofErr w:type="spellStart"/>
      <w:r w:rsidRPr="007132D5">
        <w:rPr>
          <w:color w:val="333333"/>
          <w:sz w:val="28"/>
          <w:szCs w:val="28"/>
        </w:rPr>
        <w:t>фінансуванню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lastRenderedPageBreak/>
        <w:t>тероризму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фінансуванню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розповсюдження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зброї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масового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знищення</w:t>
      </w:r>
      <w:proofErr w:type="spellEnd"/>
      <w:r w:rsidRPr="007132D5">
        <w:rPr>
          <w:color w:val="333333"/>
          <w:sz w:val="28"/>
          <w:szCs w:val="28"/>
        </w:rPr>
        <w:t xml:space="preserve"> за банками та </w:t>
      </w:r>
      <w:proofErr w:type="spellStart"/>
      <w:r w:rsidRPr="007132D5">
        <w:rPr>
          <w:color w:val="333333"/>
          <w:sz w:val="28"/>
          <w:szCs w:val="28"/>
        </w:rPr>
        <w:t>філіями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іноземних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банків</w:t>
      </w:r>
      <w:proofErr w:type="spellEnd"/>
      <w:r w:rsidRPr="007132D5">
        <w:rPr>
          <w:color w:val="333333"/>
          <w:sz w:val="28"/>
          <w:szCs w:val="28"/>
        </w:rPr>
        <w:t>, страховиками (</w:t>
      </w:r>
      <w:proofErr w:type="spellStart"/>
      <w:r w:rsidRPr="007132D5">
        <w:rPr>
          <w:color w:val="333333"/>
          <w:sz w:val="28"/>
          <w:szCs w:val="28"/>
        </w:rPr>
        <w:t>перестраховиками</w:t>
      </w:r>
      <w:proofErr w:type="spellEnd"/>
      <w:r w:rsidRPr="007132D5">
        <w:rPr>
          <w:color w:val="333333"/>
          <w:sz w:val="28"/>
          <w:szCs w:val="28"/>
        </w:rPr>
        <w:t xml:space="preserve">), </w:t>
      </w:r>
      <w:proofErr w:type="spellStart"/>
      <w:r w:rsidRPr="007132D5">
        <w:rPr>
          <w:color w:val="333333"/>
          <w:sz w:val="28"/>
          <w:szCs w:val="28"/>
        </w:rPr>
        <w:t>страховими</w:t>
      </w:r>
      <w:proofErr w:type="spellEnd"/>
      <w:r w:rsidRPr="007132D5">
        <w:rPr>
          <w:color w:val="333333"/>
          <w:sz w:val="28"/>
          <w:szCs w:val="28"/>
        </w:rPr>
        <w:t xml:space="preserve"> (</w:t>
      </w:r>
      <w:proofErr w:type="spellStart"/>
      <w:r w:rsidRPr="007132D5">
        <w:rPr>
          <w:color w:val="333333"/>
          <w:sz w:val="28"/>
          <w:szCs w:val="28"/>
        </w:rPr>
        <w:t>перестраховими</w:t>
      </w:r>
      <w:proofErr w:type="spellEnd"/>
      <w:r w:rsidRPr="007132D5">
        <w:rPr>
          <w:color w:val="333333"/>
          <w:sz w:val="28"/>
          <w:szCs w:val="28"/>
        </w:rPr>
        <w:t xml:space="preserve">) брокерами, </w:t>
      </w:r>
      <w:proofErr w:type="spellStart"/>
      <w:r w:rsidRPr="007132D5">
        <w:rPr>
          <w:color w:val="333333"/>
          <w:sz w:val="28"/>
          <w:szCs w:val="28"/>
        </w:rPr>
        <w:t>кредитними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спілками</w:t>
      </w:r>
      <w:proofErr w:type="spellEnd"/>
      <w:r w:rsidRPr="007132D5">
        <w:rPr>
          <w:color w:val="333333"/>
          <w:sz w:val="28"/>
          <w:szCs w:val="28"/>
        </w:rPr>
        <w:t xml:space="preserve">, ломбардами, </w:t>
      </w:r>
      <w:proofErr w:type="spellStart"/>
      <w:r w:rsidRPr="007132D5">
        <w:rPr>
          <w:color w:val="333333"/>
          <w:sz w:val="28"/>
          <w:szCs w:val="28"/>
        </w:rPr>
        <w:t>іншими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фінансовими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установами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реєстрацію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чи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ліцензування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діяльності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яких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здійснює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Національний</w:t>
      </w:r>
      <w:proofErr w:type="spellEnd"/>
      <w:r w:rsidRPr="007132D5">
        <w:rPr>
          <w:color w:val="333333"/>
          <w:sz w:val="28"/>
          <w:szCs w:val="28"/>
        </w:rPr>
        <w:t xml:space="preserve"> банк, операторами </w:t>
      </w:r>
      <w:proofErr w:type="spellStart"/>
      <w:r w:rsidRPr="007132D5">
        <w:rPr>
          <w:color w:val="333333"/>
          <w:sz w:val="28"/>
          <w:szCs w:val="28"/>
        </w:rPr>
        <w:t>поштового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зв’язку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які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надають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послуги</w:t>
      </w:r>
      <w:proofErr w:type="spellEnd"/>
      <w:r w:rsidRPr="007132D5">
        <w:rPr>
          <w:color w:val="333333"/>
          <w:sz w:val="28"/>
          <w:szCs w:val="28"/>
        </w:rPr>
        <w:t xml:space="preserve"> та/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поштового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переказу</w:t>
      </w:r>
      <w:proofErr w:type="spellEnd"/>
      <w:r w:rsidRPr="007132D5">
        <w:rPr>
          <w:color w:val="333333"/>
          <w:sz w:val="28"/>
          <w:szCs w:val="28"/>
        </w:rPr>
        <w:t>, та/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здійснюють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валютні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 xml:space="preserve">, операторами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систем, </w:t>
      </w:r>
      <w:proofErr w:type="spellStart"/>
      <w:r w:rsidRPr="007132D5">
        <w:rPr>
          <w:color w:val="333333"/>
          <w:sz w:val="28"/>
          <w:szCs w:val="28"/>
        </w:rPr>
        <w:t>філіями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представництвами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іноземних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суб’єктів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господарської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діяльності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які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надають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фінансові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послуги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території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іншими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юридичними</w:t>
      </w:r>
      <w:proofErr w:type="spellEnd"/>
      <w:r w:rsidRPr="007132D5">
        <w:rPr>
          <w:color w:val="333333"/>
          <w:sz w:val="28"/>
          <w:szCs w:val="28"/>
        </w:rPr>
        <w:t xml:space="preserve"> особами, </w:t>
      </w:r>
      <w:proofErr w:type="spellStart"/>
      <w:r w:rsidRPr="007132D5">
        <w:rPr>
          <w:color w:val="333333"/>
          <w:sz w:val="28"/>
          <w:szCs w:val="28"/>
        </w:rPr>
        <w:t>які</w:t>
      </w:r>
      <w:proofErr w:type="spellEnd"/>
      <w:r w:rsidRPr="007132D5">
        <w:rPr>
          <w:color w:val="333333"/>
          <w:sz w:val="28"/>
          <w:szCs w:val="28"/>
        </w:rPr>
        <w:t xml:space="preserve"> за </w:t>
      </w:r>
      <w:proofErr w:type="spellStart"/>
      <w:r w:rsidRPr="007132D5">
        <w:rPr>
          <w:color w:val="333333"/>
          <w:sz w:val="28"/>
          <w:szCs w:val="28"/>
        </w:rPr>
        <w:t>своїм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правовим</w:t>
      </w:r>
      <w:proofErr w:type="spellEnd"/>
      <w:r w:rsidRPr="007132D5">
        <w:rPr>
          <w:color w:val="333333"/>
          <w:sz w:val="28"/>
          <w:szCs w:val="28"/>
        </w:rPr>
        <w:t xml:space="preserve"> статусом не є </w:t>
      </w:r>
      <w:proofErr w:type="spellStart"/>
      <w:r w:rsidRPr="007132D5">
        <w:rPr>
          <w:color w:val="333333"/>
          <w:sz w:val="28"/>
          <w:szCs w:val="28"/>
        </w:rPr>
        <w:t>фінансовими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установами</w:t>
      </w:r>
      <w:proofErr w:type="spellEnd"/>
      <w:r w:rsidRPr="007132D5">
        <w:rPr>
          <w:color w:val="333333"/>
          <w:sz w:val="28"/>
          <w:szCs w:val="28"/>
        </w:rPr>
        <w:t xml:space="preserve">, але </w:t>
      </w:r>
      <w:proofErr w:type="spellStart"/>
      <w:r w:rsidRPr="007132D5">
        <w:rPr>
          <w:color w:val="333333"/>
          <w:sz w:val="28"/>
          <w:szCs w:val="28"/>
        </w:rPr>
        <w:t>надають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окремі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фінансові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послуги</w:t>
      </w:r>
      <w:proofErr w:type="spellEnd"/>
      <w:r w:rsidR="00895D93">
        <w:rPr>
          <w:color w:val="333333"/>
          <w:sz w:val="28"/>
          <w:szCs w:val="28"/>
        </w:rPr>
        <w:t>”</w:t>
      </w:r>
      <w:r w:rsidRPr="007132D5">
        <w:rPr>
          <w:color w:val="333333"/>
          <w:sz w:val="28"/>
          <w:szCs w:val="28"/>
        </w:rPr>
        <w:t>;</w:t>
      </w:r>
    </w:p>
    <w:p w:rsidR="007132D5" w:rsidRPr="007132D5" w:rsidRDefault="00895D93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331" w:name="n1321"/>
      <w:bookmarkEnd w:id="1331"/>
      <w:r>
        <w:rPr>
          <w:color w:val="333333"/>
          <w:sz w:val="28"/>
          <w:szCs w:val="28"/>
        </w:rPr>
        <w:t>“</w:t>
      </w:r>
      <w:r w:rsidR="007132D5" w:rsidRPr="007132D5">
        <w:rPr>
          <w:color w:val="333333"/>
          <w:sz w:val="28"/>
          <w:szCs w:val="28"/>
        </w:rPr>
        <w:t xml:space="preserve">32) </w:t>
      </w:r>
      <w:proofErr w:type="spellStart"/>
      <w:r w:rsidR="007132D5" w:rsidRPr="007132D5">
        <w:rPr>
          <w:color w:val="333333"/>
          <w:sz w:val="28"/>
          <w:szCs w:val="28"/>
        </w:rPr>
        <w:t>визначає</w:t>
      </w:r>
      <w:proofErr w:type="spellEnd"/>
      <w:r w:rsidR="007132D5" w:rsidRPr="007132D5">
        <w:rPr>
          <w:color w:val="333333"/>
          <w:sz w:val="28"/>
          <w:szCs w:val="28"/>
        </w:rPr>
        <w:t xml:space="preserve"> порядок, </w:t>
      </w:r>
      <w:proofErr w:type="spellStart"/>
      <w:r w:rsidR="007132D5" w:rsidRPr="007132D5">
        <w:rPr>
          <w:color w:val="333333"/>
          <w:sz w:val="28"/>
          <w:szCs w:val="28"/>
        </w:rPr>
        <w:t>вимоги</w:t>
      </w:r>
      <w:proofErr w:type="spellEnd"/>
      <w:r w:rsidR="007132D5" w:rsidRPr="007132D5">
        <w:rPr>
          <w:color w:val="333333"/>
          <w:sz w:val="28"/>
          <w:szCs w:val="28"/>
        </w:rPr>
        <w:t xml:space="preserve"> та заходи </w:t>
      </w:r>
      <w:proofErr w:type="spellStart"/>
      <w:r w:rsidR="007132D5" w:rsidRPr="007132D5">
        <w:rPr>
          <w:color w:val="333333"/>
          <w:sz w:val="28"/>
          <w:szCs w:val="28"/>
        </w:rPr>
        <w:t>із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забезпечення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кіберзахисту</w:t>
      </w:r>
      <w:proofErr w:type="spellEnd"/>
      <w:r w:rsidR="007132D5" w:rsidRPr="007132D5">
        <w:rPr>
          <w:color w:val="333333"/>
          <w:sz w:val="28"/>
          <w:szCs w:val="28"/>
        </w:rPr>
        <w:t xml:space="preserve"> та </w:t>
      </w:r>
      <w:proofErr w:type="spellStart"/>
      <w:r w:rsidR="007132D5" w:rsidRPr="007132D5">
        <w:rPr>
          <w:color w:val="333333"/>
          <w:sz w:val="28"/>
          <w:szCs w:val="28"/>
        </w:rPr>
        <w:t>інформаційної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безпеки</w:t>
      </w:r>
      <w:proofErr w:type="spellEnd"/>
      <w:r w:rsidR="007132D5" w:rsidRPr="007132D5">
        <w:rPr>
          <w:color w:val="333333"/>
          <w:sz w:val="28"/>
          <w:szCs w:val="28"/>
        </w:rPr>
        <w:t xml:space="preserve"> банками, </w:t>
      </w:r>
      <w:proofErr w:type="spellStart"/>
      <w:r w:rsidR="007132D5" w:rsidRPr="007132D5">
        <w:rPr>
          <w:color w:val="333333"/>
          <w:sz w:val="28"/>
          <w:szCs w:val="28"/>
        </w:rPr>
        <w:t>іншими</w:t>
      </w:r>
      <w:proofErr w:type="spellEnd"/>
      <w:r w:rsidR="007132D5" w:rsidRPr="007132D5">
        <w:rPr>
          <w:color w:val="333333"/>
          <w:sz w:val="28"/>
          <w:szCs w:val="28"/>
        </w:rPr>
        <w:t xml:space="preserve"> особами, </w:t>
      </w:r>
      <w:proofErr w:type="spellStart"/>
      <w:r w:rsidR="007132D5" w:rsidRPr="007132D5">
        <w:rPr>
          <w:color w:val="333333"/>
          <w:sz w:val="28"/>
          <w:szCs w:val="28"/>
        </w:rPr>
        <w:t>що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здійснюють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діяльність</w:t>
      </w:r>
      <w:proofErr w:type="spellEnd"/>
      <w:r w:rsidR="007132D5" w:rsidRPr="007132D5">
        <w:rPr>
          <w:color w:val="333333"/>
          <w:sz w:val="28"/>
          <w:szCs w:val="28"/>
        </w:rPr>
        <w:t xml:space="preserve"> на ринках </w:t>
      </w:r>
      <w:proofErr w:type="spellStart"/>
      <w:r w:rsidR="007132D5" w:rsidRPr="007132D5">
        <w:rPr>
          <w:color w:val="333333"/>
          <w:sz w:val="28"/>
          <w:szCs w:val="28"/>
        </w:rPr>
        <w:t>фінансових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послуг</w:t>
      </w:r>
      <w:proofErr w:type="spellEnd"/>
      <w:r w:rsidR="007132D5" w:rsidRPr="007132D5">
        <w:rPr>
          <w:color w:val="333333"/>
          <w:sz w:val="28"/>
          <w:szCs w:val="28"/>
        </w:rPr>
        <w:t xml:space="preserve">, </w:t>
      </w:r>
      <w:proofErr w:type="spellStart"/>
      <w:r w:rsidR="007132D5" w:rsidRPr="007132D5">
        <w:rPr>
          <w:color w:val="333333"/>
          <w:sz w:val="28"/>
          <w:szCs w:val="28"/>
        </w:rPr>
        <w:t>державне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регулювання</w:t>
      </w:r>
      <w:proofErr w:type="spellEnd"/>
      <w:r w:rsidR="007132D5" w:rsidRPr="007132D5">
        <w:rPr>
          <w:color w:val="333333"/>
          <w:sz w:val="28"/>
          <w:szCs w:val="28"/>
        </w:rPr>
        <w:t xml:space="preserve"> та </w:t>
      </w:r>
      <w:proofErr w:type="spellStart"/>
      <w:r w:rsidR="007132D5" w:rsidRPr="007132D5">
        <w:rPr>
          <w:color w:val="333333"/>
          <w:sz w:val="28"/>
          <w:szCs w:val="28"/>
        </w:rPr>
        <w:t>нагляд</w:t>
      </w:r>
      <w:proofErr w:type="spellEnd"/>
      <w:r w:rsidR="007132D5" w:rsidRPr="007132D5">
        <w:rPr>
          <w:color w:val="333333"/>
          <w:sz w:val="28"/>
          <w:szCs w:val="28"/>
        </w:rPr>
        <w:t xml:space="preserve"> за </w:t>
      </w:r>
      <w:proofErr w:type="spellStart"/>
      <w:r w:rsidR="007132D5" w:rsidRPr="007132D5">
        <w:rPr>
          <w:color w:val="333333"/>
          <w:sz w:val="28"/>
          <w:szCs w:val="28"/>
        </w:rPr>
        <w:t>діяльністю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яких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здійснює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Національний</w:t>
      </w:r>
      <w:proofErr w:type="spellEnd"/>
      <w:r w:rsidR="007132D5" w:rsidRPr="007132D5">
        <w:rPr>
          <w:color w:val="333333"/>
          <w:sz w:val="28"/>
          <w:szCs w:val="28"/>
        </w:rPr>
        <w:t xml:space="preserve"> банк, операторами </w:t>
      </w:r>
      <w:proofErr w:type="spellStart"/>
      <w:r w:rsidR="007132D5" w:rsidRPr="007132D5">
        <w:rPr>
          <w:color w:val="333333"/>
          <w:sz w:val="28"/>
          <w:szCs w:val="28"/>
        </w:rPr>
        <w:t>платіжних</w:t>
      </w:r>
      <w:proofErr w:type="spellEnd"/>
      <w:r w:rsidR="007132D5" w:rsidRPr="007132D5">
        <w:rPr>
          <w:color w:val="333333"/>
          <w:sz w:val="28"/>
          <w:szCs w:val="28"/>
        </w:rPr>
        <w:t xml:space="preserve"> систем та/</w:t>
      </w:r>
      <w:proofErr w:type="spellStart"/>
      <w:r w:rsidR="007132D5" w:rsidRPr="007132D5">
        <w:rPr>
          <w:color w:val="333333"/>
          <w:sz w:val="28"/>
          <w:szCs w:val="28"/>
        </w:rPr>
        <w:t>або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учасниками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платіжних</w:t>
      </w:r>
      <w:proofErr w:type="spellEnd"/>
      <w:r w:rsidR="007132D5" w:rsidRPr="007132D5">
        <w:rPr>
          <w:color w:val="333333"/>
          <w:sz w:val="28"/>
          <w:szCs w:val="28"/>
        </w:rPr>
        <w:t xml:space="preserve"> систем, </w:t>
      </w:r>
      <w:proofErr w:type="spellStart"/>
      <w:r w:rsidR="007132D5" w:rsidRPr="007132D5">
        <w:rPr>
          <w:color w:val="333333"/>
          <w:sz w:val="28"/>
          <w:szCs w:val="28"/>
        </w:rPr>
        <w:t>технологічними</w:t>
      </w:r>
      <w:proofErr w:type="spellEnd"/>
      <w:r w:rsidR="007132D5" w:rsidRPr="007132D5">
        <w:rPr>
          <w:color w:val="333333"/>
          <w:sz w:val="28"/>
          <w:szCs w:val="28"/>
        </w:rPr>
        <w:t xml:space="preserve"> операторами </w:t>
      </w:r>
      <w:proofErr w:type="spellStart"/>
      <w:r w:rsidR="007132D5" w:rsidRPr="007132D5">
        <w:rPr>
          <w:color w:val="333333"/>
          <w:sz w:val="28"/>
          <w:szCs w:val="28"/>
        </w:rPr>
        <w:t>платіжних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послуг</w:t>
      </w:r>
      <w:proofErr w:type="spellEnd"/>
      <w:r w:rsidR="007132D5" w:rsidRPr="007132D5">
        <w:rPr>
          <w:color w:val="333333"/>
          <w:sz w:val="28"/>
          <w:szCs w:val="28"/>
        </w:rPr>
        <w:t xml:space="preserve">, </w:t>
      </w:r>
      <w:proofErr w:type="spellStart"/>
      <w:r w:rsidR="007132D5" w:rsidRPr="007132D5">
        <w:rPr>
          <w:color w:val="333333"/>
          <w:sz w:val="28"/>
          <w:szCs w:val="28"/>
        </w:rPr>
        <w:t>здійснює</w:t>
      </w:r>
      <w:proofErr w:type="spellEnd"/>
      <w:r w:rsidR="007132D5" w:rsidRPr="007132D5">
        <w:rPr>
          <w:color w:val="333333"/>
          <w:sz w:val="28"/>
          <w:szCs w:val="28"/>
        </w:rPr>
        <w:t xml:space="preserve"> контроль за </w:t>
      </w:r>
      <w:proofErr w:type="spellStart"/>
      <w:r w:rsidR="007132D5" w:rsidRPr="007132D5">
        <w:rPr>
          <w:color w:val="333333"/>
          <w:sz w:val="28"/>
          <w:szCs w:val="28"/>
        </w:rPr>
        <w:t>їх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виконанням</w:t>
      </w:r>
      <w:proofErr w:type="spellEnd"/>
      <w:r w:rsidR="007132D5" w:rsidRPr="007132D5">
        <w:rPr>
          <w:color w:val="333333"/>
          <w:sz w:val="28"/>
          <w:szCs w:val="28"/>
        </w:rPr>
        <w:t xml:space="preserve">, </w:t>
      </w:r>
      <w:proofErr w:type="spellStart"/>
      <w:r w:rsidR="007132D5" w:rsidRPr="007132D5">
        <w:rPr>
          <w:color w:val="333333"/>
          <w:sz w:val="28"/>
          <w:szCs w:val="28"/>
        </w:rPr>
        <w:t>утворює</w:t>
      </w:r>
      <w:proofErr w:type="spellEnd"/>
      <w:r w:rsidR="007132D5" w:rsidRPr="007132D5">
        <w:rPr>
          <w:color w:val="333333"/>
          <w:sz w:val="28"/>
          <w:szCs w:val="28"/>
        </w:rPr>
        <w:t xml:space="preserve"> центр </w:t>
      </w:r>
      <w:proofErr w:type="spellStart"/>
      <w:r w:rsidR="007132D5" w:rsidRPr="007132D5">
        <w:rPr>
          <w:color w:val="333333"/>
          <w:sz w:val="28"/>
          <w:szCs w:val="28"/>
        </w:rPr>
        <w:t>кіберзахисту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Національного</w:t>
      </w:r>
      <w:proofErr w:type="spellEnd"/>
      <w:r w:rsidR="007132D5" w:rsidRPr="007132D5">
        <w:rPr>
          <w:color w:val="333333"/>
          <w:sz w:val="28"/>
          <w:szCs w:val="28"/>
        </w:rPr>
        <w:t xml:space="preserve"> банку, </w:t>
      </w:r>
      <w:proofErr w:type="spellStart"/>
      <w:r w:rsidR="007132D5" w:rsidRPr="007132D5">
        <w:rPr>
          <w:color w:val="333333"/>
          <w:sz w:val="28"/>
          <w:szCs w:val="28"/>
        </w:rPr>
        <w:t>забезпечує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функціонування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системи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кіберзахисту</w:t>
      </w:r>
      <w:proofErr w:type="spellEnd"/>
      <w:r w:rsidR="007132D5" w:rsidRPr="007132D5">
        <w:rPr>
          <w:color w:val="333333"/>
          <w:sz w:val="28"/>
          <w:szCs w:val="28"/>
        </w:rPr>
        <w:t xml:space="preserve"> для </w:t>
      </w:r>
      <w:proofErr w:type="spellStart"/>
      <w:r w:rsidR="007132D5" w:rsidRPr="007132D5">
        <w:rPr>
          <w:color w:val="333333"/>
          <w:sz w:val="28"/>
          <w:szCs w:val="28"/>
        </w:rPr>
        <w:t>банків</w:t>
      </w:r>
      <w:proofErr w:type="spellEnd"/>
      <w:r w:rsidR="007132D5" w:rsidRPr="007132D5">
        <w:rPr>
          <w:color w:val="333333"/>
          <w:sz w:val="28"/>
          <w:szCs w:val="28"/>
        </w:rPr>
        <w:t xml:space="preserve">, </w:t>
      </w:r>
      <w:proofErr w:type="spellStart"/>
      <w:r w:rsidR="007132D5" w:rsidRPr="007132D5">
        <w:rPr>
          <w:color w:val="333333"/>
          <w:sz w:val="28"/>
          <w:szCs w:val="28"/>
        </w:rPr>
        <w:t>інших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осіб</w:t>
      </w:r>
      <w:proofErr w:type="spellEnd"/>
      <w:r w:rsidR="007132D5" w:rsidRPr="007132D5">
        <w:rPr>
          <w:color w:val="333333"/>
          <w:sz w:val="28"/>
          <w:szCs w:val="28"/>
        </w:rPr>
        <w:t xml:space="preserve">, </w:t>
      </w:r>
      <w:proofErr w:type="spellStart"/>
      <w:r w:rsidR="007132D5" w:rsidRPr="007132D5">
        <w:rPr>
          <w:color w:val="333333"/>
          <w:sz w:val="28"/>
          <w:szCs w:val="28"/>
        </w:rPr>
        <w:t>які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здійснюють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діяльність</w:t>
      </w:r>
      <w:proofErr w:type="spellEnd"/>
      <w:r w:rsidR="007132D5" w:rsidRPr="007132D5">
        <w:rPr>
          <w:color w:val="333333"/>
          <w:sz w:val="28"/>
          <w:szCs w:val="28"/>
        </w:rPr>
        <w:t xml:space="preserve"> на ринках </w:t>
      </w:r>
      <w:proofErr w:type="spellStart"/>
      <w:r w:rsidR="007132D5" w:rsidRPr="007132D5">
        <w:rPr>
          <w:color w:val="333333"/>
          <w:sz w:val="28"/>
          <w:szCs w:val="28"/>
        </w:rPr>
        <w:t>фінансових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послуг</w:t>
      </w:r>
      <w:proofErr w:type="spellEnd"/>
      <w:r w:rsidR="007132D5" w:rsidRPr="007132D5">
        <w:rPr>
          <w:color w:val="333333"/>
          <w:sz w:val="28"/>
          <w:szCs w:val="28"/>
        </w:rPr>
        <w:t xml:space="preserve">, </w:t>
      </w:r>
      <w:proofErr w:type="spellStart"/>
      <w:r w:rsidR="007132D5" w:rsidRPr="007132D5">
        <w:rPr>
          <w:color w:val="333333"/>
          <w:sz w:val="28"/>
          <w:szCs w:val="28"/>
        </w:rPr>
        <w:t>державне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регулювання</w:t>
      </w:r>
      <w:proofErr w:type="spellEnd"/>
      <w:r w:rsidR="007132D5" w:rsidRPr="007132D5">
        <w:rPr>
          <w:color w:val="333333"/>
          <w:sz w:val="28"/>
          <w:szCs w:val="28"/>
        </w:rPr>
        <w:t xml:space="preserve"> та </w:t>
      </w:r>
      <w:proofErr w:type="spellStart"/>
      <w:r w:rsidR="007132D5" w:rsidRPr="007132D5">
        <w:rPr>
          <w:color w:val="333333"/>
          <w:sz w:val="28"/>
          <w:szCs w:val="28"/>
        </w:rPr>
        <w:t>нагляд</w:t>
      </w:r>
      <w:proofErr w:type="spellEnd"/>
      <w:r w:rsidR="007132D5" w:rsidRPr="007132D5">
        <w:rPr>
          <w:color w:val="333333"/>
          <w:sz w:val="28"/>
          <w:szCs w:val="28"/>
        </w:rPr>
        <w:t xml:space="preserve"> за </w:t>
      </w:r>
      <w:proofErr w:type="spellStart"/>
      <w:r w:rsidR="007132D5" w:rsidRPr="007132D5">
        <w:rPr>
          <w:color w:val="333333"/>
          <w:sz w:val="28"/>
          <w:szCs w:val="28"/>
        </w:rPr>
        <w:t>діяльністю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яких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здійснює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Національний</w:t>
      </w:r>
      <w:proofErr w:type="spellEnd"/>
      <w:r w:rsidR="007132D5" w:rsidRPr="007132D5">
        <w:rPr>
          <w:color w:val="333333"/>
          <w:sz w:val="28"/>
          <w:szCs w:val="28"/>
        </w:rPr>
        <w:t xml:space="preserve"> банк, </w:t>
      </w:r>
      <w:proofErr w:type="spellStart"/>
      <w:r w:rsidR="007132D5" w:rsidRPr="007132D5">
        <w:rPr>
          <w:color w:val="333333"/>
          <w:sz w:val="28"/>
          <w:szCs w:val="28"/>
        </w:rPr>
        <w:t>операторів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платіжних</w:t>
      </w:r>
      <w:proofErr w:type="spellEnd"/>
      <w:r w:rsidR="007132D5" w:rsidRPr="007132D5">
        <w:rPr>
          <w:color w:val="333333"/>
          <w:sz w:val="28"/>
          <w:szCs w:val="28"/>
        </w:rPr>
        <w:t xml:space="preserve"> систем та/</w:t>
      </w:r>
      <w:proofErr w:type="spellStart"/>
      <w:r w:rsidR="007132D5" w:rsidRPr="007132D5">
        <w:rPr>
          <w:color w:val="333333"/>
          <w:sz w:val="28"/>
          <w:szCs w:val="28"/>
        </w:rPr>
        <w:t>або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учасників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платіжних</w:t>
      </w:r>
      <w:proofErr w:type="spellEnd"/>
      <w:r w:rsidR="007132D5" w:rsidRPr="007132D5">
        <w:rPr>
          <w:color w:val="333333"/>
          <w:sz w:val="28"/>
          <w:szCs w:val="28"/>
        </w:rPr>
        <w:t xml:space="preserve"> систем, </w:t>
      </w:r>
      <w:proofErr w:type="spellStart"/>
      <w:r w:rsidR="007132D5" w:rsidRPr="007132D5">
        <w:rPr>
          <w:color w:val="333333"/>
          <w:sz w:val="28"/>
          <w:szCs w:val="28"/>
        </w:rPr>
        <w:t>технологічних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операторів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платіжних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послуг</w:t>
      </w:r>
      <w:proofErr w:type="spellEnd"/>
      <w:r>
        <w:rPr>
          <w:color w:val="333333"/>
          <w:sz w:val="28"/>
          <w:szCs w:val="28"/>
        </w:rPr>
        <w:t>”</w:t>
      </w:r>
      <w:r w:rsidR="007132D5"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332" w:name="n1322"/>
      <w:bookmarkEnd w:id="1332"/>
      <w:proofErr w:type="spellStart"/>
      <w:r w:rsidRPr="007132D5">
        <w:rPr>
          <w:color w:val="333333"/>
          <w:sz w:val="28"/>
          <w:szCs w:val="28"/>
        </w:rPr>
        <w:t>доповнити</w:t>
      </w:r>
      <w:proofErr w:type="spellEnd"/>
      <w:r w:rsidRPr="007132D5">
        <w:rPr>
          <w:color w:val="333333"/>
          <w:sz w:val="28"/>
          <w:szCs w:val="28"/>
        </w:rPr>
        <w:t xml:space="preserve"> пунктами 34</w:t>
      </w:r>
      <w:r w:rsidRPr="007132D5">
        <w:rPr>
          <w:rStyle w:val="rvts37"/>
          <w:b/>
          <w:bCs/>
          <w:color w:val="333333"/>
          <w:sz w:val="28"/>
          <w:szCs w:val="28"/>
          <w:vertAlign w:val="superscript"/>
        </w:rPr>
        <w:t>-2</w:t>
      </w:r>
      <w:r>
        <w:rPr>
          <w:color w:val="333333"/>
          <w:sz w:val="28"/>
          <w:szCs w:val="28"/>
        </w:rPr>
        <w:t xml:space="preserve"> </w:t>
      </w:r>
      <w:r w:rsidRPr="007132D5">
        <w:rPr>
          <w:color w:val="333333"/>
          <w:sz w:val="28"/>
          <w:szCs w:val="28"/>
        </w:rPr>
        <w:t xml:space="preserve">і 37 такого </w:t>
      </w:r>
      <w:proofErr w:type="spellStart"/>
      <w:r w:rsidRPr="007132D5">
        <w:rPr>
          <w:color w:val="333333"/>
          <w:sz w:val="28"/>
          <w:szCs w:val="28"/>
        </w:rPr>
        <w:t>змісту</w:t>
      </w:r>
      <w:proofErr w:type="spellEnd"/>
      <w:r w:rsidRPr="007132D5">
        <w:rPr>
          <w:color w:val="333333"/>
          <w:sz w:val="28"/>
          <w:szCs w:val="28"/>
        </w:rPr>
        <w:t>:</w:t>
      </w:r>
    </w:p>
    <w:p w:rsidR="007132D5" w:rsidRPr="007132D5" w:rsidRDefault="00895D93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333" w:name="n1323"/>
      <w:bookmarkEnd w:id="1333"/>
      <w:r>
        <w:rPr>
          <w:color w:val="333333"/>
          <w:sz w:val="28"/>
          <w:szCs w:val="28"/>
        </w:rPr>
        <w:t>“</w:t>
      </w:r>
      <w:r w:rsidR="007132D5" w:rsidRPr="007132D5">
        <w:rPr>
          <w:color w:val="333333"/>
          <w:sz w:val="28"/>
          <w:szCs w:val="28"/>
        </w:rPr>
        <w:t>34</w:t>
      </w:r>
      <w:r w:rsidR="007132D5" w:rsidRPr="007132D5">
        <w:rPr>
          <w:rStyle w:val="rvts37"/>
          <w:b/>
          <w:bCs/>
          <w:color w:val="333333"/>
          <w:sz w:val="28"/>
          <w:szCs w:val="28"/>
          <w:vertAlign w:val="superscript"/>
        </w:rPr>
        <w:t>-2</w:t>
      </w:r>
      <w:r w:rsidR="007132D5" w:rsidRPr="007132D5">
        <w:rPr>
          <w:color w:val="333333"/>
          <w:sz w:val="28"/>
          <w:szCs w:val="28"/>
        </w:rPr>
        <w:t xml:space="preserve">) </w:t>
      </w:r>
      <w:proofErr w:type="spellStart"/>
      <w:r w:rsidR="007132D5" w:rsidRPr="007132D5">
        <w:rPr>
          <w:color w:val="333333"/>
          <w:sz w:val="28"/>
          <w:szCs w:val="28"/>
        </w:rPr>
        <w:t>здійснює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захист</w:t>
      </w:r>
      <w:proofErr w:type="spellEnd"/>
      <w:r w:rsidR="007132D5" w:rsidRPr="007132D5">
        <w:rPr>
          <w:color w:val="333333"/>
          <w:sz w:val="28"/>
          <w:szCs w:val="28"/>
        </w:rPr>
        <w:t xml:space="preserve"> прав </w:t>
      </w:r>
      <w:proofErr w:type="spellStart"/>
      <w:r w:rsidR="007132D5" w:rsidRPr="007132D5">
        <w:rPr>
          <w:color w:val="333333"/>
          <w:sz w:val="28"/>
          <w:szCs w:val="28"/>
        </w:rPr>
        <w:t>споживачів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платіжних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послуг</w:t>
      </w:r>
      <w:proofErr w:type="spellEnd"/>
      <w:r w:rsidR="007132D5" w:rsidRPr="007132D5">
        <w:rPr>
          <w:color w:val="333333"/>
          <w:sz w:val="28"/>
          <w:szCs w:val="28"/>
        </w:rPr>
        <w:t xml:space="preserve"> та </w:t>
      </w:r>
      <w:proofErr w:type="spellStart"/>
      <w:r w:rsidR="007132D5" w:rsidRPr="007132D5">
        <w:rPr>
          <w:color w:val="333333"/>
          <w:sz w:val="28"/>
          <w:szCs w:val="28"/>
        </w:rPr>
        <w:t>обмежених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платіжних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послуг</w:t>
      </w:r>
      <w:proofErr w:type="spellEnd"/>
      <w:r w:rsidR="007132D5" w:rsidRPr="007132D5">
        <w:rPr>
          <w:color w:val="333333"/>
          <w:sz w:val="28"/>
          <w:szCs w:val="28"/>
        </w:rPr>
        <w:t xml:space="preserve">, а </w:t>
      </w:r>
      <w:proofErr w:type="spellStart"/>
      <w:r w:rsidR="007132D5" w:rsidRPr="007132D5">
        <w:rPr>
          <w:color w:val="333333"/>
          <w:sz w:val="28"/>
          <w:szCs w:val="28"/>
        </w:rPr>
        <w:t>також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нагляд</w:t>
      </w:r>
      <w:proofErr w:type="spellEnd"/>
      <w:r w:rsidR="007132D5" w:rsidRPr="007132D5">
        <w:rPr>
          <w:color w:val="333333"/>
          <w:sz w:val="28"/>
          <w:szCs w:val="28"/>
        </w:rPr>
        <w:t xml:space="preserve"> за </w:t>
      </w:r>
      <w:proofErr w:type="spellStart"/>
      <w:r w:rsidR="007132D5" w:rsidRPr="007132D5">
        <w:rPr>
          <w:color w:val="333333"/>
          <w:sz w:val="28"/>
          <w:szCs w:val="28"/>
        </w:rPr>
        <w:t>додержанням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надавачами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платіжних</w:t>
      </w:r>
      <w:proofErr w:type="spellEnd"/>
      <w:r w:rsidR="007132D5" w:rsidRPr="007132D5">
        <w:rPr>
          <w:color w:val="333333"/>
          <w:sz w:val="28"/>
          <w:szCs w:val="28"/>
        </w:rPr>
        <w:t xml:space="preserve"> та </w:t>
      </w:r>
      <w:proofErr w:type="spellStart"/>
      <w:r w:rsidR="007132D5" w:rsidRPr="007132D5">
        <w:rPr>
          <w:color w:val="333333"/>
          <w:sz w:val="28"/>
          <w:szCs w:val="28"/>
        </w:rPr>
        <w:t>обмежених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платіжних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послуг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законодавства</w:t>
      </w:r>
      <w:proofErr w:type="spellEnd"/>
      <w:r w:rsidR="007132D5" w:rsidRPr="007132D5">
        <w:rPr>
          <w:color w:val="333333"/>
          <w:sz w:val="28"/>
          <w:szCs w:val="28"/>
        </w:rPr>
        <w:t xml:space="preserve"> про </w:t>
      </w:r>
      <w:proofErr w:type="spellStart"/>
      <w:r w:rsidR="007132D5" w:rsidRPr="007132D5">
        <w:rPr>
          <w:color w:val="333333"/>
          <w:sz w:val="28"/>
          <w:szCs w:val="28"/>
        </w:rPr>
        <w:t>захист</w:t>
      </w:r>
      <w:proofErr w:type="spellEnd"/>
      <w:r w:rsidR="007132D5" w:rsidRPr="007132D5">
        <w:rPr>
          <w:color w:val="333333"/>
          <w:sz w:val="28"/>
          <w:szCs w:val="28"/>
        </w:rPr>
        <w:t xml:space="preserve"> прав </w:t>
      </w:r>
      <w:proofErr w:type="spellStart"/>
      <w:r w:rsidR="007132D5" w:rsidRPr="007132D5">
        <w:rPr>
          <w:color w:val="333333"/>
          <w:sz w:val="28"/>
          <w:szCs w:val="28"/>
        </w:rPr>
        <w:t>споживачів</w:t>
      </w:r>
      <w:proofErr w:type="spellEnd"/>
      <w:r>
        <w:rPr>
          <w:color w:val="333333"/>
          <w:sz w:val="28"/>
          <w:szCs w:val="28"/>
        </w:rPr>
        <w:t>”</w:t>
      </w:r>
      <w:r w:rsidR="007132D5" w:rsidRPr="007132D5">
        <w:rPr>
          <w:color w:val="333333"/>
          <w:sz w:val="28"/>
          <w:szCs w:val="28"/>
        </w:rPr>
        <w:t>;</w:t>
      </w:r>
    </w:p>
    <w:p w:rsidR="007132D5" w:rsidRPr="007132D5" w:rsidRDefault="00895D93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334" w:name="n1324"/>
      <w:bookmarkEnd w:id="1334"/>
      <w:r>
        <w:rPr>
          <w:color w:val="333333"/>
          <w:sz w:val="28"/>
          <w:szCs w:val="28"/>
        </w:rPr>
        <w:t>“</w:t>
      </w:r>
      <w:r w:rsidR="007132D5" w:rsidRPr="007132D5">
        <w:rPr>
          <w:color w:val="333333"/>
          <w:sz w:val="28"/>
          <w:szCs w:val="28"/>
        </w:rPr>
        <w:t xml:space="preserve">37) </w:t>
      </w:r>
      <w:proofErr w:type="spellStart"/>
      <w:r w:rsidR="007132D5" w:rsidRPr="007132D5">
        <w:rPr>
          <w:color w:val="333333"/>
          <w:sz w:val="28"/>
          <w:szCs w:val="28"/>
        </w:rPr>
        <w:t>визначає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напрями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розвитку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технологій</w:t>
      </w:r>
      <w:proofErr w:type="spellEnd"/>
      <w:r w:rsidR="007132D5" w:rsidRPr="007132D5">
        <w:rPr>
          <w:color w:val="333333"/>
          <w:sz w:val="28"/>
          <w:szCs w:val="28"/>
        </w:rPr>
        <w:t xml:space="preserve"> та </w:t>
      </w:r>
      <w:proofErr w:type="spellStart"/>
      <w:r w:rsidR="007132D5" w:rsidRPr="007132D5">
        <w:rPr>
          <w:color w:val="333333"/>
          <w:sz w:val="28"/>
          <w:szCs w:val="28"/>
        </w:rPr>
        <w:t>інновацій</w:t>
      </w:r>
      <w:proofErr w:type="spellEnd"/>
      <w:r w:rsidR="007132D5" w:rsidRPr="007132D5">
        <w:rPr>
          <w:color w:val="333333"/>
          <w:sz w:val="28"/>
          <w:szCs w:val="28"/>
        </w:rPr>
        <w:t xml:space="preserve"> на ринку </w:t>
      </w:r>
      <w:proofErr w:type="spellStart"/>
      <w:r w:rsidR="007132D5" w:rsidRPr="007132D5">
        <w:rPr>
          <w:color w:val="333333"/>
          <w:sz w:val="28"/>
          <w:szCs w:val="28"/>
        </w:rPr>
        <w:t>фінансових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послуг</w:t>
      </w:r>
      <w:proofErr w:type="spellEnd"/>
      <w:r>
        <w:rPr>
          <w:color w:val="333333"/>
          <w:sz w:val="28"/>
          <w:szCs w:val="28"/>
        </w:rPr>
        <w:t>”</w:t>
      </w:r>
      <w:r w:rsidR="007132D5"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335" w:name="n1325"/>
      <w:bookmarkEnd w:id="1335"/>
      <w:r w:rsidRPr="007132D5">
        <w:rPr>
          <w:color w:val="333333"/>
          <w:sz w:val="28"/>
          <w:szCs w:val="28"/>
        </w:rPr>
        <w:t>у</w:t>
      </w:r>
      <w:r>
        <w:rPr>
          <w:color w:val="333333"/>
          <w:sz w:val="28"/>
          <w:szCs w:val="28"/>
        </w:rPr>
        <w:t xml:space="preserve"> </w:t>
      </w:r>
      <w:hyperlink r:id="rId223" w:anchor="n271" w:tgtFrame="_blank" w:history="1">
        <w:proofErr w:type="spellStart"/>
        <w:r w:rsidRPr="007132D5">
          <w:rPr>
            <w:rStyle w:val="aa"/>
            <w:sz w:val="28"/>
            <w:szCs w:val="28"/>
          </w:rPr>
          <w:t>частині</w:t>
        </w:r>
        <w:proofErr w:type="spellEnd"/>
        <w:r w:rsidRPr="007132D5">
          <w:rPr>
            <w:rStyle w:val="aa"/>
            <w:sz w:val="28"/>
            <w:szCs w:val="28"/>
          </w:rPr>
          <w:t xml:space="preserve"> </w:t>
        </w:r>
        <w:r>
          <w:rPr>
            <w:rStyle w:val="aa"/>
            <w:sz w:val="28"/>
            <w:szCs w:val="28"/>
          </w:rPr>
          <w:t>1</w:t>
        </w:r>
      </w:hyperlink>
      <w:r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статті</w:t>
      </w:r>
      <w:proofErr w:type="spellEnd"/>
      <w:r w:rsidRPr="007132D5">
        <w:rPr>
          <w:color w:val="333333"/>
          <w:sz w:val="28"/>
          <w:szCs w:val="28"/>
        </w:rPr>
        <w:t xml:space="preserve"> 15: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336" w:name="n1326"/>
      <w:bookmarkEnd w:id="1336"/>
      <w:r w:rsidRPr="007132D5">
        <w:rPr>
          <w:color w:val="333333"/>
          <w:sz w:val="28"/>
          <w:szCs w:val="28"/>
        </w:rPr>
        <w:t>у</w:t>
      </w:r>
      <w:r>
        <w:rPr>
          <w:color w:val="333333"/>
          <w:sz w:val="28"/>
          <w:szCs w:val="28"/>
        </w:rPr>
        <w:t xml:space="preserve"> </w:t>
      </w:r>
      <w:hyperlink r:id="rId224" w:anchor="n272" w:tgtFrame="_blank" w:history="1">
        <w:proofErr w:type="spellStart"/>
        <w:r w:rsidRPr="007132D5">
          <w:rPr>
            <w:rStyle w:val="aa"/>
            <w:sz w:val="28"/>
            <w:szCs w:val="28"/>
          </w:rPr>
          <w:t>пункті</w:t>
        </w:r>
        <w:proofErr w:type="spellEnd"/>
        <w:r w:rsidRPr="007132D5">
          <w:rPr>
            <w:rStyle w:val="aa"/>
            <w:sz w:val="28"/>
            <w:szCs w:val="28"/>
          </w:rPr>
          <w:t xml:space="preserve"> 1</w:t>
        </w:r>
      </w:hyperlink>
      <w:r w:rsidRPr="007132D5">
        <w:rPr>
          <w:color w:val="333333"/>
          <w:sz w:val="28"/>
          <w:szCs w:val="28"/>
        </w:rPr>
        <w:t>:</w:t>
      </w:r>
    </w:p>
    <w:p w:rsidR="004B6114" w:rsidRPr="004B6114" w:rsidRDefault="004B6114" w:rsidP="00895D93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337" w:name="n1327"/>
      <w:bookmarkEnd w:id="1337"/>
      <w:proofErr w:type="spellStart"/>
      <w:r w:rsidRPr="004B6114">
        <w:rPr>
          <w:color w:val="333333"/>
          <w:sz w:val="28"/>
          <w:szCs w:val="28"/>
        </w:rPr>
        <w:t>абзаци</w:t>
      </w:r>
      <w:proofErr w:type="spellEnd"/>
      <w:r w:rsidRPr="004B6114">
        <w:rPr>
          <w:color w:val="333333"/>
          <w:sz w:val="28"/>
          <w:szCs w:val="28"/>
        </w:rPr>
        <w:t xml:space="preserve"> </w:t>
      </w:r>
      <w:r w:rsidR="00895D93">
        <w:rPr>
          <w:color w:val="333333"/>
          <w:sz w:val="28"/>
          <w:szCs w:val="28"/>
          <w:lang w:val="uk-UA"/>
        </w:rPr>
        <w:t>8</w:t>
      </w:r>
      <w:r w:rsidRPr="004B6114">
        <w:rPr>
          <w:color w:val="333333"/>
          <w:sz w:val="28"/>
          <w:szCs w:val="28"/>
        </w:rPr>
        <w:t xml:space="preserve">, </w:t>
      </w:r>
      <w:r w:rsidR="00895D93">
        <w:rPr>
          <w:color w:val="333333"/>
          <w:sz w:val="28"/>
          <w:szCs w:val="28"/>
          <w:lang w:val="uk-UA"/>
        </w:rPr>
        <w:t>9</w:t>
      </w:r>
      <w:r w:rsidRPr="004B6114">
        <w:rPr>
          <w:color w:val="333333"/>
          <w:sz w:val="28"/>
          <w:szCs w:val="28"/>
        </w:rPr>
        <w:t xml:space="preserve"> і </w:t>
      </w:r>
      <w:r w:rsidR="00895D93">
        <w:rPr>
          <w:color w:val="333333"/>
          <w:sz w:val="28"/>
          <w:szCs w:val="28"/>
          <w:lang w:val="uk-UA"/>
        </w:rPr>
        <w:t>20</w:t>
      </w:r>
      <w:r w:rsidRPr="004B6114">
        <w:rPr>
          <w:color w:val="333333"/>
          <w:sz w:val="28"/>
          <w:szCs w:val="28"/>
        </w:rPr>
        <w:t xml:space="preserve"> </w:t>
      </w:r>
      <w:proofErr w:type="spellStart"/>
      <w:r w:rsidRPr="004B6114">
        <w:rPr>
          <w:color w:val="333333"/>
          <w:sz w:val="28"/>
          <w:szCs w:val="28"/>
        </w:rPr>
        <w:t>викласти</w:t>
      </w:r>
      <w:proofErr w:type="spellEnd"/>
      <w:r w:rsidRPr="004B6114">
        <w:rPr>
          <w:color w:val="333333"/>
          <w:sz w:val="28"/>
          <w:szCs w:val="28"/>
        </w:rPr>
        <w:t xml:space="preserve"> в </w:t>
      </w:r>
      <w:proofErr w:type="spellStart"/>
      <w:r w:rsidRPr="004B6114">
        <w:rPr>
          <w:color w:val="333333"/>
          <w:sz w:val="28"/>
          <w:szCs w:val="28"/>
        </w:rPr>
        <w:t>такій</w:t>
      </w:r>
      <w:proofErr w:type="spellEnd"/>
      <w:r w:rsidRPr="004B6114">
        <w:rPr>
          <w:color w:val="333333"/>
          <w:sz w:val="28"/>
          <w:szCs w:val="28"/>
        </w:rPr>
        <w:t xml:space="preserve"> </w:t>
      </w:r>
      <w:proofErr w:type="spellStart"/>
      <w:r w:rsidRPr="004B6114">
        <w:rPr>
          <w:color w:val="333333"/>
          <w:sz w:val="28"/>
          <w:szCs w:val="28"/>
        </w:rPr>
        <w:t>редакції</w:t>
      </w:r>
      <w:proofErr w:type="spellEnd"/>
      <w:r w:rsidRPr="004B6114">
        <w:rPr>
          <w:color w:val="333333"/>
          <w:sz w:val="28"/>
          <w:szCs w:val="28"/>
        </w:rPr>
        <w:t>:</w:t>
      </w:r>
    </w:p>
    <w:p w:rsidR="004B6114" w:rsidRPr="004B6114" w:rsidRDefault="004B6114" w:rsidP="00895D93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0"/>
          <w:szCs w:val="20"/>
        </w:rPr>
      </w:pPr>
      <w:bookmarkStart w:id="1338" w:name="n1651"/>
      <w:bookmarkEnd w:id="1338"/>
      <w:r w:rsidRPr="004B6114">
        <w:rPr>
          <w:rStyle w:val="rvts46"/>
          <w:i/>
          <w:iCs/>
          <w:color w:val="333333"/>
          <w:sz w:val="20"/>
          <w:szCs w:val="20"/>
        </w:rPr>
        <w:t xml:space="preserve">{Абзац </w:t>
      </w:r>
      <w:r w:rsidR="00895D93">
        <w:rPr>
          <w:rStyle w:val="rvts46"/>
          <w:i/>
          <w:iCs/>
          <w:color w:val="333333"/>
          <w:sz w:val="20"/>
          <w:szCs w:val="20"/>
          <w:lang w:val="uk-UA"/>
        </w:rPr>
        <w:t>29</w:t>
      </w:r>
      <w:r w:rsidRPr="004B6114">
        <w:rPr>
          <w:rStyle w:val="rvts46"/>
          <w:i/>
          <w:iCs/>
          <w:color w:val="333333"/>
          <w:sz w:val="20"/>
          <w:szCs w:val="20"/>
        </w:rPr>
        <w:t xml:space="preserve"> </w:t>
      </w:r>
      <w:proofErr w:type="spellStart"/>
      <w:r w:rsidRPr="004B6114">
        <w:rPr>
          <w:rStyle w:val="rvts46"/>
          <w:i/>
          <w:iCs/>
          <w:color w:val="333333"/>
          <w:sz w:val="20"/>
          <w:szCs w:val="20"/>
        </w:rPr>
        <w:t>підпункту</w:t>
      </w:r>
      <w:proofErr w:type="spellEnd"/>
      <w:r w:rsidRPr="004B6114">
        <w:rPr>
          <w:rStyle w:val="rvts46"/>
          <w:i/>
          <w:iCs/>
          <w:color w:val="333333"/>
          <w:sz w:val="20"/>
          <w:szCs w:val="20"/>
        </w:rPr>
        <w:t xml:space="preserve"> 5 пункту 3 </w:t>
      </w:r>
      <w:proofErr w:type="spellStart"/>
      <w:r w:rsidRPr="004B6114">
        <w:rPr>
          <w:rStyle w:val="rvts46"/>
          <w:i/>
          <w:iCs/>
          <w:color w:val="333333"/>
          <w:sz w:val="20"/>
          <w:szCs w:val="20"/>
        </w:rPr>
        <w:t>розділу</w:t>
      </w:r>
      <w:proofErr w:type="spellEnd"/>
      <w:r w:rsidRPr="004B6114">
        <w:rPr>
          <w:rStyle w:val="rvts46"/>
          <w:i/>
          <w:iCs/>
          <w:color w:val="333333"/>
          <w:sz w:val="20"/>
          <w:szCs w:val="20"/>
        </w:rPr>
        <w:t xml:space="preserve"> VIII в </w:t>
      </w:r>
      <w:proofErr w:type="spellStart"/>
      <w:r w:rsidRPr="004B6114">
        <w:rPr>
          <w:rStyle w:val="rvts46"/>
          <w:i/>
          <w:iCs/>
          <w:color w:val="333333"/>
          <w:sz w:val="20"/>
          <w:szCs w:val="20"/>
        </w:rPr>
        <w:t>редакції</w:t>
      </w:r>
      <w:proofErr w:type="spellEnd"/>
      <w:r w:rsidRPr="004B6114">
        <w:rPr>
          <w:rStyle w:val="rvts46"/>
          <w:i/>
          <w:iCs/>
          <w:color w:val="333333"/>
          <w:sz w:val="20"/>
          <w:szCs w:val="20"/>
        </w:rPr>
        <w:t xml:space="preserve"> Закону</w:t>
      </w:r>
      <w:r w:rsidR="00895D93">
        <w:rPr>
          <w:rStyle w:val="rvts46"/>
          <w:i/>
          <w:iCs/>
          <w:color w:val="333333"/>
          <w:sz w:val="20"/>
          <w:szCs w:val="20"/>
        </w:rPr>
        <w:t xml:space="preserve"> </w:t>
      </w:r>
      <w:hyperlink r:id="rId225" w:anchor="n1539" w:tgtFrame="_blank" w:history="1">
        <w:r w:rsidRPr="004B6114">
          <w:rPr>
            <w:rStyle w:val="aa"/>
            <w:i/>
            <w:iCs/>
            <w:color w:val="000099"/>
            <w:sz w:val="20"/>
            <w:szCs w:val="20"/>
          </w:rPr>
          <w:t xml:space="preserve">№ 1953-IX </w:t>
        </w:r>
        <w:proofErr w:type="spellStart"/>
        <w:r w:rsidRPr="004B6114">
          <w:rPr>
            <w:rStyle w:val="aa"/>
            <w:i/>
            <w:iCs/>
            <w:color w:val="000099"/>
            <w:sz w:val="20"/>
            <w:szCs w:val="20"/>
          </w:rPr>
          <w:t>від</w:t>
        </w:r>
        <w:proofErr w:type="spellEnd"/>
        <w:r w:rsidRPr="004B6114">
          <w:rPr>
            <w:rStyle w:val="aa"/>
            <w:i/>
            <w:iCs/>
            <w:color w:val="000099"/>
            <w:sz w:val="20"/>
            <w:szCs w:val="20"/>
          </w:rPr>
          <w:t xml:space="preserve"> 14.12.2021</w:t>
        </w:r>
      </w:hyperlink>
      <w:r w:rsidRPr="004B6114">
        <w:rPr>
          <w:rStyle w:val="rvts46"/>
          <w:i/>
          <w:iCs/>
          <w:color w:val="333333"/>
          <w:sz w:val="20"/>
          <w:szCs w:val="20"/>
        </w:rPr>
        <w:t>}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</w:p>
    <w:p w:rsidR="007132D5" w:rsidRPr="007132D5" w:rsidRDefault="00895D93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339" w:name="n1328"/>
      <w:bookmarkEnd w:id="1339"/>
      <w:r>
        <w:rPr>
          <w:color w:val="333333"/>
          <w:sz w:val="28"/>
          <w:szCs w:val="28"/>
        </w:rPr>
        <w:t>“</w:t>
      </w:r>
      <w:proofErr w:type="spellStart"/>
      <w:r w:rsidR="007132D5" w:rsidRPr="007132D5">
        <w:rPr>
          <w:color w:val="333333"/>
          <w:sz w:val="28"/>
          <w:szCs w:val="28"/>
        </w:rPr>
        <w:t>щодо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регулювання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діяльності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учасників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платіжного</w:t>
      </w:r>
      <w:proofErr w:type="spellEnd"/>
      <w:r w:rsidR="007132D5" w:rsidRPr="007132D5">
        <w:rPr>
          <w:color w:val="333333"/>
          <w:sz w:val="28"/>
          <w:szCs w:val="28"/>
        </w:rPr>
        <w:t xml:space="preserve"> ринку, у тому </w:t>
      </w:r>
      <w:proofErr w:type="spellStart"/>
      <w:r w:rsidR="007132D5" w:rsidRPr="007132D5">
        <w:rPr>
          <w:color w:val="333333"/>
          <w:sz w:val="28"/>
          <w:szCs w:val="28"/>
        </w:rPr>
        <w:t>числі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функціонування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платіжних</w:t>
      </w:r>
      <w:proofErr w:type="spellEnd"/>
      <w:r w:rsidR="007132D5" w:rsidRPr="007132D5">
        <w:rPr>
          <w:color w:val="333333"/>
          <w:sz w:val="28"/>
          <w:szCs w:val="28"/>
        </w:rPr>
        <w:t xml:space="preserve"> систем та систем </w:t>
      </w:r>
      <w:proofErr w:type="spellStart"/>
      <w:r w:rsidR="007132D5" w:rsidRPr="007132D5">
        <w:rPr>
          <w:color w:val="333333"/>
          <w:sz w:val="28"/>
          <w:szCs w:val="28"/>
        </w:rPr>
        <w:t>розрахунків</w:t>
      </w:r>
      <w:proofErr w:type="spellEnd"/>
      <w:r w:rsidR="007132D5"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340" w:name="n1329"/>
      <w:bookmarkEnd w:id="1340"/>
      <w:r w:rsidRPr="007132D5">
        <w:rPr>
          <w:color w:val="333333"/>
          <w:sz w:val="28"/>
          <w:szCs w:val="28"/>
        </w:rPr>
        <w:t xml:space="preserve">про </w:t>
      </w:r>
      <w:proofErr w:type="spellStart"/>
      <w:r w:rsidRPr="007132D5">
        <w:rPr>
          <w:color w:val="333333"/>
          <w:sz w:val="28"/>
          <w:szCs w:val="28"/>
        </w:rPr>
        <w:t>емісію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валюти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цифрових</w:t>
      </w:r>
      <w:proofErr w:type="spellEnd"/>
      <w:r w:rsidRPr="007132D5">
        <w:rPr>
          <w:color w:val="333333"/>
          <w:sz w:val="28"/>
          <w:szCs w:val="28"/>
        </w:rPr>
        <w:t xml:space="preserve"> грошей </w:t>
      </w:r>
      <w:proofErr w:type="spellStart"/>
      <w:r w:rsidRPr="007132D5">
        <w:rPr>
          <w:color w:val="333333"/>
          <w:sz w:val="28"/>
          <w:szCs w:val="28"/>
        </w:rPr>
        <w:t>Національного</w:t>
      </w:r>
      <w:proofErr w:type="spellEnd"/>
      <w:r w:rsidRPr="007132D5">
        <w:rPr>
          <w:color w:val="333333"/>
          <w:sz w:val="28"/>
          <w:szCs w:val="28"/>
        </w:rPr>
        <w:t xml:space="preserve"> банку та </w:t>
      </w:r>
      <w:proofErr w:type="spellStart"/>
      <w:r w:rsidRPr="007132D5">
        <w:rPr>
          <w:color w:val="333333"/>
          <w:sz w:val="28"/>
          <w:szCs w:val="28"/>
        </w:rPr>
        <w:t>вилучення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обігу</w:t>
      </w:r>
      <w:proofErr w:type="spellEnd"/>
      <w:r w:rsidRPr="007132D5">
        <w:rPr>
          <w:color w:val="333333"/>
          <w:sz w:val="28"/>
          <w:szCs w:val="28"/>
        </w:rPr>
        <w:t xml:space="preserve"> банкнот і монет</w:t>
      </w:r>
      <w:r w:rsidR="00895D93">
        <w:rPr>
          <w:color w:val="333333"/>
          <w:sz w:val="28"/>
          <w:szCs w:val="28"/>
        </w:rPr>
        <w:t>”</w:t>
      </w:r>
      <w:r w:rsidRPr="007132D5">
        <w:rPr>
          <w:color w:val="333333"/>
          <w:sz w:val="28"/>
          <w:szCs w:val="28"/>
        </w:rPr>
        <w:t>;</w:t>
      </w:r>
    </w:p>
    <w:p w:rsidR="007132D5" w:rsidRPr="007132D5" w:rsidRDefault="00895D93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341" w:name="n1330"/>
      <w:bookmarkEnd w:id="1341"/>
      <w:r>
        <w:rPr>
          <w:color w:val="333333"/>
          <w:sz w:val="28"/>
          <w:szCs w:val="28"/>
        </w:rPr>
        <w:t>“</w:t>
      </w:r>
      <w:r w:rsidR="007132D5" w:rsidRPr="007132D5">
        <w:rPr>
          <w:color w:val="333333"/>
          <w:sz w:val="28"/>
          <w:szCs w:val="28"/>
        </w:rPr>
        <w:t xml:space="preserve">про </w:t>
      </w:r>
      <w:proofErr w:type="spellStart"/>
      <w:r w:rsidR="007132D5" w:rsidRPr="007132D5">
        <w:rPr>
          <w:color w:val="333333"/>
          <w:sz w:val="28"/>
          <w:szCs w:val="28"/>
        </w:rPr>
        <w:t>застосування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заходів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впливу</w:t>
      </w:r>
      <w:proofErr w:type="spellEnd"/>
      <w:r w:rsidR="007132D5" w:rsidRPr="007132D5">
        <w:rPr>
          <w:color w:val="333333"/>
          <w:sz w:val="28"/>
          <w:szCs w:val="28"/>
        </w:rPr>
        <w:t xml:space="preserve"> (</w:t>
      </w:r>
      <w:proofErr w:type="spellStart"/>
      <w:r w:rsidR="007132D5" w:rsidRPr="007132D5">
        <w:rPr>
          <w:color w:val="333333"/>
          <w:sz w:val="28"/>
          <w:szCs w:val="28"/>
        </w:rPr>
        <w:t>санкцій</w:t>
      </w:r>
      <w:proofErr w:type="spellEnd"/>
      <w:r w:rsidR="007132D5" w:rsidRPr="007132D5">
        <w:rPr>
          <w:color w:val="333333"/>
          <w:sz w:val="28"/>
          <w:szCs w:val="28"/>
        </w:rPr>
        <w:t xml:space="preserve">) до </w:t>
      </w:r>
      <w:proofErr w:type="spellStart"/>
      <w:r w:rsidR="007132D5" w:rsidRPr="007132D5">
        <w:rPr>
          <w:color w:val="333333"/>
          <w:sz w:val="28"/>
          <w:szCs w:val="28"/>
        </w:rPr>
        <w:t>банків</w:t>
      </w:r>
      <w:proofErr w:type="spellEnd"/>
      <w:r w:rsidR="007132D5" w:rsidRPr="007132D5">
        <w:rPr>
          <w:color w:val="333333"/>
          <w:sz w:val="28"/>
          <w:szCs w:val="28"/>
        </w:rPr>
        <w:t xml:space="preserve">, </w:t>
      </w:r>
      <w:proofErr w:type="spellStart"/>
      <w:r w:rsidR="007132D5" w:rsidRPr="007132D5">
        <w:rPr>
          <w:color w:val="333333"/>
          <w:sz w:val="28"/>
          <w:szCs w:val="28"/>
        </w:rPr>
        <w:t>інших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осіб</w:t>
      </w:r>
      <w:proofErr w:type="spellEnd"/>
      <w:r w:rsidR="007132D5" w:rsidRPr="007132D5">
        <w:rPr>
          <w:color w:val="333333"/>
          <w:sz w:val="28"/>
          <w:szCs w:val="28"/>
        </w:rPr>
        <w:t xml:space="preserve">, </w:t>
      </w:r>
      <w:proofErr w:type="spellStart"/>
      <w:r w:rsidR="007132D5" w:rsidRPr="007132D5">
        <w:rPr>
          <w:color w:val="333333"/>
          <w:sz w:val="28"/>
          <w:szCs w:val="28"/>
        </w:rPr>
        <w:t>які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здійснюють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діяльність</w:t>
      </w:r>
      <w:proofErr w:type="spellEnd"/>
      <w:r w:rsidR="007132D5" w:rsidRPr="007132D5">
        <w:rPr>
          <w:color w:val="333333"/>
          <w:sz w:val="28"/>
          <w:szCs w:val="28"/>
        </w:rPr>
        <w:t xml:space="preserve"> на ринках </w:t>
      </w:r>
      <w:proofErr w:type="spellStart"/>
      <w:r w:rsidR="007132D5" w:rsidRPr="007132D5">
        <w:rPr>
          <w:color w:val="333333"/>
          <w:sz w:val="28"/>
          <w:szCs w:val="28"/>
        </w:rPr>
        <w:t>фінансових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послуг</w:t>
      </w:r>
      <w:proofErr w:type="spellEnd"/>
      <w:r w:rsidR="007132D5" w:rsidRPr="007132D5">
        <w:rPr>
          <w:color w:val="333333"/>
          <w:sz w:val="28"/>
          <w:szCs w:val="28"/>
        </w:rPr>
        <w:t xml:space="preserve">, </w:t>
      </w:r>
      <w:proofErr w:type="spellStart"/>
      <w:r w:rsidR="007132D5" w:rsidRPr="007132D5">
        <w:rPr>
          <w:color w:val="333333"/>
          <w:sz w:val="28"/>
          <w:szCs w:val="28"/>
        </w:rPr>
        <w:t>державне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регулювання</w:t>
      </w:r>
      <w:proofErr w:type="spellEnd"/>
      <w:r w:rsidR="007132D5" w:rsidRPr="007132D5">
        <w:rPr>
          <w:color w:val="333333"/>
          <w:sz w:val="28"/>
          <w:szCs w:val="28"/>
        </w:rPr>
        <w:t xml:space="preserve"> та </w:t>
      </w:r>
      <w:proofErr w:type="spellStart"/>
      <w:r w:rsidR="007132D5" w:rsidRPr="007132D5">
        <w:rPr>
          <w:color w:val="333333"/>
          <w:sz w:val="28"/>
          <w:szCs w:val="28"/>
        </w:rPr>
        <w:t>нагляд</w:t>
      </w:r>
      <w:proofErr w:type="spellEnd"/>
      <w:r w:rsidR="007132D5" w:rsidRPr="007132D5">
        <w:rPr>
          <w:color w:val="333333"/>
          <w:sz w:val="28"/>
          <w:szCs w:val="28"/>
        </w:rPr>
        <w:t xml:space="preserve"> за </w:t>
      </w:r>
      <w:proofErr w:type="spellStart"/>
      <w:r w:rsidR="007132D5" w:rsidRPr="007132D5">
        <w:rPr>
          <w:color w:val="333333"/>
          <w:sz w:val="28"/>
          <w:szCs w:val="28"/>
        </w:rPr>
        <w:t>діяльністю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яких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здійснює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Національний</w:t>
      </w:r>
      <w:proofErr w:type="spellEnd"/>
      <w:r w:rsidR="007132D5" w:rsidRPr="007132D5">
        <w:rPr>
          <w:color w:val="333333"/>
          <w:sz w:val="28"/>
          <w:szCs w:val="28"/>
        </w:rPr>
        <w:t xml:space="preserve"> банк, а </w:t>
      </w:r>
      <w:proofErr w:type="spellStart"/>
      <w:r w:rsidR="007132D5" w:rsidRPr="007132D5">
        <w:rPr>
          <w:color w:val="333333"/>
          <w:sz w:val="28"/>
          <w:szCs w:val="28"/>
        </w:rPr>
        <w:t>також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осіб</w:t>
      </w:r>
      <w:proofErr w:type="spellEnd"/>
      <w:r w:rsidR="007132D5" w:rsidRPr="007132D5">
        <w:rPr>
          <w:color w:val="333333"/>
          <w:sz w:val="28"/>
          <w:szCs w:val="28"/>
        </w:rPr>
        <w:t xml:space="preserve">, </w:t>
      </w:r>
      <w:proofErr w:type="spellStart"/>
      <w:r w:rsidR="007132D5" w:rsidRPr="007132D5">
        <w:rPr>
          <w:color w:val="333333"/>
          <w:sz w:val="28"/>
          <w:szCs w:val="28"/>
        </w:rPr>
        <w:t>діяльність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яких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перевіряється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Національним</w:t>
      </w:r>
      <w:proofErr w:type="spellEnd"/>
      <w:r w:rsidR="007132D5" w:rsidRPr="007132D5">
        <w:rPr>
          <w:color w:val="333333"/>
          <w:sz w:val="28"/>
          <w:szCs w:val="28"/>
        </w:rPr>
        <w:t xml:space="preserve"> банком </w:t>
      </w:r>
      <w:proofErr w:type="spellStart"/>
      <w:r w:rsidR="007132D5" w:rsidRPr="007132D5">
        <w:rPr>
          <w:color w:val="333333"/>
          <w:sz w:val="28"/>
          <w:szCs w:val="28"/>
        </w:rPr>
        <w:t>відповідно</w:t>
      </w:r>
      <w:proofErr w:type="spellEnd"/>
      <w:r w:rsidR="007132D5" w:rsidRPr="007132D5">
        <w:rPr>
          <w:color w:val="333333"/>
          <w:sz w:val="28"/>
          <w:szCs w:val="28"/>
        </w:rPr>
        <w:t xml:space="preserve"> до </w:t>
      </w:r>
      <w:proofErr w:type="spellStart"/>
      <w:r w:rsidR="007132D5" w:rsidRPr="007132D5">
        <w:rPr>
          <w:color w:val="333333"/>
          <w:sz w:val="28"/>
          <w:szCs w:val="28"/>
        </w:rPr>
        <w:t>законів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України</w:t>
      </w:r>
      <w:proofErr w:type="spellEnd"/>
      <w:r w:rsidR="007132D5">
        <w:rPr>
          <w:color w:val="333333"/>
          <w:sz w:val="28"/>
          <w:szCs w:val="28"/>
        </w:rPr>
        <w:t xml:space="preserve"> </w:t>
      </w:r>
      <w:hyperlink r:id="rId226" w:tgtFrame="_blank" w:history="1">
        <w:r>
          <w:rPr>
            <w:rStyle w:val="aa"/>
            <w:sz w:val="28"/>
            <w:szCs w:val="28"/>
          </w:rPr>
          <w:t>“</w:t>
        </w:r>
        <w:r w:rsidR="007132D5" w:rsidRPr="007132D5">
          <w:rPr>
            <w:rStyle w:val="aa"/>
            <w:sz w:val="28"/>
            <w:szCs w:val="28"/>
          </w:rPr>
          <w:t xml:space="preserve">Про банки і </w:t>
        </w:r>
        <w:proofErr w:type="spellStart"/>
        <w:r w:rsidR="007132D5" w:rsidRPr="007132D5">
          <w:rPr>
            <w:rStyle w:val="aa"/>
            <w:sz w:val="28"/>
            <w:szCs w:val="28"/>
          </w:rPr>
          <w:t>банківську</w:t>
        </w:r>
        <w:proofErr w:type="spellEnd"/>
        <w:r w:rsidR="007132D5" w:rsidRPr="007132D5">
          <w:rPr>
            <w:rStyle w:val="aa"/>
            <w:sz w:val="28"/>
            <w:szCs w:val="28"/>
          </w:rPr>
          <w:t xml:space="preserve"> </w:t>
        </w:r>
        <w:proofErr w:type="spellStart"/>
        <w:r w:rsidR="007132D5" w:rsidRPr="007132D5">
          <w:rPr>
            <w:rStyle w:val="aa"/>
            <w:sz w:val="28"/>
            <w:szCs w:val="28"/>
          </w:rPr>
          <w:t>діяльність</w:t>
        </w:r>
        <w:proofErr w:type="spellEnd"/>
        <w:r>
          <w:rPr>
            <w:rStyle w:val="aa"/>
            <w:sz w:val="28"/>
            <w:szCs w:val="28"/>
          </w:rPr>
          <w:t>”</w:t>
        </w:r>
      </w:hyperlink>
      <w:r w:rsidR="007132D5" w:rsidRPr="007132D5">
        <w:rPr>
          <w:color w:val="333333"/>
          <w:sz w:val="28"/>
          <w:szCs w:val="28"/>
        </w:rPr>
        <w:t>,</w:t>
      </w:r>
      <w:r w:rsidR="007132D5">
        <w:rPr>
          <w:color w:val="333333"/>
          <w:sz w:val="28"/>
          <w:szCs w:val="28"/>
        </w:rPr>
        <w:t xml:space="preserve"> </w:t>
      </w:r>
      <w:hyperlink r:id="rId227" w:tgtFrame="_blank" w:history="1">
        <w:r>
          <w:rPr>
            <w:rStyle w:val="aa"/>
            <w:sz w:val="28"/>
            <w:szCs w:val="28"/>
          </w:rPr>
          <w:t>“</w:t>
        </w:r>
        <w:r w:rsidR="007132D5" w:rsidRPr="007132D5">
          <w:rPr>
            <w:rStyle w:val="aa"/>
            <w:sz w:val="28"/>
            <w:szCs w:val="28"/>
          </w:rPr>
          <w:t xml:space="preserve">Про </w:t>
        </w:r>
        <w:proofErr w:type="spellStart"/>
        <w:r w:rsidR="007132D5" w:rsidRPr="007132D5">
          <w:rPr>
            <w:rStyle w:val="aa"/>
            <w:sz w:val="28"/>
            <w:szCs w:val="28"/>
          </w:rPr>
          <w:t>фінансові</w:t>
        </w:r>
        <w:proofErr w:type="spellEnd"/>
        <w:r w:rsidR="007132D5" w:rsidRPr="007132D5">
          <w:rPr>
            <w:rStyle w:val="aa"/>
            <w:sz w:val="28"/>
            <w:szCs w:val="28"/>
          </w:rPr>
          <w:t xml:space="preserve"> </w:t>
        </w:r>
        <w:proofErr w:type="spellStart"/>
        <w:r w:rsidR="007132D5" w:rsidRPr="007132D5">
          <w:rPr>
            <w:rStyle w:val="aa"/>
            <w:sz w:val="28"/>
            <w:szCs w:val="28"/>
          </w:rPr>
          <w:t>послуги</w:t>
        </w:r>
        <w:proofErr w:type="spellEnd"/>
        <w:r w:rsidR="007132D5" w:rsidRPr="007132D5">
          <w:rPr>
            <w:rStyle w:val="aa"/>
            <w:sz w:val="28"/>
            <w:szCs w:val="28"/>
          </w:rPr>
          <w:t xml:space="preserve"> та </w:t>
        </w:r>
        <w:proofErr w:type="spellStart"/>
        <w:r w:rsidR="007132D5" w:rsidRPr="007132D5">
          <w:rPr>
            <w:rStyle w:val="aa"/>
            <w:sz w:val="28"/>
            <w:szCs w:val="28"/>
          </w:rPr>
          <w:t>державне</w:t>
        </w:r>
        <w:proofErr w:type="spellEnd"/>
        <w:r w:rsidR="007132D5" w:rsidRPr="007132D5">
          <w:rPr>
            <w:rStyle w:val="aa"/>
            <w:sz w:val="28"/>
            <w:szCs w:val="28"/>
          </w:rPr>
          <w:t xml:space="preserve"> </w:t>
        </w:r>
        <w:proofErr w:type="spellStart"/>
        <w:r w:rsidR="007132D5" w:rsidRPr="007132D5">
          <w:rPr>
            <w:rStyle w:val="aa"/>
            <w:sz w:val="28"/>
            <w:szCs w:val="28"/>
          </w:rPr>
          <w:t>регулювання</w:t>
        </w:r>
        <w:proofErr w:type="spellEnd"/>
        <w:r w:rsidR="007132D5" w:rsidRPr="007132D5">
          <w:rPr>
            <w:rStyle w:val="aa"/>
            <w:sz w:val="28"/>
            <w:szCs w:val="28"/>
          </w:rPr>
          <w:t xml:space="preserve"> </w:t>
        </w:r>
        <w:proofErr w:type="spellStart"/>
        <w:r w:rsidR="007132D5" w:rsidRPr="007132D5">
          <w:rPr>
            <w:rStyle w:val="aa"/>
            <w:sz w:val="28"/>
            <w:szCs w:val="28"/>
          </w:rPr>
          <w:t>ринків</w:t>
        </w:r>
        <w:proofErr w:type="spellEnd"/>
        <w:r w:rsidR="007132D5" w:rsidRPr="007132D5">
          <w:rPr>
            <w:rStyle w:val="aa"/>
            <w:sz w:val="28"/>
            <w:szCs w:val="28"/>
          </w:rPr>
          <w:t xml:space="preserve"> </w:t>
        </w:r>
        <w:proofErr w:type="spellStart"/>
        <w:r w:rsidR="007132D5" w:rsidRPr="007132D5">
          <w:rPr>
            <w:rStyle w:val="aa"/>
            <w:sz w:val="28"/>
            <w:szCs w:val="28"/>
          </w:rPr>
          <w:t>фінансових</w:t>
        </w:r>
        <w:proofErr w:type="spellEnd"/>
        <w:r w:rsidR="007132D5" w:rsidRPr="007132D5">
          <w:rPr>
            <w:rStyle w:val="aa"/>
            <w:sz w:val="28"/>
            <w:szCs w:val="28"/>
          </w:rPr>
          <w:t xml:space="preserve"> </w:t>
        </w:r>
        <w:proofErr w:type="spellStart"/>
        <w:r w:rsidR="007132D5" w:rsidRPr="007132D5">
          <w:rPr>
            <w:rStyle w:val="aa"/>
            <w:sz w:val="28"/>
            <w:szCs w:val="28"/>
          </w:rPr>
          <w:t>послуг</w:t>
        </w:r>
        <w:proofErr w:type="spellEnd"/>
        <w:r>
          <w:rPr>
            <w:rStyle w:val="aa"/>
            <w:sz w:val="28"/>
            <w:szCs w:val="28"/>
          </w:rPr>
          <w:t>”</w:t>
        </w:r>
      </w:hyperlink>
      <w:r w:rsidR="007132D5" w:rsidRPr="007132D5">
        <w:rPr>
          <w:color w:val="333333"/>
          <w:sz w:val="28"/>
          <w:szCs w:val="28"/>
        </w:rPr>
        <w:t xml:space="preserve">, </w:t>
      </w:r>
      <w:r>
        <w:rPr>
          <w:color w:val="333333"/>
          <w:sz w:val="28"/>
          <w:szCs w:val="28"/>
        </w:rPr>
        <w:t>“</w:t>
      </w:r>
      <w:r w:rsidR="007132D5" w:rsidRPr="007132D5">
        <w:rPr>
          <w:color w:val="333333"/>
          <w:sz w:val="28"/>
          <w:szCs w:val="28"/>
        </w:rPr>
        <w:t xml:space="preserve">Про </w:t>
      </w:r>
      <w:proofErr w:type="spellStart"/>
      <w:r w:rsidR="007132D5" w:rsidRPr="007132D5">
        <w:rPr>
          <w:color w:val="333333"/>
          <w:sz w:val="28"/>
          <w:szCs w:val="28"/>
        </w:rPr>
        <w:t>платіжні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послуги</w:t>
      </w:r>
      <w:proofErr w:type="spellEnd"/>
      <w:r>
        <w:rPr>
          <w:color w:val="333333"/>
          <w:sz w:val="28"/>
          <w:szCs w:val="28"/>
        </w:rPr>
        <w:t>”</w:t>
      </w:r>
      <w:r w:rsidR="007132D5" w:rsidRPr="007132D5">
        <w:rPr>
          <w:color w:val="333333"/>
          <w:sz w:val="28"/>
          <w:szCs w:val="28"/>
        </w:rPr>
        <w:t xml:space="preserve"> та </w:t>
      </w:r>
      <w:proofErr w:type="spellStart"/>
      <w:r w:rsidR="007132D5" w:rsidRPr="007132D5">
        <w:rPr>
          <w:color w:val="333333"/>
          <w:sz w:val="28"/>
          <w:szCs w:val="28"/>
        </w:rPr>
        <w:t>інших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законів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України</w:t>
      </w:r>
      <w:proofErr w:type="spellEnd"/>
      <w:r>
        <w:rPr>
          <w:color w:val="333333"/>
          <w:sz w:val="28"/>
          <w:szCs w:val="28"/>
        </w:rPr>
        <w:t>”</w:t>
      </w:r>
      <w:r w:rsidR="007132D5"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342" w:name="n1331"/>
      <w:bookmarkEnd w:id="1342"/>
      <w:proofErr w:type="spellStart"/>
      <w:r w:rsidRPr="007132D5">
        <w:rPr>
          <w:color w:val="333333"/>
          <w:sz w:val="28"/>
          <w:szCs w:val="28"/>
        </w:rPr>
        <w:t>доповнити</w:t>
      </w:r>
      <w:proofErr w:type="spellEnd"/>
      <w:r w:rsidRPr="007132D5">
        <w:rPr>
          <w:color w:val="333333"/>
          <w:sz w:val="28"/>
          <w:szCs w:val="28"/>
        </w:rPr>
        <w:t xml:space="preserve"> абзацами </w:t>
      </w:r>
      <w:proofErr w:type="spellStart"/>
      <w:r w:rsidRPr="007132D5">
        <w:rPr>
          <w:color w:val="333333"/>
          <w:sz w:val="28"/>
          <w:szCs w:val="28"/>
        </w:rPr>
        <w:t>тридцять</w:t>
      </w:r>
      <w:proofErr w:type="spellEnd"/>
      <w:r w:rsidRPr="007132D5">
        <w:rPr>
          <w:color w:val="333333"/>
          <w:sz w:val="28"/>
          <w:szCs w:val="28"/>
        </w:rPr>
        <w:t xml:space="preserve"> першим та </w:t>
      </w:r>
      <w:proofErr w:type="spellStart"/>
      <w:r w:rsidRPr="007132D5">
        <w:rPr>
          <w:color w:val="333333"/>
          <w:sz w:val="28"/>
          <w:szCs w:val="28"/>
        </w:rPr>
        <w:t>тридцять</w:t>
      </w:r>
      <w:proofErr w:type="spellEnd"/>
      <w:r w:rsidRPr="007132D5">
        <w:rPr>
          <w:color w:val="333333"/>
          <w:sz w:val="28"/>
          <w:szCs w:val="28"/>
        </w:rPr>
        <w:t xml:space="preserve"> другим такого </w:t>
      </w:r>
      <w:proofErr w:type="spellStart"/>
      <w:r w:rsidRPr="007132D5">
        <w:rPr>
          <w:color w:val="333333"/>
          <w:sz w:val="28"/>
          <w:szCs w:val="28"/>
        </w:rPr>
        <w:t>змісту</w:t>
      </w:r>
      <w:proofErr w:type="spellEnd"/>
      <w:r w:rsidRPr="007132D5">
        <w:rPr>
          <w:color w:val="333333"/>
          <w:sz w:val="28"/>
          <w:szCs w:val="28"/>
        </w:rPr>
        <w:t>:</w:t>
      </w:r>
    </w:p>
    <w:p w:rsidR="007132D5" w:rsidRPr="007132D5" w:rsidRDefault="00895D93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343" w:name="n1332"/>
      <w:bookmarkEnd w:id="1343"/>
      <w:r>
        <w:rPr>
          <w:color w:val="333333"/>
          <w:sz w:val="28"/>
          <w:szCs w:val="28"/>
        </w:rPr>
        <w:t>“</w:t>
      </w:r>
      <w:proofErr w:type="spellStart"/>
      <w:r w:rsidR="007132D5" w:rsidRPr="007132D5">
        <w:rPr>
          <w:color w:val="333333"/>
          <w:sz w:val="28"/>
          <w:szCs w:val="28"/>
        </w:rPr>
        <w:t>щодо</w:t>
      </w:r>
      <w:proofErr w:type="spellEnd"/>
      <w:r w:rsidR="007132D5" w:rsidRPr="007132D5">
        <w:rPr>
          <w:color w:val="333333"/>
          <w:sz w:val="28"/>
          <w:szCs w:val="28"/>
        </w:rPr>
        <w:t xml:space="preserve"> державного </w:t>
      </w:r>
      <w:proofErr w:type="spellStart"/>
      <w:r w:rsidR="007132D5" w:rsidRPr="007132D5">
        <w:rPr>
          <w:color w:val="333333"/>
          <w:sz w:val="28"/>
          <w:szCs w:val="28"/>
        </w:rPr>
        <w:t>регулювання</w:t>
      </w:r>
      <w:proofErr w:type="spellEnd"/>
      <w:r w:rsidR="007132D5" w:rsidRPr="007132D5">
        <w:rPr>
          <w:color w:val="333333"/>
          <w:sz w:val="28"/>
          <w:szCs w:val="28"/>
        </w:rPr>
        <w:t xml:space="preserve"> на </w:t>
      </w:r>
      <w:proofErr w:type="spellStart"/>
      <w:r w:rsidR="007132D5" w:rsidRPr="007132D5">
        <w:rPr>
          <w:color w:val="333333"/>
          <w:sz w:val="28"/>
          <w:szCs w:val="28"/>
        </w:rPr>
        <w:t>платіжному</w:t>
      </w:r>
      <w:proofErr w:type="spellEnd"/>
      <w:r w:rsidR="007132D5" w:rsidRPr="007132D5">
        <w:rPr>
          <w:color w:val="333333"/>
          <w:sz w:val="28"/>
          <w:szCs w:val="28"/>
        </w:rPr>
        <w:t xml:space="preserve"> ринку, у тому </w:t>
      </w:r>
      <w:proofErr w:type="spellStart"/>
      <w:r w:rsidR="007132D5" w:rsidRPr="007132D5">
        <w:rPr>
          <w:color w:val="333333"/>
          <w:sz w:val="28"/>
          <w:szCs w:val="28"/>
        </w:rPr>
        <w:t>числі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нагляду</w:t>
      </w:r>
      <w:proofErr w:type="spellEnd"/>
      <w:r w:rsidR="007132D5" w:rsidRPr="007132D5">
        <w:rPr>
          <w:color w:val="333333"/>
          <w:sz w:val="28"/>
          <w:szCs w:val="28"/>
        </w:rPr>
        <w:t xml:space="preserve"> за </w:t>
      </w:r>
      <w:proofErr w:type="spellStart"/>
      <w:r w:rsidR="007132D5" w:rsidRPr="007132D5">
        <w:rPr>
          <w:color w:val="333333"/>
          <w:sz w:val="28"/>
          <w:szCs w:val="28"/>
        </w:rPr>
        <w:t>діяльністю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учасників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платіжного</w:t>
      </w:r>
      <w:proofErr w:type="spellEnd"/>
      <w:r w:rsidR="007132D5" w:rsidRPr="007132D5">
        <w:rPr>
          <w:color w:val="333333"/>
          <w:sz w:val="28"/>
          <w:szCs w:val="28"/>
        </w:rPr>
        <w:t xml:space="preserve"> ринку та </w:t>
      </w:r>
      <w:proofErr w:type="spellStart"/>
      <w:r w:rsidR="007132D5" w:rsidRPr="007132D5">
        <w:rPr>
          <w:color w:val="333333"/>
          <w:sz w:val="28"/>
          <w:szCs w:val="28"/>
        </w:rPr>
        <w:t>оверсайту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платіжної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інфраструктури</w:t>
      </w:r>
      <w:proofErr w:type="spellEnd"/>
      <w:r w:rsidR="007132D5"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344" w:name="n1333"/>
      <w:bookmarkEnd w:id="1344"/>
      <w:r w:rsidRPr="007132D5">
        <w:rPr>
          <w:color w:val="333333"/>
          <w:sz w:val="28"/>
          <w:szCs w:val="28"/>
        </w:rPr>
        <w:t xml:space="preserve">про </w:t>
      </w:r>
      <w:proofErr w:type="spellStart"/>
      <w:r w:rsidRPr="007132D5">
        <w:rPr>
          <w:color w:val="333333"/>
          <w:sz w:val="28"/>
          <w:szCs w:val="28"/>
        </w:rPr>
        <w:t>встановлення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пруденційних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нормативів</w:t>
      </w:r>
      <w:proofErr w:type="spellEnd"/>
      <w:r w:rsidRPr="007132D5">
        <w:rPr>
          <w:color w:val="333333"/>
          <w:sz w:val="28"/>
          <w:szCs w:val="28"/>
        </w:rPr>
        <w:t xml:space="preserve"> для </w:t>
      </w:r>
      <w:proofErr w:type="spellStart"/>
      <w:r w:rsidRPr="007132D5">
        <w:rPr>
          <w:color w:val="333333"/>
          <w:sz w:val="28"/>
          <w:szCs w:val="28"/>
        </w:rPr>
        <w:t>небанківських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="00895D93">
        <w:rPr>
          <w:color w:val="333333"/>
          <w:sz w:val="28"/>
          <w:szCs w:val="28"/>
        </w:rPr>
        <w:t>”</w:t>
      </w:r>
      <w:r w:rsidRPr="007132D5">
        <w:rPr>
          <w:color w:val="333333"/>
          <w:sz w:val="28"/>
          <w:szCs w:val="28"/>
        </w:rPr>
        <w:t>;</w:t>
      </w:r>
    </w:p>
    <w:bookmarkStart w:id="1345" w:name="n1334"/>
    <w:bookmarkEnd w:id="1345"/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7132D5">
        <w:rPr>
          <w:color w:val="333333"/>
          <w:sz w:val="28"/>
          <w:szCs w:val="28"/>
        </w:rPr>
        <w:fldChar w:fldCharType="begin"/>
      </w:r>
      <w:r w:rsidRPr="007132D5">
        <w:rPr>
          <w:color w:val="333333"/>
          <w:sz w:val="28"/>
          <w:szCs w:val="28"/>
        </w:rPr>
        <w:instrText xml:space="preserve"> HYPERLINK "https://zakon.rada.gov.ua/laws/show/679-14" \l "n302" \t "_blank" </w:instrText>
      </w:r>
      <w:r w:rsidRPr="007132D5">
        <w:rPr>
          <w:color w:val="333333"/>
          <w:sz w:val="28"/>
          <w:szCs w:val="28"/>
        </w:rPr>
        <w:fldChar w:fldCharType="separate"/>
      </w:r>
      <w:r w:rsidRPr="007132D5">
        <w:rPr>
          <w:rStyle w:val="aa"/>
          <w:sz w:val="28"/>
          <w:szCs w:val="28"/>
        </w:rPr>
        <w:t>пункт 2</w:t>
      </w:r>
      <w:r w:rsidRPr="007132D5">
        <w:rPr>
          <w:color w:val="333333"/>
          <w:sz w:val="28"/>
          <w:szCs w:val="28"/>
        </w:rPr>
        <w:fldChar w:fldCharType="end"/>
      </w:r>
      <w:r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викласти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такій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редакції</w:t>
      </w:r>
      <w:proofErr w:type="spellEnd"/>
      <w:r w:rsidRPr="007132D5">
        <w:rPr>
          <w:color w:val="333333"/>
          <w:sz w:val="28"/>
          <w:szCs w:val="28"/>
        </w:rPr>
        <w:t>:</w:t>
      </w:r>
    </w:p>
    <w:p w:rsidR="007132D5" w:rsidRPr="007132D5" w:rsidRDefault="00895D93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346" w:name="n1335"/>
      <w:bookmarkEnd w:id="1346"/>
      <w:r>
        <w:rPr>
          <w:color w:val="333333"/>
          <w:sz w:val="28"/>
          <w:szCs w:val="28"/>
        </w:rPr>
        <w:lastRenderedPageBreak/>
        <w:t>“</w:t>
      </w:r>
      <w:r w:rsidR="007132D5" w:rsidRPr="007132D5">
        <w:rPr>
          <w:color w:val="333333"/>
          <w:sz w:val="28"/>
          <w:szCs w:val="28"/>
        </w:rPr>
        <w:t xml:space="preserve">2) </w:t>
      </w:r>
      <w:proofErr w:type="spellStart"/>
      <w:r w:rsidR="007132D5" w:rsidRPr="007132D5">
        <w:rPr>
          <w:color w:val="333333"/>
          <w:sz w:val="28"/>
          <w:szCs w:val="28"/>
        </w:rPr>
        <w:t>подає</w:t>
      </w:r>
      <w:proofErr w:type="spellEnd"/>
      <w:r w:rsidR="007132D5" w:rsidRPr="007132D5">
        <w:rPr>
          <w:color w:val="333333"/>
          <w:sz w:val="28"/>
          <w:szCs w:val="28"/>
        </w:rPr>
        <w:t xml:space="preserve"> для </w:t>
      </w:r>
      <w:proofErr w:type="spellStart"/>
      <w:r w:rsidR="007132D5" w:rsidRPr="007132D5">
        <w:rPr>
          <w:color w:val="333333"/>
          <w:sz w:val="28"/>
          <w:szCs w:val="28"/>
        </w:rPr>
        <w:t>затвердження</w:t>
      </w:r>
      <w:proofErr w:type="spellEnd"/>
      <w:r w:rsidR="007132D5" w:rsidRPr="007132D5">
        <w:rPr>
          <w:color w:val="333333"/>
          <w:sz w:val="28"/>
          <w:szCs w:val="28"/>
        </w:rPr>
        <w:t xml:space="preserve"> Радою </w:t>
      </w:r>
      <w:proofErr w:type="spellStart"/>
      <w:r w:rsidR="007132D5" w:rsidRPr="007132D5">
        <w:rPr>
          <w:color w:val="333333"/>
          <w:sz w:val="28"/>
          <w:szCs w:val="28"/>
        </w:rPr>
        <w:t>Національного</w:t>
      </w:r>
      <w:proofErr w:type="spellEnd"/>
      <w:r w:rsidR="007132D5" w:rsidRPr="007132D5">
        <w:rPr>
          <w:color w:val="333333"/>
          <w:sz w:val="28"/>
          <w:szCs w:val="28"/>
        </w:rPr>
        <w:t xml:space="preserve"> банку </w:t>
      </w:r>
      <w:proofErr w:type="spellStart"/>
      <w:r w:rsidR="007132D5" w:rsidRPr="007132D5">
        <w:rPr>
          <w:color w:val="333333"/>
          <w:sz w:val="28"/>
          <w:szCs w:val="28"/>
        </w:rPr>
        <w:t>річну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фінансову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звітність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Національного</w:t>
      </w:r>
      <w:proofErr w:type="spellEnd"/>
      <w:r w:rsidR="007132D5" w:rsidRPr="007132D5">
        <w:rPr>
          <w:color w:val="333333"/>
          <w:sz w:val="28"/>
          <w:szCs w:val="28"/>
        </w:rPr>
        <w:t xml:space="preserve"> банку, проект </w:t>
      </w:r>
      <w:proofErr w:type="spellStart"/>
      <w:r w:rsidR="007132D5" w:rsidRPr="007132D5">
        <w:rPr>
          <w:color w:val="333333"/>
          <w:sz w:val="28"/>
          <w:szCs w:val="28"/>
        </w:rPr>
        <w:t>кошторису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адміністративних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витрат</w:t>
      </w:r>
      <w:proofErr w:type="spellEnd"/>
      <w:r w:rsidR="007132D5" w:rsidRPr="007132D5">
        <w:rPr>
          <w:color w:val="333333"/>
          <w:sz w:val="28"/>
          <w:szCs w:val="28"/>
        </w:rPr>
        <w:t xml:space="preserve"> на </w:t>
      </w:r>
      <w:proofErr w:type="spellStart"/>
      <w:r w:rsidR="007132D5" w:rsidRPr="007132D5">
        <w:rPr>
          <w:color w:val="333333"/>
          <w:sz w:val="28"/>
          <w:szCs w:val="28"/>
        </w:rPr>
        <w:t>наступний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рік</w:t>
      </w:r>
      <w:proofErr w:type="spellEnd"/>
      <w:r w:rsidR="007132D5" w:rsidRPr="007132D5">
        <w:rPr>
          <w:color w:val="333333"/>
          <w:sz w:val="28"/>
          <w:szCs w:val="28"/>
        </w:rPr>
        <w:t xml:space="preserve"> та </w:t>
      </w:r>
      <w:proofErr w:type="spellStart"/>
      <w:r w:rsidR="007132D5" w:rsidRPr="007132D5">
        <w:rPr>
          <w:color w:val="333333"/>
          <w:sz w:val="28"/>
          <w:szCs w:val="28"/>
        </w:rPr>
        <w:t>інші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документи</w:t>
      </w:r>
      <w:proofErr w:type="spellEnd"/>
      <w:r w:rsidR="007132D5" w:rsidRPr="007132D5">
        <w:rPr>
          <w:color w:val="333333"/>
          <w:sz w:val="28"/>
          <w:szCs w:val="28"/>
        </w:rPr>
        <w:t xml:space="preserve"> і </w:t>
      </w:r>
      <w:proofErr w:type="spellStart"/>
      <w:r w:rsidR="007132D5" w:rsidRPr="007132D5">
        <w:rPr>
          <w:color w:val="333333"/>
          <w:sz w:val="28"/>
          <w:szCs w:val="28"/>
        </w:rPr>
        <w:t>рішення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відповідно</w:t>
      </w:r>
      <w:proofErr w:type="spellEnd"/>
      <w:r w:rsidR="007132D5" w:rsidRPr="007132D5">
        <w:rPr>
          <w:color w:val="333333"/>
          <w:sz w:val="28"/>
          <w:szCs w:val="28"/>
        </w:rPr>
        <w:t xml:space="preserve"> до </w:t>
      </w:r>
      <w:proofErr w:type="spellStart"/>
      <w:r w:rsidR="007132D5" w:rsidRPr="007132D5">
        <w:rPr>
          <w:color w:val="333333"/>
          <w:sz w:val="28"/>
          <w:szCs w:val="28"/>
        </w:rPr>
        <w:t>статті</w:t>
      </w:r>
      <w:proofErr w:type="spellEnd"/>
      <w:r w:rsidR="007132D5" w:rsidRPr="007132D5">
        <w:rPr>
          <w:color w:val="333333"/>
          <w:sz w:val="28"/>
          <w:szCs w:val="28"/>
        </w:rPr>
        <w:t xml:space="preserve"> 9 </w:t>
      </w:r>
      <w:proofErr w:type="spellStart"/>
      <w:r w:rsidR="007132D5" w:rsidRPr="007132D5">
        <w:rPr>
          <w:color w:val="333333"/>
          <w:sz w:val="28"/>
          <w:szCs w:val="28"/>
        </w:rPr>
        <w:t>цього</w:t>
      </w:r>
      <w:proofErr w:type="spellEnd"/>
      <w:r w:rsidR="007132D5" w:rsidRPr="007132D5">
        <w:rPr>
          <w:color w:val="333333"/>
          <w:sz w:val="28"/>
          <w:szCs w:val="28"/>
        </w:rPr>
        <w:t xml:space="preserve"> Закону; </w:t>
      </w:r>
      <w:proofErr w:type="spellStart"/>
      <w:r w:rsidR="007132D5" w:rsidRPr="007132D5">
        <w:rPr>
          <w:color w:val="333333"/>
          <w:sz w:val="28"/>
          <w:szCs w:val="28"/>
        </w:rPr>
        <w:t>надає</w:t>
      </w:r>
      <w:proofErr w:type="spellEnd"/>
      <w:r w:rsidR="007132D5" w:rsidRPr="007132D5">
        <w:rPr>
          <w:color w:val="333333"/>
          <w:sz w:val="28"/>
          <w:szCs w:val="28"/>
        </w:rPr>
        <w:t xml:space="preserve"> на </w:t>
      </w:r>
      <w:proofErr w:type="spellStart"/>
      <w:r w:rsidR="007132D5" w:rsidRPr="007132D5">
        <w:rPr>
          <w:color w:val="333333"/>
          <w:sz w:val="28"/>
          <w:szCs w:val="28"/>
        </w:rPr>
        <w:t>вимогу</w:t>
      </w:r>
      <w:proofErr w:type="spellEnd"/>
      <w:r w:rsidR="007132D5" w:rsidRPr="007132D5">
        <w:rPr>
          <w:color w:val="333333"/>
          <w:sz w:val="28"/>
          <w:szCs w:val="28"/>
        </w:rPr>
        <w:t xml:space="preserve"> Ради </w:t>
      </w:r>
      <w:proofErr w:type="spellStart"/>
      <w:r w:rsidR="007132D5" w:rsidRPr="007132D5">
        <w:rPr>
          <w:color w:val="333333"/>
          <w:sz w:val="28"/>
          <w:szCs w:val="28"/>
        </w:rPr>
        <w:t>Національного</w:t>
      </w:r>
      <w:proofErr w:type="spellEnd"/>
      <w:r w:rsidR="007132D5" w:rsidRPr="007132D5">
        <w:rPr>
          <w:color w:val="333333"/>
          <w:sz w:val="28"/>
          <w:szCs w:val="28"/>
        </w:rPr>
        <w:t xml:space="preserve"> банку для </w:t>
      </w:r>
      <w:proofErr w:type="spellStart"/>
      <w:r w:rsidR="007132D5" w:rsidRPr="007132D5">
        <w:rPr>
          <w:color w:val="333333"/>
          <w:sz w:val="28"/>
          <w:szCs w:val="28"/>
        </w:rPr>
        <w:t>інформування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бухгалтерські</w:t>
      </w:r>
      <w:proofErr w:type="spellEnd"/>
      <w:r w:rsidR="007132D5" w:rsidRPr="007132D5">
        <w:rPr>
          <w:color w:val="333333"/>
          <w:sz w:val="28"/>
          <w:szCs w:val="28"/>
        </w:rPr>
        <w:t xml:space="preserve">, </w:t>
      </w:r>
      <w:proofErr w:type="spellStart"/>
      <w:r w:rsidR="007132D5" w:rsidRPr="007132D5">
        <w:rPr>
          <w:color w:val="333333"/>
          <w:sz w:val="28"/>
          <w:szCs w:val="28"/>
        </w:rPr>
        <w:t>статистичні</w:t>
      </w:r>
      <w:proofErr w:type="spellEnd"/>
      <w:r w:rsidR="007132D5" w:rsidRPr="007132D5">
        <w:rPr>
          <w:color w:val="333333"/>
          <w:sz w:val="28"/>
          <w:szCs w:val="28"/>
        </w:rPr>
        <w:t xml:space="preserve"> та </w:t>
      </w:r>
      <w:proofErr w:type="spellStart"/>
      <w:r w:rsidR="007132D5" w:rsidRPr="007132D5">
        <w:rPr>
          <w:color w:val="333333"/>
          <w:sz w:val="28"/>
          <w:szCs w:val="28"/>
        </w:rPr>
        <w:t>інші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необхідні</w:t>
      </w:r>
      <w:proofErr w:type="spellEnd"/>
      <w:r w:rsidR="007132D5" w:rsidRPr="007132D5">
        <w:rPr>
          <w:color w:val="333333"/>
          <w:sz w:val="28"/>
          <w:szCs w:val="28"/>
        </w:rPr>
        <w:t xml:space="preserve"> для </w:t>
      </w:r>
      <w:proofErr w:type="spellStart"/>
      <w:r w:rsidR="007132D5" w:rsidRPr="007132D5">
        <w:rPr>
          <w:color w:val="333333"/>
          <w:sz w:val="28"/>
          <w:szCs w:val="28"/>
        </w:rPr>
        <w:t>виконання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її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завдань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відомості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щодо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діяльності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Національного</w:t>
      </w:r>
      <w:proofErr w:type="spellEnd"/>
      <w:r w:rsidR="007132D5" w:rsidRPr="007132D5">
        <w:rPr>
          <w:color w:val="333333"/>
          <w:sz w:val="28"/>
          <w:szCs w:val="28"/>
        </w:rPr>
        <w:t xml:space="preserve"> банку та </w:t>
      </w:r>
      <w:proofErr w:type="spellStart"/>
      <w:r w:rsidR="007132D5" w:rsidRPr="007132D5">
        <w:rPr>
          <w:color w:val="333333"/>
          <w:sz w:val="28"/>
          <w:szCs w:val="28"/>
        </w:rPr>
        <w:t>банківської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системи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України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щодо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платіжного</w:t>
      </w:r>
      <w:proofErr w:type="spellEnd"/>
      <w:r w:rsidR="007132D5" w:rsidRPr="007132D5">
        <w:rPr>
          <w:color w:val="333333"/>
          <w:sz w:val="28"/>
          <w:szCs w:val="28"/>
        </w:rPr>
        <w:t xml:space="preserve"> ринку, а </w:t>
      </w:r>
      <w:proofErr w:type="spellStart"/>
      <w:r w:rsidR="007132D5" w:rsidRPr="007132D5">
        <w:rPr>
          <w:color w:val="333333"/>
          <w:sz w:val="28"/>
          <w:szCs w:val="28"/>
        </w:rPr>
        <w:t>також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щодо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ринків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небанківських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фінансових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послуг</w:t>
      </w:r>
      <w:proofErr w:type="spellEnd"/>
      <w:r w:rsidR="007132D5" w:rsidRPr="007132D5">
        <w:rPr>
          <w:color w:val="333333"/>
          <w:sz w:val="28"/>
          <w:szCs w:val="28"/>
        </w:rPr>
        <w:t xml:space="preserve">, </w:t>
      </w:r>
      <w:proofErr w:type="spellStart"/>
      <w:r w:rsidR="007132D5" w:rsidRPr="007132D5">
        <w:rPr>
          <w:color w:val="333333"/>
          <w:sz w:val="28"/>
          <w:szCs w:val="28"/>
        </w:rPr>
        <w:t>державне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регулювання</w:t>
      </w:r>
      <w:proofErr w:type="spellEnd"/>
      <w:r w:rsidR="007132D5" w:rsidRPr="007132D5">
        <w:rPr>
          <w:color w:val="333333"/>
          <w:sz w:val="28"/>
          <w:szCs w:val="28"/>
        </w:rPr>
        <w:t xml:space="preserve"> та </w:t>
      </w:r>
      <w:proofErr w:type="spellStart"/>
      <w:r w:rsidR="007132D5" w:rsidRPr="007132D5">
        <w:rPr>
          <w:color w:val="333333"/>
          <w:sz w:val="28"/>
          <w:szCs w:val="28"/>
        </w:rPr>
        <w:t>нагляд</w:t>
      </w:r>
      <w:proofErr w:type="spellEnd"/>
      <w:r w:rsidR="007132D5" w:rsidRPr="007132D5">
        <w:rPr>
          <w:color w:val="333333"/>
          <w:sz w:val="28"/>
          <w:szCs w:val="28"/>
        </w:rPr>
        <w:t xml:space="preserve"> за </w:t>
      </w:r>
      <w:proofErr w:type="spellStart"/>
      <w:r w:rsidR="007132D5" w:rsidRPr="007132D5">
        <w:rPr>
          <w:color w:val="333333"/>
          <w:sz w:val="28"/>
          <w:szCs w:val="28"/>
        </w:rPr>
        <w:t>діяльністю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яких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здійснює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Національний</w:t>
      </w:r>
      <w:proofErr w:type="spellEnd"/>
      <w:r w:rsidR="007132D5" w:rsidRPr="007132D5">
        <w:rPr>
          <w:color w:val="333333"/>
          <w:sz w:val="28"/>
          <w:szCs w:val="28"/>
        </w:rPr>
        <w:t xml:space="preserve"> банк</w:t>
      </w:r>
      <w:r>
        <w:rPr>
          <w:color w:val="333333"/>
          <w:sz w:val="28"/>
          <w:szCs w:val="28"/>
        </w:rPr>
        <w:t>”</w:t>
      </w:r>
      <w:r w:rsidR="007132D5"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347" w:name="n1336"/>
      <w:bookmarkEnd w:id="1347"/>
      <w:r w:rsidRPr="007132D5">
        <w:rPr>
          <w:color w:val="333333"/>
          <w:sz w:val="28"/>
          <w:szCs w:val="28"/>
        </w:rPr>
        <w:t>у</w:t>
      </w:r>
      <w:r>
        <w:rPr>
          <w:color w:val="333333"/>
          <w:sz w:val="28"/>
          <w:szCs w:val="28"/>
        </w:rPr>
        <w:t xml:space="preserve"> </w:t>
      </w:r>
      <w:hyperlink r:id="rId228" w:anchor="n439" w:tgtFrame="_blank" w:history="1">
        <w:proofErr w:type="spellStart"/>
        <w:r w:rsidRPr="007132D5">
          <w:rPr>
            <w:rStyle w:val="aa"/>
            <w:sz w:val="28"/>
            <w:szCs w:val="28"/>
          </w:rPr>
          <w:t>частині</w:t>
        </w:r>
        <w:proofErr w:type="spellEnd"/>
        <w:r w:rsidRPr="007132D5">
          <w:rPr>
            <w:rStyle w:val="aa"/>
            <w:sz w:val="28"/>
            <w:szCs w:val="28"/>
          </w:rPr>
          <w:t xml:space="preserve"> </w:t>
        </w:r>
        <w:r>
          <w:rPr>
            <w:rStyle w:val="aa"/>
            <w:sz w:val="28"/>
            <w:szCs w:val="28"/>
          </w:rPr>
          <w:t>1</w:t>
        </w:r>
      </w:hyperlink>
      <w:r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статті</w:t>
      </w:r>
      <w:proofErr w:type="spellEnd"/>
      <w:r w:rsidRPr="007132D5">
        <w:rPr>
          <w:color w:val="333333"/>
          <w:sz w:val="28"/>
          <w:szCs w:val="28"/>
        </w:rPr>
        <w:t xml:space="preserve"> 33: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348" w:name="n1337"/>
      <w:bookmarkEnd w:id="1348"/>
      <w:proofErr w:type="spellStart"/>
      <w:r w:rsidRPr="007132D5">
        <w:rPr>
          <w:color w:val="333333"/>
          <w:sz w:val="28"/>
          <w:szCs w:val="28"/>
        </w:rPr>
        <w:t>доповнити</w:t>
      </w:r>
      <w:proofErr w:type="spellEnd"/>
      <w:r w:rsidRPr="007132D5">
        <w:rPr>
          <w:color w:val="333333"/>
          <w:sz w:val="28"/>
          <w:szCs w:val="28"/>
        </w:rPr>
        <w:t xml:space="preserve"> пунктом 5</w:t>
      </w:r>
      <w:r w:rsidRPr="007132D5">
        <w:rPr>
          <w:rStyle w:val="rvts37"/>
          <w:b/>
          <w:bCs/>
          <w:color w:val="333333"/>
          <w:sz w:val="28"/>
          <w:szCs w:val="28"/>
          <w:vertAlign w:val="superscript"/>
        </w:rPr>
        <w:t>-1</w:t>
      </w:r>
      <w:r>
        <w:rPr>
          <w:color w:val="333333"/>
          <w:sz w:val="28"/>
          <w:szCs w:val="28"/>
        </w:rPr>
        <w:t xml:space="preserve"> </w:t>
      </w:r>
      <w:r w:rsidRPr="007132D5">
        <w:rPr>
          <w:color w:val="333333"/>
          <w:sz w:val="28"/>
          <w:szCs w:val="28"/>
        </w:rPr>
        <w:t xml:space="preserve">такого </w:t>
      </w:r>
      <w:proofErr w:type="spellStart"/>
      <w:r w:rsidRPr="007132D5">
        <w:rPr>
          <w:color w:val="333333"/>
          <w:sz w:val="28"/>
          <w:szCs w:val="28"/>
        </w:rPr>
        <w:t>змісту</w:t>
      </w:r>
      <w:proofErr w:type="spellEnd"/>
      <w:r w:rsidRPr="007132D5">
        <w:rPr>
          <w:color w:val="333333"/>
          <w:sz w:val="28"/>
          <w:szCs w:val="28"/>
        </w:rPr>
        <w:t>:</w:t>
      </w:r>
    </w:p>
    <w:p w:rsidR="007132D5" w:rsidRPr="007132D5" w:rsidRDefault="00895D93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349" w:name="n1338"/>
      <w:bookmarkEnd w:id="1349"/>
      <w:r>
        <w:rPr>
          <w:color w:val="333333"/>
          <w:sz w:val="28"/>
          <w:szCs w:val="28"/>
        </w:rPr>
        <w:t>“</w:t>
      </w:r>
      <w:r w:rsidR="007132D5" w:rsidRPr="007132D5">
        <w:rPr>
          <w:color w:val="333333"/>
          <w:sz w:val="28"/>
          <w:szCs w:val="28"/>
        </w:rPr>
        <w:t>5</w:t>
      </w:r>
      <w:r w:rsidR="007132D5" w:rsidRPr="007132D5">
        <w:rPr>
          <w:rStyle w:val="rvts37"/>
          <w:b/>
          <w:bCs/>
          <w:color w:val="333333"/>
          <w:sz w:val="28"/>
          <w:szCs w:val="28"/>
          <w:vertAlign w:val="superscript"/>
        </w:rPr>
        <w:t>-1</w:t>
      </w:r>
      <w:r w:rsidR="007132D5" w:rsidRPr="007132D5">
        <w:rPr>
          <w:color w:val="333333"/>
          <w:sz w:val="28"/>
          <w:szCs w:val="28"/>
        </w:rPr>
        <w:t xml:space="preserve">) </w:t>
      </w:r>
      <w:proofErr w:type="spellStart"/>
      <w:r w:rsidR="007132D5" w:rsidRPr="007132D5">
        <w:rPr>
          <w:color w:val="333333"/>
          <w:sz w:val="28"/>
          <w:szCs w:val="28"/>
        </w:rPr>
        <w:t>встановлення</w:t>
      </w:r>
      <w:proofErr w:type="spellEnd"/>
      <w:r w:rsidR="007132D5" w:rsidRPr="007132D5">
        <w:rPr>
          <w:color w:val="333333"/>
          <w:sz w:val="28"/>
          <w:szCs w:val="28"/>
        </w:rPr>
        <w:t xml:space="preserve"> правил </w:t>
      </w:r>
      <w:proofErr w:type="spellStart"/>
      <w:r w:rsidR="007132D5" w:rsidRPr="007132D5">
        <w:rPr>
          <w:color w:val="333333"/>
          <w:sz w:val="28"/>
          <w:szCs w:val="28"/>
        </w:rPr>
        <w:t>проведення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переказу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коштів</w:t>
      </w:r>
      <w:proofErr w:type="spellEnd"/>
      <w:r>
        <w:rPr>
          <w:color w:val="333333"/>
          <w:sz w:val="28"/>
          <w:szCs w:val="28"/>
        </w:rPr>
        <w:t>”</w:t>
      </w:r>
      <w:r w:rsidR="007132D5" w:rsidRPr="007132D5">
        <w:rPr>
          <w:color w:val="333333"/>
          <w:sz w:val="28"/>
          <w:szCs w:val="28"/>
        </w:rPr>
        <w:t>;</w:t>
      </w:r>
    </w:p>
    <w:bookmarkStart w:id="1350" w:name="n1339"/>
    <w:bookmarkEnd w:id="1350"/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7132D5">
        <w:rPr>
          <w:color w:val="333333"/>
          <w:sz w:val="28"/>
          <w:szCs w:val="28"/>
        </w:rPr>
        <w:fldChar w:fldCharType="begin"/>
      </w:r>
      <w:r w:rsidRPr="007132D5">
        <w:rPr>
          <w:color w:val="333333"/>
          <w:sz w:val="28"/>
          <w:szCs w:val="28"/>
        </w:rPr>
        <w:instrText xml:space="preserve"> HYPERLINK "https://zakon.rada.gov.ua/laws/show/679-14" \l "n449" \t "_blank" </w:instrText>
      </w:r>
      <w:r w:rsidRPr="007132D5">
        <w:rPr>
          <w:color w:val="333333"/>
          <w:sz w:val="28"/>
          <w:szCs w:val="28"/>
        </w:rPr>
        <w:fldChar w:fldCharType="separate"/>
      </w:r>
      <w:r w:rsidRPr="007132D5">
        <w:rPr>
          <w:rStyle w:val="aa"/>
          <w:sz w:val="28"/>
          <w:szCs w:val="28"/>
        </w:rPr>
        <w:t>пункт 7</w:t>
      </w:r>
      <w:r w:rsidRPr="007132D5">
        <w:rPr>
          <w:color w:val="333333"/>
          <w:sz w:val="28"/>
          <w:szCs w:val="28"/>
        </w:rPr>
        <w:fldChar w:fldCharType="end"/>
      </w:r>
      <w:r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викласти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такій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редакції</w:t>
      </w:r>
      <w:proofErr w:type="spellEnd"/>
      <w:r w:rsidRPr="007132D5">
        <w:rPr>
          <w:color w:val="333333"/>
          <w:sz w:val="28"/>
          <w:szCs w:val="28"/>
        </w:rPr>
        <w:t>:</w:t>
      </w:r>
    </w:p>
    <w:p w:rsidR="007132D5" w:rsidRPr="007132D5" w:rsidRDefault="00895D93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351" w:name="n1340"/>
      <w:bookmarkEnd w:id="1351"/>
      <w:r>
        <w:rPr>
          <w:color w:val="333333"/>
          <w:sz w:val="28"/>
          <w:szCs w:val="28"/>
        </w:rPr>
        <w:t>“</w:t>
      </w:r>
      <w:r w:rsidR="007132D5" w:rsidRPr="007132D5">
        <w:rPr>
          <w:color w:val="333333"/>
          <w:sz w:val="28"/>
          <w:szCs w:val="28"/>
        </w:rPr>
        <w:t xml:space="preserve">7) </w:t>
      </w:r>
      <w:proofErr w:type="spellStart"/>
      <w:r w:rsidR="007132D5" w:rsidRPr="007132D5">
        <w:rPr>
          <w:color w:val="333333"/>
          <w:sz w:val="28"/>
          <w:szCs w:val="28"/>
        </w:rPr>
        <w:t>визначення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вимог</w:t>
      </w:r>
      <w:proofErr w:type="spellEnd"/>
      <w:r w:rsidR="007132D5" w:rsidRPr="007132D5">
        <w:rPr>
          <w:color w:val="333333"/>
          <w:sz w:val="28"/>
          <w:szCs w:val="28"/>
        </w:rPr>
        <w:t xml:space="preserve"> до </w:t>
      </w:r>
      <w:proofErr w:type="spellStart"/>
      <w:r w:rsidR="007132D5" w:rsidRPr="007132D5">
        <w:rPr>
          <w:color w:val="333333"/>
          <w:sz w:val="28"/>
          <w:szCs w:val="28"/>
        </w:rPr>
        <w:t>технічного</w:t>
      </w:r>
      <w:proofErr w:type="spellEnd"/>
      <w:r w:rsidR="007132D5" w:rsidRPr="007132D5">
        <w:rPr>
          <w:color w:val="333333"/>
          <w:sz w:val="28"/>
          <w:szCs w:val="28"/>
        </w:rPr>
        <w:t xml:space="preserve"> стану і </w:t>
      </w:r>
      <w:proofErr w:type="spellStart"/>
      <w:r w:rsidR="007132D5" w:rsidRPr="007132D5">
        <w:rPr>
          <w:color w:val="333333"/>
          <w:sz w:val="28"/>
          <w:szCs w:val="28"/>
        </w:rPr>
        <w:t>організації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охорони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приміщень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банків</w:t>
      </w:r>
      <w:proofErr w:type="spellEnd"/>
      <w:r w:rsidR="007132D5" w:rsidRPr="007132D5">
        <w:rPr>
          <w:color w:val="333333"/>
          <w:sz w:val="28"/>
          <w:szCs w:val="28"/>
        </w:rPr>
        <w:t xml:space="preserve">, </w:t>
      </w:r>
      <w:proofErr w:type="spellStart"/>
      <w:r w:rsidR="007132D5" w:rsidRPr="007132D5">
        <w:rPr>
          <w:color w:val="333333"/>
          <w:sz w:val="28"/>
          <w:szCs w:val="28"/>
        </w:rPr>
        <w:t>їх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відокремлених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підрозділів</w:t>
      </w:r>
      <w:proofErr w:type="spellEnd"/>
      <w:r w:rsidR="007132D5" w:rsidRPr="007132D5">
        <w:rPr>
          <w:color w:val="333333"/>
          <w:sz w:val="28"/>
          <w:szCs w:val="28"/>
        </w:rPr>
        <w:t xml:space="preserve">, а </w:t>
      </w:r>
      <w:proofErr w:type="spellStart"/>
      <w:r w:rsidR="007132D5" w:rsidRPr="007132D5">
        <w:rPr>
          <w:color w:val="333333"/>
          <w:sz w:val="28"/>
          <w:szCs w:val="28"/>
        </w:rPr>
        <w:t>також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небанківських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фінансових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установ</w:t>
      </w:r>
      <w:proofErr w:type="spellEnd"/>
      <w:r w:rsidR="007132D5" w:rsidRPr="007132D5">
        <w:rPr>
          <w:color w:val="333333"/>
          <w:sz w:val="28"/>
          <w:szCs w:val="28"/>
        </w:rPr>
        <w:t xml:space="preserve"> та </w:t>
      </w:r>
      <w:proofErr w:type="spellStart"/>
      <w:r w:rsidR="007132D5" w:rsidRPr="007132D5">
        <w:rPr>
          <w:color w:val="333333"/>
          <w:sz w:val="28"/>
          <w:szCs w:val="28"/>
        </w:rPr>
        <w:t>операторів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поштового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зв’язку</w:t>
      </w:r>
      <w:proofErr w:type="spellEnd"/>
      <w:r w:rsidR="007132D5" w:rsidRPr="007132D5">
        <w:rPr>
          <w:color w:val="333333"/>
          <w:sz w:val="28"/>
          <w:szCs w:val="28"/>
        </w:rPr>
        <w:t xml:space="preserve">, </w:t>
      </w:r>
      <w:proofErr w:type="spellStart"/>
      <w:r w:rsidR="007132D5" w:rsidRPr="007132D5">
        <w:rPr>
          <w:color w:val="333333"/>
          <w:sz w:val="28"/>
          <w:szCs w:val="28"/>
        </w:rPr>
        <w:t>які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отримали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ліцензію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Національного</w:t>
      </w:r>
      <w:proofErr w:type="spellEnd"/>
      <w:r w:rsidR="007132D5" w:rsidRPr="007132D5">
        <w:rPr>
          <w:color w:val="333333"/>
          <w:sz w:val="28"/>
          <w:szCs w:val="28"/>
        </w:rPr>
        <w:t xml:space="preserve"> банку на </w:t>
      </w:r>
      <w:proofErr w:type="spellStart"/>
      <w:r w:rsidR="007132D5" w:rsidRPr="007132D5">
        <w:rPr>
          <w:color w:val="333333"/>
          <w:sz w:val="28"/>
          <w:szCs w:val="28"/>
        </w:rPr>
        <w:t>здійснення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валютних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операцій</w:t>
      </w:r>
      <w:proofErr w:type="spellEnd"/>
      <w:r w:rsidR="007132D5" w:rsidRPr="007132D5">
        <w:rPr>
          <w:color w:val="333333"/>
          <w:sz w:val="28"/>
          <w:szCs w:val="28"/>
        </w:rPr>
        <w:t xml:space="preserve"> та/</w:t>
      </w:r>
      <w:proofErr w:type="spellStart"/>
      <w:r w:rsidR="007132D5" w:rsidRPr="007132D5">
        <w:rPr>
          <w:color w:val="333333"/>
          <w:sz w:val="28"/>
          <w:szCs w:val="28"/>
        </w:rPr>
        <w:t>або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ліцензію</w:t>
      </w:r>
      <w:proofErr w:type="spellEnd"/>
      <w:r w:rsidR="007132D5" w:rsidRPr="007132D5">
        <w:rPr>
          <w:color w:val="333333"/>
          <w:sz w:val="28"/>
          <w:szCs w:val="28"/>
        </w:rPr>
        <w:t xml:space="preserve"> на </w:t>
      </w:r>
      <w:proofErr w:type="spellStart"/>
      <w:r w:rsidR="007132D5" w:rsidRPr="007132D5">
        <w:rPr>
          <w:color w:val="333333"/>
          <w:sz w:val="28"/>
          <w:szCs w:val="28"/>
        </w:rPr>
        <w:t>переказ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коштів</w:t>
      </w:r>
      <w:proofErr w:type="spellEnd"/>
      <w:r w:rsidR="007132D5" w:rsidRPr="007132D5">
        <w:rPr>
          <w:color w:val="333333"/>
          <w:sz w:val="28"/>
          <w:szCs w:val="28"/>
        </w:rPr>
        <w:t xml:space="preserve"> без </w:t>
      </w:r>
      <w:proofErr w:type="spellStart"/>
      <w:r w:rsidR="007132D5" w:rsidRPr="007132D5">
        <w:rPr>
          <w:color w:val="333333"/>
          <w:sz w:val="28"/>
          <w:szCs w:val="28"/>
        </w:rPr>
        <w:t>відкриття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рахунків</w:t>
      </w:r>
      <w:proofErr w:type="spellEnd"/>
      <w:r w:rsidR="007132D5" w:rsidRPr="007132D5">
        <w:rPr>
          <w:color w:val="333333"/>
          <w:sz w:val="28"/>
          <w:szCs w:val="28"/>
        </w:rPr>
        <w:t xml:space="preserve"> та </w:t>
      </w:r>
      <w:proofErr w:type="spellStart"/>
      <w:r w:rsidR="007132D5" w:rsidRPr="007132D5">
        <w:rPr>
          <w:color w:val="333333"/>
          <w:sz w:val="28"/>
          <w:szCs w:val="28"/>
        </w:rPr>
        <w:t>юридичних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осіб</w:t>
      </w:r>
      <w:proofErr w:type="spellEnd"/>
      <w:r w:rsidR="007132D5" w:rsidRPr="007132D5">
        <w:rPr>
          <w:color w:val="333333"/>
          <w:sz w:val="28"/>
          <w:szCs w:val="28"/>
        </w:rPr>
        <w:t xml:space="preserve">, </w:t>
      </w:r>
      <w:proofErr w:type="spellStart"/>
      <w:r w:rsidR="007132D5" w:rsidRPr="007132D5">
        <w:rPr>
          <w:color w:val="333333"/>
          <w:sz w:val="28"/>
          <w:szCs w:val="28"/>
        </w:rPr>
        <w:t>які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отримали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ліцензію</w:t>
      </w:r>
      <w:proofErr w:type="spellEnd"/>
      <w:r w:rsidR="007132D5" w:rsidRPr="007132D5">
        <w:rPr>
          <w:color w:val="333333"/>
          <w:sz w:val="28"/>
          <w:szCs w:val="28"/>
        </w:rPr>
        <w:t xml:space="preserve"> з </w:t>
      </w:r>
      <w:proofErr w:type="spellStart"/>
      <w:r w:rsidR="007132D5" w:rsidRPr="007132D5">
        <w:rPr>
          <w:color w:val="333333"/>
          <w:sz w:val="28"/>
          <w:szCs w:val="28"/>
        </w:rPr>
        <w:t>надання</w:t>
      </w:r>
      <w:proofErr w:type="spellEnd"/>
      <w:r w:rsidR="007132D5" w:rsidRPr="007132D5">
        <w:rPr>
          <w:color w:val="333333"/>
          <w:sz w:val="28"/>
          <w:szCs w:val="28"/>
        </w:rPr>
        <w:t xml:space="preserve"> банкам </w:t>
      </w:r>
      <w:proofErr w:type="spellStart"/>
      <w:r w:rsidR="007132D5" w:rsidRPr="007132D5">
        <w:rPr>
          <w:color w:val="333333"/>
          <w:sz w:val="28"/>
          <w:szCs w:val="28"/>
        </w:rPr>
        <w:t>послуг</w:t>
      </w:r>
      <w:proofErr w:type="spellEnd"/>
      <w:r w:rsidR="007132D5" w:rsidRPr="007132D5">
        <w:rPr>
          <w:color w:val="333333"/>
          <w:sz w:val="28"/>
          <w:szCs w:val="28"/>
        </w:rPr>
        <w:t xml:space="preserve"> з </w:t>
      </w:r>
      <w:proofErr w:type="spellStart"/>
      <w:r w:rsidR="007132D5" w:rsidRPr="007132D5">
        <w:rPr>
          <w:color w:val="333333"/>
          <w:sz w:val="28"/>
          <w:szCs w:val="28"/>
        </w:rPr>
        <w:t>інкасації</w:t>
      </w:r>
      <w:proofErr w:type="spellEnd"/>
      <w:r w:rsidR="007132D5" w:rsidRPr="007132D5">
        <w:rPr>
          <w:color w:val="333333"/>
          <w:sz w:val="28"/>
          <w:szCs w:val="28"/>
        </w:rPr>
        <w:t xml:space="preserve"> та </w:t>
      </w:r>
      <w:proofErr w:type="spellStart"/>
      <w:r w:rsidR="007132D5" w:rsidRPr="007132D5">
        <w:rPr>
          <w:color w:val="333333"/>
          <w:sz w:val="28"/>
          <w:szCs w:val="28"/>
        </w:rPr>
        <w:t>здійснюють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діяльність</w:t>
      </w:r>
      <w:proofErr w:type="spellEnd"/>
      <w:r w:rsidR="007132D5" w:rsidRPr="007132D5">
        <w:rPr>
          <w:color w:val="333333"/>
          <w:sz w:val="28"/>
          <w:szCs w:val="28"/>
        </w:rPr>
        <w:t xml:space="preserve"> з </w:t>
      </w:r>
      <w:proofErr w:type="spellStart"/>
      <w:r w:rsidR="007132D5" w:rsidRPr="007132D5">
        <w:rPr>
          <w:color w:val="333333"/>
          <w:sz w:val="28"/>
          <w:szCs w:val="28"/>
        </w:rPr>
        <w:t>оброблення</w:t>
      </w:r>
      <w:proofErr w:type="spellEnd"/>
      <w:r w:rsidR="007132D5" w:rsidRPr="007132D5">
        <w:rPr>
          <w:color w:val="333333"/>
          <w:sz w:val="28"/>
          <w:szCs w:val="28"/>
        </w:rPr>
        <w:t xml:space="preserve"> та </w:t>
      </w:r>
      <w:proofErr w:type="spellStart"/>
      <w:r w:rsidR="007132D5" w:rsidRPr="007132D5">
        <w:rPr>
          <w:color w:val="333333"/>
          <w:sz w:val="28"/>
          <w:szCs w:val="28"/>
        </w:rPr>
        <w:t>зберігання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готівки</w:t>
      </w:r>
      <w:proofErr w:type="spellEnd"/>
      <w:r>
        <w:rPr>
          <w:color w:val="333333"/>
          <w:sz w:val="28"/>
          <w:szCs w:val="28"/>
        </w:rPr>
        <w:t>”</w:t>
      </w:r>
      <w:r w:rsidR="007132D5" w:rsidRPr="007132D5">
        <w:rPr>
          <w:color w:val="333333"/>
          <w:sz w:val="28"/>
          <w:szCs w:val="28"/>
        </w:rPr>
        <w:t>;</w:t>
      </w:r>
    </w:p>
    <w:bookmarkStart w:id="1352" w:name="n1341"/>
    <w:bookmarkEnd w:id="1352"/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7132D5">
        <w:rPr>
          <w:color w:val="333333"/>
          <w:sz w:val="28"/>
          <w:szCs w:val="28"/>
        </w:rPr>
        <w:fldChar w:fldCharType="begin"/>
      </w:r>
      <w:r w:rsidRPr="007132D5">
        <w:rPr>
          <w:color w:val="333333"/>
          <w:sz w:val="28"/>
          <w:szCs w:val="28"/>
        </w:rPr>
        <w:instrText xml:space="preserve"> HYPERLINK "https://zakon.rada.gov.ua/laws/show/679-14" \l "n450" \t "_blank" </w:instrText>
      </w:r>
      <w:r w:rsidRPr="007132D5">
        <w:rPr>
          <w:color w:val="333333"/>
          <w:sz w:val="28"/>
          <w:szCs w:val="28"/>
        </w:rPr>
        <w:fldChar w:fldCharType="separate"/>
      </w:r>
      <w:proofErr w:type="spellStart"/>
      <w:r w:rsidRPr="007132D5">
        <w:rPr>
          <w:rStyle w:val="aa"/>
          <w:sz w:val="28"/>
          <w:szCs w:val="28"/>
        </w:rPr>
        <w:t>статтю</w:t>
      </w:r>
      <w:proofErr w:type="spellEnd"/>
      <w:r w:rsidRPr="007132D5">
        <w:rPr>
          <w:rStyle w:val="aa"/>
          <w:sz w:val="28"/>
          <w:szCs w:val="28"/>
        </w:rPr>
        <w:t xml:space="preserve"> 34</w:t>
      </w:r>
      <w:r w:rsidRPr="007132D5">
        <w:rPr>
          <w:color w:val="333333"/>
          <w:sz w:val="28"/>
          <w:szCs w:val="28"/>
        </w:rPr>
        <w:fldChar w:fldCharType="end"/>
      </w:r>
      <w:r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доповнити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частиною</w:t>
      </w:r>
      <w:proofErr w:type="spellEnd"/>
      <w:r w:rsidRPr="007132D5">
        <w:rPr>
          <w:color w:val="333333"/>
          <w:sz w:val="28"/>
          <w:szCs w:val="28"/>
        </w:rPr>
        <w:t xml:space="preserve"> четвертою такого </w:t>
      </w:r>
      <w:proofErr w:type="spellStart"/>
      <w:r w:rsidRPr="007132D5">
        <w:rPr>
          <w:color w:val="333333"/>
          <w:sz w:val="28"/>
          <w:szCs w:val="28"/>
        </w:rPr>
        <w:t>змісту</w:t>
      </w:r>
      <w:proofErr w:type="spellEnd"/>
      <w:r w:rsidRPr="007132D5">
        <w:rPr>
          <w:color w:val="333333"/>
          <w:sz w:val="28"/>
          <w:szCs w:val="28"/>
        </w:rPr>
        <w:t>:</w:t>
      </w:r>
    </w:p>
    <w:p w:rsidR="007132D5" w:rsidRPr="007132D5" w:rsidRDefault="00895D93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353" w:name="n1342"/>
      <w:bookmarkEnd w:id="1353"/>
      <w:r>
        <w:rPr>
          <w:color w:val="333333"/>
          <w:sz w:val="28"/>
          <w:szCs w:val="28"/>
        </w:rPr>
        <w:t>“</w:t>
      </w:r>
      <w:proofErr w:type="spellStart"/>
      <w:r w:rsidR="007132D5" w:rsidRPr="007132D5">
        <w:rPr>
          <w:color w:val="333333"/>
          <w:sz w:val="28"/>
          <w:szCs w:val="28"/>
        </w:rPr>
        <w:t>Емісія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цифрових</w:t>
      </w:r>
      <w:proofErr w:type="spellEnd"/>
      <w:r w:rsidR="007132D5" w:rsidRPr="007132D5">
        <w:rPr>
          <w:color w:val="333333"/>
          <w:sz w:val="28"/>
          <w:szCs w:val="28"/>
        </w:rPr>
        <w:t xml:space="preserve"> грошей </w:t>
      </w:r>
      <w:proofErr w:type="spellStart"/>
      <w:r w:rsidR="007132D5" w:rsidRPr="007132D5">
        <w:rPr>
          <w:color w:val="333333"/>
          <w:sz w:val="28"/>
          <w:szCs w:val="28"/>
        </w:rPr>
        <w:t>Національного</w:t>
      </w:r>
      <w:proofErr w:type="spellEnd"/>
      <w:r w:rsidR="007132D5" w:rsidRPr="007132D5">
        <w:rPr>
          <w:color w:val="333333"/>
          <w:sz w:val="28"/>
          <w:szCs w:val="28"/>
        </w:rPr>
        <w:t xml:space="preserve"> банку </w:t>
      </w:r>
      <w:proofErr w:type="spellStart"/>
      <w:r w:rsidR="007132D5" w:rsidRPr="007132D5">
        <w:rPr>
          <w:color w:val="333333"/>
          <w:sz w:val="28"/>
          <w:szCs w:val="28"/>
        </w:rPr>
        <w:t>здійснюється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виключно</w:t>
      </w:r>
      <w:proofErr w:type="spellEnd"/>
      <w:r w:rsidR="007132D5" w:rsidRPr="007132D5">
        <w:rPr>
          <w:color w:val="333333"/>
          <w:sz w:val="28"/>
          <w:szCs w:val="28"/>
        </w:rPr>
        <w:t xml:space="preserve"> в </w:t>
      </w:r>
      <w:proofErr w:type="spellStart"/>
      <w:r w:rsidR="007132D5" w:rsidRPr="007132D5">
        <w:rPr>
          <w:color w:val="333333"/>
          <w:sz w:val="28"/>
          <w:szCs w:val="28"/>
        </w:rPr>
        <w:t>безготівковій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формі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відповідно</w:t>
      </w:r>
      <w:proofErr w:type="spellEnd"/>
      <w:r w:rsidR="007132D5" w:rsidRPr="007132D5">
        <w:rPr>
          <w:color w:val="333333"/>
          <w:sz w:val="28"/>
          <w:szCs w:val="28"/>
        </w:rPr>
        <w:t xml:space="preserve"> до Закону </w:t>
      </w:r>
      <w:proofErr w:type="spellStart"/>
      <w:r w:rsidR="007132D5" w:rsidRPr="007132D5">
        <w:rPr>
          <w:color w:val="333333"/>
          <w:sz w:val="28"/>
          <w:szCs w:val="28"/>
        </w:rPr>
        <w:t>України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“</w:t>
      </w:r>
      <w:r w:rsidR="007132D5" w:rsidRPr="007132D5">
        <w:rPr>
          <w:color w:val="333333"/>
          <w:sz w:val="28"/>
          <w:szCs w:val="28"/>
        </w:rPr>
        <w:t xml:space="preserve">Про </w:t>
      </w:r>
      <w:proofErr w:type="spellStart"/>
      <w:r w:rsidR="007132D5" w:rsidRPr="007132D5">
        <w:rPr>
          <w:color w:val="333333"/>
          <w:sz w:val="28"/>
          <w:szCs w:val="28"/>
        </w:rPr>
        <w:t>платіжні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послуги</w:t>
      </w:r>
      <w:proofErr w:type="spellEnd"/>
      <w:r>
        <w:rPr>
          <w:color w:val="333333"/>
          <w:sz w:val="28"/>
          <w:szCs w:val="28"/>
        </w:rPr>
        <w:t>”</w:t>
      </w:r>
      <w:r w:rsidR="007132D5"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354" w:name="n1343"/>
      <w:bookmarkEnd w:id="1354"/>
      <w:r w:rsidRPr="007132D5">
        <w:rPr>
          <w:color w:val="333333"/>
          <w:sz w:val="28"/>
          <w:szCs w:val="28"/>
        </w:rPr>
        <w:t>текст</w:t>
      </w:r>
      <w:r>
        <w:rPr>
          <w:color w:val="333333"/>
          <w:sz w:val="28"/>
          <w:szCs w:val="28"/>
        </w:rPr>
        <w:t xml:space="preserve"> </w:t>
      </w:r>
      <w:hyperlink r:id="rId229" w:anchor="n454" w:tgtFrame="_blank" w:history="1">
        <w:proofErr w:type="spellStart"/>
        <w:r w:rsidRPr="007132D5">
          <w:rPr>
            <w:rStyle w:val="aa"/>
            <w:sz w:val="28"/>
            <w:szCs w:val="28"/>
          </w:rPr>
          <w:t>статті</w:t>
        </w:r>
        <w:proofErr w:type="spellEnd"/>
        <w:r w:rsidRPr="007132D5">
          <w:rPr>
            <w:rStyle w:val="aa"/>
            <w:sz w:val="28"/>
            <w:szCs w:val="28"/>
          </w:rPr>
          <w:t xml:space="preserve"> 35</w:t>
        </w:r>
      </w:hyperlink>
      <w:r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викласти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такій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редакції</w:t>
      </w:r>
      <w:proofErr w:type="spellEnd"/>
      <w:r w:rsidRPr="007132D5">
        <w:rPr>
          <w:color w:val="333333"/>
          <w:sz w:val="28"/>
          <w:szCs w:val="28"/>
        </w:rPr>
        <w:t>:</w:t>
      </w:r>
    </w:p>
    <w:p w:rsidR="007132D5" w:rsidRPr="007132D5" w:rsidRDefault="00895D93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355" w:name="n1344"/>
      <w:bookmarkEnd w:id="1355"/>
      <w:r>
        <w:rPr>
          <w:color w:val="333333"/>
          <w:sz w:val="28"/>
          <w:szCs w:val="28"/>
        </w:rPr>
        <w:t>“</w:t>
      </w:r>
      <w:proofErr w:type="spellStart"/>
      <w:r w:rsidR="007132D5" w:rsidRPr="007132D5">
        <w:rPr>
          <w:color w:val="333333"/>
          <w:sz w:val="28"/>
          <w:szCs w:val="28"/>
        </w:rPr>
        <w:t>Гривня</w:t>
      </w:r>
      <w:proofErr w:type="spellEnd"/>
      <w:r w:rsidR="007132D5" w:rsidRPr="007132D5">
        <w:rPr>
          <w:color w:val="333333"/>
          <w:sz w:val="28"/>
          <w:szCs w:val="28"/>
        </w:rPr>
        <w:t xml:space="preserve"> (</w:t>
      </w:r>
      <w:proofErr w:type="spellStart"/>
      <w:r w:rsidR="007132D5" w:rsidRPr="007132D5">
        <w:rPr>
          <w:color w:val="333333"/>
          <w:sz w:val="28"/>
          <w:szCs w:val="28"/>
        </w:rPr>
        <w:t>банкноти</w:t>
      </w:r>
      <w:proofErr w:type="spellEnd"/>
      <w:r w:rsidR="007132D5" w:rsidRPr="007132D5">
        <w:rPr>
          <w:color w:val="333333"/>
          <w:sz w:val="28"/>
          <w:szCs w:val="28"/>
        </w:rPr>
        <w:t xml:space="preserve"> і </w:t>
      </w:r>
      <w:proofErr w:type="spellStart"/>
      <w:r w:rsidR="007132D5" w:rsidRPr="007132D5">
        <w:rPr>
          <w:color w:val="333333"/>
          <w:sz w:val="28"/>
          <w:szCs w:val="28"/>
        </w:rPr>
        <w:t>монети</w:t>
      </w:r>
      <w:proofErr w:type="spellEnd"/>
      <w:r w:rsidR="007132D5" w:rsidRPr="007132D5">
        <w:rPr>
          <w:color w:val="333333"/>
          <w:sz w:val="28"/>
          <w:szCs w:val="28"/>
        </w:rPr>
        <w:t xml:space="preserve">) як </w:t>
      </w:r>
      <w:proofErr w:type="spellStart"/>
      <w:r w:rsidR="007132D5" w:rsidRPr="007132D5">
        <w:rPr>
          <w:color w:val="333333"/>
          <w:sz w:val="28"/>
          <w:szCs w:val="28"/>
        </w:rPr>
        <w:t>національна</w:t>
      </w:r>
      <w:proofErr w:type="spellEnd"/>
      <w:r w:rsidR="007132D5" w:rsidRPr="007132D5">
        <w:rPr>
          <w:color w:val="333333"/>
          <w:sz w:val="28"/>
          <w:szCs w:val="28"/>
        </w:rPr>
        <w:t xml:space="preserve"> валюта є </w:t>
      </w:r>
      <w:proofErr w:type="spellStart"/>
      <w:r w:rsidR="007132D5" w:rsidRPr="007132D5">
        <w:rPr>
          <w:color w:val="333333"/>
          <w:sz w:val="28"/>
          <w:szCs w:val="28"/>
        </w:rPr>
        <w:t>єдиним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законним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платіжним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засобом</w:t>
      </w:r>
      <w:proofErr w:type="spellEnd"/>
      <w:r w:rsidR="007132D5" w:rsidRPr="007132D5">
        <w:rPr>
          <w:color w:val="333333"/>
          <w:sz w:val="28"/>
          <w:szCs w:val="28"/>
        </w:rPr>
        <w:t xml:space="preserve"> на </w:t>
      </w:r>
      <w:proofErr w:type="spellStart"/>
      <w:r w:rsidR="007132D5" w:rsidRPr="007132D5">
        <w:rPr>
          <w:color w:val="333333"/>
          <w:sz w:val="28"/>
          <w:szCs w:val="28"/>
        </w:rPr>
        <w:t>території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України</w:t>
      </w:r>
      <w:proofErr w:type="spellEnd"/>
      <w:r w:rsidR="007132D5" w:rsidRPr="007132D5">
        <w:rPr>
          <w:color w:val="333333"/>
          <w:sz w:val="28"/>
          <w:szCs w:val="28"/>
        </w:rPr>
        <w:t xml:space="preserve">, </w:t>
      </w:r>
      <w:proofErr w:type="spellStart"/>
      <w:r w:rsidR="007132D5" w:rsidRPr="007132D5">
        <w:rPr>
          <w:color w:val="333333"/>
          <w:sz w:val="28"/>
          <w:szCs w:val="28"/>
        </w:rPr>
        <w:t>приймається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усіма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фізичними</w:t>
      </w:r>
      <w:proofErr w:type="spellEnd"/>
      <w:r w:rsidR="007132D5" w:rsidRPr="007132D5">
        <w:rPr>
          <w:color w:val="333333"/>
          <w:sz w:val="28"/>
          <w:szCs w:val="28"/>
        </w:rPr>
        <w:t xml:space="preserve"> і </w:t>
      </w:r>
      <w:proofErr w:type="spellStart"/>
      <w:r w:rsidR="007132D5" w:rsidRPr="007132D5">
        <w:rPr>
          <w:color w:val="333333"/>
          <w:sz w:val="28"/>
          <w:szCs w:val="28"/>
        </w:rPr>
        <w:t>юридичними</w:t>
      </w:r>
      <w:proofErr w:type="spellEnd"/>
      <w:r w:rsidR="007132D5" w:rsidRPr="007132D5">
        <w:rPr>
          <w:color w:val="333333"/>
          <w:sz w:val="28"/>
          <w:szCs w:val="28"/>
        </w:rPr>
        <w:t xml:space="preserve"> особами без будь-</w:t>
      </w:r>
      <w:proofErr w:type="spellStart"/>
      <w:r w:rsidR="007132D5" w:rsidRPr="007132D5">
        <w:rPr>
          <w:color w:val="333333"/>
          <w:sz w:val="28"/>
          <w:szCs w:val="28"/>
        </w:rPr>
        <w:t>яких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обмежень</w:t>
      </w:r>
      <w:proofErr w:type="spellEnd"/>
      <w:r w:rsidR="007132D5" w:rsidRPr="007132D5">
        <w:rPr>
          <w:color w:val="333333"/>
          <w:sz w:val="28"/>
          <w:szCs w:val="28"/>
        </w:rPr>
        <w:t xml:space="preserve"> на </w:t>
      </w:r>
      <w:proofErr w:type="spellStart"/>
      <w:r w:rsidR="007132D5" w:rsidRPr="007132D5">
        <w:rPr>
          <w:color w:val="333333"/>
          <w:sz w:val="28"/>
          <w:szCs w:val="28"/>
        </w:rPr>
        <w:t>всій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території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України</w:t>
      </w:r>
      <w:proofErr w:type="spellEnd"/>
      <w:r w:rsidR="007132D5" w:rsidRPr="007132D5">
        <w:rPr>
          <w:color w:val="333333"/>
          <w:sz w:val="28"/>
          <w:szCs w:val="28"/>
        </w:rPr>
        <w:t xml:space="preserve"> за </w:t>
      </w:r>
      <w:proofErr w:type="spellStart"/>
      <w:r w:rsidR="007132D5" w:rsidRPr="007132D5">
        <w:rPr>
          <w:color w:val="333333"/>
          <w:sz w:val="28"/>
          <w:szCs w:val="28"/>
        </w:rPr>
        <w:t>всіма</w:t>
      </w:r>
      <w:proofErr w:type="spellEnd"/>
      <w:r w:rsidR="007132D5" w:rsidRPr="007132D5">
        <w:rPr>
          <w:color w:val="333333"/>
          <w:sz w:val="28"/>
          <w:szCs w:val="28"/>
        </w:rPr>
        <w:t xml:space="preserve"> видами </w:t>
      </w:r>
      <w:proofErr w:type="spellStart"/>
      <w:r w:rsidR="007132D5" w:rsidRPr="007132D5">
        <w:rPr>
          <w:color w:val="333333"/>
          <w:sz w:val="28"/>
          <w:szCs w:val="28"/>
        </w:rPr>
        <w:t>платежів</w:t>
      </w:r>
      <w:proofErr w:type="spellEnd"/>
      <w:r w:rsidR="007132D5" w:rsidRPr="007132D5">
        <w:rPr>
          <w:color w:val="333333"/>
          <w:sz w:val="28"/>
          <w:szCs w:val="28"/>
        </w:rPr>
        <w:t xml:space="preserve">, а </w:t>
      </w:r>
      <w:proofErr w:type="spellStart"/>
      <w:r w:rsidR="007132D5" w:rsidRPr="007132D5">
        <w:rPr>
          <w:color w:val="333333"/>
          <w:sz w:val="28"/>
          <w:szCs w:val="28"/>
        </w:rPr>
        <w:t>також</w:t>
      </w:r>
      <w:proofErr w:type="spellEnd"/>
      <w:r w:rsidR="007132D5" w:rsidRPr="007132D5">
        <w:rPr>
          <w:color w:val="333333"/>
          <w:sz w:val="28"/>
          <w:szCs w:val="28"/>
        </w:rPr>
        <w:t xml:space="preserve"> для </w:t>
      </w:r>
      <w:proofErr w:type="spellStart"/>
      <w:r w:rsidR="007132D5" w:rsidRPr="007132D5">
        <w:rPr>
          <w:color w:val="333333"/>
          <w:sz w:val="28"/>
          <w:szCs w:val="28"/>
        </w:rPr>
        <w:t>зарахування</w:t>
      </w:r>
      <w:proofErr w:type="spellEnd"/>
      <w:r w:rsidR="007132D5" w:rsidRPr="007132D5">
        <w:rPr>
          <w:color w:val="333333"/>
          <w:sz w:val="28"/>
          <w:szCs w:val="28"/>
        </w:rPr>
        <w:t xml:space="preserve"> на </w:t>
      </w:r>
      <w:proofErr w:type="spellStart"/>
      <w:r w:rsidR="007132D5" w:rsidRPr="007132D5">
        <w:rPr>
          <w:color w:val="333333"/>
          <w:sz w:val="28"/>
          <w:szCs w:val="28"/>
        </w:rPr>
        <w:t>рахунки</w:t>
      </w:r>
      <w:proofErr w:type="spellEnd"/>
      <w:r w:rsidR="007132D5" w:rsidRPr="007132D5">
        <w:rPr>
          <w:color w:val="333333"/>
          <w:sz w:val="28"/>
          <w:szCs w:val="28"/>
        </w:rPr>
        <w:t xml:space="preserve">, </w:t>
      </w:r>
      <w:proofErr w:type="spellStart"/>
      <w:r w:rsidR="007132D5" w:rsidRPr="007132D5">
        <w:rPr>
          <w:color w:val="333333"/>
          <w:sz w:val="28"/>
          <w:szCs w:val="28"/>
        </w:rPr>
        <w:t>вклади</w:t>
      </w:r>
      <w:proofErr w:type="spellEnd"/>
      <w:r w:rsidR="007132D5" w:rsidRPr="007132D5">
        <w:rPr>
          <w:color w:val="333333"/>
          <w:sz w:val="28"/>
          <w:szCs w:val="28"/>
        </w:rPr>
        <w:t xml:space="preserve">, </w:t>
      </w:r>
      <w:proofErr w:type="spellStart"/>
      <w:r w:rsidR="007132D5" w:rsidRPr="007132D5">
        <w:rPr>
          <w:color w:val="333333"/>
          <w:sz w:val="28"/>
          <w:szCs w:val="28"/>
        </w:rPr>
        <w:t>акредитиви</w:t>
      </w:r>
      <w:proofErr w:type="spellEnd"/>
      <w:r w:rsidR="007132D5" w:rsidRPr="007132D5">
        <w:rPr>
          <w:color w:val="333333"/>
          <w:sz w:val="28"/>
          <w:szCs w:val="28"/>
        </w:rPr>
        <w:t xml:space="preserve"> та для </w:t>
      </w:r>
      <w:proofErr w:type="spellStart"/>
      <w:r w:rsidR="007132D5" w:rsidRPr="007132D5">
        <w:rPr>
          <w:color w:val="333333"/>
          <w:sz w:val="28"/>
          <w:szCs w:val="28"/>
        </w:rPr>
        <w:t>виконання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платіжних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операцій</w:t>
      </w:r>
      <w:proofErr w:type="spellEnd"/>
      <w:r w:rsidR="007132D5"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356" w:name="n1345"/>
      <w:bookmarkEnd w:id="1356"/>
      <w:proofErr w:type="spellStart"/>
      <w:r w:rsidRPr="007132D5">
        <w:rPr>
          <w:color w:val="333333"/>
          <w:sz w:val="28"/>
          <w:szCs w:val="28"/>
        </w:rPr>
        <w:t>Цифрові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гроші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Національного</w:t>
      </w:r>
      <w:proofErr w:type="spellEnd"/>
      <w:r w:rsidRPr="007132D5">
        <w:rPr>
          <w:color w:val="333333"/>
          <w:sz w:val="28"/>
          <w:szCs w:val="28"/>
        </w:rPr>
        <w:t xml:space="preserve"> банку як </w:t>
      </w:r>
      <w:proofErr w:type="spellStart"/>
      <w:r w:rsidRPr="007132D5">
        <w:rPr>
          <w:color w:val="333333"/>
          <w:sz w:val="28"/>
          <w:szCs w:val="28"/>
        </w:rPr>
        <w:t>електронна</w:t>
      </w:r>
      <w:proofErr w:type="spellEnd"/>
      <w:r w:rsidRPr="007132D5">
        <w:rPr>
          <w:color w:val="333333"/>
          <w:sz w:val="28"/>
          <w:szCs w:val="28"/>
        </w:rPr>
        <w:t xml:space="preserve"> форма </w:t>
      </w:r>
      <w:proofErr w:type="spellStart"/>
      <w:r w:rsidRPr="007132D5">
        <w:rPr>
          <w:color w:val="333333"/>
          <w:sz w:val="28"/>
          <w:szCs w:val="28"/>
        </w:rPr>
        <w:t>грошової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одиниці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 є </w:t>
      </w:r>
      <w:proofErr w:type="spellStart"/>
      <w:r w:rsidRPr="007132D5">
        <w:rPr>
          <w:color w:val="333333"/>
          <w:sz w:val="28"/>
          <w:szCs w:val="28"/>
        </w:rPr>
        <w:t>законним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засобом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території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приймається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фізичними</w:t>
      </w:r>
      <w:proofErr w:type="spellEnd"/>
      <w:r w:rsidRPr="007132D5">
        <w:rPr>
          <w:color w:val="333333"/>
          <w:sz w:val="28"/>
          <w:szCs w:val="28"/>
        </w:rPr>
        <w:t xml:space="preserve"> і </w:t>
      </w:r>
      <w:proofErr w:type="spellStart"/>
      <w:r w:rsidRPr="007132D5">
        <w:rPr>
          <w:color w:val="333333"/>
          <w:sz w:val="28"/>
          <w:szCs w:val="28"/>
        </w:rPr>
        <w:t>юридичними</w:t>
      </w:r>
      <w:proofErr w:type="spellEnd"/>
      <w:r w:rsidRPr="007132D5">
        <w:rPr>
          <w:color w:val="333333"/>
          <w:sz w:val="28"/>
          <w:szCs w:val="28"/>
        </w:rPr>
        <w:t xml:space="preserve"> особами для </w:t>
      </w:r>
      <w:proofErr w:type="spellStart"/>
      <w:r w:rsidRPr="007132D5">
        <w:rPr>
          <w:color w:val="333333"/>
          <w:sz w:val="28"/>
          <w:szCs w:val="28"/>
        </w:rPr>
        <w:t>проведення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операцій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розрахунків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виключно</w:t>
      </w:r>
      <w:proofErr w:type="spellEnd"/>
      <w:r w:rsidRPr="007132D5">
        <w:rPr>
          <w:color w:val="333333"/>
          <w:sz w:val="28"/>
          <w:szCs w:val="28"/>
        </w:rPr>
        <w:t xml:space="preserve"> у </w:t>
      </w:r>
      <w:proofErr w:type="spellStart"/>
      <w:r w:rsidRPr="007132D5">
        <w:rPr>
          <w:color w:val="333333"/>
          <w:sz w:val="28"/>
          <w:szCs w:val="28"/>
        </w:rPr>
        <w:t>випадках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передбачених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законодавством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="00895D93">
        <w:rPr>
          <w:color w:val="333333"/>
          <w:sz w:val="28"/>
          <w:szCs w:val="28"/>
        </w:rPr>
        <w:t>”</w:t>
      </w:r>
      <w:r w:rsidRPr="007132D5">
        <w:rPr>
          <w:color w:val="333333"/>
          <w:sz w:val="28"/>
          <w:szCs w:val="28"/>
        </w:rPr>
        <w:t>;</w:t>
      </w:r>
    </w:p>
    <w:bookmarkStart w:id="1357" w:name="n1346"/>
    <w:bookmarkEnd w:id="1357"/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7132D5">
        <w:rPr>
          <w:color w:val="333333"/>
          <w:sz w:val="28"/>
          <w:szCs w:val="28"/>
        </w:rPr>
        <w:fldChar w:fldCharType="begin"/>
      </w:r>
      <w:r w:rsidRPr="007132D5">
        <w:rPr>
          <w:color w:val="333333"/>
          <w:sz w:val="28"/>
          <w:szCs w:val="28"/>
        </w:rPr>
        <w:instrText xml:space="preserve"> HYPERLINK "https://zakon.rada.gov.ua/laws/show/679-14" \l "n477" \t "_blank" </w:instrText>
      </w:r>
      <w:r w:rsidRPr="007132D5">
        <w:rPr>
          <w:color w:val="333333"/>
          <w:sz w:val="28"/>
          <w:szCs w:val="28"/>
        </w:rPr>
        <w:fldChar w:fldCharType="separate"/>
      </w:r>
      <w:proofErr w:type="spellStart"/>
      <w:r w:rsidRPr="007132D5">
        <w:rPr>
          <w:rStyle w:val="aa"/>
          <w:sz w:val="28"/>
          <w:szCs w:val="28"/>
        </w:rPr>
        <w:t>частину</w:t>
      </w:r>
      <w:proofErr w:type="spellEnd"/>
      <w:r w:rsidRPr="007132D5">
        <w:rPr>
          <w:rStyle w:val="aa"/>
          <w:sz w:val="28"/>
          <w:szCs w:val="28"/>
        </w:rPr>
        <w:t xml:space="preserve"> </w:t>
      </w:r>
      <w:r>
        <w:rPr>
          <w:rStyle w:val="aa"/>
          <w:sz w:val="28"/>
          <w:szCs w:val="28"/>
        </w:rPr>
        <w:t>1</w:t>
      </w:r>
      <w:r w:rsidRPr="007132D5">
        <w:rPr>
          <w:color w:val="333333"/>
          <w:sz w:val="28"/>
          <w:szCs w:val="28"/>
        </w:rPr>
        <w:fldChar w:fldCharType="end"/>
      </w:r>
      <w:r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статті</w:t>
      </w:r>
      <w:proofErr w:type="spellEnd"/>
      <w:r w:rsidRPr="007132D5">
        <w:rPr>
          <w:color w:val="333333"/>
          <w:sz w:val="28"/>
          <w:szCs w:val="28"/>
        </w:rPr>
        <w:t xml:space="preserve"> 40 </w:t>
      </w:r>
      <w:proofErr w:type="spellStart"/>
      <w:r w:rsidRPr="007132D5">
        <w:rPr>
          <w:color w:val="333333"/>
          <w:sz w:val="28"/>
          <w:szCs w:val="28"/>
        </w:rPr>
        <w:t>викласти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такій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редакції</w:t>
      </w:r>
      <w:proofErr w:type="spellEnd"/>
      <w:r w:rsidRPr="007132D5">
        <w:rPr>
          <w:color w:val="333333"/>
          <w:sz w:val="28"/>
          <w:szCs w:val="28"/>
        </w:rPr>
        <w:t>:</w:t>
      </w:r>
    </w:p>
    <w:p w:rsidR="007132D5" w:rsidRPr="007132D5" w:rsidRDefault="00895D93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358" w:name="n1347"/>
      <w:bookmarkEnd w:id="1358"/>
      <w:r>
        <w:rPr>
          <w:color w:val="333333"/>
          <w:sz w:val="28"/>
          <w:szCs w:val="28"/>
        </w:rPr>
        <w:t>“</w:t>
      </w:r>
      <w:proofErr w:type="spellStart"/>
      <w:r w:rsidR="007132D5" w:rsidRPr="007132D5">
        <w:rPr>
          <w:color w:val="333333"/>
          <w:sz w:val="28"/>
          <w:szCs w:val="28"/>
        </w:rPr>
        <w:t>Національний</w:t>
      </w:r>
      <w:proofErr w:type="spellEnd"/>
      <w:r w:rsidR="007132D5" w:rsidRPr="007132D5">
        <w:rPr>
          <w:color w:val="333333"/>
          <w:sz w:val="28"/>
          <w:szCs w:val="28"/>
        </w:rPr>
        <w:t xml:space="preserve"> банк </w:t>
      </w:r>
      <w:proofErr w:type="spellStart"/>
      <w:r w:rsidR="007132D5" w:rsidRPr="007132D5">
        <w:rPr>
          <w:color w:val="333333"/>
          <w:sz w:val="28"/>
          <w:szCs w:val="28"/>
        </w:rPr>
        <w:t>встановлює</w:t>
      </w:r>
      <w:proofErr w:type="spellEnd"/>
      <w:r w:rsidR="007132D5" w:rsidRPr="007132D5">
        <w:rPr>
          <w:color w:val="333333"/>
          <w:sz w:val="28"/>
          <w:szCs w:val="28"/>
        </w:rPr>
        <w:t xml:space="preserve"> правила, </w:t>
      </w:r>
      <w:proofErr w:type="spellStart"/>
      <w:r w:rsidR="007132D5" w:rsidRPr="007132D5">
        <w:rPr>
          <w:color w:val="333333"/>
          <w:sz w:val="28"/>
          <w:szCs w:val="28"/>
        </w:rPr>
        <w:t>форми</w:t>
      </w:r>
      <w:proofErr w:type="spellEnd"/>
      <w:r w:rsidR="007132D5" w:rsidRPr="007132D5">
        <w:rPr>
          <w:color w:val="333333"/>
          <w:sz w:val="28"/>
          <w:szCs w:val="28"/>
        </w:rPr>
        <w:t xml:space="preserve"> і </w:t>
      </w:r>
      <w:proofErr w:type="spellStart"/>
      <w:r w:rsidR="007132D5" w:rsidRPr="007132D5">
        <w:rPr>
          <w:color w:val="333333"/>
          <w:sz w:val="28"/>
          <w:szCs w:val="28"/>
        </w:rPr>
        <w:t>стандарти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розрахунків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банків</w:t>
      </w:r>
      <w:proofErr w:type="spellEnd"/>
      <w:r w:rsidR="007132D5" w:rsidRPr="007132D5">
        <w:rPr>
          <w:color w:val="333333"/>
          <w:sz w:val="28"/>
          <w:szCs w:val="28"/>
        </w:rPr>
        <w:t xml:space="preserve"> та </w:t>
      </w:r>
      <w:proofErr w:type="spellStart"/>
      <w:r w:rsidR="007132D5" w:rsidRPr="007132D5">
        <w:rPr>
          <w:color w:val="333333"/>
          <w:sz w:val="28"/>
          <w:szCs w:val="28"/>
        </w:rPr>
        <w:t>інших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юридичних</w:t>
      </w:r>
      <w:proofErr w:type="spellEnd"/>
      <w:r w:rsidR="007132D5" w:rsidRPr="007132D5">
        <w:rPr>
          <w:color w:val="333333"/>
          <w:sz w:val="28"/>
          <w:szCs w:val="28"/>
        </w:rPr>
        <w:t xml:space="preserve"> і </w:t>
      </w:r>
      <w:proofErr w:type="spellStart"/>
      <w:r w:rsidR="007132D5" w:rsidRPr="007132D5">
        <w:rPr>
          <w:color w:val="333333"/>
          <w:sz w:val="28"/>
          <w:szCs w:val="28"/>
        </w:rPr>
        <w:t>фізичних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осіб</w:t>
      </w:r>
      <w:proofErr w:type="spellEnd"/>
      <w:r w:rsidR="007132D5" w:rsidRPr="007132D5">
        <w:rPr>
          <w:color w:val="333333"/>
          <w:sz w:val="28"/>
          <w:szCs w:val="28"/>
        </w:rPr>
        <w:t xml:space="preserve"> в </w:t>
      </w:r>
      <w:proofErr w:type="spellStart"/>
      <w:r w:rsidR="007132D5" w:rsidRPr="007132D5">
        <w:rPr>
          <w:color w:val="333333"/>
          <w:sz w:val="28"/>
          <w:szCs w:val="28"/>
        </w:rPr>
        <w:t>економічному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обігу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України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із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застосуванням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паперових</w:t>
      </w:r>
      <w:proofErr w:type="spellEnd"/>
      <w:r w:rsidR="007132D5" w:rsidRPr="007132D5">
        <w:rPr>
          <w:color w:val="333333"/>
          <w:sz w:val="28"/>
          <w:szCs w:val="28"/>
        </w:rPr>
        <w:t xml:space="preserve"> та </w:t>
      </w:r>
      <w:proofErr w:type="spellStart"/>
      <w:r w:rsidR="007132D5" w:rsidRPr="007132D5">
        <w:rPr>
          <w:color w:val="333333"/>
          <w:sz w:val="28"/>
          <w:szCs w:val="28"/>
        </w:rPr>
        <w:t>електронних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документів</w:t>
      </w:r>
      <w:proofErr w:type="spellEnd"/>
      <w:r w:rsidR="007132D5" w:rsidRPr="007132D5">
        <w:rPr>
          <w:color w:val="333333"/>
          <w:sz w:val="28"/>
          <w:szCs w:val="28"/>
        </w:rPr>
        <w:t xml:space="preserve">, </w:t>
      </w:r>
      <w:proofErr w:type="spellStart"/>
      <w:r w:rsidR="007132D5" w:rsidRPr="007132D5">
        <w:rPr>
          <w:color w:val="333333"/>
          <w:sz w:val="28"/>
          <w:szCs w:val="28"/>
        </w:rPr>
        <w:t>платіжних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інструментів</w:t>
      </w:r>
      <w:proofErr w:type="spellEnd"/>
      <w:r w:rsidR="007132D5" w:rsidRPr="007132D5">
        <w:rPr>
          <w:color w:val="333333"/>
          <w:sz w:val="28"/>
          <w:szCs w:val="28"/>
        </w:rPr>
        <w:t xml:space="preserve"> та </w:t>
      </w:r>
      <w:proofErr w:type="spellStart"/>
      <w:r w:rsidR="007132D5" w:rsidRPr="007132D5">
        <w:rPr>
          <w:color w:val="333333"/>
          <w:sz w:val="28"/>
          <w:szCs w:val="28"/>
        </w:rPr>
        <w:t>готівки</w:t>
      </w:r>
      <w:proofErr w:type="spellEnd"/>
      <w:r w:rsidR="007132D5" w:rsidRPr="007132D5">
        <w:rPr>
          <w:color w:val="333333"/>
          <w:sz w:val="28"/>
          <w:szCs w:val="28"/>
        </w:rPr>
        <w:t xml:space="preserve">, а </w:t>
      </w:r>
      <w:proofErr w:type="spellStart"/>
      <w:r w:rsidR="007132D5" w:rsidRPr="007132D5">
        <w:rPr>
          <w:color w:val="333333"/>
          <w:sz w:val="28"/>
          <w:szCs w:val="28"/>
        </w:rPr>
        <w:t>також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координує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організацію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розрахунків</w:t>
      </w:r>
      <w:proofErr w:type="spellEnd"/>
      <w:r>
        <w:rPr>
          <w:color w:val="333333"/>
          <w:sz w:val="28"/>
          <w:szCs w:val="28"/>
        </w:rPr>
        <w:t>”</w:t>
      </w:r>
      <w:r w:rsidR="007132D5" w:rsidRPr="007132D5">
        <w:rPr>
          <w:color w:val="333333"/>
          <w:sz w:val="28"/>
          <w:szCs w:val="28"/>
        </w:rPr>
        <w:t>;</w:t>
      </w:r>
    </w:p>
    <w:bookmarkStart w:id="1359" w:name="n1348"/>
    <w:bookmarkEnd w:id="1359"/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7132D5">
        <w:rPr>
          <w:color w:val="333333"/>
          <w:sz w:val="28"/>
          <w:szCs w:val="28"/>
        </w:rPr>
        <w:fldChar w:fldCharType="begin"/>
      </w:r>
      <w:r w:rsidRPr="007132D5">
        <w:rPr>
          <w:color w:val="333333"/>
          <w:sz w:val="28"/>
          <w:szCs w:val="28"/>
        </w:rPr>
        <w:instrText xml:space="preserve"> HYPERLINK "https://zakon.rada.gov.ua/laws/show/679-14" \l "n487" \t "_blank" </w:instrText>
      </w:r>
      <w:r w:rsidRPr="007132D5">
        <w:rPr>
          <w:color w:val="333333"/>
          <w:sz w:val="28"/>
          <w:szCs w:val="28"/>
        </w:rPr>
        <w:fldChar w:fldCharType="separate"/>
      </w:r>
      <w:proofErr w:type="spellStart"/>
      <w:r w:rsidRPr="007132D5">
        <w:rPr>
          <w:rStyle w:val="aa"/>
          <w:sz w:val="28"/>
          <w:szCs w:val="28"/>
        </w:rPr>
        <w:t>частину</w:t>
      </w:r>
      <w:proofErr w:type="spellEnd"/>
      <w:r w:rsidRPr="007132D5">
        <w:rPr>
          <w:rStyle w:val="aa"/>
          <w:sz w:val="28"/>
          <w:szCs w:val="28"/>
        </w:rPr>
        <w:t xml:space="preserve"> </w:t>
      </w:r>
      <w:r>
        <w:rPr>
          <w:rStyle w:val="aa"/>
          <w:sz w:val="28"/>
          <w:szCs w:val="28"/>
        </w:rPr>
        <w:t>1</w:t>
      </w:r>
      <w:r w:rsidRPr="007132D5">
        <w:rPr>
          <w:color w:val="333333"/>
          <w:sz w:val="28"/>
          <w:szCs w:val="28"/>
        </w:rPr>
        <w:fldChar w:fldCharType="end"/>
      </w:r>
      <w:r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статті</w:t>
      </w:r>
      <w:proofErr w:type="spellEnd"/>
      <w:r w:rsidRPr="007132D5">
        <w:rPr>
          <w:color w:val="333333"/>
          <w:sz w:val="28"/>
          <w:szCs w:val="28"/>
        </w:rPr>
        <w:t xml:space="preserve"> 42 </w:t>
      </w:r>
      <w:proofErr w:type="spellStart"/>
      <w:r w:rsidRPr="007132D5">
        <w:rPr>
          <w:color w:val="333333"/>
          <w:sz w:val="28"/>
          <w:szCs w:val="28"/>
        </w:rPr>
        <w:t>доповнити</w:t>
      </w:r>
      <w:proofErr w:type="spellEnd"/>
      <w:r w:rsidRPr="007132D5">
        <w:rPr>
          <w:color w:val="333333"/>
          <w:sz w:val="28"/>
          <w:szCs w:val="28"/>
        </w:rPr>
        <w:t xml:space="preserve"> пунктом 24 такого </w:t>
      </w:r>
      <w:proofErr w:type="spellStart"/>
      <w:r w:rsidRPr="007132D5">
        <w:rPr>
          <w:color w:val="333333"/>
          <w:sz w:val="28"/>
          <w:szCs w:val="28"/>
        </w:rPr>
        <w:t>змісту</w:t>
      </w:r>
      <w:proofErr w:type="spellEnd"/>
      <w:r w:rsidRPr="007132D5">
        <w:rPr>
          <w:color w:val="333333"/>
          <w:sz w:val="28"/>
          <w:szCs w:val="28"/>
        </w:rPr>
        <w:t>:</w:t>
      </w:r>
    </w:p>
    <w:p w:rsidR="007132D5" w:rsidRPr="007132D5" w:rsidRDefault="00895D93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360" w:name="n1349"/>
      <w:bookmarkEnd w:id="1360"/>
      <w:r>
        <w:rPr>
          <w:color w:val="333333"/>
          <w:sz w:val="28"/>
          <w:szCs w:val="28"/>
        </w:rPr>
        <w:t>“</w:t>
      </w:r>
      <w:r w:rsidR="007132D5" w:rsidRPr="007132D5">
        <w:rPr>
          <w:color w:val="333333"/>
          <w:sz w:val="28"/>
          <w:szCs w:val="28"/>
        </w:rPr>
        <w:t xml:space="preserve">24) </w:t>
      </w:r>
      <w:proofErr w:type="spellStart"/>
      <w:r w:rsidR="007132D5" w:rsidRPr="007132D5">
        <w:rPr>
          <w:color w:val="333333"/>
          <w:sz w:val="28"/>
          <w:szCs w:val="28"/>
        </w:rPr>
        <w:t>надає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платіжні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послуги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відповідно</w:t>
      </w:r>
      <w:proofErr w:type="spellEnd"/>
      <w:r w:rsidR="007132D5" w:rsidRPr="007132D5">
        <w:rPr>
          <w:color w:val="333333"/>
          <w:sz w:val="28"/>
          <w:szCs w:val="28"/>
        </w:rPr>
        <w:t xml:space="preserve"> до Закону </w:t>
      </w:r>
      <w:proofErr w:type="spellStart"/>
      <w:r w:rsidR="007132D5" w:rsidRPr="007132D5">
        <w:rPr>
          <w:color w:val="333333"/>
          <w:sz w:val="28"/>
          <w:szCs w:val="28"/>
        </w:rPr>
        <w:t>України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“</w:t>
      </w:r>
      <w:r w:rsidR="007132D5" w:rsidRPr="007132D5">
        <w:rPr>
          <w:color w:val="333333"/>
          <w:sz w:val="28"/>
          <w:szCs w:val="28"/>
        </w:rPr>
        <w:t xml:space="preserve">Про </w:t>
      </w:r>
      <w:proofErr w:type="spellStart"/>
      <w:r w:rsidR="007132D5" w:rsidRPr="007132D5">
        <w:rPr>
          <w:color w:val="333333"/>
          <w:sz w:val="28"/>
          <w:szCs w:val="28"/>
        </w:rPr>
        <w:t>платіжні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послуги</w:t>
      </w:r>
      <w:proofErr w:type="spellEnd"/>
      <w:r>
        <w:rPr>
          <w:color w:val="333333"/>
          <w:sz w:val="28"/>
          <w:szCs w:val="28"/>
        </w:rPr>
        <w:t>”</w:t>
      </w:r>
      <w:r w:rsidR="007132D5" w:rsidRPr="007132D5">
        <w:rPr>
          <w:color w:val="333333"/>
          <w:sz w:val="28"/>
          <w:szCs w:val="28"/>
        </w:rPr>
        <w:t>;</w:t>
      </w:r>
    </w:p>
    <w:bookmarkStart w:id="1361" w:name="n1350"/>
    <w:bookmarkEnd w:id="1361"/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7132D5">
        <w:rPr>
          <w:color w:val="333333"/>
          <w:sz w:val="28"/>
          <w:szCs w:val="28"/>
        </w:rPr>
        <w:fldChar w:fldCharType="begin"/>
      </w:r>
      <w:r w:rsidRPr="007132D5">
        <w:rPr>
          <w:color w:val="333333"/>
          <w:sz w:val="28"/>
          <w:szCs w:val="28"/>
        </w:rPr>
        <w:instrText xml:space="preserve"> HYPERLINK "https://zakon.rada.gov.ua/laws/show/679-14" \l "n541" \t "_blank" </w:instrText>
      </w:r>
      <w:r w:rsidRPr="007132D5">
        <w:rPr>
          <w:color w:val="333333"/>
          <w:sz w:val="28"/>
          <w:szCs w:val="28"/>
        </w:rPr>
        <w:fldChar w:fldCharType="separate"/>
      </w:r>
      <w:r w:rsidRPr="007132D5">
        <w:rPr>
          <w:rStyle w:val="aa"/>
          <w:sz w:val="28"/>
          <w:szCs w:val="28"/>
        </w:rPr>
        <w:t>пункт 5</w:t>
      </w:r>
      <w:r w:rsidRPr="007132D5">
        <w:rPr>
          <w:color w:val="333333"/>
          <w:sz w:val="28"/>
          <w:szCs w:val="28"/>
        </w:rPr>
        <w:fldChar w:fldCharType="end"/>
      </w:r>
      <w:r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частини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2</w:t>
      </w:r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статті</w:t>
      </w:r>
      <w:proofErr w:type="spellEnd"/>
      <w:r w:rsidRPr="007132D5">
        <w:rPr>
          <w:color w:val="333333"/>
          <w:sz w:val="28"/>
          <w:szCs w:val="28"/>
        </w:rPr>
        <w:t xml:space="preserve"> 44 </w:t>
      </w:r>
      <w:proofErr w:type="spellStart"/>
      <w:r w:rsidRPr="007132D5">
        <w:rPr>
          <w:color w:val="333333"/>
          <w:sz w:val="28"/>
          <w:szCs w:val="28"/>
        </w:rPr>
        <w:t>викласти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такій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редакції</w:t>
      </w:r>
      <w:proofErr w:type="spellEnd"/>
      <w:r w:rsidRPr="007132D5">
        <w:rPr>
          <w:color w:val="333333"/>
          <w:sz w:val="28"/>
          <w:szCs w:val="28"/>
        </w:rPr>
        <w:t>:</w:t>
      </w:r>
    </w:p>
    <w:p w:rsidR="007132D5" w:rsidRPr="007132D5" w:rsidRDefault="00895D93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362" w:name="n1351"/>
      <w:bookmarkEnd w:id="1362"/>
      <w:r>
        <w:rPr>
          <w:color w:val="333333"/>
          <w:sz w:val="28"/>
          <w:szCs w:val="28"/>
        </w:rPr>
        <w:t>“</w:t>
      </w:r>
      <w:r w:rsidR="007132D5" w:rsidRPr="007132D5">
        <w:rPr>
          <w:color w:val="333333"/>
          <w:sz w:val="28"/>
          <w:szCs w:val="28"/>
        </w:rPr>
        <w:t xml:space="preserve">5) </w:t>
      </w:r>
      <w:proofErr w:type="spellStart"/>
      <w:r w:rsidR="007132D5" w:rsidRPr="007132D5">
        <w:rPr>
          <w:color w:val="333333"/>
          <w:sz w:val="28"/>
          <w:szCs w:val="28"/>
        </w:rPr>
        <w:t>застосовування</w:t>
      </w:r>
      <w:proofErr w:type="spellEnd"/>
      <w:r w:rsidR="007132D5" w:rsidRPr="007132D5">
        <w:rPr>
          <w:color w:val="333333"/>
          <w:sz w:val="28"/>
          <w:szCs w:val="28"/>
        </w:rPr>
        <w:t xml:space="preserve"> за </w:t>
      </w:r>
      <w:proofErr w:type="spellStart"/>
      <w:r w:rsidR="007132D5" w:rsidRPr="007132D5">
        <w:rPr>
          <w:color w:val="333333"/>
          <w:sz w:val="28"/>
          <w:szCs w:val="28"/>
        </w:rPr>
        <w:t>порушення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вимог</w:t>
      </w:r>
      <w:proofErr w:type="spellEnd"/>
      <w:r w:rsidR="007132D5" w:rsidRPr="007132D5">
        <w:rPr>
          <w:color w:val="333333"/>
          <w:sz w:val="28"/>
          <w:szCs w:val="28"/>
        </w:rPr>
        <w:t xml:space="preserve"> валютного </w:t>
      </w:r>
      <w:proofErr w:type="spellStart"/>
      <w:r w:rsidR="007132D5" w:rsidRPr="007132D5">
        <w:rPr>
          <w:color w:val="333333"/>
          <w:sz w:val="28"/>
          <w:szCs w:val="28"/>
        </w:rPr>
        <w:t>законодавства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заходів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впливу</w:t>
      </w:r>
      <w:proofErr w:type="spellEnd"/>
      <w:r w:rsidR="007132D5" w:rsidRPr="007132D5">
        <w:rPr>
          <w:color w:val="333333"/>
          <w:sz w:val="28"/>
          <w:szCs w:val="28"/>
        </w:rPr>
        <w:t xml:space="preserve"> до </w:t>
      </w:r>
      <w:proofErr w:type="spellStart"/>
      <w:r w:rsidR="007132D5" w:rsidRPr="007132D5">
        <w:rPr>
          <w:color w:val="333333"/>
          <w:sz w:val="28"/>
          <w:szCs w:val="28"/>
        </w:rPr>
        <w:t>уповноважених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установ</w:t>
      </w:r>
      <w:proofErr w:type="spellEnd"/>
      <w:r>
        <w:rPr>
          <w:color w:val="333333"/>
          <w:sz w:val="28"/>
          <w:szCs w:val="28"/>
        </w:rPr>
        <w:t>”</w:t>
      </w:r>
      <w:r w:rsidR="007132D5"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363" w:name="n1352"/>
      <w:bookmarkEnd w:id="1363"/>
      <w:r w:rsidRPr="007132D5">
        <w:rPr>
          <w:color w:val="333333"/>
          <w:sz w:val="28"/>
          <w:szCs w:val="28"/>
        </w:rPr>
        <w:t>6) у</w:t>
      </w:r>
      <w:r>
        <w:rPr>
          <w:color w:val="333333"/>
          <w:sz w:val="28"/>
          <w:szCs w:val="28"/>
        </w:rPr>
        <w:t xml:space="preserve"> </w:t>
      </w:r>
      <w:hyperlink r:id="rId230" w:tgtFrame="_blank" w:history="1">
        <w:proofErr w:type="spellStart"/>
        <w:r w:rsidRPr="007132D5">
          <w:rPr>
            <w:rStyle w:val="aa"/>
            <w:sz w:val="28"/>
            <w:szCs w:val="28"/>
          </w:rPr>
          <w:t>Законі</w:t>
        </w:r>
        <w:proofErr w:type="spellEnd"/>
        <w:r w:rsidRPr="007132D5">
          <w:rPr>
            <w:rStyle w:val="aa"/>
            <w:sz w:val="28"/>
            <w:szCs w:val="28"/>
          </w:rPr>
          <w:t xml:space="preserve"> </w:t>
        </w:r>
        <w:proofErr w:type="spellStart"/>
        <w:r w:rsidRPr="007132D5">
          <w:rPr>
            <w:rStyle w:val="aa"/>
            <w:sz w:val="28"/>
            <w:szCs w:val="28"/>
          </w:rPr>
          <w:t>України</w:t>
        </w:r>
        <w:proofErr w:type="spellEnd"/>
      </w:hyperlink>
      <w:r>
        <w:rPr>
          <w:color w:val="333333"/>
          <w:sz w:val="28"/>
          <w:szCs w:val="28"/>
        </w:rPr>
        <w:t xml:space="preserve"> </w:t>
      </w:r>
      <w:r w:rsidR="00895D93">
        <w:rPr>
          <w:color w:val="333333"/>
          <w:sz w:val="28"/>
          <w:szCs w:val="28"/>
        </w:rPr>
        <w:t>“</w:t>
      </w:r>
      <w:r w:rsidRPr="007132D5">
        <w:rPr>
          <w:color w:val="333333"/>
          <w:sz w:val="28"/>
          <w:szCs w:val="28"/>
        </w:rPr>
        <w:t xml:space="preserve">Про </w:t>
      </w:r>
      <w:proofErr w:type="spellStart"/>
      <w:r w:rsidRPr="007132D5">
        <w:rPr>
          <w:color w:val="333333"/>
          <w:sz w:val="28"/>
          <w:szCs w:val="28"/>
        </w:rPr>
        <w:t>застосування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реєстраторів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розрахункових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операцій</w:t>
      </w:r>
      <w:proofErr w:type="spellEnd"/>
      <w:r w:rsidRPr="007132D5">
        <w:rPr>
          <w:color w:val="333333"/>
          <w:sz w:val="28"/>
          <w:szCs w:val="28"/>
        </w:rPr>
        <w:t xml:space="preserve"> у </w:t>
      </w:r>
      <w:proofErr w:type="spellStart"/>
      <w:r w:rsidRPr="007132D5">
        <w:rPr>
          <w:color w:val="333333"/>
          <w:sz w:val="28"/>
          <w:szCs w:val="28"/>
        </w:rPr>
        <w:t>сфері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торгівлі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громадського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харчування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="00895D93">
        <w:rPr>
          <w:color w:val="333333"/>
          <w:sz w:val="28"/>
          <w:szCs w:val="28"/>
        </w:rPr>
        <w:t>”</w:t>
      </w:r>
      <w:r w:rsidRPr="007132D5">
        <w:rPr>
          <w:color w:val="333333"/>
          <w:sz w:val="28"/>
          <w:szCs w:val="28"/>
        </w:rPr>
        <w:t xml:space="preserve"> (</w:t>
      </w:r>
      <w:proofErr w:type="spellStart"/>
      <w:r w:rsidRPr="007132D5">
        <w:rPr>
          <w:color w:val="333333"/>
          <w:sz w:val="28"/>
          <w:szCs w:val="28"/>
        </w:rPr>
        <w:t>Відомості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Верховної</w:t>
      </w:r>
      <w:proofErr w:type="spellEnd"/>
      <w:r w:rsidRPr="007132D5">
        <w:rPr>
          <w:color w:val="333333"/>
          <w:sz w:val="28"/>
          <w:szCs w:val="28"/>
        </w:rPr>
        <w:t xml:space="preserve"> Ради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, 2000 р., № 38, ст. 315 </w:t>
      </w:r>
      <w:proofErr w:type="spellStart"/>
      <w:r w:rsidRPr="007132D5">
        <w:rPr>
          <w:color w:val="333333"/>
          <w:sz w:val="28"/>
          <w:szCs w:val="28"/>
        </w:rPr>
        <w:t>із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наступними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змінами</w:t>
      </w:r>
      <w:proofErr w:type="spellEnd"/>
      <w:r w:rsidRPr="007132D5">
        <w:rPr>
          <w:color w:val="333333"/>
          <w:sz w:val="28"/>
          <w:szCs w:val="28"/>
        </w:rPr>
        <w:t>):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364" w:name="n1353"/>
      <w:bookmarkEnd w:id="1364"/>
      <w:r w:rsidRPr="007132D5">
        <w:rPr>
          <w:color w:val="333333"/>
          <w:sz w:val="28"/>
          <w:szCs w:val="28"/>
        </w:rPr>
        <w:t>у</w:t>
      </w:r>
      <w:r>
        <w:rPr>
          <w:color w:val="333333"/>
          <w:sz w:val="28"/>
          <w:szCs w:val="28"/>
        </w:rPr>
        <w:t xml:space="preserve"> </w:t>
      </w:r>
      <w:hyperlink r:id="rId231" w:anchor="n17" w:tgtFrame="_blank" w:history="1">
        <w:proofErr w:type="spellStart"/>
        <w:r w:rsidRPr="007132D5">
          <w:rPr>
            <w:rStyle w:val="aa"/>
            <w:sz w:val="28"/>
            <w:szCs w:val="28"/>
          </w:rPr>
          <w:t>статті</w:t>
        </w:r>
        <w:proofErr w:type="spellEnd"/>
        <w:r w:rsidRPr="007132D5">
          <w:rPr>
            <w:rStyle w:val="aa"/>
            <w:sz w:val="28"/>
            <w:szCs w:val="28"/>
          </w:rPr>
          <w:t xml:space="preserve"> 2</w:t>
        </w:r>
      </w:hyperlink>
      <w:r w:rsidRPr="007132D5">
        <w:rPr>
          <w:color w:val="333333"/>
          <w:sz w:val="28"/>
          <w:szCs w:val="28"/>
        </w:rPr>
        <w:t>: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365" w:name="n1354"/>
      <w:bookmarkEnd w:id="1365"/>
      <w:proofErr w:type="spellStart"/>
      <w:r w:rsidRPr="007132D5">
        <w:rPr>
          <w:color w:val="333333"/>
          <w:sz w:val="28"/>
          <w:szCs w:val="28"/>
        </w:rPr>
        <w:t>абзаци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5</w:t>
      </w:r>
      <w:r w:rsidRPr="007132D5">
        <w:rPr>
          <w:color w:val="333333"/>
          <w:sz w:val="28"/>
          <w:szCs w:val="28"/>
        </w:rPr>
        <w:t xml:space="preserve"> і </w:t>
      </w:r>
      <w:r>
        <w:rPr>
          <w:color w:val="333333"/>
          <w:sz w:val="28"/>
          <w:szCs w:val="28"/>
          <w:lang w:val="uk-UA"/>
        </w:rPr>
        <w:t>37</w:t>
      </w:r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викласти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такій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редакції</w:t>
      </w:r>
      <w:proofErr w:type="spellEnd"/>
      <w:r w:rsidRPr="007132D5">
        <w:rPr>
          <w:color w:val="333333"/>
          <w:sz w:val="28"/>
          <w:szCs w:val="28"/>
        </w:rPr>
        <w:t>:</w:t>
      </w:r>
    </w:p>
    <w:p w:rsidR="007132D5" w:rsidRPr="007132D5" w:rsidRDefault="00895D93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366" w:name="n1355"/>
      <w:bookmarkEnd w:id="1366"/>
      <w:r>
        <w:rPr>
          <w:color w:val="333333"/>
          <w:sz w:val="28"/>
          <w:szCs w:val="28"/>
        </w:rPr>
        <w:t>“</w:t>
      </w:r>
      <w:proofErr w:type="spellStart"/>
      <w:r w:rsidR="007132D5" w:rsidRPr="007132D5">
        <w:rPr>
          <w:color w:val="333333"/>
          <w:sz w:val="28"/>
          <w:szCs w:val="28"/>
        </w:rPr>
        <w:t>реєстратор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розрахункових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операцій</w:t>
      </w:r>
      <w:proofErr w:type="spellEnd"/>
      <w:r w:rsidR="007132D5" w:rsidRPr="007132D5">
        <w:rPr>
          <w:color w:val="333333"/>
          <w:sz w:val="28"/>
          <w:szCs w:val="28"/>
        </w:rPr>
        <w:t xml:space="preserve"> - </w:t>
      </w:r>
      <w:proofErr w:type="spellStart"/>
      <w:r w:rsidR="007132D5" w:rsidRPr="007132D5">
        <w:rPr>
          <w:color w:val="333333"/>
          <w:sz w:val="28"/>
          <w:szCs w:val="28"/>
        </w:rPr>
        <w:t>пристрій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або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програмно-технічний</w:t>
      </w:r>
      <w:proofErr w:type="spellEnd"/>
      <w:r w:rsidR="007132D5" w:rsidRPr="007132D5">
        <w:rPr>
          <w:color w:val="333333"/>
          <w:sz w:val="28"/>
          <w:szCs w:val="28"/>
        </w:rPr>
        <w:t xml:space="preserve"> комплекс, в </w:t>
      </w:r>
      <w:proofErr w:type="spellStart"/>
      <w:r w:rsidR="007132D5" w:rsidRPr="007132D5">
        <w:rPr>
          <w:color w:val="333333"/>
          <w:sz w:val="28"/>
          <w:szCs w:val="28"/>
        </w:rPr>
        <w:t>якому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реалізовані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фіскальні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функції</w:t>
      </w:r>
      <w:proofErr w:type="spellEnd"/>
      <w:r w:rsidR="007132D5" w:rsidRPr="007132D5">
        <w:rPr>
          <w:color w:val="333333"/>
          <w:sz w:val="28"/>
          <w:szCs w:val="28"/>
        </w:rPr>
        <w:t xml:space="preserve"> і </w:t>
      </w:r>
      <w:proofErr w:type="spellStart"/>
      <w:r w:rsidR="007132D5" w:rsidRPr="007132D5">
        <w:rPr>
          <w:color w:val="333333"/>
          <w:sz w:val="28"/>
          <w:szCs w:val="28"/>
        </w:rPr>
        <w:t>який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призначений</w:t>
      </w:r>
      <w:proofErr w:type="spellEnd"/>
      <w:r w:rsidR="007132D5" w:rsidRPr="007132D5">
        <w:rPr>
          <w:color w:val="333333"/>
          <w:sz w:val="28"/>
          <w:szCs w:val="28"/>
        </w:rPr>
        <w:t xml:space="preserve"> для </w:t>
      </w:r>
      <w:proofErr w:type="spellStart"/>
      <w:r w:rsidR="007132D5" w:rsidRPr="007132D5">
        <w:rPr>
          <w:color w:val="333333"/>
          <w:sz w:val="28"/>
          <w:szCs w:val="28"/>
        </w:rPr>
        <w:t>реєстрації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розрахункових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операцій</w:t>
      </w:r>
      <w:proofErr w:type="spellEnd"/>
      <w:r w:rsidR="007132D5" w:rsidRPr="007132D5">
        <w:rPr>
          <w:color w:val="333333"/>
          <w:sz w:val="28"/>
          <w:szCs w:val="28"/>
        </w:rPr>
        <w:t xml:space="preserve"> при продажу </w:t>
      </w:r>
      <w:proofErr w:type="spellStart"/>
      <w:r w:rsidR="007132D5" w:rsidRPr="007132D5">
        <w:rPr>
          <w:color w:val="333333"/>
          <w:sz w:val="28"/>
          <w:szCs w:val="28"/>
        </w:rPr>
        <w:t>товарів</w:t>
      </w:r>
      <w:proofErr w:type="spellEnd"/>
      <w:r w:rsidR="007132D5" w:rsidRPr="007132D5">
        <w:rPr>
          <w:color w:val="333333"/>
          <w:sz w:val="28"/>
          <w:szCs w:val="28"/>
        </w:rPr>
        <w:t xml:space="preserve"> (</w:t>
      </w:r>
      <w:proofErr w:type="spellStart"/>
      <w:r w:rsidR="007132D5" w:rsidRPr="007132D5">
        <w:rPr>
          <w:color w:val="333333"/>
          <w:sz w:val="28"/>
          <w:szCs w:val="28"/>
        </w:rPr>
        <w:t>наданні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послуг</w:t>
      </w:r>
      <w:proofErr w:type="spellEnd"/>
      <w:r w:rsidR="007132D5" w:rsidRPr="007132D5">
        <w:rPr>
          <w:color w:val="333333"/>
          <w:sz w:val="28"/>
          <w:szCs w:val="28"/>
        </w:rPr>
        <w:t xml:space="preserve">), </w:t>
      </w:r>
      <w:proofErr w:type="spellStart"/>
      <w:r w:rsidR="007132D5" w:rsidRPr="007132D5">
        <w:rPr>
          <w:color w:val="333333"/>
          <w:sz w:val="28"/>
          <w:szCs w:val="28"/>
        </w:rPr>
        <w:t>операцій</w:t>
      </w:r>
      <w:proofErr w:type="spellEnd"/>
      <w:r w:rsidR="007132D5" w:rsidRPr="007132D5">
        <w:rPr>
          <w:color w:val="333333"/>
          <w:sz w:val="28"/>
          <w:szCs w:val="28"/>
        </w:rPr>
        <w:t xml:space="preserve"> з </w:t>
      </w:r>
      <w:proofErr w:type="spellStart"/>
      <w:r w:rsidR="007132D5" w:rsidRPr="007132D5">
        <w:rPr>
          <w:color w:val="333333"/>
          <w:sz w:val="28"/>
          <w:szCs w:val="28"/>
        </w:rPr>
        <w:t>торгівлі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валютними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lastRenderedPageBreak/>
        <w:t>цінностями</w:t>
      </w:r>
      <w:proofErr w:type="spellEnd"/>
      <w:r w:rsidR="007132D5" w:rsidRPr="007132D5">
        <w:rPr>
          <w:color w:val="333333"/>
          <w:sz w:val="28"/>
          <w:szCs w:val="28"/>
        </w:rPr>
        <w:t xml:space="preserve"> в </w:t>
      </w:r>
      <w:proofErr w:type="spellStart"/>
      <w:r w:rsidR="007132D5" w:rsidRPr="007132D5">
        <w:rPr>
          <w:color w:val="333333"/>
          <w:sz w:val="28"/>
          <w:szCs w:val="28"/>
        </w:rPr>
        <w:t>готівковій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формі</w:t>
      </w:r>
      <w:proofErr w:type="spellEnd"/>
      <w:r w:rsidR="007132D5" w:rsidRPr="007132D5">
        <w:rPr>
          <w:color w:val="333333"/>
          <w:sz w:val="28"/>
          <w:szCs w:val="28"/>
        </w:rPr>
        <w:t xml:space="preserve"> та/</w:t>
      </w:r>
      <w:proofErr w:type="spellStart"/>
      <w:r w:rsidR="007132D5" w:rsidRPr="007132D5">
        <w:rPr>
          <w:color w:val="333333"/>
          <w:sz w:val="28"/>
          <w:szCs w:val="28"/>
        </w:rPr>
        <w:t>або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реєстрації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кількості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проданих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товарів</w:t>
      </w:r>
      <w:proofErr w:type="spellEnd"/>
      <w:r w:rsidR="007132D5" w:rsidRPr="007132D5">
        <w:rPr>
          <w:color w:val="333333"/>
          <w:sz w:val="28"/>
          <w:szCs w:val="28"/>
        </w:rPr>
        <w:t xml:space="preserve"> (</w:t>
      </w:r>
      <w:proofErr w:type="spellStart"/>
      <w:r w:rsidR="007132D5" w:rsidRPr="007132D5">
        <w:rPr>
          <w:color w:val="333333"/>
          <w:sz w:val="28"/>
          <w:szCs w:val="28"/>
        </w:rPr>
        <w:t>наданих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послуг</w:t>
      </w:r>
      <w:proofErr w:type="spellEnd"/>
      <w:r w:rsidR="007132D5" w:rsidRPr="007132D5">
        <w:rPr>
          <w:color w:val="333333"/>
          <w:sz w:val="28"/>
          <w:szCs w:val="28"/>
        </w:rPr>
        <w:t xml:space="preserve">), </w:t>
      </w:r>
      <w:proofErr w:type="spellStart"/>
      <w:r w:rsidR="007132D5" w:rsidRPr="007132D5">
        <w:rPr>
          <w:color w:val="333333"/>
          <w:sz w:val="28"/>
          <w:szCs w:val="28"/>
        </w:rPr>
        <w:t>операцій</w:t>
      </w:r>
      <w:proofErr w:type="spellEnd"/>
      <w:r w:rsidR="007132D5" w:rsidRPr="007132D5">
        <w:rPr>
          <w:color w:val="333333"/>
          <w:sz w:val="28"/>
          <w:szCs w:val="28"/>
        </w:rPr>
        <w:t xml:space="preserve"> з </w:t>
      </w:r>
      <w:proofErr w:type="spellStart"/>
      <w:r w:rsidR="007132D5" w:rsidRPr="007132D5">
        <w:rPr>
          <w:color w:val="333333"/>
          <w:sz w:val="28"/>
          <w:szCs w:val="28"/>
        </w:rPr>
        <w:t>видачі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готівкових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коштів</w:t>
      </w:r>
      <w:proofErr w:type="spellEnd"/>
      <w:r w:rsidR="007132D5" w:rsidRPr="007132D5">
        <w:rPr>
          <w:color w:val="333333"/>
          <w:sz w:val="28"/>
          <w:szCs w:val="28"/>
        </w:rPr>
        <w:t xml:space="preserve"> держателям </w:t>
      </w:r>
      <w:proofErr w:type="spellStart"/>
      <w:r w:rsidR="007132D5" w:rsidRPr="007132D5">
        <w:rPr>
          <w:color w:val="333333"/>
          <w:sz w:val="28"/>
          <w:szCs w:val="28"/>
        </w:rPr>
        <w:t>електронних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платіжних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засобів</w:t>
      </w:r>
      <w:proofErr w:type="spellEnd"/>
      <w:r w:rsidR="007132D5" w:rsidRPr="007132D5">
        <w:rPr>
          <w:color w:val="333333"/>
          <w:sz w:val="28"/>
          <w:szCs w:val="28"/>
        </w:rPr>
        <w:t xml:space="preserve"> та з </w:t>
      </w:r>
      <w:proofErr w:type="spellStart"/>
      <w:r w:rsidR="007132D5" w:rsidRPr="007132D5">
        <w:rPr>
          <w:color w:val="333333"/>
          <w:sz w:val="28"/>
          <w:szCs w:val="28"/>
        </w:rPr>
        <w:t>приймання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готівки</w:t>
      </w:r>
      <w:proofErr w:type="spellEnd"/>
      <w:r w:rsidR="007132D5" w:rsidRPr="007132D5">
        <w:rPr>
          <w:color w:val="333333"/>
          <w:sz w:val="28"/>
          <w:szCs w:val="28"/>
        </w:rPr>
        <w:t xml:space="preserve"> для </w:t>
      </w:r>
      <w:proofErr w:type="spellStart"/>
      <w:r w:rsidR="007132D5" w:rsidRPr="007132D5">
        <w:rPr>
          <w:color w:val="333333"/>
          <w:sz w:val="28"/>
          <w:szCs w:val="28"/>
        </w:rPr>
        <w:t>виконання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платіжних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операцій</w:t>
      </w:r>
      <w:proofErr w:type="spellEnd"/>
      <w:r w:rsidR="007132D5" w:rsidRPr="007132D5">
        <w:rPr>
          <w:color w:val="333333"/>
          <w:sz w:val="28"/>
          <w:szCs w:val="28"/>
        </w:rPr>
        <w:t xml:space="preserve">. До </w:t>
      </w:r>
      <w:proofErr w:type="spellStart"/>
      <w:r w:rsidR="007132D5" w:rsidRPr="007132D5">
        <w:rPr>
          <w:color w:val="333333"/>
          <w:sz w:val="28"/>
          <w:szCs w:val="28"/>
        </w:rPr>
        <w:t>реєстраторів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розрахункових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операцій</w:t>
      </w:r>
      <w:proofErr w:type="spellEnd"/>
      <w:r w:rsidR="007132D5" w:rsidRPr="007132D5">
        <w:rPr>
          <w:color w:val="333333"/>
          <w:sz w:val="28"/>
          <w:szCs w:val="28"/>
        </w:rPr>
        <w:t xml:space="preserve"> належать: </w:t>
      </w:r>
      <w:proofErr w:type="spellStart"/>
      <w:r w:rsidR="007132D5" w:rsidRPr="007132D5">
        <w:rPr>
          <w:color w:val="333333"/>
          <w:sz w:val="28"/>
          <w:szCs w:val="28"/>
        </w:rPr>
        <w:t>електронний</w:t>
      </w:r>
      <w:proofErr w:type="spellEnd"/>
      <w:r w:rsidR="007132D5" w:rsidRPr="007132D5">
        <w:rPr>
          <w:color w:val="333333"/>
          <w:sz w:val="28"/>
          <w:szCs w:val="28"/>
        </w:rPr>
        <w:t xml:space="preserve"> контрольно-</w:t>
      </w:r>
      <w:proofErr w:type="spellStart"/>
      <w:r w:rsidR="007132D5" w:rsidRPr="007132D5">
        <w:rPr>
          <w:color w:val="333333"/>
          <w:sz w:val="28"/>
          <w:szCs w:val="28"/>
        </w:rPr>
        <w:t>касовий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апарат</w:t>
      </w:r>
      <w:proofErr w:type="spellEnd"/>
      <w:r w:rsidR="007132D5" w:rsidRPr="007132D5">
        <w:rPr>
          <w:color w:val="333333"/>
          <w:sz w:val="28"/>
          <w:szCs w:val="28"/>
        </w:rPr>
        <w:t xml:space="preserve">, </w:t>
      </w:r>
      <w:proofErr w:type="spellStart"/>
      <w:r w:rsidR="007132D5" w:rsidRPr="007132D5">
        <w:rPr>
          <w:color w:val="333333"/>
          <w:sz w:val="28"/>
          <w:szCs w:val="28"/>
        </w:rPr>
        <w:t>електронний</w:t>
      </w:r>
      <w:proofErr w:type="spellEnd"/>
      <w:r w:rsidR="007132D5" w:rsidRPr="007132D5">
        <w:rPr>
          <w:color w:val="333333"/>
          <w:sz w:val="28"/>
          <w:szCs w:val="28"/>
        </w:rPr>
        <w:t xml:space="preserve"> контрольно-</w:t>
      </w:r>
      <w:proofErr w:type="spellStart"/>
      <w:r w:rsidR="007132D5" w:rsidRPr="007132D5">
        <w:rPr>
          <w:color w:val="333333"/>
          <w:sz w:val="28"/>
          <w:szCs w:val="28"/>
        </w:rPr>
        <w:t>касовий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реєстратор</w:t>
      </w:r>
      <w:proofErr w:type="spellEnd"/>
      <w:r w:rsidR="007132D5" w:rsidRPr="007132D5">
        <w:rPr>
          <w:color w:val="333333"/>
          <w:sz w:val="28"/>
          <w:szCs w:val="28"/>
        </w:rPr>
        <w:t xml:space="preserve">, </w:t>
      </w:r>
      <w:proofErr w:type="spellStart"/>
      <w:r w:rsidR="007132D5" w:rsidRPr="007132D5">
        <w:rPr>
          <w:color w:val="333333"/>
          <w:sz w:val="28"/>
          <w:szCs w:val="28"/>
        </w:rPr>
        <w:t>вбудований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електронний</w:t>
      </w:r>
      <w:proofErr w:type="spellEnd"/>
      <w:r w:rsidR="007132D5" w:rsidRPr="007132D5">
        <w:rPr>
          <w:color w:val="333333"/>
          <w:sz w:val="28"/>
          <w:szCs w:val="28"/>
        </w:rPr>
        <w:t xml:space="preserve"> контрольно-</w:t>
      </w:r>
      <w:proofErr w:type="spellStart"/>
      <w:r w:rsidR="007132D5" w:rsidRPr="007132D5">
        <w:rPr>
          <w:color w:val="333333"/>
          <w:sz w:val="28"/>
          <w:szCs w:val="28"/>
        </w:rPr>
        <w:t>касовий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реєстратор</w:t>
      </w:r>
      <w:proofErr w:type="spellEnd"/>
      <w:r w:rsidR="007132D5" w:rsidRPr="007132D5">
        <w:rPr>
          <w:color w:val="333333"/>
          <w:sz w:val="28"/>
          <w:szCs w:val="28"/>
        </w:rPr>
        <w:t xml:space="preserve">, </w:t>
      </w:r>
      <w:proofErr w:type="spellStart"/>
      <w:r w:rsidR="007132D5" w:rsidRPr="007132D5">
        <w:rPr>
          <w:color w:val="333333"/>
          <w:sz w:val="28"/>
          <w:szCs w:val="28"/>
        </w:rPr>
        <w:t>комп’ютерно-касова</w:t>
      </w:r>
      <w:proofErr w:type="spellEnd"/>
      <w:r w:rsidR="007132D5" w:rsidRPr="007132D5">
        <w:rPr>
          <w:color w:val="333333"/>
          <w:sz w:val="28"/>
          <w:szCs w:val="28"/>
        </w:rPr>
        <w:t xml:space="preserve"> система, </w:t>
      </w:r>
      <w:proofErr w:type="spellStart"/>
      <w:r w:rsidR="007132D5" w:rsidRPr="007132D5">
        <w:rPr>
          <w:color w:val="333333"/>
          <w:sz w:val="28"/>
          <w:szCs w:val="28"/>
        </w:rPr>
        <w:t>електронний</w:t>
      </w:r>
      <w:proofErr w:type="spellEnd"/>
      <w:r w:rsidR="007132D5" w:rsidRPr="007132D5">
        <w:rPr>
          <w:color w:val="333333"/>
          <w:sz w:val="28"/>
          <w:szCs w:val="28"/>
        </w:rPr>
        <w:t xml:space="preserve"> таксометр, автомат з продажу </w:t>
      </w:r>
      <w:proofErr w:type="spellStart"/>
      <w:r w:rsidR="007132D5" w:rsidRPr="007132D5">
        <w:rPr>
          <w:color w:val="333333"/>
          <w:sz w:val="28"/>
          <w:szCs w:val="28"/>
        </w:rPr>
        <w:t>товарів</w:t>
      </w:r>
      <w:proofErr w:type="spellEnd"/>
      <w:r w:rsidR="007132D5" w:rsidRPr="007132D5">
        <w:rPr>
          <w:color w:val="333333"/>
          <w:sz w:val="28"/>
          <w:szCs w:val="28"/>
        </w:rPr>
        <w:t xml:space="preserve"> (</w:t>
      </w:r>
      <w:proofErr w:type="spellStart"/>
      <w:r w:rsidR="007132D5" w:rsidRPr="007132D5">
        <w:rPr>
          <w:color w:val="333333"/>
          <w:sz w:val="28"/>
          <w:szCs w:val="28"/>
        </w:rPr>
        <w:t>послуг</w:t>
      </w:r>
      <w:proofErr w:type="spellEnd"/>
      <w:r w:rsidR="007132D5" w:rsidRPr="007132D5">
        <w:rPr>
          <w:color w:val="333333"/>
          <w:sz w:val="28"/>
          <w:szCs w:val="28"/>
        </w:rPr>
        <w:t xml:space="preserve">) </w:t>
      </w:r>
      <w:proofErr w:type="spellStart"/>
      <w:r w:rsidR="007132D5" w:rsidRPr="007132D5">
        <w:rPr>
          <w:color w:val="333333"/>
          <w:sz w:val="28"/>
          <w:szCs w:val="28"/>
        </w:rPr>
        <w:t>тощо</w:t>
      </w:r>
      <w:proofErr w:type="spellEnd"/>
      <w:r>
        <w:rPr>
          <w:color w:val="333333"/>
          <w:sz w:val="28"/>
          <w:szCs w:val="28"/>
        </w:rPr>
        <w:t>”</w:t>
      </w:r>
      <w:r w:rsidR="007132D5" w:rsidRPr="007132D5">
        <w:rPr>
          <w:color w:val="333333"/>
          <w:sz w:val="28"/>
          <w:szCs w:val="28"/>
        </w:rPr>
        <w:t>;</w:t>
      </w:r>
    </w:p>
    <w:p w:rsidR="007132D5" w:rsidRPr="007132D5" w:rsidRDefault="00895D93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367" w:name="n1356"/>
      <w:bookmarkEnd w:id="1367"/>
      <w:r>
        <w:rPr>
          <w:color w:val="333333"/>
          <w:sz w:val="28"/>
          <w:szCs w:val="28"/>
        </w:rPr>
        <w:t>“</w:t>
      </w:r>
      <w:proofErr w:type="spellStart"/>
      <w:r w:rsidR="007132D5" w:rsidRPr="007132D5">
        <w:rPr>
          <w:color w:val="333333"/>
          <w:sz w:val="28"/>
          <w:szCs w:val="28"/>
        </w:rPr>
        <w:t>програмний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реєстратор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розрахункових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операцій</w:t>
      </w:r>
      <w:proofErr w:type="spellEnd"/>
      <w:r w:rsidR="007132D5" w:rsidRPr="007132D5">
        <w:rPr>
          <w:color w:val="333333"/>
          <w:sz w:val="28"/>
          <w:szCs w:val="28"/>
        </w:rPr>
        <w:t xml:space="preserve"> - </w:t>
      </w:r>
      <w:proofErr w:type="spellStart"/>
      <w:r w:rsidR="007132D5" w:rsidRPr="007132D5">
        <w:rPr>
          <w:color w:val="333333"/>
          <w:sz w:val="28"/>
          <w:szCs w:val="28"/>
        </w:rPr>
        <w:t>програмний</w:t>
      </w:r>
      <w:proofErr w:type="spellEnd"/>
      <w:r w:rsidR="007132D5" w:rsidRPr="007132D5">
        <w:rPr>
          <w:color w:val="333333"/>
          <w:sz w:val="28"/>
          <w:szCs w:val="28"/>
        </w:rPr>
        <w:t xml:space="preserve">, </w:t>
      </w:r>
      <w:proofErr w:type="spellStart"/>
      <w:r w:rsidR="007132D5" w:rsidRPr="007132D5">
        <w:rPr>
          <w:color w:val="333333"/>
          <w:sz w:val="28"/>
          <w:szCs w:val="28"/>
        </w:rPr>
        <w:t>програмно-апаратний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або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програмно-технічний</w:t>
      </w:r>
      <w:proofErr w:type="spellEnd"/>
      <w:r w:rsidR="007132D5" w:rsidRPr="007132D5">
        <w:rPr>
          <w:color w:val="333333"/>
          <w:sz w:val="28"/>
          <w:szCs w:val="28"/>
        </w:rPr>
        <w:t xml:space="preserve"> комплекс у </w:t>
      </w:r>
      <w:proofErr w:type="spellStart"/>
      <w:r w:rsidR="007132D5" w:rsidRPr="007132D5">
        <w:rPr>
          <w:color w:val="333333"/>
          <w:sz w:val="28"/>
          <w:szCs w:val="28"/>
        </w:rPr>
        <w:t>вигляді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технологічного</w:t>
      </w:r>
      <w:proofErr w:type="spellEnd"/>
      <w:r w:rsidR="007132D5" w:rsidRPr="007132D5">
        <w:rPr>
          <w:color w:val="333333"/>
          <w:sz w:val="28"/>
          <w:szCs w:val="28"/>
        </w:rPr>
        <w:t xml:space="preserve"> та/</w:t>
      </w:r>
      <w:proofErr w:type="spellStart"/>
      <w:r w:rsidR="007132D5" w:rsidRPr="007132D5">
        <w:rPr>
          <w:color w:val="333333"/>
          <w:sz w:val="28"/>
          <w:szCs w:val="28"/>
        </w:rPr>
        <w:t>або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програмного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рішення</w:t>
      </w:r>
      <w:proofErr w:type="spellEnd"/>
      <w:r w:rsidR="007132D5" w:rsidRPr="007132D5">
        <w:rPr>
          <w:color w:val="333333"/>
          <w:sz w:val="28"/>
          <w:szCs w:val="28"/>
        </w:rPr>
        <w:t xml:space="preserve">, </w:t>
      </w:r>
      <w:proofErr w:type="spellStart"/>
      <w:r w:rsidR="007132D5" w:rsidRPr="007132D5">
        <w:rPr>
          <w:color w:val="333333"/>
          <w:sz w:val="28"/>
          <w:szCs w:val="28"/>
        </w:rPr>
        <w:t>що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використовується</w:t>
      </w:r>
      <w:proofErr w:type="spellEnd"/>
      <w:r w:rsidR="007132D5" w:rsidRPr="007132D5">
        <w:rPr>
          <w:color w:val="333333"/>
          <w:sz w:val="28"/>
          <w:szCs w:val="28"/>
        </w:rPr>
        <w:t xml:space="preserve"> на будь-</w:t>
      </w:r>
      <w:proofErr w:type="spellStart"/>
      <w:r w:rsidR="007132D5" w:rsidRPr="007132D5">
        <w:rPr>
          <w:color w:val="333333"/>
          <w:sz w:val="28"/>
          <w:szCs w:val="28"/>
        </w:rPr>
        <w:t>якому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пристрої</w:t>
      </w:r>
      <w:proofErr w:type="spellEnd"/>
      <w:r w:rsidR="007132D5" w:rsidRPr="007132D5">
        <w:rPr>
          <w:color w:val="333333"/>
          <w:sz w:val="28"/>
          <w:szCs w:val="28"/>
        </w:rPr>
        <w:t xml:space="preserve"> та в </w:t>
      </w:r>
      <w:proofErr w:type="spellStart"/>
      <w:r w:rsidR="007132D5" w:rsidRPr="007132D5">
        <w:rPr>
          <w:color w:val="333333"/>
          <w:sz w:val="28"/>
          <w:szCs w:val="28"/>
        </w:rPr>
        <w:t>якому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фіскальні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функції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реалізовані</w:t>
      </w:r>
      <w:proofErr w:type="spellEnd"/>
      <w:r w:rsidR="007132D5" w:rsidRPr="007132D5">
        <w:rPr>
          <w:color w:val="333333"/>
          <w:sz w:val="28"/>
          <w:szCs w:val="28"/>
        </w:rPr>
        <w:t xml:space="preserve"> через </w:t>
      </w:r>
      <w:proofErr w:type="spellStart"/>
      <w:r w:rsidR="007132D5" w:rsidRPr="007132D5">
        <w:rPr>
          <w:color w:val="333333"/>
          <w:sz w:val="28"/>
          <w:szCs w:val="28"/>
        </w:rPr>
        <w:t>фіскальний</w:t>
      </w:r>
      <w:proofErr w:type="spellEnd"/>
      <w:r w:rsidR="007132D5" w:rsidRPr="007132D5">
        <w:rPr>
          <w:color w:val="333333"/>
          <w:sz w:val="28"/>
          <w:szCs w:val="28"/>
        </w:rPr>
        <w:t xml:space="preserve"> сервер </w:t>
      </w:r>
      <w:proofErr w:type="spellStart"/>
      <w:r w:rsidR="007132D5" w:rsidRPr="007132D5">
        <w:rPr>
          <w:color w:val="333333"/>
          <w:sz w:val="28"/>
          <w:szCs w:val="28"/>
        </w:rPr>
        <w:t>контролюючого</w:t>
      </w:r>
      <w:proofErr w:type="spellEnd"/>
      <w:r w:rsidR="007132D5" w:rsidRPr="007132D5">
        <w:rPr>
          <w:color w:val="333333"/>
          <w:sz w:val="28"/>
          <w:szCs w:val="28"/>
        </w:rPr>
        <w:t xml:space="preserve"> органу і </w:t>
      </w:r>
      <w:proofErr w:type="spellStart"/>
      <w:r w:rsidR="007132D5" w:rsidRPr="007132D5">
        <w:rPr>
          <w:color w:val="333333"/>
          <w:sz w:val="28"/>
          <w:szCs w:val="28"/>
        </w:rPr>
        <w:t>який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призначений</w:t>
      </w:r>
      <w:proofErr w:type="spellEnd"/>
      <w:r w:rsidR="007132D5" w:rsidRPr="007132D5">
        <w:rPr>
          <w:color w:val="333333"/>
          <w:sz w:val="28"/>
          <w:szCs w:val="28"/>
        </w:rPr>
        <w:t xml:space="preserve"> для </w:t>
      </w:r>
      <w:proofErr w:type="spellStart"/>
      <w:r w:rsidR="007132D5" w:rsidRPr="007132D5">
        <w:rPr>
          <w:color w:val="333333"/>
          <w:sz w:val="28"/>
          <w:szCs w:val="28"/>
        </w:rPr>
        <w:t>реєстрації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розрахункових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операцій</w:t>
      </w:r>
      <w:proofErr w:type="spellEnd"/>
      <w:r w:rsidR="007132D5" w:rsidRPr="007132D5">
        <w:rPr>
          <w:color w:val="333333"/>
          <w:sz w:val="28"/>
          <w:szCs w:val="28"/>
        </w:rPr>
        <w:t xml:space="preserve"> при продажу </w:t>
      </w:r>
      <w:proofErr w:type="spellStart"/>
      <w:r w:rsidR="007132D5" w:rsidRPr="007132D5">
        <w:rPr>
          <w:color w:val="333333"/>
          <w:sz w:val="28"/>
          <w:szCs w:val="28"/>
        </w:rPr>
        <w:t>товарів</w:t>
      </w:r>
      <w:proofErr w:type="spellEnd"/>
      <w:r w:rsidR="007132D5" w:rsidRPr="007132D5">
        <w:rPr>
          <w:color w:val="333333"/>
          <w:sz w:val="28"/>
          <w:szCs w:val="28"/>
        </w:rPr>
        <w:t xml:space="preserve"> (</w:t>
      </w:r>
      <w:proofErr w:type="spellStart"/>
      <w:r w:rsidR="007132D5" w:rsidRPr="007132D5">
        <w:rPr>
          <w:color w:val="333333"/>
          <w:sz w:val="28"/>
          <w:szCs w:val="28"/>
        </w:rPr>
        <w:t>наданні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послуг</w:t>
      </w:r>
      <w:proofErr w:type="spellEnd"/>
      <w:r w:rsidR="007132D5" w:rsidRPr="007132D5">
        <w:rPr>
          <w:color w:val="333333"/>
          <w:sz w:val="28"/>
          <w:szCs w:val="28"/>
        </w:rPr>
        <w:t xml:space="preserve">), </w:t>
      </w:r>
      <w:proofErr w:type="spellStart"/>
      <w:r w:rsidR="007132D5" w:rsidRPr="007132D5">
        <w:rPr>
          <w:color w:val="333333"/>
          <w:sz w:val="28"/>
          <w:szCs w:val="28"/>
        </w:rPr>
        <w:t>операцій</w:t>
      </w:r>
      <w:proofErr w:type="spellEnd"/>
      <w:r w:rsidR="007132D5" w:rsidRPr="007132D5">
        <w:rPr>
          <w:color w:val="333333"/>
          <w:sz w:val="28"/>
          <w:szCs w:val="28"/>
        </w:rPr>
        <w:t xml:space="preserve"> з </w:t>
      </w:r>
      <w:proofErr w:type="spellStart"/>
      <w:r w:rsidR="007132D5" w:rsidRPr="007132D5">
        <w:rPr>
          <w:color w:val="333333"/>
          <w:sz w:val="28"/>
          <w:szCs w:val="28"/>
        </w:rPr>
        <w:t>торгівлі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валютними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цінностями</w:t>
      </w:r>
      <w:proofErr w:type="spellEnd"/>
      <w:r w:rsidR="007132D5" w:rsidRPr="007132D5">
        <w:rPr>
          <w:color w:val="333333"/>
          <w:sz w:val="28"/>
          <w:szCs w:val="28"/>
        </w:rPr>
        <w:t xml:space="preserve"> в </w:t>
      </w:r>
      <w:proofErr w:type="spellStart"/>
      <w:r w:rsidR="007132D5" w:rsidRPr="007132D5">
        <w:rPr>
          <w:color w:val="333333"/>
          <w:sz w:val="28"/>
          <w:szCs w:val="28"/>
        </w:rPr>
        <w:t>готівковій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формі</w:t>
      </w:r>
      <w:proofErr w:type="spellEnd"/>
      <w:r w:rsidR="007132D5" w:rsidRPr="007132D5">
        <w:rPr>
          <w:color w:val="333333"/>
          <w:sz w:val="28"/>
          <w:szCs w:val="28"/>
        </w:rPr>
        <w:t xml:space="preserve"> та/</w:t>
      </w:r>
      <w:proofErr w:type="spellStart"/>
      <w:r w:rsidR="007132D5" w:rsidRPr="007132D5">
        <w:rPr>
          <w:color w:val="333333"/>
          <w:sz w:val="28"/>
          <w:szCs w:val="28"/>
        </w:rPr>
        <w:t>або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реєстрації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кількості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проданих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товарів</w:t>
      </w:r>
      <w:proofErr w:type="spellEnd"/>
      <w:r w:rsidR="007132D5" w:rsidRPr="007132D5">
        <w:rPr>
          <w:color w:val="333333"/>
          <w:sz w:val="28"/>
          <w:szCs w:val="28"/>
        </w:rPr>
        <w:t xml:space="preserve"> (</w:t>
      </w:r>
      <w:proofErr w:type="spellStart"/>
      <w:r w:rsidR="007132D5" w:rsidRPr="007132D5">
        <w:rPr>
          <w:color w:val="333333"/>
          <w:sz w:val="28"/>
          <w:szCs w:val="28"/>
        </w:rPr>
        <w:t>наданих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послуг</w:t>
      </w:r>
      <w:proofErr w:type="spellEnd"/>
      <w:r w:rsidR="007132D5" w:rsidRPr="007132D5">
        <w:rPr>
          <w:color w:val="333333"/>
          <w:sz w:val="28"/>
          <w:szCs w:val="28"/>
        </w:rPr>
        <w:t xml:space="preserve">), </w:t>
      </w:r>
      <w:proofErr w:type="spellStart"/>
      <w:r w:rsidR="007132D5" w:rsidRPr="007132D5">
        <w:rPr>
          <w:color w:val="333333"/>
          <w:sz w:val="28"/>
          <w:szCs w:val="28"/>
        </w:rPr>
        <w:t>операцій</w:t>
      </w:r>
      <w:proofErr w:type="spellEnd"/>
      <w:r w:rsidR="007132D5" w:rsidRPr="007132D5">
        <w:rPr>
          <w:color w:val="333333"/>
          <w:sz w:val="28"/>
          <w:szCs w:val="28"/>
        </w:rPr>
        <w:t xml:space="preserve"> з </w:t>
      </w:r>
      <w:proofErr w:type="spellStart"/>
      <w:r w:rsidR="007132D5" w:rsidRPr="007132D5">
        <w:rPr>
          <w:color w:val="333333"/>
          <w:sz w:val="28"/>
          <w:szCs w:val="28"/>
        </w:rPr>
        <w:t>приймання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готівки</w:t>
      </w:r>
      <w:proofErr w:type="spellEnd"/>
      <w:r w:rsidR="007132D5" w:rsidRPr="007132D5">
        <w:rPr>
          <w:color w:val="333333"/>
          <w:sz w:val="28"/>
          <w:szCs w:val="28"/>
        </w:rPr>
        <w:t xml:space="preserve"> для </w:t>
      </w:r>
      <w:proofErr w:type="spellStart"/>
      <w:r w:rsidR="007132D5" w:rsidRPr="007132D5">
        <w:rPr>
          <w:color w:val="333333"/>
          <w:sz w:val="28"/>
          <w:szCs w:val="28"/>
        </w:rPr>
        <w:t>виконання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платіжних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операцій</w:t>
      </w:r>
      <w:proofErr w:type="spellEnd"/>
      <w:r w:rsidR="007132D5" w:rsidRPr="007132D5">
        <w:rPr>
          <w:color w:val="333333"/>
          <w:sz w:val="28"/>
          <w:szCs w:val="28"/>
        </w:rPr>
        <w:t xml:space="preserve">. </w:t>
      </w:r>
      <w:proofErr w:type="spellStart"/>
      <w:r w:rsidR="007132D5" w:rsidRPr="007132D5">
        <w:rPr>
          <w:color w:val="333333"/>
          <w:sz w:val="28"/>
          <w:szCs w:val="28"/>
        </w:rPr>
        <w:t>Контролюючий</w:t>
      </w:r>
      <w:proofErr w:type="spellEnd"/>
      <w:r w:rsidR="007132D5" w:rsidRPr="007132D5">
        <w:rPr>
          <w:color w:val="333333"/>
          <w:sz w:val="28"/>
          <w:szCs w:val="28"/>
        </w:rPr>
        <w:t xml:space="preserve"> орган </w:t>
      </w:r>
      <w:proofErr w:type="spellStart"/>
      <w:r w:rsidR="007132D5" w:rsidRPr="007132D5">
        <w:rPr>
          <w:color w:val="333333"/>
          <w:sz w:val="28"/>
          <w:szCs w:val="28"/>
        </w:rPr>
        <w:t>забезпечує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безоплатне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програмне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рішення</w:t>
      </w:r>
      <w:proofErr w:type="spellEnd"/>
      <w:r w:rsidR="007132D5" w:rsidRPr="007132D5">
        <w:rPr>
          <w:color w:val="333333"/>
          <w:sz w:val="28"/>
          <w:szCs w:val="28"/>
        </w:rPr>
        <w:t xml:space="preserve"> для </w:t>
      </w:r>
      <w:proofErr w:type="spellStart"/>
      <w:r w:rsidR="007132D5" w:rsidRPr="007132D5">
        <w:rPr>
          <w:color w:val="333333"/>
          <w:sz w:val="28"/>
          <w:szCs w:val="28"/>
        </w:rPr>
        <w:t>використання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суб’єктом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господарювання</w:t>
      </w:r>
      <w:proofErr w:type="spellEnd"/>
      <w:r>
        <w:rPr>
          <w:color w:val="333333"/>
          <w:sz w:val="28"/>
          <w:szCs w:val="28"/>
        </w:rPr>
        <w:t>”</w:t>
      </w:r>
      <w:r w:rsidR="007132D5" w:rsidRPr="007132D5">
        <w:rPr>
          <w:color w:val="333333"/>
          <w:sz w:val="28"/>
          <w:szCs w:val="28"/>
        </w:rPr>
        <w:t>;</w:t>
      </w:r>
    </w:p>
    <w:bookmarkStart w:id="1368" w:name="n1357"/>
    <w:bookmarkEnd w:id="1368"/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7132D5">
        <w:rPr>
          <w:color w:val="333333"/>
          <w:sz w:val="28"/>
          <w:szCs w:val="28"/>
        </w:rPr>
        <w:fldChar w:fldCharType="begin"/>
      </w:r>
      <w:r w:rsidRPr="007132D5">
        <w:rPr>
          <w:color w:val="333333"/>
          <w:sz w:val="28"/>
          <w:szCs w:val="28"/>
        </w:rPr>
        <w:instrText xml:space="preserve"> HYPERLINK "https://zakon.rada.gov.ua/laws/show/265/95-%D0%B2%D1%80" \l "n62" \t "_blank" </w:instrText>
      </w:r>
      <w:r w:rsidRPr="007132D5">
        <w:rPr>
          <w:color w:val="333333"/>
          <w:sz w:val="28"/>
          <w:szCs w:val="28"/>
        </w:rPr>
        <w:fldChar w:fldCharType="separate"/>
      </w:r>
      <w:r w:rsidRPr="007132D5">
        <w:rPr>
          <w:rStyle w:val="aa"/>
          <w:sz w:val="28"/>
          <w:szCs w:val="28"/>
        </w:rPr>
        <w:t xml:space="preserve">абзац </w:t>
      </w:r>
      <w:r>
        <w:rPr>
          <w:rStyle w:val="aa"/>
          <w:sz w:val="28"/>
          <w:szCs w:val="28"/>
        </w:rPr>
        <w:t>1</w:t>
      </w:r>
      <w:r w:rsidRPr="007132D5">
        <w:rPr>
          <w:color w:val="333333"/>
          <w:sz w:val="28"/>
          <w:szCs w:val="28"/>
        </w:rPr>
        <w:fldChar w:fldCharType="end"/>
      </w:r>
      <w:r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статті</w:t>
      </w:r>
      <w:proofErr w:type="spellEnd"/>
      <w:r w:rsidRPr="007132D5">
        <w:rPr>
          <w:color w:val="333333"/>
          <w:sz w:val="28"/>
          <w:szCs w:val="28"/>
        </w:rPr>
        <w:t xml:space="preserve"> 3 </w:t>
      </w:r>
      <w:proofErr w:type="spellStart"/>
      <w:r w:rsidRPr="007132D5">
        <w:rPr>
          <w:color w:val="333333"/>
          <w:sz w:val="28"/>
          <w:szCs w:val="28"/>
        </w:rPr>
        <w:t>викласти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такій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редакції</w:t>
      </w:r>
      <w:proofErr w:type="spellEnd"/>
      <w:r w:rsidRPr="007132D5">
        <w:rPr>
          <w:color w:val="333333"/>
          <w:sz w:val="28"/>
          <w:szCs w:val="28"/>
        </w:rPr>
        <w:t>:</w:t>
      </w:r>
    </w:p>
    <w:p w:rsidR="007132D5" w:rsidRPr="007132D5" w:rsidRDefault="00895D93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369" w:name="n1358"/>
      <w:bookmarkEnd w:id="1369"/>
      <w:r>
        <w:rPr>
          <w:color w:val="333333"/>
          <w:sz w:val="28"/>
          <w:szCs w:val="28"/>
        </w:rPr>
        <w:t>“</w:t>
      </w:r>
      <w:proofErr w:type="spellStart"/>
      <w:r w:rsidR="007132D5" w:rsidRPr="007132D5">
        <w:rPr>
          <w:rStyle w:val="rvts9"/>
          <w:b/>
          <w:bCs/>
          <w:color w:val="333333"/>
          <w:sz w:val="28"/>
          <w:szCs w:val="28"/>
        </w:rPr>
        <w:t>Стаття</w:t>
      </w:r>
      <w:proofErr w:type="spellEnd"/>
      <w:r w:rsidR="007132D5" w:rsidRPr="007132D5">
        <w:rPr>
          <w:rStyle w:val="rvts9"/>
          <w:b/>
          <w:bCs/>
          <w:color w:val="333333"/>
          <w:sz w:val="28"/>
          <w:szCs w:val="28"/>
        </w:rPr>
        <w:t xml:space="preserve"> 3</w:t>
      </w:r>
      <w:r w:rsidR="007132D5" w:rsidRPr="007132D5">
        <w:rPr>
          <w:color w:val="333333"/>
          <w:sz w:val="28"/>
          <w:szCs w:val="28"/>
        </w:rPr>
        <w:t xml:space="preserve">. </w:t>
      </w:r>
      <w:proofErr w:type="spellStart"/>
      <w:r w:rsidR="007132D5" w:rsidRPr="007132D5">
        <w:rPr>
          <w:color w:val="333333"/>
          <w:sz w:val="28"/>
          <w:szCs w:val="28"/>
        </w:rPr>
        <w:t>Суб’єкти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господарювання</w:t>
      </w:r>
      <w:proofErr w:type="spellEnd"/>
      <w:r w:rsidR="007132D5" w:rsidRPr="007132D5">
        <w:rPr>
          <w:color w:val="333333"/>
          <w:sz w:val="28"/>
          <w:szCs w:val="28"/>
        </w:rPr>
        <w:t xml:space="preserve">, </w:t>
      </w:r>
      <w:proofErr w:type="spellStart"/>
      <w:r w:rsidR="007132D5" w:rsidRPr="007132D5">
        <w:rPr>
          <w:color w:val="333333"/>
          <w:sz w:val="28"/>
          <w:szCs w:val="28"/>
        </w:rPr>
        <w:t>які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здійснюють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розрахункові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операції</w:t>
      </w:r>
      <w:proofErr w:type="spellEnd"/>
      <w:r w:rsidR="007132D5" w:rsidRPr="007132D5">
        <w:rPr>
          <w:color w:val="333333"/>
          <w:sz w:val="28"/>
          <w:szCs w:val="28"/>
        </w:rPr>
        <w:t xml:space="preserve"> в </w:t>
      </w:r>
      <w:proofErr w:type="spellStart"/>
      <w:r w:rsidR="007132D5" w:rsidRPr="007132D5">
        <w:rPr>
          <w:color w:val="333333"/>
          <w:sz w:val="28"/>
          <w:szCs w:val="28"/>
        </w:rPr>
        <w:t>готівковій</w:t>
      </w:r>
      <w:proofErr w:type="spellEnd"/>
      <w:r w:rsidR="007132D5" w:rsidRPr="007132D5">
        <w:rPr>
          <w:color w:val="333333"/>
          <w:sz w:val="28"/>
          <w:szCs w:val="28"/>
        </w:rPr>
        <w:t xml:space="preserve"> та/</w:t>
      </w:r>
      <w:proofErr w:type="spellStart"/>
      <w:r w:rsidR="007132D5" w:rsidRPr="007132D5">
        <w:rPr>
          <w:color w:val="333333"/>
          <w:sz w:val="28"/>
          <w:szCs w:val="28"/>
        </w:rPr>
        <w:t>або</w:t>
      </w:r>
      <w:proofErr w:type="spellEnd"/>
      <w:r w:rsidR="007132D5" w:rsidRPr="007132D5">
        <w:rPr>
          <w:color w:val="333333"/>
          <w:sz w:val="28"/>
          <w:szCs w:val="28"/>
        </w:rPr>
        <w:t xml:space="preserve"> в </w:t>
      </w:r>
      <w:proofErr w:type="spellStart"/>
      <w:r w:rsidR="007132D5" w:rsidRPr="007132D5">
        <w:rPr>
          <w:color w:val="333333"/>
          <w:sz w:val="28"/>
          <w:szCs w:val="28"/>
        </w:rPr>
        <w:t>безготівковій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формі</w:t>
      </w:r>
      <w:proofErr w:type="spellEnd"/>
      <w:r w:rsidR="007132D5" w:rsidRPr="007132D5">
        <w:rPr>
          <w:color w:val="333333"/>
          <w:sz w:val="28"/>
          <w:szCs w:val="28"/>
        </w:rPr>
        <w:t xml:space="preserve"> (</w:t>
      </w:r>
      <w:proofErr w:type="spellStart"/>
      <w:r w:rsidR="007132D5" w:rsidRPr="007132D5">
        <w:rPr>
          <w:color w:val="333333"/>
          <w:sz w:val="28"/>
          <w:szCs w:val="28"/>
        </w:rPr>
        <w:t>із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застосуванням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електронних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платіжних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засобів</w:t>
      </w:r>
      <w:proofErr w:type="spellEnd"/>
      <w:r w:rsidR="007132D5" w:rsidRPr="007132D5">
        <w:rPr>
          <w:color w:val="333333"/>
          <w:sz w:val="28"/>
          <w:szCs w:val="28"/>
        </w:rPr>
        <w:t xml:space="preserve">, </w:t>
      </w:r>
      <w:proofErr w:type="spellStart"/>
      <w:r w:rsidR="007132D5" w:rsidRPr="007132D5">
        <w:rPr>
          <w:color w:val="333333"/>
          <w:sz w:val="28"/>
          <w:szCs w:val="28"/>
        </w:rPr>
        <w:t>платіжних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чеків</w:t>
      </w:r>
      <w:proofErr w:type="spellEnd"/>
      <w:r w:rsidR="007132D5" w:rsidRPr="007132D5">
        <w:rPr>
          <w:color w:val="333333"/>
          <w:sz w:val="28"/>
          <w:szCs w:val="28"/>
        </w:rPr>
        <w:t xml:space="preserve">, </w:t>
      </w:r>
      <w:proofErr w:type="spellStart"/>
      <w:r w:rsidR="007132D5" w:rsidRPr="007132D5">
        <w:rPr>
          <w:color w:val="333333"/>
          <w:sz w:val="28"/>
          <w:szCs w:val="28"/>
        </w:rPr>
        <w:t>жетонів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тощо</w:t>
      </w:r>
      <w:proofErr w:type="spellEnd"/>
      <w:r w:rsidR="007132D5" w:rsidRPr="007132D5">
        <w:rPr>
          <w:color w:val="333333"/>
          <w:sz w:val="28"/>
          <w:szCs w:val="28"/>
        </w:rPr>
        <w:t xml:space="preserve">) при продажу </w:t>
      </w:r>
      <w:proofErr w:type="spellStart"/>
      <w:r w:rsidR="007132D5" w:rsidRPr="007132D5">
        <w:rPr>
          <w:color w:val="333333"/>
          <w:sz w:val="28"/>
          <w:szCs w:val="28"/>
        </w:rPr>
        <w:t>товарів</w:t>
      </w:r>
      <w:proofErr w:type="spellEnd"/>
      <w:r w:rsidR="007132D5" w:rsidRPr="007132D5">
        <w:rPr>
          <w:color w:val="333333"/>
          <w:sz w:val="28"/>
          <w:szCs w:val="28"/>
        </w:rPr>
        <w:t xml:space="preserve"> (</w:t>
      </w:r>
      <w:proofErr w:type="spellStart"/>
      <w:r w:rsidR="007132D5" w:rsidRPr="007132D5">
        <w:rPr>
          <w:color w:val="333333"/>
          <w:sz w:val="28"/>
          <w:szCs w:val="28"/>
        </w:rPr>
        <w:t>наданні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послуг</w:t>
      </w:r>
      <w:proofErr w:type="spellEnd"/>
      <w:r w:rsidR="007132D5" w:rsidRPr="007132D5">
        <w:rPr>
          <w:color w:val="333333"/>
          <w:sz w:val="28"/>
          <w:szCs w:val="28"/>
        </w:rPr>
        <w:t xml:space="preserve">) у </w:t>
      </w:r>
      <w:proofErr w:type="spellStart"/>
      <w:r w:rsidR="007132D5" w:rsidRPr="007132D5">
        <w:rPr>
          <w:color w:val="333333"/>
          <w:sz w:val="28"/>
          <w:szCs w:val="28"/>
        </w:rPr>
        <w:t>сфері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торгівлі</w:t>
      </w:r>
      <w:proofErr w:type="spellEnd"/>
      <w:r w:rsidR="007132D5" w:rsidRPr="007132D5">
        <w:rPr>
          <w:color w:val="333333"/>
          <w:sz w:val="28"/>
          <w:szCs w:val="28"/>
        </w:rPr>
        <w:t xml:space="preserve">, </w:t>
      </w:r>
      <w:proofErr w:type="spellStart"/>
      <w:r w:rsidR="007132D5" w:rsidRPr="007132D5">
        <w:rPr>
          <w:color w:val="333333"/>
          <w:sz w:val="28"/>
          <w:szCs w:val="28"/>
        </w:rPr>
        <w:t>громадського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харчування</w:t>
      </w:r>
      <w:proofErr w:type="spellEnd"/>
      <w:r w:rsidR="007132D5" w:rsidRPr="007132D5">
        <w:rPr>
          <w:color w:val="333333"/>
          <w:sz w:val="28"/>
          <w:szCs w:val="28"/>
        </w:rPr>
        <w:t xml:space="preserve"> та </w:t>
      </w:r>
      <w:proofErr w:type="spellStart"/>
      <w:r w:rsidR="007132D5" w:rsidRPr="007132D5">
        <w:rPr>
          <w:color w:val="333333"/>
          <w:sz w:val="28"/>
          <w:szCs w:val="28"/>
        </w:rPr>
        <w:t>послуг</w:t>
      </w:r>
      <w:proofErr w:type="spellEnd"/>
      <w:r w:rsidR="007132D5" w:rsidRPr="007132D5">
        <w:rPr>
          <w:color w:val="333333"/>
          <w:sz w:val="28"/>
          <w:szCs w:val="28"/>
        </w:rPr>
        <w:t xml:space="preserve">, а </w:t>
      </w:r>
      <w:proofErr w:type="spellStart"/>
      <w:r w:rsidR="007132D5" w:rsidRPr="007132D5">
        <w:rPr>
          <w:color w:val="333333"/>
          <w:sz w:val="28"/>
          <w:szCs w:val="28"/>
        </w:rPr>
        <w:t>також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операції</w:t>
      </w:r>
      <w:proofErr w:type="spellEnd"/>
      <w:r w:rsidR="007132D5" w:rsidRPr="007132D5">
        <w:rPr>
          <w:color w:val="333333"/>
          <w:sz w:val="28"/>
          <w:szCs w:val="28"/>
        </w:rPr>
        <w:t xml:space="preserve"> з </w:t>
      </w:r>
      <w:proofErr w:type="spellStart"/>
      <w:r w:rsidR="007132D5" w:rsidRPr="007132D5">
        <w:rPr>
          <w:color w:val="333333"/>
          <w:sz w:val="28"/>
          <w:szCs w:val="28"/>
        </w:rPr>
        <w:t>приймання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готівки</w:t>
      </w:r>
      <w:proofErr w:type="spellEnd"/>
      <w:r w:rsidR="007132D5" w:rsidRPr="007132D5">
        <w:rPr>
          <w:color w:val="333333"/>
          <w:sz w:val="28"/>
          <w:szCs w:val="28"/>
        </w:rPr>
        <w:t xml:space="preserve"> для </w:t>
      </w:r>
      <w:proofErr w:type="spellStart"/>
      <w:r w:rsidR="007132D5" w:rsidRPr="007132D5">
        <w:rPr>
          <w:color w:val="333333"/>
          <w:sz w:val="28"/>
          <w:szCs w:val="28"/>
        </w:rPr>
        <w:t>виконання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платіжної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операції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зобов’язані</w:t>
      </w:r>
      <w:proofErr w:type="spellEnd"/>
      <w:r>
        <w:rPr>
          <w:color w:val="333333"/>
          <w:sz w:val="28"/>
          <w:szCs w:val="28"/>
        </w:rPr>
        <w:t>”</w:t>
      </w:r>
      <w:r w:rsidR="007132D5"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370" w:name="n1359"/>
      <w:bookmarkEnd w:id="1370"/>
      <w:r w:rsidRPr="007132D5">
        <w:rPr>
          <w:color w:val="333333"/>
          <w:sz w:val="28"/>
          <w:szCs w:val="28"/>
        </w:rPr>
        <w:t>у</w:t>
      </w:r>
      <w:r>
        <w:rPr>
          <w:color w:val="333333"/>
          <w:sz w:val="28"/>
          <w:szCs w:val="28"/>
        </w:rPr>
        <w:t xml:space="preserve"> </w:t>
      </w:r>
      <w:hyperlink r:id="rId232" w:anchor="n98" w:tgtFrame="_blank" w:history="1">
        <w:proofErr w:type="spellStart"/>
        <w:r w:rsidRPr="007132D5">
          <w:rPr>
            <w:rStyle w:val="aa"/>
            <w:sz w:val="28"/>
            <w:szCs w:val="28"/>
          </w:rPr>
          <w:t>статті</w:t>
        </w:r>
        <w:proofErr w:type="spellEnd"/>
        <w:r w:rsidRPr="007132D5">
          <w:rPr>
            <w:rStyle w:val="aa"/>
            <w:sz w:val="28"/>
            <w:szCs w:val="28"/>
          </w:rPr>
          <w:t xml:space="preserve"> 4</w:t>
        </w:r>
      </w:hyperlink>
      <w:r w:rsidRPr="007132D5">
        <w:rPr>
          <w:color w:val="333333"/>
          <w:sz w:val="28"/>
          <w:szCs w:val="28"/>
        </w:rPr>
        <w:t>: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371" w:name="n1360"/>
      <w:bookmarkEnd w:id="1371"/>
      <w:r w:rsidRPr="007132D5">
        <w:rPr>
          <w:color w:val="333333"/>
          <w:sz w:val="28"/>
          <w:szCs w:val="28"/>
        </w:rPr>
        <w:t xml:space="preserve">абзац </w:t>
      </w:r>
      <w:r>
        <w:rPr>
          <w:color w:val="333333"/>
          <w:sz w:val="28"/>
          <w:szCs w:val="28"/>
        </w:rPr>
        <w:t>1</w:t>
      </w:r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викласти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такій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редакції</w:t>
      </w:r>
      <w:proofErr w:type="spellEnd"/>
      <w:r w:rsidRPr="007132D5">
        <w:rPr>
          <w:color w:val="333333"/>
          <w:sz w:val="28"/>
          <w:szCs w:val="28"/>
        </w:rPr>
        <w:t>:</w:t>
      </w:r>
    </w:p>
    <w:p w:rsidR="007132D5" w:rsidRPr="007132D5" w:rsidRDefault="00895D93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372" w:name="n1361"/>
      <w:bookmarkEnd w:id="1372"/>
      <w:r>
        <w:rPr>
          <w:color w:val="333333"/>
          <w:sz w:val="28"/>
          <w:szCs w:val="28"/>
        </w:rPr>
        <w:t>“</w:t>
      </w:r>
      <w:proofErr w:type="spellStart"/>
      <w:r w:rsidR="007132D5" w:rsidRPr="007132D5">
        <w:rPr>
          <w:rStyle w:val="rvts9"/>
          <w:b/>
          <w:bCs/>
          <w:color w:val="333333"/>
          <w:sz w:val="28"/>
          <w:szCs w:val="28"/>
        </w:rPr>
        <w:t>Стаття</w:t>
      </w:r>
      <w:proofErr w:type="spellEnd"/>
      <w:r w:rsidR="007132D5" w:rsidRPr="007132D5">
        <w:rPr>
          <w:rStyle w:val="rvts9"/>
          <w:b/>
          <w:bCs/>
          <w:color w:val="333333"/>
          <w:sz w:val="28"/>
          <w:szCs w:val="28"/>
        </w:rPr>
        <w:t xml:space="preserve"> 4</w:t>
      </w:r>
      <w:r w:rsidR="007132D5" w:rsidRPr="007132D5">
        <w:rPr>
          <w:color w:val="333333"/>
          <w:sz w:val="28"/>
          <w:szCs w:val="28"/>
        </w:rPr>
        <w:t xml:space="preserve">. Банки, </w:t>
      </w:r>
      <w:proofErr w:type="spellStart"/>
      <w:r w:rsidR="007132D5" w:rsidRPr="007132D5">
        <w:rPr>
          <w:color w:val="333333"/>
          <w:sz w:val="28"/>
          <w:szCs w:val="28"/>
        </w:rPr>
        <w:t>що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здійснюють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операції</w:t>
      </w:r>
      <w:proofErr w:type="spellEnd"/>
      <w:r w:rsidR="007132D5" w:rsidRPr="007132D5">
        <w:rPr>
          <w:color w:val="333333"/>
          <w:sz w:val="28"/>
          <w:szCs w:val="28"/>
        </w:rPr>
        <w:t xml:space="preserve"> з </w:t>
      </w:r>
      <w:proofErr w:type="spellStart"/>
      <w:r w:rsidR="007132D5" w:rsidRPr="007132D5">
        <w:rPr>
          <w:color w:val="333333"/>
          <w:sz w:val="28"/>
          <w:szCs w:val="28"/>
        </w:rPr>
        <w:t>торгівлі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валютними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цінностями</w:t>
      </w:r>
      <w:proofErr w:type="spellEnd"/>
      <w:r w:rsidR="007132D5" w:rsidRPr="007132D5">
        <w:rPr>
          <w:color w:val="333333"/>
          <w:sz w:val="28"/>
          <w:szCs w:val="28"/>
        </w:rPr>
        <w:t xml:space="preserve"> в </w:t>
      </w:r>
      <w:proofErr w:type="spellStart"/>
      <w:r w:rsidR="007132D5" w:rsidRPr="007132D5">
        <w:rPr>
          <w:color w:val="333333"/>
          <w:sz w:val="28"/>
          <w:szCs w:val="28"/>
        </w:rPr>
        <w:t>готівковій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формі</w:t>
      </w:r>
      <w:proofErr w:type="spellEnd"/>
      <w:r w:rsidR="007132D5" w:rsidRPr="007132D5">
        <w:rPr>
          <w:color w:val="333333"/>
          <w:sz w:val="28"/>
          <w:szCs w:val="28"/>
        </w:rPr>
        <w:t xml:space="preserve">, </w:t>
      </w:r>
      <w:proofErr w:type="spellStart"/>
      <w:r w:rsidR="007132D5" w:rsidRPr="007132D5">
        <w:rPr>
          <w:color w:val="333333"/>
          <w:sz w:val="28"/>
          <w:szCs w:val="28"/>
        </w:rPr>
        <w:t>суб’єкти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господарювання</w:t>
      </w:r>
      <w:proofErr w:type="spellEnd"/>
      <w:r w:rsidR="007132D5" w:rsidRPr="007132D5">
        <w:rPr>
          <w:color w:val="333333"/>
          <w:sz w:val="28"/>
          <w:szCs w:val="28"/>
        </w:rPr>
        <w:t xml:space="preserve">, </w:t>
      </w:r>
      <w:proofErr w:type="spellStart"/>
      <w:r w:rsidR="007132D5" w:rsidRPr="007132D5">
        <w:rPr>
          <w:color w:val="333333"/>
          <w:sz w:val="28"/>
          <w:szCs w:val="28"/>
        </w:rPr>
        <w:t>які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здійснюють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операції</w:t>
      </w:r>
      <w:proofErr w:type="spellEnd"/>
      <w:r w:rsidR="007132D5" w:rsidRPr="007132D5">
        <w:rPr>
          <w:color w:val="333333"/>
          <w:sz w:val="28"/>
          <w:szCs w:val="28"/>
        </w:rPr>
        <w:t xml:space="preserve"> з </w:t>
      </w:r>
      <w:proofErr w:type="spellStart"/>
      <w:r w:rsidR="007132D5" w:rsidRPr="007132D5">
        <w:rPr>
          <w:color w:val="333333"/>
          <w:sz w:val="28"/>
          <w:szCs w:val="28"/>
        </w:rPr>
        <w:t>торгівлі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валютними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цінностями</w:t>
      </w:r>
      <w:proofErr w:type="spellEnd"/>
      <w:r w:rsidR="007132D5" w:rsidRPr="007132D5">
        <w:rPr>
          <w:color w:val="333333"/>
          <w:sz w:val="28"/>
          <w:szCs w:val="28"/>
        </w:rPr>
        <w:t xml:space="preserve"> в </w:t>
      </w:r>
      <w:proofErr w:type="spellStart"/>
      <w:r w:rsidR="007132D5" w:rsidRPr="007132D5">
        <w:rPr>
          <w:color w:val="333333"/>
          <w:sz w:val="28"/>
          <w:szCs w:val="28"/>
        </w:rPr>
        <w:t>готівковій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формі</w:t>
      </w:r>
      <w:proofErr w:type="spellEnd"/>
      <w:r w:rsidR="007132D5" w:rsidRPr="007132D5">
        <w:rPr>
          <w:color w:val="333333"/>
          <w:sz w:val="28"/>
          <w:szCs w:val="28"/>
        </w:rPr>
        <w:t xml:space="preserve"> на </w:t>
      </w:r>
      <w:proofErr w:type="spellStart"/>
      <w:r w:rsidR="007132D5" w:rsidRPr="007132D5">
        <w:rPr>
          <w:color w:val="333333"/>
          <w:sz w:val="28"/>
          <w:szCs w:val="28"/>
        </w:rPr>
        <w:t>підставі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агентських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угод</w:t>
      </w:r>
      <w:proofErr w:type="spellEnd"/>
      <w:r w:rsidR="007132D5" w:rsidRPr="007132D5">
        <w:rPr>
          <w:color w:val="333333"/>
          <w:sz w:val="28"/>
          <w:szCs w:val="28"/>
        </w:rPr>
        <w:t xml:space="preserve"> з банками, а </w:t>
      </w:r>
      <w:proofErr w:type="spellStart"/>
      <w:r w:rsidR="007132D5" w:rsidRPr="007132D5">
        <w:rPr>
          <w:color w:val="333333"/>
          <w:sz w:val="28"/>
          <w:szCs w:val="28"/>
        </w:rPr>
        <w:t>також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небанківські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надавачі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платіжних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послуг</w:t>
      </w:r>
      <w:proofErr w:type="spellEnd"/>
      <w:r w:rsidR="007132D5" w:rsidRPr="007132D5">
        <w:rPr>
          <w:color w:val="333333"/>
          <w:sz w:val="28"/>
          <w:szCs w:val="28"/>
        </w:rPr>
        <w:t xml:space="preserve">, </w:t>
      </w:r>
      <w:proofErr w:type="spellStart"/>
      <w:r w:rsidR="007132D5" w:rsidRPr="007132D5">
        <w:rPr>
          <w:color w:val="333333"/>
          <w:sz w:val="28"/>
          <w:szCs w:val="28"/>
        </w:rPr>
        <w:t>які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мають</w:t>
      </w:r>
      <w:proofErr w:type="spellEnd"/>
      <w:r w:rsidR="007132D5" w:rsidRPr="007132D5">
        <w:rPr>
          <w:color w:val="333333"/>
          <w:sz w:val="28"/>
          <w:szCs w:val="28"/>
        </w:rPr>
        <w:t xml:space="preserve"> право </w:t>
      </w:r>
      <w:proofErr w:type="spellStart"/>
      <w:r w:rsidR="007132D5" w:rsidRPr="007132D5">
        <w:rPr>
          <w:color w:val="333333"/>
          <w:sz w:val="28"/>
          <w:szCs w:val="28"/>
        </w:rPr>
        <w:t>здійснювати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операції</w:t>
      </w:r>
      <w:proofErr w:type="spellEnd"/>
      <w:r w:rsidR="007132D5" w:rsidRPr="007132D5">
        <w:rPr>
          <w:color w:val="333333"/>
          <w:sz w:val="28"/>
          <w:szCs w:val="28"/>
        </w:rPr>
        <w:t xml:space="preserve"> з </w:t>
      </w:r>
      <w:proofErr w:type="spellStart"/>
      <w:r w:rsidR="007132D5" w:rsidRPr="007132D5">
        <w:rPr>
          <w:color w:val="333333"/>
          <w:sz w:val="28"/>
          <w:szCs w:val="28"/>
        </w:rPr>
        <w:t>торгівлі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валютними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цінностями</w:t>
      </w:r>
      <w:proofErr w:type="spellEnd"/>
      <w:r w:rsidR="007132D5" w:rsidRPr="007132D5">
        <w:rPr>
          <w:color w:val="333333"/>
          <w:sz w:val="28"/>
          <w:szCs w:val="28"/>
        </w:rPr>
        <w:t xml:space="preserve"> в </w:t>
      </w:r>
      <w:proofErr w:type="spellStart"/>
      <w:r w:rsidR="007132D5" w:rsidRPr="007132D5">
        <w:rPr>
          <w:color w:val="333333"/>
          <w:sz w:val="28"/>
          <w:szCs w:val="28"/>
        </w:rPr>
        <w:t>готівковій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формі</w:t>
      </w:r>
      <w:proofErr w:type="spellEnd"/>
      <w:r w:rsidR="007132D5" w:rsidRPr="007132D5">
        <w:rPr>
          <w:color w:val="333333"/>
          <w:sz w:val="28"/>
          <w:szCs w:val="28"/>
        </w:rPr>
        <w:t xml:space="preserve">, </w:t>
      </w:r>
      <w:proofErr w:type="spellStart"/>
      <w:r w:rsidR="007132D5" w:rsidRPr="007132D5">
        <w:rPr>
          <w:color w:val="333333"/>
          <w:sz w:val="28"/>
          <w:szCs w:val="28"/>
        </w:rPr>
        <w:t>відповідно</w:t>
      </w:r>
      <w:proofErr w:type="spellEnd"/>
      <w:r w:rsidR="007132D5" w:rsidRPr="007132D5">
        <w:rPr>
          <w:color w:val="333333"/>
          <w:sz w:val="28"/>
          <w:szCs w:val="28"/>
        </w:rPr>
        <w:t xml:space="preserve"> до</w:t>
      </w:r>
      <w:r w:rsidR="007132D5">
        <w:rPr>
          <w:color w:val="333333"/>
          <w:sz w:val="28"/>
          <w:szCs w:val="28"/>
        </w:rPr>
        <w:t xml:space="preserve"> </w:t>
      </w:r>
      <w:hyperlink r:id="rId233" w:tgtFrame="_blank" w:history="1">
        <w:r w:rsidR="007132D5" w:rsidRPr="007132D5">
          <w:rPr>
            <w:rStyle w:val="aa"/>
            <w:sz w:val="28"/>
            <w:szCs w:val="28"/>
          </w:rPr>
          <w:t xml:space="preserve">Закону </w:t>
        </w:r>
        <w:proofErr w:type="spellStart"/>
        <w:r w:rsidR="007132D5" w:rsidRPr="007132D5">
          <w:rPr>
            <w:rStyle w:val="aa"/>
            <w:sz w:val="28"/>
            <w:szCs w:val="28"/>
          </w:rPr>
          <w:t>України</w:t>
        </w:r>
        <w:proofErr w:type="spellEnd"/>
      </w:hyperlink>
      <w:r w:rsidR="007132D5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“</w:t>
      </w:r>
      <w:r w:rsidR="007132D5" w:rsidRPr="007132D5">
        <w:rPr>
          <w:color w:val="333333"/>
          <w:sz w:val="28"/>
          <w:szCs w:val="28"/>
        </w:rPr>
        <w:t xml:space="preserve">Про валюту і </w:t>
      </w:r>
      <w:proofErr w:type="spellStart"/>
      <w:r w:rsidR="007132D5" w:rsidRPr="007132D5">
        <w:rPr>
          <w:color w:val="333333"/>
          <w:sz w:val="28"/>
          <w:szCs w:val="28"/>
        </w:rPr>
        <w:t>валютні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операції</w:t>
      </w:r>
      <w:proofErr w:type="spellEnd"/>
      <w:r>
        <w:rPr>
          <w:color w:val="333333"/>
          <w:sz w:val="28"/>
          <w:szCs w:val="28"/>
        </w:rPr>
        <w:t>”</w:t>
      </w:r>
      <w:r w:rsidR="007132D5" w:rsidRPr="007132D5">
        <w:rPr>
          <w:color w:val="333333"/>
          <w:sz w:val="28"/>
          <w:szCs w:val="28"/>
        </w:rPr>
        <w:t xml:space="preserve">, </w:t>
      </w:r>
      <w:proofErr w:type="spellStart"/>
      <w:r w:rsidR="007132D5" w:rsidRPr="007132D5">
        <w:rPr>
          <w:color w:val="333333"/>
          <w:sz w:val="28"/>
          <w:szCs w:val="28"/>
        </w:rPr>
        <w:t>зобов’язані</w:t>
      </w:r>
      <w:proofErr w:type="spellEnd"/>
      <w:r>
        <w:rPr>
          <w:color w:val="333333"/>
          <w:sz w:val="28"/>
          <w:szCs w:val="28"/>
        </w:rPr>
        <w:t>”</w:t>
      </w:r>
      <w:r w:rsidR="007132D5" w:rsidRPr="007132D5">
        <w:rPr>
          <w:color w:val="333333"/>
          <w:sz w:val="28"/>
          <w:szCs w:val="28"/>
        </w:rPr>
        <w:t>;</w:t>
      </w:r>
    </w:p>
    <w:bookmarkStart w:id="1373" w:name="n1362"/>
    <w:bookmarkEnd w:id="1373"/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7132D5">
        <w:rPr>
          <w:color w:val="333333"/>
          <w:sz w:val="28"/>
          <w:szCs w:val="28"/>
        </w:rPr>
        <w:fldChar w:fldCharType="begin"/>
      </w:r>
      <w:r w:rsidRPr="007132D5">
        <w:rPr>
          <w:color w:val="333333"/>
          <w:sz w:val="28"/>
          <w:szCs w:val="28"/>
        </w:rPr>
        <w:instrText xml:space="preserve"> HYPERLINK "https://zakon.rada.gov.ua/laws/show/265/95-%D0%B2%D1%80" \l "n104" \t "_blank" </w:instrText>
      </w:r>
      <w:r w:rsidRPr="007132D5">
        <w:rPr>
          <w:color w:val="333333"/>
          <w:sz w:val="28"/>
          <w:szCs w:val="28"/>
        </w:rPr>
        <w:fldChar w:fldCharType="separate"/>
      </w:r>
      <w:r w:rsidRPr="007132D5">
        <w:rPr>
          <w:rStyle w:val="aa"/>
          <w:sz w:val="28"/>
          <w:szCs w:val="28"/>
        </w:rPr>
        <w:t>пункт 6</w:t>
      </w:r>
      <w:r w:rsidRPr="007132D5">
        <w:rPr>
          <w:color w:val="333333"/>
          <w:sz w:val="28"/>
          <w:szCs w:val="28"/>
        </w:rPr>
        <w:fldChar w:fldCharType="end"/>
      </w:r>
      <w:r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викласти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такій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редакції</w:t>
      </w:r>
      <w:proofErr w:type="spellEnd"/>
      <w:r w:rsidRPr="007132D5">
        <w:rPr>
          <w:color w:val="333333"/>
          <w:sz w:val="28"/>
          <w:szCs w:val="28"/>
        </w:rPr>
        <w:t>:</w:t>
      </w:r>
    </w:p>
    <w:p w:rsidR="007132D5" w:rsidRPr="007132D5" w:rsidRDefault="00895D93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374" w:name="n1363"/>
      <w:bookmarkEnd w:id="1374"/>
      <w:r>
        <w:rPr>
          <w:color w:val="333333"/>
          <w:sz w:val="28"/>
          <w:szCs w:val="28"/>
        </w:rPr>
        <w:t>“</w:t>
      </w:r>
      <w:r w:rsidR="007132D5" w:rsidRPr="007132D5">
        <w:rPr>
          <w:color w:val="333333"/>
          <w:sz w:val="28"/>
          <w:szCs w:val="28"/>
        </w:rPr>
        <w:t xml:space="preserve">6) у </w:t>
      </w:r>
      <w:proofErr w:type="spellStart"/>
      <w:r w:rsidR="007132D5" w:rsidRPr="007132D5">
        <w:rPr>
          <w:color w:val="333333"/>
          <w:sz w:val="28"/>
          <w:szCs w:val="28"/>
        </w:rPr>
        <w:t>разі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виконання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операцій</w:t>
      </w:r>
      <w:proofErr w:type="spellEnd"/>
      <w:r w:rsidR="007132D5" w:rsidRPr="007132D5">
        <w:rPr>
          <w:color w:val="333333"/>
          <w:sz w:val="28"/>
          <w:szCs w:val="28"/>
        </w:rPr>
        <w:t xml:space="preserve"> з </w:t>
      </w:r>
      <w:proofErr w:type="spellStart"/>
      <w:r w:rsidR="007132D5" w:rsidRPr="007132D5">
        <w:rPr>
          <w:color w:val="333333"/>
          <w:sz w:val="28"/>
          <w:szCs w:val="28"/>
        </w:rPr>
        <w:t>торгівлі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валютними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цінностями</w:t>
      </w:r>
      <w:proofErr w:type="spellEnd"/>
      <w:r w:rsidR="007132D5" w:rsidRPr="007132D5">
        <w:rPr>
          <w:color w:val="333333"/>
          <w:sz w:val="28"/>
          <w:szCs w:val="28"/>
        </w:rPr>
        <w:t xml:space="preserve"> в </w:t>
      </w:r>
      <w:proofErr w:type="spellStart"/>
      <w:r w:rsidR="007132D5" w:rsidRPr="007132D5">
        <w:rPr>
          <w:color w:val="333333"/>
          <w:sz w:val="28"/>
          <w:szCs w:val="28"/>
        </w:rPr>
        <w:t>готівковій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формі</w:t>
      </w:r>
      <w:proofErr w:type="spellEnd"/>
      <w:r w:rsidR="007132D5" w:rsidRPr="007132D5">
        <w:rPr>
          <w:color w:val="333333"/>
          <w:sz w:val="28"/>
          <w:szCs w:val="28"/>
        </w:rPr>
        <w:t xml:space="preserve"> банком </w:t>
      </w:r>
      <w:proofErr w:type="spellStart"/>
      <w:r w:rsidR="007132D5" w:rsidRPr="007132D5">
        <w:rPr>
          <w:color w:val="333333"/>
          <w:sz w:val="28"/>
          <w:szCs w:val="28"/>
        </w:rPr>
        <w:t>або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суб’єктом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господарювання</w:t>
      </w:r>
      <w:proofErr w:type="spellEnd"/>
      <w:r w:rsidR="007132D5" w:rsidRPr="007132D5">
        <w:rPr>
          <w:color w:val="333333"/>
          <w:sz w:val="28"/>
          <w:szCs w:val="28"/>
        </w:rPr>
        <w:t xml:space="preserve">, </w:t>
      </w:r>
      <w:proofErr w:type="spellStart"/>
      <w:r w:rsidR="007132D5" w:rsidRPr="007132D5">
        <w:rPr>
          <w:color w:val="333333"/>
          <w:sz w:val="28"/>
          <w:szCs w:val="28"/>
        </w:rPr>
        <w:t>який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здійснює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такі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операції</w:t>
      </w:r>
      <w:proofErr w:type="spellEnd"/>
      <w:r w:rsidR="007132D5" w:rsidRPr="007132D5">
        <w:rPr>
          <w:color w:val="333333"/>
          <w:sz w:val="28"/>
          <w:szCs w:val="28"/>
        </w:rPr>
        <w:t xml:space="preserve"> на </w:t>
      </w:r>
      <w:proofErr w:type="spellStart"/>
      <w:r w:rsidR="007132D5" w:rsidRPr="007132D5">
        <w:rPr>
          <w:color w:val="333333"/>
          <w:sz w:val="28"/>
          <w:szCs w:val="28"/>
        </w:rPr>
        <w:t>підставі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агентської</w:t>
      </w:r>
      <w:proofErr w:type="spellEnd"/>
      <w:r w:rsidR="007132D5" w:rsidRPr="007132D5">
        <w:rPr>
          <w:color w:val="333333"/>
          <w:sz w:val="28"/>
          <w:szCs w:val="28"/>
        </w:rPr>
        <w:t xml:space="preserve"> угоди з банком, - </w:t>
      </w:r>
      <w:proofErr w:type="spellStart"/>
      <w:r w:rsidR="007132D5" w:rsidRPr="007132D5">
        <w:rPr>
          <w:color w:val="333333"/>
          <w:sz w:val="28"/>
          <w:szCs w:val="28"/>
        </w:rPr>
        <w:t>здійснювати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операції</w:t>
      </w:r>
      <w:proofErr w:type="spellEnd"/>
      <w:r w:rsidR="007132D5" w:rsidRPr="007132D5">
        <w:rPr>
          <w:color w:val="333333"/>
          <w:sz w:val="28"/>
          <w:szCs w:val="28"/>
        </w:rPr>
        <w:t xml:space="preserve"> з </w:t>
      </w:r>
      <w:proofErr w:type="spellStart"/>
      <w:r w:rsidR="007132D5" w:rsidRPr="007132D5">
        <w:rPr>
          <w:color w:val="333333"/>
          <w:sz w:val="28"/>
          <w:szCs w:val="28"/>
        </w:rPr>
        <w:t>торгівлі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валютними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цінностями</w:t>
      </w:r>
      <w:proofErr w:type="spellEnd"/>
      <w:r w:rsidR="007132D5" w:rsidRPr="007132D5">
        <w:rPr>
          <w:color w:val="333333"/>
          <w:sz w:val="28"/>
          <w:szCs w:val="28"/>
        </w:rPr>
        <w:t xml:space="preserve"> в </w:t>
      </w:r>
      <w:proofErr w:type="spellStart"/>
      <w:r w:rsidR="007132D5" w:rsidRPr="007132D5">
        <w:rPr>
          <w:color w:val="333333"/>
          <w:sz w:val="28"/>
          <w:szCs w:val="28"/>
        </w:rPr>
        <w:t>готівковій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формі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виключно</w:t>
      </w:r>
      <w:proofErr w:type="spellEnd"/>
      <w:r w:rsidR="007132D5" w:rsidRPr="007132D5">
        <w:rPr>
          <w:color w:val="333333"/>
          <w:sz w:val="28"/>
          <w:szCs w:val="28"/>
        </w:rPr>
        <w:t xml:space="preserve"> за </w:t>
      </w:r>
      <w:proofErr w:type="spellStart"/>
      <w:r w:rsidR="007132D5" w:rsidRPr="007132D5">
        <w:rPr>
          <w:color w:val="333333"/>
          <w:sz w:val="28"/>
          <w:szCs w:val="28"/>
        </w:rPr>
        <w:t>рахунок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коштів</w:t>
      </w:r>
      <w:proofErr w:type="spellEnd"/>
      <w:r w:rsidR="007132D5" w:rsidRPr="007132D5">
        <w:rPr>
          <w:color w:val="333333"/>
          <w:sz w:val="28"/>
          <w:szCs w:val="28"/>
        </w:rPr>
        <w:t xml:space="preserve"> банку</w:t>
      </w:r>
      <w:r>
        <w:rPr>
          <w:color w:val="333333"/>
          <w:sz w:val="28"/>
          <w:szCs w:val="28"/>
        </w:rPr>
        <w:t>”</w:t>
      </w:r>
      <w:r w:rsidR="007132D5"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375" w:name="n1364"/>
      <w:bookmarkEnd w:id="1375"/>
      <w:proofErr w:type="spellStart"/>
      <w:r w:rsidRPr="007132D5">
        <w:rPr>
          <w:color w:val="333333"/>
          <w:sz w:val="28"/>
          <w:szCs w:val="28"/>
        </w:rPr>
        <w:t>доповнити</w:t>
      </w:r>
      <w:proofErr w:type="spellEnd"/>
      <w:r w:rsidRPr="007132D5">
        <w:rPr>
          <w:color w:val="333333"/>
          <w:sz w:val="28"/>
          <w:szCs w:val="28"/>
        </w:rPr>
        <w:t xml:space="preserve"> пунктом 6</w:t>
      </w:r>
      <w:r w:rsidRPr="007132D5">
        <w:rPr>
          <w:rStyle w:val="rvts37"/>
          <w:b/>
          <w:bCs/>
          <w:color w:val="333333"/>
          <w:sz w:val="28"/>
          <w:szCs w:val="28"/>
          <w:vertAlign w:val="superscript"/>
        </w:rPr>
        <w:t>-1</w:t>
      </w:r>
      <w:r>
        <w:rPr>
          <w:color w:val="333333"/>
          <w:sz w:val="28"/>
          <w:szCs w:val="28"/>
        </w:rPr>
        <w:t xml:space="preserve"> </w:t>
      </w:r>
      <w:r w:rsidRPr="007132D5">
        <w:rPr>
          <w:color w:val="333333"/>
          <w:sz w:val="28"/>
          <w:szCs w:val="28"/>
        </w:rPr>
        <w:t xml:space="preserve">такого </w:t>
      </w:r>
      <w:proofErr w:type="spellStart"/>
      <w:r w:rsidRPr="007132D5">
        <w:rPr>
          <w:color w:val="333333"/>
          <w:sz w:val="28"/>
          <w:szCs w:val="28"/>
        </w:rPr>
        <w:t>змісту</w:t>
      </w:r>
      <w:proofErr w:type="spellEnd"/>
      <w:r w:rsidRPr="007132D5">
        <w:rPr>
          <w:color w:val="333333"/>
          <w:sz w:val="28"/>
          <w:szCs w:val="28"/>
        </w:rPr>
        <w:t>:</w:t>
      </w:r>
    </w:p>
    <w:p w:rsidR="007132D5" w:rsidRPr="007132D5" w:rsidRDefault="00895D93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376" w:name="n1365"/>
      <w:bookmarkEnd w:id="1376"/>
      <w:r>
        <w:rPr>
          <w:color w:val="333333"/>
          <w:sz w:val="28"/>
          <w:szCs w:val="28"/>
        </w:rPr>
        <w:t>“</w:t>
      </w:r>
      <w:r w:rsidR="007132D5" w:rsidRPr="007132D5">
        <w:rPr>
          <w:color w:val="333333"/>
          <w:sz w:val="28"/>
          <w:szCs w:val="28"/>
        </w:rPr>
        <w:t>6</w:t>
      </w:r>
      <w:r w:rsidR="007132D5" w:rsidRPr="007132D5">
        <w:rPr>
          <w:rStyle w:val="rvts37"/>
          <w:b/>
          <w:bCs/>
          <w:color w:val="333333"/>
          <w:sz w:val="28"/>
          <w:szCs w:val="28"/>
          <w:vertAlign w:val="superscript"/>
        </w:rPr>
        <w:t>-1</w:t>
      </w:r>
      <w:r w:rsidR="007132D5" w:rsidRPr="007132D5">
        <w:rPr>
          <w:color w:val="333333"/>
          <w:sz w:val="28"/>
          <w:szCs w:val="28"/>
        </w:rPr>
        <w:t xml:space="preserve">) у </w:t>
      </w:r>
      <w:proofErr w:type="spellStart"/>
      <w:r w:rsidR="007132D5" w:rsidRPr="007132D5">
        <w:rPr>
          <w:color w:val="333333"/>
          <w:sz w:val="28"/>
          <w:szCs w:val="28"/>
        </w:rPr>
        <w:t>разі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виконання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операцій</w:t>
      </w:r>
      <w:proofErr w:type="spellEnd"/>
      <w:r w:rsidR="007132D5" w:rsidRPr="007132D5">
        <w:rPr>
          <w:color w:val="333333"/>
          <w:sz w:val="28"/>
          <w:szCs w:val="28"/>
        </w:rPr>
        <w:t xml:space="preserve"> з </w:t>
      </w:r>
      <w:proofErr w:type="spellStart"/>
      <w:r w:rsidR="007132D5" w:rsidRPr="007132D5">
        <w:rPr>
          <w:color w:val="333333"/>
          <w:sz w:val="28"/>
          <w:szCs w:val="28"/>
        </w:rPr>
        <w:t>торгівлі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валютними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цінностями</w:t>
      </w:r>
      <w:proofErr w:type="spellEnd"/>
      <w:r w:rsidR="007132D5" w:rsidRPr="007132D5">
        <w:rPr>
          <w:color w:val="333333"/>
          <w:sz w:val="28"/>
          <w:szCs w:val="28"/>
        </w:rPr>
        <w:t xml:space="preserve"> в </w:t>
      </w:r>
      <w:proofErr w:type="spellStart"/>
      <w:r w:rsidR="007132D5" w:rsidRPr="007132D5">
        <w:rPr>
          <w:color w:val="333333"/>
          <w:sz w:val="28"/>
          <w:szCs w:val="28"/>
        </w:rPr>
        <w:t>готівковій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формі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небанківським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надавачем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платіжних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послуг</w:t>
      </w:r>
      <w:proofErr w:type="spellEnd"/>
      <w:r w:rsidR="007132D5" w:rsidRPr="007132D5">
        <w:rPr>
          <w:color w:val="333333"/>
          <w:sz w:val="28"/>
          <w:szCs w:val="28"/>
        </w:rPr>
        <w:t xml:space="preserve"> - </w:t>
      </w:r>
      <w:proofErr w:type="spellStart"/>
      <w:r w:rsidR="007132D5" w:rsidRPr="007132D5">
        <w:rPr>
          <w:color w:val="333333"/>
          <w:sz w:val="28"/>
          <w:szCs w:val="28"/>
        </w:rPr>
        <w:t>здійснювати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операції</w:t>
      </w:r>
      <w:proofErr w:type="spellEnd"/>
      <w:r w:rsidR="007132D5" w:rsidRPr="007132D5">
        <w:rPr>
          <w:color w:val="333333"/>
          <w:sz w:val="28"/>
          <w:szCs w:val="28"/>
        </w:rPr>
        <w:t xml:space="preserve"> з </w:t>
      </w:r>
      <w:proofErr w:type="spellStart"/>
      <w:r w:rsidR="007132D5" w:rsidRPr="007132D5">
        <w:rPr>
          <w:color w:val="333333"/>
          <w:sz w:val="28"/>
          <w:szCs w:val="28"/>
        </w:rPr>
        <w:t>торгівлі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валютними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цінностями</w:t>
      </w:r>
      <w:proofErr w:type="spellEnd"/>
      <w:r w:rsidR="007132D5" w:rsidRPr="007132D5">
        <w:rPr>
          <w:color w:val="333333"/>
          <w:sz w:val="28"/>
          <w:szCs w:val="28"/>
        </w:rPr>
        <w:t xml:space="preserve"> в </w:t>
      </w:r>
      <w:proofErr w:type="spellStart"/>
      <w:r w:rsidR="007132D5" w:rsidRPr="007132D5">
        <w:rPr>
          <w:color w:val="333333"/>
          <w:sz w:val="28"/>
          <w:szCs w:val="28"/>
        </w:rPr>
        <w:t>готівковій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формі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виключно</w:t>
      </w:r>
      <w:proofErr w:type="spellEnd"/>
      <w:r w:rsidR="007132D5" w:rsidRPr="007132D5">
        <w:rPr>
          <w:color w:val="333333"/>
          <w:sz w:val="28"/>
          <w:szCs w:val="28"/>
        </w:rPr>
        <w:t xml:space="preserve"> за </w:t>
      </w:r>
      <w:proofErr w:type="spellStart"/>
      <w:r w:rsidR="007132D5" w:rsidRPr="007132D5">
        <w:rPr>
          <w:color w:val="333333"/>
          <w:sz w:val="28"/>
          <w:szCs w:val="28"/>
        </w:rPr>
        <w:t>рахунок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власних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коштів</w:t>
      </w:r>
      <w:proofErr w:type="spellEnd"/>
      <w:r>
        <w:rPr>
          <w:color w:val="333333"/>
          <w:sz w:val="28"/>
          <w:szCs w:val="28"/>
        </w:rPr>
        <w:t>”</w:t>
      </w:r>
      <w:r w:rsidR="007132D5" w:rsidRPr="007132D5">
        <w:rPr>
          <w:color w:val="333333"/>
          <w:sz w:val="28"/>
          <w:szCs w:val="28"/>
        </w:rPr>
        <w:t>;</w:t>
      </w:r>
    </w:p>
    <w:bookmarkStart w:id="1377" w:name="n1366"/>
    <w:bookmarkEnd w:id="1377"/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7132D5">
        <w:rPr>
          <w:color w:val="333333"/>
          <w:sz w:val="28"/>
          <w:szCs w:val="28"/>
        </w:rPr>
        <w:fldChar w:fldCharType="begin"/>
      </w:r>
      <w:r w:rsidRPr="007132D5">
        <w:rPr>
          <w:color w:val="333333"/>
          <w:sz w:val="28"/>
          <w:szCs w:val="28"/>
        </w:rPr>
        <w:instrText xml:space="preserve"> HYPERLINK "https://zakon.rada.gov.ua/laws/show/265/95-%D0%B2%D1%80" \l "n122" \t "_blank" </w:instrText>
      </w:r>
      <w:r w:rsidRPr="007132D5">
        <w:rPr>
          <w:color w:val="333333"/>
          <w:sz w:val="28"/>
          <w:szCs w:val="28"/>
        </w:rPr>
        <w:fldChar w:fldCharType="separate"/>
      </w:r>
      <w:r w:rsidRPr="007132D5">
        <w:rPr>
          <w:rStyle w:val="aa"/>
          <w:sz w:val="28"/>
          <w:szCs w:val="28"/>
        </w:rPr>
        <w:t>пункт 2</w:t>
      </w:r>
      <w:r w:rsidRPr="007132D5">
        <w:rPr>
          <w:color w:val="333333"/>
          <w:sz w:val="28"/>
          <w:szCs w:val="28"/>
        </w:rPr>
        <w:fldChar w:fldCharType="end"/>
      </w:r>
      <w:r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статті</w:t>
      </w:r>
      <w:proofErr w:type="spellEnd"/>
      <w:r w:rsidRPr="007132D5">
        <w:rPr>
          <w:color w:val="333333"/>
          <w:sz w:val="28"/>
          <w:szCs w:val="28"/>
        </w:rPr>
        <w:t xml:space="preserve"> 9 </w:t>
      </w:r>
      <w:proofErr w:type="spellStart"/>
      <w:r w:rsidRPr="007132D5">
        <w:rPr>
          <w:color w:val="333333"/>
          <w:sz w:val="28"/>
          <w:szCs w:val="28"/>
        </w:rPr>
        <w:t>викласти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такій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редакції</w:t>
      </w:r>
      <w:proofErr w:type="spellEnd"/>
      <w:r w:rsidRPr="007132D5">
        <w:rPr>
          <w:color w:val="333333"/>
          <w:sz w:val="28"/>
          <w:szCs w:val="28"/>
        </w:rPr>
        <w:t>:</w:t>
      </w:r>
    </w:p>
    <w:p w:rsidR="007132D5" w:rsidRPr="007132D5" w:rsidRDefault="00895D93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378" w:name="n1367"/>
      <w:bookmarkEnd w:id="1378"/>
      <w:r>
        <w:rPr>
          <w:color w:val="333333"/>
          <w:sz w:val="28"/>
          <w:szCs w:val="28"/>
        </w:rPr>
        <w:t>“</w:t>
      </w:r>
      <w:r w:rsidR="007132D5" w:rsidRPr="007132D5">
        <w:rPr>
          <w:color w:val="333333"/>
          <w:sz w:val="28"/>
          <w:szCs w:val="28"/>
        </w:rPr>
        <w:t xml:space="preserve">2) при </w:t>
      </w:r>
      <w:proofErr w:type="spellStart"/>
      <w:r w:rsidR="007132D5" w:rsidRPr="007132D5">
        <w:rPr>
          <w:color w:val="333333"/>
          <w:sz w:val="28"/>
          <w:szCs w:val="28"/>
        </w:rPr>
        <w:t>виконанні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банківських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операцій</w:t>
      </w:r>
      <w:proofErr w:type="spellEnd"/>
      <w:r w:rsidR="007132D5" w:rsidRPr="007132D5">
        <w:rPr>
          <w:color w:val="333333"/>
          <w:sz w:val="28"/>
          <w:szCs w:val="28"/>
        </w:rPr>
        <w:t xml:space="preserve">, </w:t>
      </w:r>
      <w:proofErr w:type="spellStart"/>
      <w:r w:rsidR="007132D5" w:rsidRPr="007132D5">
        <w:rPr>
          <w:color w:val="333333"/>
          <w:sz w:val="28"/>
          <w:szCs w:val="28"/>
        </w:rPr>
        <w:t>крім</w:t>
      </w:r>
      <w:proofErr w:type="spellEnd"/>
      <w:r w:rsidR="007132D5" w:rsidRPr="007132D5">
        <w:rPr>
          <w:color w:val="333333"/>
          <w:sz w:val="28"/>
          <w:szCs w:val="28"/>
        </w:rPr>
        <w:t>: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379" w:name="n1368"/>
      <w:bookmarkEnd w:id="1379"/>
      <w:proofErr w:type="spellStart"/>
      <w:r w:rsidRPr="007132D5">
        <w:rPr>
          <w:color w:val="333333"/>
          <w:sz w:val="28"/>
          <w:szCs w:val="28"/>
        </w:rPr>
        <w:t>операцій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торгівлі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валютними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цінностями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готівковій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формі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якщо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такі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виконуються</w:t>
      </w:r>
      <w:proofErr w:type="spellEnd"/>
      <w:r w:rsidRPr="007132D5">
        <w:rPr>
          <w:color w:val="333333"/>
          <w:sz w:val="28"/>
          <w:szCs w:val="28"/>
        </w:rPr>
        <w:t xml:space="preserve"> не в </w:t>
      </w:r>
      <w:proofErr w:type="spellStart"/>
      <w:r w:rsidRPr="007132D5">
        <w:rPr>
          <w:color w:val="333333"/>
          <w:sz w:val="28"/>
          <w:szCs w:val="28"/>
        </w:rPr>
        <w:t>касах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банків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380" w:name="n1369"/>
      <w:bookmarkEnd w:id="1380"/>
      <w:proofErr w:type="spellStart"/>
      <w:r w:rsidRPr="007132D5">
        <w:rPr>
          <w:color w:val="333333"/>
          <w:sz w:val="28"/>
          <w:szCs w:val="28"/>
        </w:rPr>
        <w:t>операцій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комерційних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агентів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банків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небанківських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їх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комерційних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агентів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приймання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готівки</w:t>
      </w:r>
      <w:proofErr w:type="spellEnd"/>
      <w:r w:rsidRPr="007132D5">
        <w:rPr>
          <w:color w:val="333333"/>
          <w:sz w:val="28"/>
          <w:szCs w:val="28"/>
        </w:rPr>
        <w:t xml:space="preserve"> для </w:t>
      </w:r>
      <w:proofErr w:type="spellStart"/>
      <w:r w:rsidRPr="007132D5">
        <w:rPr>
          <w:color w:val="333333"/>
          <w:sz w:val="28"/>
          <w:szCs w:val="28"/>
        </w:rPr>
        <w:t>виконання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операцій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використанням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програмно-технічних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комплексів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самообслуговування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крім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програмно-технічних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комплексів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самообслуговування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дають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користувачеві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змогу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здійснювати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виключно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отримання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коштів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381" w:name="n1370"/>
      <w:bookmarkEnd w:id="1381"/>
      <w:proofErr w:type="spellStart"/>
      <w:r w:rsidRPr="007132D5">
        <w:rPr>
          <w:color w:val="333333"/>
          <w:sz w:val="28"/>
          <w:szCs w:val="28"/>
        </w:rPr>
        <w:lastRenderedPageBreak/>
        <w:t>Використання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програмно-технічних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комплексів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самообслуговування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приймання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готівки</w:t>
      </w:r>
      <w:proofErr w:type="spellEnd"/>
      <w:r w:rsidRPr="007132D5">
        <w:rPr>
          <w:color w:val="333333"/>
          <w:sz w:val="28"/>
          <w:szCs w:val="28"/>
        </w:rPr>
        <w:t xml:space="preserve"> для </w:t>
      </w:r>
      <w:proofErr w:type="spellStart"/>
      <w:r w:rsidRPr="007132D5">
        <w:rPr>
          <w:color w:val="333333"/>
          <w:sz w:val="28"/>
          <w:szCs w:val="28"/>
        </w:rPr>
        <w:t>виконання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 xml:space="preserve">, не </w:t>
      </w:r>
      <w:proofErr w:type="spellStart"/>
      <w:r w:rsidRPr="007132D5">
        <w:rPr>
          <w:color w:val="333333"/>
          <w:sz w:val="28"/>
          <w:szCs w:val="28"/>
        </w:rPr>
        <w:t>переведених</w:t>
      </w:r>
      <w:proofErr w:type="spellEnd"/>
      <w:r w:rsidRPr="007132D5">
        <w:rPr>
          <w:color w:val="333333"/>
          <w:sz w:val="28"/>
          <w:szCs w:val="28"/>
        </w:rPr>
        <w:t xml:space="preserve"> у </w:t>
      </w:r>
      <w:proofErr w:type="spellStart"/>
      <w:r w:rsidRPr="007132D5">
        <w:rPr>
          <w:color w:val="333333"/>
          <w:sz w:val="28"/>
          <w:szCs w:val="28"/>
        </w:rPr>
        <w:t>фіскальний</w:t>
      </w:r>
      <w:proofErr w:type="spellEnd"/>
      <w:r w:rsidRPr="007132D5">
        <w:rPr>
          <w:color w:val="333333"/>
          <w:sz w:val="28"/>
          <w:szCs w:val="28"/>
        </w:rPr>
        <w:t xml:space="preserve"> режим (не </w:t>
      </w:r>
      <w:proofErr w:type="spellStart"/>
      <w:r w:rsidRPr="007132D5">
        <w:rPr>
          <w:color w:val="333333"/>
          <w:sz w:val="28"/>
          <w:szCs w:val="28"/>
        </w:rPr>
        <w:t>обладнаних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переведеними</w:t>
      </w:r>
      <w:proofErr w:type="spellEnd"/>
      <w:r w:rsidRPr="007132D5">
        <w:rPr>
          <w:color w:val="333333"/>
          <w:sz w:val="28"/>
          <w:szCs w:val="28"/>
        </w:rPr>
        <w:t xml:space="preserve"> у </w:t>
      </w:r>
      <w:proofErr w:type="spellStart"/>
      <w:r w:rsidRPr="007132D5">
        <w:rPr>
          <w:color w:val="333333"/>
          <w:sz w:val="28"/>
          <w:szCs w:val="28"/>
        </w:rPr>
        <w:t>фіскальний</w:t>
      </w:r>
      <w:proofErr w:type="spellEnd"/>
      <w:r w:rsidRPr="007132D5">
        <w:rPr>
          <w:color w:val="333333"/>
          <w:sz w:val="28"/>
          <w:szCs w:val="28"/>
        </w:rPr>
        <w:t xml:space="preserve"> режим </w:t>
      </w:r>
      <w:proofErr w:type="spellStart"/>
      <w:r w:rsidRPr="007132D5">
        <w:rPr>
          <w:color w:val="333333"/>
          <w:sz w:val="28"/>
          <w:szCs w:val="28"/>
        </w:rPr>
        <w:t>реєстраторами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розрахункових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операцій</w:t>
      </w:r>
      <w:proofErr w:type="spellEnd"/>
      <w:r w:rsidRPr="007132D5">
        <w:rPr>
          <w:color w:val="333333"/>
          <w:sz w:val="28"/>
          <w:szCs w:val="28"/>
        </w:rPr>
        <w:t xml:space="preserve"> та/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програмними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реєстраторами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розрахункових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операцій</w:t>
      </w:r>
      <w:proofErr w:type="spellEnd"/>
      <w:r w:rsidRPr="007132D5">
        <w:rPr>
          <w:color w:val="333333"/>
          <w:sz w:val="28"/>
          <w:szCs w:val="28"/>
        </w:rPr>
        <w:t xml:space="preserve">), </w:t>
      </w:r>
      <w:proofErr w:type="spellStart"/>
      <w:r w:rsidRPr="007132D5">
        <w:rPr>
          <w:color w:val="333333"/>
          <w:sz w:val="28"/>
          <w:szCs w:val="28"/>
        </w:rPr>
        <w:t>забороняється</w:t>
      </w:r>
      <w:proofErr w:type="spellEnd"/>
      <w:r w:rsidR="00895D93">
        <w:rPr>
          <w:color w:val="333333"/>
          <w:sz w:val="28"/>
          <w:szCs w:val="28"/>
        </w:rPr>
        <w:t>”</w:t>
      </w:r>
      <w:r w:rsidRPr="007132D5">
        <w:rPr>
          <w:color w:val="333333"/>
          <w:sz w:val="28"/>
          <w:szCs w:val="28"/>
        </w:rPr>
        <w:t>;</w:t>
      </w:r>
    </w:p>
    <w:bookmarkStart w:id="1382" w:name="n1371"/>
    <w:bookmarkEnd w:id="1382"/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7132D5">
        <w:rPr>
          <w:color w:val="333333"/>
          <w:sz w:val="28"/>
          <w:szCs w:val="28"/>
        </w:rPr>
        <w:fldChar w:fldCharType="begin"/>
      </w:r>
      <w:r w:rsidRPr="007132D5">
        <w:rPr>
          <w:color w:val="333333"/>
          <w:sz w:val="28"/>
          <w:szCs w:val="28"/>
        </w:rPr>
        <w:instrText xml:space="preserve"> HYPERLINK "https://zakon.rada.gov.ua/laws/show/265/95-%D0%B2%D1%80" \l "n175" \t "_blank" </w:instrText>
      </w:r>
      <w:r w:rsidRPr="007132D5">
        <w:rPr>
          <w:color w:val="333333"/>
          <w:sz w:val="28"/>
          <w:szCs w:val="28"/>
        </w:rPr>
        <w:fldChar w:fldCharType="separate"/>
      </w:r>
      <w:r w:rsidRPr="007132D5">
        <w:rPr>
          <w:rStyle w:val="aa"/>
          <w:sz w:val="28"/>
          <w:szCs w:val="28"/>
        </w:rPr>
        <w:t xml:space="preserve">абзац </w:t>
      </w:r>
      <w:r>
        <w:rPr>
          <w:rStyle w:val="aa"/>
          <w:sz w:val="28"/>
          <w:szCs w:val="28"/>
        </w:rPr>
        <w:t>1</w:t>
      </w:r>
      <w:r w:rsidRPr="007132D5">
        <w:rPr>
          <w:color w:val="333333"/>
          <w:sz w:val="28"/>
          <w:szCs w:val="28"/>
        </w:rPr>
        <w:fldChar w:fldCharType="end"/>
      </w:r>
      <w:r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статті</w:t>
      </w:r>
      <w:proofErr w:type="spellEnd"/>
      <w:r w:rsidRPr="007132D5">
        <w:rPr>
          <w:color w:val="333333"/>
          <w:sz w:val="28"/>
          <w:szCs w:val="28"/>
        </w:rPr>
        <w:t xml:space="preserve"> 15 </w:t>
      </w:r>
      <w:proofErr w:type="spellStart"/>
      <w:r w:rsidRPr="007132D5">
        <w:rPr>
          <w:color w:val="333333"/>
          <w:sz w:val="28"/>
          <w:szCs w:val="28"/>
        </w:rPr>
        <w:t>викласти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такій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редакції</w:t>
      </w:r>
      <w:proofErr w:type="spellEnd"/>
      <w:r w:rsidRPr="007132D5">
        <w:rPr>
          <w:color w:val="333333"/>
          <w:sz w:val="28"/>
          <w:szCs w:val="28"/>
        </w:rPr>
        <w:t>:</w:t>
      </w:r>
    </w:p>
    <w:p w:rsidR="007132D5" w:rsidRPr="007132D5" w:rsidRDefault="00895D93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383" w:name="n1372"/>
      <w:bookmarkEnd w:id="1383"/>
      <w:r>
        <w:rPr>
          <w:color w:val="333333"/>
          <w:sz w:val="28"/>
          <w:szCs w:val="28"/>
        </w:rPr>
        <w:t>“</w:t>
      </w:r>
      <w:proofErr w:type="spellStart"/>
      <w:r w:rsidR="007132D5" w:rsidRPr="007132D5">
        <w:rPr>
          <w:rStyle w:val="rvts9"/>
          <w:b/>
          <w:bCs/>
          <w:color w:val="333333"/>
          <w:sz w:val="28"/>
          <w:szCs w:val="28"/>
        </w:rPr>
        <w:t>Стаття</w:t>
      </w:r>
      <w:proofErr w:type="spellEnd"/>
      <w:r w:rsidR="007132D5" w:rsidRPr="007132D5">
        <w:rPr>
          <w:rStyle w:val="rvts9"/>
          <w:b/>
          <w:bCs/>
          <w:color w:val="333333"/>
          <w:sz w:val="28"/>
          <w:szCs w:val="28"/>
        </w:rPr>
        <w:t xml:space="preserve"> 15</w:t>
      </w:r>
      <w:r w:rsidR="007132D5" w:rsidRPr="007132D5">
        <w:rPr>
          <w:color w:val="333333"/>
          <w:sz w:val="28"/>
          <w:szCs w:val="28"/>
        </w:rPr>
        <w:t xml:space="preserve">. Контроль за </w:t>
      </w:r>
      <w:proofErr w:type="spellStart"/>
      <w:r w:rsidR="007132D5" w:rsidRPr="007132D5">
        <w:rPr>
          <w:color w:val="333333"/>
          <w:sz w:val="28"/>
          <w:szCs w:val="28"/>
        </w:rPr>
        <w:t>додержанням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суб’єктами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господарювання</w:t>
      </w:r>
      <w:proofErr w:type="spellEnd"/>
      <w:r w:rsidR="007132D5" w:rsidRPr="007132D5">
        <w:rPr>
          <w:color w:val="333333"/>
          <w:sz w:val="28"/>
          <w:szCs w:val="28"/>
        </w:rPr>
        <w:t xml:space="preserve"> порядку </w:t>
      </w:r>
      <w:proofErr w:type="spellStart"/>
      <w:r w:rsidR="007132D5" w:rsidRPr="007132D5">
        <w:rPr>
          <w:color w:val="333333"/>
          <w:sz w:val="28"/>
          <w:szCs w:val="28"/>
        </w:rPr>
        <w:t>проведення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розрахунків</w:t>
      </w:r>
      <w:proofErr w:type="spellEnd"/>
      <w:r w:rsidR="007132D5" w:rsidRPr="007132D5">
        <w:rPr>
          <w:color w:val="333333"/>
          <w:sz w:val="28"/>
          <w:szCs w:val="28"/>
        </w:rPr>
        <w:t xml:space="preserve"> за </w:t>
      </w:r>
      <w:proofErr w:type="spellStart"/>
      <w:r w:rsidR="007132D5" w:rsidRPr="007132D5">
        <w:rPr>
          <w:color w:val="333333"/>
          <w:sz w:val="28"/>
          <w:szCs w:val="28"/>
        </w:rPr>
        <w:t>товари</w:t>
      </w:r>
      <w:proofErr w:type="spellEnd"/>
      <w:r w:rsidR="007132D5" w:rsidRPr="007132D5">
        <w:rPr>
          <w:color w:val="333333"/>
          <w:sz w:val="28"/>
          <w:szCs w:val="28"/>
        </w:rPr>
        <w:t xml:space="preserve"> (</w:t>
      </w:r>
      <w:proofErr w:type="spellStart"/>
      <w:r w:rsidR="007132D5" w:rsidRPr="007132D5">
        <w:rPr>
          <w:color w:val="333333"/>
          <w:sz w:val="28"/>
          <w:szCs w:val="28"/>
        </w:rPr>
        <w:t>послуги</w:t>
      </w:r>
      <w:proofErr w:type="spellEnd"/>
      <w:r w:rsidR="007132D5" w:rsidRPr="007132D5">
        <w:rPr>
          <w:color w:val="333333"/>
          <w:sz w:val="28"/>
          <w:szCs w:val="28"/>
        </w:rPr>
        <w:t xml:space="preserve">), </w:t>
      </w:r>
      <w:proofErr w:type="spellStart"/>
      <w:r w:rsidR="007132D5" w:rsidRPr="007132D5">
        <w:rPr>
          <w:color w:val="333333"/>
          <w:sz w:val="28"/>
          <w:szCs w:val="28"/>
        </w:rPr>
        <w:t>операцій</w:t>
      </w:r>
      <w:proofErr w:type="spellEnd"/>
      <w:r w:rsidR="007132D5" w:rsidRPr="007132D5">
        <w:rPr>
          <w:color w:val="333333"/>
          <w:sz w:val="28"/>
          <w:szCs w:val="28"/>
        </w:rPr>
        <w:t xml:space="preserve"> з </w:t>
      </w:r>
      <w:proofErr w:type="spellStart"/>
      <w:r w:rsidR="007132D5" w:rsidRPr="007132D5">
        <w:rPr>
          <w:color w:val="333333"/>
          <w:sz w:val="28"/>
          <w:szCs w:val="28"/>
        </w:rPr>
        <w:t>видачі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готівкових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коштів</w:t>
      </w:r>
      <w:proofErr w:type="spellEnd"/>
      <w:r w:rsidR="007132D5" w:rsidRPr="007132D5">
        <w:rPr>
          <w:color w:val="333333"/>
          <w:sz w:val="28"/>
          <w:szCs w:val="28"/>
        </w:rPr>
        <w:t xml:space="preserve"> держателям </w:t>
      </w:r>
      <w:proofErr w:type="spellStart"/>
      <w:r w:rsidR="007132D5" w:rsidRPr="007132D5">
        <w:rPr>
          <w:color w:val="333333"/>
          <w:sz w:val="28"/>
          <w:szCs w:val="28"/>
        </w:rPr>
        <w:t>електронних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платіжних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засобів</w:t>
      </w:r>
      <w:proofErr w:type="spellEnd"/>
      <w:r w:rsidR="007132D5" w:rsidRPr="007132D5">
        <w:rPr>
          <w:color w:val="333333"/>
          <w:sz w:val="28"/>
          <w:szCs w:val="28"/>
        </w:rPr>
        <w:t xml:space="preserve">, </w:t>
      </w:r>
      <w:proofErr w:type="spellStart"/>
      <w:r w:rsidR="007132D5" w:rsidRPr="007132D5">
        <w:rPr>
          <w:color w:val="333333"/>
          <w:sz w:val="28"/>
          <w:szCs w:val="28"/>
        </w:rPr>
        <w:t>інших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емітованих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платіжних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інструментів</w:t>
      </w:r>
      <w:proofErr w:type="spellEnd"/>
      <w:r w:rsidR="007132D5" w:rsidRPr="007132D5">
        <w:rPr>
          <w:color w:val="333333"/>
          <w:sz w:val="28"/>
          <w:szCs w:val="28"/>
        </w:rPr>
        <w:t xml:space="preserve"> та </w:t>
      </w:r>
      <w:proofErr w:type="spellStart"/>
      <w:r w:rsidR="007132D5" w:rsidRPr="007132D5">
        <w:rPr>
          <w:color w:val="333333"/>
          <w:sz w:val="28"/>
          <w:szCs w:val="28"/>
        </w:rPr>
        <w:t>інших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вимог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цього</w:t>
      </w:r>
      <w:proofErr w:type="spellEnd"/>
      <w:r w:rsidR="007132D5" w:rsidRPr="007132D5">
        <w:rPr>
          <w:color w:val="333333"/>
          <w:sz w:val="28"/>
          <w:szCs w:val="28"/>
        </w:rPr>
        <w:t xml:space="preserve"> Закону </w:t>
      </w:r>
      <w:proofErr w:type="spellStart"/>
      <w:r w:rsidR="007132D5" w:rsidRPr="007132D5">
        <w:rPr>
          <w:color w:val="333333"/>
          <w:sz w:val="28"/>
          <w:szCs w:val="28"/>
        </w:rPr>
        <w:t>здійснюють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контролюючі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органи</w:t>
      </w:r>
      <w:proofErr w:type="spellEnd"/>
      <w:r w:rsidR="007132D5" w:rsidRPr="007132D5">
        <w:rPr>
          <w:color w:val="333333"/>
          <w:sz w:val="28"/>
          <w:szCs w:val="28"/>
        </w:rPr>
        <w:t xml:space="preserve"> шляхом </w:t>
      </w:r>
      <w:proofErr w:type="spellStart"/>
      <w:r w:rsidR="007132D5" w:rsidRPr="007132D5">
        <w:rPr>
          <w:color w:val="333333"/>
          <w:sz w:val="28"/>
          <w:szCs w:val="28"/>
        </w:rPr>
        <w:t>проведення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фактичних</w:t>
      </w:r>
      <w:proofErr w:type="spellEnd"/>
      <w:r w:rsidR="007132D5" w:rsidRPr="007132D5">
        <w:rPr>
          <w:color w:val="333333"/>
          <w:sz w:val="28"/>
          <w:szCs w:val="28"/>
        </w:rPr>
        <w:t xml:space="preserve"> та </w:t>
      </w:r>
      <w:proofErr w:type="spellStart"/>
      <w:r w:rsidR="007132D5" w:rsidRPr="007132D5">
        <w:rPr>
          <w:color w:val="333333"/>
          <w:sz w:val="28"/>
          <w:szCs w:val="28"/>
        </w:rPr>
        <w:t>документальних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перевірок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відповідно</w:t>
      </w:r>
      <w:proofErr w:type="spellEnd"/>
      <w:r w:rsidR="007132D5" w:rsidRPr="007132D5">
        <w:rPr>
          <w:color w:val="333333"/>
          <w:sz w:val="28"/>
          <w:szCs w:val="28"/>
        </w:rPr>
        <w:t xml:space="preserve"> до</w:t>
      </w:r>
      <w:r w:rsidR="007132D5">
        <w:rPr>
          <w:color w:val="333333"/>
          <w:sz w:val="28"/>
          <w:szCs w:val="28"/>
        </w:rPr>
        <w:t xml:space="preserve"> </w:t>
      </w:r>
      <w:hyperlink r:id="rId234" w:tgtFrame="_blank" w:history="1">
        <w:proofErr w:type="spellStart"/>
        <w:r w:rsidR="007132D5" w:rsidRPr="007132D5">
          <w:rPr>
            <w:rStyle w:val="aa"/>
            <w:sz w:val="28"/>
            <w:szCs w:val="28"/>
          </w:rPr>
          <w:t>Податкового</w:t>
        </w:r>
        <w:proofErr w:type="spellEnd"/>
        <w:r w:rsidR="007132D5" w:rsidRPr="007132D5">
          <w:rPr>
            <w:rStyle w:val="aa"/>
            <w:sz w:val="28"/>
            <w:szCs w:val="28"/>
          </w:rPr>
          <w:t xml:space="preserve"> кодексу </w:t>
        </w:r>
        <w:proofErr w:type="spellStart"/>
        <w:r w:rsidR="007132D5" w:rsidRPr="007132D5">
          <w:rPr>
            <w:rStyle w:val="aa"/>
            <w:sz w:val="28"/>
            <w:szCs w:val="28"/>
          </w:rPr>
          <w:t>України</w:t>
        </w:r>
        <w:proofErr w:type="spellEnd"/>
      </w:hyperlink>
      <w:r>
        <w:rPr>
          <w:color w:val="333333"/>
          <w:sz w:val="28"/>
          <w:szCs w:val="28"/>
        </w:rPr>
        <w:t>“</w:t>
      </w:r>
      <w:r w:rsidR="007132D5"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384" w:name="n1373"/>
      <w:bookmarkEnd w:id="1384"/>
      <w:r w:rsidRPr="007132D5">
        <w:rPr>
          <w:color w:val="333333"/>
          <w:sz w:val="28"/>
          <w:szCs w:val="28"/>
        </w:rPr>
        <w:t>7) у</w:t>
      </w:r>
      <w:r>
        <w:rPr>
          <w:color w:val="333333"/>
          <w:sz w:val="28"/>
          <w:szCs w:val="28"/>
        </w:rPr>
        <w:t xml:space="preserve"> </w:t>
      </w:r>
      <w:hyperlink r:id="rId235" w:tgtFrame="_blank" w:history="1">
        <w:proofErr w:type="spellStart"/>
        <w:r w:rsidRPr="007132D5">
          <w:rPr>
            <w:rStyle w:val="aa"/>
            <w:sz w:val="28"/>
            <w:szCs w:val="28"/>
          </w:rPr>
          <w:t>Законі</w:t>
        </w:r>
        <w:proofErr w:type="spellEnd"/>
        <w:r w:rsidRPr="007132D5">
          <w:rPr>
            <w:rStyle w:val="aa"/>
            <w:sz w:val="28"/>
            <w:szCs w:val="28"/>
          </w:rPr>
          <w:t xml:space="preserve"> </w:t>
        </w:r>
        <w:proofErr w:type="spellStart"/>
        <w:r w:rsidRPr="007132D5">
          <w:rPr>
            <w:rStyle w:val="aa"/>
            <w:sz w:val="28"/>
            <w:szCs w:val="28"/>
          </w:rPr>
          <w:t>України</w:t>
        </w:r>
        <w:proofErr w:type="spellEnd"/>
      </w:hyperlink>
      <w:r>
        <w:rPr>
          <w:color w:val="333333"/>
          <w:sz w:val="28"/>
          <w:szCs w:val="28"/>
        </w:rPr>
        <w:t xml:space="preserve"> </w:t>
      </w:r>
      <w:r w:rsidR="00895D93">
        <w:rPr>
          <w:color w:val="333333"/>
          <w:sz w:val="28"/>
          <w:szCs w:val="28"/>
        </w:rPr>
        <w:t>“</w:t>
      </w:r>
      <w:r w:rsidRPr="00895D93">
        <w:rPr>
          <w:i/>
          <w:iCs/>
          <w:color w:val="333333"/>
          <w:sz w:val="28"/>
          <w:szCs w:val="28"/>
        </w:rPr>
        <w:t xml:space="preserve">Про банки і </w:t>
      </w:r>
      <w:proofErr w:type="spellStart"/>
      <w:r w:rsidRPr="00895D93">
        <w:rPr>
          <w:i/>
          <w:iCs/>
          <w:color w:val="333333"/>
          <w:sz w:val="28"/>
          <w:szCs w:val="28"/>
        </w:rPr>
        <w:t>банківську</w:t>
      </w:r>
      <w:proofErr w:type="spellEnd"/>
      <w:r w:rsidRPr="00895D93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Pr="00895D93">
        <w:rPr>
          <w:i/>
          <w:iCs/>
          <w:color w:val="333333"/>
          <w:sz w:val="28"/>
          <w:szCs w:val="28"/>
        </w:rPr>
        <w:t>діяльність</w:t>
      </w:r>
      <w:proofErr w:type="spellEnd"/>
      <w:r w:rsidR="00895D93">
        <w:rPr>
          <w:color w:val="333333"/>
          <w:sz w:val="28"/>
          <w:szCs w:val="28"/>
        </w:rPr>
        <w:t>”</w:t>
      </w:r>
      <w:r w:rsidRPr="007132D5">
        <w:rPr>
          <w:color w:val="333333"/>
          <w:sz w:val="28"/>
          <w:szCs w:val="28"/>
        </w:rPr>
        <w:t xml:space="preserve"> (</w:t>
      </w:r>
      <w:proofErr w:type="spellStart"/>
      <w:r w:rsidRPr="007132D5">
        <w:rPr>
          <w:color w:val="333333"/>
          <w:sz w:val="28"/>
          <w:szCs w:val="28"/>
        </w:rPr>
        <w:t>Відомості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Верховної</w:t>
      </w:r>
      <w:proofErr w:type="spellEnd"/>
      <w:r w:rsidRPr="007132D5">
        <w:rPr>
          <w:color w:val="333333"/>
          <w:sz w:val="28"/>
          <w:szCs w:val="28"/>
        </w:rPr>
        <w:t xml:space="preserve"> Ради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, 2001 р., № 5-6, ст. 30 </w:t>
      </w:r>
      <w:proofErr w:type="spellStart"/>
      <w:r w:rsidRPr="007132D5">
        <w:rPr>
          <w:color w:val="333333"/>
          <w:sz w:val="28"/>
          <w:szCs w:val="28"/>
        </w:rPr>
        <w:t>із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наступними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змінами</w:t>
      </w:r>
      <w:proofErr w:type="spellEnd"/>
      <w:r w:rsidRPr="007132D5">
        <w:rPr>
          <w:color w:val="333333"/>
          <w:sz w:val="28"/>
          <w:szCs w:val="28"/>
        </w:rPr>
        <w:t>):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385" w:name="n1374"/>
      <w:bookmarkEnd w:id="1385"/>
      <w:r w:rsidRPr="007132D5">
        <w:rPr>
          <w:color w:val="333333"/>
          <w:sz w:val="28"/>
          <w:szCs w:val="28"/>
        </w:rPr>
        <w:t>у</w:t>
      </w:r>
      <w:r>
        <w:rPr>
          <w:color w:val="333333"/>
          <w:sz w:val="28"/>
          <w:szCs w:val="28"/>
        </w:rPr>
        <w:t xml:space="preserve"> </w:t>
      </w:r>
      <w:hyperlink r:id="rId236" w:anchor="n819" w:tgtFrame="_blank" w:history="1">
        <w:proofErr w:type="spellStart"/>
        <w:r w:rsidRPr="007132D5">
          <w:rPr>
            <w:rStyle w:val="aa"/>
            <w:sz w:val="28"/>
            <w:szCs w:val="28"/>
          </w:rPr>
          <w:t>статті</w:t>
        </w:r>
        <w:proofErr w:type="spellEnd"/>
        <w:r w:rsidRPr="007132D5">
          <w:rPr>
            <w:rStyle w:val="aa"/>
            <w:sz w:val="28"/>
            <w:szCs w:val="28"/>
          </w:rPr>
          <w:t xml:space="preserve"> 47</w:t>
        </w:r>
      </w:hyperlink>
      <w:r w:rsidRPr="007132D5">
        <w:rPr>
          <w:color w:val="333333"/>
          <w:sz w:val="28"/>
          <w:szCs w:val="28"/>
        </w:rPr>
        <w:t>:</w:t>
      </w:r>
    </w:p>
    <w:bookmarkStart w:id="1386" w:name="n1375"/>
    <w:bookmarkEnd w:id="1386"/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7132D5">
        <w:rPr>
          <w:color w:val="333333"/>
          <w:sz w:val="28"/>
          <w:szCs w:val="28"/>
        </w:rPr>
        <w:fldChar w:fldCharType="begin"/>
      </w:r>
      <w:r w:rsidRPr="007132D5">
        <w:rPr>
          <w:color w:val="333333"/>
          <w:sz w:val="28"/>
          <w:szCs w:val="28"/>
        </w:rPr>
        <w:instrText xml:space="preserve"> HYPERLINK "https://zakon.rada.gov.ua/laws/show/2121-14" \l "n824" \t "_blank" </w:instrText>
      </w:r>
      <w:r w:rsidRPr="007132D5">
        <w:rPr>
          <w:color w:val="333333"/>
          <w:sz w:val="28"/>
          <w:szCs w:val="28"/>
        </w:rPr>
        <w:fldChar w:fldCharType="separate"/>
      </w:r>
      <w:r w:rsidRPr="007132D5">
        <w:rPr>
          <w:rStyle w:val="aa"/>
          <w:sz w:val="28"/>
          <w:szCs w:val="28"/>
        </w:rPr>
        <w:t>пункт 2</w:t>
      </w:r>
      <w:r w:rsidRPr="007132D5">
        <w:rPr>
          <w:color w:val="333333"/>
          <w:sz w:val="28"/>
          <w:szCs w:val="28"/>
        </w:rPr>
        <w:fldChar w:fldCharType="end"/>
      </w:r>
      <w:r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частини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3</w:t>
      </w:r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викласти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такій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редакції</w:t>
      </w:r>
      <w:proofErr w:type="spellEnd"/>
      <w:r w:rsidRPr="007132D5">
        <w:rPr>
          <w:color w:val="333333"/>
          <w:sz w:val="28"/>
          <w:szCs w:val="28"/>
        </w:rPr>
        <w:t>:</w:t>
      </w:r>
    </w:p>
    <w:p w:rsidR="007132D5" w:rsidRPr="007132D5" w:rsidRDefault="00895D93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387" w:name="n1376"/>
      <w:bookmarkEnd w:id="1387"/>
      <w:r>
        <w:rPr>
          <w:color w:val="333333"/>
          <w:sz w:val="28"/>
          <w:szCs w:val="28"/>
        </w:rPr>
        <w:t>“</w:t>
      </w:r>
      <w:r w:rsidR="007132D5" w:rsidRPr="007132D5">
        <w:rPr>
          <w:color w:val="333333"/>
          <w:sz w:val="28"/>
          <w:szCs w:val="28"/>
        </w:rPr>
        <w:t xml:space="preserve">2) </w:t>
      </w:r>
      <w:proofErr w:type="spellStart"/>
      <w:r w:rsidR="007132D5" w:rsidRPr="007132D5">
        <w:rPr>
          <w:color w:val="333333"/>
          <w:sz w:val="28"/>
          <w:szCs w:val="28"/>
        </w:rPr>
        <w:t>відкриття</w:t>
      </w:r>
      <w:proofErr w:type="spellEnd"/>
      <w:r w:rsidR="007132D5" w:rsidRPr="007132D5">
        <w:rPr>
          <w:color w:val="333333"/>
          <w:sz w:val="28"/>
          <w:szCs w:val="28"/>
        </w:rPr>
        <w:t xml:space="preserve"> та </w:t>
      </w:r>
      <w:proofErr w:type="spellStart"/>
      <w:r w:rsidR="007132D5" w:rsidRPr="007132D5">
        <w:rPr>
          <w:color w:val="333333"/>
          <w:sz w:val="28"/>
          <w:szCs w:val="28"/>
        </w:rPr>
        <w:t>ведення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поточних</w:t>
      </w:r>
      <w:proofErr w:type="spellEnd"/>
      <w:r w:rsidR="007132D5" w:rsidRPr="007132D5">
        <w:rPr>
          <w:color w:val="333333"/>
          <w:sz w:val="28"/>
          <w:szCs w:val="28"/>
        </w:rPr>
        <w:t xml:space="preserve"> (</w:t>
      </w:r>
      <w:proofErr w:type="spellStart"/>
      <w:r w:rsidR="007132D5" w:rsidRPr="007132D5">
        <w:rPr>
          <w:color w:val="333333"/>
          <w:sz w:val="28"/>
          <w:szCs w:val="28"/>
        </w:rPr>
        <w:t>розрахункових</w:t>
      </w:r>
      <w:proofErr w:type="spellEnd"/>
      <w:r w:rsidR="007132D5" w:rsidRPr="007132D5">
        <w:rPr>
          <w:color w:val="333333"/>
          <w:sz w:val="28"/>
          <w:szCs w:val="28"/>
        </w:rPr>
        <w:t xml:space="preserve">, </w:t>
      </w:r>
      <w:proofErr w:type="spellStart"/>
      <w:r w:rsidR="007132D5" w:rsidRPr="007132D5">
        <w:rPr>
          <w:color w:val="333333"/>
          <w:sz w:val="28"/>
          <w:szCs w:val="28"/>
        </w:rPr>
        <w:t>кореспондентських</w:t>
      </w:r>
      <w:proofErr w:type="spellEnd"/>
      <w:r w:rsidR="007132D5" w:rsidRPr="007132D5">
        <w:rPr>
          <w:color w:val="333333"/>
          <w:sz w:val="28"/>
          <w:szCs w:val="28"/>
        </w:rPr>
        <w:t xml:space="preserve">) </w:t>
      </w:r>
      <w:proofErr w:type="spellStart"/>
      <w:r w:rsidR="007132D5" w:rsidRPr="007132D5">
        <w:rPr>
          <w:color w:val="333333"/>
          <w:sz w:val="28"/>
          <w:szCs w:val="28"/>
        </w:rPr>
        <w:t>рахунків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клієнтів</w:t>
      </w:r>
      <w:proofErr w:type="spellEnd"/>
      <w:r w:rsidR="007132D5" w:rsidRPr="007132D5">
        <w:rPr>
          <w:color w:val="333333"/>
          <w:sz w:val="28"/>
          <w:szCs w:val="28"/>
        </w:rPr>
        <w:t xml:space="preserve">, у тому </w:t>
      </w:r>
      <w:proofErr w:type="spellStart"/>
      <w:r w:rsidR="007132D5" w:rsidRPr="007132D5">
        <w:rPr>
          <w:color w:val="333333"/>
          <w:sz w:val="28"/>
          <w:szCs w:val="28"/>
        </w:rPr>
        <w:t>числі</w:t>
      </w:r>
      <w:proofErr w:type="spellEnd"/>
      <w:r w:rsidR="007132D5" w:rsidRPr="007132D5">
        <w:rPr>
          <w:color w:val="333333"/>
          <w:sz w:val="28"/>
          <w:szCs w:val="28"/>
        </w:rPr>
        <w:t xml:space="preserve"> у </w:t>
      </w:r>
      <w:proofErr w:type="spellStart"/>
      <w:r w:rsidR="007132D5" w:rsidRPr="007132D5">
        <w:rPr>
          <w:color w:val="333333"/>
          <w:sz w:val="28"/>
          <w:szCs w:val="28"/>
        </w:rPr>
        <w:t>банківських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металах</w:t>
      </w:r>
      <w:proofErr w:type="spellEnd"/>
      <w:r w:rsidR="007132D5" w:rsidRPr="007132D5">
        <w:rPr>
          <w:color w:val="333333"/>
          <w:sz w:val="28"/>
          <w:szCs w:val="28"/>
        </w:rPr>
        <w:t xml:space="preserve">, та </w:t>
      </w:r>
      <w:proofErr w:type="spellStart"/>
      <w:r w:rsidR="007132D5" w:rsidRPr="007132D5">
        <w:rPr>
          <w:color w:val="333333"/>
          <w:sz w:val="28"/>
          <w:szCs w:val="28"/>
        </w:rPr>
        <w:t>рахунків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умовного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зберігання</w:t>
      </w:r>
      <w:proofErr w:type="spellEnd"/>
      <w:r w:rsidR="007132D5" w:rsidRPr="007132D5">
        <w:rPr>
          <w:color w:val="333333"/>
          <w:sz w:val="28"/>
          <w:szCs w:val="28"/>
        </w:rPr>
        <w:t xml:space="preserve"> (</w:t>
      </w:r>
      <w:proofErr w:type="spellStart"/>
      <w:r w:rsidR="007132D5" w:rsidRPr="007132D5">
        <w:rPr>
          <w:color w:val="333333"/>
          <w:sz w:val="28"/>
          <w:szCs w:val="28"/>
        </w:rPr>
        <w:t>ескроу</w:t>
      </w:r>
      <w:proofErr w:type="spellEnd"/>
      <w:r w:rsidR="007132D5" w:rsidRPr="007132D5">
        <w:rPr>
          <w:color w:val="333333"/>
          <w:sz w:val="28"/>
          <w:szCs w:val="28"/>
        </w:rPr>
        <w:t>)</w:t>
      </w:r>
      <w:r>
        <w:rPr>
          <w:color w:val="333333"/>
          <w:sz w:val="28"/>
          <w:szCs w:val="28"/>
        </w:rPr>
        <w:t>”</w:t>
      </w:r>
      <w:r w:rsidR="007132D5"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388" w:name="n1377"/>
      <w:bookmarkEnd w:id="1388"/>
      <w:proofErr w:type="spellStart"/>
      <w:r w:rsidRPr="007132D5">
        <w:rPr>
          <w:color w:val="333333"/>
          <w:sz w:val="28"/>
          <w:szCs w:val="28"/>
        </w:rPr>
        <w:t>частину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r w:rsidR="00895D93">
        <w:rPr>
          <w:color w:val="333333"/>
          <w:sz w:val="28"/>
          <w:szCs w:val="28"/>
        </w:rPr>
        <w:t>5</w:t>
      </w:r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викласти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такій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редакції</w:t>
      </w:r>
      <w:proofErr w:type="spellEnd"/>
      <w:r w:rsidRPr="007132D5">
        <w:rPr>
          <w:color w:val="333333"/>
          <w:sz w:val="28"/>
          <w:szCs w:val="28"/>
        </w:rPr>
        <w:t>:</w:t>
      </w:r>
    </w:p>
    <w:p w:rsidR="007132D5" w:rsidRPr="007132D5" w:rsidRDefault="00895D93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389" w:name="n1378"/>
      <w:bookmarkEnd w:id="1389"/>
      <w:r>
        <w:rPr>
          <w:color w:val="333333"/>
          <w:sz w:val="28"/>
          <w:szCs w:val="28"/>
        </w:rPr>
        <w:t>“</w:t>
      </w:r>
      <w:r w:rsidR="007132D5" w:rsidRPr="007132D5">
        <w:rPr>
          <w:color w:val="333333"/>
          <w:sz w:val="28"/>
          <w:szCs w:val="28"/>
        </w:rPr>
        <w:t xml:space="preserve">Банк </w:t>
      </w:r>
      <w:proofErr w:type="spellStart"/>
      <w:r w:rsidR="007132D5" w:rsidRPr="007132D5">
        <w:rPr>
          <w:color w:val="333333"/>
          <w:sz w:val="28"/>
          <w:szCs w:val="28"/>
        </w:rPr>
        <w:t>має</w:t>
      </w:r>
      <w:proofErr w:type="spellEnd"/>
      <w:r w:rsidR="007132D5" w:rsidRPr="007132D5">
        <w:rPr>
          <w:color w:val="333333"/>
          <w:sz w:val="28"/>
          <w:szCs w:val="28"/>
        </w:rPr>
        <w:t xml:space="preserve"> право </w:t>
      </w:r>
      <w:proofErr w:type="spellStart"/>
      <w:r w:rsidR="007132D5" w:rsidRPr="007132D5">
        <w:rPr>
          <w:color w:val="333333"/>
          <w:sz w:val="28"/>
          <w:szCs w:val="28"/>
        </w:rPr>
        <w:t>надавати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своїм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клієнтам</w:t>
      </w:r>
      <w:proofErr w:type="spellEnd"/>
      <w:r w:rsidR="007132D5" w:rsidRPr="007132D5">
        <w:rPr>
          <w:color w:val="333333"/>
          <w:sz w:val="28"/>
          <w:szCs w:val="28"/>
        </w:rPr>
        <w:t xml:space="preserve"> (</w:t>
      </w:r>
      <w:proofErr w:type="spellStart"/>
      <w:r w:rsidR="007132D5" w:rsidRPr="007132D5">
        <w:rPr>
          <w:color w:val="333333"/>
          <w:sz w:val="28"/>
          <w:szCs w:val="28"/>
        </w:rPr>
        <w:t>крім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банків</w:t>
      </w:r>
      <w:proofErr w:type="spellEnd"/>
      <w:r w:rsidR="007132D5" w:rsidRPr="007132D5">
        <w:rPr>
          <w:color w:val="333333"/>
          <w:sz w:val="28"/>
          <w:szCs w:val="28"/>
        </w:rPr>
        <w:t xml:space="preserve">) </w:t>
      </w:r>
      <w:proofErr w:type="spellStart"/>
      <w:r w:rsidR="007132D5" w:rsidRPr="007132D5">
        <w:rPr>
          <w:color w:val="333333"/>
          <w:sz w:val="28"/>
          <w:szCs w:val="28"/>
        </w:rPr>
        <w:t>фінансові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послуги</w:t>
      </w:r>
      <w:proofErr w:type="spellEnd"/>
      <w:r w:rsidR="007132D5" w:rsidRPr="007132D5">
        <w:rPr>
          <w:color w:val="333333"/>
          <w:sz w:val="28"/>
          <w:szCs w:val="28"/>
        </w:rPr>
        <w:t xml:space="preserve">, у тому </w:t>
      </w:r>
      <w:proofErr w:type="spellStart"/>
      <w:r w:rsidR="007132D5" w:rsidRPr="007132D5">
        <w:rPr>
          <w:color w:val="333333"/>
          <w:sz w:val="28"/>
          <w:szCs w:val="28"/>
        </w:rPr>
        <w:t>числі</w:t>
      </w:r>
      <w:proofErr w:type="spellEnd"/>
      <w:r w:rsidR="007132D5" w:rsidRPr="007132D5">
        <w:rPr>
          <w:color w:val="333333"/>
          <w:sz w:val="28"/>
          <w:szCs w:val="28"/>
        </w:rPr>
        <w:t xml:space="preserve"> шляхом </w:t>
      </w:r>
      <w:proofErr w:type="spellStart"/>
      <w:r w:rsidR="007132D5" w:rsidRPr="007132D5">
        <w:rPr>
          <w:color w:val="333333"/>
          <w:sz w:val="28"/>
          <w:szCs w:val="28"/>
        </w:rPr>
        <w:t>укладення</w:t>
      </w:r>
      <w:proofErr w:type="spellEnd"/>
      <w:r w:rsidR="007132D5" w:rsidRPr="007132D5">
        <w:rPr>
          <w:color w:val="333333"/>
          <w:sz w:val="28"/>
          <w:szCs w:val="28"/>
        </w:rPr>
        <w:t xml:space="preserve"> з </w:t>
      </w:r>
      <w:proofErr w:type="spellStart"/>
      <w:r w:rsidR="007132D5" w:rsidRPr="007132D5">
        <w:rPr>
          <w:color w:val="333333"/>
          <w:sz w:val="28"/>
          <w:szCs w:val="28"/>
        </w:rPr>
        <w:t>комерційними</w:t>
      </w:r>
      <w:proofErr w:type="spellEnd"/>
      <w:r w:rsidR="007132D5" w:rsidRPr="007132D5">
        <w:rPr>
          <w:color w:val="333333"/>
          <w:sz w:val="28"/>
          <w:szCs w:val="28"/>
        </w:rPr>
        <w:t xml:space="preserve"> агентами </w:t>
      </w:r>
      <w:proofErr w:type="spellStart"/>
      <w:r w:rsidR="007132D5" w:rsidRPr="007132D5">
        <w:rPr>
          <w:color w:val="333333"/>
          <w:sz w:val="28"/>
          <w:szCs w:val="28"/>
        </w:rPr>
        <w:t>агентських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договорів</w:t>
      </w:r>
      <w:proofErr w:type="spellEnd"/>
      <w:r w:rsidR="007132D5" w:rsidRPr="007132D5">
        <w:rPr>
          <w:color w:val="333333"/>
          <w:sz w:val="28"/>
          <w:szCs w:val="28"/>
        </w:rPr>
        <w:t xml:space="preserve">. </w:t>
      </w:r>
      <w:proofErr w:type="spellStart"/>
      <w:r w:rsidR="007132D5" w:rsidRPr="007132D5">
        <w:rPr>
          <w:color w:val="333333"/>
          <w:sz w:val="28"/>
          <w:szCs w:val="28"/>
        </w:rPr>
        <w:t>Перелік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фінансових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послуг</w:t>
      </w:r>
      <w:proofErr w:type="spellEnd"/>
      <w:r w:rsidR="007132D5" w:rsidRPr="007132D5">
        <w:rPr>
          <w:color w:val="333333"/>
          <w:sz w:val="28"/>
          <w:szCs w:val="28"/>
        </w:rPr>
        <w:t xml:space="preserve">, </w:t>
      </w:r>
      <w:proofErr w:type="spellStart"/>
      <w:r w:rsidR="007132D5" w:rsidRPr="007132D5">
        <w:rPr>
          <w:color w:val="333333"/>
          <w:sz w:val="28"/>
          <w:szCs w:val="28"/>
        </w:rPr>
        <w:t>які</w:t>
      </w:r>
      <w:proofErr w:type="spellEnd"/>
      <w:r w:rsidR="007132D5" w:rsidRPr="007132D5">
        <w:rPr>
          <w:color w:val="333333"/>
          <w:sz w:val="28"/>
          <w:szCs w:val="28"/>
        </w:rPr>
        <w:t xml:space="preserve"> банк </w:t>
      </w:r>
      <w:proofErr w:type="spellStart"/>
      <w:r w:rsidR="007132D5" w:rsidRPr="007132D5">
        <w:rPr>
          <w:color w:val="333333"/>
          <w:sz w:val="28"/>
          <w:szCs w:val="28"/>
        </w:rPr>
        <w:t>має</w:t>
      </w:r>
      <w:proofErr w:type="spellEnd"/>
      <w:r w:rsidR="007132D5" w:rsidRPr="007132D5">
        <w:rPr>
          <w:color w:val="333333"/>
          <w:sz w:val="28"/>
          <w:szCs w:val="28"/>
        </w:rPr>
        <w:t xml:space="preserve"> право </w:t>
      </w:r>
      <w:proofErr w:type="spellStart"/>
      <w:r w:rsidR="007132D5" w:rsidRPr="007132D5">
        <w:rPr>
          <w:color w:val="333333"/>
          <w:sz w:val="28"/>
          <w:szCs w:val="28"/>
        </w:rPr>
        <w:t>надавати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своїм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клієнтам</w:t>
      </w:r>
      <w:proofErr w:type="spellEnd"/>
      <w:r w:rsidR="007132D5" w:rsidRPr="007132D5">
        <w:rPr>
          <w:color w:val="333333"/>
          <w:sz w:val="28"/>
          <w:szCs w:val="28"/>
        </w:rPr>
        <w:t xml:space="preserve"> (</w:t>
      </w:r>
      <w:proofErr w:type="spellStart"/>
      <w:r w:rsidR="007132D5" w:rsidRPr="007132D5">
        <w:rPr>
          <w:color w:val="333333"/>
          <w:sz w:val="28"/>
          <w:szCs w:val="28"/>
        </w:rPr>
        <w:t>крім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банків</w:t>
      </w:r>
      <w:proofErr w:type="spellEnd"/>
      <w:r w:rsidR="007132D5" w:rsidRPr="007132D5">
        <w:rPr>
          <w:color w:val="333333"/>
          <w:sz w:val="28"/>
          <w:szCs w:val="28"/>
        </w:rPr>
        <w:t xml:space="preserve">) шляхом </w:t>
      </w:r>
      <w:proofErr w:type="spellStart"/>
      <w:r w:rsidR="007132D5" w:rsidRPr="007132D5">
        <w:rPr>
          <w:color w:val="333333"/>
          <w:sz w:val="28"/>
          <w:szCs w:val="28"/>
        </w:rPr>
        <w:t>укладення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агентських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договорів</w:t>
      </w:r>
      <w:proofErr w:type="spellEnd"/>
      <w:r w:rsidR="007132D5" w:rsidRPr="007132D5">
        <w:rPr>
          <w:color w:val="333333"/>
          <w:sz w:val="28"/>
          <w:szCs w:val="28"/>
        </w:rPr>
        <w:t xml:space="preserve">, </w:t>
      </w:r>
      <w:proofErr w:type="spellStart"/>
      <w:r w:rsidR="007132D5" w:rsidRPr="007132D5">
        <w:rPr>
          <w:color w:val="333333"/>
          <w:sz w:val="28"/>
          <w:szCs w:val="28"/>
        </w:rPr>
        <w:t>визначається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Національним</w:t>
      </w:r>
      <w:proofErr w:type="spellEnd"/>
      <w:r w:rsidR="007132D5" w:rsidRPr="007132D5">
        <w:rPr>
          <w:color w:val="333333"/>
          <w:sz w:val="28"/>
          <w:szCs w:val="28"/>
        </w:rPr>
        <w:t xml:space="preserve"> банком </w:t>
      </w:r>
      <w:proofErr w:type="spellStart"/>
      <w:r w:rsidR="007132D5" w:rsidRPr="007132D5">
        <w:rPr>
          <w:color w:val="333333"/>
          <w:sz w:val="28"/>
          <w:szCs w:val="28"/>
        </w:rPr>
        <w:t>України</w:t>
      </w:r>
      <w:proofErr w:type="spellEnd"/>
      <w:r w:rsidR="007132D5" w:rsidRPr="007132D5">
        <w:rPr>
          <w:color w:val="333333"/>
          <w:sz w:val="28"/>
          <w:szCs w:val="28"/>
        </w:rPr>
        <w:t xml:space="preserve">. Банк </w:t>
      </w:r>
      <w:proofErr w:type="spellStart"/>
      <w:r w:rsidR="007132D5" w:rsidRPr="007132D5">
        <w:rPr>
          <w:color w:val="333333"/>
          <w:sz w:val="28"/>
          <w:szCs w:val="28"/>
        </w:rPr>
        <w:t>зобов’язаний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повідомити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Національний</w:t>
      </w:r>
      <w:proofErr w:type="spellEnd"/>
      <w:r w:rsidR="007132D5" w:rsidRPr="007132D5">
        <w:rPr>
          <w:color w:val="333333"/>
          <w:sz w:val="28"/>
          <w:szCs w:val="28"/>
        </w:rPr>
        <w:t xml:space="preserve"> банк </w:t>
      </w:r>
      <w:proofErr w:type="spellStart"/>
      <w:r w:rsidR="007132D5" w:rsidRPr="007132D5">
        <w:rPr>
          <w:color w:val="333333"/>
          <w:sz w:val="28"/>
          <w:szCs w:val="28"/>
        </w:rPr>
        <w:t>України</w:t>
      </w:r>
      <w:proofErr w:type="spellEnd"/>
      <w:r w:rsidR="007132D5" w:rsidRPr="007132D5">
        <w:rPr>
          <w:color w:val="333333"/>
          <w:sz w:val="28"/>
          <w:szCs w:val="28"/>
        </w:rPr>
        <w:t xml:space="preserve"> про </w:t>
      </w:r>
      <w:proofErr w:type="spellStart"/>
      <w:r w:rsidR="007132D5" w:rsidRPr="007132D5">
        <w:rPr>
          <w:color w:val="333333"/>
          <w:sz w:val="28"/>
          <w:szCs w:val="28"/>
        </w:rPr>
        <w:t>укладені</w:t>
      </w:r>
      <w:proofErr w:type="spellEnd"/>
      <w:r w:rsidR="007132D5" w:rsidRPr="007132D5">
        <w:rPr>
          <w:color w:val="333333"/>
          <w:sz w:val="28"/>
          <w:szCs w:val="28"/>
        </w:rPr>
        <w:t xml:space="preserve"> ним </w:t>
      </w:r>
      <w:proofErr w:type="spellStart"/>
      <w:r w:rsidR="007132D5" w:rsidRPr="007132D5">
        <w:rPr>
          <w:color w:val="333333"/>
          <w:sz w:val="28"/>
          <w:szCs w:val="28"/>
        </w:rPr>
        <w:t>агентські</w:t>
      </w:r>
      <w:proofErr w:type="spellEnd"/>
      <w:r w:rsidR="007132D5" w:rsidRPr="007132D5">
        <w:rPr>
          <w:color w:val="333333"/>
          <w:sz w:val="28"/>
          <w:szCs w:val="28"/>
        </w:rPr>
        <w:t xml:space="preserve"> договори </w:t>
      </w:r>
      <w:proofErr w:type="gramStart"/>
      <w:r w:rsidR="007132D5" w:rsidRPr="007132D5">
        <w:rPr>
          <w:color w:val="333333"/>
          <w:sz w:val="28"/>
          <w:szCs w:val="28"/>
        </w:rPr>
        <w:t>у порядку</w:t>
      </w:r>
      <w:proofErr w:type="gramEnd"/>
      <w:r w:rsidR="007132D5" w:rsidRPr="007132D5">
        <w:rPr>
          <w:color w:val="333333"/>
          <w:sz w:val="28"/>
          <w:szCs w:val="28"/>
        </w:rPr>
        <w:t xml:space="preserve">, </w:t>
      </w:r>
      <w:proofErr w:type="spellStart"/>
      <w:r w:rsidR="007132D5" w:rsidRPr="007132D5">
        <w:rPr>
          <w:color w:val="333333"/>
          <w:sz w:val="28"/>
          <w:szCs w:val="28"/>
        </w:rPr>
        <w:t>встановленому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законодавством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України</w:t>
      </w:r>
      <w:proofErr w:type="spellEnd"/>
      <w:r w:rsidR="007132D5" w:rsidRPr="007132D5">
        <w:rPr>
          <w:color w:val="333333"/>
          <w:sz w:val="28"/>
          <w:szCs w:val="28"/>
        </w:rPr>
        <w:t xml:space="preserve">. </w:t>
      </w:r>
      <w:proofErr w:type="spellStart"/>
      <w:r w:rsidR="007132D5" w:rsidRPr="007132D5">
        <w:rPr>
          <w:color w:val="333333"/>
          <w:sz w:val="28"/>
          <w:szCs w:val="28"/>
        </w:rPr>
        <w:t>Національний</w:t>
      </w:r>
      <w:proofErr w:type="spellEnd"/>
      <w:r w:rsidR="007132D5" w:rsidRPr="007132D5">
        <w:rPr>
          <w:color w:val="333333"/>
          <w:sz w:val="28"/>
          <w:szCs w:val="28"/>
        </w:rPr>
        <w:t xml:space="preserve"> банк </w:t>
      </w:r>
      <w:proofErr w:type="spellStart"/>
      <w:r w:rsidR="007132D5" w:rsidRPr="007132D5">
        <w:rPr>
          <w:color w:val="333333"/>
          <w:sz w:val="28"/>
          <w:szCs w:val="28"/>
        </w:rPr>
        <w:t>України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веде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реєстр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комерційних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агентів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банків</w:t>
      </w:r>
      <w:proofErr w:type="spellEnd"/>
      <w:r w:rsidR="007132D5" w:rsidRPr="007132D5">
        <w:rPr>
          <w:color w:val="333333"/>
          <w:sz w:val="28"/>
          <w:szCs w:val="28"/>
        </w:rPr>
        <w:t xml:space="preserve"> та </w:t>
      </w:r>
      <w:proofErr w:type="spellStart"/>
      <w:r w:rsidR="007132D5" w:rsidRPr="007132D5">
        <w:rPr>
          <w:color w:val="333333"/>
          <w:sz w:val="28"/>
          <w:szCs w:val="28"/>
        </w:rPr>
        <w:t>встановлює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вимоги</w:t>
      </w:r>
      <w:proofErr w:type="spellEnd"/>
      <w:r w:rsidR="007132D5" w:rsidRPr="007132D5">
        <w:rPr>
          <w:color w:val="333333"/>
          <w:sz w:val="28"/>
          <w:szCs w:val="28"/>
        </w:rPr>
        <w:t xml:space="preserve"> до них. </w:t>
      </w:r>
      <w:proofErr w:type="spellStart"/>
      <w:r w:rsidR="007132D5" w:rsidRPr="007132D5">
        <w:rPr>
          <w:color w:val="333333"/>
          <w:sz w:val="28"/>
          <w:szCs w:val="28"/>
        </w:rPr>
        <w:t>Комерційний</w:t>
      </w:r>
      <w:proofErr w:type="spellEnd"/>
      <w:r w:rsidR="007132D5" w:rsidRPr="007132D5">
        <w:rPr>
          <w:color w:val="333333"/>
          <w:sz w:val="28"/>
          <w:szCs w:val="28"/>
        </w:rPr>
        <w:t xml:space="preserve"> агент </w:t>
      </w:r>
      <w:proofErr w:type="spellStart"/>
      <w:r w:rsidR="007132D5" w:rsidRPr="007132D5">
        <w:rPr>
          <w:color w:val="333333"/>
          <w:sz w:val="28"/>
          <w:szCs w:val="28"/>
        </w:rPr>
        <w:t>має</w:t>
      </w:r>
      <w:proofErr w:type="spellEnd"/>
      <w:r w:rsidR="007132D5" w:rsidRPr="007132D5">
        <w:rPr>
          <w:color w:val="333333"/>
          <w:sz w:val="28"/>
          <w:szCs w:val="28"/>
        </w:rPr>
        <w:t xml:space="preserve"> право </w:t>
      </w:r>
      <w:proofErr w:type="spellStart"/>
      <w:r w:rsidR="007132D5" w:rsidRPr="007132D5">
        <w:rPr>
          <w:color w:val="333333"/>
          <w:sz w:val="28"/>
          <w:szCs w:val="28"/>
        </w:rPr>
        <w:t>надавати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фінансові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послуги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від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імені</w:t>
      </w:r>
      <w:proofErr w:type="spellEnd"/>
      <w:r w:rsidR="007132D5" w:rsidRPr="007132D5">
        <w:rPr>
          <w:color w:val="333333"/>
          <w:sz w:val="28"/>
          <w:szCs w:val="28"/>
        </w:rPr>
        <w:t xml:space="preserve"> банку </w:t>
      </w:r>
      <w:proofErr w:type="spellStart"/>
      <w:r w:rsidR="007132D5" w:rsidRPr="007132D5">
        <w:rPr>
          <w:color w:val="333333"/>
          <w:sz w:val="28"/>
          <w:szCs w:val="28"/>
        </w:rPr>
        <w:t>після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внесення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відомостей</w:t>
      </w:r>
      <w:proofErr w:type="spellEnd"/>
      <w:r w:rsidR="007132D5" w:rsidRPr="007132D5">
        <w:rPr>
          <w:color w:val="333333"/>
          <w:sz w:val="28"/>
          <w:szCs w:val="28"/>
        </w:rPr>
        <w:t xml:space="preserve"> про такого </w:t>
      </w:r>
      <w:proofErr w:type="spellStart"/>
      <w:r w:rsidR="007132D5" w:rsidRPr="007132D5">
        <w:rPr>
          <w:color w:val="333333"/>
          <w:sz w:val="28"/>
          <w:szCs w:val="28"/>
        </w:rPr>
        <w:t>комерційного</w:t>
      </w:r>
      <w:proofErr w:type="spellEnd"/>
      <w:r w:rsidR="007132D5" w:rsidRPr="007132D5">
        <w:rPr>
          <w:color w:val="333333"/>
          <w:sz w:val="28"/>
          <w:szCs w:val="28"/>
        </w:rPr>
        <w:t xml:space="preserve"> агента до </w:t>
      </w:r>
      <w:proofErr w:type="spellStart"/>
      <w:r w:rsidR="007132D5" w:rsidRPr="007132D5">
        <w:rPr>
          <w:color w:val="333333"/>
          <w:sz w:val="28"/>
          <w:szCs w:val="28"/>
        </w:rPr>
        <w:t>відповідного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реєстру</w:t>
      </w:r>
      <w:proofErr w:type="spellEnd"/>
      <w:r w:rsidR="007132D5" w:rsidRPr="007132D5">
        <w:rPr>
          <w:color w:val="333333"/>
          <w:sz w:val="28"/>
          <w:szCs w:val="28"/>
        </w:rPr>
        <w:t xml:space="preserve">, </w:t>
      </w:r>
      <w:proofErr w:type="spellStart"/>
      <w:r w:rsidR="007132D5" w:rsidRPr="007132D5">
        <w:rPr>
          <w:color w:val="333333"/>
          <w:sz w:val="28"/>
          <w:szCs w:val="28"/>
        </w:rPr>
        <w:t>який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веде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Національний</w:t>
      </w:r>
      <w:proofErr w:type="spellEnd"/>
      <w:r w:rsidR="007132D5" w:rsidRPr="007132D5">
        <w:rPr>
          <w:color w:val="333333"/>
          <w:sz w:val="28"/>
          <w:szCs w:val="28"/>
        </w:rPr>
        <w:t xml:space="preserve"> банк </w:t>
      </w:r>
      <w:proofErr w:type="spellStart"/>
      <w:r w:rsidR="007132D5" w:rsidRPr="007132D5">
        <w:rPr>
          <w:color w:val="333333"/>
          <w:sz w:val="28"/>
          <w:szCs w:val="28"/>
        </w:rPr>
        <w:t>України</w:t>
      </w:r>
      <w:proofErr w:type="spellEnd"/>
      <w:r w:rsidR="007132D5" w:rsidRPr="007132D5">
        <w:rPr>
          <w:color w:val="333333"/>
          <w:sz w:val="28"/>
          <w:szCs w:val="28"/>
        </w:rPr>
        <w:t xml:space="preserve">. </w:t>
      </w:r>
      <w:proofErr w:type="spellStart"/>
      <w:r w:rsidR="007132D5" w:rsidRPr="007132D5">
        <w:rPr>
          <w:color w:val="333333"/>
          <w:sz w:val="28"/>
          <w:szCs w:val="28"/>
        </w:rPr>
        <w:t>Національний</w:t>
      </w:r>
      <w:proofErr w:type="spellEnd"/>
      <w:r w:rsidR="007132D5" w:rsidRPr="007132D5">
        <w:rPr>
          <w:color w:val="333333"/>
          <w:sz w:val="28"/>
          <w:szCs w:val="28"/>
        </w:rPr>
        <w:t xml:space="preserve"> банк </w:t>
      </w:r>
      <w:proofErr w:type="spellStart"/>
      <w:r w:rsidR="007132D5" w:rsidRPr="007132D5">
        <w:rPr>
          <w:color w:val="333333"/>
          <w:sz w:val="28"/>
          <w:szCs w:val="28"/>
        </w:rPr>
        <w:t>України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встановлює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вимоги</w:t>
      </w:r>
      <w:proofErr w:type="spellEnd"/>
      <w:r w:rsidR="007132D5" w:rsidRPr="007132D5">
        <w:rPr>
          <w:color w:val="333333"/>
          <w:sz w:val="28"/>
          <w:szCs w:val="28"/>
        </w:rPr>
        <w:t xml:space="preserve"> до </w:t>
      </w:r>
      <w:proofErr w:type="spellStart"/>
      <w:r w:rsidR="007132D5" w:rsidRPr="007132D5">
        <w:rPr>
          <w:color w:val="333333"/>
          <w:sz w:val="28"/>
          <w:szCs w:val="28"/>
        </w:rPr>
        <w:t>комерційних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агентів</w:t>
      </w:r>
      <w:proofErr w:type="spellEnd"/>
      <w:r w:rsidR="007132D5" w:rsidRPr="007132D5">
        <w:rPr>
          <w:color w:val="333333"/>
          <w:sz w:val="28"/>
          <w:szCs w:val="28"/>
        </w:rPr>
        <w:t xml:space="preserve">. Банк </w:t>
      </w:r>
      <w:proofErr w:type="spellStart"/>
      <w:r w:rsidR="007132D5" w:rsidRPr="007132D5">
        <w:rPr>
          <w:color w:val="333333"/>
          <w:sz w:val="28"/>
          <w:szCs w:val="28"/>
        </w:rPr>
        <w:t>має</w:t>
      </w:r>
      <w:proofErr w:type="spellEnd"/>
      <w:r w:rsidR="007132D5" w:rsidRPr="007132D5">
        <w:rPr>
          <w:color w:val="333333"/>
          <w:sz w:val="28"/>
          <w:szCs w:val="28"/>
        </w:rPr>
        <w:t xml:space="preserve"> право </w:t>
      </w:r>
      <w:proofErr w:type="spellStart"/>
      <w:r w:rsidR="007132D5" w:rsidRPr="007132D5">
        <w:rPr>
          <w:color w:val="333333"/>
          <w:sz w:val="28"/>
          <w:szCs w:val="28"/>
        </w:rPr>
        <w:t>укладати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агентський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договір</w:t>
      </w:r>
      <w:proofErr w:type="spellEnd"/>
      <w:r w:rsidR="007132D5" w:rsidRPr="007132D5">
        <w:rPr>
          <w:color w:val="333333"/>
          <w:sz w:val="28"/>
          <w:szCs w:val="28"/>
        </w:rPr>
        <w:t xml:space="preserve"> з особою, яка </w:t>
      </w:r>
      <w:proofErr w:type="spellStart"/>
      <w:r w:rsidR="007132D5" w:rsidRPr="007132D5">
        <w:rPr>
          <w:color w:val="333333"/>
          <w:sz w:val="28"/>
          <w:szCs w:val="28"/>
        </w:rPr>
        <w:t>відповідає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встановленим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Національним</w:t>
      </w:r>
      <w:proofErr w:type="spellEnd"/>
      <w:r w:rsidR="007132D5" w:rsidRPr="007132D5">
        <w:rPr>
          <w:color w:val="333333"/>
          <w:sz w:val="28"/>
          <w:szCs w:val="28"/>
        </w:rPr>
        <w:t xml:space="preserve"> банком </w:t>
      </w:r>
      <w:proofErr w:type="spellStart"/>
      <w:r w:rsidR="007132D5" w:rsidRPr="007132D5">
        <w:rPr>
          <w:color w:val="333333"/>
          <w:sz w:val="28"/>
          <w:szCs w:val="28"/>
        </w:rPr>
        <w:t>України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вимогам</w:t>
      </w:r>
      <w:proofErr w:type="spellEnd"/>
      <w:r>
        <w:rPr>
          <w:color w:val="333333"/>
          <w:sz w:val="28"/>
          <w:szCs w:val="28"/>
        </w:rPr>
        <w:t>”</w:t>
      </w:r>
      <w:r w:rsidR="007132D5"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390" w:name="n1379"/>
      <w:bookmarkEnd w:id="1390"/>
      <w:proofErr w:type="spellStart"/>
      <w:r w:rsidRPr="007132D5">
        <w:rPr>
          <w:color w:val="333333"/>
          <w:sz w:val="28"/>
          <w:szCs w:val="28"/>
        </w:rPr>
        <w:t>після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частини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дев’ятої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доповнити</w:t>
      </w:r>
      <w:proofErr w:type="spellEnd"/>
      <w:r w:rsidRPr="007132D5">
        <w:rPr>
          <w:color w:val="333333"/>
          <w:sz w:val="28"/>
          <w:szCs w:val="28"/>
        </w:rPr>
        <w:t xml:space="preserve"> новою </w:t>
      </w:r>
      <w:proofErr w:type="spellStart"/>
      <w:r w:rsidRPr="007132D5">
        <w:rPr>
          <w:color w:val="333333"/>
          <w:sz w:val="28"/>
          <w:szCs w:val="28"/>
        </w:rPr>
        <w:t>частиною</w:t>
      </w:r>
      <w:proofErr w:type="spellEnd"/>
      <w:r w:rsidRPr="007132D5">
        <w:rPr>
          <w:color w:val="333333"/>
          <w:sz w:val="28"/>
          <w:szCs w:val="28"/>
        </w:rPr>
        <w:t xml:space="preserve"> такого </w:t>
      </w:r>
      <w:proofErr w:type="spellStart"/>
      <w:r w:rsidRPr="007132D5">
        <w:rPr>
          <w:color w:val="333333"/>
          <w:sz w:val="28"/>
          <w:szCs w:val="28"/>
        </w:rPr>
        <w:t>змісту</w:t>
      </w:r>
      <w:proofErr w:type="spellEnd"/>
      <w:r w:rsidRPr="007132D5">
        <w:rPr>
          <w:color w:val="333333"/>
          <w:sz w:val="28"/>
          <w:szCs w:val="28"/>
        </w:rPr>
        <w:t>:</w:t>
      </w:r>
    </w:p>
    <w:p w:rsidR="007132D5" w:rsidRPr="007132D5" w:rsidRDefault="00895D93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391" w:name="n1380"/>
      <w:bookmarkEnd w:id="1391"/>
      <w:r>
        <w:rPr>
          <w:color w:val="333333"/>
          <w:sz w:val="28"/>
          <w:szCs w:val="28"/>
        </w:rPr>
        <w:t>“</w:t>
      </w:r>
      <w:r w:rsidR="007132D5" w:rsidRPr="007132D5">
        <w:rPr>
          <w:color w:val="333333"/>
          <w:sz w:val="28"/>
          <w:szCs w:val="28"/>
        </w:rPr>
        <w:t xml:space="preserve">Банк </w:t>
      </w:r>
      <w:proofErr w:type="spellStart"/>
      <w:r w:rsidR="007132D5" w:rsidRPr="007132D5">
        <w:rPr>
          <w:color w:val="333333"/>
          <w:sz w:val="28"/>
          <w:szCs w:val="28"/>
        </w:rPr>
        <w:t>має</w:t>
      </w:r>
      <w:proofErr w:type="spellEnd"/>
      <w:r w:rsidR="007132D5" w:rsidRPr="007132D5">
        <w:rPr>
          <w:color w:val="333333"/>
          <w:sz w:val="28"/>
          <w:szCs w:val="28"/>
        </w:rPr>
        <w:t xml:space="preserve"> право </w:t>
      </w:r>
      <w:proofErr w:type="spellStart"/>
      <w:r w:rsidR="007132D5" w:rsidRPr="007132D5">
        <w:rPr>
          <w:color w:val="333333"/>
          <w:sz w:val="28"/>
          <w:szCs w:val="28"/>
        </w:rPr>
        <w:t>надавати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платіжні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послуги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відповідно</w:t>
      </w:r>
      <w:proofErr w:type="spellEnd"/>
      <w:r w:rsidR="007132D5" w:rsidRPr="007132D5">
        <w:rPr>
          <w:color w:val="333333"/>
          <w:sz w:val="28"/>
          <w:szCs w:val="28"/>
        </w:rPr>
        <w:t xml:space="preserve"> до Закону </w:t>
      </w:r>
      <w:proofErr w:type="spellStart"/>
      <w:r w:rsidR="007132D5" w:rsidRPr="007132D5">
        <w:rPr>
          <w:color w:val="333333"/>
          <w:sz w:val="28"/>
          <w:szCs w:val="28"/>
        </w:rPr>
        <w:t>України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“</w:t>
      </w:r>
      <w:r w:rsidR="007132D5" w:rsidRPr="007132D5">
        <w:rPr>
          <w:color w:val="333333"/>
          <w:sz w:val="28"/>
          <w:szCs w:val="28"/>
        </w:rPr>
        <w:t xml:space="preserve">Про </w:t>
      </w:r>
      <w:proofErr w:type="spellStart"/>
      <w:r w:rsidR="007132D5" w:rsidRPr="007132D5">
        <w:rPr>
          <w:color w:val="333333"/>
          <w:sz w:val="28"/>
          <w:szCs w:val="28"/>
        </w:rPr>
        <w:t>платіжні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послуги</w:t>
      </w:r>
      <w:proofErr w:type="spellEnd"/>
      <w:r>
        <w:rPr>
          <w:color w:val="333333"/>
          <w:sz w:val="28"/>
          <w:szCs w:val="28"/>
        </w:rPr>
        <w:t>”</w:t>
      </w:r>
      <w:r w:rsidR="007132D5" w:rsidRPr="007132D5">
        <w:rPr>
          <w:color w:val="333333"/>
          <w:sz w:val="28"/>
          <w:szCs w:val="28"/>
        </w:rPr>
        <w:t xml:space="preserve"> з </w:t>
      </w:r>
      <w:proofErr w:type="spellStart"/>
      <w:r w:rsidR="007132D5" w:rsidRPr="007132D5">
        <w:rPr>
          <w:color w:val="333333"/>
          <w:sz w:val="28"/>
          <w:szCs w:val="28"/>
        </w:rPr>
        <w:t>урахуванням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вимог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цього</w:t>
      </w:r>
      <w:proofErr w:type="spellEnd"/>
      <w:r w:rsidR="007132D5" w:rsidRPr="007132D5">
        <w:rPr>
          <w:color w:val="333333"/>
          <w:sz w:val="28"/>
          <w:szCs w:val="28"/>
        </w:rPr>
        <w:t xml:space="preserve"> Закону та нормативно-</w:t>
      </w:r>
      <w:proofErr w:type="spellStart"/>
      <w:r w:rsidR="007132D5" w:rsidRPr="007132D5">
        <w:rPr>
          <w:color w:val="333333"/>
          <w:sz w:val="28"/>
          <w:szCs w:val="28"/>
        </w:rPr>
        <w:t>правових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актів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Національного</w:t>
      </w:r>
      <w:proofErr w:type="spellEnd"/>
      <w:r w:rsidR="007132D5" w:rsidRPr="007132D5">
        <w:rPr>
          <w:color w:val="333333"/>
          <w:sz w:val="28"/>
          <w:szCs w:val="28"/>
        </w:rPr>
        <w:t xml:space="preserve"> банку </w:t>
      </w:r>
      <w:proofErr w:type="spellStart"/>
      <w:r w:rsidR="007132D5" w:rsidRPr="007132D5">
        <w:rPr>
          <w:color w:val="333333"/>
          <w:sz w:val="28"/>
          <w:szCs w:val="28"/>
        </w:rPr>
        <w:t>України</w:t>
      </w:r>
      <w:proofErr w:type="spellEnd"/>
      <w:r w:rsidR="007132D5" w:rsidRPr="007132D5">
        <w:rPr>
          <w:color w:val="333333"/>
          <w:sz w:val="28"/>
          <w:szCs w:val="28"/>
        </w:rPr>
        <w:t xml:space="preserve">, </w:t>
      </w:r>
      <w:proofErr w:type="spellStart"/>
      <w:r w:rsidR="007132D5" w:rsidRPr="007132D5">
        <w:rPr>
          <w:color w:val="333333"/>
          <w:sz w:val="28"/>
          <w:szCs w:val="28"/>
        </w:rPr>
        <w:t>що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регулюють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діяльність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банків</w:t>
      </w:r>
      <w:proofErr w:type="spellEnd"/>
      <w:r>
        <w:rPr>
          <w:color w:val="333333"/>
          <w:sz w:val="28"/>
          <w:szCs w:val="28"/>
        </w:rPr>
        <w:t>”</w:t>
      </w:r>
      <w:r w:rsidR="007132D5"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392" w:name="n1381"/>
      <w:bookmarkEnd w:id="1392"/>
      <w:r w:rsidRPr="007132D5">
        <w:rPr>
          <w:color w:val="333333"/>
          <w:sz w:val="28"/>
          <w:szCs w:val="28"/>
        </w:rPr>
        <w:t xml:space="preserve">У </w:t>
      </w:r>
      <w:proofErr w:type="spellStart"/>
      <w:r w:rsidRPr="007132D5">
        <w:rPr>
          <w:color w:val="333333"/>
          <w:sz w:val="28"/>
          <w:szCs w:val="28"/>
        </w:rPr>
        <w:t>зв’язку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цим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частини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r w:rsidR="00895D93">
        <w:rPr>
          <w:color w:val="333333"/>
          <w:sz w:val="28"/>
          <w:szCs w:val="28"/>
          <w:lang w:val="uk-UA"/>
        </w:rPr>
        <w:t>10</w:t>
      </w:r>
      <w:r w:rsidRPr="007132D5">
        <w:rPr>
          <w:color w:val="333333"/>
          <w:sz w:val="28"/>
          <w:szCs w:val="28"/>
        </w:rPr>
        <w:t xml:space="preserve"> - </w:t>
      </w:r>
      <w:r w:rsidR="00895D93">
        <w:rPr>
          <w:color w:val="333333"/>
          <w:sz w:val="28"/>
          <w:szCs w:val="28"/>
          <w:lang w:val="uk-UA"/>
        </w:rPr>
        <w:t>14</w:t>
      </w:r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вважати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відповідно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частинами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r w:rsidR="00895D93">
        <w:rPr>
          <w:color w:val="333333"/>
          <w:sz w:val="28"/>
          <w:szCs w:val="28"/>
        </w:rPr>
        <w:t>11</w:t>
      </w:r>
      <w:r w:rsidRPr="007132D5">
        <w:rPr>
          <w:color w:val="333333"/>
          <w:sz w:val="28"/>
          <w:szCs w:val="28"/>
        </w:rPr>
        <w:t xml:space="preserve"> - </w:t>
      </w:r>
      <w:r w:rsidR="00895D93">
        <w:rPr>
          <w:color w:val="333333"/>
          <w:sz w:val="28"/>
          <w:szCs w:val="28"/>
          <w:lang w:val="uk-UA"/>
        </w:rPr>
        <w:t>15</w:t>
      </w:r>
      <w:r w:rsidRPr="007132D5">
        <w:rPr>
          <w:color w:val="333333"/>
          <w:sz w:val="28"/>
          <w:szCs w:val="28"/>
        </w:rPr>
        <w:t>;</w:t>
      </w:r>
    </w:p>
    <w:bookmarkStart w:id="1393" w:name="n1382"/>
    <w:bookmarkEnd w:id="1393"/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7132D5">
        <w:rPr>
          <w:color w:val="333333"/>
          <w:sz w:val="28"/>
          <w:szCs w:val="28"/>
        </w:rPr>
        <w:fldChar w:fldCharType="begin"/>
      </w:r>
      <w:r w:rsidRPr="007132D5">
        <w:rPr>
          <w:color w:val="333333"/>
          <w:sz w:val="28"/>
          <w:szCs w:val="28"/>
        </w:rPr>
        <w:instrText xml:space="preserve"> HYPERLINK "https://zakon.rada.gov.ua/laws/show/2121-14" \l "n895" \t "_blank" </w:instrText>
      </w:r>
      <w:r w:rsidRPr="007132D5">
        <w:rPr>
          <w:color w:val="333333"/>
          <w:sz w:val="28"/>
          <w:szCs w:val="28"/>
        </w:rPr>
        <w:fldChar w:fldCharType="separate"/>
      </w:r>
      <w:proofErr w:type="spellStart"/>
      <w:r w:rsidRPr="007132D5">
        <w:rPr>
          <w:rStyle w:val="aa"/>
          <w:sz w:val="28"/>
          <w:szCs w:val="28"/>
        </w:rPr>
        <w:t>частини</w:t>
      </w:r>
      <w:proofErr w:type="spellEnd"/>
      <w:r w:rsidRPr="007132D5">
        <w:rPr>
          <w:rStyle w:val="aa"/>
          <w:sz w:val="28"/>
          <w:szCs w:val="28"/>
        </w:rPr>
        <w:t xml:space="preserve"> </w:t>
      </w:r>
      <w:r>
        <w:rPr>
          <w:rStyle w:val="aa"/>
          <w:sz w:val="28"/>
          <w:szCs w:val="28"/>
        </w:rPr>
        <w:t>3</w:t>
      </w:r>
      <w:r w:rsidRPr="007132D5">
        <w:rPr>
          <w:rStyle w:val="aa"/>
          <w:sz w:val="28"/>
          <w:szCs w:val="28"/>
        </w:rPr>
        <w:t xml:space="preserve"> - </w:t>
      </w:r>
      <w:r w:rsidR="00895D93">
        <w:rPr>
          <w:rStyle w:val="aa"/>
          <w:sz w:val="28"/>
          <w:szCs w:val="28"/>
        </w:rPr>
        <w:t>5</w:t>
      </w:r>
      <w:r w:rsidRPr="007132D5">
        <w:rPr>
          <w:color w:val="333333"/>
          <w:sz w:val="28"/>
          <w:szCs w:val="28"/>
        </w:rPr>
        <w:fldChar w:fldCharType="end"/>
      </w:r>
      <w:r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статті</w:t>
      </w:r>
      <w:proofErr w:type="spellEnd"/>
      <w:r w:rsidRPr="007132D5">
        <w:rPr>
          <w:color w:val="333333"/>
          <w:sz w:val="28"/>
          <w:szCs w:val="28"/>
        </w:rPr>
        <w:t xml:space="preserve"> 51 </w:t>
      </w:r>
      <w:proofErr w:type="spellStart"/>
      <w:r w:rsidRPr="007132D5">
        <w:rPr>
          <w:color w:val="333333"/>
          <w:sz w:val="28"/>
          <w:szCs w:val="28"/>
        </w:rPr>
        <w:t>виключити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394" w:name="n1383"/>
      <w:bookmarkEnd w:id="1394"/>
      <w:proofErr w:type="spellStart"/>
      <w:r w:rsidRPr="007132D5">
        <w:rPr>
          <w:color w:val="333333"/>
          <w:sz w:val="28"/>
          <w:szCs w:val="28"/>
        </w:rPr>
        <w:t>частини</w:t>
      </w:r>
      <w:proofErr w:type="spellEnd"/>
      <w:r>
        <w:rPr>
          <w:color w:val="333333"/>
          <w:sz w:val="28"/>
          <w:szCs w:val="28"/>
        </w:rPr>
        <w:t xml:space="preserve"> </w:t>
      </w:r>
      <w:hyperlink r:id="rId237" w:anchor="n1660" w:tgtFrame="_blank" w:history="1">
        <w:r>
          <w:rPr>
            <w:rStyle w:val="aa"/>
            <w:sz w:val="28"/>
            <w:szCs w:val="28"/>
          </w:rPr>
          <w:t>1</w:t>
        </w:r>
      </w:hyperlink>
      <w:r>
        <w:rPr>
          <w:color w:val="333333"/>
          <w:sz w:val="28"/>
          <w:szCs w:val="28"/>
        </w:rPr>
        <w:t xml:space="preserve"> </w:t>
      </w:r>
      <w:r w:rsidRPr="007132D5">
        <w:rPr>
          <w:color w:val="333333"/>
          <w:sz w:val="28"/>
          <w:szCs w:val="28"/>
        </w:rPr>
        <w:t>і</w:t>
      </w:r>
      <w:r>
        <w:rPr>
          <w:color w:val="333333"/>
          <w:sz w:val="28"/>
          <w:szCs w:val="28"/>
        </w:rPr>
        <w:t xml:space="preserve"> </w:t>
      </w:r>
      <w:hyperlink r:id="rId238" w:anchor="n1661" w:tgtFrame="_blank" w:history="1">
        <w:r>
          <w:rPr>
            <w:rStyle w:val="aa"/>
            <w:sz w:val="28"/>
            <w:szCs w:val="28"/>
          </w:rPr>
          <w:t>2</w:t>
        </w:r>
      </w:hyperlink>
      <w:r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статті</w:t>
      </w:r>
      <w:proofErr w:type="spellEnd"/>
      <w:r w:rsidRPr="007132D5">
        <w:rPr>
          <w:color w:val="333333"/>
          <w:sz w:val="28"/>
          <w:szCs w:val="28"/>
        </w:rPr>
        <w:t xml:space="preserve"> 62</w:t>
      </w:r>
      <w:r w:rsidRPr="007132D5">
        <w:rPr>
          <w:rStyle w:val="rvts37"/>
          <w:b/>
          <w:bCs/>
          <w:color w:val="333333"/>
          <w:sz w:val="28"/>
          <w:szCs w:val="28"/>
          <w:vertAlign w:val="superscript"/>
        </w:rPr>
        <w:t>-1</w:t>
      </w:r>
      <w:r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викласти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такій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редакції</w:t>
      </w:r>
      <w:proofErr w:type="spellEnd"/>
      <w:r w:rsidRPr="007132D5">
        <w:rPr>
          <w:color w:val="333333"/>
          <w:sz w:val="28"/>
          <w:szCs w:val="28"/>
        </w:rPr>
        <w:t>:</w:t>
      </w:r>
    </w:p>
    <w:p w:rsidR="007132D5" w:rsidRPr="007132D5" w:rsidRDefault="00895D93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395" w:name="n1384"/>
      <w:bookmarkEnd w:id="1395"/>
      <w:r>
        <w:rPr>
          <w:color w:val="333333"/>
          <w:sz w:val="28"/>
          <w:szCs w:val="28"/>
        </w:rPr>
        <w:t>“</w:t>
      </w:r>
      <w:r w:rsidR="007132D5" w:rsidRPr="007132D5">
        <w:rPr>
          <w:color w:val="333333"/>
          <w:sz w:val="28"/>
          <w:szCs w:val="28"/>
        </w:rPr>
        <w:t xml:space="preserve">У </w:t>
      </w:r>
      <w:proofErr w:type="spellStart"/>
      <w:r w:rsidR="007132D5" w:rsidRPr="007132D5">
        <w:rPr>
          <w:color w:val="333333"/>
          <w:sz w:val="28"/>
          <w:szCs w:val="28"/>
        </w:rPr>
        <w:t>разі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відкриття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або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закриття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рахунку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клієнта</w:t>
      </w:r>
      <w:proofErr w:type="spellEnd"/>
      <w:r w:rsidR="007132D5" w:rsidRPr="007132D5">
        <w:rPr>
          <w:color w:val="333333"/>
          <w:sz w:val="28"/>
          <w:szCs w:val="28"/>
        </w:rPr>
        <w:t xml:space="preserve"> банку банк </w:t>
      </w:r>
      <w:proofErr w:type="spellStart"/>
      <w:r w:rsidR="007132D5" w:rsidRPr="007132D5">
        <w:rPr>
          <w:color w:val="333333"/>
          <w:sz w:val="28"/>
          <w:szCs w:val="28"/>
        </w:rPr>
        <w:t>зобов’язаний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перевірити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наявність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інформації</w:t>
      </w:r>
      <w:proofErr w:type="spellEnd"/>
      <w:r w:rsidR="007132D5" w:rsidRPr="007132D5">
        <w:rPr>
          <w:color w:val="333333"/>
          <w:sz w:val="28"/>
          <w:szCs w:val="28"/>
        </w:rPr>
        <w:t xml:space="preserve"> про </w:t>
      </w:r>
      <w:proofErr w:type="spellStart"/>
      <w:r w:rsidR="007132D5" w:rsidRPr="007132D5">
        <w:rPr>
          <w:color w:val="333333"/>
          <w:sz w:val="28"/>
          <w:szCs w:val="28"/>
        </w:rPr>
        <w:t>внесення</w:t>
      </w:r>
      <w:proofErr w:type="spellEnd"/>
      <w:r w:rsidR="007132D5" w:rsidRPr="007132D5">
        <w:rPr>
          <w:color w:val="333333"/>
          <w:sz w:val="28"/>
          <w:szCs w:val="28"/>
        </w:rPr>
        <w:t xml:space="preserve"> такого </w:t>
      </w:r>
      <w:proofErr w:type="spellStart"/>
      <w:r w:rsidR="007132D5" w:rsidRPr="007132D5">
        <w:rPr>
          <w:color w:val="333333"/>
          <w:sz w:val="28"/>
          <w:szCs w:val="28"/>
        </w:rPr>
        <w:t>клієнта</w:t>
      </w:r>
      <w:proofErr w:type="spellEnd"/>
      <w:r w:rsidR="007132D5" w:rsidRPr="007132D5">
        <w:rPr>
          <w:color w:val="333333"/>
          <w:sz w:val="28"/>
          <w:szCs w:val="28"/>
        </w:rPr>
        <w:t xml:space="preserve"> до </w:t>
      </w:r>
      <w:proofErr w:type="spellStart"/>
      <w:r w:rsidR="007132D5" w:rsidRPr="007132D5">
        <w:rPr>
          <w:color w:val="333333"/>
          <w:sz w:val="28"/>
          <w:szCs w:val="28"/>
        </w:rPr>
        <w:t>Єдиного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реєстру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боржників</w:t>
      </w:r>
      <w:proofErr w:type="spellEnd"/>
      <w:r w:rsidR="007132D5"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396" w:name="n1385"/>
      <w:bookmarkEnd w:id="1396"/>
      <w:r w:rsidRPr="007132D5">
        <w:rPr>
          <w:color w:val="333333"/>
          <w:sz w:val="28"/>
          <w:szCs w:val="28"/>
        </w:rPr>
        <w:t xml:space="preserve">У </w:t>
      </w:r>
      <w:proofErr w:type="spellStart"/>
      <w:r w:rsidRPr="007132D5">
        <w:rPr>
          <w:color w:val="333333"/>
          <w:sz w:val="28"/>
          <w:szCs w:val="28"/>
        </w:rPr>
        <w:t>разі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відкриття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рахунку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клієнта</w:t>
      </w:r>
      <w:proofErr w:type="spellEnd"/>
      <w:r w:rsidRPr="007132D5">
        <w:rPr>
          <w:color w:val="333333"/>
          <w:sz w:val="28"/>
          <w:szCs w:val="28"/>
        </w:rPr>
        <w:t xml:space="preserve"> банку, </w:t>
      </w:r>
      <w:proofErr w:type="spellStart"/>
      <w:r w:rsidRPr="007132D5">
        <w:rPr>
          <w:color w:val="333333"/>
          <w:sz w:val="28"/>
          <w:szCs w:val="28"/>
        </w:rPr>
        <w:t>внесеного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Єдиного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реєстру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боржників</w:t>
      </w:r>
      <w:proofErr w:type="spellEnd"/>
      <w:r w:rsidRPr="007132D5">
        <w:rPr>
          <w:color w:val="333333"/>
          <w:sz w:val="28"/>
          <w:szCs w:val="28"/>
        </w:rPr>
        <w:t xml:space="preserve">, у тому </w:t>
      </w:r>
      <w:proofErr w:type="spellStart"/>
      <w:r w:rsidRPr="007132D5">
        <w:rPr>
          <w:color w:val="333333"/>
          <w:sz w:val="28"/>
          <w:szCs w:val="28"/>
        </w:rPr>
        <w:t>числі</w:t>
      </w:r>
      <w:proofErr w:type="spellEnd"/>
      <w:r w:rsidRPr="007132D5">
        <w:rPr>
          <w:color w:val="333333"/>
          <w:sz w:val="28"/>
          <w:szCs w:val="28"/>
        </w:rPr>
        <w:t xml:space="preserve"> через </w:t>
      </w:r>
      <w:proofErr w:type="spellStart"/>
      <w:r w:rsidRPr="007132D5">
        <w:rPr>
          <w:color w:val="333333"/>
          <w:sz w:val="28"/>
          <w:szCs w:val="28"/>
        </w:rPr>
        <w:t>відокремлені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підрозділи</w:t>
      </w:r>
      <w:proofErr w:type="spellEnd"/>
      <w:r w:rsidRPr="007132D5">
        <w:rPr>
          <w:color w:val="333333"/>
          <w:sz w:val="28"/>
          <w:szCs w:val="28"/>
        </w:rPr>
        <w:t xml:space="preserve"> банку,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закриття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рахунку</w:t>
      </w:r>
      <w:proofErr w:type="spellEnd"/>
      <w:r w:rsidRPr="007132D5">
        <w:rPr>
          <w:color w:val="333333"/>
          <w:sz w:val="28"/>
          <w:szCs w:val="28"/>
        </w:rPr>
        <w:t xml:space="preserve"> такого </w:t>
      </w:r>
      <w:proofErr w:type="spellStart"/>
      <w:r w:rsidRPr="007132D5">
        <w:rPr>
          <w:color w:val="333333"/>
          <w:sz w:val="28"/>
          <w:szCs w:val="28"/>
        </w:rPr>
        <w:t>клієнта</w:t>
      </w:r>
      <w:proofErr w:type="spellEnd"/>
      <w:r w:rsidRPr="007132D5">
        <w:rPr>
          <w:color w:val="333333"/>
          <w:sz w:val="28"/>
          <w:szCs w:val="28"/>
        </w:rPr>
        <w:t xml:space="preserve"> банк </w:t>
      </w:r>
      <w:proofErr w:type="spellStart"/>
      <w:r w:rsidRPr="007132D5">
        <w:rPr>
          <w:color w:val="333333"/>
          <w:sz w:val="28"/>
          <w:szCs w:val="28"/>
        </w:rPr>
        <w:t>зобов’язаний</w:t>
      </w:r>
      <w:proofErr w:type="spellEnd"/>
      <w:r w:rsidRPr="007132D5">
        <w:rPr>
          <w:color w:val="333333"/>
          <w:sz w:val="28"/>
          <w:szCs w:val="28"/>
        </w:rPr>
        <w:t xml:space="preserve"> у день </w:t>
      </w:r>
      <w:proofErr w:type="spellStart"/>
      <w:r w:rsidRPr="007132D5">
        <w:rPr>
          <w:color w:val="333333"/>
          <w:sz w:val="28"/>
          <w:szCs w:val="28"/>
        </w:rPr>
        <w:t>відкриття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закриття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рахунку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повідомити</w:t>
      </w:r>
      <w:proofErr w:type="spellEnd"/>
      <w:r w:rsidRPr="007132D5">
        <w:rPr>
          <w:color w:val="333333"/>
          <w:sz w:val="28"/>
          <w:szCs w:val="28"/>
        </w:rPr>
        <w:t xml:space="preserve"> про </w:t>
      </w:r>
      <w:proofErr w:type="spellStart"/>
      <w:r w:rsidRPr="007132D5">
        <w:rPr>
          <w:color w:val="333333"/>
          <w:sz w:val="28"/>
          <w:szCs w:val="28"/>
        </w:rPr>
        <w:t>це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зазначений</w:t>
      </w:r>
      <w:proofErr w:type="spellEnd"/>
      <w:r w:rsidRPr="007132D5">
        <w:rPr>
          <w:color w:val="333333"/>
          <w:sz w:val="28"/>
          <w:szCs w:val="28"/>
        </w:rPr>
        <w:t xml:space="preserve"> у </w:t>
      </w:r>
      <w:proofErr w:type="spellStart"/>
      <w:r w:rsidRPr="007132D5">
        <w:rPr>
          <w:color w:val="333333"/>
          <w:sz w:val="28"/>
          <w:szCs w:val="28"/>
        </w:rPr>
        <w:t>Єдиному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реєстрі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боржників</w:t>
      </w:r>
      <w:proofErr w:type="spellEnd"/>
      <w:r w:rsidRPr="007132D5">
        <w:rPr>
          <w:color w:val="333333"/>
          <w:sz w:val="28"/>
          <w:szCs w:val="28"/>
        </w:rPr>
        <w:t xml:space="preserve"> орган </w:t>
      </w:r>
      <w:proofErr w:type="spellStart"/>
      <w:r w:rsidRPr="007132D5">
        <w:rPr>
          <w:color w:val="333333"/>
          <w:sz w:val="28"/>
          <w:szCs w:val="28"/>
        </w:rPr>
        <w:t>державної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виконавчої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служби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приватного </w:t>
      </w:r>
      <w:proofErr w:type="spellStart"/>
      <w:r w:rsidRPr="007132D5">
        <w:rPr>
          <w:color w:val="333333"/>
          <w:sz w:val="28"/>
          <w:szCs w:val="28"/>
        </w:rPr>
        <w:t>виконавця</w:t>
      </w:r>
      <w:proofErr w:type="spellEnd"/>
      <w:r w:rsidR="00895D93">
        <w:rPr>
          <w:color w:val="333333"/>
          <w:sz w:val="28"/>
          <w:szCs w:val="28"/>
        </w:rPr>
        <w:t>”</w:t>
      </w:r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397" w:name="n1386"/>
      <w:bookmarkEnd w:id="1397"/>
      <w:proofErr w:type="spellStart"/>
      <w:r w:rsidRPr="007132D5">
        <w:rPr>
          <w:color w:val="333333"/>
          <w:sz w:val="28"/>
          <w:szCs w:val="28"/>
        </w:rPr>
        <w:t>частини</w:t>
      </w:r>
      <w:proofErr w:type="spellEnd"/>
      <w:r>
        <w:rPr>
          <w:color w:val="333333"/>
          <w:sz w:val="28"/>
          <w:szCs w:val="28"/>
        </w:rPr>
        <w:t xml:space="preserve"> </w:t>
      </w:r>
      <w:hyperlink r:id="rId239" w:anchor="n1206" w:tgtFrame="_blank" w:history="1">
        <w:r>
          <w:rPr>
            <w:rStyle w:val="aa"/>
            <w:sz w:val="28"/>
            <w:szCs w:val="28"/>
          </w:rPr>
          <w:t>2</w:t>
        </w:r>
      </w:hyperlink>
      <w:r>
        <w:rPr>
          <w:color w:val="333333"/>
          <w:sz w:val="28"/>
          <w:szCs w:val="28"/>
        </w:rPr>
        <w:t xml:space="preserve"> </w:t>
      </w:r>
      <w:r w:rsidRPr="007132D5">
        <w:rPr>
          <w:color w:val="333333"/>
          <w:sz w:val="28"/>
          <w:szCs w:val="28"/>
        </w:rPr>
        <w:t>і</w:t>
      </w:r>
      <w:r>
        <w:rPr>
          <w:color w:val="333333"/>
          <w:sz w:val="28"/>
          <w:szCs w:val="28"/>
        </w:rPr>
        <w:t xml:space="preserve"> </w:t>
      </w:r>
      <w:hyperlink r:id="rId240" w:anchor="n1210" w:tgtFrame="_blank" w:history="1">
        <w:r w:rsidR="00895D93">
          <w:rPr>
            <w:rStyle w:val="aa"/>
            <w:sz w:val="28"/>
            <w:szCs w:val="28"/>
          </w:rPr>
          <w:t>5</w:t>
        </w:r>
      </w:hyperlink>
      <w:r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статті</w:t>
      </w:r>
      <w:proofErr w:type="spellEnd"/>
      <w:r w:rsidRPr="007132D5">
        <w:rPr>
          <w:color w:val="333333"/>
          <w:sz w:val="28"/>
          <w:szCs w:val="28"/>
        </w:rPr>
        <w:t xml:space="preserve"> 71 </w:t>
      </w:r>
      <w:proofErr w:type="spellStart"/>
      <w:r w:rsidRPr="007132D5">
        <w:rPr>
          <w:color w:val="333333"/>
          <w:sz w:val="28"/>
          <w:szCs w:val="28"/>
        </w:rPr>
        <w:t>викласти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такій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редакції</w:t>
      </w:r>
      <w:proofErr w:type="spellEnd"/>
      <w:r w:rsidRPr="007132D5">
        <w:rPr>
          <w:color w:val="333333"/>
          <w:sz w:val="28"/>
          <w:szCs w:val="28"/>
        </w:rPr>
        <w:t>:</w:t>
      </w:r>
    </w:p>
    <w:p w:rsidR="007132D5" w:rsidRPr="007132D5" w:rsidRDefault="00895D93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398" w:name="n1387"/>
      <w:bookmarkEnd w:id="1398"/>
      <w:r>
        <w:rPr>
          <w:color w:val="333333"/>
          <w:sz w:val="28"/>
          <w:szCs w:val="28"/>
        </w:rPr>
        <w:t>“</w:t>
      </w:r>
      <w:proofErr w:type="spellStart"/>
      <w:r w:rsidR="007132D5" w:rsidRPr="007132D5">
        <w:rPr>
          <w:color w:val="333333"/>
          <w:sz w:val="28"/>
          <w:szCs w:val="28"/>
        </w:rPr>
        <w:t>Перевірки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здійснюються</w:t>
      </w:r>
      <w:proofErr w:type="spellEnd"/>
      <w:r w:rsidR="007132D5" w:rsidRPr="007132D5">
        <w:rPr>
          <w:color w:val="333333"/>
          <w:sz w:val="28"/>
          <w:szCs w:val="28"/>
        </w:rPr>
        <w:t xml:space="preserve"> з метою </w:t>
      </w:r>
      <w:proofErr w:type="spellStart"/>
      <w:r w:rsidR="007132D5" w:rsidRPr="007132D5">
        <w:rPr>
          <w:color w:val="333333"/>
          <w:sz w:val="28"/>
          <w:szCs w:val="28"/>
        </w:rPr>
        <w:t>визначення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рівня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безпеки</w:t>
      </w:r>
      <w:proofErr w:type="spellEnd"/>
      <w:r w:rsidR="007132D5" w:rsidRPr="007132D5">
        <w:rPr>
          <w:color w:val="333333"/>
          <w:sz w:val="28"/>
          <w:szCs w:val="28"/>
        </w:rPr>
        <w:t xml:space="preserve"> і </w:t>
      </w:r>
      <w:proofErr w:type="spellStart"/>
      <w:r w:rsidR="007132D5" w:rsidRPr="007132D5">
        <w:rPr>
          <w:color w:val="333333"/>
          <w:sz w:val="28"/>
          <w:szCs w:val="28"/>
        </w:rPr>
        <w:t>стабільності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операцій</w:t>
      </w:r>
      <w:proofErr w:type="spellEnd"/>
      <w:r w:rsidR="007132D5" w:rsidRPr="007132D5">
        <w:rPr>
          <w:color w:val="333333"/>
          <w:sz w:val="28"/>
          <w:szCs w:val="28"/>
        </w:rPr>
        <w:t xml:space="preserve"> банку, </w:t>
      </w:r>
      <w:proofErr w:type="spellStart"/>
      <w:r w:rsidR="007132D5" w:rsidRPr="007132D5">
        <w:rPr>
          <w:color w:val="333333"/>
          <w:sz w:val="28"/>
          <w:szCs w:val="28"/>
        </w:rPr>
        <w:t>достовірності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звітності</w:t>
      </w:r>
      <w:proofErr w:type="spellEnd"/>
      <w:r w:rsidR="007132D5" w:rsidRPr="007132D5">
        <w:rPr>
          <w:color w:val="333333"/>
          <w:sz w:val="28"/>
          <w:szCs w:val="28"/>
        </w:rPr>
        <w:t xml:space="preserve"> банку і </w:t>
      </w:r>
      <w:proofErr w:type="spellStart"/>
      <w:r w:rsidR="007132D5" w:rsidRPr="007132D5">
        <w:rPr>
          <w:color w:val="333333"/>
          <w:sz w:val="28"/>
          <w:szCs w:val="28"/>
        </w:rPr>
        <w:t>дотримання</w:t>
      </w:r>
      <w:proofErr w:type="spellEnd"/>
      <w:r w:rsidR="007132D5" w:rsidRPr="007132D5">
        <w:rPr>
          <w:color w:val="333333"/>
          <w:sz w:val="28"/>
          <w:szCs w:val="28"/>
        </w:rPr>
        <w:t xml:space="preserve"> банком </w:t>
      </w:r>
      <w:proofErr w:type="spellStart"/>
      <w:r w:rsidR="007132D5" w:rsidRPr="007132D5">
        <w:rPr>
          <w:color w:val="333333"/>
          <w:sz w:val="28"/>
          <w:szCs w:val="28"/>
        </w:rPr>
        <w:t>законодавства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України</w:t>
      </w:r>
      <w:proofErr w:type="spellEnd"/>
      <w:r w:rsidR="007132D5" w:rsidRPr="007132D5">
        <w:rPr>
          <w:color w:val="333333"/>
          <w:sz w:val="28"/>
          <w:szCs w:val="28"/>
        </w:rPr>
        <w:t xml:space="preserve"> про банки і </w:t>
      </w:r>
      <w:proofErr w:type="spellStart"/>
      <w:r w:rsidR="007132D5" w:rsidRPr="007132D5">
        <w:rPr>
          <w:color w:val="333333"/>
          <w:sz w:val="28"/>
          <w:szCs w:val="28"/>
        </w:rPr>
        <w:t>банківську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діяльність</w:t>
      </w:r>
      <w:proofErr w:type="spellEnd"/>
      <w:r w:rsidR="007132D5" w:rsidRPr="007132D5">
        <w:rPr>
          <w:color w:val="333333"/>
          <w:sz w:val="28"/>
          <w:szCs w:val="28"/>
        </w:rPr>
        <w:t xml:space="preserve">, </w:t>
      </w:r>
      <w:proofErr w:type="spellStart"/>
      <w:r w:rsidR="007132D5" w:rsidRPr="007132D5">
        <w:rPr>
          <w:color w:val="333333"/>
          <w:sz w:val="28"/>
          <w:szCs w:val="28"/>
        </w:rPr>
        <w:t>законодавства</w:t>
      </w:r>
      <w:proofErr w:type="spellEnd"/>
      <w:r w:rsidR="007132D5" w:rsidRPr="007132D5">
        <w:rPr>
          <w:color w:val="333333"/>
          <w:sz w:val="28"/>
          <w:szCs w:val="28"/>
        </w:rPr>
        <w:t xml:space="preserve">, </w:t>
      </w:r>
      <w:proofErr w:type="spellStart"/>
      <w:r w:rsidR="007132D5" w:rsidRPr="007132D5">
        <w:rPr>
          <w:color w:val="333333"/>
          <w:sz w:val="28"/>
          <w:szCs w:val="28"/>
        </w:rPr>
        <w:t>що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регулює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діяльність</w:t>
      </w:r>
      <w:proofErr w:type="spellEnd"/>
      <w:r w:rsidR="007132D5" w:rsidRPr="007132D5">
        <w:rPr>
          <w:color w:val="333333"/>
          <w:sz w:val="28"/>
          <w:szCs w:val="28"/>
        </w:rPr>
        <w:t xml:space="preserve"> на </w:t>
      </w:r>
      <w:proofErr w:type="spellStart"/>
      <w:r w:rsidR="007132D5" w:rsidRPr="007132D5">
        <w:rPr>
          <w:color w:val="333333"/>
          <w:sz w:val="28"/>
          <w:szCs w:val="28"/>
        </w:rPr>
        <w:t>платіжному</w:t>
      </w:r>
      <w:proofErr w:type="spellEnd"/>
      <w:r w:rsidR="007132D5" w:rsidRPr="007132D5">
        <w:rPr>
          <w:color w:val="333333"/>
          <w:sz w:val="28"/>
          <w:szCs w:val="28"/>
        </w:rPr>
        <w:t xml:space="preserve"> ринку, а </w:t>
      </w:r>
      <w:proofErr w:type="spellStart"/>
      <w:r w:rsidR="007132D5" w:rsidRPr="007132D5">
        <w:rPr>
          <w:color w:val="333333"/>
          <w:sz w:val="28"/>
          <w:szCs w:val="28"/>
        </w:rPr>
        <w:t>також</w:t>
      </w:r>
      <w:proofErr w:type="spellEnd"/>
      <w:r w:rsidR="007132D5" w:rsidRPr="007132D5">
        <w:rPr>
          <w:color w:val="333333"/>
          <w:sz w:val="28"/>
          <w:szCs w:val="28"/>
        </w:rPr>
        <w:t xml:space="preserve"> нормативно-</w:t>
      </w:r>
      <w:proofErr w:type="spellStart"/>
      <w:r w:rsidR="007132D5" w:rsidRPr="007132D5">
        <w:rPr>
          <w:color w:val="333333"/>
          <w:sz w:val="28"/>
          <w:szCs w:val="28"/>
        </w:rPr>
        <w:t>правових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актів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Національного</w:t>
      </w:r>
      <w:proofErr w:type="spellEnd"/>
      <w:r w:rsidR="007132D5" w:rsidRPr="007132D5">
        <w:rPr>
          <w:color w:val="333333"/>
          <w:sz w:val="28"/>
          <w:szCs w:val="28"/>
        </w:rPr>
        <w:t xml:space="preserve"> банку </w:t>
      </w:r>
      <w:proofErr w:type="spellStart"/>
      <w:r w:rsidR="007132D5" w:rsidRPr="007132D5">
        <w:rPr>
          <w:color w:val="333333"/>
          <w:sz w:val="28"/>
          <w:szCs w:val="28"/>
        </w:rPr>
        <w:t>України</w:t>
      </w:r>
      <w:proofErr w:type="spellEnd"/>
      <w:r>
        <w:rPr>
          <w:color w:val="333333"/>
          <w:sz w:val="28"/>
          <w:szCs w:val="28"/>
        </w:rPr>
        <w:t>”</w:t>
      </w:r>
      <w:r w:rsidR="007132D5" w:rsidRPr="007132D5">
        <w:rPr>
          <w:color w:val="333333"/>
          <w:sz w:val="28"/>
          <w:szCs w:val="28"/>
        </w:rPr>
        <w:t>;</w:t>
      </w:r>
    </w:p>
    <w:p w:rsidR="007132D5" w:rsidRPr="007132D5" w:rsidRDefault="00895D93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399" w:name="n1388"/>
      <w:bookmarkEnd w:id="1399"/>
      <w:r>
        <w:rPr>
          <w:color w:val="333333"/>
          <w:sz w:val="28"/>
          <w:szCs w:val="28"/>
        </w:rPr>
        <w:lastRenderedPageBreak/>
        <w:t>“</w:t>
      </w:r>
      <w:proofErr w:type="spellStart"/>
      <w:r w:rsidR="007132D5" w:rsidRPr="007132D5">
        <w:rPr>
          <w:color w:val="333333"/>
          <w:sz w:val="28"/>
          <w:szCs w:val="28"/>
        </w:rPr>
        <w:t>Керівники</w:t>
      </w:r>
      <w:proofErr w:type="spellEnd"/>
      <w:r w:rsidR="007132D5" w:rsidRPr="007132D5">
        <w:rPr>
          <w:color w:val="333333"/>
          <w:sz w:val="28"/>
          <w:szCs w:val="28"/>
        </w:rPr>
        <w:t xml:space="preserve"> та </w:t>
      </w:r>
      <w:proofErr w:type="spellStart"/>
      <w:r w:rsidR="007132D5" w:rsidRPr="007132D5">
        <w:rPr>
          <w:color w:val="333333"/>
          <w:sz w:val="28"/>
          <w:szCs w:val="28"/>
        </w:rPr>
        <w:t>працівники</w:t>
      </w:r>
      <w:proofErr w:type="spellEnd"/>
      <w:r w:rsidR="007132D5" w:rsidRPr="007132D5">
        <w:rPr>
          <w:color w:val="333333"/>
          <w:sz w:val="28"/>
          <w:szCs w:val="28"/>
        </w:rPr>
        <w:t xml:space="preserve"> банку </w:t>
      </w:r>
      <w:proofErr w:type="spellStart"/>
      <w:r w:rsidR="007132D5" w:rsidRPr="007132D5">
        <w:rPr>
          <w:color w:val="333333"/>
          <w:sz w:val="28"/>
          <w:szCs w:val="28"/>
        </w:rPr>
        <w:t>зобов’язані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безоплатно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надавати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уповноваженим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Національним</w:t>
      </w:r>
      <w:proofErr w:type="spellEnd"/>
      <w:r w:rsidR="007132D5" w:rsidRPr="007132D5">
        <w:rPr>
          <w:color w:val="333333"/>
          <w:sz w:val="28"/>
          <w:szCs w:val="28"/>
        </w:rPr>
        <w:t xml:space="preserve"> банком </w:t>
      </w:r>
      <w:proofErr w:type="spellStart"/>
      <w:r w:rsidR="007132D5" w:rsidRPr="007132D5">
        <w:rPr>
          <w:color w:val="333333"/>
          <w:sz w:val="28"/>
          <w:szCs w:val="28"/>
        </w:rPr>
        <w:t>України</w:t>
      </w:r>
      <w:proofErr w:type="spellEnd"/>
      <w:r w:rsidR="007132D5" w:rsidRPr="007132D5">
        <w:rPr>
          <w:color w:val="333333"/>
          <w:sz w:val="28"/>
          <w:szCs w:val="28"/>
        </w:rPr>
        <w:t xml:space="preserve"> особам доступ до </w:t>
      </w:r>
      <w:proofErr w:type="spellStart"/>
      <w:r w:rsidR="007132D5" w:rsidRPr="007132D5">
        <w:rPr>
          <w:color w:val="333333"/>
          <w:sz w:val="28"/>
          <w:szCs w:val="28"/>
        </w:rPr>
        <w:t>системи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автоматизації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банківських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операцій</w:t>
      </w:r>
      <w:proofErr w:type="spellEnd"/>
      <w:r w:rsidR="007132D5" w:rsidRPr="007132D5">
        <w:rPr>
          <w:color w:val="333333"/>
          <w:sz w:val="28"/>
          <w:szCs w:val="28"/>
        </w:rPr>
        <w:t xml:space="preserve">, а </w:t>
      </w:r>
      <w:proofErr w:type="spellStart"/>
      <w:r w:rsidR="007132D5" w:rsidRPr="007132D5">
        <w:rPr>
          <w:color w:val="333333"/>
          <w:sz w:val="28"/>
          <w:szCs w:val="28"/>
        </w:rPr>
        <w:t>також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інформацію</w:t>
      </w:r>
      <w:proofErr w:type="spellEnd"/>
      <w:r w:rsidR="007132D5" w:rsidRPr="007132D5">
        <w:rPr>
          <w:color w:val="333333"/>
          <w:sz w:val="28"/>
          <w:szCs w:val="28"/>
        </w:rPr>
        <w:t xml:space="preserve">, </w:t>
      </w:r>
      <w:proofErr w:type="spellStart"/>
      <w:r w:rsidR="007132D5" w:rsidRPr="007132D5">
        <w:rPr>
          <w:color w:val="333333"/>
          <w:sz w:val="28"/>
          <w:szCs w:val="28"/>
        </w:rPr>
        <w:t>документи</w:t>
      </w:r>
      <w:proofErr w:type="spellEnd"/>
      <w:r w:rsidR="007132D5" w:rsidRPr="007132D5">
        <w:rPr>
          <w:color w:val="333333"/>
          <w:sz w:val="28"/>
          <w:szCs w:val="28"/>
        </w:rPr>
        <w:t xml:space="preserve"> та </w:t>
      </w:r>
      <w:proofErr w:type="spellStart"/>
      <w:r w:rsidR="007132D5" w:rsidRPr="007132D5">
        <w:rPr>
          <w:color w:val="333333"/>
          <w:sz w:val="28"/>
          <w:szCs w:val="28"/>
        </w:rPr>
        <w:t>письмові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пояснення</w:t>
      </w:r>
      <w:proofErr w:type="spellEnd"/>
      <w:r w:rsidR="007132D5" w:rsidRPr="007132D5">
        <w:rPr>
          <w:color w:val="333333"/>
          <w:sz w:val="28"/>
          <w:szCs w:val="28"/>
        </w:rPr>
        <w:t xml:space="preserve"> з </w:t>
      </w:r>
      <w:proofErr w:type="spellStart"/>
      <w:r w:rsidR="007132D5" w:rsidRPr="007132D5">
        <w:rPr>
          <w:color w:val="333333"/>
          <w:sz w:val="28"/>
          <w:szCs w:val="28"/>
        </w:rPr>
        <w:t>питань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діяльності</w:t>
      </w:r>
      <w:proofErr w:type="spellEnd"/>
      <w:r w:rsidR="007132D5" w:rsidRPr="007132D5">
        <w:rPr>
          <w:color w:val="333333"/>
          <w:sz w:val="28"/>
          <w:szCs w:val="28"/>
        </w:rPr>
        <w:t xml:space="preserve"> банку, а в </w:t>
      </w:r>
      <w:proofErr w:type="spellStart"/>
      <w:r w:rsidR="007132D5" w:rsidRPr="007132D5">
        <w:rPr>
          <w:color w:val="333333"/>
          <w:sz w:val="28"/>
          <w:szCs w:val="28"/>
        </w:rPr>
        <w:t>разі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виявлення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порушень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законодавства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України</w:t>
      </w:r>
      <w:proofErr w:type="spellEnd"/>
      <w:r w:rsidR="007132D5" w:rsidRPr="007132D5">
        <w:rPr>
          <w:color w:val="333333"/>
          <w:sz w:val="28"/>
          <w:szCs w:val="28"/>
        </w:rPr>
        <w:t xml:space="preserve"> про банки і </w:t>
      </w:r>
      <w:proofErr w:type="spellStart"/>
      <w:r w:rsidR="007132D5" w:rsidRPr="007132D5">
        <w:rPr>
          <w:color w:val="333333"/>
          <w:sz w:val="28"/>
          <w:szCs w:val="28"/>
        </w:rPr>
        <w:t>банківську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діяльність</w:t>
      </w:r>
      <w:proofErr w:type="spellEnd"/>
      <w:r w:rsidR="007132D5" w:rsidRPr="007132D5">
        <w:rPr>
          <w:color w:val="333333"/>
          <w:sz w:val="28"/>
          <w:szCs w:val="28"/>
        </w:rPr>
        <w:t xml:space="preserve"> - </w:t>
      </w:r>
      <w:proofErr w:type="spellStart"/>
      <w:r w:rsidR="007132D5" w:rsidRPr="007132D5">
        <w:rPr>
          <w:color w:val="333333"/>
          <w:sz w:val="28"/>
          <w:szCs w:val="28"/>
        </w:rPr>
        <w:t>законодавства</w:t>
      </w:r>
      <w:proofErr w:type="spellEnd"/>
      <w:r w:rsidR="007132D5" w:rsidRPr="007132D5">
        <w:rPr>
          <w:color w:val="333333"/>
          <w:sz w:val="28"/>
          <w:szCs w:val="28"/>
        </w:rPr>
        <w:t xml:space="preserve">, </w:t>
      </w:r>
      <w:proofErr w:type="spellStart"/>
      <w:r w:rsidR="007132D5" w:rsidRPr="007132D5">
        <w:rPr>
          <w:color w:val="333333"/>
          <w:sz w:val="28"/>
          <w:szCs w:val="28"/>
        </w:rPr>
        <w:t>що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регулює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діяльність</w:t>
      </w:r>
      <w:proofErr w:type="spellEnd"/>
      <w:r w:rsidR="007132D5" w:rsidRPr="007132D5">
        <w:rPr>
          <w:color w:val="333333"/>
          <w:sz w:val="28"/>
          <w:szCs w:val="28"/>
        </w:rPr>
        <w:t xml:space="preserve"> на </w:t>
      </w:r>
      <w:proofErr w:type="spellStart"/>
      <w:r w:rsidR="007132D5" w:rsidRPr="007132D5">
        <w:rPr>
          <w:color w:val="333333"/>
          <w:sz w:val="28"/>
          <w:szCs w:val="28"/>
        </w:rPr>
        <w:t>платіжному</w:t>
      </w:r>
      <w:proofErr w:type="spellEnd"/>
      <w:r w:rsidR="007132D5" w:rsidRPr="007132D5">
        <w:rPr>
          <w:color w:val="333333"/>
          <w:sz w:val="28"/>
          <w:szCs w:val="28"/>
        </w:rPr>
        <w:t xml:space="preserve"> ринку, у тому </w:t>
      </w:r>
      <w:proofErr w:type="spellStart"/>
      <w:r w:rsidR="007132D5" w:rsidRPr="007132D5">
        <w:rPr>
          <w:color w:val="333333"/>
          <w:sz w:val="28"/>
          <w:szCs w:val="28"/>
        </w:rPr>
        <w:t>числі</w:t>
      </w:r>
      <w:proofErr w:type="spellEnd"/>
      <w:r w:rsidR="007132D5" w:rsidRPr="007132D5">
        <w:rPr>
          <w:color w:val="333333"/>
          <w:sz w:val="28"/>
          <w:szCs w:val="28"/>
        </w:rPr>
        <w:t xml:space="preserve"> нормативно-</w:t>
      </w:r>
      <w:proofErr w:type="spellStart"/>
      <w:r w:rsidR="007132D5" w:rsidRPr="007132D5">
        <w:rPr>
          <w:color w:val="333333"/>
          <w:sz w:val="28"/>
          <w:szCs w:val="28"/>
        </w:rPr>
        <w:t>правових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актів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Національного</w:t>
      </w:r>
      <w:proofErr w:type="spellEnd"/>
      <w:r w:rsidR="007132D5" w:rsidRPr="007132D5">
        <w:rPr>
          <w:color w:val="333333"/>
          <w:sz w:val="28"/>
          <w:szCs w:val="28"/>
        </w:rPr>
        <w:t xml:space="preserve"> банку </w:t>
      </w:r>
      <w:proofErr w:type="spellStart"/>
      <w:r w:rsidR="007132D5" w:rsidRPr="007132D5">
        <w:rPr>
          <w:color w:val="333333"/>
          <w:sz w:val="28"/>
          <w:szCs w:val="28"/>
        </w:rPr>
        <w:t>України</w:t>
      </w:r>
      <w:proofErr w:type="spellEnd"/>
      <w:r w:rsidR="007132D5" w:rsidRPr="007132D5">
        <w:rPr>
          <w:color w:val="333333"/>
          <w:sz w:val="28"/>
          <w:szCs w:val="28"/>
        </w:rPr>
        <w:t xml:space="preserve">, </w:t>
      </w:r>
      <w:proofErr w:type="spellStart"/>
      <w:r w:rsidR="007132D5" w:rsidRPr="007132D5">
        <w:rPr>
          <w:color w:val="333333"/>
          <w:sz w:val="28"/>
          <w:szCs w:val="28"/>
        </w:rPr>
        <w:t>також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копії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документів</w:t>
      </w:r>
      <w:proofErr w:type="spellEnd"/>
      <w:r w:rsidR="007132D5" w:rsidRPr="007132D5">
        <w:rPr>
          <w:color w:val="333333"/>
          <w:sz w:val="28"/>
          <w:szCs w:val="28"/>
        </w:rPr>
        <w:t xml:space="preserve"> у порядку, </w:t>
      </w:r>
      <w:proofErr w:type="spellStart"/>
      <w:r w:rsidR="007132D5" w:rsidRPr="007132D5">
        <w:rPr>
          <w:color w:val="333333"/>
          <w:sz w:val="28"/>
          <w:szCs w:val="28"/>
        </w:rPr>
        <w:t>встановленому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Національним</w:t>
      </w:r>
      <w:proofErr w:type="spellEnd"/>
      <w:r w:rsidR="007132D5" w:rsidRPr="007132D5">
        <w:rPr>
          <w:color w:val="333333"/>
          <w:sz w:val="28"/>
          <w:szCs w:val="28"/>
        </w:rPr>
        <w:t xml:space="preserve"> банком </w:t>
      </w:r>
      <w:proofErr w:type="spellStart"/>
      <w:r w:rsidR="007132D5" w:rsidRPr="007132D5">
        <w:rPr>
          <w:color w:val="333333"/>
          <w:sz w:val="28"/>
          <w:szCs w:val="28"/>
        </w:rPr>
        <w:t>України</w:t>
      </w:r>
      <w:proofErr w:type="spellEnd"/>
      <w:r>
        <w:rPr>
          <w:color w:val="333333"/>
          <w:sz w:val="28"/>
          <w:szCs w:val="28"/>
        </w:rPr>
        <w:t>”</w:t>
      </w:r>
      <w:r w:rsidR="007132D5" w:rsidRPr="007132D5">
        <w:rPr>
          <w:color w:val="333333"/>
          <w:sz w:val="28"/>
          <w:szCs w:val="28"/>
        </w:rPr>
        <w:t>;</w:t>
      </w:r>
    </w:p>
    <w:bookmarkStart w:id="1400" w:name="n1389"/>
    <w:bookmarkEnd w:id="1400"/>
    <w:p w:rsidR="00895D93" w:rsidRPr="00895D93" w:rsidRDefault="00895D93" w:rsidP="00895D93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895D93">
        <w:rPr>
          <w:color w:val="333333"/>
          <w:sz w:val="28"/>
          <w:szCs w:val="28"/>
        </w:rPr>
        <w:fldChar w:fldCharType="begin"/>
      </w:r>
      <w:r w:rsidRPr="00895D93">
        <w:rPr>
          <w:color w:val="333333"/>
          <w:sz w:val="28"/>
          <w:szCs w:val="28"/>
        </w:rPr>
        <w:instrText xml:space="preserve"> HYPERLINK "https://zakon.rada.gov.ua/laws/show/2121-14" \l "n1227" \t "_blank" </w:instrText>
      </w:r>
      <w:r w:rsidRPr="00895D93">
        <w:rPr>
          <w:color w:val="333333"/>
          <w:sz w:val="28"/>
          <w:szCs w:val="28"/>
        </w:rPr>
        <w:fldChar w:fldCharType="separate"/>
      </w:r>
      <w:r w:rsidRPr="00895D93">
        <w:rPr>
          <w:rStyle w:val="aa"/>
          <w:color w:val="000099"/>
          <w:sz w:val="28"/>
          <w:szCs w:val="28"/>
        </w:rPr>
        <w:t>абзац 1</w:t>
      </w:r>
      <w:r w:rsidRPr="00895D93">
        <w:rPr>
          <w:color w:val="333333"/>
          <w:sz w:val="28"/>
          <w:szCs w:val="28"/>
        </w:rPr>
        <w:fldChar w:fldCharType="end"/>
      </w:r>
      <w:r w:rsidRPr="00895D93">
        <w:rPr>
          <w:color w:val="333333"/>
          <w:sz w:val="28"/>
          <w:szCs w:val="28"/>
        </w:rPr>
        <w:t xml:space="preserve"> </w:t>
      </w:r>
      <w:proofErr w:type="spellStart"/>
      <w:r w:rsidRPr="00895D93">
        <w:rPr>
          <w:color w:val="333333"/>
          <w:sz w:val="28"/>
          <w:szCs w:val="28"/>
        </w:rPr>
        <w:t>частини</w:t>
      </w:r>
      <w:proofErr w:type="spellEnd"/>
      <w:r w:rsidRPr="00895D93">
        <w:rPr>
          <w:color w:val="333333"/>
          <w:sz w:val="28"/>
          <w:szCs w:val="28"/>
        </w:rPr>
        <w:t xml:space="preserve"> 1 </w:t>
      </w:r>
      <w:proofErr w:type="spellStart"/>
      <w:r w:rsidRPr="00895D93">
        <w:rPr>
          <w:color w:val="333333"/>
          <w:sz w:val="28"/>
          <w:szCs w:val="28"/>
        </w:rPr>
        <w:t>статті</w:t>
      </w:r>
      <w:proofErr w:type="spellEnd"/>
      <w:r w:rsidRPr="00895D93">
        <w:rPr>
          <w:color w:val="333333"/>
          <w:sz w:val="28"/>
          <w:szCs w:val="28"/>
        </w:rPr>
        <w:t xml:space="preserve"> 73 </w:t>
      </w:r>
      <w:proofErr w:type="spellStart"/>
      <w:r w:rsidRPr="00895D93">
        <w:rPr>
          <w:color w:val="333333"/>
          <w:sz w:val="28"/>
          <w:szCs w:val="28"/>
        </w:rPr>
        <w:t>після</w:t>
      </w:r>
      <w:proofErr w:type="spellEnd"/>
      <w:r w:rsidRPr="00895D93">
        <w:rPr>
          <w:color w:val="333333"/>
          <w:sz w:val="28"/>
          <w:szCs w:val="28"/>
        </w:rPr>
        <w:t xml:space="preserve"> </w:t>
      </w:r>
      <w:proofErr w:type="spellStart"/>
      <w:r w:rsidRPr="00895D93">
        <w:rPr>
          <w:color w:val="333333"/>
          <w:sz w:val="28"/>
          <w:szCs w:val="28"/>
        </w:rPr>
        <w:t>слів</w:t>
      </w:r>
      <w:proofErr w:type="spellEnd"/>
      <w:r w:rsidRPr="00895D93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“</w:t>
      </w:r>
      <w:r w:rsidRPr="00895D93">
        <w:rPr>
          <w:i/>
          <w:iCs/>
          <w:color w:val="333333"/>
          <w:sz w:val="28"/>
          <w:szCs w:val="28"/>
        </w:rPr>
        <w:t xml:space="preserve">валютного </w:t>
      </w:r>
      <w:proofErr w:type="spellStart"/>
      <w:r w:rsidRPr="00895D93">
        <w:rPr>
          <w:i/>
          <w:iCs/>
          <w:color w:val="333333"/>
          <w:sz w:val="28"/>
          <w:szCs w:val="28"/>
        </w:rPr>
        <w:t>законодавства</w:t>
      </w:r>
      <w:proofErr w:type="spellEnd"/>
      <w:r>
        <w:rPr>
          <w:color w:val="333333"/>
          <w:sz w:val="28"/>
          <w:szCs w:val="28"/>
        </w:rPr>
        <w:t>”</w:t>
      </w:r>
      <w:r w:rsidRPr="00895D93">
        <w:rPr>
          <w:color w:val="333333"/>
          <w:sz w:val="28"/>
          <w:szCs w:val="28"/>
        </w:rPr>
        <w:t xml:space="preserve"> </w:t>
      </w:r>
      <w:proofErr w:type="spellStart"/>
      <w:r w:rsidRPr="00895D93">
        <w:rPr>
          <w:color w:val="333333"/>
          <w:sz w:val="28"/>
          <w:szCs w:val="28"/>
        </w:rPr>
        <w:t>доповнити</w:t>
      </w:r>
      <w:proofErr w:type="spellEnd"/>
      <w:r w:rsidRPr="00895D93">
        <w:rPr>
          <w:color w:val="333333"/>
          <w:sz w:val="28"/>
          <w:szCs w:val="28"/>
        </w:rPr>
        <w:t xml:space="preserve"> словами </w:t>
      </w:r>
      <w:r>
        <w:rPr>
          <w:color w:val="333333"/>
          <w:sz w:val="28"/>
          <w:szCs w:val="28"/>
        </w:rPr>
        <w:t>“</w:t>
      </w:r>
      <w:proofErr w:type="spellStart"/>
      <w:r w:rsidRPr="00895D93">
        <w:rPr>
          <w:i/>
          <w:iCs/>
          <w:color w:val="333333"/>
          <w:sz w:val="28"/>
          <w:szCs w:val="28"/>
        </w:rPr>
        <w:t>законодавства</w:t>
      </w:r>
      <w:proofErr w:type="spellEnd"/>
      <w:r w:rsidRPr="00895D93">
        <w:rPr>
          <w:i/>
          <w:iCs/>
          <w:color w:val="333333"/>
          <w:sz w:val="28"/>
          <w:szCs w:val="28"/>
        </w:rPr>
        <w:t xml:space="preserve">, </w:t>
      </w:r>
      <w:proofErr w:type="spellStart"/>
      <w:r w:rsidRPr="00895D93">
        <w:rPr>
          <w:i/>
          <w:iCs/>
          <w:color w:val="333333"/>
          <w:sz w:val="28"/>
          <w:szCs w:val="28"/>
        </w:rPr>
        <w:t>що</w:t>
      </w:r>
      <w:proofErr w:type="spellEnd"/>
      <w:r w:rsidRPr="00895D93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Pr="00895D93">
        <w:rPr>
          <w:i/>
          <w:iCs/>
          <w:color w:val="333333"/>
          <w:sz w:val="28"/>
          <w:szCs w:val="28"/>
        </w:rPr>
        <w:t>регулює</w:t>
      </w:r>
      <w:proofErr w:type="spellEnd"/>
      <w:r w:rsidRPr="00895D93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Pr="00895D93">
        <w:rPr>
          <w:i/>
          <w:iCs/>
          <w:color w:val="333333"/>
          <w:sz w:val="28"/>
          <w:szCs w:val="28"/>
        </w:rPr>
        <w:t>діяльність</w:t>
      </w:r>
      <w:proofErr w:type="spellEnd"/>
      <w:r w:rsidRPr="00895D93">
        <w:rPr>
          <w:i/>
          <w:iCs/>
          <w:color w:val="333333"/>
          <w:sz w:val="28"/>
          <w:szCs w:val="28"/>
        </w:rPr>
        <w:t xml:space="preserve"> на </w:t>
      </w:r>
      <w:proofErr w:type="spellStart"/>
      <w:r w:rsidRPr="00895D93">
        <w:rPr>
          <w:i/>
          <w:iCs/>
          <w:color w:val="333333"/>
          <w:sz w:val="28"/>
          <w:szCs w:val="28"/>
        </w:rPr>
        <w:t>платіжному</w:t>
      </w:r>
      <w:proofErr w:type="spellEnd"/>
      <w:r w:rsidRPr="00895D93">
        <w:rPr>
          <w:i/>
          <w:iCs/>
          <w:color w:val="333333"/>
          <w:sz w:val="28"/>
          <w:szCs w:val="28"/>
        </w:rPr>
        <w:t xml:space="preserve"> ринку</w:t>
      </w:r>
      <w:r w:rsidRPr="00895D93">
        <w:rPr>
          <w:color w:val="333333"/>
          <w:sz w:val="28"/>
          <w:szCs w:val="28"/>
        </w:rPr>
        <w:t>;</w:t>
      </w:r>
    </w:p>
    <w:p w:rsidR="00895D93" w:rsidRPr="00895D93" w:rsidRDefault="00895D93" w:rsidP="00895D93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0"/>
          <w:szCs w:val="20"/>
        </w:rPr>
      </w:pPr>
      <w:bookmarkStart w:id="1401" w:name="n1652"/>
      <w:bookmarkEnd w:id="1401"/>
      <w:r w:rsidRPr="00895D93">
        <w:rPr>
          <w:rStyle w:val="rvts46"/>
          <w:i/>
          <w:iCs/>
          <w:color w:val="333333"/>
          <w:sz w:val="20"/>
          <w:szCs w:val="20"/>
        </w:rPr>
        <w:t xml:space="preserve">{Абзац 17 </w:t>
      </w:r>
      <w:proofErr w:type="spellStart"/>
      <w:r w:rsidRPr="00895D93">
        <w:rPr>
          <w:rStyle w:val="rvts46"/>
          <w:i/>
          <w:iCs/>
          <w:color w:val="333333"/>
          <w:sz w:val="20"/>
          <w:szCs w:val="20"/>
        </w:rPr>
        <w:t>підпункту</w:t>
      </w:r>
      <w:proofErr w:type="spellEnd"/>
      <w:r w:rsidRPr="00895D93">
        <w:rPr>
          <w:rStyle w:val="rvts46"/>
          <w:i/>
          <w:iCs/>
          <w:color w:val="333333"/>
          <w:sz w:val="20"/>
          <w:szCs w:val="20"/>
        </w:rPr>
        <w:t xml:space="preserve"> 7 пункту 3 </w:t>
      </w:r>
      <w:proofErr w:type="spellStart"/>
      <w:r w:rsidRPr="00895D93">
        <w:rPr>
          <w:rStyle w:val="rvts46"/>
          <w:i/>
          <w:iCs/>
          <w:color w:val="333333"/>
          <w:sz w:val="20"/>
          <w:szCs w:val="20"/>
        </w:rPr>
        <w:t>розділу</w:t>
      </w:r>
      <w:proofErr w:type="spellEnd"/>
      <w:r w:rsidRPr="00895D93">
        <w:rPr>
          <w:rStyle w:val="rvts46"/>
          <w:i/>
          <w:iCs/>
          <w:color w:val="333333"/>
          <w:sz w:val="20"/>
          <w:szCs w:val="20"/>
        </w:rPr>
        <w:t xml:space="preserve"> VIII в </w:t>
      </w:r>
      <w:proofErr w:type="spellStart"/>
      <w:r w:rsidRPr="00895D93">
        <w:rPr>
          <w:rStyle w:val="rvts46"/>
          <w:i/>
          <w:iCs/>
          <w:color w:val="333333"/>
          <w:sz w:val="20"/>
          <w:szCs w:val="20"/>
        </w:rPr>
        <w:t>редакції</w:t>
      </w:r>
      <w:proofErr w:type="spellEnd"/>
      <w:r w:rsidRPr="00895D93">
        <w:rPr>
          <w:rStyle w:val="rvts46"/>
          <w:i/>
          <w:iCs/>
          <w:color w:val="333333"/>
          <w:sz w:val="20"/>
          <w:szCs w:val="20"/>
        </w:rPr>
        <w:t xml:space="preserve"> Закону</w:t>
      </w:r>
      <w:r>
        <w:rPr>
          <w:rStyle w:val="rvts46"/>
          <w:i/>
          <w:iCs/>
          <w:color w:val="333333"/>
          <w:sz w:val="20"/>
          <w:szCs w:val="20"/>
        </w:rPr>
        <w:t xml:space="preserve"> </w:t>
      </w:r>
      <w:hyperlink r:id="rId241" w:anchor="n1542" w:tgtFrame="_blank" w:history="1">
        <w:r w:rsidRPr="00895D93">
          <w:rPr>
            <w:rStyle w:val="aa"/>
            <w:i/>
            <w:iCs/>
            <w:color w:val="000099"/>
            <w:sz w:val="20"/>
            <w:szCs w:val="20"/>
          </w:rPr>
          <w:t xml:space="preserve">№ 1953-IX </w:t>
        </w:r>
        <w:proofErr w:type="spellStart"/>
        <w:r w:rsidRPr="00895D93">
          <w:rPr>
            <w:rStyle w:val="aa"/>
            <w:i/>
            <w:iCs/>
            <w:color w:val="000099"/>
            <w:sz w:val="20"/>
            <w:szCs w:val="20"/>
          </w:rPr>
          <w:t>від</w:t>
        </w:r>
        <w:proofErr w:type="spellEnd"/>
        <w:r w:rsidRPr="00895D93">
          <w:rPr>
            <w:rStyle w:val="aa"/>
            <w:i/>
            <w:iCs/>
            <w:color w:val="000099"/>
            <w:sz w:val="20"/>
            <w:szCs w:val="20"/>
          </w:rPr>
          <w:t xml:space="preserve"> 14.12.2021</w:t>
        </w:r>
      </w:hyperlink>
      <w:r w:rsidRPr="00895D93">
        <w:rPr>
          <w:rStyle w:val="rvts46"/>
          <w:i/>
          <w:iCs/>
          <w:color w:val="333333"/>
          <w:sz w:val="20"/>
          <w:szCs w:val="20"/>
        </w:rPr>
        <w:t>}</w:t>
      </w:r>
    </w:p>
    <w:p w:rsidR="007132D5" w:rsidRPr="00895D93" w:rsidRDefault="00895D93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0"/>
          <w:szCs w:val="20"/>
        </w:rPr>
      </w:pPr>
      <w:r w:rsidRPr="00895D93">
        <w:rPr>
          <w:rStyle w:val="rvts46"/>
          <w:i/>
          <w:iCs/>
          <w:color w:val="333333"/>
          <w:sz w:val="20"/>
          <w:szCs w:val="20"/>
          <w:shd w:val="clear" w:color="auto" w:fill="FFFFFF"/>
        </w:rPr>
        <w:t xml:space="preserve">{АБЗАЦ 18 </w:t>
      </w:r>
      <w:proofErr w:type="spellStart"/>
      <w:r w:rsidRPr="00895D93">
        <w:rPr>
          <w:rStyle w:val="rvts46"/>
          <w:i/>
          <w:iCs/>
          <w:color w:val="333333"/>
          <w:sz w:val="20"/>
          <w:szCs w:val="20"/>
          <w:shd w:val="clear" w:color="auto" w:fill="FFFFFF"/>
        </w:rPr>
        <w:t>ПІДПУНКТУ</w:t>
      </w:r>
      <w:proofErr w:type="spellEnd"/>
      <w:r w:rsidRPr="00895D93">
        <w:rPr>
          <w:rStyle w:val="rvts46"/>
          <w:i/>
          <w:iCs/>
          <w:color w:val="333333"/>
          <w:sz w:val="20"/>
          <w:szCs w:val="20"/>
          <w:shd w:val="clear" w:color="auto" w:fill="FFFFFF"/>
        </w:rPr>
        <w:t xml:space="preserve"> 7 ПУНКТУ 3 </w:t>
      </w:r>
      <w:proofErr w:type="spellStart"/>
      <w:r w:rsidRPr="00895D93">
        <w:rPr>
          <w:rStyle w:val="rvts46"/>
          <w:i/>
          <w:iCs/>
          <w:color w:val="333333"/>
          <w:sz w:val="20"/>
          <w:szCs w:val="20"/>
          <w:shd w:val="clear" w:color="auto" w:fill="FFFFFF"/>
        </w:rPr>
        <w:t>РОЗДІЛУ</w:t>
      </w:r>
      <w:proofErr w:type="spellEnd"/>
      <w:r w:rsidRPr="00895D93">
        <w:rPr>
          <w:rStyle w:val="rvts46"/>
          <w:i/>
          <w:iCs/>
          <w:color w:val="333333"/>
          <w:sz w:val="20"/>
          <w:szCs w:val="20"/>
          <w:shd w:val="clear" w:color="auto" w:fill="FFFFFF"/>
        </w:rPr>
        <w:t xml:space="preserve"> VIII </w:t>
      </w:r>
      <w:proofErr w:type="spellStart"/>
      <w:r w:rsidRPr="00895D93">
        <w:rPr>
          <w:rStyle w:val="rvts46"/>
          <w:i/>
          <w:iCs/>
          <w:color w:val="333333"/>
          <w:sz w:val="20"/>
          <w:szCs w:val="20"/>
          <w:shd w:val="clear" w:color="auto" w:fill="FFFFFF"/>
        </w:rPr>
        <w:t>ВИКЛЮЧЕНО</w:t>
      </w:r>
      <w:proofErr w:type="spellEnd"/>
      <w:r w:rsidRPr="00895D93">
        <w:rPr>
          <w:rStyle w:val="rvts46"/>
          <w:i/>
          <w:iCs/>
          <w:color w:val="333333"/>
          <w:sz w:val="20"/>
          <w:szCs w:val="20"/>
          <w:shd w:val="clear" w:color="auto" w:fill="FFFFFF"/>
        </w:rPr>
        <w:t xml:space="preserve"> НА </w:t>
      </w:r>
      <w:proofErr w:type="spellStart"/>
      <w:r w:rsidRPr="00895D93">
        <w:rPr>
          <w:rStyle w:val="rvts46"/>
          <w:i/>
          <w:iCs/>
          <w:color w:val="333333"/>
          <w:sz w:val="20"/>
          <w:szCs w:val="20"/>
          <w:shd w:val="clear" w:color="auto" w:fill="FFFFFF"/>
        </w:rPr>
        <w:t>ПІДСТАВІ</w:t>
      </w:r>
      <w:proofErr w:type="spellEnd"/>
      <w:r w:rsidRPr="00895D93">
        <w:rPr>
          <w:rStyle w:val="rvts46"/>
          <w:i/>
          <w:iCs/>
          <w:color w:val="333333"/>
          <w:sz w:val="20"/>
          <w:szCs w:val="20"/>
          <w:shd w:val="clear" w:color="auto" w:fill="FFFFFF"/>
        </w:rPr>
        <w:t xml:space="preserve"> ЗАКОНУ</w:t>
      </w:r>
      <w:r>
        <w:rPr>
          <w:rStyle w:val="rvts46"/>
          <w:i/>
          <w:iCs/>
          <w:color w:val="333333"/>
          <w:sz w:val="20"/>
          <w:szCs w:val="20"/>
          <w:shd w:val="clear" w:color="auto" w:fill="FFFFFF"/>
        </w:rPr>
        <w:t xml:space="preserve"> </w:t>
      </w:r>
      <w:hyperlink r:id="rId242" w:anchor="n1544" w:tgtFrame="_blank" w:history="1">
        <w:r w:rsidRPr="00895D93">
          <w:rPr>
            <w:rStyle w:val="aa"/>
            <w:i/>
            <w:iCs/>
            <w:color w:val="000099"/>
            <w:sz w:val="20"/>
            <w:szCs w:val="20"/>
            <w:shd w:val="clear" w:color="auto" w:fill="FFFFFF"/>
          </w:rPr>
          <w:t xml:space="preserve">№ 1953-IX </w:t>
        </w:r>
        <w:proofErr w:type="spellStart"/>
        <w:r w:rsidRPr="00895D93">
          <w:rPr>
            <w:rStyle w:val="aa"/>
            <w:i/>
            <w:iCs/>
            <w:color w:val="000099"/>
            <w:sz w:val="20"/>
            <w:szCs w:val="20"/>
            <w:shd w:val="clear" w:color="auto" w:fill="FFFFFF"/>
          </w:rPr>
          <w:t>ВІД</w:t>
        </w:r>
        <w:proofErr w:type="spellEnd"/>
        <w:r w:rsidRPr="00895D93">
          <w:rPr>
            <w:rStyle w:val="aa"/>
            <w:i/>
            <w:iCs/>
            <w:color w:val="000099"/>
            <w:sz w:val="20"/>
            <w:szCs w:val="20"/>
            <w:shd w:val="clear" w:color="auto" w:fill="FFFFFF"/>
          </w:rPr>
          <w:t xml:space="preserve"> 14.12.2021</w:t>
        </w:r>
      </w:hyperlink>
      <w:r w:rsidRPr="00895D93">
        <w:rPr>
          <w:rStyle w:val="rvts46"/>
          <w:i/>
          <w:iCs/>
          <w:color w:val="333333"/>
          <w:sz w:val="20"/>
          <w:szCs w:val="20"/>
          <w:shd w:val="clear" w:color="auto" w:fill="FFFFFF"/>
        </w:rPr>
        <w:t>}</w:t>
      </w:r>
    </w:p>
    <w:p w:rsidR="007132D5" w:rsidRPr="007132D5" w:rsidRDefault="00895D93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402" w:name="n1390"/>
      <w:bookmarkEnd w:id="1402"/>
      <w:r w:rsidRPr="00895D93">
        <w:rPr>
          <w:color w:val="333333"/>
          <w:sz w:val="28"/>
          <w:szCs w:val="28"/>
        </w:rPr>
        <w:t xml:space="preserve">[18] </w:t>
      </w:r>
      <w:r>
        <w:rPr>
          <w:color w:val="333333"/>
          <w:sz w:val="28"/>
          <w:szCs w:val="28"/>
        </w:rPr>
        <w:t>“</w:t>
      </w:r>
      <w:r w:rsidR="007132D5" w:rsidRPr="00895D93">
        <w:rPr>
          <w:color w:val="333333"/>
          <w:sz w:val="28"/>
          <w:szCs w:val="28"/>
          <w:highlight w:val="lightGray"/>
        </w:rPr>
        <w:t xml:space="preserve">У </w:t>
      </w:r>
      <w:proofErr w:type="spellStart"/>
      <w:r w:rsidR="007132D5" w:rsidRPr="00895D93">
        <w:rPr>
          <w:color w:val="333333"/>
          <w:sz w:val="28"/>
          <w:szCs w:val="28"/>
          <w:highlight w:val="lightGray"/>
        </w:rPr>
        <w:t>разі</w:t>
      </w:r>
      <w:proofErr w:type="spellEnd"/>
      <w:r w:rsidR="007132D5" w:rsidRPr="00895D93">
        <w:rPr>
          <w:color w:val="333333"/>
          <w:sz w:val="28"/>
          <w:szCs w:val="28"/>
          <w:highlight w:val="lightGray"/>
        </w:rPr>
        <w:t xml:space="preserve"> </w:t>
      </w:r>
      <w:proofErr w:type="spellStart"/>
      <w:r w:rsidR="007132D5" w:rsidRPr="00895D93">
        <w:rPr>
          <w:color w:val="333333"/>
          <w:sz w:val="28"/>
          <w:szCs w:val="28"/>
          <w:highlight w:val="lightGray"/>
        </w:rPr>
        <w:t>порушення</w:t>
      </w:r>
      <w:proofErr w:type="spellEnd"/>
      <w:r w:rsidR="007132D5" w:rsidRPr="00895D93">
        <w:rPr>
          <w:color w:val="333333"/>
          <w:sz w:val="28"/>
          <w:szCs w:val="28"/>
          <w:highlight w:val="lightGray"/>
        </w:rPr>
        <w:t xml:space="preserve"> банками </w:t>
      </w:r>
      <w:proofErr w:type="spellStart"/>
      <w:r w:rsidR="007132D5" w:rsidRPr="00895D93">
        <w:rPr>
          <w:color w:val="333333"/>
          <w:sz w:val="28"/>
          <w:szCs w:val="28"/>
          <w:highlight w:val="lightGray"/>
        </w:rPr>
        <w:t>або</w:t>
      </w:r>
      <w:proofErr w:type="spellEnd"/>
      <w:r w:rsidR="007132D5" w:rsidRPr="00895D93">
        <w:rPr>
          <w:color w:val="333333"/>
          <w:sz w:val="28"/>
          <w:szCs w:val="28"/>
          <w:highlight w:val="lightGray"/>
        </w:rPr>
        <w:t xml:space="preserve"> </w:t>
      </w:r>
      <w:proofErr w:type="spellStart"/>
      <w:r w:rsidR="007132D5" w:rsidRPr="00895D93">
        <w:rPr>
          <w:color w:val="333333"/>
          <w:sz w:val="28"/>
          <w:szCs w:val="28"/>
          <w:highlight w:val="lightGray"/>
        </w:rPr>
        <w:t>іншими</w:t>
      </w:r>
      <w:proofErr w:type="spellEnd"/>
      <w:r w:rsidR="007132D5" w:rsidRPr="00895D93">
        <w:rPr>
          <w:color w:val="333333"/>
          <w:sz w:val="28"/>
          <w:szCs w:val="28"/>
          <w:highlight w:val="lightGray"/>
        </w:rPr>
        <w:t xml:space="preserve"> особами, </w:t>
      </w:r>
      <w:proofErr w:type="spellStart"/>
      <w:r w:rsidR="007132D5" w:rsidRPr="00895D93">
        <w:rPr>
          <w:color w:val="333333"/>
          <w:sz w:val="28"/>
          <w:szCs w:val="28"/>
          <w:highlight w:val="lightGray"/>
        </w:rPr>
        <w:t>які</w:t>
      </w:r>
      <w:proofErr w:type="spellEnd"/>
      <w:r w:rsidR="007132D5" w:rsidRPr="00895D93">
        <w:rPr>
          <w:color w:val="333333"/>
          <w:sz w:val="28"/>
          <w:szCs w:val="28"/>
          <w:highlight w:val="lightGray"/>
        </w:rPr>
        <w:t xml:space="preserve"> </w:t>
      </w:r>
      <w:proofErr w:type="spellStart"/>
      <w:r w:rsidR="007132D5" w:rsidRPr="00895D93">
        <w:rPr>
          <w:color w:val="333333"/>
          <w:sz w:val="28"/>
          <w:szCs w:val="28"/>
          <w:highlight w:val="lightGray"/>
        </w:rPr>
        <w:t>можуть</w:t>
      </w:r>
      <w:proofErr w:type="spellEnd"/>
      <w:r w:rsidR="007132D5" w:rsidRPr="00895D93">
        <w:rPr>
          <w:color w:val="333333"/>
          <w:sz w:val="28"/>
          <w:szCs w:val="28"/>
          <w:highlight w:val="lightGray"/>
        </w:rPr>
        <w:t xml:space="preserve"> бути </w:t>
      </w:r>
      <w:proofErr w:type="spellStart"/>
      <w:r w:rsidR="007132D5" w:rsidRPr="00895D93">
        <w:rPr>
          <w:color w:val="333333"/>
          <w:sz w:val="28"/>
          <w:szCs w:val="28"/>
          <w:highlight w:val="lightGray"/>
        </w:rPr>
        <w:t>об’єктом</w:t>
      </w:r>
      <w:proofErr w:type="spellEnd"/>
      <w:r w:rsidR="007132D5" w:rsidRPr="00895D93">
        <w:rPr>
          <w:color w:val="333333"/>
          <w:sz w:val="28"/>
          <w:szCs w:val="28"/>
          <w:highlight w:val="lightGray"/>
        </w:rPr>
        <w:t xml:space="preserve"> </w:t>
      </w:r>
      <w:proofErr w:type="spellStart"/>
      <w:r w:rsidR="007132D5" w:rsidRPr="00895D93">
        <w:rPr>
          <w:color w:val="333333"/>
          <w:sz w:val="28"/>
          <w:szCs w:val="28"/>
          <w:highlight w:val="lightGray"/>
        </w:rPr>
        <w:t>перевірки</w:t>
      </w:r>
      <w:proofErr w:type="spellEnd"/>
      <w:r w:rsidR="007132D5" w:rsidRPr="00895D93">
        <w:rPr>
          <w:color w:val="333333"/>
          <w:sz w:val="28"/>
          <w:szCs w:val="28"/>
          <w:highlight w:val="lightGray"/>
        </w:rPr>
        <w:t xml:space="preserve"> </w:t>
      </w:r>
      <w:proofErr w:type="spellStart"/>
      <w:r w:rsidR="007132D5" w:rsidRPr="00895D93">
        <w:rPr>
          <w:color w:val="333333"/>
          <w:sz w:val="28"/>
          <w:szCs w:val="28"/>
          <w:highlight w:val="lightGray"/>
        </w:rPr>
        <w:t>Національного</w:t>
      </w:r>
      <w:proofErr w:type="spellEnd"/>
      <w:r w:rsidR="007132D5" w:rsidRPr="00895D93">
        <w:rPr>
          <w:color w:val="333333"/>
          <w:sz w:val="28"/>
          <w:szCs w:val="28"/>
          <w:highlight w:val="lightGray"/>
        </w:rPr>
        <w:t xml:space="preserve"> банку </w:t>
      </w:r>
      <w:proofErr w:type="spellStart"/>
      <w:r w:rsidR="007132D5" w:rsidRPr="00895D93">
        <w:rPr>
          <w:color w:val="333333"/>
          <w:sz w:val="28"/>
          <w:szCs w:val="28"/>
          <w:highlight w:val="lightGray"/>
        </w:rPr>
        <w:t>України</w:t>
      </w:r>
      <w:proofErr w:type="spellEnd"/>
      <w:r w:rsidR="007132D5" w:rsidRPr="00895D93">
        <w:rPr>
          <w:color w:val="333333"/>
          <w:sz w:val="28"/>
          <w:szCs w:val="28"/>
          <w:highlight w:val="lightGray"/>
        </w:rPr>
        <w:t xml:space="preserve"> </w:t>
      </w:r>
      <w:proofErr w:type="spellStart"/>
      <w:r w:rsidR="007132D5" w:rsidRPr="00895D93">
        <w:rPr>
          <w:color w:val="333333"/>
          <w:sz w:val="28"/>
          <w:szCs w:val="28"/>
          <w:highlight w:val="lightGray"/>
        </w:rPr>
        <w:t>відповідно</w:t>
      </w:r>
      <w:proofErr w:type="spellEnd"/>
      <w:r w:rsidR="007132D5" w:rsidRPr="00895D93">
        <w:rPr>
          <w:color w:val="333333"/>
          <w:sz w:val="28"/>
          <w:szCs w:val="28"/>
          <w:highlight w:val="lightGray"/>
        </w:rPr>
        <w:t xml:space="preserve"> до </w:t>
      </w:r>
      <w:proofErr w:type="spellStart"/>
      <w:r w:rsidR="007132D5" w:rsidRPr="00895D93">
        <w:rPr>
          <w:color w:val="333333"/>
          <w:sz w:val="28"/>
          <w:szCs w:val="28"/>
          <w:highlight w:val="lightGray"/>
        </w:rPr>
        <w:t>цього</w:t>
      </w:r>
      <w:proofErr w:type="spellEnd"/>
      <w:r w:rsidR="007132D5" w:rsidRPr="00895D93">
        <w:rPr>
          <w:color w:val="333333"/>
          <w:sz w:val="28"/>
          <w:szCs w:val="28"/>
          <w:highlight w:val="lightGray"/>
        </w:rPr>
        <w:t xml:space="preserve"> Закону, </w:t>
      </w:r>
      <w:proofErr w:type="spellStart"/>
      <w:r w:rsidR="007132D5" w:rsidRPr="00895D93">
        <w:rPr>
          <w:color w:val="333333"/>
          <w:sz w:val="28"/>
          <w:szCs w:val="28"/>
          <w:highlight w:val="lightGray"/>
        </w:rPr>
        <w:t>банківського</w:t>
      </w:r>
      <w:proofErr w:type="spellEnd"/>
      <w:r w:rsidR="007132D5" w:rsidRPr="00895D93">
        <w:rPr>
          <w:color w:val="333333"/>
          <w:sz w:val="28"/>
          <w:szCs w:val="28"/>
          <w:highlight w:val="lightGray"/>
        </w:rPr>
        <w:t xml:space="preserve">, валютного </w:t>
      </w:r>
      <w:proofErr w:type="spellStart"/>
      <w:r w:rsidR="007132D5" w:rsidRPr="00895D93">
        <w:rPr>
          <w:color w:val="333333"/>
          <w:sz w:val="28"/>
          <w:szCs w:val="28"/>
          <w:highlight w:val="lightGray"/>
        </w:rPr>
        <w:t>законодавства</w:t>
      </w:r>
      <w:proofErr w:type="spellEnd"/>
      <w:r w:rsidR="007132D5" w:rsidRPr="00895D93">
        <w:rPr>
          <w:color w:val="333333"/>
          <w:sz w:val="28"/>
          <w:szCs w:val="28"/>
          <w:highlight w:val="lightGray"/>
        </w:rPr>
        <w:t xml:space="preserve">, </w:t>
      </w:r>
      <w:proofErr w:type="spellStart"/>
      <w:r w:rsidR="007132D5" w:rsidRPr="00895D93">
        <w:rPr>
          <w:color w:val="333333"/>
          <w:sz w:val="28"/>
          <w:szCs w:val="28"/>
          <w:highlight w:val="lightGray"/>
        </w:rPr>
        <w:t>законодавства</w:t>
      </w:r>
      <w:proofErr w:type="spellEnd"/>
      <w:r w:rsidR="007132D5" w:rsidRPr="00895D93">
        <w:rPr>
          <w:color w:val="333333"/>
          <w:sz w:val="28"/>
          <w:szCs w:val="28"/>
          <w:highlight w:val="lightGray"/>
        </w:rPr>
        <w:t xml:space="preserve">, </w:t>
      </w:r>
      <w:proofErr w:type="spellStart"/>
      <w:r w:rsidR="007132D5" w:rsidRPr="00895D93">
        <w:rPr>
          <w:color w:val="333333"/>
          <w:sz w:val="28"/>
          <w:szCs w:val="28"/>
          <w:highlight w:val="lightGray"/>
        </w:rPr>
        <w:t>що</w:t>
      </w:r>
      <w:proofErr w:type="spellEnd"/>
      <w:r w:rsidR="007132D5" w:rsidRPr="00895D93">
        <w:rPr>
          <w:color w:val="333333"/>
          <w:sz w:val="28"/>
          <w:szCs w:val="28"/>
          <w:highlight w:val="lightGray"/>
        </w:rPr>
        <w:t xml:space="preserve"> </w:t>
      </w:r>
      <w:proofErr w:type="spellStart"/>
      <w:r w:rsidR="007132D5" w:rsidRPr="00895D93">
        <w:rPr>
          <w:color w:val="333333"/>
          <w:sz w:val="28"/>
          <w:szCs w:val="28"/>
          <w:highlight w:val="lightGray"/>
        </w:rPr>
        <w:t>регулює</w:t>
      </w:r>
      <w:proofErr w:type="spellEnd"/>
      <w:r w:rsidR="007132D5" w:rsidRPr="00895D93">
        <w:rPr>
          <w:color w:val="333333"/>
          <w:sz w:val="28"/>
          <w:szCs w:val="28"/>
          <w:highlight w:val="lightGray"/>
        </w:rPr>
        <w:t xml:space="preserve"> </w:t>
      </w:r>
      <w:proofErr w:type="spellStart"/>
      <w:r w:rsidR="007132D5" w:rsidRPr="00895D93">
        <w:rPr>
          <w:color w:val="333333"/>
          <w:sz w:val="28"/>
          <w:szCs w:val="28"/>
          <w:highlight w:val="lightGray"/>
        </w:rPr>
        <w:t>діяльність</w:t>
      </w:r>
      <w:proofErr w:type="spellEnd"/>
      <w:r w:rsidR="007132D5" w:rsidRPr="00895D93">
        <w:rPr>
          <w:color w:val="333333"/>
          <w:sz w:val="28"/>
          <w:szCs w:val="28"/>
          <w:highlight w:val="lightGray"/>
        </w:rPr>
        <w:t xml:space="preserve"> на </w:t>
      </w:r>
      <w:proofErr w:type="spellStart"/>
      <w:r w:rsidR="007132D5" w:rsidRPr="00895D93">
        <w:rPr>
          <w:color w:val="333333"/>
          <w:sz w:val="28"/>
          <w:szCs w:val="28"/>
          <w:highlight w:val="lightGray"/>
        </w:rPr>
        <w:t>платіжному</w:t>
      </w:r>
      <w:proofErr w:type="spellEnd"/>
      <w:r w:rsidR="007132D5" w:rsidRPr="00895D93">
        <w:rPr>
          <w:color w:val="333333"/>
          <w:sz w:val="28"/>
          <w:szCs w:val="28"/>
          <w:highlight w:val="lightGray"/>
        </w:rPr>
        <w:t xml:space="preserve"> ринку, </w:t>
      </w:r>
      <w:proofErr w:type="spellStart"/>
      <w:r w:rsidR="007132D5" w:rsidRPr="00895D93">
        <w:rPr>
          <w:color w:val="333333"/>
          <w:sz w:val="28"/>
          <w:szCs w:val="28"/>
          <w:highlight w:val="lightGray"/>
        </w:rPr>
        <w:t>законодавства</w:t>
      </w:r>
      <w:proofErr w:type="spellEnd"/>
      <w:r w:rsidR="007132D5" w:rsidRPr="00895D93">
        <w:rPr>
          <w:color w:val="333333"/>
          <w:sz w:val="28"/>
          <w:szCs w:val="28"/>
          <w:highlight w:val="lightGray"/>
        </w:rPr>
        <w:t xml:space="preserve"> у </w:t>
      </w:r>
      <w:proofErr w:type="spellStart"/>
      <w:r w:rsidR="007132D5" w:rsidRPr="00895D93">
        <w:rPr>
          <w:color w:val="333333"/>
          <w:sz w:val="28"/>
          <w:szCs w:val="28"/>
          <w:highlight w:val="lightGray"/>
        </w:rPr>
        <w:t>сфері</w:t>
      </w:r>
      <w:proofErr w:type="spellEnd"/>
      <w:r w:rsidR="007132D5" w:rsidRPr="00895D93">
        <w:rPr>
          <w:color w:val="333333"/>
          <w:sz w:val="28"/>
          <w:szCs w:val="28"/>
          <w:highlight w:val="lightGray"/>
        </w:rPr>
        <w:t xml:space="preserve"> </w:t>
      </w:r>
      <w:proofErr w:type="spellStart"/>
      <w:r w:rsidR="007132D5" w:rsidRPr="00895D93">
        <w:rPr>
          <w:color w:val="333333"/>
          <w:sz w:val="28"/>
          <w:szCs w:val="28"/>
          <w:highlight w:val="lightGray"/>
        </w:rPr>
        <w:t>запобігання</w:t>
      </w:r>
      <w:proofErr w:type="spellEnd"/>
      <w:r w:rsidR="007132D5" w:rsidRPr="00895D93">
        <w:rPr>
          <w:color w:val="333333"/>
          <w:sz w:val="28"/>
          <w:szCs w:val="28"/>
          <w:highlight w:val="lightGray"/>
        </w:rPr>
        <w:t xml:space="preserve"> та </w:t>
      </w:r>
      <w:proofErr w:type="spellStart"/>
      <w:r w:rsidR="007132D5" w:rsidRPr="00895D93">
        <w:rPr>
          <w:color w:val="333333"/>
          <w:sz w:val="28"/>
          <w:szCs w:val="28"/>
          <w:highlight w:val="lightGray"/>
        </w:rPr>
        <w:t>протидії</w:t>
      </w:r>
      <w:proofErr w:type="spellEnd"/>
      <w:r w:rsidR="007132D5" w:rsidRPr="00895D93">
        <w:rPr>
          <w:color w:val="333333"/>
          <w:sz w:val="28"/>
          <w:szCs w:val="28"/>
          <w:highlight w:val="lightGray"/>
        </w:rPr>
        <w:t xml:space="preserve"> </w:t>
      </w:r>
      <w:proofErr w:type="spellStart"/>
      <w:r w:rsidR="007132D5" w:rsidRPr="00895D93">
        <w:rPr>
          <w:color w:val="333333"/>
          <w:sz w:val="28"/>
          <w:szCs w:val="28"/>
          <w:highlight w:val="lightGray"/>
        </w:rPr>
        <w:t>легалізації</w:t>
      </w:r>
      <w:proofErr w:type="spellEnd"/>
      <w:r w:rsidR="007132D5" w:rsidRPr="00895D93">
        <w:rPr>
          <w:color w:val="333333"/>
          <w:sz w:val="28"/>
          <w:szCs w:val="28"/>
          <w:highlight w:val="lightGray"/>
        </w:rPr>
        <w:t xml:space="preserve"> (</w:t>
      </w:r>
      <w:proofErr w:type="spellStart"/>
      <w:r w:rsidR="007132D5" w:rsidRPr="00895D93">
        <w:rPr>
          <w:color w:val="333333"/>
          <w:sz w:val="28"/>
          <w:szCs w:val="28"/>
          <w:highlight w:val="lightGray"/>
        </w:rPr>
        <w:t>відмиванню</w:t>
      </w:r>
      <w:proofErr w:type="spellEnd"/>
      <w:r w:rsidR="007132D5" w:rsidRPr="00895D93">
        <w:rPr>
          <w:color w:val="333333"/>
          <w:sz w:val="28"/>
          <w:szCs w:val="28"/>
          <w:highlight w:val="lightGray"/>
        </w:rPr>
        <w:t xml:space="preserve">) </w:t>
      </w:r>
      <w:proofErr w:type="spellStart"/>
      <w:r w:rsidR="007132D5" w:rsidRPr="00895D93">
        <w:rPr>
          <w:color w:val="333333"/>
          <w:sz w:val="28"/>
          <w:szCs w:val="28"/>
          <w:highlight w:val="lightGray"/>
        </w:rPr>
        <w:t>доходів</w:t>
      </w:r>
      <w:proofErr w:type="spellEnd"/>
      <w:r w:rsidR="007132D5" w:rsidRPr="00895D93">
        <w:rPr>
          <w:color w:val="333333"/>
          <w:sz w:val="28"/>
          <w:szCs w:val="28"/>
          <w:highlight w:val="lightGray"/>
        </w:rPr>
        <w:t xml:space="preserve">, </w:t>
      </w:r>
      <w:proofErr w:type="spellStart"/>
      <w:r w:rsidR="007132D5" w:rsidRPr="00895D93">
        <w:rPr>
          <w:color w:val="333333"/>
          <w:sz w:val="28"/>
          <w:szCs w:val="28"/>
          <w:highlight w:val="lightGray"/>
        </w:rPr>
        <w:t>одержаних</w:t>
      </w:r>
      <w:proofErr w:type="spellEnd"/>
      <w:r w:rsidR="007132D5" w:rsidRPr="00895D93">
        <w:rPr>
          <w:color w:val="333333"/>
          <w:sz w:val="28"/>
          <w:szCs w:val="28"/>
          <w:highlight w:val="lightGray"/>
        </w:rPr>
        <w:t xml:space="preserve"> </w:t>
      </w:r>
      <w:proofErr w:type="spellStart"/>
      <w:r w:rsidR="007132D5" w:rsidRPr="00895D93">
        <w:rPr>
          <w:color w:val="333333"/>
          <w:sz w:val="28"/>
          <w:szCs w:val="28"/>
          <w:highlight w:val="lightGray"/>
        </w:rPr>
        <w:t>злочинним</w:t>
      </w:r>
      <w:proofErr w:type="spellEnd"/>
      <w:r w:rsidR="007132D5" w:rsidRPr="00895D93">
        <w:rPr>
          <w:color w:val="333333"/>
          <w:sz w:val="28"/>
          <w:szCs w:val="28"/>
          <w:highlight w:val="lightGray"/>
        </w:rPr>
        <w:t xml:space="preserve"> шляхом, </w:t>
      </w:r>
      <w:proofErr w:type="spellStart"/>
      <w:r w:rsidR="007132D5" w:rsidRPr="00895D93">
        <w:rPr>
          <w:color w:val="333333"/>
          <w:sz w:val="28"/>
          <w:szCs w:val="28"/>
          <w:highlight w:val="lightGray"/>
        </w:rPr>
        <w:t>або</w:t>
      </w:r>
      <w:proofErr w:type="spellEnd"/>
      <w:r w:rsidR="007132D5" w:rsidRPr="00895D93">
        <w:rPr>
          <w:color w:val="333333"/>
          <w:sz w:val="28"/>
          <w:szCs w:val="28"/>
          <w:highlight w:val="lightGray"/>
        </w:rPr>
        <w:t xml:space="preserve"> </w:t>
      </w:r>
      <w:proofErr w:type="spellStart"/>
      <w:r w:rsidR="007132D5" w:rsidRPr="00895D93">
        <w:rPr>
          <w:color w:val="333333"/>
          <w:sz w:val="28"/>
          <w:szCs w:val="28"/>
          <w:highlight w:val="lightGray"/>
        </w:rPr>
        <w:t>фінансуванню</w:t>
      </w:r>
      <w:proofErr w:type="spellEnd"/>
      <w:r w:rsidR="007132D5" w:rsidRPr="00895D93">
        <w:rPr>
          <w:color w:val="333333"/>
          <w:sz w:val="28"/>
          <w:szCs w:val="28"/>
          <w:highlight w:val="lightGray"/>
        </w:rPr>
        <w:t xml:space="preserve"> </w:t>
      </w:r>
      <w:proofErr w:type="spellStart"/>
      <w:r w:rsidR="007132D5" w:rsidRPr="00895D93">
        <w:rPr>
          <w:color w:val="333333"/>
          <w:sz w:val="28"/>
          <w:szCs w:val="28"/>
          <w:highlight w:val="lightGray"/>
        </w:rPr>
        <w:t>тероризму</w:t>
      </w:r>
      <w:proofErr w:type="spellEnd"/>
      <w:r w:rsidR="007132D5" w:rsidRPr="00895D93">
        <w:rPr>
          <w:color w:val="333333"/>
          <w:sz w:val="28"/>
          <w:szCs w:val="28"/>
          <w:highlight w:val="lightGray"/>
        </w:rPr>
        <w:t xml:space="preserve"> та </w:t>
      </w:r>
      <w:proofErr w:type="spellStart"/>
      <w:r w:rsidR="007132D5" w:rsidRPr="00895D93">
        <w:rPr>
          <w:color w:val="333333"/>
          <w:sz w:val="28"/>
          <w:szCs w:val="28"/>
          <w:highlight w:val="lightGray"/>
        </w:rPr>
        <w:t>фінансуванню</w:t>
      </w:r>
      <w:proofErr w:type="spellEnd"/>
      <w:r w:rsidR="007132D5" w:rsidRPr="00895D93">
        <w:rPr>
          <w:color w:val="333333"/>
          <w:sz w:val="28"/>
          <w:szCs w:val="28"/>
          <w:highlight w:val="lightGray"/>
        </w:rPr>
        <w:t xml:space="preserve"> </w:t>
      </w:r>
      <w:proofErr w:type="spellStart"/>
      <w:r w:rsidR="007132D5" w:rsidRPr="00895D93">
        <w:rPr>
          <w:color w:val="333333"/>
          <w:sz w:val="28"/>
          <w:szCs w:val="28"/>
          <w:highlight w:val="lightGray"/>
        </w:rPr>
        <w:t>розповсюдження</w:t>
      </w:r>
      <w:proofErr w:type="spellEnd"/>
      <w:r w:rsidR="007132D5" w:rsidRPr="00895D93">
        <w:rPr>
          <w:color w:val="333333"/>
          <w:sz w:val="28"/>
          <w:szCs w:val="28"/>
          <w:highlight w:val="lightGray"/>
        </w:rPr>
        <w:t xml:space="preserve"> </w:t>
      </w:r>
      <w:proofErr w:type="spellStart"/>
      <w:r w:rsidR="007132D5" w:rsidRPr="00895D93">
        <w:rPr>
          <w:color w:val="333333"/>
          <w:sz w:val="28"/>
          <w:szCs w:val="28"/>
          <w:highlight w:val="lightGray"/>
        </w:rPr>
        <w:t>зброї</w:t>
      </w:r>
      <w:proofErr w:type="spellEnd"/>
      <w:r w:rsidR="007132D5" w:rsidRPr="00895D93">
        <w:rPr>
          <w:color w:val="333333"/>
          <w:sz w:val="28"/>
          <w:szCs w:val="28"/>
          <w:highlight w:val="lightGray"/>
        </w:rPr>
        <w:t xml:space="preserve"> </w:t>
      </w:r>
      <w:proofErr w:type="spellStart"/>
      <w:r w:rsidR="007132D5" w:rsidRPr="00895D93">
        <w:rPr>
          <w:color w:val="333333"/>
          <w:sz w:val="28"/>
          <w:szCs w:val="28"/>
          <w:highlight w:val="lightGray"/>
        </w:rPr>
        <w:t>масового</w:t>
      </w:r>
      <w:proofErr w:type="spellEnd"/>
      <w:r w:rsidR="007132D5" w:rsidRPr="00895D93">
        <w:rPr>
          <w:color w:val="333333"/>
          <w:sz w:val="28"/>
          <w:szCs w:val="28"/>
          <w:highlight w:val="lightGray"/>
        </w:rPr>
        <w:t xml:space="preserve"> </w:t>
      </w:r>
      <w:proofErr w:type="spellStart"/>
      <w:r w:rsidR="007132D5" w:rsidRPr="00895D93">
        <w:rPr>
          <w:color w:val="333333"/>
          <w:sz w:val="28"/>
          <w:szCs w:val="28"/>
          <w:highlight w:val="lightGray"/>
        </w:rPr>
        <w:t>знищення</w:t>
      </w:r>
      <w:proofErr w:type="spellEnd"/>
      <w:r w:rsidR="007132D5" w:rsidRPr="00895D93">
        <w:rPr>
          <w:color w:val="333333"/>
          <w:sz w:val="28"/>
          <w:szCs w:val="28"/>
          <w:highlight w:val="lightGray"/>
        </w:rPr>
        <w:t>, нормативно-</w:t>
      </w:r>
      <w:proofErr w:type="spellStart"/>
      <w:r w:rsidR="007132D5" w:rsidRPr="00895D93">
        <w:rPr>
          <w:color w:val="333333"/>
          <w:sz w:val="28"/>
          <w:szCs w:val="28"/>
          <w:highlight w:val="lightGray"/>
        </w:rPr>
        <w:t>правових</w:t>
      </w:r>
      <w:proofErr w:type="spellEnd"/>
      <w:r w:rsidR="007132D5" w:rsidRPr="00895D93">
        <w:rPr>
          <w:color w:val="333333"/>
          <w:sz w:val="28"/>
          <w:szCs w:val="28"/>
          <w:highlight w:val="lightGray"/>
        </w:rPr>
        <w:t xml:space="preserve"> </w:t>
      </w:r>
      <w:proofErr w:type="spellStart"/>
      <w:r w:rsidR="007132D5" w:rsidRPr="00895D93">
        <w:rPr>
          <w:color w:val="333333"/>
          <w:sz w:val="28"/>
          <w:szCs w:val="28"/>
          <w:highlight w:val="lightGray"/>
        </w:rPr>
        <w:t>актів</w:t>
      </w:r>
      <w:proofErr w:type="spellEnd"/>
      <w:r w:rsidR="007132D5" w:rsidRPr="00895D93">
        <w:rPr>
          <w:color w:val="333333"/>
          <w:sz w:val="28"/>
          <w:szCs w:val="28"/>
          <w:highlight w:val="lightGray"/>
        </w:rPr>
        <w:t xml:space="preserve"> </w:t>
      </w:r>
      <w:proofErr w:type="spellStart"/>
      <w:r w:rsidR="007132D5" w:rsidRPr="00895D93">
        <w:rPr>
          <w:color w:val="333333"/>
          <w:sz w:val="28"/>
          <w:szCs w:val="28"/>
          <w:highlight w:val="lightGray"/>
        </w:rPr>
        <w:t>Національного</w:t>
      </w:r>
      <w:proofErr w:type="spellEnd"/>
      <w:r w:rsidR="007132D5" w:rsidRPr="00895D93">
        <w:rPr>
          <w:color w:val="333333"/>
          <w:sz w:val="28"/>
          <w:szCs w:val="28"/>
          <w:highlight w:val="lightGray"/>
        </w:rPr>
        <w:t xml:space="preserve"> банку </w:t>
      </w:r>
      <w:proofErr w:type="spellStart"/>
      <w:r w:rsidR="007132D5" w:rsidRPr="00895D93">
        <w:rPr>
          <w:color w:val="333333"/>
          <w:sz w:val="28"/>
          <w:szCs w:val="28"/>
          <w:highlight w:val="lightGray"/>
        </w:rPr>
        <w:t>України</w:t>
      </w:r>
      <w:proofErr w:type="spellEnd"/>
      <w:r w:rsidR="007132D5" w:rsidRPr="00895D93">
        <w:rPr>
          <w:color w:val="333333"/>
          <w:sz w:val="28"/>
          <w:szCs w:val="28"/>
          <w:highlight w:val="lightGray"/>
        </w:rPr>
        <w:t xml:space="preserve">, </w:t>
      </w:r>
      <w:proofErr w:type="spellStart"/>
      <w:r w:rsidR="007132D5" w:rsidRPr="00895D93">
        <w:rPr>
          <w:color w:val="333333"/>
          <w:sz w:val="28"/>
          <w:szCs w:val="28"/>
          <w:highlight w:val="lightGray"/>
        </w:rPr>
        <w:t>його</w:t>
      </w:r>
      <w:proofErr w:type="spellEnd"/>
      <w:r w:rsidR="007132D5" w:rsidRPr="00895D93">
        <w:rPr>
          <w:color w:val="333333"/>
          <w:sz w:val="28"/>
          <w:szCs w:val="28"/>
          <w:highlight w:val="lightGray"/>
        </w:rPr>
        <w:t xml:space="preserve"> </w:t>
      </w:r>
      <w:proofErr w:type="spellStart"/>
      <w:r w:rsidR="007132D5" w:rsidRPr="00895D93">
        <w:rPr>
          <w:color w:val="333333"/>
          <w:sz w:val="28"/>
          <w:szCs w:val="28"/>
          <w:highlight w:val="lightGray"/>
        </w:rPr>
        <w:t>вимог</w:t>
      </w:r>
      <w:proofErr w:type="spellEnd"/>
      <w:r w:rsidR="007132D5" w:rsidRPr="00895D93">
        <w:rPr>
          <w:color w:val="333333"/>
          <w:sz w:val="28"/>
          <w:szCs w:val="28"/>
          <w:highlight w:val="lightGray"/>
        </w:rPr>
        <w:t xml:space="preserve">, </w:t>
      </w:r>
      <w:proofErr w:type="spellStart"/>
      <w:r w:rsidR="007132D5" w:rsidRPr="00895D93">
        <w:rPr>
          <w:color w:val="333333"/>
          <w:sz w:val="28"/>
          <w:szCs w:val="28"/>
          <w:highlight w:val="lightGray"/>
        </w:rPr>
        <w:t>встановлених</w:t>
      </w:r>
      <w:proofErr w:type="spellEnd"/>
      <w:r w:rsidR="007132D5" w:rsidRPr="00895D93">
        <w:rPr>
          <w:color w:val="333333"/>
          <w:sz w:val="28"/>
          <w:szCs w:val="28"/>
          <w:highlight w:val="lightGray"/>
        </w:rPr>
        <w:t xml:space="preserve"> </w:t>
      </w:r>
      <w:proofErr w:type="spellStart"/>
      <w:r w:rsidR="007132D5" w:rsidRPr="00895D93">
        <w:rPr>
          <w:color w:val="333333"/>
          <w:sz w:val="28"/>
          <w:szCs w:val="28"/>
          <w:highlight w:val="lightGray"/>
        </w:rPr>
        <w:t>відповідно</w:t>
      </w:r>
      <w:proofErr w:type="spellEnd"/>
      <w:r w:rsidR="007132D5" w:rsidRPr="00895D93">
        <w:rPr>
          <w:color w:val="333333"/>
          <w:sz w:val="28"/>
          <w:szCs w:val="28"/>
          <w:highlight w:val="lightGray"/>
        </w:rPr>
        <w:t xml:space="preserve"> до </w:t>
      </w:r>
      <w:proofErr w:type="spellStart"/>
      <w:r w:rsidR="007132D5" w:rsidRPr="00895D93">
        <w:rPr>
          <w:color w:val="333333"/>
          <w:sz w:val="28"/>
          <w:szCs w:val="28"/>
          <w:highlight w:val="lightGray"/>
        </w:rPr>
        <w:t>статті</w:t>
      </w:r>
      <w:proofErr w:type="spellEnd"/>
      <w:r w:rsidR="007132D5" w:rsidRPr="00895D93">
        <w:rPr>
          <w:color w:val="333333"/>
          <w:sz w:val="28"/>
          <w:szCs w:val="28"/>
          <w:highlight w:val="lightGray"/>
        </w:rPr>
        <w:t xml:space="preserve"> 66 </w:t>
      </w:r>
      <w:proofErr w:type="spellStart"/>
      <w:r w:rsidR="007132D5" w:rsidRPr="00895D93">
        <w:rPr>
          <w:color w:val="333333"/>
          <w:sz w:val="28"/>
          <w:szCs w:val="28"/>
          <w:highlight w:val="lightGray"/>
        </w:rPr>
        <w:t>цього</w:t>
      </w:r>
      <w:proofErr w:type="spellEnd"/>
      <w:r w:rsidR="007132D5" w:rsidRPr="00895D93">
        <w:rPr>
          <w:color w:val="333333"/>
          <w:sz w:val="28"/>
          <w:szCs w:val="28"/>
          <w:highlight w:val="lightGray"/>
        </w:rPr>
        <w:t xml:space="preserve"> Закону, </w:t>
      </w:r>
      <w:proofErr w:type="spellStart"/>
      <w:r w:rsidR="007132D5" w:rsidRPr="00895D93">
        <w:rPr>
          <w:color w:val="333333"/>
          <w:sz w:val="28"/>
          <w:szCs w:val="28"/>
          <w:highlight w:val="lightGray"/>
        </w:rPr>
        <w:t>або</w:t>
      </w:r>
      <w:proofErr w:type="spellEnd"/>
      <w:r w:rsidR="007132D5" w:rsidRPr="00895D93">
        <w:rPr>
          <w:color w:val="333333"/>
          <w:sz w:val="28"/>
          <w:szCs w:val="28"/>
          <w:highlight w:val="lightGray"/>
        </w:rPr>
        <w:t xml:space="preserve"> </w:t>
      </w:r>
      <w:proofErr w:type="spellStart"/>
      <w:r w:rsidR="007132D5" w:rsidRPr="00895D93">
        <w:rPr>
          <w:color w:val="333333"/>
          <w:sz w:val="28"/>
          <w:szCs w:val="28"/>
          <w:highlight w:val="lightGray"/>
        </w:rPr>
        <w:t>здійснення</w:t>
      </w:r>
      <w:proofErr w:type="spellEnd"/>
      <w:r w:rsidR="007132D5" w:rsidRPr="00895D93">
        <w:rPr>
          <w:color w:val="333333"/>
          <w:sz w:val="28"/>
          <w:szCs w:val="28"/>
          <w:highlight w:val="lightGray"/>
        </w:rPr>
        <w:t xml:space="preserve"> </w:t>
      </w:r>
      <w:proofErr w:type="spellStart"/>
      <w:r w:rsidR="007132D5" w:rsidRPr="00895D93">
        <w:rPr>
          <w:color w:val="333333"/>
          <w:sz w:val="28"/>
          <w:szCs w:val="28"/>
          <w:highlight w:val="lightGray"/>
        </w:rPr>
        <w:t>ризикової</w:t>
      </w:r>
      <w:proofErr w:type="spellEnd"/>
      <w:r w:rsidR="007132D5" w:rsidRPr="00895D93">
        <w:rPr>
          <w:color w:val="333333"/>
          <w:sz w:val="28"/>
          <w:szCs w:val="28"/>
          <w:highlight w:val="lightGray"/>
        </w:rPr>
        <w:t xml:space="preserve"> </w:t>
      </w:r>
      <w:proofErr w:type="spellStart"/>
      <w:r w:rsidR="007132D5" w:rsidRPr="00895D93">
        <w:rPr>
          <w:color w:val="333333"/>
          <w:sz w:val="28"/>
          <w:szCs w:val="28"/>
          <w:highlight w:val="lightGray"/>
        </w:rPr>
        <w:t>діяльності</w:t>
      </w:r>
      <w:proofErr w:type="spellEnd"/>
      <w:r w:rsidR="007132D5" w:rsidRPr="00895D93">
        <w:rPr>
          <w:color w:val="333333"/>
          <w:sz w:val="28"/>
          <w:szCs w:val="28"/>
          <w:highlight w:val="lightGray"/>
        </w:rPr>
        <w:t xml:space="preserve">, </w:t>
      </w:r>
      <w:proofErr w:type="spellStart"/>
      <w:r w:rsidR="007132D5" w:rsidRPr="00895D93">
        <w:rPr>
          <w:color w:val="333333"/>
          <w:sz w:val="28"/>
          <w:szCs w:val="28"/>
          <w:highlight w:val="lightGray"/>
        </w:rPr>
        <w:t>що</w:t>
      </w:r>
      <w:proofErr w:type="spellEnd"/>
      <w:r w:rsidR="007132D5" w:rsidRPr="00895D93">
        <w:rPr>
          <w:color w:val="333333"/>
          <w:sz w:val="28"/>
          <w:szCs w:val="28"/>
          <w:highlight w:val="lightGray"/>
        </w:rPr>
        <w:t xml:space="preserve"> </w:t>
      </w:r>
      <w:proofErr w:type="spellStart"/>
      <w:r w:rsidR="007132D5" w:rsidRPr="00895D93">
        <w:rPr>
          <w:color w:val="333333"/>
          <w:sz w:val="28"/>
          <w:szCs w:val="28"/>
          <w:highlight w:val="lightGray"/>
        </w:rPr>
        <w:t>загрожує</w:t>
      </w:r>
      <w:proofErr w:type="spellEnd"/>
      <w:r w:rsidR="007132D5" w:rsidRPr="00895D93">
        <w:rPr>
          <w:color w:val="333333"/>
          <w:sz w:val="28"/>
          <w:szCs w:val="28"/>
          <w:highlight w:val="lightGray"/>
        </w:rPr>
        <w:t xml:space="preserve"> </w:t>
      </w:r>
      <w:proofErr w:type="spellStart"/>
      <w:r w:rsidR="007132D5" w:rsidRPr="00895D93">
        <w:rPr>
          <w:color w:val="333333"/>
          <w:sz w:val="28"/>
          <w:szCs w:val="28"/>
          <w:highlight w:val="lightGray"/>
        </w:rPr>
        <w:t>інтересам</w:t>
      </w:r>
      <w:proofErr w:type="spellEnd"/>
      <w:r w:rsidR="007132D5" w:rsidRPr="00895D93">
        <w:rPr>
          <w:color w:val="333333"/>
          <w:sz w:val="28"/>
          <w:szCs w:val="28"/>
          <w:highlight w:val="lightGray"/>
        </w:rPr>
        <w:t xml:space="preserve"> </w:t>
      </w:r>
      <w:proofErr w:type="spellStart"/>
      <w:r w:rsidR="007132D5" w:rsidRPr="00895D93">
        <w:rPr>
          <w:color w:val="333333"/>
          <w:sz w:val="28"/>
          <w:szCs w:val="28"/>
          <w:highlight w:val="lightGray"/>
        </w:rPr>
        <w:t>вкладників</w:t>
      </w:r>
      <w:proofErr w:type="spellEnd"/>
      <w:r w:rsidR="007132D5" w:rsidRPr="00895D93">
        <w:rPr>
          <w:color w:val="333333"/>
          <w:sz w:val="28"/>
          <w:szCs w:val="28"/>
          <w:highlight w:val="lightGray"/>
        </w:rPr>
        <w:t xml:space="preserve"> </w:t>
      </w:r>
      <w:proofErr w:type="spellStart"/>
      <w:r w:rsidR="007132D5" w:rsidRPr="00895D93">
        <w:rPr>
          <w:color w:val="333333"/>
          <w:sz w:val="28"/>
          <w:szCs w:val="28"/>
          <w:highlight w:val="lightGray"/>
        </w:rPr>
        <w:t>чи</w:t>
      </w:r>
      <w:proofErr w:type="spellEnd"/>
      <w:r w:rsidR="007132D5" w:rsidRPr="00895D93">
        <w:rPr>
          <w:color w:val="333333"/>
          <w:sz w:val="28"/>
          <w:szCs w:val="28"/>
          <w:highlight w:val="lightGray"/>
        </w:rPr>
        <w:t xml:space="preserve"> </w:t>
      </w:r>
      <w:proofErr w:type="spellStart"/>
      <w:r w:rsidR="007132D5" w:rsidRPr="00895D93">
        <w:rPr>
          <w:color w:val="333333"/>
          <w:sz w:val="28"/>
          <w:szCs w:val="28"/>
          <w:highlight w:val="lightGray"/>
        </w:rPr>
        <w:t>інших</w:t>
      </w:r>
      <w:proofErr w:type="spellEnd"/>
      <w:r w:rsidR="007132D5" w:rsidRPr="00895D93">
        <w:rPr>
          <w:color w:val="333333"/>
          <w:sz w:val="28"/>
          <w:szCs w:val="28"/>
          <w:highlight w:val="lightGray"/>
        </w:rPr>
        <w:t xml:space="preserve"> </w:t>
      </w:r>
      <w:proofErr w:type="spellStart"/>
      <w:r w:rsidR="007132D5" w:rsidRPr="00895D93">
        <w:rPr>
          <w:color w:val="333333"/>
          <w:sz w:val="28"/>
          <w:szCs w:val="28"/>
          <w:highlight w:val="lightGray"/>
        </w:rPr>
        <w:t>кредиторів</w:t>
      </w:r>
      <w:proofErr w:type="spellEnd"/>
      <w:r w:rsidR="007132D5" w:rsidRPr="00895D93">
        <w:rPr>
          <w:color w:val="333333"/>
          <w:sz w:val="28"/>
          <w:szCs w:val="28"/>
          <w:highlight w:val="lightGray"/>
        </w:rPr>
        <w:t xml:space="preserve"> банку, </w:t>
      </w:r>
      <w:proofErr w:type="spellStart"/>
      <w:r w:rsidR="007132D5" w:rsidRPr="00895D93">
        <w:rPr>
          <w:color w:val="333333"/>
          <w:sz w:val="28"/>
          <w:szCs w:val="28"/>
          <w:highlight w:val="lightGray"/>
        </w:rPr>
        <w:t>застосування</w:t>
      </w:r>
      <w:proofErr w:type="spellEnd"/>
      <w:r w:rsidR="007132D5" w:rsidRPr="00895D93">
        <w:rPr>
          <w:color w:val="333333"/>
          <w:sz w:val="28"/>
          <w:szCs w:val="28"/>
          <w:highlight w:val="lightGray"/>
        </w:rPr>
        <w:t xml:space="preserve"> </w:t>
      </w:r>
      <w:proofErr w:type="spellStart"/>
      <w:r w:rsidR="007132D5" w:rsidRPr="00895D93">
        <w:rPr>
          <w:color w:val="333333"/>
          <w:sz w:val="28"/>
          <w:szCs w:val="28"/>
          <w:highlight w:val="lightGray"/>
        </w:rPr>
        <w:t>іноземними</w:t>
      </w:r>
      <w:proofErr w:type="spellEnd"/>
      <w:r w:rsidR="007132D5" w:rsidRPr="00895D93">
        <w:rPr>
          <w:color w:val="333333"/>
          <w:sz w:val="28"/>
          <w:szCs w:val="28"/>
          <w:highlight w:val="lightGray"/>
        </w:rPr>
        <w:t xml:space="preserve"> державами </w:t>
      </w:r>
      <w:proofErr w:type="spellStart"/>
      <w:r w:rsidR="007132D5" w:rsidRPr="00895D93">
        <w:rPr>
          <w:color w:val="333333"/>
          <w:sz w:val="28"/>
          <w:szCs w:val="28"/>
          <w:highlight w:val="lightGray"/>
        </w:rPr>
        <w:t>або</w:t>
      </w:r>
      <w:proofErr w:type="spellEnd"/>
      <w:r w:rsidR="007132D5" w:rsidRPr="00895D93">
        <w:rPr>
          <w:color w:val="333333"/>
          <w:sz w:val="28"/>
          <w:szCs w:val="28"/>
          <w:highlight w:val="lightGray"/>
        </w:rPr>
        <w:t xml:space="preserve"> </w:t>
      </w:r>
      <w:proofErr w:type="spellStart"/>
      <w:r w:rsidR="007132D5" w:rsidRPr="00895D93">
        <w:rPr>
          <w:color w:val="333333"/>
          <w:sz w:val="28"/>
          <w:szCs w:val="28"/>
          <w:highlight w:val="lightGray"/>
        </w:rPr>
        <w:t>міждержавними</w:t>
      </w:r>
      <w:proofErr w:type="spellEnd"/>
      <w:r w:rsidR="007132D5" w:rsidRPr="00895D93">
        <w:rPr>
          <w:color w:val="333333"/>
          <w:sz w:val="28"/>
          <w:szCs w:val="28"/>
          <w:highlight w:val="lightGray"/>
        </w:rPr>
        <w:t xml:space="preserve"> </w:t>
      </w:r>
      <w:proofErr w:type="spellStart"/>
      <w:r w:rsidR="007132D5" w:rsidRPr="00895D93">
        <w:rPr>
          <w:color w:val="333333"/>
          <w:sz w:val="28"/>
          <w:szCs w:val="28"/>
          <w:highlight w:val="lightGray"/>
        </w:rPr>
        <w:t>об’єднаннями</w:t>
      </w:r>
      <w:proofErr w:type="spellEnd"/>
      <w:r w:rsidR="007132D5" w:rsidRPr="00895D93">
        <w:rPr>
          <w:color w:val="333333"/>
          <w:sz w:val="28"/>
          <w:szCs w:val="28"/>
          <w:highlight w:val="lightGray"/>
        </w:rPr>
        <w:t xml:space="preserve"> </w:t>
      </w:r>
      <w:proofErr w:type="spellStart"/>
      <w:r w:rsidR="007132D5" w:rsidRPr="00895D93">
        <w:rPr>
          <w:color w:val="333333"/>
          <w:sz w:val="28"/>
          <w:szCs w:val="28"/>
          <w:highlight w:val="lightGray"/>
        </w:rPr>
        <w:t>чи</w:t>
      </w:r>
      <w:proofErr w:type="spellEnd"/>
      <w:r w:rsidR="007132D5" w:rsidRPr="00895D93">
        <w:rPr>
          <w:color w:val="333333"/>
          <w:sz w:val="28"/>
          <w:szCs w:val="28"/>
          <w:highlight w:val="lightGray"/>
        </w:rPr>
        <w:t xml:space="preserve"> </w:t>
      </w:r>
      <w:proofErr w:type="spellStart"/>
      <w:r w:rsidR="007132D5" w:rsidRPr="00895D93">
        <w:rPr>
          <w:color w:val="333333"/>
          <w:sz w:val="28"/>
          <w:szCs w:val="28"/>
          <w:highlight w:val="lightGray"/>
        </w:rPr>
        <w:t>міжнародними</w:t>
      </w:r>
      <w:proofErr w:type="spellEnd"/>
      <w:r w:rsidR="007132D5" w:rsidRPr="00895D93">
        <w:rPr>
          <w:color w:val="333333"/>
          <w:sz w:val="28"/>
          <w:szCs w:val="28"/>
          <w:highlight w:val="lightGray"/>
        </w:rPr>
        <w:t xml:space="preserve"> </w:t>
      </w:r>
      <w:proofErr w:type="spellStart"/>
      <w:r w:rsidR="007132D5" w:rsidRPr="00895D93">
        <w:rPr>
          <w:color w:val="333333"/>
          <w:sz w:val="28"/>
          <w:szCs w:val="28"/>
          <w:highlight w:val="lightGray"/>
        </w:rPr>
        <w:t>організаціями</w:t>
      </w:r>
      <w:proofErr w:type="spellEnd"/>
      <w:r w:rsidR="007132D5" w:rsidRPr="00895D93">
        <w:rPr>
          <w:color w:val="333333"/>
          <w:sz w:val="28"/>
          <w:szCs w:val="28"/>
          <w:highlight w:val="lightGray"/>
        </w:rPr>
        <w:t xml:space="preserve"> </w:t>
      </w:r>
      <w:proofErr w:type="spellStart"/>
      <w:r w:rsidR="007132D5" w:rsidRPr="00895D93">
        <w:rPr>
          <w:color w:val="333333"/>
          <w:sz w:val="28"/>
          <w:szCs w:val="28"/>
          <w:highlight w:val="lightGray"/>
        </w:rPr>
        <w:t>санкцій</w:t>
      </w:r>
      <w:proofErr w:type="spellEnd"/>
      <w:r w:rsidR="007132D5" w:rsidRPr="00895D93">
        <w:rPr>
          <w:color w:val="333333"/>
          <w:sz w:val="28"/>
          <w:szCs w:val="28"/>
          <w:highlight w:val="lightGray"/>
        </w:rPr>
        <w:t xml:space="preserve"> до </w:t>
      </w:r>
      <w:proofErr w:type="spellStart"/>
      <w:r w:rsidR="007132D5" w:rsidRPr="00895D93">
        <w:rPr>
          <w:color w:val="333333"/>
          <w:sz w:val="28"/>
          <w:szCs w:val="28"/>
          <w:highlight w:val="lightGray"/>
        </w:rPr>
        <w:t>банків</w:t>
      </w:r>
      <w:proofErr w:type="spellEnd"/>
      <w:r w:rsidR="007132D5" w:rsidRPr="00895D93">
        <w:rPr>
          <w:color w:val="333333"/>
          <w:sz w:val="28"/>
          <w:szCs w:val="28"/>
          <w:highlight w:val="lightGray"/>
        </w:rPr>
        <w:t xml:space="preserve"> </w:t>
      </w:r>
      <w:proofErr w:type="spellStart"/>
      <w:r w:rsidR="007132D5" w:rsidRPr="00895D93">
        <w:rPr>
          <w:color w:val="333333"/>
          <w:sz w:val="28"/>
          <w:szCs w:val="28"/>
          <w:highlight w:val="lightGray"/>
        </w:rPr>
        <w:t>чи</w:t>
      </w:r>
      <w:proofErr w:type="spellEnd"/>
      <w:r w:rsidR="007132D5" w:rsidRPr="00895D93">
        <w:rPr>
          <w:color w:val="333333"/>
          <w:sz w:val="28"/>
          <w:szCs w:val="28"/>
          <w:highlight w:val="lightGray"/>
        </w:rPr>
        <w:t xml:space="preserve"> </w:t>
      </w:r>
      <w:proofErr w:type="spellStart"/>
      <w:r w:rsidR="007132D5" w:rsidRPr="00895D93">
        <w:rPr>
          <w:color w:val="333333"/>
          <w:sz w:val="28"/>
          <w:szCs w:val="28"/>
          <w:highlight w:val="lightGray"/>
        </w:rPr>
        <w:t>власників</w:t>
      </w:r>
      <w:proofErr w:type="spellEnd"/>
      <w:r w:rsidR="007132D5" w:rsidRPr="00895D93">
        <w:rPr>
          <w:color w:val="333333"/>
          <w:sz w:val="28"/>
          <w:szCs w:val="28"/>
          <w:highlight w:val="lightGray"/>
        </w:rPr>
        <w:t xml:space="preserve"> </w:t>
      </w:r>
      <w:proofErr w:type="spellStart"/>
      <w:r w:rsidR="007132D5" w:rsidRPr="00895D93">
        <w:rPr>
          <w:color w:val="333333"/>
          <w:sz w:val="28"/>
          <w:szCs w:val="28"/>
          <w:highlight w:val="lightGray"/>
        </w:rPr>
        <w:t>істотної</w:t>
      </w:r>
      <w:proofErr w:type="spellEnd"/>
      <w:r w:rsidR="007132D5" w:rsidRPr="00895D93">
        <w:rPr>
          <w:color w:val="333333"/>
          <w:sz w:val="28"/>
          <w:szCs w:val="28"/>
          <w:highlight w:val="lightGray"/>
        </w:rPr>
        <w:t xml:space="preserve"> </w:t>
      </w:r>
      <w:proofErr w:type="spellStart"/>
      <w:r w:rsidR="007132D5" w:rsidRPr="00895D93">
        <w:rPr>
          <w:color w:val="333333"/>
          <w:sz w:val="28"/>
          <w:szCs w:val="28"/>
          <w:highlight w:val="lightGray"/>
        </w:rPr>
        <w:t>участі</w:t>
      </w:r>
      <w:proofErr w:type="spellEnd"/>
      <w:r w:rsidR="007132D5" w:rsidRPr="00895D93">
        <w:rPr>
          <w:color w:val="333333"/>
          <w:sz w:val="28"/>
          <w:szCs w:val="28"/>
          <w:highlight w:val="lightGray"/>
        </w:rPr>
        <w:t xml:space="preserve"> у банках, </w:t>
      </w:r>
      <w:proofErr w:type="spellStart"/>
      <w:r w:rsidR="007132D5" w:rsidRPr="00895D93">
        <w:rPr>
          <w:color w:val="333333"/>
          <w:sz w:val="28"/>
          <w:szCs w:val="28"/>
          <w:highlight w:val="lightGray"/>
        </w:rPr>
        <w:t>що</w:t>
      </w:r>
      <w:proofErr w:type="spellEnd"/>
      <w:r w:rsidR="007132D5" w:rsidRPr="00895D93">
        <w:rPr>
          <w:color w:val="333333"/>
          <w:sz w:val="28"/>
          <w:szCs w:val="28"/>
          <w:highlight w:val="lightGray"/>
        </w:rPr>
        <w:t xml:space="preserve"> </w:t>
      </w:r>
      <w:proofErr w:type="spellStart"/>
      <w:r w:rsidR="007132D5" w:rsidRPr="00895D93">
        <w:rPr>
          <w:color w:val="333333"/>
          <w:sz w:val="28"/>
          <w:szCs w:val="28"/>
          <w:highlight w:val="lightGray"/>
        </w:rPr>
        <w:t>становлять</w:t>
      </w:r>
      <w:proofErr w:type="spellEnd"/>
      <w:r w:rsidR="007132D5" w:rsidRPr="00895D93">
        <w:rPr>
          <w:color w:val="333333"/>
          <w:sz w:val="28"/>
          <w:szCs w:val="28"/>
          <w:highlight w:val="lightGray"/>
        </w:rPr>
        <w:t xml:space="preserve"> </w:t>
      </w:r>
      <w:proofErr w:type="spellStart"/>
      <w:r w:rsidR="007132D5" w:rsidRPr="00895D93">
        <w:rPr>
          <w:color w:val="333333"/>
          <w:sz w:val="28"/>
          <w:szCs w:val="28"/>
          <w:highlight w:val="lightGray"/>
        </w:rPr>
        <w:t>загрозу</w:t>
      </w:r>
      <w:proofErr w:type="spellEnd"/>
      <w:r w:rsidR="007132D5" w:rsidRPr="00895D93">
        <w:rPr>
          <w:color w:val="333333"/>
          <w:sz w:val="28"/>
          <w:szCs w:val="28"/>
          <w:highlight w:val="lightGray"/>
        </w:rPr>
        <w:t xml:space="preserve"> </w:t>
      </w:r>
      <w:proofErr w:type="spellStart"/>
      <w:r w:rsidR="007132D5" w:rsidRPr="00895D93">
        <w:rPr>
          <w:color w:val="333333"/>
          <w:sz w:val="28"/>
          <w:szCs w:val="28"/>
          <w:highlight w:val="lightGray"/>
        </w:rPr>
        <w:t>інтересам</w:t>
      </w:r>
      <w:proofErr w:type="spellEnd"/>
      <w:r w:rsidR="007132D5" w:rsidRPr="00895D93">
        <w:rPr>
          <w:color w:val="333333"/>
          <w:sz w:val="28"/>
          <w:szCs w:val="28"/>
          <w:highlight w:val="lightGray"/>
        </w:rPr>
        <w:t xml:space="preserve"> </w:t>
      </w:r>
      <w:proofErr w:type="spellStart"/>
      <w:r w:rsidR="007132D5" w:rsidRPr="00895D93">
        <w:rPr>
          <w:color w:val="333333"/>
          <w:sz w:val="28"/>
          <w:szCs w:val="28"/>
          <w:highlight w:val="lightGray"/>
        </w:rPr>
        <w:t>вкладників</w:t>
      </w:r>
      <w:proofErr w:type="spellEnd"/>
      <w:r w:rsidR="007132D5" w:rsidRPr="00895D93">
        <w:rPr>
          <w:color w:val="333333"/>
          <w:sz w:val="28"/>
          <w:szCs w:val="28"/>
          <w:highlight w:val="lightGray"/>
        </w:rPr>
        <w:t xml:space="preserve"> </w:t>
      </w:r>
      <w:proofErr w:type="spellStart"/>
      <w:r w:rsidR="007132D5" w:rsidRPr="00895D93">
        <w:rPr>
          <w:color w:val="333333"/>
          <w:sz w:val="28"/>
          <w:szCs w:val="28"/>
          <w:highlight w:val="lightGray"/>
        </w:rPr>
        <w:t>чи</w:t>
      </w:r>
      <w:proofErr w:type="spellEnd"/>
      <w:r w:rsidR="007132D5" w:rsidRPr="00895D93">
        <w:rPr>
          <w:color w:val="333333"/>
          <w:sz w:val="28"/>
          <w:szCs w:val="28"/>
          <w:highlight w:val="lightGray"/>
        </w:rPr>
        <w:t xml:space="preserve"> </w:t>
      </w:r>
      <w:proofErr w:type="spellStart"/>
      <w:r w:rsidR="007132D5" w:rsidRPr="00895D93">
        <w:rPr>
          <w:color w:val="333333"/>
          <w:sz w:val="28"/>
          <w:szCs w:val="28"/>
          <w:highlight w:val="lightGray"/>
        </w:rPr>
        <w:t>інших</w:t>
      </w:r>
      <w:proofErr w:type="spellEnd"/>
      <w:r w:rsidR="007132D5" w:rsidRPr="00895D93">
        <w:rPr>
          <w:color w:val="333333"/>
          <w:sz w:val="28"/>
          <w:szCs w:val="28"/>
          <w:highlight w:val="lightGray"/>
        </w:rPr>
        <w:t xml:space="preserve"> </w:t>
      </w:r>
      <w:proofErr w:type="spellStart"/>
      <w:r w:rsidR="007132D5" w:rsidRPr="00895D93">
        <w:rPr>
          <w:color w:val="333333"/>
          <w:sz w:val="28"/>
          <w:szCs w:val="28"/>
          <w:highlight w:val="lightGray"/>
        </w:rPr>
        <w:t>кредиторів</w:t>
      </w:r>
      <w:proofErr w:type="spellEnd"/>
      <w:r w:rsidR="007132D5" w:rsidRPr="00895D93">
        <w:rPr>
          <w:color w:val="333333"/>
          <w:sz w:val="28"/>
          <w:szCs w:val="28"/>
          <w:highlight w:val="lightGray"/>
        </w:rPr>
        <w:t xml:space="preserve"> банку та/</w:t>
      </w:r>
      <w:proofErr w:type="spellStart"/>
      <w:r w:rsidR="007132D5" w:rsidRPr="00895D93">
        <w:rPr>
          <w:color w:val="333333"/>
          <w:sz w:val="28"/>
          <w:szCs w:val="28"/>
          <w:highlight w:val="lightGray"/>
        </w:rPr>
        <w:t>або</w:t>
      </w:r>
      <w:proofErr w:type="spellEnd"/>
      <w:r w:rsidR="007132D5" w:rsidRPr="00895D93">
        <w:rPr>
          <w:color w:val="333333"/>
          <w:sz w:val="28"/>
          <w:szCs w:val="28"/>
          <w:highlight w:val="lightGray"/>
        </w:rPr>
        <w:t xml:space="preserve"> </w:t>
      </w:r>
      <w:proofErr w:type="spellStart"/>
      <w:r w:rsidR="007132D5" w:rsidRPr="00895D93">
        <w:rPr>
          <w:color w:val="333333"/>
          <w:sz w:val="28"/>
          <w:szCs w:val="28"/>
          <w:highlight w:val="lightGray"/>
        </w:rPr>
        <w:t>стабільності</w:t>
      </w:r>
      <w:proofErr w:type="spellEnd"/>
      <w:r w:rsidR="007132D5" w:rsidRPr="00895D93">
        <w:rPr>
          <w:color w:val="333333"/>
          <w:sz w:val="28"/>
          <w:szCs w:val="28"/>
          <w:highlight w:val="lightGray"/>
        </w:rPr>
        <w:t xml:space="preserve"> </w:t>
      </w:r>
      <w:proofErr w:type="spellStart"/>
      <w:r w:rsidR="007132D5" w:rsidRPr="00895D93">
        <w:rPr>
          <w:color w:val="333333"/>
          <w:sz w:val="28"/>
          <w:szCs w:val="28"/>
          <w:highlight w:val="lightGray"/>
        </w:rPr>
        <w:t>банківської</w:t>
      </w:r>
      <w:proofErr w:type="spellEnd"/>
      <w:r w:rsidR="007132D5" w:rsidRPr="00895D93">
        <w:rPr>
          <w:color w:val="333333"/>
          <w:sz w:val="28"/>
          <w:szCs w:val="28"/>
          <w:highlight w:val="lightGray"/>
        </w:rPr>
        <w:t xml:space="preserve"> </w:t>
      </w:r>
      <w:proofErr w:type="spellStart"/>
      <w:r w:rsidR="007132D5" w:rsidRPr="00895D93">
        <w:rPr>
          <w:color w:val="333333"/>
          <w:sz w:val="28"/>
          <w:szCs w:val="28"/>
          <w:highlight w:val="lightGray"/>
        </w:rPr>
        <w:t>системи</w:t>
      </w:r>
      <w:proofErr w:type="spellEnd"/>
      <w:r w:rsidR="007132D5" w:rsidRPr="00895D93">
        <w:rPr>
          <w:color w:val="333333"/>
          <w:sz w:val="28"/>
          <w:szCs w:val="28"/>
          <w:highlight w:val="lightGray"/>
        </w:rPr>
        <w:t xml:space="preserve">, </w:t>
      </w:r>
      <w:proofErr w:type="spellStart"/>
      <w:r w:rsidR="007132D5" w:rsidRPr="00895D93">
        <w:rPr>
          <w:color w:val="333333"/>
          <w:sz w:val="28"/>
          <w:szCs w:val="28"/>
          <w:highlight w:val="lightGray"/>
        </w:rPr>
        <w:t>Національний</w:t>
      </w:r>
      <w:proofErr w:type="spellEnd"/>
      <w:r w:rsidR="007132D5" w:rsidRPr="00895D93">
        <w:rPr>
          <w:color w:val="333333"/>
          <w:sz w:val="28"/>
          <w:szCs w:val="28"/>
          <w:highlight w:val="lightGray"/>
        </w:rPr>
        <w:t xml:space="preserve"> банк </w:t>
      </w:r>
      <w:proofErr w:type="spellStart"/>
      <w:r w:rsidR="007132D5" w:rsidRPr="00895D93">
        <w:rPr>
          <w:color w:val="333333"/>
          <w:sz w:val="28"/>
          <w:szCs w:val="28"/>
          <w:highlight w:val="lightGray"/>
        </w:rPr>
        <w:t>України</w:t>
      </w:r>
      <w:proofErr w:type="spellEnd"/>
      <w:r w:rsidR="007132D5" w:rsidRPr="00895D93">
        <w:rPr>
          <w:color w:val="333333"/>
          <w:sz w:val="28"/>
          <w:szCs w:val="28"/>
          <w:highlight w:val="lightGray"/>
        </w:rPr>
        <w:t xml:space="preserve"> адекватно до </w:t>
      </w:r>
      <w:proofErr w:type="spellStart"/>
      <w:r w:rsidR="007132D5" w:rsidRPr="00895D93">
        <w:rPr>
          <w:color w:val="333333"/>
          <w:sz w:val="28"/>
          <w:szCs w:val="28"/>
          <w:highlight w:val="lightGray"/>
        </w:rPr>
        <w:t>вчиненого</w:t>
      </w:r>
      <w:proofErr w:type="spellEnd"/>
      <w:r w:rsidR="007132D5" w:rsidRPr="00895D93">
        <w:rPr>
          <w:color w:val="333333"/>
          <w:sz w:val="28"/>
          <w:szCs w:val="28"/>
          <w:highlight w:val="lightGray"/>
        </w:rPr>
        <w:t xml:space="preserve"> </w:t>
      </w:r>
      <w:proofErr w:type="spellStart"/>
      <w:r w:rsidR="007132D5" w:rsidRPr="00895D93">
        <w:rPr>
          <w:color w:val="333333"/>
          <w:sz w:val="28"/>
          <w:szCs w:val="28"/>
          <w:highlight w:val="lightGray"/>
        </w:rPr>
        <w:t>порушення</w:t>
      </w:r>
      <w:proofErr w:type="spellEnd"/>
      <w:r w:rsidR="007132D5" w:rsidRPr="00895D93">
        <w:rPr>
          <w:color w:val="333333"/>
          <w:sz w:val="28"/>
          <w:szCs w:val="28"/>
          <w:highlight w:val="lightGray"/>
        </w:rPr>
        <w:t xml:space="preserve"> </w:t>
      </w:r>
      <w:proofErr w:type="spellStart"/>
      <w:r w:rsidR="007132D5" w:rsidRPr="00895D93">
        <w:rPr>
          <w:color w:val="333333"/>
          <w:sz w:val="28"/>
          <w:szCs w:val="28"/>
          <w:highlight w:val="lightGray"/>
        </w:rPr>
        <w:t>або</w:t>
      </w:r>
      <w:proofErr w:type="spellEnd"/>
      <w:r w:rsidR="007132D5" w:rsidRPr="00895D93">
        <w:rPr>
          <w:color w:val="333333"/>
          <w:sz w:val="28"/>
          <w:szCs w:val="28"/>
          <w:highlight w:val="lightGray"/>
        </w:rPr>
        <w:t xml:space="preserve"> до </w:t>
      </w:r>
      <w:proofErr w:type="spellStart"/>
      <w:r w:rsidR="007132D5" w:rsidRPr="00895D93">
        <w:rPr>
          <w:color w:val="333333"/>
          <w:sz w:val="28"/>
          <w:szCs w:val="28"/>
          <w:highlight w:val="lightGray"/>
        </w:rPr>
        <w:t>рівня</w:t>
      </w:r>
      <w:proofErr w:type="spellEnd"/>
      <w:r w:rsidR="007132D5" w:rsidRPr="00895D93">
        <w:rPr>
          <w:color w:val="333333"/>
          <w:sz w:val="28"/>
          <w:szCs w:val="28"/>
          <w:highlight w:val="lightGray"/>
        </w:rPr>
        <w:t xml:space="preserve"> </w:t>
      </w:r>
      <w:proofErr w:type="spellStart"/>
      <w:r w:rsidR="007132D5" w:rsidRPr="00895D93">
        <w:rPr>
          <w:color w:val="333333"/>
          <w:sz w:val="28"/>
          <w:szCs w:val="28"/>
          <w:highlight w:val="lightGray"/>
        </w:rPr>
        <w:t>такої</w:t>
      </w:r>
      <w:proofErr w:type="spellEnd"/>
      <w:r w:rsidR="007132D5" w:rsidRPr="00895D93">
        <w:rPr>
          <w:color w:val="333333"/>
          <w:sz w:val="28"/>
          <w:szCs w:val="28"/>
          <w:highlight w:val="lightGray"/>
        </w:rPr>
        <w:t xml:space="preserve"> </w:t>
      </w:r>
      <w:proofErr w:type="spellStart"/>
      <w:r w:rsidR="007132D5" w:rsidRPr="00895D93">
        <w:rPr>
          <w:color w:val="333333"/>
          <w:sz w:val="28"/>
          <w:szCs w:val="28"/>
          <w:highlight w:val="lightGray"/>
        </w:rPr>
        <w:t>загрози</w:t>
      </w:r>
      <w:proofErr w:type="spellEnd"/>
      <w:r w:rsidR="007132D5" w:rsidRPr="00895D93">
        <w:rPr>
          <w:color w:val="333333"/>
          <w:sz w:val="28"/>
          <w:szCs w:val="28"/>
          <w:highlight w:val="lightGray"/>
        </w:rPr>
        <w:t xml:space="preserve"> </w:t>
      </w:r>
      <w:proofErr w:type="spellStart"/>
      <w:r w:rsidR="007132D5" w:rsidRPr="00895D93">
        <w:rPr>
          <w:color w:val="333333"/>
          <w:sz w:val="28"/>
          <w:szCs w:val="28"/>
          <w:highlight w:val="lightGray"/>
        </w:rPr>
        <w:t>має</w:t>
      </w:r>
      <w:proofErr w:type="spellEnd"/>
      <w:r w:rsidR="007132D5" w:rsidRPr="00895D93">
        <w:rPr>
          <w:color w:val="333333"/>
          <w:sz w:val="28"/>
          <w:szCs w:val="28"/>
          <w:highlight w:val="lightGray"/>
        </w:rPr>
        <w:t xml:space="preserve"> право </w:t>
      </w:r>
      <w:proofErr w:type="spellStart"/>
      <w:r w:rsidR="007132D5" w:rsidRPr="00895D93">
        <w:rPr>
          <w:color w:val="333333"/>
          <w:sz w:val="28"/>
          <w:szCs w:val="28"/>
          <w:highlight w:val="lightGray"/>
        </w:rPr>
        <w:t>застосувати</w:t>
      </w:r>
      <w:proofErr w:type="spellEnd"/>
      <w:r w:rsidR="007132D5" w:rsidRPr="00895D93">
        <w:rPr>
          <w:color w:val="333333"/>
          <w:sz w:val="28"/>
          <w:szCs w:val="28"/>
          <w:highlight w:val="lightGray"/>
        </w:rPr>
        <w:t xml:space="preserve"> заходи </w:t>
      </w:r>
      <w:proofErr w:type="spellStart"/>
      <w:r w:rsidR="007132D5" w:rsidRPr="00895D93">
        <w:rPr>
          <w:color w:val="333333"/>
          <w:sz w:val="28"/>
          <w:szCs w:val="28"/>
          <w:highlight w:val="lightGray"/>
        </w:rPr>
        <w:t>впливу</w:t>
      </w:r>
      <w:proofErr w:type="spellEnd"/>
      <w:r w:rsidR="007132D5" w:rsidRPr="00895D93">
        <w:rPr>
          <w:color w:val="333333"/>
          <w:sz w:val="28"/>
          <w:szCs w:val="28"/>
          <w:highlight w:val="lightGray"/>
        </w:rPr>
        <w:t xml:space="preserve">, до </w:t>
      </w:r>
      <w:proofErr w:type="spellStart"/>
      <w:r w:rsidR="007132D5" w:rsidRPr="00895D93">
        <w:rPr>
          <w:color w:val="333333"/>
          <w:sz w:val="28"/>
          <w:szCs w:val="28"/>
          <w:highlight w:val="lightGray"/>
        </w:rPr>
        <w:t>яких</w:t>
      </w:r>
      <w:proofErr w:type="spellEnd"/>
      <w:r w:rsidR="007132D5" w:rsidRPr="00895D93">
        <w:rPr>
          <w:color w:val="333333"/>
          <w:sz w:val="28"/>
          <w:szCs w:val="28"/>
          <w:highlight w:val="lightGray"/>
        </w:rPr>
        <w:t xml:space="preserve"> належать</w:t>
      </w:r>
      <w:r>
        <w:rPr>
          <w:color w:val="333333"/>
          <w:sz w:val="28"/>
          <w:szCs w:val="28"/>
          <w:highlight w:val="lightGray"/>
        </w:rPr>
        <w:t>”</w:t>
      </w:r>
      <w:r w:rsidR="007132D5" w:rsidRPr="007132D5">
        <w:rPr>
          <w:color w:val="333333"/>
          <w:sz w:val="28"/>
          <w:szCs w:val="28"/>
        </w:rPr>
        <w:t>;</w:t>
      </w:r>
    </w:p>
    <w:bookmarkStart w:id="1403" w:name="n1391"/>
    <w:bookmarkEnd w:id="1403"/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7132D5">
        <w:rPr>
          <w:color w:val="333333"/>
          <w:sz w:val="28"/>
          <w:szCs w:val="28"/>
        </w:rPr>
        <w:fldChar w:fldCharType="begin"/>
      </w:r>
      <w:r w:rsidRPr="007132D5">
        <w:rPr>
          <w:color w:val="333333"/>
          <w:sz w:val="28"/>
          <w:szCs w:val="28"/>
        </w:rPr>
        <w:instrText xml:space="preserve"> HYPERLINK "https://zakon.rada.gov.ua/laws/show/2121-14" \l "n1511" \t "_blank" </w:instrText>
      </w:r>
      <w:r w:rsidRPr="007132D5">
        <w:rPr>
          <w:color w:val="333333"/>
          <w:sz w:val="28"/>
          <w:szCs w:val="28"/>
        </w:rPr>
        <w:fldChar w:fldCharType="separate"/>
      </w:r>
      <w:r w:rsidRPr="007132D5">
        <w:rPr>
          <w:rStyle w:val="aa"/>
          <w:sz w:val="28"/>
          <w:szCs w:val="28"/>
        </w:rPr>
        <w:t>пункт 6</w:t>
      </w:r>
      <w:r w:rsidRPr="007132D5">
        <w:rPr>
          <w:color w:val="333333"/>
          <w:sz w:val="28"/>
          <w:szCs w:val="28"/>
        </w:rPr>
        <w:fldChar w:fldCharType="end"/>
      </w:r>
      <w:r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частини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1</w:t>
      </w:r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статті</w:t>
      </w:r>
      <w:proofErr w:type="spellEnd"/>
      <w:r w:rsidRPr="007132D5">
        <w:rPr>
          <w:color w:val="333333"/>
          <w:sz w:val="28"/>
          <w:szCs w:val="28"/>
        </w:rPr>
        <w:t xml:space="preserve"> 76 </w:t>
      </w:r>
      <w:proofErr w:type="spellStart"/>
      <w:r w:rsidRPr="007132D5">
        <w:rPr>
          <w:color w:val="333333"/>
          <w:sz w:val="28"/>
          <w:szCs w:val="28"/>
        </w:rPr>
        <w:t>викласти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такій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редакції</w:t>
      </w:r>
      <w:proofErr w:type="spellEnd"/>
      <w:r w:rsidRPr="007132D5">
        <w:rPr>
          <w:color w:val="333333"/>
          <w:sz w:val="28"/>
          <w:szCs w:val="28"/>
        </w:rPr>
        <w:t>:</w:t>
      </w:r>
    </w:p>
    <w:p w:rsidR="007132D5" w:rsidRPr="007132D5" w:rsidRDefault="00895D93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404" w:name="n1392"/>
      <w:bookmarkEnd w:id="1404"/>
      <w:r>
        <w:rPr>
          <w:color w:val="333333"/>
          <w:sz w:val="28"/>
          <w:szCs w:val="28"/>
        </w:rPr>
        <w:t>“</w:t>
      </w:r>
      <w:r w:rsidR="007132D5" w:rsidRPr="007132D5">
        <w:rPr>
          <w:color w:val="333333"/>
          <w:sz w:val="28"/>
          <w:szCs w:val="28"/>
        </w:rPr>
        <w:t xml:space="preserve">6) </w:t>
      </w:r>
      <w:proofErr w:type="spellStart"/>
      <w:r w:rsidR="007132D5" w:rsidRPr="007132D5">
        <w:rPr>
          <w:color w:val="333333"/>
          <w:sz w:val="28"/>
          <w:szCs w:val="28"/>
        </w:rPr>
        <w:t>невиконання</w:t>
      </w:r>
      <w:proofErr w:type="spellEnd"/>
      <w:r w:rsidR="007132D5" w:rsidRPr="007132D5">
        <w:rPr>
          <w:color w:val="333333"/>
          <w:sz w:val="28"/>
          <w:szCs w:val="28"/>
        </w:rPr>
        <w:t xml:space="preserve"> банком, </w:t>
      </w:r>
      <w:proofErr w:type="spellStart"/>
      <w:r w:rsidR="007132D5" w:rsidRPr="007132D5">
        <w:rPr>
          <w:color w:val="333333"/>
          <w:sz w:val="28"/>
          <w:szCs w:val="28"/>
        </w:rPr>
        <w:t>віднесеним</w:t>
      </w:r>
      <w:proofErr w:type="spellEnd"/>
      <w:r w:rsidR="007132D5" w:rsidRPr="007132D5">
        <w:rPr>
          <w:color w:val="333333"/>
          <w:sz w:val="28"/>
          <w:szCs w:val="28"/>
        </w:rPr>
        <w:t xml:space="preserve"> до </w:t>
      </w:r>
      <w:proofErr w:type="spellStart"/>
      <w:r w:rsidR="007132D5" w:rsidRPr="007132D5">
        <w:rPr>
          <w:color w:val="333333"/>
          <w:sz w:val="28"/>
          <w:szCs w:val="28"/>
        </w:rPr>
        <w:t>категорії</w:t>
      </w:r>
      <w:proofErr w:type="spellEnd"/>
      <w:r w:rsidR="007132D5" w:rsidRPr="007132D5">
        <w:rPr>
          <w:color w:val="333333"/>
          <w:sz w:val="28"/>
          <w:szCs w:val="28"/>
        </w:rPr>
        <w:t xml:space="preserve"> проблемного, </w:t>
      </w:r>
      <w:proofErr w:type="spellStart"/>
      <w:r w:rsidR="007132D5" w:rsidRPr="007132D5">
        <w:rPr>
          <w:color w:val="333333"/>
          <w:sz w:val="28"/>
          <w:szCs w:val="28"/>
        </w:rPr>
        <w:t>розпорядження</w:t>
      </w:r>
      <w:proofErr w:type="spellEnd"/>
      <w:r w:rsidR="007132D5" w:rsidRPr="007132D5">
        <w:rPr>
          <w:color w:val="333333"/>
          <w:sz w:val="28"/>
          <w:szCs w:val="28"/>
        </w:rPr>
        <w:t xml:space="preserve">, </w:t>
      </w:r>
      <w:proofErr w:type="spellStart"/>
      <w:r w:rsidR="007132D5" w:rsidRPr="007132D5">
        <w:rPr>
          <w:color w:val="333333"/>
          <w:sz w:val="28"/>
          <w:szCs w:val="28"/>
        </w:rPr>
        <w:t>рішення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Національного</w:t>
      </w:r>
      <w:proofErr w:type="spellEnd"/>
      <w:r w:rsidR="007132D5" w:rsidRPr="007132D5">
        <w:rPr>
          <w:color w:val="333333"/>
          <w:sz w:val="28"/>
          <w:szCs w:val="28"/>
        </w:rPr>
        <w:t xml:space="preserve"> банку </w:t>
      </w:r>
      <w:proofErr w:type="spellStart"/>
      <w:r w:rsidR="007132D5" w:rsidRPr="007132D5">
        <w:rPr>
          <w:color w:val="333333"/>
          <w:sz w:val="28"/>
          <w:szCs w:val="28"/>
        </w:rPr>
        <w:t>України</w:t>
      </w:r>
      <w:proofErr w:type="spellEnd"/>
      <w:r w:rsidR="007132D5" w:rsidRPr="007132D5">
        <w:rPr>
          <w:color w:val="333333"/>
          <w:sz w:val="28"/>
          <w:szCs w:val="28"/>
        </w:rPr>
        <w:t xml:space="preserve"> (у тому </w:t>
      </w:r>
      <w:proofErr w:type="spellStart"/>
      <w:r w:rsidR="007132D5" w:rsidRPr="007132D5">
        <w:rPr>
          <w:color w:val="333333"/>
          <w:sz w:val="28"/>
          <w:szCs w:val="28"/>
        </w:rPr>
        <w:t>числі</w:t>
      </w:r>
      <w:proofErr w:type="spellEnd"/>
      <w:r w:rsidR="007132D5" w:rsidRPr="007132D5">
        <w:rPr>
          <w:color w:val="333333"/>
          <w:sz w:val="28"/>
          <w:szCs w:val="28"/>
        </w:rPr>
        <w:t xml:space="preserve"> про </w:t>
      </w:r>
      <w:proofErr w:type="spellStart"/>
      <w:r w:rsidR="007132D5" w:rsidRPr="007132D5">
        <w:rPr>
          <w:color w:val="333333"/>
          <w:sz w:val="28"/>
          <w:szCs w:val="28"/>
        </w:rPr>
        <w:t>застосування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заходів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впливу</w:t>
      </w:r>
      <w:proofErr w:type="spellEnd"/>
      <w:r w:rsidR="007132D5" w:rsidRPr="007132D5">
        <w:rPr>
          <w:color w:val="333333"/>
          <w:sz w:val="28"/>
          <w:szCs w:val="28"/>
        </w:rPr>
        <w:t>/</w:t>
      </w:r>
      <w:proofErr w:type="spellStart"/>
      <w:r w:rsidR="007132D5" w:rsidRPr="007132D5">
        <w:rPr>
          <w:color w:val="333333"/>
          <w:sz w:val="28"/>
          <w:szCs w:val="28"/>
        </w:rPr>
        <w:t>санкцій</w:t>
      </w:r>
      <w:proofErr w:type="spellEnd"/>
      <w:r w:rsidR="007132D5" w:rsidRPr="007132D5">
        <w:rPr>
          <w:color w:val="333333"/>
          <w:sz w:val="28"/>
          <w:szCs w:val="28"/>
        </w:rPr>
        <w:t>) та/</w:t>
      </w:r>
      <w:proofErr w:type="spellStart"/>
      <w:r w:rsidR="007132D5" w:rsidRPr="007132D5">
        <w:rPr>
          <w:color w:val="333333"/>
          <w:sz w:val="28"/>
          <w:szCs w:val="28"/>
        </w:rPr>
        <w:t>або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вимоги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Національного</w:t>
      </w:r>
      <w:proofErr w:type="spellEnd"/>
      <w:r w:rsidR="007132D5" w:rsidRPr="007132D5">
        <w:rPr>
          <w:color w:val="333333"/>
          <w:sz w:val="28"/>
          <w:szCs w:val="28"/>
        </w:rPr>
        <w:t xml:space="preserve"> банку </w:t>
      </w:r>
      <w:proofErr w:type="spellStart"/>
      <w:r w:rsidR="007132D5" w:rsidRPr="007132D5">
        <w:rPr>
          <w:color w:val="333333"/>
          <w:sz w:val="28"/>
          <w:szCs w:val="28"/>
        </w:rPr>
        <w:t>України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щодо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усунення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порушень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банківського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законодавства</w:t>
      </w:r>
      <w:proofErr w:type="spellEnd"/>
      <w:r w:rsidR="007132D5" w:rsidRPr="007132D5">
        <w:rPr>
          <w:color w:val="333333"/>
          <w:sz w:val="28"/>
          <w:szCs w:val="28"/>
        </w:rPr>
        <w:t xml:space="preserve">, </w:t>
      </w:r>
      <w:proofErr w:type="spellStart"/>
      <w:r w:rsidR="007132D5" w:rsidRPr="007132D5">
        <w:rPr>
          <w:color w:val="333333"/>
          <w:sz w:val="28"/>
          <w:szCs w:val="28"/>
        </w:rPr>
        <w:t>законодавства</w:t>
      </w:r>
      <w:proofErr w:type="spellEnd"/>
      <w:r w:rsidR="007132D5" w:rsidRPr="007132D5">
        <w:rPr>
          <w:color w:val="333333"/>
          <w:sz w:val="28"/>
          <w:szCs w:val="28"/>
        </w:rPr>
        <w:t xml:space="preserve">, </w:t>
      </w:r>
      <w:proofErr w:type="spellStart"/>
      <w:r w:rsidR="007132D5" w:rsidRPr="007132D5">
        <w:rPr>
          <w:color w:val="333333"/>
          <w:sz w:val="28"/>
          <w:szCs w:val="28"/>
        </w:rPr>
        <w:t>що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регулює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діяльність</w:t>
      </w:r>
      <w:proofErr w:type="spellEnd"/>
      <w:r w:rsidR="007132D5" w:rsidRPr="007132D5">
        <w:rPr>
          <w:color w:val="333333"/>
          <w:sz w:val="28"/>
          <w:szCs w:val="28"/>
        </w:rPr>
        <w:t xml:space="preserve"> на </w:t>
      </w:r>
      <w:proofErr w:type="spellStart"/>
      <w:r w:rsidR="007132D5" w:rsidRPr="007132D5">
        <w:rPr>
          <w:color w:val="333333"/>
          <w:sz w:val="28"/>
          <w:szCs w:val="28"/>
        </w:rPr>
        <w:t>платіжному</w:t>
      </w:r>
      <w:proofErr w:type="spellEnd"/>
      <w:r w:rsidR="007132D5" w:rsidRPr="007132D5">
        <w:rPr>
          <w:color w:val="333333"/>
          <w:sz w:val="28"/>
          <w:szCs w:val="28"/>
        </w:rPr>
        <w:t xml:space="preserve"> ринку, нормативно-</w:t>
      </w:r>
      <w:proofErr w:type="spellStart"/>
      <w:r w:rsidR="007132D5" w:rsidRPr="007132D5">
        <w:rPr>
          <w:color w:val="333333"/>
          <w:sz w:val="28"/>
          <w:szCs w:val="28"/>
        </w:rPr>
        <w:t>правових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актів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Національного</w:t>
      </w:r>
      <w:proofErr w:type="spellEnd"/>
      <w:r w:rsidR="007132D5" w:rsidRPr="007132D5">
        <w:rPr>
          <w:color w:val="333333"/>
          <w:sz w:val="28"/>
          <w:szCs w:val="28"/>
        </w:rPr>
        <w:t xml:space="preserve"> банку </w:t>
      </w:r>
      <w:proofErr w:type="spellStart"/>
      <w:r w:rsidR="007132D5" w:rsidRPr="007132D5">
        <w:rPr>
          <w:color w:val="333333"/>
          <w:sz w:val="28"/>
          <w:szCs w:val="28"/>
        </w:rPr>
        <w:t>України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протягом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визначеного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Національним</w:t>
      </w:r>
      <w:proofErr w:type="spellEnd"/>
      <w:r w:rsidR="007132D5" w:rsidRPr="007132D5">
        <w:rPr>
          <w:color w:val="333333"/>
          <w:sz w:val="28"/>
          <w:szCs w:val="28"/>
        </w:rPr>
        <w:t xml:space="preserve"> банком </w:t>
      </w:r>
      <w:proofErr w:type="spellStart"/>
      <w:r w:rsidR="007132D5" w:rsidRPr="007132D5">
        <w:rPr>
          <w:color w:val="333333"/>
          <w:sz w:val="28"/>
          <w:szCs w:val="28"/>
        </w:rPr>
        <w:t>України</w:t>
      </w:r>
      <w:proofErr w:type="spellEnd"/>
      <w:r w:rsidR="007132D5" w:rsidRPr="007132D5">
        <w:rPr>
          <w:color w:val="333333"/>
          <w:sz w:val="28"/>
          <w:szCs w:val="28"/>
        </w:rPr>
        <w:t xml:space="preserve"> строку</w:t>
      </w:r>
      <w:r>
        <w:rPr>
          <w:color w:val="333333"/>
          <w:sz w:val="28"/>
          <w:szCs w:val="28"/>
        </w:rPr>
        <w:t>”</w:t>
      </w:r>
      <w:r w:rsidR="007132D5"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405" w:name="n1393"/>
      <w:bookmarkEnd w:id="1405"/>
      <w:r w:rsidRPr="007132D5">
        <w:rPr>
          <w:color w:val="333333"/>
          <w:sz w:val="28"/>
          <w:szCs w:val="28"/>
        </w:rPr>
        <w:t>8) у</w:t>
      </w:r>
      <w:r>
        <w:rPr>
          <w:color w:val="333333"/>
          <w:sz w:val="28"/>
          <w:szCs w:val="28"/>
        </w:rPr>
        <w:t xml:space="preserve"> </w:t>
      </w:r>
      <w:hyperlink r:id="rId243" w:tgtFrame="_blank" w:history="1">
        <w:proofErr w:type="spellStart"/>
        <w:r w:rsidRPr="007132D5">
          <w:rPr>
            <w:rStyle w:val="aa"/>
            <w:sz w:val="28"/>
            <w:szCs w:val="28"/>
          </w:rPr>
          <w:t>Законі</w:t>
        </w:r>
        <w:proofErr w:type="spellEnd"/>
        <w:r w:rsidRPr="007132D5">
          <w:rPr>
            <w:rStyle w:val="aa"/>
            <w:sz w:val="28"/>
            <w:szCs w:val="28"/>
          </w:rPr>
          <w:t xml:space="preserve"> </w:t>
        </w:r>
        <w:proofErr w:type="spellStart"/>
        <w:r w:rsidRPr="007132D5">
          <w:rPr>
            <w:rStyle w:val="aa"/>
            <w:sz w:val="28"/>
            <w:szCs w:val="28"/>
          </w:rPr>
          <w:t>України</w:t>
        </w:r>
        <w:proofErr w:type="spellEnd"/>
      </w:hyperlink>
      <w:r>
        <w:rPr>
          <w:color w:val="333333"/>
          <w:sz w:val="28"/>
          <w:szCs w:val="28"/>
        </w:rPr>
        <w:t xml:space="preserve"> </w:t>
      </w:r>
      <w:r w:rsidR="00895D93">
        <w:rPr>
          <w:color w:val="333333"/>
          <w:sz w:val="28"/>
          <w:szCs w:val="28"/>
        </w:rPr>
        <w:t>“</w:t>
      </w:r>
      <w:r w:rsidRPr="007132D5">
        <w:rPr>
          <w:color w:val="333333"/>
          <w:sz w:val="28"/>
          <w:szCs w:val="28"/>
        </w:rPr>
        <w:t xml:space="preserve">Про </w:t>
      </w:r>
      <w:proofErr w:type="spellStart"/>
      <w:r w:rsidRPr="007132D5">
        <w:rPr>
          <w:color w:val="333333"/>
          <w:sz w:val="28"/>
          <w:szCs w:val="28"/>
        </w:rPr>
        <w:t>фінансові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послуги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державне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регулювання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ринків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фінансових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="00895D93">
        <w:rPr>
          <w:color w:val="333333"/>
          <w:sz w:val="28"/>
          <w:szCs w:val="28"/>
        </w:rPr>
        <w:t>”</w:t>
      </w:r>
      <w:r w:rsidRPr="007132D5">
        <w:rPr>
          <w:color w:val="333333"/>
          <w:sz w:val="28"/>
          <w:szCs w:val="28"/>
        </w:rPr>
        <w:t xml:space="preserve"> (</w:t>
      </w:r>
      <w:proofErr w:type="spellStart"/>
      <w:r w:rsidRPr="007132D5">
        <w:rPr>
          <w:color w:val="333333"/>
          <w:sz w:val="28"/>
          <w:szCs w:val="28"/>
        </w:rPr>
        <w:t>Відомості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Верховної</w:t>
      </w:r>
      <w:proofErr w:type="spellEnd"/>
      <w:r w:rsidRPr="007132D5">
        <w:rPr>
          <w:color w:val="333333"/>
          <w:sz w:val="28"/>
          <w:szCs w:val="28"/>
        </w:rPr>
        <w:t xml:space="preserve"> Ради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, 2002 р., № 1, ст. 1 </w:t>
      </w:r>
      <w:proofErr w:type="spellStart"/>
      <w:r w:rsidRPr="007132D5">
        <w:rPr>
          <w:color w:val="333333"/>
          <w:sz w:val="28"/>
          <w:szCs w:val="28"/>
        </w:rPr>
        <w:t>із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наступними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змінами</w:t>
      </w:r>
      <w:proofErr w:type="spellEnd"/>
      <w:r w:rsidRPr="007132D5">
        <w:rPr>
          <w:color w:val="333333"/>
          <w:sz w:val="28"/>
          <w:szCs w:val="28"/>
        </w:rPr>
        <w:t>):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406" w:name="n1394"/>
      <w:bookmarkEnd w:id="1406"/>
      <w:r w:rsidRPr="007132D5">
        <w:rPr>
          <w:color w:val="333333"/>
          <w:sz w:val="28"/>
          <w:szCs w:val="28"/>
        </w:rPr>
        <w:t>у</w:t>
      </w:r>
      <w:r>
        <w:rPr>
          <w:color w:val="333333"/>
          <w:sz w:val="28"/>
          <w:szCs w:val="28"/>
        </w:rPr>
        <w:t xml:space="preserve"> </w:t>
      </w:r>
      <w:hyperlink r:id="rId244" w:anchor="n84" w:tgtFrame="_blank" w:history="1">
        <w:proofErr w:type="spellStart"/>
        <w:r w:rsidRPr="007132D5">
          <w:rPr>
            <w:rStyle w:val="aa"/>
            <w:sz w:val="28"/>
            <w:szCs w:val="28"/>
          </w:rPr>
          <w:t>статті</w:t>
        </w:r>
        <w:proofErr w:type="spellEnd"/>
        <w:r w:rsidRPr="007132D5">
          <w:rPr>
            <w:rStyle w:val="aa"/>
            <w:sz w:val="28"/>
            <w:szCs w:val="28"/>
          </w:rPr>
          <w:t xml:space="preserve"> 4</w:t>
        </w:r>
      </w:hyperlink>
      <w:r w:rsidRPr="007132D5">
        <w:rPr>
          <w:color w:val="333333"/>
          <w:sz w:val="28"/>
          <w:szCs w:val="28"/>
        </w:rPr>
        <w:t>:</w:t>
      </w:r>
    </w:p>
    <w:bookmarkStart w:id="1407" w:name="n1395"/>
    <w:bookmarkEnd w:id="1407"/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7132D5">
        <w:rPr>
          <w:color w:val="333333"/>
          <w:sz w:val="28"/>
          <w:szCs w:val="28"/>
        </w:rPr>
        <w:fldChar w:fldCharType="begin"/>
      </w:r>
      <w:r w:rsidRPr="007132D5">
        <w:rPr>
          <w:color w:val="333333"/>
          <w:sz w:val="28"/>
          <w:szCs w:val="28"/>
        </w:rPr>
        <w:instrText xml:space="preserve"> HYPERLINK "https://zakon.rada.gov.ua/laws/show/2664-14" \l "n93" \t "_blank" </w:instrText>
      </w:r>
      <w:r w:rsidRPr="007132D5">
        <w:rPr>
          <w:color w:val="333333"/>
          <w:sz w:val="28"/>
          <w:szCs w:val="28"/>
        </w:rPr>
        <w:fldChar w:fldCharType="separate"/>
      </w:r>
      <w:r w:rsidRPr="007132D5">
        <w:rPr>
          <w:rStyle w:val="aa"/>
          <w:sz w:val="28"/>
          <w:szCs w:val="28"/>
        </w:rPr>
        <w:t>пункт 8</w:t>
      </w:r>
      <w:r w:rsidRPr="007132D5">
        <w:rPr>
          <w:color w:val="333333"/>
          <w:sz w:val="28"/>
          <w:szCs w:val="28"/>
        </w:rPr>
        <w:fldChar w:fldCharType="end"/>
      </w:r>
      <w:r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частини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1</w:t>
      </w:r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викласти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такій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редакції</w:t>
      </w:r>
      <w:proofErr w:type="spellEnd"/>
      <w:r w:rsidRPr="007132D5">
        <w:rPr>
          <w:color w:val="333333"/>
          <w:sz w:val="28"/>
          <w:szCs w:val="28"/>
        </w:rPr>
        <w:t>:</w:t>
      </w:r>
    </w:p>
    <w:p w:rsidR="007132D5" w:rsidRPr="007132D5" w:rsidRDefault="00895D93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408" w:name="n1396"/>
      <w:bookmarkEnd w:id="1408"/>
      <w:r>
        <w:rPr>
          <w:color w:val="333333"/>
          <w:sz w:val="28"/>
          <w:szCs w:val="28"/>
        </w:rPr>
        <w:t>“</w:t>
      </w:r>
      <w:r w:rsidR="007132D5" w:rsidRPr="007132D5">
        <w:rPr>
          <w:color w:val="333333"/>
          <w:sz w:val="28"/>
          <w:szCs w:val="28"/>
        </w:rPr>
        <w:t xml:space="preserve">8) </w:t>
      </w:r>
      <w:proofErr w:type="spellStart"/>
      <w:r w:rsidR="007132D5" w:rsidRPr="007132D5">
        <w:rPr>
          <w:color w:val="333333"/>
          <w:sz w:val="28"/>
          <w:szCs w:val="28"/>
        </w:rPr>
        <w:t>фінансові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платіжні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послуги</w:t>
      </w:r>
      <w:proofErr w:type="spellEnd"/>
      <w:r>
        <w:rPr>
          <w:color w:val="333333"/>
          <w:sz w:val="28"/>
          <w:szCs w:val="28"/>
        </w:rPr>
        <w:t>”</w:t>
      </w:r>
      <w:r w:rsidR="007132D5"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409" w:name="n1397"/>
      <w:bookmarkEnd w:id="1409"/>
      <w:proofErr w:type="spellStart"/>
      <w:r w:rsidRPr="007132D5">
        <w:rPr>
          <w:color w:val="333333"/>
          <w:sz w:val="28"/>
          <w:szCs w:val="28"/>
        </w:rPr>
        <w:t>частину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четверту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викласти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такій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редакції</w:t>
      </w:r>
      <w:proofErr w:type="spellEnd"/>
      <w:r w:rsidRPr="007132D5">
        <w:rPr>
          <w:color w:val="333333"/>
          <w:sz w:val="28"/>
          <w:szCs w:val="28"/>
        </w:rPr>
        <w:t>:</w:t>
      </w:r>
    </w:p>
    <w:p w:rsidR="007132D5" w:rsidRPr="007132D5" w:rsidRDefault="00895D93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410" w:name="n1398"/>
      <w:bookmarkEnd w:id="1410"/>
      <w:r>
        <w:rPr>
          <w:color w:val="333333"/>
          <w:sz w:val="28"/>
          <w:szCs w:val="28"/>
        </w:rPr>
        <w:t>“</w:t>
      </w:r>
      <w:r w:rsidR="007132D5" w:rsidRPr="007132D5">
        <w:rPr>
          <w:color w:val="333333"/>
          <w:sz w:val="28"/>
          <w:szCs w:val="28"/>
        </w:rPr>
        <w:t xml:space="preserve">4. Не </w:t>
      </w:r>
      <w:proofErr w:type="spellStart"/>
      <w:r w:rsidR="007132D5" w:rsidRPr="007132D5">
        <w:rPr>
          <w:color w:val="333333"/>
          <w:sz w:val="28"/>
          <w:szCs w:val="28"/>
        </w:rPr>
        <w:t>вважаються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фінансовими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послугами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обмежені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платіжні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послуги</w:t>
      </w:r>
      <w:proofErr w:type="spellEnd"/>
      <w:r w:rsidR="007132D5" w:rsidRPr="007132D5">
        <w:rPr>
          <w:color w:val="333333"/>
          <w:sz w:val="28"/>
          <w:szCs w:val="28"/>
        </w:rPr>
        <w:t xml:space="preserve"> та </w:t>
      </w:r>
      <w:proofErr w:type="spellStart"/>
      <w:r w:rsidR="007132D5" w:rsidRPr="007132D5">
        <w:rPr>
          <w:color w:val="333333"/>
          <w:sz w:val="28"/>
          <w:szCs w:val="28"/>
        </w:rPr>
        <w:t>нефінансові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платіжні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послуги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відповідно</w:t>
      </w:r>
      <w:proofErr w:type="spellEnd"/>
      <w:r w:rsidR="007132D5" w:rsidRPr="007132D5">
        <w:rPr>
          <w:color w:val="333333"/>
          <w:sz w:val="28"/>
          <w:szCs w:val="28"/>
        </w:rPr>
        <w:t xml:space="preserve"> до Закону </w:t>
      </w:r>
      <w:proofErr w:type="spellStart"/>
      <w:r w:rsidR="007132D5" w:rsidRPr="007132D5">
        <w:rPr>
          <w:color w:val="333333"/>
          <w:sz w:val="28"/>
          <w:szCs w:val="28"/>
        </w:rPr>
        <w:t>України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“</w:t>
      </w:r>
      <w:r w:rsidR="007132D5" w:rsidRPr="007132D5">
        <w:rPr>
          <w:color w:val="333333"/>
          <w:sz w:val="28"/>
          <w:szCs w:val="28"/>
        </w:rPr>
        <w:t xml:space="preserve">Про </w:t>
      </w:r>
      <w:proofErr w:type="spellStart"/>
      <w:r w:rsidR="007132D5" w:rsidRPr="007132D5">
        <w:rPr>
          <w:color w:val="333333"/>
          <w:sz w:val="28"/>
          <w:szCs w:val="28"/>
        </w:rPr>
        <w:t>платіжні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послуги</w:t>
      </w:r>
      <w:proofErr w:type="spellEnd"/>
      <w:r>
        <w:rPr>
          <w:color w:val="333333"/>
          <w:sz w:val="28"/>
          <w:szCs w:val="28"/>
        </w:rPr>
        <w:t>”</w:t>
      </w:r>
      <w:r w:rsidR="007132D5" w:rsidRPr="007132D5">
        <w:rPr>
          <w:color w:val="333333"/>
          <w:sz w:val="28"/>
          <w:szCs w:val="28"/>
        </w:rPr>
        <w:t>;</w:t>
      </w:r>
    </w:p>
    <w:bookmarkStart w:id="1411" w:name="n1399"/>
    <w:bookmarkEnd w:id="1411"/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7132D5">
        <w:rPr>
          <w:color w:val="333333"/>
          <w:sz w:val="28"/>
          <w:szCs w:val="28"/>
        </w:rPr>
        <w:fldChar w:fldCharType="begin"/>
      </w:r>
      <w:r w:rsidRPr="007132D5">
        <w:rPr>
          <w:color w:val="333333"/>
          <w:sz w:val="28"/>
          <w:szCs w:val="28"/>
        </w:rPr>
        <w:instrText xml:space="preserve"> HYPERLINK "https://zakon.rada.gov.ua/laws/show/2664-14" \l "n114" \t "_blank" </w:instrText>
      </w:r>
      <w:r w:rsidRPr="007132D5">
        <w:rPr>
          <w:color w:val="333333"/>
          <w:sz w:val="28"/>
          <w:szCs w:val="28"/>
        </w:rPr>
        <w:fldChar w:fldCharType="separate"/>
      </w:r>
      <w:proofErr w:type="spellStart"/>
      <w:r w:rsidRPr="007132D5">
        <w:rPr>
          <w:rStyle w:val="aa"/>
          <w:sz w:val="28"/>
          <w:szCs w:val="28"/>
        </w:rPr>
        <w:t>статтю</w:t>
      </w:r>
      <w:proofErr w:type="spellEnd"/>
      <w:r w:rsidRPr="007132D5">
        <w:rPr>
          <w:rStyle w:val="aa"/>
          <w:sz w:val="28"/>
          <w:szCs w:val="28"/>
        </w:rPr>
        <w:t xml:space="preserve"> 5</w:t>
      </w:r>
      <w:r w:rsidRPr="007132D5">
        <w:rPr>
          <w:color w:val="333333"/>
          <w:sz w:val="28"/>
          <w:szCs w:val="28"/>
        </w:rPr>
        <w:fldChar w:fldCharType="end"/>
      </w:r>
      <w:r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доповнити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частиною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шостою</w:t>
      </w:r>
      <w:proofErr w:type="spellEnd"/>
      <w:r w:rsidRPr="007132D5">
        <w:rPr>
          <w:color w:val="333333"/>
          <w:sz w:val="28"/>
          <w:szCs w:val="28"/>
        </w:rPr>
        <w:t xml:space="preserve"> такого </w:t>
      </w:r>
      <w:proofErr w:type="spellStart"/>
      <w:r w:rsidRPr="007132D5">
        <w:rPr>
          <w:color w:val="333333"/>
          <w:sz w:val="28"/>
          <w:szCs w:val="28"/>
        </w:rPr>
        <w:t>змісту</w:t>
      </w:r>
      <w:proofErr w:type="spellEnd"/>
      <w:r w:rsidRPr="007132D5">
        <w:rPr>
          <w:color w:val="333333"/>
          <w:sz w:val="28"/>
          <w:szCs w:val="28"/>
        </w:rPr>
        <w:t>:</w:t>
      </w:r>
    </w:p>
    <w:p w:rsidR="007132D5" w:rsidRPr="007132D5" w:rsidRDefault="00895D93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412" w:name="n1400"/>
      <w:bookmarkEnd w:id="1412"/>
      <w:r>
        <w:rPr>
          <w:color w:val="333333"/>
          <w:sz w:val="28"/>
          <w:szCs w:val="28"/>
        </w:rPr>
        <w:t>“</w:t>
      </w:r>
      <w:r w:rsidR="007132D5" w:rsidRPr="007132D5">
        <w:rPr>
          <w:color w:val="333333"/>
          <w:sz w:val="28"/>
          <w:szCs w:val="28"/>
        </w:rPr>
        <w:t xml:space="preserve">6. </w:t>
      </w:r>
      <w:proofErr w:type="spellStart"/>
      <w:r w:rsidR="007132D5" w:rsidRPr="007132D5">
        <w:rPr>
          <w:color w:val="333333"/>
          <w:sz w:val="28"/>
          <w:szCs w:val="28"/>
        </w:rPr>
        <w:t>Закони</w:t>
      </w:r>
      <w:proofErr w:type="spellEnd"/>
      <w:r w:rsidR="007132D5" w:rsidRPr="007132D5">
        <w:rPr>
          <w:color w:val="333333"/>
          <w:sz w:val="28"/>
          <w:szCs w:val="28"/>
        </w:rPr>
        <w:t xml:space="preserve"> з </w:t>
      </w:r>
      <w:proofErr w:type="spellStart"/>
      <w:r w:rsidR="007132D5" w:rsidRPr="007132D5">
        <w:rPr>
          <w:color w:val="333333"/>
          <w:sz w:val="28"/>
          <w:szCs w:val="28"/>
        </w:rPr>
        <w:t>питань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регулювання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окремих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ринків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фінансових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послуг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можуть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встановлювати</w:t>
      </w:r>
      <w:proofErr w:type="spellEnd"/>
      <w:r w:rsidR="007132D5" w:rsidRPr="007132D5">
        <w:rPr>
          <w:color w:val="333333"/>
          <w:sz w:val="28"/>
          <w:szCs w:val="28"/>
        </w:rPr>
        <w:t xml:space="preserve"> право </w:t>
      </w:r>
      <w:proofErr w:type="spellStart"/>
      <w:r w:rsidR="007132D5" w:rsidRPr="007132D5">
        <w:rPr>
          <w:color w:val="333333"/>
          <w:sz w:val="28"/>
          <w:szCs w:val="28"/>
        </w:rPr>
        <w:t>Національного</w:t>
      </w:r>
      <w:proofErr w:type="spellEnd"/>
      <w:r w:rsidR="007132D5" w:rsidRPr="007132D5">
        <w:rPr>
          <w:color w:val="333333"/>
          <w:sz w:val="28"/>
          <w:szCs w:val="28"/>
        </w:rPr>
        <w:t xml:space="preserve"> банку </w:t>
      </w:r>
      <w:proofErr w:type="spellStart"/>
      <w:r w:rsidR="007132D5" w:rsidRPr="007132D5">
        <w:rPr>
          <w:color w:val="333333"/>
          <w:sz w:val="28"/>
          <w:szCs w:val="28"/>
        </w:rPr>
        <w:t>України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визначати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спрощений</w:t>
      </w:r>
      <w:proofErr w:type="spellEnd"/>
      <w:r w:rsidR="007132D5" w:rsidRPr="007132D5">
        <w:rPr>
          <w:color w:val="333333"/>
          <w:sz w:val="28"/>
          <w:szCs w:val="28"/>
        </w:rPr>
        <w:t xml:space="preserve"> порядок </w:t>
      </w:r>
      <w:proofErr w:type="spellStart"/>
      <w:r w:rsidR="007132D5" w:rsidRPr="007132D5">
        <w:rPr>
          <w:color w:val="333333"/>
          <w:sz w:val="28"/>
          <w:szCs w:val="28"/>
        </w:rPr>
        <w:t>ліцензування</w:t>
      </w:r>
      <w:proofErr w:type="spellEnd"/>
      <w:r w:rsidR="007132D5" w:rsidRPr="007132D5">
        <w:rPr>
          <w:color w:val="333333"/>
          <w:sz w:val="28"/>
          <w:szCs w:val="28"/>
        </w:rPr>
        <w:t xml:space="preserve"> та/</w:t>
      </w:r>
      <w:proofErr w:type="spellStart"/>
      <w:r w:rsidR="007132D5" w:rsidRPr="007132D5">
        <w:rPr>
          <w:color w:val="333333"/>
          <w:sz w:val="28"/>
          <w:szCs w:val="28"/>
        </w:rPr>
        <w:t>або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реєстрації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юридичних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осіб</w:t>
      </w:r>
      <w:proofErr w:type="spellEnd"/>
      <w:r w:rsidR="007132D5" w:rsidRPr="007132D5">
        <w:rPr>
          <w:color w:val="333333"/>
          <w:sz w:val="28"/>
          <w:szCs w:val="28"/>
        </w:rPr>
        <w:t xml:space="preserve">, </w:t>
      </w:r>
      <w:proofErr w:type="spellStart"/>
      <w:r w:rsidR="007132D5" w:rsidRPr="007132D5">
        <w:rPr>
          <w:color w:val="333333"/>
          <w:sz w:val="28"/>
          <w:szCs w:val="28"/>
        </w:rPr>
        <w:t>які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мають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намір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надавати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фінансові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послуги</w:t>
      </w:r>
      <w:proofErr w:type="spellEnd"/>
      <w:r w:rsidR="007132D5" w:rsidRPr="007132D5">
        <w:rPr>
          <w:color w:val="333333"/>
          <w:sz w:val="28"/>
          <w:szCs w:val="28"/>
        </w:rPr>
        <w:t xml:space="preserve"> з </w:t>
      </w:r>
      <w:proofErr w:type="spellStart"/>
      <w:r w:rsidR="007132D5" w:rsidRPr="007132D5">
        <w:rPr>
          <w:color w:val="333333"/>
          <w:sz w:val="28"/>
          <w:szCs w:val="28"/>
        </w:rPr>
        <w:t>використанням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інноваційних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технологій</w:t>
      </w:r>
      <w:proofErr w:type="spellEnd"/>
      <w:r w:rsidR="007132D5" w:rsidRPr="007132D5">
        <w:rPr>
          <w:color w:val="333333"/>
          <w:sz w:val="28"/>
          <w:szCs w:val="28"/>
        </w:rPr>
        <w:t xml:space="preserve"> та </w:t>
      </w:r>
      <w:proofErr w:type="spellStart"/>
      <w:r w:rsidR="007132D5" w:rsidRPr="007132D5">
        <w:rPr>
          <w:color w:val="333333"/>
          <w:sz w:val="28"/>
          <w:szCs w:val="28"/>
        </w:rPr>
        <w:t>інструментів</w:t>
      </w:r>
      <w:proofErr w:type="spellEnd"/>
      <w:r w:rsidR="007132D5" w:rsidRPr="007132D5">
        <w:rPr>
          <w:color w:val="333333"/>
          <w:sz w:val="28"/>
          <w:szCs w:val="28"/>
        </w:rPr>
        <w:t xml:space="preserve">, як </w:t>
      </w:r>
      <w:proofErr w:type="spellStart"/>
      <w:r w:rsidR="007132D5" w:rsidRPr="007132D5">
        <w:rPr>
          <w:color w:val="333333"/>
          <w:sz w:val="28"/>
          <w:szCs w:val="28"/>
        </w:rPr>
        <w:t>фінансових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установ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чи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осіб</w:t>
      </w:r>
      <w:proofErr w:type="spellEnd"/>
      <w:r w:rsidR="007132D5" w:rsidRPr="007132D5">
        <w:rPr>
          <w:color w:val="333333"/>
          <w:sz w:val="28"/>
          <w:szCs w:val="28"/>
        </w:rPr>
        <w:t xml:space="preserve">, </w:t>
      </w:r>
      <w:proofErr w:type="spellStart"/>
      <w:r w:rsidR="007132D5" w:rsidRPr="007132D5">
        <w:rPr>
          <w:color w:val="333333"/>
          <w:sz w:val="28"/>
          <w:szCs w:val="28"/>
        </w:rPr>
        <w:t>які</w:t>
      </w:r>
      <w:proofErr w:type="spellEnd"/>
      <w:r w:rsidR="007132D5" w:rsidRPr="007132D5">
        <w:rPr>
          <w:color w:val="333333"/>
          <w:sz w:val="28"/>
          <w:szCs w:val="28"/>
        </w:rPr>
        <w:t xml:space="preserve"> не є </w:t>
      </w:r>
      <w:proofErr w:type="spellStart"/>
      <w:r w:rsidR="007132D5" w:rsidRPr="007132D5">
        <w:rPr>
          <w:color w:val="333333"/>
          <w:sz w:val="28"/>
          <w:szCs w:val="28"/>
        </w:rPr>
        <w:t>фінансовими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установами</w:t>
      </w:r>
      <w:proofErr w:type="spellEnd"/>
      <w:r w:rsidR="007132D5" w:rsidRPr="007132D5">
        <w:rPr>
          <w:color w:val="333333"/>
          <w:sz w:val="28"/>
          <w:szCs w:val="28"/>
        </w:rPr>
        <w:t xml:space="preserve">, але </w:t>
      </w:r>
      <w:proofErr w:type="spellStart"/>
      <w:r w:rsidR="007132D5" w:rsidRPr="007132D5">
        <w:rPr>
          <w:color w:val="333333"/>
          <w:sz w:val="28"/>
          <w:szCs w:val="28"/>
        </w:rPr>
        <w:t>мають</w:t>
      </w:r>
      <w:proofErr w:type="spellEnd"/>
      <w:r w:rsidR="007132D5" w:rsidRPr="007132D5">
        <w:rPr>
          <w:color w:val="333333"/>
          <w:sz w:val="28"/>
          <w:szCs w:val="28"/>
        </w:rPr>
        <w:t xml:space="preserve"> право </w:t>
      </w:r>
      <w:proofErr w:type="spellStart"/>
      <w:r w:rsidR="007132D5" w:rsidRPr="007132D5">
        <w:rPr>
          <w:color w:val="333333"/>
          <w:sz w:val="28"/>
          <w:szCs w:val="28"/>
        </w:rPr>
        <w:t>надавати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окремі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фінансові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послуги</w:t>
      </w:r>
      <w:proofErr w:type="spellEnd"/>
      <w:r w:rsidR="007132D5" w:rsidRPr="007132D5">
        <w:rPr>
          <w:color w:val="333333"/>
          <w:sz w:val="28"/>
          <w:szCs w:val="28"/>
        </w:rPr>
        <w:t xml:space="preserve"> без </w:t>
      </w:r>
      <w:proofErr w:type="spellStart"/>
      <w:r w:rsidR="007132D5" w:rsidRPr="007132D5">
        <w:rPr>
          <w:color w:val="333333"/>
          <w:sz w:val="28"/>
          <w:szCs w:val="28"/>
        </w:rPr>
        <w:t>необхідності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отримання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ліцензії</w:t>
      </w:r>
      <w:proofErr w:type="spellEnd"/>
      <w:r w:rsidR="007132D5" w:rsidRPr="007132D5">
        <w:rPr>
          <w:color w:val="333333"/>
          <w:sz w:val="28"/>
          <w:szCs w:val="28"/>
        </w:rPr>
        <w:t xml:space="preserve"> (</w:t>
      </w:r>
      <w:proofErr w:type="spellStart"/>
      <w:r w:rsidR="007132D5" w:rsidRPr="007132D5">
        <w:rPr>
          <w:color w:val="333333"/>
          <w:sz w:val="28"/>
          <w:szCs w:val="28"/>
        </w:rPr>
        <w:t>строком</w:t>
      </w:r>
      <w:proofErr w:type="spellEnd"/>
      <w:r w:rsidR="007132D5" w:rsidRPr="007132D5">
        <w:rPr>
          <w:color w:val="333333"/>
          <w:sz w:val="28"/>
          <w:szCs w:val="28"/>
        </w:rPr>
        <w:t xml:space="preserve"> до </w:t>
      </w:r>
      <w:proofErr w:type="spellStart"/>
      <w:r w:rsidR="007132D5" w:rsidRPr="007132D5">
        <w:rPr>
          <w:color w:val="333333"/>
          <w:sz w:val="28"/>
          <w:szCs w:val="28"/>
        </w:rPr>
        <w:t>двох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років</w:t>
      </w:r>
      <w:proofErr w:type="spellEnd"/>
      <w:r w:rsidR="007132D5" w:rsidRPr="007132D5">
        <w:rPr>
          <w:color w:val="333333"/>
          <w:sz w:val="28"/>
          <w:szCs w:val="28"/>
        </w:rPr>
        <w:t xml:space="preserve">) та </w:t>
      </w:r>
      <w:proofErr w:type="spellStart"/>
      <w:r w:rsidR="007132D5" w:rsidRPr="007132D5">
        <w:rPr>
          <w:color w:val="333333"/>
          <w:sz w:val="28"/>
          <w:szCs w:val="28"/>
        </w:rPr>
        <w:t>встановлювати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особливий</w:t>
      </w:r>
      <w:proofErr w:type="spellEnd"/>
      <w:r w:rsidR="007132D5" w:rsidRPr="007132D5">
        <w:rPr>
          <w:color w:val="333333"/>
          <w:sz w:val="28"/>
          <w:szCs w:val="28"/>
        </w:rPr>
        <w:t xml:space="preserve"> режим </w:t>
      </w:r>
      <w:proofErr w:type="spellStart"/>
      <w:r w:rsidR="007132D5" w:rsidRPr="007132D5">
        <w:rPr>
          <w:color w:val="333333"/>
          <w:sz w:val="28"/>
          <w:szCs w:val="28"/>
        </w:rPr>
        <w:t>їхньої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діяльності</w:t>
      </w:r>
      <w:proofErr w:type="spellEnd"/>
      <w:r w:rsidR="007132D5"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413" w:name="n1401"/>
      <w:bookmarkEnd w:id="1413"/>
      <w:proofErr w:type="spellStart"/>
      <w:r w:rsidRPr="007132D5">
        <w:rPr>
          <w:color w:val="333333"/>
          <w:sz w:val="28"/>
          <w:szCs w:val="28"/>
        </w:rPr>
        <w:lastRenderedPageBreak/>
        <w:t>Національний</w:t>
      </w:r>
      <w:proofErr w:type="spellEnd"/>
      <w:r w:rsidRPr="007132D5">
        <w:rPr>
          <w:color w:val="333333"/>
          <w:sz w:val="28"/>
          <w:szCs w:val="28"/>
        </w:rPr>
        <w:t xml:space="preserve"> банк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відповідно</w:t>
      </w:r>
      <w:proofErr w:type="spellEnd"/>
      <w:r w:rsidRPr="007132D5">
        <w:rPr>
          <w:color w:val="333333"/>
          <w:sz w:val="28"/>
          <w:szCs w:val="28"/>
        </w:rPr>
        <w:t xml:space="preserve"> до Закону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r w:rsidR="00895D93">
        <w:rPr>
          <w:color w:val="333333"/>
          <w:sz w:val="28"/>
          <w:szCs w:val="28"/>
        </w:rPr>
        <w:t>“</w:t>
      </w:r>
      <w:r w:rsidRPr="007132D5">
        <w:rPr>
          <w:color w:val="333333"/>
          <w:sz w:val="28"/>
          <w:szCs w:val="28"/>
        </w:rPr>
        <w:t xml:space="preserve">Про </w:t>
      </w:r>
      <w:proofErr w:type="spellStart"/>
      <w:r w:rsidRPr="007132D5">
        <w:rPr>
          <w:color w:val="333333"/>
          <w:sz w:val="28"/>
          <w:szCs w:val="28"/>
        </w:rPr>
        <w:t>платіжні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послуги</w:t>
      </w:r>
      <w:proofErr w:type="spellEnd"/>
      <w:r w:rsidR="00895D93">
        <w:rPr>
          <w:color w:val="333333"/>
          <w:sz w:val="28"/>
          <w:szCs w:val="28"/>
        </w:rPr>
        <w:t>”</w:t>
      </w:r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має</w:t>
      </w:r>
      <w:proofErr w:type="spellEnd"/>
      <w:r w:rsidRPr="007132D5">
        <w:rPr>
          <w:color w:val="333333"/>
          <w:sz w:val="28"/>
          <w:szCs w:val="28"/>
        </w:rPr>
        <w:t xml:space="preserve"> право </w:t>
      </w:r>
      <w:proofErr w:type="spellStart"/>
      <w:r w:rsidRPr="007132D5">
        <w:rPr>
          <w:color w:val="333333"/>
          <w:sz w:val="28"/>
          <w:szCs w:val="28"/>
        </w:rPr>
        <w:t>створювати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регуляторну</w:t>
      </w:r>
      <w:proofErr w:type="spellEnd"/>
      <w:r w:rsidRPr="007132D5">
        <w:rPr>
          <w:color w:val="333333"/>
          <w:sz w:val="28"/>
          <w:szCs w:val="28"/>
        </w:rPr>
        <w:t xml:space="preserve"> платформу для </w:t>
      </w:r>
      <w:proofErr w:type="spellStart"/>
      <w:r w:rsidRPr="007132D5">
        <w:rPr>
          <w:color w:val="333333"/>
          <w:sz w:val="28"/>
          <w:szCs w:val="28"/>
        </w:rPr>
        <w:t>тестування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технологій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інструментів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платіжному</w:t>
      </w:r>
      <w:proofErr w:type="spellEnd"/>
      <w:r w:rsidRPr="007132D5">
        <w:rPr>
          <w:color w:val="333333"/>
          <w:sz w:val="28"/>
          <w:szCs w:val="28"/>
        </w:rPr>
        <w:t xml:space="preserve"> ринку, </w:t>
      </w:r>
      <w:proofErr w:type="spellStart"/>
      <w:r w:rsidRPr="007132D5">
        <w:rPr>
          <w:color w:val="333333"/>
          <w:sz w:val="28"/>
          <w:szCs w:val="28"/>
        </w:rPr>
        <w:t>заснованих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інноваційних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технологіях</w:t>
      </w:r>
      <w:proofErr w:type="spellEnd"/>
      <w:r w:rsidR="00895D93">
        <w:rPr>
          <w:color w:val="333333"/>
          <w:sz w:val="28"/>
          <w:szCs w:val="28"/>
        </w:rPr>
        <w:t>”</w:t>
      </w:r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414" w:name="n1402"/>
      <w:bookmarkEnd w:id="1414"/>
      <w:r w:rsidRPr="007132D5">
        <w:rPr>
          <w:color w:val="333333"/>
          <w:sz w:val="28"/>
          <w:szCs w:val="28"/>
        </w:rPr>
        <w:t>у</w:t>
      </w:r>
      <w:r>
        <w:rPr>
          <w:color w:val="333333"/>
          <w:sz w:val="28"/>
          <w:szCs w:val="28"/>
        </w:rPr>
        <w:t xml:space="preserve"> </w:t>
      </w:r>
      <w:hyperlink r:id="rId245" w:anchor="n161" w:tgtFrame="_blank" w:history="1">
        <w:proofErr w:type="spellStart"/>
        <w:r w:rsidRPr="007132D5">
          <w:rPr>
            <w:rStyle w:val="aa"/>
            <w:sz w:val="28"/>
            <w:szCs w:val="28"/>
          </w:rPr>
          <w:t>статті</w:t>
        </w:r>
        <w:proofErr w:type="spellEnd"/>
        <w:r w:rsidRPr="007132D5">
          <w:rPr>
            <w:rStyle w:val="aa"/>
            <w:sz w:val="28"/>
            <w:szCs w:val="28"/>
          </w:rPr>
          <w:t xml:space="preserve"> 9</w:t>
        </w:r>
      </w:hyperlink>
      <w:r w:rsidRPr="007132D5">
        <w:rPr>
          <w:color w:val="333333"/>
          <w:sz w:val="28"/>
          <w:szCs w:val="28"/>
        </w:rPr>
        <w:t>: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415" w:name="n1403"/>
      <w:bookmarkEnd w:id="1415"/>
      <w:proofErr w:type="spellStart"/>
      <w:r w:rsidRPr="007132D5">
        <w:rPr>
          <w:color w:val="333333"/>
          <w:sz w:val="28"/>
          <w:szCs w:val="28"/>
        </w:rPr>
        <w:t>частини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1</w:t>
      </w:r>
      <w:r w:rsidRPr="007132D5">
        <w:rPr>
          <w:color w:val="333333"/>
          <w:sz w:val="28"/>
          <w:szCs w:val="28"/>
        </w:rPr>
        <w:t xml:space="preserve"> і </w:t>
      </w:r>
      <w:proofErr w:type="spellStart"/>
      <w:r w:rsidRPr="007132D5">
        <w:rPr>
          <w:color w:val="333333"/>
          <w:sz w:val="28"/>
          <w:szCs w:val="28"/>
        </w:rPr>
        <w:t>четверту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викласти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такій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редакції</w:t>
      </w:r>
      <w:proofErr w:type="spellEnd"/>
      <w:r w:rsidRPr="007132D5">
        <w:rPr>
          <w:color w:val="333333"/>
          <w:sz w:val="28"/>
          <w:szCs w:val="28"/>
        </w:rPr>
        <w:t>:</w:t>
      </w:r>
    </w:p>
    <w:p w:rsidR="007132D5" w:rsidRPr="007132D5" w:rsidRDefault="00895D93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416" w:name="n1404"/>
      <w:bookmarkEnd w:id="1416"/>
      <w:r>
        <w:rPr>
          <w:color w:val="333333"/>
          <w:sz w:val="28"/>
          <w:szCs w:val="28"/>
        </w:rPr>
        <w:t>“</w:t>
      </w:r>
      <w:r w:rsidR="007132D5" w:rsidRPr="007132D5">
        <w:rPr>
          <w:color w:val="333333"/>
          <w:sz w:val="28"/>
          <w:szCs w:val="28"/>
        </w:rPr>
        <w:t xml:space="preserve">1. </w:t>
      </w:r>
      <w:proofErr w:type="spellStart"/>
      <w:r w:rsidR="007132D5" w:rsidRPr="007132D5">
        <w:rPr>
          <w:color w:val="333333"/>
          <w:sz w:val="28"/>
          <w:szCs w:val="28"/>
        </w:rPr>
        <w:t>Мінімальний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розмір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капіталу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фінансових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установ</w:t>
      </w:r>
      <w:proofErr w:type="spellEnd"/>
      <w:r w:rsidR="007132D5" w:rsidRPr="007132D5">
        <w:rPr>
          <w:color w:val="333333"/>
          <w:sz w:val="28"/>
          <w:szCs w:val="28"/>
        </w:rPr>
        <w:t xml:space="preserve">, </w:t>
      </w:r>
      <w:proofErr w:type="spellStart"/>
      <w:r w:rsidR="007132D5" w:rsidRPr="007132D5">
        <w:rPr>
          <w:color w:val="333333"/>
          <w:sz w:val="28"/>
          <w:szCs w:val="28"/>
        </w:rPr>
        <w:t>необхідний</w:t>
      </w:r>
      <w:proofErr w:type="spellEnd"/>
      <w:r w:rsidR="007132D5" w:rsidRPr="007132D5">
        <w:rPr>
          <w:color w:val="333333"/>
          <w:sz w:val="28"/>
          <w:szCs w:val="28"/>
        </w:rPr>
        <w:t xml:space="preserve"> для </w:t>
      </w:r>
      <w:proofErr w:type="spellStart"/>
      <w:r w:rsidR="007132D5" w:rsidRPr="007132D5">
        <w:rPr>
          <w:color w:val="333333"/>
          <w:sz w:val="28"/>
          <w:szCs w:val="28"/>
        </w:rPr>
        <w:t>їх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заснування</w:t>
      </w:r>
      <w:proofErr w:type="spellEnd"/>
      <w:r w:rsidR="007132D5" w:rsidRPr="007132D5">
        <w:rPr>
          <w:color w:val="333333"/>
          <w:sz w:val="28"/>
          <w:szCs w:val="28"/>
        </w:rPr>
        <w:t xml:space="preserve">, та </w:t>
      </w:r>
      <w:proofErr w:type="spellStart"/>
      <w:r w:rsidR="007132D5" w:rsidRPr="007132D5">
        <w:rPr>
          <w:color w:val="333333"/>
          <w:sz w:val="28"/>
          <w:szCs w:val="28"/>
        </w:rPr>
        <w:t>загальні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вимоги</w:t>
      </w:r>
      <w:proofErr w:type="spellEnd"/>
      <w:r w:rsidR="007132D5" w:rsidRPr="007132D5">
        <w:rPr>
          <w:color w:val="333333"/>
          <w:sz w:val="28"/>
          <w:szCs w:val="28"/>
        </w:rPr>
        <w:t xml:space="preserve"> до </w:t>
      </w:r>
      <w:proofErr w:type="spellStart"/>
      <w:r w:rsidR="007132D5" w:rsidRPr="007132D5">
        <w:rPr>
          <w:color w:val="333333"/>
          <w:sz w:val="28"/>
          <w:szCs w:val="28"/>
        </w:rPr>
        <w:t>капіталу</w:t>
      </w:r>
      <w:proofErr w:type="spellEnd"/>
      <w:r w:rsidR="007132D5" w:rsidRPr="007132D5">
        <w:rPr>
          <w:color w:val="333333"/>
          <w:sz w:val="28"/>
          <w:szCs w:val="28"/>
        </w:rPr>
        <w:t xml:space="preserve">, </w:t>
      </w:r>
      <w:proofErr w:type="spellStart"/>
      <w:r w:rsidR="007132D5" w:rsidRPr="007132D5">
        <w:rPr>
          <w:color w:val="333333"/>
          <w:sz w:val="28"/>
          <w:szCs w:val="28"/>
        </w:rPr>
        <w:t>необхідного</w:t>
      </w:r>
      <w:proofErr w:type="spellEnd"/>
      <w:r w:rsidR="007132D5" w:rsidRPr="007132D5">
        <w:rPr>
          <w:color w:val="333333"/>
          <w:sz w:val="28"/>
          <w:szCs w:val="28"/>
        </w:rPr>
        <w:t xml:space="preserve"> для </w:t>
      </w:r>
      <w:proofErr w:type="spellStart"/>
      <w:r w:rsidR="007132D5" w:rsidRPr="007132D5">
        <w:rPr>
          <w:color w:val="333333"/>
          <w:sz w:val="28"/>
          <w:szCs w:val="28"/>
        </w:rPr>
        <w:t>їх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функціонування</w:t>
      </w:r>
      <w:proofErr w:type="spellEnd"/>
      <w:r w:rsidR="007132D5" w:rsidRPr="007132D5">
        <w:rPr>
          <w:color w:val="333333"/>
          <w:sz w:val="28"/>
          <w:szCs w:val="28"/>
        </w:rPr>
        <w:t xml:space="preserve">, </w:t>
      </w:r>
      <w:proofErr w:type="spellStart"/>
      <w:r w:rsidR="007132D5" w:rsidRPr="007132D5">
        <w:rPr>
          <w:color w:val="333333"/>
          <w:sz w:val="28"/>
          <w:szCs w:val="28"/>
        </w:rPr>
        <w:t>визначаються</w:t>
      </w:r>
      <w:proofErr w:type="spellEnd"/>
      <w:r w:rsidR="007132D5" w:rsidRPr="007132D5">
        <w:rPr>
          <w:color w:val="333333"/>
          <w:sz w:val="28"/>
          <w:szCs w:val="28"/>
        </w:rPr>
        <w:t xml:space="preserve"> законами </w:t>
      </w:r>
      <w:proofErr w:type="spellStart"/>
      <w:r w:rsidR="007132D5" w:rsidRPr="007132D5">
        <w:rPr>
          <w:color w:val="333333"/>
          <w:sz w:val="28"/>
          <w:szCs w:val="28"/>
        </w:rPr>
        <w:t>України</w:t>
      </w:r>
      <w:proofErr w:type="spellEnd"/>
      <w:r w:rsidR="007132D5" w:rsidRPr="007132D5">
        <w:rPr>
          <w:color w:val="333333"/>
          <w:sz w:val="28"/>
          <w:szCs w:val="28"/>
        </w:rPr>
        <w:t xml:space="preserve"> з </w:t>
      </w:r>
      <w:proofErr w:type="spellStart"/>
      <w:r w:rsidR="007132D5" w:rsidRPr="007132D5">
        <w:rPr>
          <w:color w:val="333333"/>
          <w:sz w:val="28"/>
          <w:szCs w:val="28"/>
        </w:rPr>
        <w:t>питань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регулювання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окремих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ринків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фінансових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послуг</w:t>
      </w:r>
      <w:proofErr w:type="spellEnd"/>
      <w:r>
        <w:rPr>
          <w:color w:val="333333"/>
          <w:sz w:val="28"/>
          <w:szCs w:val="28"/>
        </w:rPr>
        <w:t>”</w:t>
      </w:r>
      <w:r w:rsidR="007132D5" w:rsidRPr="007132D5">
        <w:rPr>
          <w:color w:val="333333"/>
          <w:sz w:val="28"/>
          <w:szCs w:val="28"/>
        </w:rPr>
        <w:t>;</w:t>
      </w:r>
    </w:p>
    <w:p w:rsidR="007132D5" w:rsidRPr="007132D5" w:rsidRDefault="00895D93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417" w:name="n1405"/>
      <w:bookmarkEnd w:id="1417"/>
      <w:r>
        <w:rPr>
          <w:color w:val="333333"/>
          <w:sz w:val="28"/>
          <w:szCs w:val="28"/>
        </w:rPr>
        <w:t>“</w:t>
      </w:r>
      <w:r w:rsidR="007132D5" w:rsidRPr="007132D5">
        <w:rPr>
          <w:color w:val="333333"/>
          <w:sz w:val="28"/>
          <w:szCs w:val="28"/>
        </w:rPr>
        <w:t xml:space="preserve">4. </w:t>
      </w:r>
      <w:proofErr w:type="spellStart"/>
      <w:r w:rsidR="007132D5" w:rsidRPr="007132D5">
        <w:rPr>
          <w:color w:val="333333"/>
          <w:sz w:val="28"/>
          <w:szCs w:val="28"/>
        </w:rPr>
        <w:t>Вимоги</w:t>
      </w:r>
      <w:proofErr w:type="spellEnd"/>
      <w:r w:rsidR="007132D5" w:rsidRPr="007132D5">
        <w:rPr>
          <w:color w:val="333333"/>
          <w:sz w:val="28"/>
          <w:szCs w:val="28"/>
        </w:rPr>
        <w:t xml:space="preserve"> до </w:t>
      </w:r>
      <w:proofErr w:type="spellStart"/>
      <w:r w:rsidR="007132D5" w:rsidRPr="007132D5">
        <w:rPr>
          <w:color w:val="333333"/>
          <w:sz w:val="28"/>
          <w:szCs w:val="28"/>
        </w:rPr>
        <w:t>джерел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формування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капіталу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фінансової</w:t>
      </w:r>
      <w:proofErr w:type="spellEnd"/>
      <w:r w:rsidR="007132D5" w:rsidRPr="007132D5">
        <w:rPr>
          <w:color w:val="333333"/>
          <w:sz w:val="28"/>
          <w:szCs w:val="28"/>
        </w:rPr>
        <w:t xml:space="preserve"> установи та порядок </w:t>
      </w:r>
      <w:proofErr w:type="spellStart"/>
      <w:r w:rsidR="007132D5" w:rsidRPr="007132D5">
        <w:rPr>
          <w:color w:val="333333"/>
          <w:sz w:val="28"/>
          <w:szCs w:val="28"/>
        </w:rPr>
        <w:t>їх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підтвердження</w:t>
      </w:r>
      <w:proofErr w:type="spellEnd"/>
      <w:r w:rsidR="007132D5" w:rsidRPr="007132D5">
        <w:rPr>
          <w:color w:val="333333"/>
          <w:sz w:val="28"/>
          <w:szCs w:val="28"/>
        </w:rPr>
        <w:t xml:space="preserve"> та/</w:t>
      </w:r>
      <w:proofErr w:type="spellStart"/>
      <w:r w:rsidR="007132D5" w:rsidRPr="007132D5">
        <w:rPr>
          <w:color w:val="333333"/>
          <w:sz w:val="28"/>
          <w:szCs w:val="28"/>
        </w:rPr>
        <w:t>або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перевірки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встановлюються</w:t>
      </w:r>
      <w:proofErr w:type="spellEnd"/>
      <w:r w:rsidR="007132D5" w:rsidRPr="007132D5">
        <w:rPr>
          <w:color w:val="333333"/>
          <w:sz w:val="28"/>
          <w:szCs w:val="28"/>
        </w:rPr>
        <w:t xml:space="preserve"> законами </w:t>
      </w:r>
      <w:proofErr w:type="spellStart"/>
      <w:r w:rsidR="007132D5" w:rsidRPr="007132D5">
        <w:rPr>
          <w:color w:val="333333"/>
          <w:sz w:val="28"/>
          <w:szCs w:val="28"/>
        </w:rPr>
        <w:t>України</w:t>
      </w:r>
      <w:proofErr w:type="spellEnd"/>
      <w:r w:rsidR="007132D5" w:rsidRPr="007132D5">
        <w:rPr>
          <w:color w:val="333333"/>
          <w:sz w:val="28"/>
          <w:szCs w:val="28"/>
        </w:rPr>
        <w:t xml:space="preserve"> з </w:t>
      </w:r>
      <w:proofErr w:type="spellStart"/>
      <w:r w:rsidR="007132D5" w:rsidRPr="007132D5">
        <w:rPr>
          <w:color w:val="333333"/>
          <w:sz w:val="28"/>
          <w:szCs w:val="28"/>
        </w:rPr>
        <w:t>питань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регулювання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окремих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ринків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фінансових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послуг</w:t>
      </w:r>
      <w:proofErr w:type="spellEnd"/>
      <w:r>
        <w:rPr>
          <w:color w:val="333333"/>
          <w:sz w:val="28"/>
          <w:szCs w:val="28"/>
        </w:rPr>
        <w:t>”</w:t>
      </w:r>
      <w:r w:rsidR="007132D5"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418" w:name="n1406"/>
      <w:bookmarkEnd w:id="1418"/>
      <w:proofErr w:type="spellStart"/>
      <w:r w:rsidRPr="007132D5">
        <w:rPr>
          <w:color w:val="333333"/>
          <w:sz w:val="28"/>
          <w:szCs w:val="28"/>
        </w:rPr>
        <w:t>доповнити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частиною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п’ятнадцятою</w:t>
      </w:r>
      <w:proofErr w:type="spellEnd"/>
      <w:r w:rsidRPr="007132D5">
        <w:rPr>
          <w:color w:val="333333"/>
          <w:sz w:val="28"/>
          <w:szCs w:val="28"/>
        </w:rPr>
        <w:t xml:space="preserve"> такого </w:t>
      </w:r>
      <w:proofErr w:type="spellStart"/>
      <w:r w:rsidRPr="007132D5">
        <w:rPr>
          <w:color w:val="333333"/>
          <w:sz w:val="28"/>
          <w:szCs w:val="28"/>
        </w:rPr>
        <w:t>змісту</w:t>
      </w:r>
      <w:proofErr w:type="spellEnd"/>
      <w:r w:rsidRPr="007132D5">
        <w:rPr>
          <w:color w:val="333333"/>
          <w:sz w:val="28"/>
          <w:szCs w:val="28"/>
        </w:rPr>
        <w:t>:</w:t>
      </w:r>
    </w:p>
    <w:p w:rsidR="007132D5" w:rsidRPr="007132D5" w:rsidRDefault="00895D93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419" w:name="n1407"/>
      <w:bookmarkEnd w:id="1419"/>
      <w:r>
        <w:rPr>
          <w:color w:val="333333"/>
          <w:sz w:val="28"/>
          <w:szCs w:val="28"/>
        </w:rPr>
        <w:t>“</w:t>
      </w:r>
      <w:r w:rsidR="007132D5" w:rsidRPr="007132D5">
        <w:rPr>
          <w:color w:val="333333"/>
          <w:sz w:val="28"/>
          <w:szCs w:val="28"/>
        </w:rPr>
        <w:t xml:space="preserve">15. </w:t>
      </w:r>
      <w:proofErr w:type="spellStart"/>
      <w:r w:rsidR="007132D5" w:rsidRPr="007132D5">
        <w:rPr>
          <w:color w:val="333333"/>
          <w:sz w:val="28"/>
          <w:szCs w:val="28"/>
        </w:rPr>
        <w:t>Вимоги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частин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п’ятої</w:t>
      </w:r>
      <w:proofErr w:type="spellEnd"/>
      <w:r w:rsidR="007132D5" w:rsidRPr="007132D5">
        <w:rPr>
          <w:color w:val="333333"/>
          <w:sz w:val="28"/>
          <w:szCs w:val="28"/>
        </w:rPr>
        <w:t xml:space="preserve"> - </w:t>
      </w:r>
      <w:proofErr w:type="spellStart"/>
      <w:r w:rsidR="007132D5" w:rsidRPr="007132D5">
        <w:rPr>
          <w:color w:val="333333"/>
          <w:sz w:val="28"/>
          <w:szCs w:val="28"/>
        </w:rPr>
        <w:t>тринадцятої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цієї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статті</w:t>
      </w:r>
      <w:proofErr w:type="spellEnd"/>
      <w:r w:rsidR="007132D5" w:rsidRPr="007132D5">
        <w:rPr>
          <w:color w:val="333333"/>
          <w:sz w:val="28"/>
          <w:szCs w:val="28"/>
        </w:rPr>
        <w:t xml:space="preserve"> не </w:t>
      </w:r>
      <w:proofErr w:type="spellStart"/>
      <w:r w:rsidR="007132D5" w:rsidRPr="007132D5">
        <w:rPr>
          <w:color w:val="333333"/>
          <w:sz w:val="28"/>
          <w:szCs w:val="28"/>
        </w:rPr>
        <w:t>поширюються</w:t>
      </w:r>
      <w:proofErr w:type="spellEnd"/>
      <w:r w:rsidR="007132D5" w:rsidRPr="007132D5">
        <w:rPr>
          <w:color w:val="333333"/>
          <w:sz w:val="28"/>
          <w:szCs w:val="28"/>
        </w:rPr>
        <w:t xml:space="preserve"> на порядок </w:t>
      </w:r>
      <w:proofErr w:type="spellStart"/>
      <w:r w:rsidR="007132D5" w:rsidRPr="007132D5">
        <w:rPr>
          <w:color w:val="333333"/>
          <w:sz w:val="28"/>
          <w:szCs w:val="28"/>
        </w:rPr>
        <w:t>набуття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істотної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участі</w:t>
      </w:r>
      <w:proofErr w:type="spellEnd"/>
      <w:r w:rsidR="007132D5" w:rsidRPr="007132D5">
        <w:rPr>
          <w:color w:val="333333"/>
          <w:sz w:val="28"/>
          <w:szCs w:val="28"/>
        </w:rPr>
        <w:t xml:space="preserve"> у </w:t>
      </w:r>
      <w:proofErr w:type="spellStart"/>
      <w:r w:rsidR="007132D5" w:rsidRPr="007132D5">
        <w:rPr>
          <w:color w:val="333333"/>
          <w:sz w:val="28"/>
          <w:szCs w:val="28"/>
        </w:rPr>
        <w:t>платіжній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установі</w:t>
      </w:r>
      <w:proofErr w:type="spellEnd"/>
      <w:r w:rsidR="007132D5" w:rsidRPr="007132D5">
        <w:rPr>
          <w:color w:val="333333"/>
          <w:sz w:val="28"/>
          <w:szCs w:val="28"/>
        </w:rPr>
        <w:t xml:space="preserve">, </w:t>
      </w:r>
      <w:proofErr w:type="spellStart"/>
      <w:r w:rsidR="007132D5" w:rsidRPr="007132D5">
        <w:rPr>
          <w:color w:val="333333"/>
          <w:sz w:val="28"/>
          <w:szCs w:val="28"/>
        </w:rPr>
        <w:t>установі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електронних</w:t>
      </w:r>
      <w:proofErr w:type="spellEnd"/>
      <w:r w:rsidR="007132D5" w:rsidRPr="007132D5">
        <w:rPr>
          <w:color w:val="333333"/>
          <w:sz w:val="28"/>
          <w:szCs w:val="28"/>
        </w:rPr>
        <w:t xml:space="preserve"> грошей </w:t>
      </w:r>
      <w:proofErr w:type="spellStart"/>
      <w:r w:rsidR="007132D5" w:rsidRPr="007132D5">
        <w:rPr>
          <w:color w:val="333333"/>
          <w:sz w:val="28"/>
          <w:szCs w:val="28"/>
        </w:rPr>
        <w:t>або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операторі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поштового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зв’язку</w:t>
      </w:r>
      <w:proofErr w:type="spellEnd"/>
      <w:r w:rsidR="007132D5" w:rsidRPr="007132D5">
        <w:rPr>
          <w:color w:val="333333"/>
          <w:sz w:val="28"/>
          <w:szCs w:val="28"/>
        </w:rPr>
        <w:t xml:space="preserve">, яка </w:t>
      </w:r>
      <w:proofErr w:type="spellStart"/>
      <w:r w:rsidR="007132D5" w:rsidRPr="007132D5">
        <w:rPr>
          <w:color w:val="333333"/>
          <w:sz w:val="28"/>
          <w:szCs w:val="28"/>
        </w:rPr>
        <w:t>набувається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відповідно</w:t>
      </w:r>
      <w:proofErr w:type="spellEnd"/>
      <w:r w:rsidR="007132D5" w:rsidRPr="007132D5">
        <w:rPr>
          <w:color w:val="333333"/>
          <w:sz w:val="28"/>
          <w:szCs w:val="28"/>
        </w:rPr>
        <w:t xml:space="preserve"> до Закону </w:t>
      </w:r>
      <w:proofErr w:type="spellStart"/>
      <w:r w:rsidR="007132D5" w:rsidRPr="007132D5">
        <w:rPr>
          <w:color w:val="333333"/>
          <w:sz w:val="28"/>
          <w:szCs w:val="28"/>
        </w:rPr>
        <w:t>України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“</w:t>
      </w:r>
      <w:r w:rsidR="007132D5" w:rsidRPr="007132D5">
        <w:rPr>
          <w:color w:val="333333"/>
          <w:sz w:val="28"/>
          <w:szCs w:val="28"/>
        </w:rPr>
        <w:t xml:space="preserve">Про </w:t>
      </w:r>
      <w:proofErr w:type="spellStart"/>
      <w:r w:rsidR="007132D5" w:rsidRPr="007132D5">
        <w:rPr>
          <w:color w:val="333333"/>
          <w:sz w:val="28"/>
          <w:szCs w:val="28"/>
        </w:rPr>
        <w:t>платіжні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послуги</w:t>
      </w:r>
      <w:proofErr w:type="spellEnd"/>
      <w:r>
        <w:rPr>
          <w:color w:val="333333"/>
          <w:sz w:val="28"/>
          <w:szCs w:val="28"/>
        </w:rPr>
        <w:t>”</w:t>
      </w:r>
      <w:r w:rsidR="007132D5" w:rsidRPr="007132D5">
        <w:rPr>
          <w:color w:val="333333"/>
          <w:sz w:val="28"/>
          <w:szCs w:val="28"/>
        </w:rPr>
        <w:t>;</w:t>
      </w:r>
    </w:p>
    <w:bookmarkStart w:id="1420" w:name="n1408"/>
    <w:bookmarkEnd w:id="1420"/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7132D5">
        <w:rPr>
          <w:color w:val="333333"/>
          <w:sz w:val="28"/>
          <w:szCs w:val="28"/>
        </w:rPr>
        <w:fldChar w:fldCharType="begin"/>
      </w:r>
      <w:r w:rsidRPr="007132D5">
        <w:rPr>
          <w:color w:val="333333"/>
          <w:sz w:val="28"/>
          <w:szCs w:val="28"/>
        </w:rPr>
        <w:instrText xml:space="preserve"> HYPERLINK "https://zakon.rada.gov.ua/laws/show/2664-14" \l "n495" \t "_blank" </w:instrText>
      </w:r>
      <w:r w:rsidRPr="007132D5">
        <w:rPr>
          <w:color w:val="333333"/>
          <w:sz w:val="28"/>
          <w:szCs w:val="28"/>
        </w:rPr>
        <w:fldChar w:fldCharType="separate"/>
      </w:r>
      <w:proofErr w:type="spellStart"/>
      <w:r w:rsidRPr="007132D5">
        <w:rPr>
          <w:rStyle w:val="aa"/>
          <w:sz w:val="28"/>
          <w:szCs w:val="28"/>
        </w:rPr>
        <w:t>статтю</w:t>
      </w:r>
      <w:proofErr w:type="spellEnd"/>
      <w:r w:rsidRPr="007132D5">
        <w:rPr>
          <w:rStyle w:val="aa"/>
          <w:sz w:val="28"/>
          <w:szCs w:val="28"/>
        </w:rPr>
        <w:t xml:space="preserve"> 29</w:t>
      </w:r>
      <w:r w:rsidRPr="007132D5">
        <w:rPr>
          <w:color w:val="333333"/>
          <w:sz w:val="28"/>
          <w:szCs w:val="28"/>
        </w:rPr>
        <w:fldChar w:fldCharType="end"/>
      </w:r>
      <w:r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доповнити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частиною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сьомою</w:t>
      </w:r>
      <w:proofErr w:type="spellEnd"/>
      <w:r w:rsidRPr="007132D5">
        <w:rPr>
          <w:color w:val="333333"/>
          <w:sz w:val="28"/>
          <w:szCs w:val="28"/>
        </w:rPr>
        <w:t xml:space="preserve"> такого </w:t>
      </w:r>
      <w:proofErr w:type="spellStart"/>
      <w:r w:rsidRPr="007132D5">
        <w:rPr>
          <w:color w:val="333333"/>
          <w:sz w:val="28"/>
          <w:szCs w:val="28"/>
        </w:rPr>
        <w:t>змісту</w:t>
      </w:r>
      <w:proofErr w:type="spellEnd"/>
      <w:r w:rsidRPr="007132D5">
        <w:rPr>
          <w:color w:val="333333"/>
          <w:sz w:val="28"/>
          <w:szCs w:val="28"/>
        </w:rPr>
        <w:t>:</w:t>
      </w:r>
    </w:p>
    <w:p w:rsidR="007132D5" w:rsidRPr="007132D5" w:rsidRDefault="00895D93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421" w:name="n1409"/>
      <w:bookmarkEnd w:id="1421"/>
      <w:r>
        <w:rPr>
          <w:color w:val="333333"/>
          <w:sz w:val="28"/>
          <w:szCs w:val="28"/>
        </w:rPr>
        <w:t>“</w:t>
      </w:r>
      <w:r w:rsidR="007132D5" w:rsidRPr="007132D5">
        <w:rPr>
          <w:color w:val="333333"/>
          <w:sz w:val="28"/>
          <w:szCs w:val="28"/>
        </w:rPr>
        <w:t xml:space="preserve">7. При </w:t>
      </w:r>
      <w:proofErr w:type="spellStart"/>
      <w:r w:rsidR="007132D5" w:rsidRPr="007132D5">
        <w:rPr>
          <w:color w:val="333333"/>
          <w:sz w:val="28"/>
          <w:szCs w:val="28"/>
        </w:rPr>
        <w:t>здійсненні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нагляду</w:t>
      </w:r>
      <w:proofErr w:type="spellEnd"/>
      <w:r w:rsidR="007132D5" w:rsidRPr="007132D5">
        <w:rPr>
          <w:color w:val="333333"/>
          <w:sz w:val="28"/>
          <w:szCs w:val="28"/>
        </w:rPr>
        <w:t xml:space="preserve"> за </w:t>
      </w:r>
      <w:proofErr w:type="spellStart"/>
      <w:r w:rsidR="007132D5" w:rsidRPr="007132D5">
        <w:rPr>
          <w:color w:val="333333"/>
          <w:sz w:val="28"/>
          <w:szCs w:val="28"/>
        </w:rPr>
        <w:t>діяльністю</w:t>
      </w:r>
      <w:proofErr w:type="spellEnd"/>
      <w:r w:rsidR="007132D5" w:rsidRPr="007132D5">
        <w:rPr>
          <w:color w:val="333333"/>
          <w:sz w:val="28"/>
          <w:szCs w:val="28"/>
        </w:rPr>
        <w:t xml:space="preserve"> на ринках </w:t>
      </w:r>
      <w:proofErr w:type="spellStart"/>
      <w:r w:rsidR="007132D5" w:rsidRPr="007132D5">
        <w:rPr>
          <w:color w:val="333333"/>
          <w:sz w:val="28"/>
          <w:szCs w:val="28"/>
        </w:rPr>
        <w:t>небанківських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фінансових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послуг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Національний</w:t>
      </w:r>
      <w:proofErr w:type="spellEnd"/>
      <w:r w:rsidR="007132D5" w:rsidRPr="007132D5">
        <w:rPr>
          <w:color w:val="333333"/>
          <w:sz w:val="28"/>
          <w:szCs w:val="28"/>
        </w:rPr>
        <w:t xml:space="preserve"> банк </w:t>
      </w:r>
      <w:proofErr w:type="spellStart"/>
      <w:r w:rsidR="007132D5" w:rsidRPr="007132D5">
        <w:rPr>
          <w:color w:val="333333"/>
          <w:sz w:val="28"/>
          <w:szCs w:val="28"/>
        </w:rPr>
        <w:t>України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має</w:t>
      </w:r>
      <w:proofErr w:type="spellEnd"/>
      <w:r w:rsidR="007132D5" w:rsidRPr="007132D5">
        <w:rPr>
          <w:color w:val="333333"/>
          <w:sz w:val="28"/>
          <w:szCs w:val="28"/>
        </w:rPr>
        <w:t xml:space="preserve"> право </w:t>
      </w:r>
      <w:proofErr w:type="spellStart"/>
      <w:r w:rsidR="007132D5" w:rsidRPr="007132D5">
        <w:rPr>
          <w:color w:val="333333"/>
          <w:sz w:val="28"/>
          <w:szCs w:val="28"/>
        </w:rPr>
        <w:t>застосовувати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професійне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судження</w:t>
      </w:r>
      <w:proofErr w:type="spellEnd"/>
      <w:r w:rsidR="007132D5" w:rsidRPr="007132D5">
        <w:rPr>
          <w:color w:val="333333"/>
          <w:sz w:val="28"/>
          <w:szCs w:val="28"/>
        </w:rPr>
        <w:t xml:space="preserve">. </w:t>
      </w:r>
      <w:proofErr w:type="spellStart"/>
      <w:r w:rsidR="007132D5" w:rsidRPr="007132D5">
        <w:rPr>
          <w:color w:val="333333"/>
          <w:sz w:val="28"/>
          <w:szCs w:val="28"/>
        </w:rPr>
        <w:t>Під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професійним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судженням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слід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розуміти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вмотивований</w:t>
      </w:r>
      <w:proofErr w:type="spellEnd"/>
      <w:r w:rsidR="007132D5" w:rsidRPr="007132D5">
        <w:rPr>
          <w:color w:val="333333"/>
          <w:sz w:val="28"/>
          <w:szCs w:val="28"/>
        </w:rPr>
        <w:t xml:space="preserve">, </w:t>
      </w:r>
      <w:proofErr w:type="spellStart"/>
      <w:r w:rsidR="007132D5" w:rsidRPr="007132D5">
        <w:rPr>
          <w:color w:val="333333"/>
          <w:sz w:val="28"/>
          <w:szCs w:val="28"/>
        </w:rPr>
        <w:t>об’єктивний</w:t>
      </w:r>
      <w:proofErr w:type="spellEnd"/>
      <w:r w:rsidR="007132D5" w:rsidRPr="007132D5">
        <w:rPr>
          <w:color w:val="333333"/>
          <w:sz w:val="28"/>
          <w:szCs w:val="28"/>
        </w:rPr>
        <w:t xml:space="preserve">, </w:t>
      </w:r>
      <w:proofErr w:type="spellStart"/>
      <w:r w:rsidR="007132D5" w:rsidRPr="007132D5">
        <w:rPr>
          <w:color w:val="333333"/>
          <w:sz w:val="28"/>
          <w:szCs w:val="28"/>
        </w:rPr>
        <w:t>неупереджений</w:t>
      </w:r>
      <w:proofErr w:type="spellEnd"/>
      <w:r w:rsidR="007132D5" w:rsidRPr="007132D5">
        <w:rPr>
          <w:color w:val="333333"/>
          <w:sz w:val="28"/>
          <w:szCs w:val="28"/>
        </w:rPr>
        <w:t xml:space="preserve"> та </w:t>
      </w:r>
      <w:proofErr w:type="spellStart"/>
      <w:r w:rsidR="007132D5" w:rsidRPr="007132D5">
        <w:rPr>
          <w:color w:val="333333"/>
          <w:sz w:val="28"/>
          <w:szCs w:val="28"/>
        </w:rPr>
        <w:t>обґрунтований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висновок</w:t>
      </w:r>
      <w:proofErr w:type="spellEnd"/>
      <w:r w:rsidR="007132D5" w:rsidRPr="007132D5">
        <w:rPr>
          <w:color w:val="333333"/>
          <w:sz w:val="28"/>
          <w:szCs w:val="28"/>
        </w:rPr>
        <w:t xml:space="preserve"> та/</w:t>
      </w:r>
      <w:proofErr w:type="spellStart"/>
      <w:r w:rsidR="007132D5" w:rsidRPr="007132D5">
        <w:rPr>
          <w:color w:val="333333"/>
          <w:sz w:val="28"/>
          <w:szCs w:val="28"/>
        </w:rPr>
        <w:t>або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оцінку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Національного</w:t>
      </w:r>
      <w:proofErr w:type="spellEnd"/>
      <w:r w:rsidR="007132D5" w:rsidRPr="007132D5">
        <w:rPr>
          <w:color w:val="333333"/>
          <w:sz w:val="28"/>
          <w:szCs w:val="28"/>
        </w:rPr>
        <w:t xml:space="preserve"> банку </w:t>
      </w:r>
      <w:proofErr w:type="spellStart"/>
      <w:r w:rsidR="007132D5" w:rsidRPr="007132D5">
        <w:rPr>
          <w:color w:val="333333"/>
          <w:sz w:val="28"/>
          <w:szCs w:val="28"/>
        </w:rPr>
        <w:t>України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щодо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фактів</w:t>
      </w:r>
      <w:proofErr w:type="spellEnd"/>
      <w:r w:rsidR="007132D5" w:rsidRPr="007132D5">
        <w:rPr>
          <w:color w:val="333333"/>
          <w:sz w:val="28"/>
          <w:szCs w:val="28"/>
        </w:rPr>
        <w:t xml:space="preserve">, </w:t>
      </w:r>
      <w:proofErr w:type="spellStart"/>
      <w:r w:rsidR="007132D5" w:rsidRPr="007132D5">
        <w:rPr>
          <w:color w:val="333333"/>
          <w:sz w:val="28"/>
          <w:szCs w:val="28"/>
        </w:rPr>
        <w:t>подій</w:t>
      </w:r>
      <w:proofErr w:type="spellEnd"/>
      <w:r w:rsidR="007132D5" w:rsidRPr="007132D5">
        <w:rPr>
          <w:color w:val="333333"/>
          <w:sz w:val="28"/>
          <w:szCs w:val="28"/>
        </w:rPr>
        <w:t xml:space="preserve">, </w:t>
      </w:r>
      <w:proofErr w:type="spellStart"/>
      <w:r w:rsidR="007132D5" w:rsidRPr="007132D5">
        <w:rPr>
          <w:color w:val="333333"/>
          <w:sz w:val="28"/>
          <w:szCs w:val="28"/>
        </w:rPr>
        <w:t>обставин</w:t>
      </w:r>
      <w:proofErr w:type="spellEnd"/>
      <w:r w:rsidR="007132D5" w:rsidRPr="007132D5">
        <w:rPr>
          <w:color w:val="333333"/>
          <w:sz w:val="28"/>
          <w:szCs w:val="28"/>
        </w:rPr>
        <w:t xml:space="preserve">, </w:t>
      </w:r>
      <w:proofErr w:type="spellStart"/>
      <w:r w:rsidR="007132D5" w:rsidRPr="007132D5">
        <w:rPr>
          <w:color w:val="333333"/>
          <w:sz w:val="28"/>
          <w:szCs w:val="28"/>
        </w:rPr>
        <w:t>осіб</w:t>
      </w:r>
      <w:proofErr w:type="spellEnd"/>
      <w:r w:rsidR="007132D5" w:rsidRPr="007132D5">
        <w:rPr>
          <w:color w:val="333333"/>
          <w:sz w:val="28"/>
          <w:szCs w:val="28"/>
        </w:rPr>
        <w:t xml:space="preserve">, </w:t>
      </w:r>
      <w:proofErr w:type="spellStart"/>
      <w:r w:rsidR="007132D5" w:rsidRPr="007132D5">
        <w:rPr>
          <w:color w:val="333333"/>
          <w:sz w:val="28"/>
          <w:szCs w:val="28"/>
        </w:rPr>
        <w:t>що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ґрунтується</w:t>
      </w:r>
      <w:proofErr w:type="spellEnd"/>
      <w:r w:rsidR="007132D5" w:rsidRPr="007132D5">
        <w:rPr>
          <w:color w:val="333333"/>
          <w:sz w:val="28"/>
          <w:szCs w:val="28"/>
        </w:rPr>
        <w:t xml:space="preserve"> на </w:t>
      </w:r>
      <w:proofErr w:type="spellStart"/>
      <w:r w:rsidR="007132D5" w:rsidRPr="007132D5">
        <w:rPr>
          <w:color w:val="333333"/>
          <w:sz w:val="28"/>
          <w:szCs w:val="28"/>
        </w:rPr>
        <w:t>знаннях</w:t>
      </w:r>
      <w:proofErr w:type="spellEnd"/>
      <w:r w:rsidR="007132D5" w:rsidRPr="007132D5">
        <w:rPr>
          <w:color w:val="333333"/>
          <w:sz w:val="28"/>
          <w:szCs w:val="28"/>
        </w:rPr>
        <w:t xml:space="preserve"> і </w:t>
      </w:r>
      <w:proofErr w:type="spellStart"/>
      <w:r w:rsidR="007132D5" w:rsidRPr="007132D5">
        <w:rPr>
          <w:color w:val="333333"/>
          <w:sz w:val="28"/>
          <w:szCs w:val="28"/>
        </w:rPr>
        <w:t>досвіді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службовців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Національного</w:t>
      </w:r>
      <w:proofErr w:type="spellEnd"/>
      <w:r w:rsidR="007132D5" w:rsidRPr="007132D5">
        <w:rPr>
          <w:color w:val="333333"/>
          <w:sz w:val="28"/>
          <w:szCs w:val="28"/>
        </w:rPr>
        <w:t xml:space="preserve"> банку </w:t>
      </w:r>
      <w:proofErr w:type="spellStart"/>
      <w:r w:rsidR="007132D5" w:rsidRPr="007132D5">
        <w:rPr>
          <w:color w:val="333333"/>
          <w:sz w:val="28"/>
          <w:szCs w:val="28"/>
        </w:rPr>
        <w:t>України</w:t>
      </w:r>
      <w:proofErr w:type="spellEnd"/>
      <w:r w:rsidR="007132D5" w:rsidRPr="007132D5">
        <w:rPr>
          <w:color w:val="333333"/>
          <w:sz w:val="28"/>
          <w:szCs w:val="28"/>
        </w:rPr>
        <w:t xml:space="preserve">, а </w:t>
      </w:r>
      <w:proofErr w:type="spellStart"/>
      <w:r w:rsidR="007132D5" w:rsidRPr="007132D5">
        <w:rPr>
          <w:color w:val="333333"/>
          <w:sz w:val="28"/>
          <w:szCs w:val="28"/>
        </w:rPr>
        <w:t>також</w:t>
      </w:r>
      <w:proofErr w:type="spellEnd"/>
      <w:r w:rsidR="007132D5" w:rsidRPr="007132D5">
        <w:rPr>
          <w:color w:val="333333"/>
          <w:sz w:val="28"/>
          <w:szCs w:val="28"/>
        </w:rPr>
        <w:t xml:space="preserve"> на комплексному та </w:t>
      </w:r>
      <w:proofErr w:type="spellStart"/>
      <w:r w:rsidR="007132D5" w:rsidRPr="007132D5">
        <w:rPr>
          <w:color w:val="333333"/>
          <w:sz w:val="28"/>
          <w:szCs w:val="28"/>
        </w:rPr>
        <w:t>всебічному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аналізі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інформації</w:t>
      </w:r>
      <w:proofErr w:type="spellEnd"/>
      <w:r w:rsidR="007132D5" w:rsidRPr="007132D5">
        <w:rPr>
          <w:color w:val="333333"/>
          <w:sz w:val="28"/>
          <w:szCs w:val="28"/>
        </w:rPr>
        <w:t xml:space="preserve"> і </w:t>
      </w:r>
      <w:proofErr w:type="spellStart"/>
      <w:r w:rsidR="007132D5" w:rsidRPr="007132D5">
        <w:rPr>
          <w:color w:val="333333"/>
          <w:sz w:val="28"/>
          <w:szCs w:val="28"/>
        </w:rPr>
        <w:t>документів</w:t>
      </w:r>
      <w:proofErr w:type="spellEnd"/>
      <w:r w:rsidR="007132D5" w:rsidRPr="007132D5">
        <w:rPr>
          <w:color w:val="333333"/>
          <w:sz w:val="28"/>
          <w:szCs w:val="28"/>
        </w:rPr>
        <w:t xml:space="preserve">, </w:t>
      </w:r>
      <w:proofErr w:type="spellStart"/>
      <w:r w:rsidR="007132D5" w:rsidRPr="007132D5">
        <w:rPr>
          <w:color w:val="333333"/>
          <w:sz w:val="28"/>
          <w:szCs w:val="28"/>
        </w:rPr>
        <w:t>поданих</w:t>
      </w:r>
      <w:proofErr w:type="spellEnd"/>
      <w:r w:rsidR="007132D5" w:rsidRPr="007132D5">
        <w:rPr>
          <w:color w:val="333333"/>
          <w:sz w:val="28"/>
          <w:szCs w:val="28"/>
        </w:rPr>
        <w:t xml:space="preserve"> до </w:t>
      </w:r>
      <w:proofErr w:type="spellStart"/>
      <w:r w:rsidR="007132D5" w:rsidRPr="007132D5">
        <w:rPr>
          <w:color w:val="333333"/>
          <w:sz w:val="28"/>
          <w:szCs w:val="28"/>
        </w:rPr>
        <w:t>Національного</w:t>
      </w:r>
      <w:proofErr w:type="spellEnd"/>
      <w:r w:rsidR="007132D5" w:rsidRPr="007132D5">
        <w:rPr>
          <w:color w:val="333333"/>
          <w:sz w:val="28"/>
          <w:szCs w:val="28"/>
        </w:rPr>
        <w:t xml:space="preserve"> банку </w:t>
      </w:r>
      <w:proofErr w:type="spellStart"/>
      <w:r w:rsidR="007132D5" w:rsidRPr="007132D5">
        <w:rPr>
          <w:color w:val="333333"/>
          <w:sz w:val="28"/>
          <w:szCs w:val="28"/>
        </w:rPr>
        <w:t>України</w:t>
      </w:r>
      <w:proofErr w:type="spellEnd"/>
      <w:r w:rsidR="007132D5" w:rsidRPr="007132D5">
        <w:rPr>
          <w:color w:val="333333"/>
          <w:sz w:val="28"/>
          <w:szCs w:val="28"/>
        </w:rPr>
        <w:t xml:space="preserve"> в межах </w:t>
      </w:r>
      <w:proofErr w:type="spellStart"/>
      <w:r w:rsidR="007132D5" w:rsidRPr="007132D5">
        <w:rPr>
          <w:color w:val="333333"/>
          <w:sz w:val="28"/>
          <w:szCs w:val="28"/>
        </w:rPr>
        <w:t>передбачених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законодавством</w:t>
      </w:r>
      <w:proofErr w:type="spellEnd"/>
      <w:r w:rsidR="007132D5" w:rsidRPr="007132D5">
        <w:rPr>
          <w:color w:val="333333"/>
          <w:sz w:val="28"/>
          <w:szCs w:val="28"/>
        </w:rPr>
        <w:t xml:space="preserve"> процедур та </w:t>
      </w:r>
      <w:proofErr w:type="spellStart"/>
      <w:r w:rsidR="007132D5" w:rsidRPr="007132D5">
        <w:rPr>
          <w:color w:val="333333"/>
          <w:sz w:val="28"/>
          <w:szCs w:val="28"/>
        </w:rPr>
        <w:t>отриманих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Національним</w:t>
      </w:r>
      <w:proofErr w:type="spellEnd"/>
      <w:r w:rsidR="007132D5" w:rsidRPr="007132D5">
        <w:rPr>
          <w:color w:val="333333"/>
          <w:sz w:val="28"/>
          <w:szCs w:val="28"/>
        </w:rPr>
        <w:t xml:space="preserve"> банком </w:t>
      </w:r>
      <w:proofErr w:type="spellStart"/>
      <w:r w:rsidR="007132D5" w:rsidRPr="007132D5">
        <w:rPr>
          <w:color w:val="333333"/>
          <w:sz w:val="28"/>
          <w:szCs w:val="28"/>
        </w:rPr>
        <w:t>України</w:t>
      </w:r>
      <w:proofErr w:type="spellEnd"/>
      <w:r w:rsidR="007132D5" w:rsidRPr="007132D5">
        <w:rPr>
          <w:color w:val="333333"/>
          <w:sz w:val="28"/>
          <w:szCs w:val="28"/>
        </w:rPr>
        <w:t xml:space="preserve">, у тому </w:t>
      </w:r>
      <w:proofErr w:type="spellStart"/>
      <w:r w:rsidR="007132D5" w:rsidRPr="007132D5">
        <w:rPr>
          <w:color w:val="333333"/>
          <w:sz w:val="28"/>
          <w:szCs w:val="28"/>
        </w:rPr>
        <w:t>числі</w:t>
      </w:r>
      <w:proofErr w:type="spellEnd"/>
      <w:r w:rsidR="007132D5" w:rsidRPr="007132D5">
        <w:rPr>
          <w:color w:val="333333"/>
          <w:sz w:val="28"/>
          <w:szCs w:val="28"/>
        </w:rPr>
        <w:t xml:space="preserve"> за результатами </w:t>
      </w:r>
      <w:proofErr w:type="spellStart"/>
      <w:r w:rsidR="007132D5" w:rsidRPr="007132D5">
        <w:rPr>
          <w:color w:val="333333"/>
          <w:sz w:val="28"/>
          <w:szCs w:val="28"/>
        </w:rPr>
        <w:t>здійснення</w:t>
      </w:r>
      <w:proofErr w:type="spellEnd"/>
      <w:r w:rsidR="007132D5" w:rsidRPr="007132D5">
        <w:rPr>
          <w:color w:val="333333"/>
          <w:sz w:val="28"/>
          <w:szCs w:val="28"/>
        </w:rPr>
        <w:t xml:space="preserve"> ним державного </w:t>
      </w:r>
      <w:proofErr w:type="spellStart"/>
      <w:r w:rsidR="007132D5" w:rsidRPr="007132D5">
        <w:rPr>
          <w:color w:val="333333"/>
          <w:sz w:val="28"/>
          <w:szCs w:val="28"/>
        </w:rPr>
        <w:t>регулювання</w:t>
      </w:r>
      <w:proofErr w:type="spellEnd"/>
      <w:r w:rsidR="007132D5" w:rsidRPr="007132D5">
        <w:rPr>
          <w:color w:val="333333"/>
          <w:sz w:val="28"/>
          <w:szCs w:val="28"/>
        </w:rPr>
        <w:t xml:space="preserve"> та </w:t>
      </w:r>
      <w:proofErr w:type="spellStart"/>
      <w:r w:rsidR="007132D5" w:rsidRPr="007132D5">
        <w:rPr>
          <w:color w:val="333333"/>
          <w:sz w:val="28"/>
          <w:szCs w:val="28"/>
        </w:rPr>
        <w:t>нагляду</w:t>
      </w:r>
      <w:proofErr w:type="spellEnd"/>
      <w:r w:rsidR="007132D5" w:rsidRPr="007132D5">
        <w:rPr>
          <w:color w:val="333333"/>
          <w:sz w:val="28"/>
          <w:szCs w:val="28"/>
        </w:rPr>
        <w:t xml:space="preserve"> за </w:t>
      </w:r>
      <w:proofErr w:type="spellStart"/>
      <w:r w:rsidR="007132D5" w:rsidRPr="007132D5">
        <w:rPr>
          <w:color w:val="333333"/>
          <w:sz w:val="28"/>
          <w:szCs w:val="28"/>
        </w:rPr>
        <w:t>діяльністю</w:t>
      </w:r>
      <w:proofErr w:type="spellEnd"/>
      <w:r w:rsidR="007132D5" w:rsidRPr="007132D5">
        <w:rPr>
          <w:color w:val="333333"/>
          <w:sz w:val="28"/>
          <w:szCs w:val="28"/>
        </w:rPr>
        <w:t xml:space="preserve"> на ринку </w:t>
      </w:r>
      <w:proofErr w:type="spellStart"/>
      <w:r w:rsidR="007132D5" w:rsidRPr="007132D5">
        <w:rPr>
          <w:color w:val="333333"/>
          <w:sz w:val="28"/>
          <w:szCs w:val="28"/>
        </w:rPr>
        <w:t>небанківських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фінансових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послуг</w:t>
      </w:r>
      <w:proofErr w:type="spellEnd"/>
      <w:r w:rsidR="007132D5" w:rsidRPr="007132D5">
        <w:rPr>
          <w:color w:val="333333"/>
          <w:sz w:val="28"/>
          <w:szCs w:val="28"/>
        </w:rPr>
        <w:t xml:space="preserve">, а </w:t>
      </w:r>
      <w:proofErr w:type="spellStart"/>
      <w:r w:rsidR="007132D5" w:rsidRPr="007132D5">
        <w:rPr>
          <w:color w:val="333333"/>
          <w:sz w:val="28"/>
          <w:szCs w:val="28"/>
        </w:rPr>
        <w:t>також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інформації</w:t>
      </w:r>
      <w:proofErr w:type="spellEnd"/>
      <w:r w:rsidR="007132D5" w:rsidRPr="007132D5">
        <w:rPr>
          <w:color w:val="333333"/>
          <w:sz w:val="28"/>
          <w:szCs w:val="28"/>
        </w:rPr>
        <w:t xml:space="preserve"> з </w:t>
      </w:r>
      <w:proofErr w:type="spellStart"/>
      <w:r w:rsidR="007132D5" w:rsidRPr="007132D5">
        <w:rPr>
          <w:color w:val="333333"/>
          <w:sz w:val="28"/>
          <w:szCs w:val="28"/>
        </w:rPr>
        <w:t>офіційних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джерел</w:t>
      </w:r>
      <w:proofErr w:type="spellEnd"/>
      <w:r w:rsidR="007132D5"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422" w:name="n1410"/>
      <w:bookmarkEnd w:id="1422"/>
      <w:r w:rsidRPr="007132D5">
        <w:rPr>
          <w:color w:val="333333"/>
          <w:sz w:val="28"/>
          <w:szCs w:val="28"/>
        </w:rPr>
        <w:t xml:space="preserve">До порядку </w:t>
      </w:r>
      <w:proofErr w:type="spellStart"/>
      <w:r w:rsidRPr="007132D5">
        <w:rPr>
          <w:color w:val="333333"/>
          <w:sz w:val="28"/>
          <w:szCs w:val="28"/>
        </w:rPr>
        <w:t>застосування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професійного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судження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застосовуються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положення</w:t>
      </w:r>
      <w:proofErr w:type="spellEnd"/>
      <w:r>
        <w:rPr>
          <w:color w:val="333333"/>
          <w:sz w:val="28"/>
          <w:szCs w:val="28"/>
        </w:rPr>
        <w:t xml:space="preserve"> </w:t>
      </w:r>
      <w:hyperlink r:id="rId246" w:tgtFrame="_blank" w:history="1">
        <w:r w:rsidRPr="007132D5">
          <w:rPr>
            <w:rStyle w:val="aa"/>
            <w:sz w:val="28"/>
            <w:szCs w:val="28"/>
          </w:rPr>
          <w:t xml:space="preserve">Закону </w:t>
        </w:r>
        <w:proofErr w:type="spellStart"/>
        <w:r w:rsidRPr="007132D5">
          <w:rPr>
            <w:rStyle w:val="aa"/>
            <w:sz w:val="28"/>
            <w:szCs w:val="28"/>
          </w:rPr>
          <w:t>України</w:t>
        </w:r>
        <w:proofErr w:type="spellEnd"/>
      </w:hyperlink>
      <w:r>
        <w:rPr>
          <w:color w:val="333333"/>
          <w:sz w:val="28"/>
          <w:szCs w:val="28"/>
        </w:rPr>
        <w:t xml:space="preserve"> </w:t>
      </w:r>
      <w:r w:rsidR="00895D93">
        <w:rPr>
          <w:color w:val="333333"/>
          <w:sz w:val="28"/>
          <w:szCs w:val="28"/>
        </w:rPr>
        <w:t>“</w:t>
      </w:r>
      <w:r w:rsidRPr="007132D5">
        <w:rPr>
          <w:color w:val="333333"/>
          <w:sz w:val="28"/>
          <w:szCs w:val="28"/>
        </w:rPr>
        <w:t xml:space="preserve">Про банки і </w:t>
      </w:r>
      <w:proofErr w:type="spellStart"/>
      <w:r w:rsidRPr="007132D5">
        <w:rPr>
          <w:color w:val="333333"/>
          <w:sz w:val="28"/>
          <w:szCs w:val="28"/>
        </w:rPr>
        <w:t>банківську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діяльність</w:t>
      </w:r>
      <w:proofErr w:type="spellEnd"/>
      <w:r w:rsidR="00895D93">
        <w:rPr>
          <w:color w:val="333333"/>
          <w:sz w:val="28"/>
          <w:szCs w:val="28"/>
        </w:rPr>
        <w:t>”</w:t>
      </w:r>
      <w:r w:rsidRPr="007132D5">
        <w:rPr>
          <w:color w:val="333333"/>
          <w:sz w:val="28"/>
          <w:szCs w:val="28"/>
        </w:rPr>
        <w:t>;</w:t>
      </w:r>
    </w:p>
    <w:bookmarkStart w:id="1423" w:name="n1411"/>
    <w:bookmarkEnd w:id="1423"/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7132D5">
        <w:rPr>
          <w:color w:val="333333"/>
          <w:sz w:val="28"/>
          <w:szCs w:val="28"/>
        </w:rPr>
        <w:fldChar w:fldCharType="begin"/>
      </w:r>
      <w:r w:rsidRPr="007132D5">
        <w:rPr>
          <w:color w:val="333333"/>
          <w:sz w:val="28"/>
          <w:szCs w:val="28"/>
        </w:rPr>
        <w:instrText xml:space="preserve"> HYPERLINK "https://zakon.rada.gov.ua/laws/show/2664-14" \l "n530" \t "_blank" </w:instrText>
      </w:r>
      <w:r w:rsidRPr="007132D5">
        <w:rPr>
          <w:color w:val="333333"/>
          <w:sz w:val="28"/>
          <w:szCs w:val="28"/>
        </w:rPr>
        <w:fldChar w:fldCharType="separate"/>
      </w:r>
      <w:proofErr w:type="spellStart"/>
      <w:r w:rsidRPr="007132D5">
        <w:rPr>
          <w:rStyle w:val="aa"/>
          <w:sz w:val="28"/>
          <w:szCs w:val="28"/>
        </w:rPr>
        <w:t>статтю</w:t>
      </w:r>
      <w:proofErr w:type="spellEnd"/>
      <w:r w:rsidRPr="007132D5">
        <w:rPr>
          <w:rStyle w:val="aa"/>
          <w:sz w:val="28"/>
          <w:szCs w:val="28"/>
        </w:rPr>
        <w:t xml:space="preserve"> 34</w:t>
      </w:r>
      <w:r w:rsidRPr="007132D5">
        <w:rPr>
          <w:color w:val="333333"/>
          <w:sz w:val="28"/>
          <w:szCs w:val="28"/>
        </w:rPr>
        <w:fldChar w:fldCharType="end"/>
      </w:r>
      <w:r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доповнити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частиною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п’ятою</w:t>
      </w:r>
      <w:proofErr w:type="spellEnd"/>
      <w:r w:rsidRPr="007132D5">
        <w:rPr>
          <w:color w:val="333333"/>
          <w:sz w:val="28"/>
          <w:szCs w:val="28"/>
        </w:rPr>
        <w:t xml:space="preserve"> такого </w:t>
      </w:r>
      <w:proofErr w:type="spellStart"/>
      <w:r w:rsidRPr="007132D5">
        <w:rPr>
          <w:color w:val="333333"/>
          <w:sz w:val="28"/>
          <w:szCs w:val="28"/>
        </w:rPr>
        <w:t>змісту</w:t>
      </w:r>
      <w:proofErr w:type="spellEnd"/>
      <w:r w:rsidRPr="007132D5">
        <w:rPr>
          <w:color w:val="333333"/>
          <w:sz w:val="28"/>
          <w:szCs w:val="28"/>
        </w:rPr>
        <w:t>:</w:t>
      </w:r>
    </w:p>
    <w:p w:rsidR="007132D5" w:rsidRPr="007132D5" w:rsidRDefault="00895D93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424" w:name="n1412"/>
      <w:bookmarkEnd w:id="1424"/>
      <w:r>
        <w:rPr>
          <w:color w:val="333333"/>
          <w:sz w:val="28"/>
          <w:szCs w:val="28"/>
        </w:rPr>
        <w:t>“</w:t>
      </w:r>
      <w:r w:rsidR="007132D5" w:rsidRPr="007132D5">
        <w:rPr>
          <w:color w:val="333333"/>
          <w:sz w:val="28"/>
          <w:szCs w:val="28"/>
        </w:rPr>
        <w:t xml:space="preserve">5. </w:t>
      </w:r>
      <w:proofErr w:type="spellStart"/>
      <w:r w:rsidR="007132D5" w:rsidRPr="007132D5">
        <w:rPr>
          <w:color w:val="333333"/>
          <w:sz w:val="28"/>
          <w:szCs w:val="28"/>
        </w:rPr>
        <w:t>Вимоги</w:t>
      </w:r>
      <w:proofErr w:type="spellEnd"/>
      <w:r w:rsidR="007132D5" w:rsidRPr="007132D5">
        <w:rPr>
          <w:color w:val="333333"/>
          <w:sz w:val="28"/>
          <w:szCs w:val="28"/>
        </w:rPr>
        <w:t xml:space="preserve"> статей 35-38</w:t>
      </w:r>
      <w:r w:rsidR="007132D5" w:rsidRPr="007132D5">
        <w:rPr>
          <w:rStyle w:val="rvts37"/>
          <w:b/>
          <w:bCs/>
          <w:color w:val="333333"/>
          <w:sz w:val="28"/>
          <w:szCs w:val="28"/>
          <w:vertAlign w:val="superscript"/>
        </w:rPr>
        <w:t>-1</w:t>
      </w:r>
      <w:r w:rsidR="007132D5">
        <w:rPr>
          <w:rStyle w:val="rvts37"/>
          <w:b/>
          <w:bCs/>
          <w:color w:val="333333"/>
          <w:sz w:val="28"/>
          <w:szCs w:val="28"/>
          <w:vertAlign w:val="superscript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цього</w:t>
      </w:r>
      <w:proofErr w:type="spellEnd"/>
      <w:r w:rsidR="007132D5" w:rsidRPr="007132D5">
        <w:rPr>
          <w:color w:val="333333"/>
          <w:sz w:val="28"/>
          <w:szCs w:val="28"/>
        </w:rPr>
        <w:t xml:space="preserve"> Закону не </w:t>
      </w:r>
      <w:proofErr w:type="spellStart"/>
      <w:r w:rsidR="007132D5" w:rsidRPr="007132D5">
        <w:rPr>
          <w:color w:val="333333"/>
          <w:sz w:val="28"/>
          <w:szCs w:val="28"/>
        </w:rPr>
        <w:t>поширюються</w:t>
      </w:r>
      <w:proofErr w:type="spellEnd"/>
      <w:r w:rsidR="007132D5" w:rsidRPr="007132D5">
        <w:rPr>
          <w:color w:val="333333"/>
          <w:sz w:val="28"/>
          <w:szCs w:val="28"/>
        </w:rPr>
        <w:t xml:space="preserve"> на </w:t>
      </w:r>
      <w:proofErr w:type="spellStart"/>
      <w:r w:rsidR="007132D5" w:rsidRPr="007132D5">
        <w:rPr>
          <w:color w:val="333333"/>
          <w:sz w:val="28"/>
          <w:szCs w:val="28"/>
        </w:rPr>
        <w:t>видачу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ліцензії</w:t>
      </w:r>
      <w:proofErr w:type="spellEnd"/>
      <w:r w:rsidR="007132D5" w:rsidRPr="007132D5">
        <w:rPr>
          <w:color w:val="333333"/>
          <w:sz w:val="28"/>
          <w:szCs w:val="28"/>
        </w:rPr>
        <w:t xml:space="preserve"> на </w:t>
      </w:r>
      <w:proofErr w:type="spellStart"/>
      <w:r w:rsidR="007132D5" w:rsidRPr="007132D5">
        <w:rPr>
          <w:color w:val="333333"/>
          <w:sz w:val="28"/>
          <w:szCs w:val="28"/>
        </w:rPr>
        <w:t>надання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фінансових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платіжних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послуг</w:t>
      </w:r>
      <w:proofErr w:type="spellEnd"/>
      <w:r w:rsidR="007132D5" w:rsidRPr="007132D5">
        <w:rPr>
          <w:color w:val="333333"/>
          <w:sz w:val="28"/>
          <w:szCs w:val="28"/>
        </w:rPr>
        <w:t xml:space="preserve">, </w:t>
      </w:r>
      <w:proofErr w:type="spellStart"/>
      <w:r w:rsidR="007132D5" w:rsidRPr="007132D5">
        <w:rPr>
          <w:color w:val="333333"/>
          <w:sz w:val="28"/>
          <w:szCs w:val="28"/>
        </w:rPr>
        <w:t>що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видається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відповідно</w:t>
      </w:r>
      <w:proofErr w:type="spellEnd"/>
      <w:r w:rsidR="007132D5" w:rsidRPr="007132D5">
        <w:rPr>
          <w:color w:val="333333"/>
          <w:sz w:val="28"/>
          <w:szCs w:val="28"/>
        </w:rPr>
        <w:t xml:space="preserve"> до Закону </w:t>
      </w:r>
      <w:proofErr w:type="spellStart"/>
      <w:r w:rsidR="007132D5" w:rsidRPr="007132D5">
        <w:rPr>
          <w:color w:val="333333"/>
          <w:sz w:val="28"/>
          <w:szCs w:val="28"/>
        </w:rPr>
        <w:t>України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“</w:t>
      </w:r>
      <w:r w:rsidR="007132D5" w:rsidRPr="007132D5">
        <w:rPr>
          <w:color w:val="333333"/>
          <w:sz w:val="28"/>
          <w:szCs w:val="28"/>
        </w:rPr>
        <w:t xml:space="preserve">Про </w:t>
      </w:r>
      <w:proofErr w:type="spellStart"/>
      <w:r w:rsidR="007132D5" w:rsidRPr="007132D5">
        <w:rPr>
          <w:color w:val="333333"/>
          <w:sz w:val="28"/>
          <w:szCs w:val="28"/>
        </w:rPr>
        <w:t>платіжні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послуги</w:t>
      </w:r>
      <w:proofErr w:type="spellEnd"/>
      <w:r>
        <w:rPr>
          <w:color w:val="333333"/>
          <w:sz w:val="28"/>
          <w:szCs w:val="28"/>
        </w:rPr>
        <w:t>”</w:t>
      </w:r>
      <w:r w:rsidR="007132D5"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425" w:name="n1413"/>
      <w:bookmarkEnd w:id="1425"/>
      <w:r w:rsidRPr="007132D5">
        <w:rPr>
          <w:color w:val="333333"/>
          <w:sz w:val="28"/>
          <w:szCs w:val="28"/>
        </w:rPr>
        <w:t>9)</w:t>
      </w:r>
      <w:r>
        <w:rPr>
          <w:color w:val="333333"/>
          <w:sz w:val="28"/>
          <w:szCs w:val="28"/>
        </w:rPr>
        <w:t xml:space="preserve"> </w:t>
      </w:r>
      <w:hyperlink r:id="rId247" w:anchor="n603" w:tgtFrame="_blank" w:history="1">
        <w:proofErr w:type="spellStart"/>
        <w:r w:rsidRPr="007132D5">
          <w:rPr>
            <w:rStyle w:val="aa"/>
            <w:sz w:val="28"/>
            <w:szCs w:val="28"/>
          </w:rPr>
          <w:t>частину</w:t>
        </w:r>
        <w:proofErr w:type="spellEnd"/>
        <w:r w:rsidRPr="007132D5">
          <w:rPr>
            <w:rStyle w:val="aa"/>
            <w:sz w:val="28"/>
            <w:szCs w:val="28"/>
          </w:rPr>
          <w:t xml:space="preserve"> </w:t>
        </w:r>
        <w:r>
          <w:rPr>
            <w:rStyle w:val="aa"/>
            <w:sz w:val="28"/>
            <w:szCs w:val="28"/>
          </w:rPr>
          <w:t>2</w:t>
        </w:r>
      </w:hyperlink>
      <w:r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статті</w:t>
      </w:r>
      <w:proofErr w:type="spellEnd"/>
      <w:r w:rsidRPr="007132D5">
        <w:rPr>
          <w:color w:val="333333"/>
          <w:sz w:val="28"/>
          <w:szCs w:val="28"/>
        </w:rPr>
        <w:t xml:space="preserve"> 41 Закону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r w:rsidR="00895D93">
        <w:rPr>
          <w:color w:val="333333"/>
          <w:sz w:val="28"/>
          <w:szCs w:val="28"/>
        </w:rPr>
        <w:t>“</w:t>
      </w:r>
      <w:r w:rsidRPr="007132D5">
        <w:rPr>
          <w:color w:val="333333"/>
          <w:sz w:val="28"/>
          <w:szCs w:val="28"/>
        </w:rPr>
        <w:t xml:space="preserve">Про </w:t>
      </w:r>
      <w:proofErr w:type="spellStart"/>
      <w:r w:rsidRPr="007132D5">
        <w:rPr>
          <w:color w:val="333333"/>
          <w:sz w:val="28"/>
          <w:szCs w:val="28"/>
        </w:rPr>
        <w:t>страхування</w:t>
      </w:r>
      <w:proofErr w:type="spellEnd"/>
      <w:r w:rsidR="00895D93">
        <w:rPr>
          <w:color w:val="333333"/>
          <w:sz w:val="28"/>
          <w:szCs w:val="28"/>
        </w:rPr>
        <w:t>”</w:t>
      </w:r>
      <w:r w:rsidRPr="007132D5">
        <w:rPr>
          <w:color w:val="333333"/>
          <w:sz w:val="28"/>
          <w:szCs w:val="28"/>
        </w:rPr>
        <w:t xml:space="preserve"> (</w:t>
      </w:r>
      <w:proofErr w:type="spellStart"/>
      <w:r w:rsidRPr="007132D5">
        <w:rPr>
          <w:color w:val="333333"/>
          <w:sz w:val="28"/>
          <w:szCs w:val="28"/>
        </w:rPr>
        <w:t>Відомості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Верховної</w:t>
      </w:r>
      <w:proofErr w:type="spellEnd"/>
      <w:r w:rsidRPr="007132D5">
        <w:rPr>
          <w:color w:val="333333"/>
          <w:sz w:val="28"/>
          <w:szCs w:val="28"/>
        </w:rPr>
        <w:t xml:space="preserve"> Ради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, 2002 р., № 7, ст. 50; 2012 р., № 41, ст. 491) </w:t>
      </w:r>
      <w:proofErr w:type="spellStart"/>
      <w:r w:rsidRPr="007132D5">
        <w:rPr>
          <w:color w:val="333333"/>
          <w:sz w:val="28"/>
          <w:szCs w:val="28"/>
        </w:rPr>
        <w:t>викласти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такій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редакції</w:t>
      </w:r>
      <w:proofErr w:type="spellEnd"/>
      <w:r w:rsidRPr="007132D5">
        <w:rPr>
          <w:color w:val="333333"/>
          <w:sz w:val="28"/>
          <w:szCs w:val="28"/>
        </w:rPr>
        <w:t>:</w:t>
      </w:r>
    </w:p>
    <w:p w:rsidR="007132D5" w:rsidRPr="007132D5" w:rsidRDefault="00895D93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426" w:name="n1414"/>
      <w:bookmarkEnd w:id="1426"/>
      <w:r>
        <w:rPr>
          <w:color w:val="333333"/>
          <w:sz w:val="28"/>
          <w:szCs w:val="28"/>
        </w:rPr>
        <w:t>“</w:t>
      </w:r>
      <w:r w:rsidR="007132D5" w:rsidRPr="007132D5">
        <w:rPr>
          <w:color w:val="333333"/>
          <w:sz w:val="28"/>
          <w:szCs w:val="28"/>
        </w:rPr>
        <w:t xml:space="preserve">Не </w:t>
      </w:r>
      <w:proofErr w:type="spellStart"/>
      <w:r w:rsidR="007132D5" w:rsidRPr="007132D5">
        <w:rPr>
          <w:color w:val="333333"/>
          <w:sz w:val="28"/>
          <w:szCs w:val="28"/>
        </w:rPr>
        <w:t>допускається</w:t>
      </w:r>
      <w:proofErr w:type="spellEnd"/>
      <w:r w:rsidR="007132D5" w:rsidRPr="007132D5">
        <w:rPr>
          <w:color w:val="333333"/>
          <w:sz w:val="28"/>
          <w:szCs w:val="28"/>
        </w:rPr>
        <w:t xml:space="preserve">, </w:t>
      </w:r>
      <w:proofErr w:type="spellStart"/>
      <w:r w:rsidR="007132D5" w:rsidRPr="007132D5">
        <w:rPr>
          <w:color w:val="333333"/>
          <w:sz w:val="28"/>
          <w:szCs w:val="28"/>
        </w:rPr>
        <w:t>крім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обов’язкових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видів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страхування</w:t>
      </w:r>
      <w:proofErr w:type="spellEnd"/>
      <w:r w:rsidR="007132D5" w:rsidRPr="007132D5">
        <w:rPr>
          <w:color w:val="333333"/>
          <w:sz w:val="28"/>
          <w:szCs w:val="28"/>
        </w:rPr>
        <w:t xml:space="preserve">, </w:t>
      </w:r>
      <w:proofErr w:type="spellStart"/>
      <w:r w:rsidR="007132D5" w:rsidRPr="007132D5">
        <w:rPr>
          <w:color w:val="333333"/>
          <w:sz w:val="28"/>
          <w:szCs w:val="28"/>
        </w:rPr>
        <w:t>страхування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життя</w:t>
      </w:r>
      <w:proofErr w:type="spellEnd"/>
      <w:r w:rsidR="007132D5" w:rsidRPr="007132D5">
        <w:rPr>
          <w:color w:val="333333"/>
          <w:sz w:val="28"/>
          <w:szCs w:val="28"/>
        </w:rPr>
        <w:t xml:space="preserve">, майна </w:t>
      </w:r>
      <w:proofErr w:type="spellStart"/>
      <w:r w:rsidR="007132D5" w:rsidRPr="007132D5">
        <w:rPr>
          <w:color w:val="333333"/>
          <w:sz w:val="28"/>
          <w:szCs w:val="28"/>
        </w:rPr>
        <w:t>фізичних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осіб</w:t>
      </w:r>
      <w:proofErr w:type="spellEnd"/>
      <w:r w:rsidR="007132D5" w:rsidRPr="007132D5">
        <w:rPr>
          <w:color w:val="333333"/>
          <w:sz w:val="28"/>
          <w:szCs w:val="28"/>
        </w:rPr>
        <w:t xml:space="preserve">, </w:t>
      </w:r>
      <w:proofErr w:type="spellStart"/>
      <w:r w:rsidR="007132D5" w:rsidRPr="007132D5">
        <w:rPr>
          <w:color w:val="333333"/>
          <w:sz w:val="28"/>
          <w:szCs w:val="28"/>
        </w:rPr>
        <w:t>перестрахування</w:t>
      </w:r>
      <w:proofErr w:type="spellEnd"/>
      <w:r w:rsidR="007132D5" w:rsidRPr="007132D5">
        <w:rPr>
          <w:color w:val="333333"/>
          <w:sz w:val="28"/>
          <w:szCs w:val="28"/>
        </w:rPr>
        <w:t xml:space="preserve">, </w:t>
      </w:r>
      <w:proofErr w:type="spellStart"/>
      <w:r w:rsidR="007132D5" w:rsidRPr="007132D5">
        <w:rPr>
          <w:color w:val="333333"/>
          <w:sz w:val="28"/>
          <w:szCs w:val="28"/>
        </w:rPr>
        <w:t>страхування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експортно-імпортних</w:t>
      </w:r>
      <w:proofErr w:type="spellEnd"/>
      <w:r w:rsidR="007132D5" w:rsidRPr="007132D5">
        <w:rPr>
          <w:color w:val="333333"/>
          <w:sz w:val="28"/>
          <w:szCs w:val="28"/>
        </w:rPr>
        <w:t xml:space="preserve"> поставок </w:t>
      </w:r>
      <w:proofErr w:type="spellStart"/>
      <w:r w:rsidR="007132D5" w:rsidRPr="007132D5">
        <w:rPr>
          <w:color w:val="333333"/>
          <w:sz w:val="28"/>
          <w:szCs w:val="28"/>
        </w:rPr>
        <w:t>під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гарантію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держави</w:t>
      </w:r>
      <w:proofErr w:type="spellEnd"/>
      <w:r w:rsidR="007132D5" w:rsidRPr="007132D5">
        <w:rPr>
          <w:color w:val="333333"/>
          <w:sz w:val="28"/>
          <w:szCs w:val="28"/>
        </w:rPr>
        <w:t xml:space="preserve">, </w:t>
      </w:r>
      <w:proofErr w:type="spellStart"/>
      <w:r w:rsidR="007132D5" w:rsidRPr="007132D5">
        <w:rPr>
          <w:color w:val="333333"/>
          <w:sz w:val="28"/>
          <w:szCs w:val="28"/>
        </w:rPr>
        <w:t>страхування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сільськогосподарської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продукції</w:t>
      </w:r>
      <w:proofErr w:type="spellEnd"/>
      <w:r w:rsidR="007132D5" w:rsidRPr="007132D5">
        <w:rPr>
          <w:color w:val="333333"/>
          <w:sz w:val="28"/>
          <w:szCs w:val="28"/>
        </w:rPr>
        <w:t xml:space="preserve"> з державною </w:t>
      </w:r>
      <w:proofErr w:type="spellStart"/>
      <w:r w:rsidR="007132D5" w:rsidRPr="007132D5">
        <w:rPr>
          <w:color w:val="333333"/>
          <w:sz w:val="28"/>
          <w:szCs w:val="28"/>
        </w:rPr>
        <w:t>підтримкою</w:t>
      </w:r>
      <w:proofErr w:type="spellEnd"/>
      <w:r w:rsidR="007132D5" w:rsidRPr="007132D5">
        <w:rPr>
          <w:color w:val="333333"/>
          <w:sz w:val="28"/>
          <w:szCs w:val="28"/>
        </w:rPr>
        <w:t xml:space="preserve">, </w:t>
      </w:r>
      <w:proofErr w:type="spellStart"/>
      <w:r w:rsidR="007132D5" w:rsidRPr="007132D5">
        <w:rPr>
          <w:color w:val="333333"/>
          <w:sz w:val="28"/>
          <w:szCs w:val="28"/>
        </w:rPr>
        <w:t>страхування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відповідальності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надавача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платіжних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послуг</w:t>
      </w:r>
      <w:proofErr w:type="spellEnd"/>
      <w:r w:rsidR="007132D5" w:rsidRPr="007132D5">
        <w:rPr>
          <w:color w:val="333333"/>
          <w:sz w:val="28"/>
          <w:szCs w:val="28"/>
        </w:rPr>
        <w:t xml:space="preserve"> (</w:t>
      </w:r>
      <w:proofErr w:type="spellStart"/>
      <w:r w:rsidR="007132D5" w:rsidRPr="007132D5">
        <w:rPr>
          <w:color w:val="333333"/>
          <w:sz w:val="28"/>
          <w:szCs w:val="28"/>
        </w:rPr>
        <w:t>платіжної</w:t>
      </w:r>
      <w:proofErr w:type="spellEnd"/>
      <w:r w:rsidR="007132D5" w:rsidRPr="007132D5">
        <w:rPr>
          <w:color w:val="333333"/>
          <w:sz w:val="28"/>
          <w:szCs w:val="28"/>
        </w:rPr>
        <w:t xml:space="preserve"> установи, оператора </w:t>
      </w:r>
      <w:proofErr w:type="spellStart"/>
      <w:r w:rsidR="007132D5" w:rsidRPr="007132D5">
        <w:rPr>
          <w:color w:val="333333"/>
          <w:sz w:val="28"/>
          <w:szCs w:val="28"/>
        </w:rPr>
        <w:t>поштового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зв’язку</w:t>
      </w:r>
      <w:proofErr w:type="spellEnd"/>
      <w:r w:rsidR="007132D5" w:rsidRPr="007132D5">
        <w:rPr>
          <w:color w:val="333333"/>
          <w:sz w:val="28"/>
          <w:szCs w:val="28"/>
        </w:rPr>
        <w:t xml:space="preserve">, установи </w:t>
      </w:r>
      <w:proofErr w:type="spellStart"/>
      <w:r w:rsidR="007132D5" w:rsidRPr="007132D5">
        <w:rPr>
          <w:color w:val="333333"/>
          <w:sz w:val="28"/>
          <w:szCs w:val="28"/>
        </w:rPr>
        <w:t>електронних</w:t>
      </w:r>
      <w:proofErr w:type="spellEnd"/>
      <w:r w:rsidR="007132D5" w:rsidRPr="007132D5">
        <w:rPr>
          <w:color w:val="333333"/>
          <w:sz w:val="28"/>
          <w:szCs w:val="28"/>
        </w:rPr>
        <w:t xml:space="preserve"> грошей, </w:t>
      </w:r>
      <w:proofErr w:type="spellStart"/>
      <w:r w:rsidR="007132D5" w:rsidRPr="007132D5">
        <w:rPr>
          <w:color w:val="333333"/>
          <w:sz w:val="28"/>
          <w:szCs w:val="28"/>
        </w:rPr>
        <w:t>фінансової</w:t>
      </w:r>
      <w:proofErr w:type="spellEnd"/>
      <w:r w:rsidR="007132D5" w:rsidRPr="007132D5">
        <w:rPr>
          <w:color w:val="333333"/>
          <w:sz w:val="28"/>
          <w:szCs w:val="28"/>
        </w:rPr>
        <w:t xml:space="preserve"> установи, </w:t>
      </w:r>
      <w:proofErr w:type="spellStart"/>
      <w:r w:rsidR="007132D5" w:rsidRPr="007132D5">
        <w:rPr>
          <w:color w:val="333333"/>
          <w:sz w:val="28"/>
          <w:szCs w:val="28"/>
        </w:rPr>
        <w:t>філії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іноземної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платіжної</w:t>
      </w:r>
      <w:proofErr w:type="spellEnd"/>
      <w:r w:rsidR="007132D5" w:rsidRPr="007132D5">
        <w:rPr>
          <w:color w:val="333333"/>
          <w:sz w:val="28"/>
          <w:szCs w:val="28"/>
        </w:rPr>
        <w:t xml:space="preserve"> установи) на </w:t>
      </w:r>
      <w:proofErr w:type="spellStart"/>
      <w:r w:rsidR="007132D5" w:rsidRPr="007132D5">
        <w:rPr>
          <w:color w:val="333333"/>
          <w:sz w:val="28"/>
          <w:szCs w:val="28"/>
        </w:rPr>
        <w:t>випадок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неможливості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виконання</w:t>
      </w:r>
      <w:proofErr w:type="spellEnd"/>
      <w:r w:rsidR="007132D5" w:rsidRPr="007132D5">
        <w:rPr>
          <w:color w:val="333333"/>
          <w:sz w:val="28"/>
          <w:szCs w:val="28"/>
        </w:rPr>
        <w:t xml:space="preserve"> ним </w:t>
      </w:r>
      <w:proofErr w:type="spellStart"/>
      <w:r w:rsidR="007132D5" w:rsidRPr="007132D5">
        <w:rPr>
          <w:color w:val="333333"/>
          <w:sz w:val="28"/>
          <w:szCs w:val="28"/>
        </w:rPr>
        <w:t>своїх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фінансових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зобов’язань</w:t>
      </w:r>
      <w:proofErr w:type="spellEnd"/>
      <w:r w:rsidR="007132D5" w:rsidRPr="007132D5">
        <w:rPr>
          <w:color w:val="333333"/>
          <w:sz w:val="28"/>
          <w:szCs w:val="28"/>
        </w:rPr>
        <w:t xml:space="preserve"> перед </w:t>
      </w:r>
      <w:proofErr w:type="spellStart"/>
      <w:r w:rsidR="007132D5" w:rsidRPr="007132D5">
        <w:rPr>
          <w:color w:val="333333"/>
          <w:sz w:val="28"/>
          <w:szCs w:val="28"/>
        </w:rPr>
        <w:t>користувачами</w:t>
      </w:r>
      <w:proofErr w:type="spellEnd"/>
      <w:r w:rsidR="007132D5" w:rsidRPr="007132D5">
        <w:rPr>
          <w:color w:val="333333"/>
          <w:sz w:val="28"/>
          <w:szCs w:val="28"/>
        </w:rPr>
        <w:t xml:space="preserve">, </w:t>
      </w:r>
      <w:proofErr w:type="spellStart"/>
      <w:r w:rsidR="007132D5" w:rsidRPr="007132D5">
        <w:rPr>
          <w:color w:val="333333"/>
          <w:sz w:val="28"/>
          <w:szCs w:val="28"/>
        </w:rPr>
        <w:t>страхування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відповідальності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надавача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нефінансових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платіжних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послуг</w:t>
      </w:r>
      <w:proofErr w:type="spellEnd"/>
      <w:r w:rsidR="007132D5" w:rsidRPr="007132D5">
        <w:rPr>
          <w:color w:val="333333"/>
          <w:sz w:val="28"/>
          <w:szCs w:val="28"/>
        </w:rPr>
        <w:t xml:space="preserve"> перед </w:t>
      </w:r>
      <w:proofErr w:type="spellStart"/>
      <w:r w:rsidR="007132D5" w:rsidRPr="007132D5">
        <w:rPr>
          <w:color w:val="333333"/>
          <w:sz w:val="28"/>
          <w:szCs w:val="28"/>
        </w:rPr>
        <w:t>користувачами</w:t>
      </w:r>
      <w:proofErr w:type="spellEnd"/>
      <w:r w:rsidR="007132D5" w:rsidRPr="007132D5">
        <w:rPr>
          <w:color w:val="333333"/>
          <w:sz w:val="28"/>
          <w:szCs w:val="28"/>
        </w:rPr>
        <w:t xml:space="preserve"> та </w:t>
      </w:r>
      <w:proofErr w:type="spellStart"/>
      <w:r w:rsidR="007132D5" w:rsidRPr="007132D5">
        <w:rPr>
          <w:color w:val="333333"/>
          <w:sz w:val="28"/>
          <w:szCs w:val="28"/>
        </w:rPr>
        <w:t>надавачами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платіжних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послуг</w:t>
      </w:r>
      <w:proofErr w:type="spellEnd"/>
      <w:r w:rsidR="007132D5" w:rsidRPr="007132D5">
        <w:rPr>
          <w:color w:val="333333"/>
          <w:sz w:val="28"/>
          <w:szCs w:val="28"/>
        </w:rPr>
        <w:t xml:space="preserve"> з </w:t>
      </w:r>
      <w:proofErr w:type="spellStart"/>
      <w:r w:rsidR="007132D5" w:rsidRPr="007132D5">
        <w:rPr>
          <w:color w:val="333333"/>
          <w:sz w:val="28"/>
          <w:szCs w:val="28"/>
        </w:rPr>
        <w:t>обслуговування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рахунків</w:t>
      </w:r>
      <w:proofErr w:type="spellEnd"/>
      <w:r w:rsidR="007132D5" w:rsidRPr="007132D5">
        <w:rPr>
          <w:color w:val="333333"/>
          <w:sz w:val="28"/>
          <w:szCs w:val="28"/>
        </w:rPr>
        <w:t xml:space="preserve"> та </w:t>
      </w:r>
      <w:proofErr w:type="spellStart"/>
      <w:r w:rsidR="007132D5" w:rsidRPr="007132D5">
        <w:rPr>
          <w:color w:val="333333"/>
          <w:sz w:val="28"/>
          <w:szCs w:val="28"/>
        </w:rPr>
        <w:t>діяльності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страхових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посередників</w:t>
      </w:r>
      <w:proofErr w:type="spellEnd"/>
      <w:r w:rsidR="007132D5" w:rsidRPr="007132D5">
        <w:rPr>
          <w:color w:val="333333"/>
          <w:sz w:val="28"/>
          <w:szCs w:val="28"/>
        </w:rPr>
        <w:t xml:space="preserve">, будь-яке </w:t>
      </w:r>
      <w:proofErr w:type="spellStart"/>
      <w:r w:rsidR="007132D5" w:rsidRPr="007132D5">
        <w:rPr>
          <w:color w:val="333333"/>
          <w:sz w:val="28"/>
          <w:szCs w:val="28"/>
        </w:rPr>
        <w:t>централізоване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регулювання</w:t>
      </w:r>
      <w:proofErr w:type="spellEnd"/>
      <w:r w:rsidR="007132D5" w:rsidRPr="007132D5">
        <w:rPr>
          <w:color w:val="333333"/>
          <w:sz w:val="28"/>
          <w:szCs w:val="28"/>
        </w:rPr>
        <w:t xml:space="preserve"> (</w:t>
      </w:r>
      <w:proofErr w:type="spellStart"/>
      <w:r w:rsidR="007132D5" w:rsidRPr="007132D5">
        <w:rPr>
          <w:color w:val="333333"/>
          <w:sz w:val="28"/>
          <w:szCs w:val="28"/>
        </w:rPr>
        <w:t>уніфікація</w:t>
      </w:r>
      <w:proofErr w:type="spellEnd"/>
      <w:r w:rsidR="007132D5" w:rsidRPr="007132D5">
        <w:rPr>
          <w:color w:val="333333"/>
          <w:sz w:val="28"/>
          <w:szCs w:val="28"/>
        </w:rPr>
        <w:t xml:space="preserve">, </w:t>
      </w:r>
      <w:proofErr w:type="spellStart"/>
      <w:r w:rsidR="007132D5" w:rsidRPr="007132D5">
        <w:rPr>
          <w:color w:val="333333"/>
          <w:sz w:val="28"/>
          <w:szCs w:val="28"/>
        </w:rPr>
        <w:t>обмеження</w:t>
      </w:r>
      <w:proofErr w:type="spellEnd"/>
      <w:r w:rsidR="007132D5" w:rsidRPr="007132D5">
        <w:rPr>
          <w:color w:val="333333"/>
          <w:sz w:val="28"/>
          <w:szCs w:val="28"/>
        </w:rPr>
        <w:t xml:space="preserve">, </w:t>
      </w:r>
      <w:proofErr w:type="spellStart"/>
      <w:r w:rsidR="007132D5" w:rsidRPr="007132D5">
        <w:rPr>
          <w:color w:val="333333"/>
          <w:sz w:val="28"/>
          <w:szCs w:val="28"/>
        </w:rPr>
        <w:t>обов’язковість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тощо</w:t>
      </w:r>
      <w:proofErr w:type="spellEnd"/>
      <w:r w:rsidR="007132D5" w:rsidRPr="007132D5">
        <w:rPr>
          <w:color w:val="333333"/>
          <w:sz w:val="28"/>
          <w:szCs w:val="28"/>
        </w:rPr>
        <w:t xml:space="preserve">) </w:t>
      </w:r>
      <w:proofErr w:type="spellStart"/>
      <w:r w:rsidR="007132D5" w:rsidRPr="007132D5">
        <w:rPr>
          <w:color w:val="333333"/>
          <w:sz w:val="28"/>
          <w:szCs w:val="28"/>
        </w:rPr>
        <w:t>розмірів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страхових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платежів</w:t>
      </w:r>
      <w:proofErr w:type="spellEnd"/>
      <w:r w:rsidR="007132D5" w:rsidRPr="007132D5">
        <w:rPr>
          <w:color w:val="333333"/>
          <w:sz w:val="28"/>
          <w:szCs w:val="28"/>
        </w:rPr>
        <w:t xml:space="preserve"> (</w:t>
      </w:r>
      <w:proofErr w:type="spellStart"/>
      <w:r w:rsidR="007132D5" w:rsidRPr="007132D5">
        <w:rPr>
          <w:color w:val="333333"/>
          <w:sz w:val="28"/>
          <w:szCs w:val="28"/>
        </w:rPr>
        <w:t>тарифів</w:t>
      </w:r>
      <w:proofErr w:type="spellEnd"/>
      <w:r w:rsidR="007132D5" w:rsidRPr="007132D5">
        <w:rPr>
          <w:color w:val="333333"/>
          <w:sz w:val="28"/>
          <w:szCs w:val="28"/>
        </w:rPr>
        <w:t xml:space="preserve">) і </w:t>
      </w:r>
      <w:proofErr w:type="spellStart"/>
      <w:r w:rsidR="007132D5" w:rsidRPr="007132D5">
        <w:rPr>
          <w:color w:val="333333"/>
          <w:sz w:val="28"/>
          <w:szCs w:val="28"/>
        </w:rPr>
        <w:t>страхових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сум</w:t>
      </w:r>
      <w:proofErr w:type="spellEnd"/>
      <w:r w:rsidR="007132D5" w:rsidRPr="007132D5">
        <w:rPr>
          <w:color w:val="333333"/>
          <w:sz w:val="28"/>
          <w:szCs w:val="28"/>
        </w:rPr>
        <w:t xml:space="preserve"> (страхового </w:t>
      </w:r>
      <w:proofErr w:type="spellStart"/>
      <w:r w:rsidR="007132D5" w:rsidRPr="007132D5">
        <w:rPr>
          <w:color w:val="333333"/>
          <w:sz w:val="28"/>
          <w:szCs w:val="28"/>
        </w:rPr>
        <w:t>відшкодування</w:t>
      </w:r>
      <w:proofErr w:type="spellEnd"/>
      <w:r w:rsidR="007132D5" w:rsidRPr="007132D5">
        <w:rPr>
          <w:color w:val="333333"/>
          <w:sz w:val="28"/>
          <w:szCs w:val="28"/>
        </w:rPr>
        <w:t xml:space="preserve">), умов </w:t>
      </w:r>
      <w:proofErr w:type="spellStart"/>
      <w:r w:rsidR="007132D5" w:rsidRPr="007132D5">
        <w:rPr>
          <w:color w:val="333333"/>
          <w:sz w:val="28"/>
          <w:szCs w:val="28"/>
        </w:rPr>
        <w:t>укладення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страхових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договорів</w:t>
      </w:r>
      <w:proofErr w:type="spellEnd"/>
      <w:r w:rsidR="007132D5" w:rsidRPr="007132D5">
        <w:rPr>
          <w:color w:val="333333"/>
          <w:sz w:val="28"/>
          <w:szCs w:val="28"/>
        </w:rPr>
        <w:t xml:space="preserve">, </w:t>
      </w:r>
      <w:proofErr w:type="spellStart"/>
      <w:r w:rsidR="007132D5" w:rsidRPr="007132D5">
        <w:rPr>
          <w:color w:val="333333"/>
          <w:sz w:val="28"/>
          <w:szCs w:val="28"/>
        </w:rPr>
        <w:t>взаємовідносин</w:t>
      </w:r>
      <w:proofErr w:type="spellEnd"/>
      <w:r w:rsidR="007132D5" w:rsidRPr="007132D5">
        <w:rPr>
          <w:color w:val="333333"/>
          <w:sz w:val="28"/>
          <w:szCs w:val="28"/>
        </w:rPr>
        <w:t xml:space="preserve"> страховика і </w:t>
      </w:r>
      <w:proofErr w:type="spellStart"/>
      <w:r w:rsidR="007132D5" w:rsidRPr="007132D5">
        <w:rPr>
          <w:color w:val="333333"/>
          <w:sz w:val="28"/>
          <w:szCs w:val="28"/>
        </w:rPr>
        <w:t>страхувальника</w:t>
      </w:r>
      <w:proofErr w:type="spellEnd"/>
      <w:r w:rsidR="007132D5" w:rsidRPr="007132D5">
        <w:rPr>
          <w:color w:val="333333"/>
          <w:sz w:val="28"/>
          <w:szCs w:val="28"/>
        </w:rPr>
        <w:t xml:space="preserve">, </w:t>
      </w:r>
      <w:proofErr w:type="spellStart"/>
      <w:r w:rsidR="007132D5" w:rsidRPr="007132D5">
        <w:rPr>
          <w:color w:val="333333"/>
          <w:sz w:val="28"/>
          <w:szCs w:val="28"/>
        </w:rPr>
        <w:t>якщо</w:t>
      </w:r>
      <w:proofErr w:type="spellEnd"/>
      <w:r w:rsidR="007132D5" w:rsidRPr="007132D5">
        <w:rPr>
          <w:color w:val="333333"/>
          <w:sz w:val="28"/>
          <w:szCs w:val="28"/>
        </w:rPr>
        <w:t xml:space="preserve"> вони не </w:t>
      </w:r>
      <w:proofErr w:type="spellStart"/>
      <w:r w:rsidR="007132D5" w:rsidRPr="007132D5">
        <w:rPr>
          <w:color w:val="333333"/>
          <w:sz w:val="28"/>
          <w:szCs w:val="28"/>
        </w:rPr>
        <w:t>суперечать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законодавству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України</w:t>
      </w:r>
      <w:proofErr w:type="spellEnd"/>
      <w:r>
        <w:rPr>
          <w:color w:val="333333"/>
          <w:sz w:val="28"/>
          <w:szCs w:val="28"/>
        </w:rPr>
        <w:t>”</w:t>
      </w:r>
      <w:r w:rsidR="007132D5"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427" w:name="n1415"/>
      <w:bookmarkEnd w:id="1427"/>
      <w:r w:rsidRPr="007132D5">
        <w:rPr>
          <w:color w:val="333333"/>
          <w:sz w:val="28"/>
          <w:szCs w:val="28"/>
        </w:rPr>
        <w:lastRenderedPageBreak/>
        <w:t>10) у</w:t>
      </w:r>
      <w:r>
        <w:rPr>
          <w:color w:val="333333"/>
          <w:sz w:val="28"/>
          <w:szCs w:val="28"/>
        </w:rPr>
        <w:t xml:space="preserve"> </w:t>
      </w:r>
      <w:hyperlink r:id="rId248" w:tgtFrame="_blank" w:history="1">
        <w:proofErr w:type="spellStart"/>
        <w:r w:rsidRPr="007132D5">
          <w:rPr>
            <w:rStyle w:val="aa"/>
            <w:sz w:val="28"/>
            <w:szCs w:val="28"/>
          </w:rPr>
          <w:t>Законі</w:t>
        </w:r>
        <w:proofErr w:type="spellEnd"/>
        <w:r w:rsidRPr="007132D5">
          <w:rPr>
            <w:rStyle w:val="aa"/>
            <w:sz w:val="28"/>
            <w:szCs w:val="28"/>
          </w:rPr>
          <w:t xml:space="preserve"> </w:t>
        </w:r>
        <w:proofErr w:type="spellStart"/>
        <w:r w:rsidRPr="007132D5">
          <w:rPr>
            <w:rStyle w:val="aa"/>
            <w:sz w:val="28"/>
            <w:szCs w:val="28"/>
          </w:rPr>
          <w:t>України</w:t>
        </w:r>
        <w:proofErr w:type="spellEnd"/>
      </w:hyperlink>
      <w:r>
        <w:rPr>
          <w:color w:val="333333"/>
          <w:sz w:val="28"/>
          <w:szCs w:val="28"/>
        </w:rPr>
        <w:t xml:space="preserve"> </w:t>
      </w:r>
      <w:r w:rsidR="00895D93">
        <w:rPr>
          <w:color w:val="333333"/>
          <w:sz w:val="28"/>
          <w:szCs w:val="28"/>
        </w:rPr>
        <w:t>“</w:t>
      </w:r>
      <w:r w:rsidRPr="007132D5">
        <w:rPr>
          <w:color w:val="333333"/>
          <w:sz w:val="28"/>
          <w:szCs w:val="28"/>
        </w:rPr>
        <w:t xml:space="preserve">Про </w:t>
      </w:r>
      <w:proofErr w:type="spellStart"/>
      <w:r w:rsidRPr="007132D5">
        <w:rPr>
          <w:color w:val="333333"/>
          <w:sz w:val="28"/>
          <w:szCs w:val="28"/>
        </w:rPr>
        <w:t>електронні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документи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електронний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документообіг</w:t>
      </w:r>
      <w:proofErr w:type="spellEnd"/>
      <w:r w:rsidR="00895D93">
        <w:rPr>
          <w:color w:val="333333"/>
          <w:sz w:val="28"/>
          <w:szCs w:val="28"/>
        </w:rPr>
        <w:t>”</w:t>
      </w:r>
      <w:r w:rsidRPr="007132D5">
        <w:rPr>
          <w:color w:val="333333"/>
          <w:sz w:val="28"/>
          <w:szCs w:val="28"/>
        </w:rPr>
        <w:t xml:space="preserve"> (</w:t>
      </w:r>
      <w:proofErr w:type="spellStart"/>
      <w:r w:rsidRPr="007132D5">
        <w:rPr>
          <w:color w:val="333333"/>
          <w:sz w:val="28"/>
          <w:szCs w:val="28"/>
        </w:rPr>
        <w:t>Відомості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Верховної</w:t>
      </w:r>
      <w:proofErr w:type="spellEnd"/>
      <w:r w:rsidRPr="007132D5">
        <w:rPr>
          <w:color w:val="333333"/>
          <w:sz w:val="28"/>
          <w:szCs w:val="28"/>
        </w:rPr>
        <w:t xml:space="preserve"> Ради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>, 2003 р., № 36, ст. 275; 2014 р., № 22, ст. 816):</w:t>
      </w:r>
    </w:p>
    <w:bookmarkStart w:id="1428" w:name="n1416"/>
    <w:bookmarkEnd w:id="1428"/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7132D5">
        <w:rPr>
          <w:color w:val="333333"/>
          <w:sz w:val="28"/>
          <w:szCs w:val="28"/>
        </w:rPr>
        <w:fldChar w:fldCharType="begin"/>
      </w:r>
      <w:r w:rsidRPr="007132D5">
        <w:rPr>
          <w:color w:val="333333"/>
          <w:sz w:val="28"/>
          <w:szCs w:val="28"/>
        </w:rPr>
        <w:instrText xml:space="preserve"> HYPERLINK "https://zakon.rada.gov.ua/laws/show/851-15" \l "n83" \t "_blank" </w:instrText>
      </w:r>
      <w:r w:rsidRPr="007132D5">
        <w:rPr>
          <w:color w:val="333333"/>
          <w:sz w:val="28"/>
          <w:szCs w:val="28"/>
        </w:rPr>
        <w:fldChar w:fldCharType="separate"/>
      </w:r>
      <w:proofErr w:type="spellStart"/>
      <w:r w:rsidRPr="007132D5">
        <w:rPr>
          <w:rStyle w:val="aa"/>
          <w:sz w:val="28"/>
          <w:szCs w:val="28"/>
        </w:rPr>
        <w:t>статтю</w:t>
      </w:r>
      <w:proofErr w:type="spellEnd"/>
      <w:r w:rsidRPr="007132D5">
        <w:rPr>
          <w:rStyle w:val="aa"/>
          <w:sz w:val="28"/>
          <w:szCs w:val="28"/>
        </w:rPr>
        <w:t xml:space="preserve"> 14</w:t>
      </w:r>
      <w:r w:rsidRPr="007132D5">
        <w:rPr>
          <w:color w:val="333333"/>
          <w:sz w:val="28"/>
          <w:szCs w:val="28"/>
        </w:rPr>
        <w:fldChar w:fldCharType="end"/>
      </w:r>
      <w:r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доповнити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частиною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третьою</w:t>
      </w:r>
      <w:proofErr w:type="spellEnd"/>
      <w:r w:rsidRPr="007132D5">
        <w:rPr>
          <w:color w:val="333333"/>
          <w:sz w:val="28"/>
          <w:szCs w:val="28"/>
        </w:rPr>
        <w:t xml:space="preserve"> такого </w:t>
      </w:r>
      <w:proofErr w:type="spellStart"/>
      <w:r w:rsidRPr="007132D5">
        <w:rPr>
          <w:color w:val="333333"/>
          <w:sz w:val="28"/>
          <w:szCs w:val="28"/>
        </w:rPr>
        <w:t>змісту</w:t>
      </w:r>
      <w:proofErr w:type="spellEnd"/>
      <w:r w:rsidRPr="007132D5">
        <w:rPr>
          <w:color w:val="333333"/>
          <w:sz w:val="28"/>
          <w:szCs w:val="28"/>
        </w:rPr>
        <w:t>:</w:t>
      </w:r>
    </w:p>
    <w:p w:rsidR="007132D5" w:rsidRPr="007132D5" w:rsidRDefault="00895D93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429" w:name="n1417"/>
      <w:bookmarkEnd w:id="1429"/>
      <w:r>
        <w:rPr>
          <w:color w:val="333333"/>
          <w:sz w:val="28"/>
          <w:szCs w:val="28"/>
        </w:rPr>
        <w:t>“</w:t>
      </w:r>
      <w:proofErr w:type="spellStart"/>
      <w:r w:rsidR="007132D5" w:rsidRPr="007132D5">
        <w:rPr>
          <w:color w:val="333333"/>
          <w:sz w:val="28"/>
          <w:szCs w:val="28"/>
        </w:rPr>
        <w:t>Електронний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документообіг</w:t>
      </w:r>
      <w:proofErr w:type="spellEnd"/>
      <w:r w:rsidR="007132D5" w:rsidRPr="007132D5">
        <w:rPr>
          <w:color w:val="333333"/>
          <w:sz w:val="28"/>
          <w:szCs w:val="28"/>
        </w:rPr>
        <w:t xml:space="preserve"> на </w:t>
      </w:r>
      <w:proofErr w:type="spellStart"/>
      <w:r w:rsidR="007132D5" w:rsidRPr="007132D5">
        <w:rPr>
          <w:color w:val="333333"/>
          <w:sz w:val="28"/>
          <w:szCs w:val="28"/>
        </w:rPr>
        <w:t>платіжному</w:t>
      </w:r>
      <w:proofErr w:type="spellEnd"/>
      <w:r w:rsidR="007132D5" w:rsidRPr="007132D5">
        <w:rPr>
          <w:color w:val="333333"/>
          <w:sz w:val="28"/>
          <w:szCs w:val="28"/>
        </w:rPr>
        <w:t xml:space="preserve"> ринку </w:t>
      </w:r>
      <w:proofErr w:type="spellStart"/>
      <w:r w:rsidR="007132D5" w:rsidRPr="007132D5">
        <w:rPr>
          <w:color w:val="333333"/>
          <w:sz w:val="28"/>
          <w:szCs w:val="28"/>
        </w:rPr>
        <w:t>здійснюється</w:t>
      </w:r>
      <w:proofErr w:type="spellEnd"/>
      <w:r w:rsidR="007132D5" w:rsidRPr="007132D5">
        <w:rPr>
          <w:color w:val="333333"/>
          <w:sz w:val="28"/>
          <w:szCs w:val="28"/>
        </w:rPr>
        <w:t xml:space="preserve"> з </w:t>
      </w:r>
      <w:proofErr w:type="spellStart"/>
      <w:r w:rsidR="007132D5" w:rsidRPr="007132D5">
        <w:rPr>
          <w:color w:val="333333"/>
          <w:sz w:val="28"/>
          <w:szCs w:val="28"/>
        </w:rPr>
        <w:t>урахуванням</w:t>
      </w:r>
      <w:proofErr w:type="spellEnd"/>
      <w:r w:rsidR="007132D5" w:rsidRPr="007132D5">
        <w:rPr>
          <w:color w:val="333333"/>
          <w:sz w:val="28"/>
          <w:szCs w:val="28"/>
        </w:rPr>
        <w:t xml:space="preserve"> Закону </w:t>
      </w:r>
      <w:proofErr w:type="spellStart"/>
      <w:r w:rsidR="007132D5" w:rsidRPr="007132D5">
        <w:rPr>
          <w:color w:val="333333"/>
          <w:sz w:val="28"/>
          <w:szCs w:val="28"/>
        </w:rPr>
        <w:t>України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“</w:t>
      </w:r>
      <w:r w:rsidR="007132D5" w:rsidRPr="007132D5">
        <w:rPr>
          <w:color w:val="333333"/>
          <w:sz w:val="28"/>
          <w:szCs w:val="28"/>
        </w:rPr>
        <w:t xml:space="preserve">Про </w:t>
      </w:r>
      <w:proofErr w:type="spellStart"/>
      <w:r w:rsidR="007132D5" w:rsidRPr="007132D5">
        <w:rPr>
          <w:color w:val="333333"/>
          <w:sz w:val="28"/>
          <w:szCs w:val="28"/>
        </w:rPr>
        <w:t>платіжні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послуги</w:t>
      </w:r>
      <w:proofErr w:type="spellEnd"/>
      <w:r>
        <w:rPr>
          <w:color w:val="333333"/>
          <w:sz w:val="28"/>
          <w:szCs w:val="28"/>
        </w:rPr>
        <w:t>”</w:t>
      </w:r>
      <w:r w:rsidR="007132D5" w:rsidRPr="007132D5">
        <w:rPr>
          <w:color w:val="333333"/>
          <w:sz w:val="28"/>
          <w:szCs w:val="28"/>
        </w:rPr>
        <w:t>;</w:t>
      </w:r>
    </w:p>
    <w:bookmarkStart w:id="1430" w:name="n1418"/>
    <w:bookmarkEnd w:id="1430"/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7132D5">
        <w:rPr>
          <w:color w:val="333333"/>
          <w:sz w:val="28"/>
          <w:szCs w:val="28"/>
        </w:rPr>
        <w:fldChar w:fldCharType="begin"/>
      </w:r>
      <w:r w:rsidRPr="007132D5">
        <w:rPr>
          <w:color w:val="333333"/>
          <w:sz w:val="28"/>
          <w:szCs w:val="28"/>
        </w:rPr>
        <w:instrText xml:space="preserve"> HYPERLINK "https://zakon.rada.gov.ua/laws/show/851-15" \l "n86" \t "_blank" </w:instrText>
      </w:r>
      <w:r w:rsidRPr="007132D5">
        <w:rPr>
          <w:color w:val="333333"/>
          <w:sz w:val="28"/>
          <w:szCs w:val="28"/>
        </w:rPr>
        <w:fldChar w:fldCharType="separate"/>
      </w:r>
      <w:proofErr w:type="spellStart"/>
      <w:r w:rsidRPr="007132D5">
        <w:rPr>
          <w:rStyle w:val="aa"/>
          <w:sz w:val="28"/>
          <w:szCs w:val="28"/>
        </w:rPr>
        <w:t>статтю</w:t>
      </w:r>
      <w:proofErr w:type="spellEnd"/>
      <w:r w:rsidRPr="007132D5">
        <w:rPr>
          <w:rStyle w:val="aa"/>
          <w:sz w:val="28"/>
          <w:szCs w:val="28"/>
        </w:rPr>
        <w:t xml:space="preserve"> 15</w:t>
      </w:r>
      <w:r w:rsidRPr="007132D5">
        <w:rPr>
          <w:color w:val="333333"/>
          <w:sz w:val="28"/>
          <w:szCs w:val="28"/>
        </w:rPr>
        <w:fldChar w:fldCharType="end"/>
      </w:r>
      <w:r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доповнити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частиною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третьою</w:t>
      </w:r>
      <w:proofErr w:type="spellEnd"/>
      <w:r w:rsidRPr="007132D5">
        <w:rPr>
          <w:color w:val="333333"/>
          <w:sz w:val="28"/>
          <w:szCs w:val="28"/>
        </w:rPr>
        <w:t xml:space="preserve"> такого </w:t>
      </w:r>
      <w:proofErr w:type="spellStart"/>
      <w:r w:rsidRPr="007132D5">
        <w:rPr>
          <w:color w:val="333333"/>
          <w:sz w:val="28"/>
          <w:szCs w:val="28"/>
        </w:rPr>
        <w:t>змісту</w:t>
      </w:r>
      <w:proofErr w:type="spellEnd"/>
      <w:r w:rsidRPr="007132D5">
        <w:rPr>
          <w:color w:val="333333"/>
          <w:sz w:val="28"/>
          <w:szCs w:val="28"/>
        </w:rPr>
        <w:t>:</w:t>
      </w:r>
    </w:p>
    <w:p w:rsidR="007132D5" w:rsidRPr="007132D5" w:rsidRDefault="00895D93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431" w:name="n1419"/>
      <w:bookmarkEnd w:id="1431"/>
      <w:r>
        <w:rPr>
          <w:color w:val="333333"/>
          <w:sz w:val="28"/>
          <w:szCs w:val="28"/>
        </w:rPr>
        <w:t>“</w:t>
      </w:r>
      <w:proofErr w:type="spellStart"/>
      <w:r w:rsidR="007132D5" w:rsidRPr="007132D5">
        <w:rPr>
          <w:color w:val="333333"/>
          <w:sz w:val="28"/>
          <w:szCs w:val="28"/>
        </w:rPr>
        <w:t>Захист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інформації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під</w:t>
      </w:r>
      <w:proofErr w:type="spellEnd"/>
      <w:r w:rsidR="007132D5" w:rsidRPr="007132D5">
        <w:rPr>
          <w:color w:val="333333"/>
          <w:sz w:val="28"/>
          <w:szCs w:val="28"/>
        </w:rPr>
        <w:t xml:space="preserve"> час </w:t>
      </w:r>
      <w:proofErr w:type="spellStart"/>
      <w:r w:rsidR="007132D5" w:rsidRPr="007132D5">
        <w:rPr>
          <w:color w:val="333333"/>
          <w:sz w:val="28"/>
          <w:szCs w:val="28"/>
        </w:rPr>
        <w:t>виконання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платіжних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операцій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здійснюється</w:t>
      </w:r>
      <w:proofErr w:type="spellEnd"/>
      <w:r w:rsidR="007132D5" w:rsidRPr="007132D5">
        <w:rPr>
          <w:color w:val="333333"/>
          <w:sz w:val="28"/>
          <w:szCs w:val="28"/>
        </w:rPr>
        <w:t xml:space="preserve"> з </w:t>
      </w:r>
      <w:proofErr w:type="spellStart"/>
      <w:r w:rsidR="007132D5" w:rsidRPr="007132D5">
        <w:rPr>
          <w:color w:val="333333"/>
          <w:sz w:val="28"/>
          <w:szCs w:val="28"/>
        </w:rPr>
        <w:t>урахуванням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вимог</w:t>
      </w:r>
      <w:proofErr w:type="spellEnd"/>
      <w:r w:rsidR="007132D5" w:rsidRPr="007132D5">
        <w:rPr>
          <w:color w:val="333333"/>
          <w:sz w:val="28"/>
          <w:szCs w:val="28"/>
        </w:rPr>
        <w:t xml:space="preserve"> Закону </w:t>
      </w:r>
      <w:proofErr w:type="spellStart"/>
      <w:r w:rsidR="007132D5" w:rsidRPr="007132D5">
        <w:rPr>
          <w:color w:val="333333"/>
          <w:sz w:val="28"/>
          <w:szCs w:val="28"/>
        </w:rPr>
        <w:t>України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“</w:t>
      </w:r>
      <w:r w:rsidR="007132D5" w:rsidRPr="007132D5">
        <w:rPr>
          <w:color w:val="333333"/>
          <w:sz w:val="28"/>
          <w:szCs w:val="28"/>
        </w:rPr>
        <w:t xml:space="preserve">Про </w:t>
      </w:r>
      <w:proofErr w:type="spellStart"/>
      <w:r w:rsidR="007132D5" w:rsidRPr="007132D5">
        <w:rPr>
          <w:color w:val="333333"/>
          <w:sz w:val="28"/>
          <w:szCs w:val="28"/>
        </w:rPr>
        <w:t>платіжні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послуги</w:t>
      </w:r>
      <w:proofErr w:type="spellEnd"/>
      <w:r>
        <w:rPr>
          <w:color w:val="333333"/>
          <w:sz w:val="28"/>
          <w:szCs w:val="28"/>
        </w:rPr>
        <w:t>”</w:t>
      </w:r>
      <w:r w:rsidR="007132D5"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432" w:name="n1420"/>
      <w:bookmarkEnd w:id="1432"/>
      <w:r w:rsidRPr="007132D5">
        <w:rPr>
          <w:color w:val="333333"/>
          <w:sz w:val="28"/>
          <w:szCs w:val="28"/>
        </w:rPr>
        <w:t>11)</w:t>
      </w:r>
      <w:r>
        <w:rPr>
          <w:color w:val="333333"/>
          <w:sz w:val="28"/>
          <w:szCs w:val="28"/>
        </w:rPr>
        <w:t xml:space="preserve"> </w:t>
      </w:r>
      <w:hyperlink r:id="rId249" w:anchor="n354" w:tgtFrame="_blank" w:history="1">
        <w:proofErr w:type="spellStart"/>
        <w:r w:rsidRPr="007132D5">
          <w:rPr>
            <w:rStyle w:val="aa"/>
            <w:sz w:val="28"/>
            <w:szCs w:val="28"/>
          </w:rPr>
          <w:t>частину</w:t>
        </w:r>
        <w:proofErr w:type="spellEnd"/>
        <w:r w:rsidRPr="007132D5">
          <w:rPr>
            <w:rStyle w:val="aa"/>
            <w:sz w:val="28"/>
            <w:szCs w:val="28"/>
          </w:rPr>
          <w:t xml:space="preserve"> </w:t>
        </w:r>
        <w:r>
          <w:rPr>
            <w:rStyle w:val="aa"/>
            <w:sz w:val="28"/>
            <w:szCs w:val="28"/>
          </w:rPr>
          <w:t>1</w:t>
        </w:r>
      </w:hyperlink>
      <w:r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статті</w:t>
      </w:r>
      <w:proofErr w:type="spellEnd"/>
      <w:r w:rsidRPr="007132D5">
        <w:rPr>
          <w:color w:val="333333"/>
          <w:sz w:val="28"/>
          <w:szCs w:val="28"/>
        </w:rPr>
        <w:t xml:space="preserve"> 24 Закону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r w:rsidR="00895D93">
        <w:rPr>
          <w:color w:val="333333"/>
          <w:sz w:val="28"/>
          <w:szCs w:val="28"/>
        </w:rPr>
        <w:t>“</w:t>
      </w:r>
      <w:r w:rsidRPr="007132D5">
        <w:rPr>
          <w:color w:val="333333"/>
          <w:sz w:val="28"/>
          <w:szCs w:val="28"/>
        </w:rPr>
        <w:t>Про рекламу</w:t>
      </w:r>
      <w:r w:rsidR="00895D93">
        <w:rPr>
          <w:color w:val="333333"/>
          <w:sz w:val="28"/>
          <w:szCs w:val="28"/>
        </w:rPr>
        <w:t>”</w:t>
      </w:r>
      <w:r w:rsidRPr="007132D5">
        <w:rPr>
          <w:color w:val="333333"/>
          <w:sz w:val="28"/>
          <w:szCs w:val="28"/>
        </w:rPr>
        <w:t xml:space="preserve"> (</w:t>
      </w:r>
      <w:proofErr w:type="spellStart"/>
      <w:r w:rsidRPr="007132D5">
        <w:rPr>
          <w:color w:val="333333"/>
          <w:sz w:val="28"/>
          <w:szCs w:val="28"/>
        </w:rPr>
        <w:t>Відомості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Верховної</w:t>
      </w:r>
      <w:proofErr w:type="spellEnd"/>
      <w:r w:rsidRPr="007132D5">
        <w:rPr>
          <w:color w:val="333333"/>
          <w:sz w:val="28"/>
          <w:szCs w:val="28"/>
        </w:rPr>
        <w:t xml:space="preserve"> Ради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, 2004 р., № 8, ст. 62; </w:t>
      </w:r>
      <w:proofErr w:type="spellStart"/>
      <w:r w:rsidRPr="007132D5">
        <w:rPr>
          <w:color w:val="333333"/>
          <w:sz w:val="28"/>
          <w:szCs w:val="28"/>
        </w:rPr>
        <w:t>із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змінами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внесеними</w:t>
      </w:r>
      <w:proofErr w:type="spellEnd"/>
      <w:r w:rsidRPr="007132D5">
        <w:rPr>
          <w:color w:val="333333"/>
          <w:sz w:val="28"/>
          <w:szCs w:val="28"/>
        </w:rPr>
        <w:t xml:space="preserve"> Законом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</w:t>
      </w:r>
      <w:proofErr w:type="spellEnd"/>
      <w:r w:rsidRPr="007132D5">
        <w:rPr>
          <w:color w:val="333333"/>
          <w:sz w:val="28"/>
          <w:szCs w:val="28"/>
        </w:rPr>
        <w:t xml:space="preserve"> 19 червня 2020 року № 738-IX) </w:t>
      </w:r>
      <w:proofErr w:type="spellStart"/>
      <w:r w:rsidRPr="007132D5">
        <w:rPr>
          <w:color w:val="333333"/>
          <w:sz w:val="28"/>
          <w:szCs w:val="28"/>
        </w:rPr>
        <w:t>доповнити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абзацом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сьомим</w:t>
      </w:r>
      <w:proofErr w:type="spellEnd"/>
      <w:r w:rsidRPr="007132D5">
        <w:rPr>
          <w:color w:val="333333"/>
          <w:sz w:val="28"/>
          <w:szCs w:val="28"/>
        </w:rPr>
        <w:t xml:space="preserve"> такого </w:t>
      </w:r>
      <w:proofErr w:type="spellStart"/>
      <w:r w:rsidRPr="007132D5">
        <w:rPr>
          <w:color w:val="333333"/>
          <w:sz w:val="28"/>
          <w:szCs w:val="28"/>
        </w:rPr>
        <w:t>змісту</w:t>
      </w:r>
      <w:proofErr w:type="spellEnd"/>
      <w:r w:rsidRPr="007132D5">
        <w:rPr>
          <w:color w:val="333333"/>
          <w:sz w:val="28"/>
          <w:szCs w:val="28"/>
        </w:rPr>
        <w:t>:</w:t>
      </w:r>
    </w:p>
    <w:p w:rsidR="007132D5" w:rsidRPr="007132D5" w:rsidRDefault="00895D93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433" w:name="n1421"/>
      <w:bookmarkEnd w:id="1433"/>
      <w:r>
        <w:rPr>
          <w:color w:val="333333"/>
          <w:sz w:val="28"/>
          <w:szCs w:val="28"/>
        </w:rPr>
        <w:t>“</w:t>
      </w:r>
      <w:proofErr w:type="spellStart"/>
      <w:r w:rsidR="007132D5" w:rsidRPr="007132D5">
        <w:rPr>
          <w:color w:val="333333"/>
          <w:sz w:val="28"/>
          <w:szCs w:val="28"/>
        </w:rPr>
        <w:t>Вимоги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цієї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статті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застосовуються</w:t>
      </w:r>
      <w:proofErr w:type="spellEnd"/>
      <w:r w:rsidR="007132D5" w:rsidRPr="007132D5">
        <w:rPr>
          <w:color w:val="333333"/>
          <w:sz w:val="28"/>
          <w:szCs w:val="28"/>
        </w:rPr>
        <w:t xml:space="preserve"> до </w:t>
      </w:r>
      <w:proofErr w:type="spellStart"/>
      <w:r w:rsidR="007132D5" w:rsidRPr="007132D5">
        <w:rPr>
          <w:color w:val="333333"/>
          <w:sz w:val="28"/>
          <w:szCs w:val="28"/>
        </w:rPr>
        <w:t>реклами</w:t>
      </w:r>
      <w:proofErr w:type="spellEnd"/>
      <w:r w:rsidR="007132D5" w:rsidRPr="007132D5">
        <w:rPr>
          <w:color w:val="333333"/>
          <w:sz w:val="28"/>
          <w:szCs w:val="28"/>
        </w:rPr>
        <w:t xml:space="preserve"> на </w:t>
      </w:r>
      <w:proofErr w:type="spellStart"/>
      <w:r w:rsidR="007132D5" w:rsidRPr="007132D5">
        <w:rPr>
          <w:color w:val="333333"/>
          <w:sz w:val="28"/>
          <w:szCs w:val="28"/>
        </w:rPr>
        <w:t>платіжному</w:t>
      </w:r>
      <w:proofErr w:type="spellEnd"/>
      <w:r w:rsidR="007132D5" w:rsidRPr="007132D5">
        <w:rPr>
          <w:color w:val="333333"/>
          <w:sz w:val="28"/>
          <w:szCs w:val="28"/>
        </w:rPr>
        <w:t xml:space="preserve"> ринку, </w:t>
      </w:r>
      <w:proofErr w:type="spellStart"/>
      <w:r w:rsidR="007132D5" w:rsidRPr="007132D5">
        <w:rPr>
          <w:color w:val="333333"/>
          <w:sz w:val="28"/>
          <w:szCs w:val="28"/>
        </w:rPr>
        <w:t>включаючи</w:t>
      </w:r>
      <w:proofErr w:type="spellEnd"/>
      <w:r w:rsidR="007132D5" w:rsidRPr="007132D5">
        <w:rPr>
          <w:color w:val="333333"/>
          <w:sz w:val="28"/>
          <w:szCs w:val="28"/>
        </w:rPr>
        <w:t xml:space="preserve"> рекламу </w:t>
      </w:r>
      <w:proofErr w:type="spellStart"/>
      <w:r w:rsidR="007132D5" w:rsidRPr="007132D5">
        <w:rPr>
          <w:color w:val="333333"/>
          <w:sz w:val="28"/>
          <w:szCs w:val="28"/>
        </w:rPr>
        <w:t>нефінансових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платіжних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послуг</w:t>
      </w:r>
      <w:proofErr w:type="spellEnd"/>
      <w:r w:rsidR="007132D5" w:rsidRPr="007132D5">
        <w:rPr>
          <w:color w:val="333333"/>
          <w:sz w:val="28"/>
          <w:szCs w:val="28"/>
        </w:rPr>
        <w:t xml:space="preserve">, з </w:t>
      </w:r>
      <w:proofErr w:type="spellStart"/>
      <w:r w:rsidR="007132D5" w:rsidRPr="007132D5">
        <w:rPr>
          <w:color w:val="333333"/>
          <w:sz w:val="28"/>
          <w:szCs w:val="28"/>
        </w:rPr>
        <w:t>урахуванням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вимог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законодавства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України</w:t>
      </w:r>
      <w:proofErr w:type="spellEnd"/>
      <w:r w:rsidR="007132D5" w:rsidRPr="007132D5">
        <w:rPr>
          <w:color w:val="333333"/>
          <w:sz w:val="28"/>
          <w:szCs w:val="28"/>
        </w:rPr>
        <w:t xml:space="preserve"> у </w:t>
      </w:r>
      <w:proofErr w:type="spellStart"/>
      <w:r w:rsidR="007132D5" w:rsidRPr="007132D5">
        <w:rPr>
          <w:color w:val="333333"/>
          <w:sz w:val="28"/>
          <w:szCs w:val="28"/>
        </w:rPr>
        <w:t>сфері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платіжних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послуг</w:t>
      </w:r>
      <w:proofErr w:type="spellEnd"/>
      <w:r>
        <w:rPr>
          <w:color w:val="333333"/>
          <w:sz w:val="28"/>
          <w:szCs w:val="28"/>
        </w:rPr>
        <w:t>”</w:t>
      </w:r>
      <w:r w:rsidR="007132D5"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434" w:name="n1422"/>
      <w:bookmarkEnd w:id="1434"/>
      <w:r w:rsidRPr="007132D5">
        <w:rPr>
          <w:color w:val="333333"/>
          <w:sz w:val="28"/>
          <w:szCs w:val="28"/>
        </w:rPr>
        <w:t>12) у</w:t>
      </w:r>
      <w:r>
        <w:rPr>
          <w:color w:val="333333"/>
          <w:sz w:val="28"/>
          <w:szCs w:val="28"/>
        </w:rPr>
        <w:t xml:space="preserve"> </w:t>
      </w:r>
      <w:hyperlink r:id="rId250" w:tgtFrame="_blank" w:history="1">
        <w:proofErr w:type="spellStart"/>
        <w:r w:rsidRPr="007132D5">
          <w:rPr>
            <w:rStyle w:val="aa"/>
            <w:sz w:val="28"/>
            <w:szCs w:val="28"/>
          </w:rPr>
          <w:t>Законі</w:t>
        </w:r>
        <w:proofErr w:type="spellEnd"/>
        <w:r w:rsidRPr="007132D5">
          <w:rPr>
            <w:rStyle w:val="aa"/>
            <w:sz w:val="28"/>
            <w:szCs w:val="28"/>
          </w:rPr>
          <w:t xml:space="preserve"> </w:t>
        </w:r>
        <w:proofErr w:type="spellStart"/>
        <w:r w:rsidRPr="007132D5">
          <w:rPr>
            <w:rStyle w:val="aa"/>
            <w:sz w:val="28"/>
            <w:szCs w:val="28"/>
          </w:rPr>
          <w:t>України</w:t>
        </w:r>
        <w:proofErr w:type="spellEnd"/>
      </w:hyperlink>
      <w:r>
        <w:rPr>
          <w:color w:val="333333"/>
          <w:sz w:val="28"/>
          <w:szCs w:val="28"/>
        </w:rPr>
        <w:t xml:space="preserve"> </w:t>
      </w:r>
      <w:r w:rsidR="00895D93">
        <w:rPr>
          <w:color w:val="333333"/>
          <w:sz w:val="28"/>
          <w:szCs w:val="28"/>
        </w:rPr>
        <w:t>“</w:t>
      </w:r>
      <w:r w:rsidRPr="007132D5">
        <w:rPr>
          <w:color w:val="333333"/>
          <w:sz w:val="28"/>
          <w:szCs w:val="28"/>
        </w:rPr>
        <w:t xml:space="preserve">Про </w:t>
      </w:r>
      <w:proofErr w:type="spellStart"/>
      <w:r w:rsidRPr="007132D5">
        <w:rPr>
          <w:color w:val="333333"/>
          <w:sz w:val="28"/>
          <w:szCs w:val="28"/>
        </w:rPr>
        <w:t>захист</w:t>
      </w:r>
      <w:proofErr w:type="spellEnd"/>
      <w:r w:rsidRPr="007132D5">
        <w:rPr>
          <w:color w:val="333333"/>
          <w:sz w:val="28"/>
          <w:szCs w:val="28"/>
        </w:rPr>
        <w:t xml:space="preserve"> прав </w:t>
      </w:r>
      <w:proofErr w:type="spellStart"/>
      <w:r w:rsidRPr="007132D5">
        <w:rPr>
          <w:color w:val="333333"/>
          <w:sz w:val="28"/>
          <w:szCs w:val="28"/>
        </w:rPr>
        <w:t>споживачів</w:t>
      </w:r>
      <w:proofErr w:type="spellEnd"/>
      <w:r w:rsidR="00895D93">
        <w:rPr>
          <w:color w:val="333333"/>
          <w:sz w:val="28"/>
          <w:szCs w:val="28"/>
        </w:rPr>
        <w:t>”</w:t>
      </w:r>
      <w:r w:rsidRPr="007132D5">
        <w:rPr>
          <w:color w:val="333333"/>
          <w:sz w:val="28"/>
          <w:szCs w:val="28"/>
        </w:rPr>
        <w:t xml:space="preserve"> (</w:t>
      </w:r>
      <w:proofErr w:type="spellStart"/>
      <w:r w:rsidRPr="007132D5">
        <w:rPr>
          <w:color w:val="333333"/>
          <w:sz w:val="28"/>
          <w:szCs w:val="28"/>
        </w:rPr>
        <w:t>Відомості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Верховної</w:t>
      </w:r>
      <w:proofErr w:type="spellEnd"/>
      <w:r w:rsidRPr="007132D5">
        <w:rPr>
          <w:color w:val="333333"/>
          <w:sz w:val="28"/>
          <w:szCs w:val="28"/>
        </w:rPr>
        <w:t xml:space="preserve"> Ради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, 2006 р., № 7, ст. 84 </w:t>
      </w:r>
      <w:proofErr w:type="spellStart"/>
      <w:r w:rsidRPr="007132D5">
        <w:rPr>
          <w:color w:val="333333"/>
          <w:sz w:val="28"/>
          <w:szCs w:val="28"/>
        </w:rPr>
        <w:t>із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наступними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змінами</w:t>
      </w:r>
      <w:proofErr w:type="spellEnd"/>
      <w:r w:rsidRPr="007132D5">
        <w:rPr>
          <w:color w:val="333333"/>
          <w:sz w:val="28"/>
          <w:szCs w:val="28"/>
        </w:rPr>
        <w:t>):</w:t>
      </w:r>
    </w:p>
    <w:bookmarkStart w:id="1435" w:name="n1423"/>
    <w:bookmarkEnd w:id="1435"/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7132D5">
        <w:rPr>
          <w:color w:val="333333"/>
          <w:sz w:val="28"/>
          <w:szCs w:val="28"/>
        </w:rPr>
        <w:fldChar w:fldCharType="begin"/>
      </w:r>
      <w:r w:rsidRPr="007132D5">
        <w:rPr>
          <w:color w:val="333333"/>
          <w:sz w:val="28"/>
          <w:szCs w:val="28"/>
        </w:rPr>
        <w:instrText xml:space="preserve"> HYPERLINK "https://zakon.rada.gov.ua/laws/show/1023-12" \l "n13" \t "_blank" </w:instrText>
      </w:r>
      <w:r w:rsidRPr="007132D5">
        <w:rPr>
          <w:color w:val="333333"/>
          <w:sz w:val="28"/>
          <w:szCs w:val="28"/>
        </w:rPr>
        <w:fldChar w:fldCharType="separate"/>
      </w:r>
      <w:proofErr w:type="spellStart"/>
      <w:r w:rsidRPr="007132D5">
        <w:rPr>
          <w:rStyle w:val="aa"/>
          <w:sz w:val="28"/>
          <w:szCs w:val="28"/>
        </w:rPr>
        <w:t>статтю</w:t>
      </w:r>
      <w:proofErr w:type="spellEnd"/>
      <w:r w:rsidRPr="007132D5">
        <w:rPr>
          <w:rStyle w:val="aa"/>
          <w:sz w:val="28"/>
          <w:szCs w:val="28"/>
        </w:rPr>
        <w:t xml:space="preserve"> 1</w:t>
      </w:r>
      <w:r w:rsidRPr="007132D5">
        <w:rPr>
          <w:color w:val="333333"/>
          <w:sz w:val="28"/>
          <w:szCs w:val="28"/>
        </w:rPr>
        <w:fldChar w:fldCharType="end"/>
      </w:r>
      <w:r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доповнити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частиною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шостою</w:t>
      </w:r>
      <w:proofErr w:type="spellEnd"/>
      <w:r w:rsidRPr="007132D5">
        <w:rPr>
          <w:color w:val="333333"/>
          <w:sz w:val="28"/>
          <w:szCs w:val="28"/>
        </w:rPr>
        <w:t xml:space="preserve"> такого </w:t>
      </w:r>
      <w:proofErr w:type="spellStart"/>
      <w:r w:rsidRPr="007132D5">
        <w:rPr>
          <w:color w:val="333333"/>
          <w:sz w:val="28"/>
          <w:szCs w:val="28"/>
        </w:rPr>
        <w:t>змісту</w:t>
      </w:r>
      <w:proofErr w:type="spellEnd"/>
      <w:r w:rsidRPr="007132D5">
        <w:rPr>
          <w:color w:val="333333"/>
          <w:sz w:val="28"/>
          <w:szCs w:val="28"/>
        </w:rPr>
        <w:t>:</w:t>
      </w:r>
    </w:p>
    <w:p w:rsidR="007132D5" w:rsidRPr="007132D5" w:rsidRDefault="00895D93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436" w:name="n1424"/>
      <w:bookmarkEnd w:id="1436"/>
      <w:r>
        <w:rPr>
          <w:color w:val="333333"/>
          <w:sz w:val="28"/>
          <w:szCs w:val="28"/>
        </w:rPr>
        <w:t>“</w:t>
      </w:r>
      <w:proofErr w:type="spellStart"/>
      <w:r w:rsidR="007132D5" w:rsidRPr="007132D5">
        <w:rPr>
          <w:color w:val="333333"/>
          <w:sz w:val="28"/>
          <w:szCs w:val="28"/>
        </w:rPr>
        <w:t>Терміни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“</w:t>
      </w:r>
      <w:proofErr w:type="spellStart"/>
      <w:r w:rsidR="007132D5" w:rsidRPr="007132D5">
        <w:rPr>
          <w:color w:val="333333"/>
          <w:sz w:val="28"/>
          <w:szCs w:val="28"/>
        </w:rPr>
        <w:t>безготівкові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розрахунки</w:t>
      </w:r>
      <w:proofErr w:type="spellEnd"/>
      <w:r>
        <w:rPr>
          <w:color w:val="333333"/>
          <w:sz w:val="28"/>
          <w:szCs w:val="28"/>
        </w:rPr>
        <w:t>”</w:t>
      </w:r>
      <w:r w:rsidR="007132D5" w:rsidRPr="007132D5">
        <w:rPr>
          <w:color w:val="333333"/>
          <w:sz w:val="28"/>
          <w:szCs w:val="28"/>
        </w:rPr>
        <w:t xml:space="preserve">, </w:t>
      </w:r>
      <w:r>
        <w:rPr>
          <w:color w:val="333333"/>
          <w:sz w:val="28"/>
          <w:szCs w:val="28"/>
        </w:rPr>
        <w:t>“</w:t>
      </w:r>
      <w:proofErr w:type="spellStart"/>
      <w:r w:rsidR="007132D5" w:rsidRPr="007132D5">
        <w:rPr>
          <w:color w:val="333333"/>
          <w:sz w:val="28"/>
          <w:szCs w:val="28"/>
        </w:rPr>
        <w:t>платіжна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операція</w:t>
      </w:r>
      <w:proofErr w:type="spellEnd"/>
      <w:r>
        <w:rPr>
          <w:color w:val="333333"/>
          <w:sz w:val="28"/>
          <w:szCs w:val="28"/>
        </w:rPr>
        <w:t>”</w:t>
      </w:r>
      <w:r w:rsidR="007132D5" w:rsidRPr="007132D5">
        <w:rPr>
          <w:color w:val="333333"/>
          <w:sz w:val="28"/>
          <w:szCs w:val="28"/>
        </w:rPr>
        <w:t xml:space="preserve">, </w:t>
      </w:r>
      <w:r>
        <w:rPr>
          <w:color w:val="333333"/>
          <w:sz w:val="28"/>
          <w:szCs w:val="28"/>
        </w:rPr>
        <w:t>“</w:t>
      </w:r>
      <w:proofErr w:type="spellStart"/>
      <w:r w:rsidR="007132D5" w:rsidRPr="007132D5">
        <w:rPr>
          <w:color w:val="333333"/>
          <w:sz w:val="28"/>
          <w:szCs w:val="28"/>
        </w:rPr>
        <w:t>платіжна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послуга</w:t>
      </w:r>
      <w:proofErr w:type="spellEnd"/>
      <w:r>
        <w:rPr>
          <w:color w:val="333333"/>
          <w:sz w:val="28"/>
          <w:szCs w:val="28"/>
        </w:rPr>
        <w:t>”</w:t>
      </w:r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вживаються</w:t>
      </w:r>
      <w:proofErr w:type="spellEnd"/>
      <w:r w:rsidR="007132D5" w:rsidRPr="007132D5">
        <w:rPr>
          <w:color w:val="333333"/>
          <w:sz w:val="28"/>
          <w:szCs w:val="28"/>
        </w:rPr>
        <w:t xml:space="preserve"> в </w:t>
      </w:r>
      <w:proofErr w:type="spellStart"/>
      <w:r w:rsidR="007132D5" w:rsidRPr="007132D5">
        <w:rPr>
          <w:color w:val="333333"/>
          <w:sz w:val="28"/>
          <w:szCs w:val="28"/>
        </w:rPr>
        <w:t>цьому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Законі</w:t>
      </w:r>
      <w:proofErr w:type="spellEnd"/>
      <w:r w:rsidR="007132D5" w:rsidRPr="007132D5">
        <w:rPr>
          <w:color w:val="333333"/>
          <w:sz w:val="28"/>
          <w:szCs w:val="28"/>
        </w:rPr>
        <w:t xml:space="preserve"> у </w:t>
      </w:r>
      <w:proofErr w:type="spellStart"/>
      <w:r w:rsidR="007132D5" w:rsidRPr="007132D5">
        <w:rPr>
          <w:color w:val="333333"/>
          <w:sz w:val="28"/>
          <w:szCs w:val="28"/>
        </w:rPr>
        <w:t>значеннях</w:t>
      </w:r>
      <w:proofErr w:type="spellEnd"/>
      <w:r w:rsidR="007132D5" w:rsidRPr="007132D5">
        <w:rPr>
          <w:color w:val="333333"/>
          <w:sz w:val="28"/>
          <w:szCs w:val="28"/>
        </w:rPr>
        <w:t xml:space="preserve">, </w:t>
      </w:r>
      <w:proofErr w:type="spellStart"/>
      <w:r w:rsidR="007132D5" w:rsidRPr="007132D5">
        <w:rPr>
          <w:color w:val="333333"/>
          <w:sz w:val="28"/>
          <w:szCs w:val="28"/>
        </w:rPr>
        <w:t>наведених</w:t>
      </w:r>
      <w:proofErr w:type="spellEnd"/>
      <w:r w:rsidR="007132D5" w:rsidRPr="007132D5">
        <w:rPr>
          <w:color w:val="333333"/>
          <w:sz w:val="28"/>
          <w:szCs w:val="28"/>
        </w:rPr>
        <w:t xml:space="preserve"> у </w:t>
      </w:r>
      <w:proofErr w:type="spellStart"/>
      <w:r w:rsidR="007132D5" w:rsidRPr="007132D5">
        <w:rPr>
          <w:color w:val="333333"/>
          <w:sz w:val="28"/>
          <w:szCs w:val="28"/>
        </w:rPr>
        <w:t>Законі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України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“</w:t>
      </w:r>
      <w:r w:rsidR="007132D5" w:rsidRPr="007132D5">
        <w:rPr>
          <w:color w:val="333333"/>
          <w:sz w:val="28"/>
          <w:szCs w:val="28"/>
        </w:rPr>
        <w:t xml:space="preserve">Про </w:t>
      </w:r>
      <w:proofErr w:type="spellStart"/>
      <w:r w:rsidR="007132D5" w:rsidRPr="007132D5">
        <w:rPr>
          <w:color w:val="333333"/>
          <w:sz w:val="28"/>
          <w:szCs w:val="28"/>
        </w:rPr>
        <w:t>платіжні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послуги</w:t>
      </w:r>
      <w:proofErr w:type="spellEnd"/>
      <w:r>
        <w:rPr>
          <w:color w:val="333333"/>
          <w:sz w:val="28"/>
          <w:szCs w:val="28"/>
        </w:rPr>
        <w:t>”</w:t>
      </w:r>
      <w:r w:rsidR="007132D5" w:rsidRPr="007132D5">
        <w:rPr>
          <w:color w:val="333333"/>
          <w:sz w:val="28"/>
          <w:szCs w:val="28"/>
        </w:rPr>
        <w:t>;</w:t>
      </w:r>
    </w:p>
    <w:bookmarkStart w:id="1437" w:name="n1425"/>
    <w:bookmarkEnd w:id="1437"/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7132D5">
        <w:rPr>
          <w:color w:val="333333"/>
          <w:sz w:val="28"/>
          <w:szCs w:val="28"/>
        </w:rPr>
        <w:fldChar w:fldCharType="begin"/>
      </w:r>
      <w:r w:rsidRPr="007132D5">
        <w:rPr>
          <w:color w:val="333333"/>
          <w:sz w:val="28"/>
          <w:szCs w:val="28"/>
        </w:rPr>
        <w:instrText xml:space="preserve"> HYPERLINK "https://zakon.rada.gov.ua/laws/show/1023-12" \l "n296" \t "_blank" </w:instrText>
      </w:r>
      <w:r w:rsidRPr="007132D5">
        <w:rPr>
          <w:color w:val="333333"/>
          <w:sz w:val="28"/>
          <w:szCs w:val="28"/>
        </w:rPr>
        <w:fldChar w:fldCharType="separate"/>
      </w:r>
      <w:proofErr w:type="spellStart"/>
      <w:r w:rsidRPr="007132D5">
        <w:rPr>
          <w:rStyle w:val="aa"/>
          <w:sz w:val="28"/>
          <w:szCs w:val="28"/>
        </w:rPr>
        <w:t>частину</w:t>
      </w:r>
      <w:proofErr w:type="spellEnd"/>
      <w:r w:rsidRPr="007132D5">
        <w:rPr>
          <w:rStyle w:val="aa"/>
          <w:sz w:val="28"/>
          <w:szCs w:val="28"/>
        </w:rPr>
        <w:t xml:space="preserve"> </w:t>
      </w:r>
      <w:r>
        <w:rPr>
          <w:rStyle w:val="aa"/>
          <w:sz w:val="28"/>
          <w:szCs w:val="28"/>
        </w:rPr>
        <w:t>1</w:t>
      </w:r>
      <w:r w:rsidRPr="007132D5">
        <w:rPr>
          <w:color w:val="333333"/>
          <w:sz w:val="28"/>
          <w:szCs w:val="28"/>
        </w:rPr>
        <w:fldChar w:fldCharType="end"/>
      </w:r>
      <w:r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статті</w:t>
      </w:r>
      <w:proofErr w:type="spellEnd"/>
      <w:r w:rsidRPr="007132D5">
        <w:rPr>
          <w:color w:val="333333"/>
          <w:sz w:val="28"/>
          <w:szCs w:val="28"/>
        </w:rPr>
        <w:t xml:space="preserve"> 13 </w:t>
      </w:r>
      <w:proofErr w:type="spellStart"/>
      <w:r w:rsidRPr="007132D5">
        <w:rPr>
          <w:color w:val="333333"/>
          <w:sz w:val="28"/>
          <w:szCs w:val="28"/>
        </w:rPr>
        <w:t>доповнити</w:t>
      </w:r>
      <w:proofErr w:type="spellEnd"/>
      <w:r w:rsidRPr="007132D5">
        <w:rPr>
          <w:color w:val="333333"/>
          <w:sz w:val="28"/>
          <w:szCs w:val="28"/>
        </w:rPr>
        <w:t xml:space="preserve"> пунктом 7 такого </w:t>
      </w:r>
      <w:proofErr w:type="spellStart"/>
      <w:r w:rsidRPr="007132D5">
        <w:rPr>
          <w:color w:val="333333"/>
          <w:sz w:val="28"/>
          <w:szCs w:val="28"/>
        </w:rPr>
        <w:t>змісту</w:t>
      </w:r>
      <w:proofErr w:type="spellEnd"/>
      <w:r w:rsidRPr="007132D5">
        <w:rPr>
          <w:color w:val="333333"/>
          <w:sz w:val="28"/>
          <w:szCs w:val="28"/>
        </w:rPr>
        <w:t>:</w:t>
      </w:r>
    </w:p>
    <w:p w:rsidR="007132D5" w:rsidRPr="007132D5" w:rsidRDefault="00895D93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438" w:name="n1426"/>
      <w:bookmarkEnd w:id="1438"/>
      <w:r>
        <w:rPr>
          <w:color w:val="333333"/>
          <w:sz w:val="28"/>
          <w:szCs w:val="28"/>
        </w:rPr>
        <w:t>“</w:t>
      </w:r>
      <w:r w:rsidR="007132D5" w:rsidRPr="007132D5">
        <w:rPr>
          <w:color w:val="333333"/>
          <w:sz w:val="28"/>
          <w:szCs w:val="28"/>
        </w:rPr>
        <w:t xml:space="preserve">7) </w:t>
      </w:r>
      <w:proofErr w:type="spellStart"/>
      <w:r w:rsidR="007132D5" w:rsidRPr="007132D5">
        <w:rPr>
          <w:color w:val="333333"/>
          <w:sz w:val="28"/>
          <w:szCs w:val="28"/>
        </w:rPr>
        <w:t>надання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платіжних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послуг</w:t>
      </w:r>
      <w:proofErr w:type="spellEnd"/>
      <w:r>
        <w:rPr>
          <w:color w:val="333333"/>
          <w:sz w:val="28"/>
          <w:szCs w:val="28"/>
        </w:rPr>
        <w:t>”</w:t>
      </w:r>
      <w:r w:rsidR="007132D5" w:rsidRPr="007132D5">
        <w:rPr>
          <w:color w:val="333333"/>
          <w:sz w:val="28"/>
          <w:szCs w:val="28"/>
        </w:rPr>
        <w:t>;</w:t>
      </w:r>
    </w:p>
    <w:bookmarkStart w:id="1439" w:name="n1427"/>
    <w:bookmarkEnd w:id="1439"/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7132D5">
        <w:rPr>
          <w:color w:val="333333"/>
          <w:sz w:val="28"/>
          <w:szCs w:val="28"/>
        </w:rPr>
        <w:fldChar w:fldCharType="begin"/>
      </w:r>
      <w:r w:rsidRPr="007132D5">
        <w:rPr>
          <w:color w:val="333333"/>
          <w:sz w:val="28"/>
          <w:szCs w:val="28"/>
        </w:rPr>
        <w:instrText xml:space="preserve"> HYPERLINK "https://zakon.rada.gov.ua/laws/show/1023-12" \l "n618" \t "_blank" </w:instrText>
      </w:r>
      <w:r w:rsidRPr="007132D5">
        <w:rPr>
          <w:color w:val="333333"/>
          <w:sz w:val="28"/>
          <w:szCs w:val="28"/>
        </w:rPr>
        <w:fldChar w:fldCharType="separate"/>
      </w:r>
      <w:proofErr w:type="spellStart"/>
      <w:r w:rsidRPr="007132D5">
        <w:rPr>
          <w:rStyle w:val="aa"/>
          <w:sz w:val="28"/>
          <w:szCs w:val="28"/>
        </w:rPr>
        <w:t>частину</w:t>
      </w:r>
      <w:proofErr w:type="spellEnd"/>
      <w:r w:rsidRPr="007132D5">
        <w:rPr>
          <w:rStyle w:val="aa"/>
          <w:sz w:val="28"/>
          <w:szCs w:val="28"/>
        </w:rPr>
        <w:t xml:space="preserve"> </w:t>
      </w:r>
      <w:r>
        <w:rPr>
          <w:rStyle w:val="aa"/>
          <w:sz w:val="28"/>
          <w:szCs w:val="28"/>
        </w:rPr>
        <w:t>2</w:t>
      </w:r>
      <w:r w:rsidRPr="007132D5">
        <w:rPr>
          <w:color w:val="333333"/>
          <w:sz w:val="28"/>
          <w:szCs w:val="28"/>
        </w:rPr>
        <w:fldChar w:fldCharType="end"/>
      </w:r>
      <w:r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статті</w:t>
      </w:r>
      <w:proofErr w:type="spellEnd"/>
      <w:r w:rsidRPr="007132D5">
        <w:rPr>
          <w:color w:val="333333"/>
          <w:sz w:val="28"/>
          <w:szCs w:val="28"/>
        </w:rPr>
        <w:t xml:space="preserve"> 17 </w:t>
      </w:r>
      <w:proofErr w:type="spellStart"/>
      <w:r w:rsidRPr="007132D5">
        <w:rPr>
          <w:color w:val="333333"/>
          <w:sz w:val="28"/>
          <w:szCs w:val="28"/>
        </w:rPr>
        <w:t>викласти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такій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редакції</w:t>
      </w:r>
      <w:proofErr w:type="spellEnd"/>
      <w:r w:rsidRPr="007132D5">
        <w:rPr>
          <w:color w:val="333333"/>
          <w:sz w:val="28"/>
          <w:szCs w:val="28"/>
        </w:rPr>
        <w:t>:</w:t>
      </w:r>
    </w:p>
    <w:p w:rsidR="007132D5" w:rsidRPr="007132D5" w:rsidRDefault="00895D93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440" w:name="n1428"/>
      <w:bookmarkEnd w:id="1440"/>
      <w:r>
        <w:rPr>
          <w:color w:val="333333"/>
          <w:sz w:val="28"/>
          <w:szCs w:val="28"/>
        </w:rPr>
        <w:t>“</w:t>
      </w:r>
      <w:r w:rsidR="007132D5" w:rsidRPr="007132D5">
        <w:rPr>
          <w:color w:val="333333"/>
          <w:sz w:val="28"/>
          <w:szCs w:val="28"/>
        </w:rPr>
        <w:t xml:space="preserve">2. </w:t>
      </w:r>
      <w:proofErr w:type="spellStart"/>
      <w:r w:rsidR="007132D5" w:rsidRPr="007132D5">
        <w:rPr>
          <w:color w:val="333333"/>
          <w:sz w:val="28"/>
          <w:szCs w:val="28"/>
        </w:rPr>
        <w:t>Споживач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має</w:t>
      </w:r>
      <w:proofErr w:type="spellEnd"/>
      <w:r w:rsidR="007132D5" w:rsidRPr="007132D5">
        <w:rPr>
          <w:color w:val="333333"/>
          <w:sz w:val="28"/>
          <w:szCs w:val="28"/>
        </w:rPr>
        <w:t xml:space="preserve"> право на </w:t>
      </w:r>
      <w:proofErr w:type="spellStart"/>
      <w:r w:rsidR="007132D5" w:rsidRPr="007132D5">
        <w:rPr>
          <w:color w:val="333333"/>
          <w:sz w:val="28"/>
          <w:szCs w:val="28"/>
        </w:rPr>
        <w:t>вільний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вибір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товарів</w:t>
      </w:r>
      <w:proofErr w:type="spellEnd"/>
      <w:r w:rsidR="007132D5" w:rsidRPr="007132D5">
        <w:rPr>
          <w:color w:val="333333"/>
          <w:sz w:val="28"/>
          <w:szCs w:val="28"/>
        </w:rPr>
        <w:t xml:space="preserve"> і </w:t>
      </w:r>
      <w:proofErr w:type="spellStart"/>
      <w:r w:rsidR="007132D5" w:rsidRPr="007132D5">
        <w:rPr>
          <w:color w:val="333333"/>
          <w:sz w:val="28"/>
          <w:szCs w:val="28"/>
        </w:rPr>
        <w:t>послуг</w:t>
      </w:r>
      <w:proofErr w:type="spellEnd"/>
      <w:r w:rsidR="007132D5" w:rsidRPr="007132D5">
        <w:rPr>
          <w:color w:val="333333"/>
          <w:sz w:val="28"/>
          <w:szCs w:val="28"/>
        </w:rPr>
        <w:t xml:space="preserve"> у </w:t>
      </w:r>
      <w:proofErr w:type="spellStart"/>
      <w:r w:rsidR="007132D5" w:rsidRPr="007132D5">
        <w:rPr>
          <w:color w:val="333333"/>
          <w:sz w:val="28"/>
          <w:szCs w:val="28"/>
        </w:rPr>
        <w:t>зручний</w:t>
      </w:r>
      <w:proofErr w:type="spellEnd"/>
      <w:r w:rsidR="007132D5" w:rsidRPr="007132D5">
        <w:rPr>
          <w:color w:val="333333"/>
          <w:sz w:val="28"/>
          <w:szCs w:val="28"/>
        </w:rPr>
        <w:t xml:space="preserve"> для </w:t>
      </w:r>
      <w:proofErr w:type="spellStart"/>
      <w:r w:rsidR="007132D5" w:rsidRPr="007132D5">
        <w:rPr>
          <w:color w:val="333333"/>
          <w:sz w:val="28"/>
          <w:szCs w:val="28"/>
        </w:rPr>
        <w:t>нього</w:t>
      </w:r>
      <w:proofErr w:type="spellEnd"/>
      <w:r w:rsidR="007132D5" w:rsidRPr="007132D5">
        <w:rPr>
          <w:color w:val="333333"/>
          <w:sz w:val="28"/>
          <w:szCs w:val="28"/>
        </w:rPr>
        <w:t xml:space="preserve"> час та на </w:t>
      </w:r>
      <w:proofErr w:type="spellStart"/>
      <w:r w:rsidR="007132D5" w:rsidRPr="007132D5">
        <w:rPr>
          <w:color w:val="333333"/>
          <w:sz w:val="28"/>
          <w:szCs w:val="28"/>
        </w:rPr>
        <w:t>вільне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здійснення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безготівкових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розрахунків</w:t>
      </w:r>
      <w:proofErr w:type="spellEnd"/>
      <w:r w:rsidR="007132D5" w:rsidRPr="007132D5">
        <w:rPr>
          <w:color w:val="333333"/>
          <w:sz w:val="28"/>
          <w:szCs w:val="28"/>
        </w:rPr>
        <w:t xml:space="preserve"> з </w:t>
      </w:r>
      <w:proofErr w:type="spellStart"/>
      <w:r w:rsidR="007132D5" w:rsidRPr="007132D5">
        <w:rPr>
          <w:color w:val="333333"/>
          <w:sz w:val="28"/>
          <w:szCs w:val="28"/>
        </w:rPr>
        <w:t>урахуванням</w:t>
      </w:r>
      <w:proofErr w:type="spellEnd"/>
      <w:r w:rsidR="007132D5" w:rsidRPr="007132D5">
        <w:rPr>
          <w:color w:val="333333"/>
          <w:sz w:val="28"/>
          <w:szCs w:val="28"/>
        </w:rPr>
        <w:t xml:space="preserve"> режиму </w:t>
      </w:r>
      <w:proofErr w:type="spellStart"/>
      <w:r w:rsidR="007132D5" w:rsidRPr="007132D5">
        <w:rPr>
          <w:color w:val="333333"/>
          <w:sz w:val="28"/>
          <w:szCs w:val="28"/>
        </w:rPr>
        <w:t>роботи</w:t>
      </w:r>
      <w:proofErr w:type="spellEnd"/>
      <w:r w:rsidR="007132D5" w:rsidRPr="007132D5">
        <w:rPr>
          <w:color w:val="333333"/>
          <w:sz w:val="28"/>
          <w:szCs w:val="28"/>
        </w:rPr>
        <w:t xml:space="preserve"> та </w:t>
      </w:r>
      <w:proofErr w:type="spellStart"/>
      <w:r w:rsidR="007132D5" w:rsidRPr="007132D5">
        <w:rPr>
          <w:color w:val="333333"/>
          <w:sz w:val="28"/>
          <w:szCs w:val="28"/>
        </w:rPr>
        <w:t>обов’язкових</w:t>
      </w:r>
      <w:proofErr w:type="spellEnd"/>
      <w:r w:rsidR="007132D5" w:rsidRPr="007132D5">
        <w:rPr>
          <w:color w:val="333333"/>
          <w:sz w:val="28"/>
          <w:szCs w:val="28"/>
        </w:rPr>
        <w:t xml:space="preserve"> для </w:t>
      </w:r>
      <w:proofErr w:type="spellStart"/>
      <w:r w:rsidR="007132D5" w:rsidRPr="007132D5">
        <w:rPr>
          <w:color w:val="333333"/>
          <w:sz w:val="28"/>
          <w:szCs w:val="28"/>
        </w:rPr>
        <w:t>продавця</w:t>
      </w:r>
      <w:proofErr w:type="spellEnd"/>
      <w:r w:rsidR="007132D5" w:rsidRPr="007132D5">
        <w:rPr>
          <w:color w:val="333333"/>
          <w:sz w:val="28"/>
          <w:szCs w:val="28"/>
        </w:rPr>
        <w:t xml:space="preserve"> (</w:t>
      </w:r>
      <w:proofErr w:type="spellStart"/>
      <w:r w:rsidR="007132D5" w:rsidRPr="007132D5">
        <w:rPr>
          <w:color w:val="333333"/>
          <w:sz w:val="28"/>
          <w:szCs w:val="28"/>
        </w:rPr>
        <w:t>виконавця</w:t>
      </w:r>
      <w:proofErr w:type="spellEnd"/>
      <w:r w:rsidR="007132D5" w:rsidRPr="007132D5">
        <w:rPr>
          <w:color w:val="333333"/>
          <w:sz w:val="28"/>
          <w:szCs w:val="28"/>
        </w:rPr>
        <w:t>) форм (</w:t>
      </w:r>
      <w:proofErr w:type="spellStart"/>
      <w:r w:rsidR="007132D5" w:rsidRPr="007132D5">
        <w:rPr>
          <w:color w:val="333333"/>
          <w:sz w:val="28"/>
          <w:szCs w:val="28"/>
        </w:rPr>
        <w:t>видів</w:t>
      </w:r>
      <w:proofErr w:type="spellEnd"/>
      <w:r w:rsidR="007132D5" w:rsidRPr="007132D5">
        <w:rPr>
          <w:color w:val="333333"/>
          <w:sz w:val="28"/>
          <w:szCs w:val="28"/>
        </w:rPr>
        <w:t xml:space="preserve">) </w:t>
      </w:r>
      <w:proofErr w:type="spellStart"/>
      <w:r w:rsidR="007132D5" w:rsidRPr="007132D5">
        <w:rPr>
          <w:color w:val="333333"/>
          <w:sz w:val="28"/>
          <w:szCs w:val="28"/>
        </w:rPr>
        <w:t>розрахунків</w:t>
      </w:r>
      <w:proofErr w:type="spellEnd"/>
      <w:r w:rsidR="007132D5" w:rsidRPr="007132D5">
        <w:rPr>
          <w:color w:val="333333"/>
          <w:sz w:val="28"/>
          <w:szCs w:val="28"/>
        </w:rPr>
        <w:t xml:space="preserve">, </w:t>
      </w:r>
      <w:proofErr w:type="spellStart"/>
      <w:r w:rsidR="007132D5" w:rsidRPr="007132D5">
        <w:rPr>
          <w:color w:val="333333"/>
          <w:sz w:val="28"/>
          <w:szCs w:val="28"/>
        </w:rPr>
        <w:t>установлених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законодавством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України</w:t>
      </w:r>
      <w:proofErr w:type="spellEnd"/>
      <w:r w:rsidR="007132D5"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441" w:name="n1429"/>
      <w:bookmarkEnd w:id="1441"/>
      <w:proofErr w:type="spellStart"/>
      <w:r w:rsidRPr="007132D5">
        <w:rPr>
          <w:color w:val="333333"/>
          <w:sz w:val="28"/>
          <w:szCs w:val="28"/>
        </w:rPr>
        <w:t>Продавець</w:t>
      </w:r>
      <w:proofErr w:type="spellEnd"/>
      <w:r w:rsidRPr="007132D5">
        <w:rPr>
          <w:color w:val="333333"/>
          <w:sz w:val="28"/>
          <w:szCs w:val="28"/>
        </w:rPr>
        <w:t xml:space="preserve"> (</w:t>
      </w:r>
      <w:proofErr w:type="spellStart"/>
      <w:r w:rsidRPr="007132D5">
        <w:rPr>
          <w:color w:val="333333"/>
          <w:sz w:val="28"/>
          <w:szCs w:val="28"/>
        </w:rPr>
        <w:t>виконавець</w:t>
      </w:r>
      <w:proofErr w:type="spellEnd"/>
      <w:r w:rsidRPr="007132D5">
        <w:rPr>
          <w:color w:val="333333"/>
          <w:sz w:val="28"/>
          <w:szCs w:val="28"/>
        </w:rPr>
        <w:t xml:space="preserve">) </w:t>
      </w:r>
      <w:proofErr w:type="spellStart"/>
      <w:r w:rsidRPr="007132D5">
        <w:rPr>
          <w:color w:val="333333"/>
          <w:sz w:val="28"/>
          <w:szCs w:val="28"/>
        </w:rPr>
        <w:t>зобов’язаний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всіляко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сприяти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споживачеві</w:t>
      </w:r>
      <w:proofErr w:type="spellEnd"/>
      <w:r w:rsidRPr="007132D5">
        <w:rPr>
          <w:color w:val="333333"/>
          <w:sz w:val="28"/>
          <w:szCs w:val="28"/>
        </w:rPr>
        <w:t xml:space="preserve"> у </w:t>
      </w:r>
      <w:proofErr w:type="spellStart"/>
      <w:r w:rsidRPr="007132D5">
        <w:rPr>
          <w:color w:val="333333"/>
          <w:sz w:val="28"/>
          <w:szCs w:val="28"/>
        </w:rPr>
        <w:t>вільному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виборі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продукції</w:t>
      </w:r>
      <w:proofErr w:type="spellEnd"/>
      <w:r w:rsidRPr="007132D5">
        <w:rPr>
          <w:color w:val="333333"/>
          <w:sz w:val="28"/>
          <w:szCs w:val="28"/>
        </w:rPr>
        <w:t xml:space="preserve"> та форм </w:t>
      </w:r>
      <w:proofErr w:type="spellStart"/>
      <w:r w:rsidRPr="007132D5">
        <w:rPr>
          <w:color w:val="333333"/>
          <w:sz w:val="28"/>
          <w:szCs w:val="28"/>
        </w:rPr>
        <w:t>її</w:t>
      </w:r>
      <w:proofErr w:type="spellEnd"/>
      <w:r w:rsidRPr="007132D5">
        <w:rPr>
          <w:color w:val="333333"/>
          <w:sz w:val="28"/>
          <w:szCs w:val="28"/>
        </w:rPr>
        <w:t xml:space="preserve"> оплати.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442" w:name="n1430"/>
      <w:bookmarkEnd w:id="1442"/>
      <w:proofErr w:type="spellStart"/>
      <w:r w:rsidRPr="007132D5">
        <w:rPr>
          <w:color w:val="333333"/>
          <w:sz w:val="28"/>
          <w:szCs w:val="28"/>
        </w:rPr>
        <w:t>Забороняється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примушувати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споживача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придбавати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продукцію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неналежної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якості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непотрібного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йому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асортименту</w:t>
      </w:r>
      <w:proofErr w:type="spellEnd"/>
      <w:r w:rsidRPr="007132D5">
        <w:rPr>
          <w:color w:val="333333"/>
          <w:sz w:val="28"/>
          <w:szCs w:val="28"/>
        </w:rPr>
        <w:t>, у будь-</w:t>
      </w:r>
      <w:proofErr w:type="spellStart"/>
      <w:r w:rsidRPr="007132D5">
        <w:rPr>
          <w:color w:val="333333"/>
          <w:sz w:val="28"/>
          <w:szCs w:val="28"/>
        </w:rPr>
        <w:t>який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спосіб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обмежувати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можливість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здійснення</w:t>
      </w:r>
      <w:proofErr w:type="spellEnd"/>
      <w:r w:rsidRPr="007132D5">
        <w:rPr>
          <w:color w:val="333333"/>
          <w:sz w:val="28"/>
          <w:szCs w:val="28"/>
        </w:rPr>
        <w:t xml:space="preserve"> ним </w:t>
      </w:r>
      <w:proofErr w:type="spellStart"/>
      <w:r w:rsidRPr="007132D5">
        <w:rPr>
          <w:color w:val="333333"/>
          <w:sz w:val="28"/>
          <w:szCs w:val="28"/>
        </w:rPr>
        <w:t>безготівкових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розрахунків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якщо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відповідно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законодавства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продавець</w:t>
      </w:r>
      <w:proofErr w:type="spellEnd"/>
      <w:r w:rsidRPr="007132D5">
        <w:rPr>
          <w:color w:val="333333"/>
          <w:sz w:val="28"/>
          <w:szCs w:val="28"/>
        </w:rPr>
        <w:t xml:space="preserve"> (</w:t>
      </w:r>
      <w:proofErr w:type="spellStart"/>
      <w:r w:rsidRPr="007132D5">
        <w:rPr>
          <w:color w:val="333333"/>
          <w:sz w:val="28"/>
          <w:szCs w:val="28"/>
        </w:rPr>
        <w:t>виконавець</w:t>
      </w:r>
      <w:proofErr w:type="spellEnd"/>
      <w:r w:rsidRPr="007132D5">
        <w:rPr>
          <w:color w:val="333333"/>
          <w:sz w:val="28"/>
          <w:szCs w:val="28"/>
        </w:rPr>
        <w:t xml:space="preserve">) </w:t>
      </w:r>
      <w:proofErr w:type="spellStart"/>
      <w:r w:rsidRPr="007132D5">
        <w:rPr>
          <w:color w:val="333333"/>
          <w:sz w:val="28"/>
          <w:szCs w:val="28"/>
        </w:rPr>
        <w:t>зобов’язаний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забезпечити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таку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можливість</w:t>
      </w:r>
      <w:proofErr w:type="spellEnd"/>
      <w:r w:rsidR="00895D93">
        <w:rPr>
          <w:color w:val="333333"/>
          <w:sz w:val="28"/>
          <w:szCs w:val="28"/>
        </w:rPr>
        <w:t>”</w:t>
      </w:r>
      <w:r w:rsidRPr="007132D5">
        <w:rPr>
          <w:color w:val="333333"/>
          <w:sz w:val="28"/>
          <w:szCs w:val="28"/>
        </w:rPr>
        <w:t>;</w:t>
      </w:r>
    </w:p>
    <w:bookmarkStart w:id="1443" w:name="n1431"/>
    <w:bookmarkEnd w:id="1443"/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7132D5">
        <w:rPr>
          <w:color w:val="333333"/>
          <w:sz w:val="28"/>
          <w:szCs w:val="28"/>
        </w:rPr>
        <w:fldChar w:fldCharType="begin"/>
      </w:r>
      <w:r w:rsidRPr="007132D5">
        <w:rPr>
          <w:color w:val="333333"/>
          <w:sz w:val="28"/>
          <w:szCs w:val="28"/>
        </w:rPr>
        <w:instrText xml:space="preserve"> HYPERLINK "https://zakon.rada.gov.ua/laws/show/1023-12" \l "n440" \t "_blank" </w:instrText>
      </w:r>
      <w:r w:rsidRPr="007132D5">
        <w:rPr>
          <w:color w:val="333333"/>
          <w:sz w:val="28"/>
          <w:szCs w:val="28"/>
        </w:rPr>
        <w:fldChar w:fldCharType="separate"/>
      </w:r>
      <w:r w:rsidRPr="007132D5">
        <w:rPr>
          <w:rStyle w:val="aa"/>
          <w:sz w:val="28"/>
          <w:szCs w:val="28"/>
        </w:rPr>
        <w:t xml:space="preserve">абзац </w:t>
      </w:r>
      <w:proofErr w:type="spellStart"/>
      <w:r w:rsidRPr="007132D5">
        <w:rPr>
          <w:rStyle w:val="aa"/>
          <w:sz w:val="28"/>
          <w:szCs w:val="28"/>
        </w:rPr>
        <w:t>сьомий</w:t>
      </w:r>
      <w:proofErr w:type="spellEnd"/>
      <w:r w:rsidRPr="007132D5">
        <w:rPr>
          <w:color w:val="333333"/>
          <w:sz w:val="28"/>
          <w:szCs w:val="28"/>
        </w:rPr>
        <w:fldChar w:fldCharType="end"/>
      </w:r>
      <w:r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частини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четвертої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статті</w:t>
      </w:r>
      <w:proofErr w:type="spellEnd"/>
      <w:r w:rsidRPr="007132D5">
        <w:rPr>
          <w:color w:val="333333"/>
          <w:sz w:val="28"/>
          <w:szCs w:val="28"/>
        </w:rPr>
        <w:t xml:space="preserve"> 18 </w:t>
      </w:r>
      <w:proofErr w:type="spellStart"/>
      <w:r w:rsidRPr="007132D5">
        <w:rPr>
          <w:color w:val="333333"/>
          <w:sz w:val="28"/>
          <w:szCs w:val="28"/>
        </w:rPr>
        <w:t>викласти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такій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редакції</w:t>
      </w:r>
      <w:proofErr w:type="spellEnd"/>
      <w:r w:rsidRPr="007132D5">
        <w:rPr>
          <w:color w:val="333333"/>
          <w:sz w:val="28"/>
          <w:szCs w:val="28"/>
        </w:rPr>
        <w:t>:</w:t>
      </w:r>
    </w:p>
    <w:p w:rsidR="007132D5" w:rsidRPr="007132D5" w:rsidRDefault="00895D93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444" w:name="n1432"/>
      <w:bookmarkEnd w:id="1444"/>
      <w:r>
        <w:rPr>
          <w:color w:val="333333"/>
          <w:sz w:val="28"/>
          <w:szCs w:val="28"/>
        </w:rPr>
        <w:t>“</w:t>
      </w:r>
      <w:r w:rsidR="007132D5" w:rsidRPr="007132D5">
        <w:rPr>
          <w:color w:val="333333"/>
          <w:sz w:val="28"/>
          <w:szCs w:val="28"/>
        </w:rPr>
        <w:t xml:space="preserve">2) </w:t>
      </w:r>
      <w:proofErr w:type="spellStart"/>
      <w:r w:rsidR="007132D5" w:rsidRPr="007132D5">
        <w:rPr>
          <w:color w:val="333333"/>
          <w:sz w:val="28"/>
          <w:szCs w:val="28"/>
        </w:rPr>
        <w:t>договорів</w:t>
      </w:r>
      <w:proofErr w:type="spellEnd"/>
      <w:r w:rsidR="007132D5" w:rsidRPr="007132D5">
        <w:rPr>
          <w:color w:val="333333"/>
          <w:sz w:val="28"/>
          <w:szCs w:val="28"/>
        </w:rPr>
        <w:t xml:space="preserve"> про </w:t>
      </w:r>
      <w:proofErr w:type="spellStart"/>
      <w:r w:rsidR="007132D5" w:rsidRPr="007132D5">
        <w:rPr>
          <w:color w:val="333333"/>
          <w:sz w:val="28"/>
          <w:szCs w:val="28"/>
        </w:rPr>
        <w:t>купівлю</w:t>
      </w:r>
      <w:proofErr w:type="spellEnd"/>
      <w:r w:rsidR="007132D5" w:rsidRPr="007132D5">
        <w:rPr>
          <w:color w:val="333333"/>
          <w:sz w:val="28"/>
          <w:szCs w:val="28"/>
        </w:rPr>
        <w:t xml:space="preserve">/продаж </w:t>
      </w:r>
      <w:proofErr w:type="spellStart"/>
      <w:r w:rsidR="007132D5" w:rsidRPr="007132D5">
        <w:rPr>
          <w:color w:val="333333"/>
          <w:sz w:val="28"/>
          <w:szCs w:val="28"/>
        </w:rPr>
        <w:t>іноземної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валюти</w:t>
      </w:r>
      <w:proofErr w:type="spellEnd"/>
      <w:r w:rsidR="007132D5" w:rsidRPr="007132D5">
        <w:rPr>
          <w:color w:val="333333"/>
          <w:sz w:val="28"/>
          <w:szCs w:val="28"/>
        </w:rPr>
        <w:t xml:space="preserve">, </w:t>
      </w:r>
      <w:proofErr w:type="spellStart"/>
      <w:r w:rsidR="007132D5" w:rsidRPr="007132D5">
        <w:rPr>
          <w:color w:val="333333"/>
          <w:sz w:val="28"/>
          <w:szCs w:val="28"/>
        </w:rPr>
        <w:t>дорожніх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чеків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або</w:t>
      </w:r>
      <w:proofErr w:type="spellEnd"/>
      <w:r w:rsidR="007132D5" w:rsidRPr="007132D5">
        <w:rPr>
          <w:color w:val="333333"/>
          <w:sz w:val="28"/>
          <w:szCs w:val="28"/>
        </w:rPr>
        <w:t xml:space="preserve"> про </w:t>
      </w:r>
      <w:proofErr w:type="spellStart"/>
      <w:r w:rsidR="007132D5" w:rsidRPr="007132D5">
        <w:rPr>
          <w:color w:val="333333"/>
          <w:sz w:val="28"/>
          <w:szCs w:val="28"/>
        </w:rPr>
        <w:t>виконання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платіжних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операцій</w:t>
      </w:r>
      <w:proofErr w:type="spellEnd"/>
      <w:r w:rsidR="007132D5" w:rsidRPr="007132D5">
        <w:rPr>
          <w:color w:val="333333"/>
          <w:sz w:val="28"/>
          <w:szCs w:val="28"/>
        </w:rPr>
        <w:t xml:space="preserve"> в </w:t>
      </w:r>
      <w:proofErr w:type="spellStart"/>
      <w:r w:rsidR="007132D5" w:rsidRPr="007132D5">
        <w:rPr>
          <w:color w:val="333333"/>
          <w:sz w:val="28"/>
          <w:szCs w:val="28"/>
        </w:rPr>
        <w:t>іноземній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валюті</w:t>
      </w:r>
      <w:proofErr w:type="spellEnd"/>
      <w:r>
        <w:rPr>
          <w:color w:val="333333"/>
          <w:sz w:val="28"/>
          <w:szCs w:val="28"/>
        </w:rPr>
        <w:t>”</w:t>
      </w:r>
      <w:r w:rsidR="007132D5"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445" w:name="n1433"/>
      <w:bookmarkEnd w:id="1445"/>
      <w:r w:rsidRPr="007132D5">
        <w:rPr>
          <w:color w:val="333333"/>
          <w:sz w:val="28"/>
          <w:szCs w:val="28"/>
        </w:rPr>
        <w:t>13) у</w:t>
      </w:r>
      <w:r>
        <w:rPr>
          <w:color w:val="333333"/>
          <w:sz w:val="28"/>
          <w:szCs w:val="28"/>
        </w:rPr>
        <w:t xml:space="preserve"> </w:t>
      </w:r>
      <w:hyperlink r:id="rId251" w:anchor="n452" w:tgtFrame="_blank" w:history="1">
        <w:proofErr w:type="spellStart"/>
        <w:r w:rsidRPr="007132D5">
          <w:rPr>
            <w:rStyle w:val="aa"/>
            <w:sz w:val="28"/>
            <w:szCs w:val="28"/>
          </w:rPr>
          <w:t>статті</w:t>
        </w:r>
        <w:proofErr w:type="spellEnd"/>
        <w:r w:rsidRPr="007132D5">
          <w:rPr>
            <w:rStyle w:val="aa"/>
            <w:sz w:val="28"/>
            <w:szCs w:val="28"/>
          </w:rPr>
          <w:t xml:space="preserve"> 38</w:t>
        </w:r>
      </w:hyperlink>
      <w:r>
        <w:rPr>
          <w:color w:val="333333"/>
          <w:sz w:val="28"/>
          <w:szCs w:val="28"/>
        </w:rPr>
        <w:t xml:space="preserve"> </w:t>
      </w:r>
      <w:r w:rsidRPr="007132D5">
        <w:rPr>
          <w:color w:val="333333"/>
          <w:sz w:val="28"/>
          <w:szCs w:val="28"/>
        </w:rPr>
        <w:t xml:space="preserve">Закону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r w:rsidR="00895D93">
        <w:rPr>
          <w:color w:val="333333"/>
          <w:sz w:val="28"/>
          <w:szCs w:val="28"/>
        </w:rPr>
        <w:t>“</w:t>
      </w:r>
      <w:r w:rsidRPr="007132D5">
        <w:rPr>
          <w:color w:val="333333"/>
          <w:sz w:val="28"/>
          <w:szCs w:val="28"/>
        </w:rPr>
        <w:t xml:space="preserve">Про </w:t>
      </w:r>
      <w:proofErr w:type="spellStart"/>
      <w:r w:rsidRPr="007132D5">
        <w:rPr>
          <w:color w:val="333333"/>
          <w:sz w:val="28"/>
          <w:szCs w:val="28"/>
        </w:rPr>
        <w:t>Державний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земельний</w:t>
      </w:r>
      <w:proofErr w:type="spellEnd"/>
      <w:r w:rsidRPr="007132D5">
        <w:rPr>
          <w:color w:val="333333"/>
          <w:sz w:val="28"/>
          <w:szCs w:val="28"/>
        </w:rPr>
        <w:t xml:space="preserve"> кадастр</w:t>
      </w:r>
      <w:r w:rsidR="00895D93">
        <w:rPr>
          <w:color w:val="333333"/>
          <w:sz w:val="28"/>
          <w:szCs w:val="28"/>
        </w:rPr>
        <w:t>”</w:t>
      </w:r>
      <w:r w:rsidRPr="007132D5">
        <w:rPr>
          <w:color w:val="333333"/>
          <w:sz w:val="28"/>
          <w:szCs w:val="28"/>
        </w:rPr>
        <w:t xml:space="preserve"> (</w:t>
      </w:r>
      <w:proofErr w:type="spellStart"/>
      <w:r w:rsidRPr="007132D5">
        <w:rPr>
          <w:color w:val="333333"/>
          <w:sz w:val="28"/>
          <w:szCs w:val="28"/>
        </w:rPr>
        <w:t>Відомості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Верховної</w:t>
      </w:r>
      <w:proofErr w:type="spellEnd"/>
      <w:r w:rsidRPr="007132D5">
        <w:rPr>
          <w:color w:val="333333"/>
          <w:sz w:val="28"/>
          <w:szCs w:val="28"/>
        </w:rPr>
        <w:t xml:space="preserve"> Ради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, 2012 р., № 8, ст. 61; 2020 р., № 37, ст. 277; </w:t>
      </w:r>
      <w:proofErr w:type="spellStart"/>
      <w:r w:rsidRPr="007132D5">
        <w:rPr>
          <w:color w:val="333333"/>
          <w:sz w:val="28"/>
          <w:szCs w:val="28"/>
        </w:rPr>
        <w:t>із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змінами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внесеними</w:t>
      </w:r>
      <w:proofErr w:type="spellEnd"/>
      <w:r w:rsidRPr="007132D5">
        <w:rPr>
          <w:color w:val="333333"/>
          <w:sz w:val="28"/>
          <w:szCs w:val="28"/>
        </w:rPr>
        <w:t xml:space="preserve"> Законом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</w:t>
      </w:r>
      <w:proofErr w:type="spellEnd"/>
      <w:r w:rsidRPr="007132D5">
        <w:rPr>
          <w:color w:val="333333"/>
          <w:sz w:val="28"/>
          <w:szCs w:val="28"/>
        </w:rPr>
        <w:t xml:space="preserve"> 3 листопада 2020 року № 943-IX):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446" w:name="n1434"/>
      <w:bookmarkEnd w:id="1446"/>
      <w:r w:rsidRPr="007132D5">
        <w:rPr>
          <w:color w:val="333333"/>
          <w:sz w:val="28"/>
          <w:szCs w:val="28"/>
        </w:rPr>
        <w:t xml:space="preserve">абзац </w:t>
      </w:r>
      <w:r>
        <w:rPr>
          <w:color w:val="333333"/>
          <w:sz w:val="28"/>
          <w:szCs w:val="28"/>
        </w:rPr>
        <w:t>3</w:t>
      </w:r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частини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2</w:t>
      </w:r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викласти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такій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редакції</w:t>
      </w:r>
      <w:proofErr w:type="spellEnd"/>
      <w:r w:rsidRPr="007132D5">
        <w:rPr>
          <w:color w:val="333333"/>
          <w:sz w:val="28"/>
          <w:szCs w:val="28"/>
        </w:rPr>
        <w:t>:</w:t>
      </w:r>
    </w:p>
    <w:p w:rsidR="007132D5" w:rsidRPr="007132D5" w:rsidRDefault="00895D93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447" w:name="n1435"/>
      <w:bookmarkEnd w:id="1447"/>
      <w:r>
        <w:rPr>
          <w:color w:val="333333"/>
          <w:sz w:val="28"/>
          <w:szCs w:val="28"/>
        </w:rPr>
        <w:t>“</w:t>
      </w:r>
      <w:r w:rsidR="007132D5" w:rsidRPr="007132D5">
        <w:rPr>
          <w:color w:val="333333"/>
          <w:sz w:val="28"/>
          <w:szCs w:val="28"/>
        </w:rPr>
        <w:t xml:space="preserve">в </w:t>
      </w:r>
      <w:proofErr w:type="spellStart"/>
      <w:r w:rsidR="007132D5" w:rsidRPr="007132D5">
        <w:rPr>
          <w:color w:val="333333"/>
          <w:sz w:val="28"/>
          <w:szCs w:val="28"/>
        </w:rPr>
        <w:t>електронній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формі</w:t>
      </w:r>
      <w:proofErr w:type="spellEnd"/>
      <w:r w:rsidR="007132D5" w:rsidRPr="007132D5">
        <w:rPr>
          <w:color w:val="333333"/>
          <w:sz w:val="28"/>
          <w:szCs w:val="28"/>
        </w:rPr>
        <w:t xml:space="preserve"> через </w:t>
      </w:r>
      <w:proofErr w:type="spellStart"/>
      <w:r w:rsidR="007132D5" w:rsidRPr="007132D5">
        <w:rPr>
          <w:color w:val="333333"/>
          <w:sz w:val="28"/>
          <w:szCs w:val="28"/>
        </w:rPr>
        <w:t>Публічну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кадастрову</w:t>
      </w:r>
      <w:proofErr w:type="spellEnd"/>
      <w:r w:rsidR="007132D5" w:rsidRPr="007132D5">
        <w:rPr>
          <w:color w:val="333333"/>
          <w:sz w:val="28"/>
          <w:szCs w:val="28"/>
        </w:rPr>
        <w:t xml:space="preserve"> карту, за </w:t>
      </w:r>
      <w:proofErr w:type="spellStart"/>
      <w:r w:rsidR="007132D5" w:rsidRPr="007132D5">
        <w:rPr>
          <w:color w:val="333333"/>
          <w:sz w:val="28"/>
          <w:szCs w:val="28"/>
        </w:rPr>
        <w:t>умови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електронної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ідентифікації</w:t>
      </w:r>
      <w:proofErr w:type="spellEnd"/>
      <w:r w:rsidR="007132D5" w:rsidRPr="007132D5">
        <w:rPr>
          <w:color w:val="333333"/>
          <w:sz w:val="28"/>
          <w:szCs w:val="28"/>
        </w:rPr>
        <w:t xml:space="preserve"> особи з </w:t>
      </w:r>
      <w:proofErr w:type="spellStart"/>
      <w:r w:rsidR="007132D5" w:rsidRPr="007132D5">
        <w:rPr>
          <w:color w:val="333333"/>
          <w:sz w:val="28"/>
          <w:szCs w:val="28"/>
        </w:rPr>
        <w:t>використанням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кваліфікованого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електронного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підпису</w:t>
      </w:r>
      <w:proofErr w:type="spellEnd"/>
      <w:r w:rsidR="007132D5" w:rsidRPr="007132D5">
        <w:rPr>
          <w:color w:val="333333"/>
          <w:sz w:val="28"/>
          <w:szCs w:val="28"/>
        </w:rPr>
        <w:t xml:space="preserve"> та оплати </w:t>
      </w:r>
      <w:proofErr w:type="spellStart"/>
      <w:r w:rsidR="007132D5" w:rsidRPr="007132D5">
        <w:rPr>
          <w:color w:val="333333"/>
          <w:sz w:val="28"/>
          <w:szCs w:val="28"/>
        </w:rPr>
        <w:t>послуг</w:t>
      </w:r>
      <w:proofErr w:type="spellEnd"/>
      <w:r w:rsidR="007132D5" w:rsidRPr="007132D5">
        <w:rPr>
          <w:color w:val="333333"/>
          <w:sz w:val="28"/>
          <w:szCs w:val="28"/>
        </w:rPr>
        <w:t xml:space="preserve"> за </w:t>
      </w:r>
      <w:proofErr w:type="spellStart"/>
      <w:r w:rsidR="007132D5" w:rsidRPr="007132D5">
        <w:rPr>
          <w:color w:val="333333"/>
          <w:sz w:val="28"/>
          <w:szCs w:val="28"/>
        </w:rPr>
        <w:t>надання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відомостей</w:t>
      </w:r>
      <w:proofErr w:type="spellEnd"/>
      <w:r w:rsidR="007132D5" w:rsidRPr="007132D5">
        <w:rPr>
          <w:color w:val="333333"/>
          <w:sz w:val="28"/>
          <w:szCs w:val="28"/>
        </w:rPr>
        <w:t xml:space="preserve"> з Державного земельного кадастру </w:t>
      </w:r>
      <w:proofErr w:type="spellStart"/>
      <w:r w:rsidR="007132D5" w:rsidRPr="007132D5">
        <w:rPr>
          <w:color w:val="333333"/>
          <w:sz w:val="28"/>
          <w:szCs w:val="28"/>
        </w:rPr>
        <w:t>із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застосуванням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електронних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платіжних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засобів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відповідно</w:t>
      </w:r>
      <w:proofErr w:type="spellEnd"/>
      <w:r w:rsidR="007132D5" w:rsidRPr="007132D5">
        <w:rPr>
          <w:color w:val="333333"/>
          <w:sz w:val="28"/>
          <w:szCs w:val="28"/>
        </w:rPr>
        <w:t xml:space="preserve"> до Закону </w:t>
      </w:r>
      <w:proofErr w:type="spellStart"/>
      <w:r w:rsidR="007132D5" w:rsidRPr="007132D5">
        <w:rPr>
          <w:color w:val="333333"/>
          <w:sz w:val="28"/>
          <w:szCs w:val="28"/>
        </w:rPr>
        <w:t>України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“</w:t>
      </w:r>
      <w:r w:rsidR="007132D5" w:rsidRPr="007132D5">
        <w:rPr>
          <w:color w:val="333333"/>
          <w:sz w:val="28"/>
          <w:szCs w:val="28"/>
        </w:rPr>
        <w:t xml:space="preserve">Про </w:t>
      </w:r>
      <w:proofErr w:type="spellStart"/>
      <w:r w:rsidR="007132D5" w:rsidRPr="007132D5">
        <w:rPr>
          <w:color w:val="333333"/>
          <w:sz w:val="28"/>
          <w:szCs w:val="28"/>
        </w:rPr>
        <w:t>платіжні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послуги</w:t>
      </w:r>
      <w:proofErr w:type="spellEnd"/>
      <w:r>
        <w:rPr>
          <w:color w:val="333333"/>
          <w:sz w:val="28"/>
          <w:szCs w:val="28"/>
        </w:rPr>
        <w:t>”</w:t>
      </w:r>
      <w:r w:rsidR="007132D5"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448" w:name="n1436"/>
      <w:bookmarkEnd w:id="1448"/>
      <w:r w:rsidRPr="007132D5">
        <w:rPr>
          <w:color w:val="333333"/>
          <w:sz w:val="28"/>
          <w:szCs w:val="28"/>
        </w:rPr>
        <w:t xml:space="preserve">абзац </w:t>
      </w:r>
      <w:r>
        <w:rPr>
          <w:color w:val="333333"/>
          <w:sz w:val="28"/>
          <w:szCs w:val="28"/>
        </w:rPr>
        <w:t>6</w:t>
      </w:r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частини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3</w:t>
      </w:r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викласти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такій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редакції</w:t>
      </w:r>
      <w:proofErr w:type="spellEnd"/>
      <w:r w:rsidRPr="007132D5">
        <w:rPr>
          <w:color w:val="333333"/>
          <w:sz w:val="28"/>
          <w:szCs w:val="28"/>
        </w:rPr>
        <w:t>:</w:t>
      </w:r>
    </w:p>
    <w:p w:rsidR="007132D5" w:rsidRPr="007132D5" w:rsidRDefault="00895D93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449" w:name="n1437"/>
      <w:bookmarkEnd w:id="1449"/>
      <w:r>
        <w:rPr>
          <w:color w:val="333333"/>
          <w:sz w:val="28"/>
          <w:szCs w:val="28"/>
        </w:rPr>
        <w:t>“</w:t>
      </w:r>
      <w:proofErr w:type="spellStart"/>
      <w:r w:rsidR="007132D5" w:rsidRPr="007132D5">
        <w:rPr>
          <w:color w:val="333333"/>
          <w:sz w:val="28"/>
          <w:szCs w:val="28"/>
        </w:rPr>
        <w:t>Заява</w:t>
      </w:r>
      <w:proofErr w:type="spellEnd"/>
      <w:r w:rsidR="007132D5" w:rsidRPr="007132D5">
        <w:rPr>
          <w:color w:val="333333"/>
          <w:sz w:val="28"/>
          <w:szCs w:val="28"/>
        </w:rPr>
        <w:t xml:space="preserve"> з </w:t>
      </w:r>
      <w:proofErr w:type="spellStart"/>
      <w:r w:rsidR="007132D5" w:rsidRPr="007132D5">
        <w:rPr>
          <w:color w:val="333333"/>
          <w:sz w:val="28"/>
          <w:szCs w:val="28"/>
        </w:rPr>
        <w:t>доданими</w:t>
      </w:r>
      <w:proofErr w:type="spellEnd"/>
      <w:r w:rsidR="007132D5" w:rsidRPr="007132D5">
        <w:rPr>
          <w:color w:val="333333"/>
          <w:sz w:val="28"/>
          <w:szCs w:val="28"/>
        </w:rPr>
        <w:t xml:space="preserve"> до </w:t>
      </w:r>
      <w:proofErr w:type="spellStart"/>
      <w:r w:rsidR="007132D5" w:rsidRPr="007132D5">
        <w:rPr>
          <w:color w:val="333333"/>
          <w:sz w:val="28"/>
          <w:szCs w:val="28"/>
        </w:rPr>
        <w:t>неї</w:t>
      </w:r>
      <w:proofErr w:type="spellEnd"/>
      <w:r w:rsidR="007132D5" w:rsidRPr="007132D5">
        <w:rPr>
          <w:color w:val="333333"/>
          <w:sz w:val="28"/>
          <w:szCs w:val="28"/>
        </w:rPr>
        <w:t xml:space="preserve"> документами </w:t>
      </w:r>
      <w:proofErr w:type="spellStart"/>
      <w:r w:rsidR="007132D5" w:rsidRPr="007132D5">
        <w:rPr>
          <w:color w:val="333333"/>
          <w:sz w:val="28"/>
          <w:szCs w:val="28"/>
        </w:rPr>
        <w:t>подається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заявником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або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уповноваженою</w:t>
      </w:r>
      <w:proofErr w:type="spellEnd"/>
      <w:r w:rsidR="007132D5" w:rsidRPr="007132D5">
        <w:rPr>
          <w:color w:val="333333"/>
          <w:sz w:val="28"/>
          <w:szCs w:val="28"/>
        </w:rPr>
        <w:t xml:space="preserve"> ним особою </w:t>
      </w:r>
      <w:proofErr w:type="spellStart"/>
      <w:r w:rsidR="007132D5" w:rsidRPr="007132D5">
        <w:rPr>
          <w:color w:val="333333"/>
          <w:sz w:val="28"/>
          <w:szCs w:val="28"/>
        </w:rPr>
        <w:t>особисто</w:t>
      </w:r>
      <w:proofErr w:type="spellEnd"/>
      <w:r w:rsidR="007132D5" w:rsidRPr="007132D5">
        <w:rPr>
          <w:color w:val="333333"/>
          <w:sz w:val="28"/>
          <w:szCs w:val="28"/>
        </w:rPr>
        <w:t xml:space="preserve">, </w:t>
      </w:r>
      <w:proofErr w:type="spellStart"/>
      <w:r w:rsidR="007132D5" w:rsidRPr="007132D5">
        <w:rPr>
          <w:color w:val="333333"/>
          <w:sz w:val="28"/>
          <w:szCs w:val="28"/>
        </w:rPr>
        <w:t>надсилається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поштою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рекомендованим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поштовим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відправленням</w:t>
      </w:r>
      <w:proofErr w:type="spellEnd"/>
      <w:r w:rsidR="007132D5" w:rsidRPr="007132D5">
        <w:rPr>
          <w:color w:val="333333"/>
          <w:sz w:val="28"/>
          <w:szCs w:val="28"/>
        </w:rPr>
        <w:t xml:space="preserve"> з </w:t>
      </w:r>
      <w:proofErr w:type="spellStart"/>
      <w:r w:rsidR="007132D5" w:rsidRPr="007132D5">
        <w:rPr>
          <w:color w:val="333333"/>
          <w:sz w:val="28"/>
          <w:szCs w:val="28"/>
        </w:rPr>
        <w:t>описом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вкладення</w:t>
      </w:r>
      <w:proofErr w:type="spellEnd"/>
      <w:r w:rsidR="007132D5" w:rsidRPr="007132D5">
        <w:rPr>
          <w:color w:val="333333"/>
          <w:sz w:val="28"/>
          <w:szCs w:val="28"/>
        </w:rPr>
        <w:t xml:space="preserve"> та </w:t>
      </w:r>
      <w:proofErr w:type="spellStart"/>
      <w:r w:rsidR="007132D5" w:rsidRPr="007132D5">
        <w:rPr>
          <w:color w:val="333333"/>
          <w:sz w:val="28"/>
          <w:szCs w:val="28"/>
        </w:rPr>
        <w:t>повідомленням</w:t>
      </w:r>
      <w:proofErr w:type="spellEnd"/>
      <w:r w:rsidR="007132D5" w:rsidRPr="007132D5">
        <w:rPr>
          <w:color w:val="333333"/>
          <w:sz w:val="28"/>
          <w:szCs w:val="28"/>
        </w:rPr>
        <w:t xml:space="preserve"> про </w:t>
      </w:r>
      <w:proofErr w:type="spellStart"/>
      <w:r w:rsidR="007132D5" w:rsidRPr="007132D5">
        <w:rPr>
          <w:color w:val="333333"/>
          <w:sz w:val="28"/>
          <w:szCs w:val="28"/>
        </w:rPr>
        <w:t>вручення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або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подається</w:t>
      </w:r>
      <w:proofErr w:type="spellEnd"/>
      <w:r w:rsidR="007132D5" w:rsidRPr="007132D5">
        <w:rPr>
          <w:color w:val="333333"/>
          <w:sz w:val="28"/>
          <w:szCs w:val="28"/>
        </w:rPr>
        <w:t xml:space="preserve"> через </w:t>
      </w:r>
      <w:proofErr w:type="spellStart"/>
      <w:r w:rsidR="007132D5" w:rsidRPr="007132D5">
        <w:rPr>
          <w:color w:val="333333"/>
          <w:sz w:val="28"/>
          <w:szCs w:val="28"/>
        </w:rPr>
        <w:t>Єдиний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lastRenderedPageBreak/>
        <w:t>державний</w:t>
      </w:r>
      <w:proofErr w:type="spellEnd"/>
      <w:r w:rsidR="007132D5" w:rsidRPr="007132D5">
        <w:rPr>
          <w:color w:val="333333"/>
          <w:sz w:val="28"/>
          <w:szCs w:val="28"/>
        </w:rPr>
        <w:t xml:space="preserve"> портал </w:t>
      </w:r>
      <w:proofErr w:type="spellStart"/>
      <w:r w:rsidR="007132D5" w:rsidRPr="007132D5">
        <w:rPr>
          <w:color w:val="333333"/>
          <w:sz w:val="28"/>
          <w:szCs w:val="28"/>
        </w:rPr>
        <w:t>адміністративних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послуг</w:t>
      </w:r>
      <w:proofErr w:type="spellEnd"/>
      <w:r w:rsidR="007132D5" w:rsidRPr="007132D5">
        <w:rPr>
          <w:color w:val="333333"/>
          <w:sz w:val="28"/>
          <w:szCs w:val="28"/>
        </w:rPr>
        <w:t xml:space="preserve">, у тому </w:t>
      </w:r>
      <w:proofErr w:type="spellStart"/>
      <w:r w:rsidR="007132D5" w:rsidRPr="007132D5">
        <w:rPr>
          <w:color w:val="333333"/>
          <w:sz w:val="28"/>
          <w:szCs w:val="28"/>
        </w:rPr>
        <w:t>числі</w:t>
      </w:r>
      <w:proofErr w:type="spellEnd"/>
      <w:r w:rsidR="007132D5" w:rsidRPr="007132D5">
        <w:rPr>
          <w:color w:val="333333"/>
          <w:sz w:val="28"/>
          <w:szCs w:val="28"/>
        </w:rPr>
        <w:t xml:space="preserve"> через </w:t>
      </w:r>
      <w:proofErr w:type="spellStart"/>
      <w:r w:rsidR="007132D5" w:rsidRPr="007132D5">
        <w:rPr>
          <w:color w:val="333333"/>
          <w:sz w:val="28"/>
          <w:szCs w:val="28"/>
        </w:rPr>
        <w:t>інтегровану</w:t>
      </w:r>
      <w:proofErr w:type="spellEnd"/>
      <w:r w:rsidR="007132D5" w:rsidRPr="007132D5">
        <w:rPr>
          <w:color w:val="333333"/>
          <w:sz w:val="28"/>
          <w:szCs w:val="28"/>
        </w:rPr>
        <w:t xml:space="preserve"> з ним </w:t>
      </w:r>
      <w:proofErr w:type="spellStart"/>
      <w:r w:rsidR="007132D5" w:rsidRPr="007132D5">
        <w:rPr>
          <w:color w:val="333333"/>
          <w:sz w:val="28"/>
          <w:szCs w:val="28"/>
        </w:rPr>
        <w:t>інформаційну</w:t>
      </w:r>
      <w:proofErr w:type="spellEnd"/>
      <w:r w:rsidR="007132D5" w:rsidRPr="007132D5">
        <w:rPr>
          <w:color w:val="333333"/>
          <w:sz w:val="28"/>
          <w:szCs w:val="28"/>
        </w:rPr>
        <w:t xml:space="preserve"> систему центрального органу </w:t>
      </w:r>
      <w:proofErr w:type="spellStart"/>
      <w:r w:rsidR="007132D5" w:rsidRPr="007132D5">
        <w:rPr>
          <w:color w:val="333333"/>
          <w:sz w:val="28"/>
          <w:szCs w:val="28"/>
        </w:rPr>
        <w:t>виконавчої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влади</w:t>
      </w:r>
      <w:proofErr w:type="spellEnd"/>
      <w:r w:rsidR="007132D5" w:rsidRPr="007132D5">
        <w:rPr>
          <w:color w:val="333333"/>
          <w:sz w:val="28"/>
          <w:szCs w:val="28"/>
        </w:rPr>
        <w:t xml:space="preserve">, </w:t>
      </w:r>
      <w:proofErr w:type="spellStart"/>
      <w:r w:rsidR="007132D5" w:rsidRPr="007132D5">
        <w:rPr>
          <w:color w:val="333333"/>
          <w:sz w:val="28"/>
          <w:szCs w:val="28"/>
        </w:rPr>
        <w:t>що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реалізує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державну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політику</w:t>
      </w:r>
      <w:proofErr w:type="spellEnd"/>
      <w:r w:rsidR="007132D5" w:rsidRPr="007132D5">
        <w:rPr>
          <w:color w:val="333333"/>
          <w:sz w:val="28"/>
          <w:szCs w:val="28"/>
        </w:rPr>
        <w:t xml:space="preserve"> у </w:t>
      </w:r>
      <w:proofErr w:type="spellStart"/>
      <w:r w:rsidR="007132D5" w:rsidRPr="007132D5">
        <w:rPr>
          <w:color w:val="333333"/>
          <w:sz w:val="28"/>
          <w:szCs w:val="28"/>
        </w:rPr>
        <w:t>сфері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земельних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відносин</w:t>
      </w:r>
      <w:proofErr w:type="spellEnd"/>
      <w:r w:rsidR="007132D5" w:rsidRPr="007132D5">
        <w:rPr>
          <w:color w:val="333333"/>
          <w:sz w:val="28"/>
          <w:szCs w:val="28"/>
        </w:rPr>
        <w:t xml:space="preserve">. У </w:t>
      </w:r>
      <w:proofErr w:type="spellStart"/>
      <w:r w:rsidR="007132D5" w:rsidRPr="007132D5">
        <w:rPr>
          <w:color w:val="333333"/>
          <w:sz w:val="28"/>
          <w:szCs w:val="28"/>
        </w:rPr>
        <w:t>разі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подання</w:t>
      </w:r>
      <w:proofErr w:type="spellEnd"/>
      <w:r w:rsidR="007132D5" w:rsidRPr="007132D5">
        <w:rPr>
          <w:color w:val="333333"/>
          <w:sz w:val="28"/>
          <w:szCs w:val="28"/>
        </w:rPr>
        <w:t xml:space="preserve"> заяви з </w:t>
      </w:r>
      <w:proofErr w:type="spellStart"/>
      <w:r w:rsidR="007132D5" w:rsidRPr="007132D5">
        <w:rPr>
          <w:color w:val="333333"/>
          <w:sz w:val="28"/>
          <w:szCs w:val="28"/>
        </w:rPr>
        <w:t>використанням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Єдиного</w:t>
      </w:r>
      <w:proofErr w:type="spellEnd"/>
      <w:r w:rsidR="007132D5" w:rsidRPr="007132D5">
        <w:rPr>
          <w:color w:val="333333"/>
          <w:sz w:val="28"/>
          <w:szCs w:val="28"/>
        </w:rPr>
        <w:t xml:space="preserve"> державного веб-порталу </w:t>
      </w:r>
      <w:proofErr w:type="spellStart"/>
      <w:r w:rsidR="007132D5" w:rsidRPr="007132D5">
        <w:rPr>
          <w:color w:val="333333"/>
          <w:sz w:val="28"/>
          <w:szCs w:val="28"/>
        </w:rPr>
        <w:t>електронних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послуг</w:t>
      </w:r>
      <w:proofErr w:type="spellEnd"/>
      <w:r w:rsidR="007132D5" w:rsidRPr="007132D5">
        <w:rPr>
          <w:color w:val="333333"/>
          <w:sz w:val="28"/>
          <w:szCs w:val="28"/>
        </w:rPr>
        <w:t xml:space="preserve">, у тому </w:t>
      </w:r>
      <w:proofErr w:type="spellStart"/>
      <w:r w:rsidR="007132D5" w:rsidRPr="007132D5">
        <w:rPr>
          <w:color w:val="333333"/>
          <w:sz w:val="28"/>
          <w:szCs w:val="28"/>
        </w:rPr>
        <w:t>числі</w:t>
      </w:r>
      <w:proofErr w:type="spellEnd"/>
      <w:r w:rsidR="007132D5" w:rsidRPr="007132D5">
        <w:rPr>
          <w:color w:val="333333"/>
          <w:sz w:val="28"/>
          <w:szCs w:val="28"/>
        </w:rPr>
        <w:t xml:space="preserve"> через </w:t>
      </w:r>
      <w:proofErr w:type="spellStart"/>
      <w:r w:rsidR="007132D5" w:rsidRPr="007132D5">
        <w:rPr>
          <w:color w:val="333333"/>
          <w:sz w:val="28"/>
          <w:szCs w:val="28"/>
        </w:rPr>
        <w:t>інтегровану</w:t>
      </w:r>
      <w:proofErr w:type="spellEnd"/>
      <w:r w:rsidR="007132D5" w:rsidRPr="007132D5">
        <w:rPr>
          <w:color w:val="333333"/>
          <w:sz w:val="28"/>
          <w:szCs w:val="28"/>
        </w:rPr>
        <w:t xml:space="preserve"> з ним </w:t>
      </w:r>
      <w:proofErr w:type="spellStart"/>
      <w:r w:rsidR="007132D5" w:rsidRPr="007132D5">
        <w:rPr>
          <w:color w:val="333333"/>
          <w:sz w:val="28"/>
          <w:szCs w:val="28"/>
        </w:rPr>
        <w:t>інформаційну</w:t>
      </w:r>
      <w:proofErr w:type="spellEnd"/>
      <w:r w:rsidR="007132D5" w:rsidRPr="007132D5">
        <w:rPr>
          <w:color w:val="333333"/>
          <w:sz w:val="28"/>
          <w:szCs w:val="28"/>
        </w:rPr>
        <w:t xml:space="preserve"> систему центрального органу </w:t>
      </w:r>
      <w:proofErr w:type="spellStart"/>
      <w:r w:rsidR="007132D5" w:rsidRPr="007132D5">
        <w:rPr>
          <w:color w:val="333333"/>
          <w:sz w:val="28"/>
          <w:szCs w:val="28"/>
        </w:rPr>
        <w:t>виконавчої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влади</w:t>
      </w:r>
      <w:proofErr w:type="spellEnd"/>
      <w:r w:rsidR="007132D5" w:rsidRPr="007132D5">
        <w:rPr>
          <w:color w:val="333333"/>
          <w:sz w:val="28"/>
          <w:szCs w:val="28"/>
        </w:rPr>
        <w:t xml:space="preserve">, </w:t>
      </w:r>
      <w:proofErr w:type="spellStart"/>
      <w:r w:rsidR="007132D5" w:rsidRPr="007132D5">
        <w:rPr>
          <w:color w:val="333333"/>
          <w:sz w:val="28"/>
          <w:szCs w:val="28"/>
        </w:rPr>
        <w:t>що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реалізує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державну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політику</w:t>
      </w:r>
      <w:proofErr w:type="spellEnd"/>
      <w:r w:rsidR="007132D5" w:rsidRPr="007132D5">
        <w:rPr>
          <w:color w:val="333333"/>
          <w:sz w:val="28"/>
          <w:szCs w:val="28"/>
        </w:rPr>
        <w:t xml:space="preserve"> у </w:t>
      </w:r>
      <w:proofErr w:type="spellStart"/>
      <w:r w:rsidR="007132D5" w:rsidRPr="007132D5">
        <w:rPr>
          <w:color w:val="333333"/>
          <w:sz w:val="28"/>
          <w:szCs w:val="28"/>
        </w:rPr>
        <w:t>сфері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земельних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відносин</w:t>
      </w:r>
      <w:proofErr w:type="spellEnd"/>
      <w:r w:rsidR="007132D5" w:rsidRPr="007132D5">
        <w:rPr>
          <w:color w:val="333333"/>
          <w:sz w:val="28"/>
          <w:szCs w:val="28"/>
        </w:rPr>
        <w:t xml:space="preserve">, оплата </w:t>
      </w:r>
      <w:proofErr w:type="spellStart"/>
      <w:r w:rsidR="007132D5" w:rsidRPr="007132D5">
        <w:rPr>
          <w:color w:val="333333"/>
          <w:sz w:val="28"/>
          <w:szCs w:val="28"/>
        </w:rPr>
        <w:t>послуг</w:t>
      </w:r>
      <w:proofErr w:type="spellEnd"/>
      <w:r w:rsidR="007132D5" w:rsidRPr="007132D5">
        <w:rPr>
          <w:color w:val="333333"/>
          <w:sz w:val="28"/>
          <w:szCs w:val="28"/>
        </w:rPr>
        <w:t xml:space="preserve"> за </w:t>
      </w:r>
      <w:proofErr w:type="spellStart"/>
      <w:r w:rsidR="007132D5" w:rsidRPr="007132D5">
        <w:rPr>
          <w:color w:val="333333"/>
          <w:sz w:val="28"/>
          <w:szCs w:val="28"/>
        </w:rPr>
        <w:t>надання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відомостей</w:t>
      </w:r>
      <w:proofErr w:type="spellEnd"/>
      <w:r w:rsidR="007132D5" w:rsidRPr="007132D5">
        <w:rPr>
          <w:color w:val="333333"/>
          <w:sz w:val="28"/>
          <w:szCs w:val="28"/>
        </w:rPr>
        <w:t xml:space="preserve"> з Державного земельного кадастру </w:t>
      </w:r>
      <w:proofErr w:type="spellStart"/>
      <w:r w:rsidR="007132D5" w:rsidRPr="007132D5">
        <w:rPr>
          <w:color w:val="333333"/>
          <w:sz w:val="28"/>
          <w:szCs w:val="28"/>
        </w:rPr>
        <w:t>здійснюється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із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застосуванням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електронних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платіжних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засобів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відповідно</w:t>
      </w:r>
      <w:proofErr w:type="spellEnd"/>
      <w:r w:rsidR="007132D5" w:rsidRPr="007132D5">
        <w:rPr>
          <w:color w:val="333333"/>
          <w:sz w:val="28"/>
          <w:szCs w:val="28"/>
        </w:rPr>
        <w:t xml:space="preserve"> до Закону </w:t>
      </w:r>
      <w:proofErr w:type="spellStart"/>
      <w:r w:rsidR="007132D5" w:rsidRPr="007132D5">
        <w:rPr>
          <w:color w:val="333333"/>
          <w:sz w:val="28"/>
          <w:szCs w:val="28"/>
        </w:rPr>
        <w:t>України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“</w:t>
      </w:r>
      <w:r w:rsidR="007132D5" w:rsidRPr="007132D5">
        <w:rPr>
          <w:color w:val="333333"/>
          <w:sz w:val="28"/>
          <w:szCs w:val="28"/>
        </w:rPr>
        <w:t xml:space="preserve">Про </w:t>
      </w:r>
      <w:proofErr w:type="spellStart"/>
      <w:r w:rsidR="007132D5" w:rsidRPr="007132D5">
        <w:rPr>
          <w:color w:val="333333"/>
          <w:sz w:val="28"/>
          <w:szCs w:val="28"/>
        </w:rPr>
        <w:t>платіжні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послуги</w:t>
      </w:r>
      <w:proofErr w:type="spellEnd"/>
      <w:r>
        <w:rPr>
          <w:color w:val="333333"/>
          <w:sz w:val="28"/>
          <w:szCs w:val="28"/>
        </w:rPr>
        <w:t>”</w:t>
      </w:r>
      <w:r w:rsidR="007132D5"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i/>
          <w:iCs/>
          <w:color w:val="333333"/>
          <w:sz w:val="20"/>
          <w:szCs w:val="20"/>
        </w:rPr>
      </w:pPr>
      <w:bookmarkStart w:id="1450" w:name="n1438"/>
      <w:bookmarkEnd w:id="1450"/>
      <w:r w:rsidRPr="007132D5">
        <w:rPr>
          <w:rStyle w:val="rvts46"/>
          <w:i/>
          <w:iCs/>
          <w:color w:val="333333"/>
          <w:sz w:val="20"/>
          <w:szCs w:val="20"/>
        </w:rPr>
        <w:t>{</w:t>
      </w:r>
      <w:proofErr w:type="spellStart"/>
      <w:r w:rsidRPr="007132D5">
        <w:rPr>
          <w:rStyle w:val="rvts46"/>
          <w:i/>
          <w:iCs/>
          <w:color w:val="333333"/>
          <w:sz w:val="20"/>
          <w:szCs w:val="20"/>
        </w:rPr>
        <w:t>Підпункт</w:t>
      </w:r>
      <w:proofErr w:type="spellEnd"/>
      <w:r w:rsidRPr="007132D5">
        <w:rPr>
          <w:rStyle w:val="rvts46"/>
          <w:i/>
          <w:iCs/>
          <w:color w:val="333333"/>
          <w:sz w:val="20"/>
          <w:szCs w:val="20"/>
        </w:rPr>
        <w:t xml:space="preserve"> 14 пункту 3 </w:t>
      </w:r>
      <w:proofErr w:type="spellStart"/>
      <w:r w:rsidRPr="007132D5">
        <w:rPr>
          <w:rStyle w:val="rvts46"/>
          <w:i/>
          <w:iCs/>
          <w:color w:val="333333"/>
          <w:sz w:val="20"/>
          <w:szCs w:val="20"/>
        </w:rPr>
        <w:t>розділу</w:t>
      </w:r>
      <w:proofErr w:type="spellEnd"/>
      <w:r w:rsidRPr="007132D5">
        <w:rPr>
          <w:rStyle w:val="rvts46"/>
          <w:i/>
          <w:iCs/>
          <w:color w:val="333333"/>
          <w:sz w:val="20"/>
          <w:szCs w:val="20"/>
        </w:rPr>
        <w:t xml:space="preserve"> VIII </w:t>
      </w:r>
      <w:proofErr w:type="spellStart"/>
      <w:r w:rsidRPr="007132D5">
        <w:rPr>
          <w:rStyle w:val="rvts46"/>
          <w:i/>
          <w:iCs/>
          <w:color w:val="333333"/>
          <w:sz w:val="20"/>
          <w:szCs w:val="20"/>
        </w:rPr>
        <w:t>виключено</w:t>
      </w:r>
      <w:proofErr w:type="spellEnd"/>
      <w:r w:rsidRPr="007132D5">
        <w:rPr>
          <w:rStyle w:val="rvts46"/>
          <w:i/>
          <w:iCs/>
          <w:color w:val="333333"/>
          <w:sz w:val="20"/>
          <w:szCs w:val="20"/>
        </w:rPr>
        <w:t xml:space="preserve"> на </w:t>
      </w:r>
      <w:proofErr w:type="spellStart"/>
      <w:r w:rsidRPr="007132D5">
        <w:rPr>
          <w:rStyle w:val="rvts46"/>
          <w:i/>
          <w:iCs/>
          <w:color w:val="333333"/>
          <w:sz w:val="20"/>
          <w:szCs w:val="20"/>
        </w:rPr>
        <w:t>підставі</w:t>
      </w:r>
      <w:proofErr w:type="spellEnd"/>
      <w:r w:rsidRPr="007132D5">
        <w:rPr>
          <w:rStyle w:val="rvts46"/>
          <w:i/>
          <w:iCs/>
          <w:color w:val="333333"/>
          <w:sz w:val="20"/>
          <w:szCs w:val="20"/>
        </w:rPr>
        <w:t xml:space="preserve"> Закону </w:t>
      </w:r>
      <w:hyperlink r:id="rId252" w:anchor="n165" w:tgtFrame="_blank" w:history="1">
        <w:r w:rsidRPr="007132D5">
          <w:rPr>
            <w:rStyle w:val="aa"/>
            <w:i/>
            <w:iCs/>
            <w:sz w:val="20"/>
            <w:szCs w:val="20"/>
          </w:rPr>
          <w:t xml:space="preserve">№ 2180-IX </w:t>
        </w:r>
        <w:proofErr w:type="spellStart"/>
        <w:r w:rsidRPr="007132D5">
          <w:rPr>
            <w:rStyle w:val="aa"/>
            <w:i/>
            <w:iCs/>
            <w:sz w:val="20"/>
            <w:szCs w:val="20"/>
          </w:rPr>
          <w:t>від</w:t>
        </w:r>
        <w:proofErr w:type="spellEnd"/>
        <w:r w:rsidRPr="007132D5">
          <w:rPr>
            <w:rStyle w:val="aa"/>
            <w:i/>
            <w:iCs/>
            <w:sz w:val="20"/>
            <w:szCs w:val="20"/>
          </w:rPr>
          <w:t xml:space="preserve"> 01.04.2022</w:t>
        </w:r>
      </w:hyperlink>
      <w:r w:rsidRPr="007132D5">
        <w:rPr>
          <w:rStyle w:val="rvts46"/>
          <w:i/>
          <w:iCs/>
          <w:color w:val="333333"/>
          <w:sz w:val="20"/>
          <w:szCs w:val="20"/>
        </w:rPr>
        <w:t>}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451" w:name="n1443"/>
      <w:bookmarkEnd w:id="1451"/>
      <w:r w:rsidRPr="007132D5">
        <w:rPr>
          <w:color w:val="333333"/>
          <w:sz w:val="28"/>
          <w:szCs w:val="28"/>
        </w:rPr>
        <w:t>15) у</w:t>
      </w:r>
      <w:r>
        <w:rPr>
          <w:color w:val="333333"/>
          <w:sz w:val="28"/>
          <w:szCs w:val="28"/>
        </w:rPr>
        <w:t xml:space="preserve"> </w:t>
      </w:r>
      <w:hyperlink r:id="rId253" w:tgtFrame="_blank" w:history="1">
        <w:proofErr w:type="spellStart"/>
        <w:r w:rsidRPr="007132D5">
          <w:rPr>
            <w:rStyle w:val="aa"/>
            <w:sz w:val="28"/>
            <w:szCs w:val="28"/>
          </w:rPr>
          <w:t>Законі</w:t>
        </w:r>
        <w:proofErr w:type="spellEnd"/>
        <w:r w:rsidRPr="007132D5">
          <w:rPr>
            <w:rStyle w:val="aa"/>
            <w:sz w:val="28"/>
            <w:szCs w:val="28"/>
          </w:rPr>
          <w:t xml:space="preserve"> </w:t>
        </w:r>
        <w:proofErr w:type="spellStart"/>
        <w:r w:rsidRPr="007132D5">
          <w:rPr>
            <w:rStyle w:val="aa"/>
            <w:sz w:val="28"/>
            <w:szCs w:val="28"/>
          </w:rPr>
          <w:t>України</w:t>
        </w:r>
        <w:proofErr w:type="spellEnd"/>
      </w:hyperlink>
      <w:r>
        <w:rPr>
          <w:color w:val="333333"/>
          <w:sz w:val="28"/>
          <w:szCs w:val="28"/>
        </w:rPr>
        <w:t xml:space="preserve"> </w:t>
      </w:r>
      <w:r w:rsidR="00895D93">
        <w:rPr>
          <w:color w:val="333333"/>
          <w:sz w:val="28"/>
          <w:szCs w:val="28"/>
        </w:rPr>
        <w:t>“</w:t>
      </w:r>
      <w:r w:rsidRPr="007132D5">
        <w:rPr>
          <w:color w:val="333333"/>
          <w:sz w:val="28"/>
          <w:szCs w:val="28"/>
        </w:rPr>
        <w:t xml:space="preserve">Про </w:t>
      </w:r>
      <w:proofErr w:type="spellStart"/>
      <w:r w:rsidRPr="007132D5">
        <w:rPr>
          <w:color w:val="333333"/>
          <w:sz w:val="28"/>
          <w:szCs w:val="28"/>
        </w:rPr>
        <w:t>електронну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комерцію</w:t>
      </w:r>
      <w:proofErr w:type="spellEnd"/>
      <w:r w:rsidR="00895D93">
        <w:rPr>
          <w:color w:val="333333"/>
          <w:sz w:val="28"/>
          <w:szCs w:val="28"/>
        </w:rPr>
        <w:t>”</w:t>
      </w:r>
      <w:r w:rsidRPr="007132D5">
        <w:rPr>
          <w:color w:val="333333"/>
          <w:sz w:val="28"/>
          <w:szCs w:val="28"/>
        </w:rPr>
        <w:t xml:space="preserve"> (</w:t>
      </w:r>
      <w:proofErr w:type="spellStart"/>
      <w:r w:rsidRPr="007132D5">
        <w:rPr>
          <w:color w:val="333333"/>
          <w:sz w:val="28"/>
          <w:szCs w:val="28"/>
        </w:rPr>
        <w:t>Відомості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Верховної</w:t>
      </w:r>
      <w:proofErr w:type="spellEnd"/>
      <w:r w:rsidRPr="007132D5">
        <w:rPr>
          <w:color w:val="333333"/>
          <w:sz w:val="28"/>
          <w:szCs w:val="28"/>
        </w:rPr>
        <w:t xml:space="preserve"> Ради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>, 2015 р., № 45, ст. 410):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452" w:name="n1444"/>
      <w:bookmarkEnd w:id="1452"/>
      <w:proofErr w:type="spellStart"/>
      <w:r w:rsidRPr="007132D5">
        <w:rPr>
          <w:color w:val="333333"/>
          <w:sz w:val="28"/>
          <w:szCs w:val="28"/>
        </w:rPr>
        <w:t>частини</w:t>
      </w:r>
      <w:proofErr w:type="spellEnd"/>
      <w:r>
        <w:rPr>
          <w:color w:val="333333"/>
          <w:sz w:val="28"/>
          <w:szCs w:val="28"/>
        </w:rPr>
        <w:t xml:space="preserve"> </w:t>
      </w:r>
      <w:hyperlink r:id="rId254" w:anchor="n19" w:tgtFrame="_blank" w:history="1">
        <w:r>
          <w:rPr>
            <w:rStyle w:val="aa"/>
            <w:sz w:val="28"/>
            <w:szCs w:val="28"/>
          </w:rPr>
          <w:t>1</w:t>
        </w:r>
      </w:hyperlink>
      <w:r>
        <w:rPr>
          <w:color w:val="333333"/>
          <w:sz w:val="28"/>
          <w:szCs w:val="28"/>
        </w:rPr>
        <w:t xml:space="preserve"> </w:t>
      </w:r>
      <w:r w:rsidRPr="007132D5">
        <w:rPr>
          <w:color w:val="333333"/>
          <w:sz w:val="28"/>
          <w:szCs w:val="28"/>
        </w:rPr>
        <w:t>і</w:t>
      </w:r>
      <w:r>
        <w:rPr>
          <w:color w:val="333333"/>
          <w:sz w:val="28"/>
          <w:szCs w:val="28"/>
        </w:rPr>
        <w:t xml:space="preserve"> </w:t>
      </w:r>
      <w:hyperlink r:id="rId255" w:anchor="n20" w:tgtFrame="_blank" w:history="1">
        <w:r>
          <w:rPr>
            <w:rStyle w:val="aa"/>
            <w:sz w:val="28"/>
            <w:szCs w:val="28"/>
          </w:rPr>
          <w:t>2</w:t>
        </w:r>
      </w:hyperlink>
      <w:r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статті</w:t>
      </w:r>
      <w:proofErr w:type="spellEnd"/>
      <w:r w:rsidRPr="007132D5">
        <w:rPr>
          <w:color w:val="333333"/>
          <w:sz w:val="28"/>
          <w:szCs w:val="28"/>
        </w:rPr>
        <w:t xml:space="preserve"> 2 </w:t>
      </w:r>
      <w:proofErr w:type="spellStart"/>
      <w:r w:rsidRPr="007132D5">
        <w:rPr>
          <w:color w:val="333333"/>
          <w:sz w:val="28"/>
          <w:szCs w:val="28"/>
        </w:rPr>
        <w:t>викласти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такій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редакції</w:t>
      </w:r>
      <w:proofErr w:type="spellEnd"/>
      <w:r w:rsidRPr="007132D5">
        <w:rPr>
          <w:color w:val="333333"/>
          <w:sz w:val="28"/>
          <w:szCs w:val="28"/>
        </w:rPr>
        <w:t>:</w:t>
      </w:r>
    </w:p>
    <w:p w:rsidR="007132D5" w:rsidRPr="007132D5" w:rsidRDefault="00895D93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453" w:name="n1445"/>
      <w:bookmarkEnd w:id="1453"/>
      <w:r>
        <w:rPr>
          <w:color w:val="333333"/>
          <w:sz w:val="28"/>
          <w:szCs w:val="28"/>
        </w:rPr>
        <w:t>“</w:t>
      </w:r>
      <w:r w:rsidR="007132D5" w:rsidRPr="007132D5">
        <w:rPr>
          <w:color w:val="333333"/>
          <w:sz w:val="28"/>
          <w:szCs w:val="28"/>
        </w:rPr>
        <w:t xml:space="preserve">1. </w:t>
      </w:r>
      <w:proofErr w:type="spellStart"/>
      <w:r w:rsidR="007132D5" w:rsidRPr="007132D5">
        <w:rPr>
          <w:color w:val="333333"/>
          <w:sz w:val="28"/>
          <w:szCs w:val="28"/>
        </w:rPr>
        <w:t>Законодавство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України</w:t>
      </w:r>
      <w:proofErr w:type="spellEnd"/>
      <w:r w:rsidR="007132D5" w:rsidRPr="007132D5">
        <w:rPr>
          <w:color w:val="333333"/>
          <w:sz w:val="28"/>
          <w:szCs w:val="28"/>
        </w:rPr>
        <w:t xml:space="preserve"> у </w:t>
      </w:r>
      <w:proofErr w:type="spellStart"/>
      <w:r w:rsidR="007132D5" w:rsidRPr="007132D5">
        <w:rPr>
          <w:color w:val="333333"/>
          <w:sz w:val="28"/>
          <w:szCs w:val="28"/>
        </w:rPr>
        <w:t>сфері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електронної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комерції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ґрунтується</w:t>
      </w:r>
      <w:proofErr w:type="spellEnd"/>
      <w:r w:rsidR="007132D5" w:rsidRPr="007132D5">
        <w:rPr>
          <w:color w:val="333333"/>
          <w:sz w:val="28"/>
          <w:szCs w:val="28"/>
        </w:rPr>
        <w:t xml:space="preserve"> на</w:t>
      </w:r>
      <w:r w:rsidR="007132D5">
        <w:rPr>
          <w:color w:val="333333"/>
          <w:sz w:val="28"/>
          <w:szCs w:val="28"/>
        </w:rPr>
        <w:t xml:space="preserve"> </w:t>
      </w:r>
      <w:hyperlink r:id="rId256" w:tgtFrame="_blank" w:history="1">
        <w:proofErr w:type="spellStart"/>
        <w:r w:rsidR="007132D5" w:rsidRPr="007132D5">
          <w:rPr>
            <w:rStyle w:val="aa"/>
            <w:sz w:val="28"/>
            <w:szCs w:val="28"/>
          </w:rPr>
          <w:t>Конституції</w:t>
        </w:r>
        <w:proofErr w:type="spellEnd"/>
        <w:r w:rsidR="007132D5" w:rsidRPr="007132D5">
          <w:rPr>
            <w:rStyle w:val="aa"/>
            <w:sz w:val="28"/>
            <w:szCs w:val="28"/>
          </w:rPr>
          <w:t xml:space="preserve"> </w:t>
        </w:r>
        <w:proofErr w:type="spellStart"/>
        <w:r w:rsidR="007132D5" w:rsidRPr="007132D5">
          <w:rPr>
            <w:rStyle w:val="aa"/>
            <w:sz w:val="28"/>
            <w:szCs w:val="28"/>
          </w:rPr>
          <w:t>України</w:t>
        </w:r>
        <w:proofErr w:type="spellEnd"/>
      </w:hyperlink>
      <w:r w:rsidR="007132D5">
        <w:rPr>
          <w:color w:val="333333"/>
          <w:sz w:val="28"/>
          <w:szCs w:val="28"/>
        </w:rPr>
        <w:t xml:space="preserve"> </w:t>
      </w:r>
      <w:r w:rsidR="007132D5" w:rsidRPr="007132D5">
        <w:rPr>
          <w:color w:val="333333"/>
          <w:sz w:val="28"/>
          <w:szCs w:val="28"/>
        </w:rPr>
        <w:t xml:space="preserve">і </w:t>
      </w:r>
      <w:proofErr w:type="spellStart"/>
      <w:r w:rsidR="007132D5" w:rsidRPr="007132D5">
        <w:rPr>
          <w:color w:val="333333"/>
          <w:sz w:val="28"/>
          <w:szCs w:val="28"/>
        </w:rPr>
        <w:t>складається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із</w:t>
      </w:r>
      <w:proofErr w:type="spellEnd"/>
      <w:r w:rsidR="007132D5">
        <w:rPr>
          <w:color w:val="333333"/>
          <w:sz w:val="28"/>
          <w:szCs w:val="28"/>
        </w:rPr>
        <w:t xml:space="preserve"> </w:t>
      </w:r>
      <w:hyperlink r:id="rId257" w:tgtFrame="_blank" w:history="1">
        <w:proofErr w:type="spellStart"/>
        <w:r w:rsidR="007132D5" w:rsidRPr="007132D5">
          <w:rPr>
            <w:rStyle w:val="aa"/>
            <w:sz w:val="28"/>
            <w:szCs w:val="28"/>
          </w:rPr>
          <w:t>Цивільного</w:t>
        </w:r>
        <w:proofErr w:type="spellEnd"/>
      </w:hyperlink>
      <w:r w:rsidR="007132D5">
        <w:rPr>
          <w:color w:val="333333"/>
          <w:sz w:val="28"/>
          <w:szCs w:val="28"/>
        </w:rPr>
        <w:t xml:space="preserve"> </w:t>
      </w:r>
      <w:r w:rsidR="007132D5" w:rsidRPr="007132D5">
        <w:rPr>
          <w:color w:val="333333"/>
          <w:sz w:val="28"/>
          <w:szCs w:val="28"/>
        </w:rPr>
        <w:t>та</w:t>
      </w:r>
      <w:r w:rsidR="007132D5">
        <w:rPr>
          <w:color w:val="333333"/>
          <w:sz w:val="28"/>
          <w:szCs w:val="28"/>
        </w:rPr>
        <w:t xml:space="preserve"> </w:t>
      </w:r>
      <w:hyperlink r:id="rId258" w:tgtFrame="_blank" w:history="1">
        <w:proofErr w:type="spellStart"/>
        <w:r w:rsidR="007132D5" w:rsidRPr="007132D5">
          <w:rPr>
            <w:rStyle w:val="aa"/>
            <w:sz w:val="28"/>
            <w:szCs w:val="28"/>
          </w:rPr>
          <w:t>Господарського</w:t>
        </w:r>
        <w:proofErr w:type="spellEnd"/>
      </w:hyperlink>
      <w:r w:rsid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кодексів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України</w:t>
      </w:r>
      <w:proofErr w:type="spellEnd"/>
      <w:r w:rsidR="007132D5" w:rsidRPr="007132D5">
        <w:rPr>
          <w:color w:val="333333"/>
          <w:sz w:val="28"/>
          <w:szCs w:val="28"/>
        </w:rPr>
        <w:t xml:space="preserve">, </w:t>
      </w:r>
      <w:proofErr w:type="spellStart"/>
      <w:r w:rsidR="007132D5" w:rsidRPr="007132D5">
        <w:rPr>
          <w:color w:val="333333"/>
          <w:sz w:val="28"/>
          <w:szCs w:val="28"/>
        </w:rPr>
        <w:t>законів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України</w:t>
      </w:r>
      <w:proofErr w:type="spellEnd"/>
      <w:r w:rsidR="007132D5">
        <w:rPr>
          <w:color w:val="333333"/>
          <w:sz w:val="28"/>
          <w:szCs w:val="28"/>
        </w:rPr>
        <w:t xml:space="preserve"> </w:t>
      </w:r>
      <w:hyperlink r:id="rId259" w:tgtFrame="_blank" w:history="1">
        <w:r>
          <w:rPr>
            <w:rStyle w:val="aa"/>
            <w:sz w:val="28"/>
            <w:szCs w:val="28"/>
          </w:rPr>
          <w:t>“</w:t>
        </w:r>
        <w:r w:rsidR="007132D5" w:rsidRPr="007132D5">
          <w:rPr>
            <w:rStyle w:val="aa"/>
            <w:sz w:val="28"/>
            <w:szCs w:val="28"/>
          </w:rPr>
          <w:t xml:space="preserve">Про </w:t>
        </w:r>
        <w:proofErr w:type="spellStart"/>
        <w:r w:rsidR="007132D5" w:rsidRPr="007132D5">
          <w:rPr>
            <w:rStyle w:val="aa"/>
            <w:sz w:val="28"/>
            <w:szCs w:val="28"/>
          </w:rPr>
          <w:t>захист</w:t>
        </w:r>
        <w:proofErr w:type="spellEnd"/>
        <w:r w:rsidR="007132D5" w:rsidRPr="007132D5">
          <w:rPr>
            <w:rStyle w:val="aa"/>
            <w:sz w:val="28"/>
            <w:szCs w:val="28"/>
          </w:rPr>
          <w:t xml:space="preserve"> прав </w:t>
        </w:r>
        <w:proofErr w:type="spellStart"/>
        <w:r w:rsidR="007132D5" w:rsidRPr="007132D5">
          <w:rPr>
            <w:rStyle w:val="aa"/>
            <w:sz w:val="28"/>
            <w:szCs w:val="28"/>
          </w:rPr>
          <w:t>споживачів</w:t>
        </w:r>
        <w:proofErr w:type="spellEnd"/>
        <w:r>
          <w:rPr>
            <w:rStyle w:val="aa"/>
            <w:sz w:val="28"/>
            <w:szCs w:val="28"/>
          </w:rPr>
          <w:t>”</w:t>
        </w:r>
      </w:hyperlink>
      <w:r w:rsidR="007132D5" w:rsidRPr="007132D5">
        <w:rPr>
          <w:color w:val="333333"/>
          <w:sz w:val="28"/>
          <w:szCs w:val="28"/>
        </w:rPr>
        <w:t>,</w:t>
      </w:r>
      <w:r w:rsidR="007132D5">
        <w:rPr>
          <w:color w:val="333333"/>
          <w:sz w:val="28"/>
          <w:szCs w:val="28"/>
        </w:rPr>
        <w:t xml:space="preserve"> </w:t>
      </w:r>
      <w:hyperlink r:id="rId260" w:tgtFrame="_blank" w:history="1">
        <w:r>
          <w:rPr>
            <w:rStyle w:val="aa"/>
            <w:sz w:val="28"/>
            <w:szCs w:val="28"/>
          </w:rPr>
          <w:t>“</w:t>
        </w:r>
        <w:r w:rsidR="007132D5" w:rsidRPr="007132D5">
          <w:rPr>
            <w:rStyle w:val="aa"/>
            <w:sz w:val="28"/>
            <w:szCs w:val="28"/>
          </w:rPr>
          <w:t>Про рекламу</w:t>
        </w:r>
        <w:r>
          <w:rPr>
            <w:rStyle w:val="aa"/>
            <w:sz w:val="28"/>
            <w:szCs w:val="28"/>
          </w:rPr>
          <w:t>”</w:t>
        </w:r>
      </w:hyperlink>
      <w:r w:rsidR="007132D5" w:rsidRPr="007132D5">
        <w:rPr>
          <w:color w:val="333333"/>
          <w:sz w:val="28"/>
          <w:szCs w:val="28"/>
        </w:rPr>
        <w:t>,</w:t>
      </w:r>
      <w:r w:rsidR="007132D5">
        <w:rPr>
          <w:color w:val="333333"/>
          <w:sz w:val="28"/>
          <w:szCs w:val="28"/>
        </w:rPr>
        <w:t xml:space="preserve"> </w:t>
      </w:r>
      <w:hyperlink r:id="rId261" w:tgtFrame="_blank" w:history="1">
        <w:r>
          <w:rPr>
            <w:rStyle w:val="aa"/>
            <w:sz w:val="28"/>
            <w:szCs w:val="28"/>
          </w:rPr>
          <w:t>“</w:t>
        </w:r>
        <w:r w:rsidR="007132D5" w:rsidRPr="007132D5">
          <w:rPr>
            <w:rStyle w:val="aa"/>
            <w:sz w:val="28"/>
            <w:szCs w:val="28"/>
          </w:rPr>
          <w:t xml:space="preserve">Про </w:t>
        </w:r>
        <w:proofErr w:type="spellStart"/>
        <w:r w:rsidR="007132D5" w:rsidRPr="007132D5">
          <w:rPr>
            <w:rStyle w:val="aa"/>
            <w:sz w:val="28"/>
            <w:szCs w:val="28"/>
          </w:rPr>
          <w:t>електронні</w:t>
        </w:r>
        <w:proofErr w:type="spellEnd"/>
        <w:r w:rsidR="007132D5" w:rsidRPr="007132D5">
          <w:rPr>
            <w:rStyle w:val="aa"/>
            <w:sz w:val="28"/>
            <w:szCs w:val="28"/>
          </w:rPr>
          <w:t xml:space="preserve"> </w:t>
        </w:r>
        <w:proofErr w:type="spellStart"/>
        <w:r w:rsidR="007132D5" w:rsidRPr="007132D5">
          <w:rPr>
            <w:rStyle w:val="aa"/>
            <w:sz w:val="28"/>
            <w:szCs w:val="28"/>
          </w:rPr>
          <w:t>документи</w:t>
        </w:r>
        <w:proofErr w:type="spellEnd"/>
        <w:r w:rsidR="007132D5" w:rsidRPr="007132D5">
          <w:rPr>
            <w:rStyle w:val="aa"/>
            <w:sz w:val="28"/>
            <w:szCs w:val="28"/>
          </w:rPr>
          <w:t xml:space="preserve"> та </w:t>
        </w:r>
        <w:proofErr w:type="spellStart"/>
        <w:r w:rsidR="007132D5" w:rsidRPr="007132D5">
          <w:rPr>
            <w:rStyle w:val="aa"/>
            <w:sz w:val="28"/>
            <w:szCs w:val="28"/>
          </w:rPr>
          <w:t>електронний</w:t>
        </w:r>
        <w:proofErr w:type="spellEnd"/>
        <w:r w:rsidR="007132D5" w:rsidRPr="007132D5">
          <w:rPr>
            <w:rStyle w:val="aa"/>
            <w:sz w:val="28"/>
            <w:szCs w:val="28"/>
          </w:rPr>
          <w:t xml:space="preserve"> </w:t>
        </w:r>
        <w:proofErr w:type="spellStart"/>
        <w:r w:rsidR="007132D5" w:rsidRPr="007132D5">
          <w:rPr>
            <w:rStyle w:val="aa"/>
            <w:sz w:val="28"/>
            <w:szCs w:val="28"/>
          </w:rPr>
          <w:t>документообіг</w:t>
        </w:r>
        <w:proofErr w:type="spellEnd"/>
        <w:r>
          <w:rPr>
            <w:rStyle w:val="aa"/>
            <w:sz w:val="28"/>
            <w:szCs w:val="28"/>
          </w:rPr>
          <w:t>”</w:t>
        </w:r>
      </w:hyperlink>
      <w:r w:rsidR="007132D5" w:rsidRPr="007132D5">
        <w:rPr>
          <w:color w:val="333333"/>
          <w:sz w:val="28"/>
          <w:szCs w:val="28"/>
        </w:rPr>
        <w:t>,</w:t>
      </w:r>
      <w:r w:rsidR="007132D5">
        <w:rPr>
          <w:color w:val="333333"/>
          <w:sz w:val="28"/>
          <w:szCs w:val="28"/>
        </w:rPr>
        <w:t xml:space="preserve"> </w:t>
      </w:r>
      <w:hyperlink r:id="rId262" w:tgtFrame="_blank" w:history="1">
        <w:r>
          <w:rPr>
            <w:rStyle w:val="aa"/>
            <w:sz w:val="28"/>
            <w:szCs w:val="28"/>
          </w:rPr>
          <w:t>“</w:t>
        </w:r>
        <w:r w:rsidR="007132D5" w:rsidRPr="007132D5">
          <w:rPr>
            <w:rStyle w:val="aa"/>
            <w:sz w:val="28"/>
            <w:szCs w:val="28"/>
          </w:rPr>
          <w:t xml:space="preserve">Про </w:t>
        </w:r>
        <w:proofErr w:type="spellStart"/>
        <w:r w:rsidR="007132D5" w:rsidRPr="007132D5">
          <w:rPr>
            <w:rStyle w:val="aa"/>
            <w:sz w:val="28"/>
            <w:szCs w:val="28"/>
          </w:rPr>
          <w:t>захист</w:t>
        </w:r>
        <w:proofErr w:type="spellEnd"/>
        <w:r w:rsidR="007132D5" w:rsidRPr="007132D5">
          <w:rPr>
            <w:rStyle w:val="aa"/>
            <w:sz w:val="28"/>
            <w:szCs w:val="28"/>
          </w:rPr>
          <w:t xml:space="preserve"> </w:t>
        </w:r>
        <w:proofErr w:type="spellStart"/>
        <w:r w:rsidR="007132D5" w:rsidRPr="007132D5">
          <w:rPr>
            <w:rStyle w:val="aa"/>
            <w:sz w:val="28"/>
            <w:szCs w:val="28"/>
          </w:rPr>
          <w:t>інформації</w:t>
        </w:r>
        <w:proofErr w:type="spellEnd"/>
        <w:r w:rsidR="007132D5" w:rsidRPr="007132D5">
          <w:rPr>
            <w:rStyle w:val="aa"/>
            <w:sz w:val="28"/>
            <w:szCs w:val="28"/>
          </w:rPr>
          <w:t xml:space="preserve"> в </w:t>
        </w:r>
        <w:proofErr w:type="spellStart"/>
        <w:r w:rsidR="007132D5" w:rsidRPr="007132D5">
          <w:rPr>
            <w:rStyle w:val="aa"/>
            <w:sz w:val="28"/>
            <w:szCs w:val="28"/>
          </w:rPr>
          <w:t>інформаційно-телекомунікаційних</w:t>
        </w:r>
        <w:proofErr w:type="spellEnd"/>
        <w:r w:rsidR="007132D5" w:rsidRPr="007132D5">
          <w:rPr>
            <w:rStyle w:val="aa"/>
            <w:sz w:val="28"/>
            <w:szCs w:val="28"/>
          </w:rPr>
          <w:t xml:space="preserve"> системах</w:t>
        </w:r>
        <w:r>
          <w:rPr>
            <w:rStyle w:val="aa"/>
            <w:sz w:val="28"/>
            <w:szCs w:val="28"/>
          </w:rPr>
          <w:t>”</w:t>
        </w:r>
      </w:hyperlink>
      <w:r w:rsidR="007132D5" w:rsidRPr="007132D5">
        <w:rPr>
          <w:color w:val="333333"/>
          <w:sz w:val="28"/>
          <w:szCs w:val="28"/>
        </w:rPr>
        <w:t>,</w:t>
      </w:r>
      <w:r w:rsidR="007132D5">
        <w:rPr>
          <w:color w:val="333333"/>
          <w:sz w:val="28"/>
          <w:szCs w:val="28"/>
        </w:rPr>
        <w:t xml:space="preserve"> </w:t>
      </w:r>
      <w:hyperlink r:id="rId263" w:tgtFrame="_blank" w:history="1">
        <w:r>
          <w:rPr>
            <w:rStyle w:val="aa"/>
            <w:sz w:val="28"/>
            <w:szCs w:val="28"/>
          </w:rPr>
          <w:t>“</w:t>
        </w:r>
        <w:r w:rsidR="007132D5" w:rsidRPr="007132D5">
          <w:rPr>
            <w:rStyle w:val="aa"/>
            <w:sz w:val="28"/>
            <w:szCs w:val="28"/>
          </w:rPr>
          <w:t xml:space="preserve">Про </w:t>
        </w:r>
        <w:proofErr w:type="spellStart"/>
        <w:r w:rsidR="007132D5" w:rsidRPr="007132D5">
          <w:rPr>
            <w:rStyle w:val="aa"/>
            <w:sz w:val="28"/>
            <w:szCs w:val="28"/>
          </w:rPr>
          <w:t>телекомунікації</w:t>
        </w:r>
        <w:proofErr w:type="spellEnd"/>
        <w:r>
          <w:rPr>
            <w:rStyle w:val="aa"/>
            <w:sz w:val="28"/>
            <w:szCs w:val="28"/>
          </w:rPr>
          <w:t>”</w:t>
        </w:r>
      </w:hyperlink>
      <w:r w:rsidR="007132D5" w:rsidRPr="007132D5">
        <w:rPr>
          <w:color w:val="333333"/>
          <w:sz w:val="28"/>
          <w:szCs w:val="28"/>
        </w:rPr>
        <w:t>,</w:t>
      </w:r>
      <w:r w:rsidR="007132D5">
        <w:rPr>
          <w:color w:val="333333"/>
          <w:sz w:val="28"/>
          <w:szCs w:val="28"/>
        </w:rPr>
        <w:t xml:space="preserve"> </w:t>
      </w:r>
      <w:hyperlink r:id="rId264" w:tgtFrame="_blank" w:history="1">
        <w:r>
          <w:rPr>
            <w:rStyle w:val="aa"/>
            <w:sz w:val="28"/>
            <w:szCs w:val="28"/>
          </w:rPr>
          <w:t>“</w:t>
        </w:r>
        <w:r w:rsidR="007132D5" w:rsidRPr="007132D5">
          <w:rPr>
            <w:rStyle w:val="aa"/>
            <w:sz w:val="28"/>
            <w:szCs w:val="28"/>
          </w:rPr>
          <w:t xml:space="preserve">Про </w:t>
        </w:r>
        <w:proofErr w:type="spellStart"/>
        <w:r w:rsidR="007132D5" w:rsidRPr="007132D5">
          <w:rPr>
            <w:rStyle w:val="aa"/>
            <w:sz w:val="28"/>
            <w:szCs w:val="28"/>
          </w:rPr>
          <w:t>електронні</w:t>
        </w:r>
        <w:proofErr w:type="spellEnd"/>
        <w:r w:rsidR="007132D5" w:rsidRPr="007132D5">
          <w:rPr>
            <w:rStyle w:val="aa"/>
            <w:sz w:val="28"/>
            <w:szCs w:val="28"/>
          </w:rPr>
          <w:t xml:space="preserve"> </w:t>
        </w:r>
        <w:proofErr w:type="spellStart"/>
        <w:r w:rsidR="007132D5" w:rsidRPr="007132D5">
          <w:rPr>
            <w:rStyle w:val="aa"/>
            <w:sz w:val="28"/>
            <w:szCs w:val="28"/>
          </w:rPr>
          <w:t>довірчі</w:t>
        </w:r>
        <w:proofErr w:type="spellEnd"/>
        <w:r w:rsidR="007132D5" w:rsidRPr="007132D5">
          <w:rPr>
            <w:rStyle w:val="aa"/>
            <w:sz w:val="28"/>
            <w:szCs w:val="28"/>
          </w:rPr>
          <w:t xml:space="preserve"> </w:t>
        </w:r>
        <w:proofErr w:type="spellStart"/>
        <w:r w:rsidR="007132D5" w:rsidRPr="007132D5">
          <w:rPr>
            <w:rStyle w:val="aa"/>
            <w:sz w:val="28"/>
            <w:szCs w:val="28"/>
          </w:rPr>
          <w:t>послуги</w:t>
        </w:r>
        <w:proofErr w:type="spellEnd"/>
        <w:r>
          <w:rPr>
            <w:rStyle w:val="aa"/>
            <w:sz w:val="28"/>
            <w:szCs w:val="28"/>
          </w:rPr>
          <w:t>”</w:t>
        </w:r>
      </w:hyperlink>
      <w:r w:rsidR="007132D5" w:rsidRPr="007132D5">
        <w:rPr>
          <w:color w:val="333333"/>
          <w:sz w:val="28"/>
          <w:szCs w:val="28"/>
        </w:rPr>
        <w:t xml:space="preserve">, </w:t>
      </w:r>
      <w:r>
        <w:rPr>
          <w:color w:val="333333"/>
          <w:sz w:val="28"/>
          <w:szCs w:val="28"/>
        </w:rPr>
        <w:t>“</w:t>
      </w:r>
      <w:r w:rsidR="007132D5" w:rsidRPr="007132D5">
        <w:rPr>
          <w:color w:val="333333"/>
          <w:sz w:val="28"/>
          <w:szCs w:val="28"/>
        </w:rPr>
        <w:t xml:space="preserve">Про </w:t>
      </w:r>
      <w:proofErr w:type="spellStart"/>
      <w:r w:rsidR="007132D5" w:rsidRPr="007132D5">
        <w:rPr>
          <w:color w:val="333333"/>
          <w:sz w:val="28"/>
          <w:szCs w:val="28"/>
        </w:rPr>
        <w:t>платіжні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послуги</w:t>
      </w:r>
      <w:proofErr w:type="spellEnd"/>
      <w:r>
        <w:rPr>
          <w:color w:val="333333"/>
          <w:sz w:val="28"/>
          <w:szCs w:val="28"/>
        </w:rPr>
        <w:t>”</w:t>
      </w:r>
      <w:r w:rsidR="007132D5" w:rsidRPr="007132D5">
        <w:rPr>
          <w:color w:val="333333"/>
          <w:sz w:val="28"/>
          <w:szCs w:val="28"/>
        </w:rPr>
        <w:t>,</w:t>
      </w:r>
      <w:r w:rsidR="007132D5">
        <w:rPr>
          <w:color w:val="333333"/>
          <w:sz w:val="28"/>
          <w:szCs w:val="28"/>
        </w:rPr>
        <w:t xml:space="preserve"> </w:t>
      </w:r>
      <w:hyperlink r:id="rId265" w:tgtFrame="_blank" w:history="1">
        <w:r>
          <w:rPr>
            <w:rStyle w:val="aa"/>
            <w:sz w:val="28"/>
            <w:szCs w:val="28"/>
          </w:rPr>
          <w:t>“</w:t>
        </w:r>
        <w:r w:rsidR="007132D5" w:rsidRPr="007132D5">
          <w:rPr>
            <w:rStyle w:val="aa"/>
            <w:sz w:val="28"/>
            <w:szCs w:val="28"/>
          </w:rPr>
          <w:t xml:space="preserve">Про </w:t>
        </w:r>
        <w:proofErr w:type="spellStart"/>
        <w:r w:rsidR="007132D5" w:rsidRPr="007132D5">
          <w:rPr>
            <w:rStyle w:val="aa"/>
            <w:sz w:val="28"/>
            <w:szCs w:val="28"/>
          </w:rPr>
          <w:t>фінансові</w:t>
        </w:r>
        <w:proofErr w:type="spellEnd"/>
        <w:r w:rsidR="007132D5" w:rsidRPr="007132D5">
          <w:rPr>
            <w:rStyle w:val="aa"/>
            <w:sz w:val="28"/>
            <w:szCs w:val="28"/>
          </w:rPr>
          <w:t xml:space="preserve"> </w:t>
        </w:r>
        <w:proofErr w:type="spellStart"/>
        <w:r w:rsidR="007132D5" w:rsidRPr="007132D5">
          <w:rPr>
            <w:rStyle w:val="aa"/>
            <w:sz w:val="28"/>
            <w:szCs w:val="28"/>
          </w:rPr>
          <w:t>послуги</w:t>
        </w:r>
        <w:proofErr w:type="spellEnd"/>
        <w:r w:rsidR="007132D5" w:rsidRPr="007132D5">
          <w:rPr>
            <w:rStyle w:val="aa"/>
            <w:sz w:val="28"/>
            <w:szCs w:val="28"/>
          </w:rPr>
          <w:t xml:space="preserve"> та </w:t>
        </w:r>
        <w:proofErr w:type="spellStart"/>
        <w:r w:rsidR="007132D5" w:rsidRPr="007132D5">
          <w:rPr>
            <w:rStyle w:val="aa"/>
            <w:sz w:val="28"/>
            <w:szCs w:val="28"/>
          </w:rPr>
          <w:t>державне</w:t>
        </w:r>
        <w:proofErr w:type="spellEnd"/>
        <w:r w:rsidR="007132D5" w:rsidRPr="007132D5">
          <w:rPr>
            <w:rStyle w:val="aa"/>
            <w:sz w:val="28"/>
            <w:szCs w:val="28"/>
          </w:rPr>
          <w:t xml:space="preserve"> </w:t>
        </w:r>
        <w:proofErr w:type="spellStart"/>
        <w:r w:rsidR="007132D5" w:rsidRPr="007132D5">
          <w:rPr>
            <w:rStyle w:val="aa"/>
            <w:sz w:val="28"/>
            <w:szCs w:val="28"/>
          </w:rPr>
          <w:t>регулювання</w:t>
        </w:r>
        <w:proofErr w:type="spellEnd"/>
        <w:r w:rsidR="007132D5" w:rsidRPr="007132D5">
          <w:rPr>
            <w:rStyle w:val="aa"/>
            <w:sz w:val="28"/>
            <w:szCs w:val="28"/>
          </w:rPr>
          <w:t xml:space="preserve"> </w:t>
        </w:r>
        <w:proofErr w:type="spellStart"/>
        <w:r w:rsidR="007132D5" w:rsidRPr="007132D5">
          <w:rPr>
            <w:rStyle w:val="aa"/>
            <w:sz w:val="28"/>
            <w:szCs w:val="28"/>
          </w:rPr>
          <w:t>ринків</w:t>
        </w:r>
        <w:proofErr w:type="spellEnd"/>
        <w:r w:rsidR="007132D5" w:rsidRPr="007132D5">
          <w:rPr>
            <w:rStyle w:val="aa"/>
            <w:sz w:val="28"/>
            <w:szCs w:val="28"/>
          </w:rPr>
          <w:t xml:space="preserve"> </w:t>
        </w:r>
        <w:proofErr w:type="spellStart"/>
        <w:r w:rsidR="007132D5" w:rsidRPr="007132D5">
          <w:rPr>
            <w:rStyle w:val="aa"/>
            <w:sz w:val="28"/>
            <w:szCs w:val="28"/>
          </w:rPr>
          <w:t>фінансових</w:t>
        </w:r>
        <w:proofErr w:type="spellEnd"/>
        <w:r w:rsidR="007132D5" w:rsidRPr="007132D5">
          <w:rPr>
            <w:rStyle w:val="aa"/>
            <w:sz w:val="28"/>
            <w:szCs w:val="28"/>
          </w:rPr>
          <w:t xml:space="preserve"> </w:t>
        </w:r>
        <w:proofErr w:type="spellStart"/>
        <w:r w:rsidR="007132D5" w:rsidRPr="007132D5">
          <w:rPr>
            <w:rStyle w:val="aa"/>
            <w:sz w:val="28"/>
            <w:szCs w:val="28"/>
          </w:rPr>
          <w:t>послуг</w:t>
        </w:r>
        <w:proofErr w:type="spellEnd"/>
        <w:r>
          <w:rPr>
            <w:rStyle w:val="aa"/>
            <w:sz w:val="28"/>
            <w:szCs w:val="28"/>
          </w:rPr>
          <w:t>”</w:t>
        </w:r>
      </w:hyperlink>
      <w:r w:rsidR="007132D5" w:rsidRPr="007132D5">
        <w:rPr>
          <w:color w:val="333333"/>
          <w:sz w:val="28"/>
          <w:szCs w:val="28"/>
        </w:rPr>
        <w:t>,</w:t>
      </w:r>
      <w:r w:rsidR="007132D5">
        <w:rPr>
          <w:color w:val="333333"/>
          <w:sz w:val="28"/>
          <w:szCs w:val="28"/>
        </w:rPr>
        <w:t xml:space="preserve"> </w:t>
      </w:r>
      <w:hyperlink r:id="rId266" w:tgtFrame="_blank" w:history="1">
        <w:r>
          <w:rPr>
            <w:rStyle w:val="aa"/>
            <w:sz w:val="28"/>
            <w:szCs w:val="28"/>
          </w:rPr>
          <w:t>“</w:t>
        </w:r>
        <w:r w:rsidR="007132D5" w:rsidRPr="007132D5">
          <w:rPr>
            <w:rStyle w:val="aa"/>
            <w:sz w:val="28"/>
            <w:szCs w:val="28"/>
          </w:rPr>
          <w:t xml:space="preserve">Про </w:t>
        </w:r>
        <w:proofErr w:type="spellStart"/>
        <w:r w:rsidR="007132D5" w:rsidRPr="007132D5">
          <w:rPr>
            <w:rStyle w:val="aa"/>
            <w:sz w:val="28"/>
            <w:szCs w:val="28"/>
          </w:rPr>
          <w:t>захист</w:t>
        </w:r>
        <w:proofErr w:type="spellEnd"/>
        <w:r w:rsidR="007132D5" w:rsidRPr="007132D5">
          <w:rPr>
            <w:rStyle w:val="aa"/>
            <w:sz w:val="28"/>
            <w:szCs w:val="28"/>
          </w:rPr>
          <w:t xml:space="preserve"> </w:t>
        </w:r>
        <w:proofErr w:type="spellStart"/>
        <w:r w:rsidR="007132D5" w:rsidRPr="007132D5">
          <w:rPr>
            <w:rStyle w:val="aa"/>
            <w:sz w:val="28"/>
            <w:szCs w:val="28"/>
          </w:rPr>
          <w:t>персональних</w:t>
        </w:r>
        <w:proofErr w:type="spellEnd"/>
        <w:r w:rsidR="007132D5" w:rsidRPr="007132D5">
          <w:rPr>
            <w:rStyle w:val="aa"/>
            <w:sz w:val="28"/>
            <w:szCs w:val="28"/>
          </w:rPr>
          <w:t xml:space="preserve"> </w:t>
        </w:r>
        <w:proofErr w:type="spellStart"/>
        <w:r w:rsidR="007132D5" w:rsidRPr="007132D5">
          <w:rPr>
            <w:rStyle w:val="aa"/>
            <w:sz w:val="28"/>
            <w:szCs w:val="28"/>
          </w:rPr>
          <w:t>даних</w:t>
        </w:r>
        <w:proofErr w:type="spellEnd"/>
        <w:r>
          <w:rPr>
            <w:rStyle w:val="aa"/>
            <w:sz w:val="28"/>
            <w:szCs w:val="28"/>
          </w:rPr>
          <w:t>”</w:t>
        </w:r>
      </w:hyperlink>
      <w:r w:rsidR="007132D5" w:rsidRPr="007132D5">
        <w:rPr>
          <w:color w:val="333333"/>
          <w:sz w:val="28"/>
          <w:szCs w:val="28"/>
        </w:rPr>
        <w:t xml:space="preserve">, </w:t>
      </w:r>
      <w:proofErr w:type="spellStart"/>
      <w:r w:rsidR="007132D5" w:rsidRPr="007132D5">
        <w:rPr>
          <w:color w:val="333333"/>
          <w:sz w:val="28"/>
          <w:szCs w:val="28"/>
        </w:rPr>
        <w:t>міжнародних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договорів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України</w:t>
      </w:r>
      <w:proofErr w:type="spellEnd"/>
      <w:r w:rsidR="007132D5" w:rsidRPr="007132D5">
        <w:rPr>
          <w:color w:val="333333"/>
          <w:sz w:val="28"/>
          <w:szCs w:val="28"/>
        </w:rPr>
        <w:t xml:space="preserve">, </w:t>
      </w:r>
      <w:proofErr w:type="spellStart"/>
      <w:r w:rsidR="007132D5" w:rsidRPr="007132D5">
        <w:rPr>
          <w:color w:val="333333"/>
          <w:sz w:val="28"/>
          <w:szCs w:val="28"/>
        </w:rPr>
        <w:t>згода</w:t>
      </w:r>
      <w:proofErr w:type="spellEnd"/>
      <w:r w:rsidR="007132D5" w:rsidRPr="007132D5">
        <w:rPr>
          <w:color w:val="333333"/>
          <w:sz w:val="28"/>
          <w:szCs w:val="28"/>
        </w:rPr>
        <w:t xml:space="preserve"> на </w:t>
      </w:r>
      <w:proofErr w:type="spellStart"/>
      <w:r w:rsidR="007132D5" w:rsidRPr="007132D5">
        <w:rPr>
          <w:color w:val="333333"/>
          <w:sz w:val="28"/>
          <w:szCs w:val="28"/>
        </w:rPr>
        <w:t>обов’язковість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яких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надана</w:t>
      </w:r>
      <w:proofErr w:type="spellEnd"/>
      <w:r w:rsidR="007132D5" w:rsidRPr="007132D5">
        <w:rPr>
          <w:color w:val="333333"/>
          <w:sz w:val="28"/>
          <w:szCs w:val="28"/>
        </w:rPr>
        <w:t xml:space="preserve"> Верховною Радою </w:t>
      </w:r>
      <w:proofErr w:type="spellStart"/>
      <w:r w:rsidR="007132D5" w:rsidRPr="007132D5">
        <w:rPr>
          <w:color w:val="333333"/>
          <w:sz w:val="28"/>
          <w:szCs w:val="28"/>
        </w:rPr>
        <w:t>України</w:t>
      </w:r>
      <w:proofErr w:type="spellEnd"/>
      <w:r w:rsidR="007132D5" w:rsidRPr="007132D5">
        <w:rPr>
          <w:color w:val="333333"/>
          <w:sz w:val="28"/>
          <w:szCs w:val="28"/>
        </w:rPr>
        <w:t xml:space="preserve">, </w:t>
      </w:r>
      <w:proofErr w:type="spellStart"/>
      <w:r w:rsidR="007132D5" w:rsidRPr="007132D5">
        <w:rPr>
          <w:color w:val="333333"/>
          <w:sz w:val="28"/>
          <w:szCs w:val="28"/>
        </w:rPr>
        <w:t>цього</w:t>
      </w:r>
      <w:proofErr w:type="spellEnd"/>
      <w:r w:rsidR="007132D5" w:rsidRPr="007132D5">
        <w:rPr>
          <w:color w:val="333333"/>
          <w:sz w:val="28"/>
          <w:szCs w:val="28"/>
        </w:rPr>
        <w:t xml:space="preserve"> Закону та </w:t>
      </w:r>
      <w:proofErr w:type="spellStart"/>
      <w:r w:rsidR="007132D5" w:rsidRPr="007132D5">
        <w:rPr>
          <w:color w:val="333333"/>
          <w:sz w:val="28"/>
          <w:szCs w:val="28"/>
        </w:rPr>
        <w:t>інших</w:t>
      </w:r>
      <w:proofErr w:type="spellEnd"/>
      <w:r w:rsidR="007132D5" w:rsidRPr="007132D5">
        <w:rPr>
          <w:color w:val="333333"/>
          <w:sz w:val="28"/>
          <w:szCs w:val="28"/>
        </w:rPr>
        <w:t xml:space="preserve"> нормативно-</w:t>
      </w:r>
      <w:proofErr w:type="spellStart"/>
      <w:r w:rsidR="007132D5" w:rsidRPr="007132D5">
        <w:rPr>
          <w:color w:val="333333"/>
          <w:sz w:val="28"/>
          <w:szCs w:val="28"/>
        </w:rPr>
        <w:t>правових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актів</w:t>
      </w:r>
      <w:proofErr w:type="spellEnd"/>
      <w:r w:rsidR="007132D5" w:rsidRPr="007132D5">
        <w:rPr>
          <w:color w:val="333333"/>
          <w:sz w:val="28"/>
          <w:szCs w:val="28"/>
        </w:rPr>
        <w:t xml:space="preserve">, </w:t>
      </w:r>
      <w:proofErr w:type="spellStart"/>
      <w:r w:rsidR="007132D5" w:rsidRPr="007132D5">
        <w:rPr>
          <w:color w:val="333333"/>
          <w:sz w:val="28"/>
          <w:szCs w:val="28"/>
        </w:rPr>
        <w:t>прийнятих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відповідно</w:t>
      </w:r>
      <w:proofErr w:type="spellEnd"/>
      <w:r w:rsidR="007132D5" w:rsidRPr="007132D5">
        <w:rPr>
          <w:color w:val="333333"/>
          <w:sz w:val="28"/>
          <w:szCs w:val="28"/>
        </w:rPr>
        <w:t xml:space="preserve"> до них.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454" w:name="n1446"/>
      <w:bookmarkEnd w:id="1454"/>
      <w:r w:rsidRPr="007132D5">
        <w:rPr>
          <w:color w:val="333333"/>
          <w:sz w:val="28"/>
          <w:szCs w:val="28"/>
        </w:rPr>
        <w:t xml:space="preserve">2. Порядок </w:t>
      </w:r>
      <w:proofErr w:type="spellStart"/>
      <w:r w:rsidRPr="007132D5">
        <w:rPr>
          <w:color w:val="333333"/>
          <w:sz w:val="28"/>
          <w:szCs w:val="28"/>
        </w:rPr>
        <w:t>надання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банківських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випуску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обігу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електронних</w:t>
      </w:r>
      <w:proofErr w:type="spellEnd"/>
      <w:r w:rsidRPr="007132D5">
        <w:rPr>
          <w:color w:val="333333"/>
          <w:sz w:val="28"/>
          <w:szCs w:val="28"/>
        </w:rPr>
        <w:t xml:space="preserve"> грошей, </w:t>
      </w:r>
      <w:proofErr w:type="spellStart"/>
      <w:r w:rsidRPr="007132D5">
        <w:rPr>
          <w:color w:val="333333"/>
          <w:sz w:val="28"/>
          <w:szCs w:val="28"/>
        </w:rPr>
        <w:t>здійснення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переказу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коштів</w:t>
      </w:r>
      <w:proofErr w:type="spellEnd"/>
      <w:r w:rsidRPr="007132D5">
        <w:rPr>
          <w:color w:val="333333"/>
          <w:sz w:val="28"/>
          <w:szCs w:val="28"/>
        </w:rPr>
        <w:t xml:space="preserve"> не є предметом правового </w:t>
      </w:r>
      <w:proofErr w:type="spellStart"/>
      <w:r w:rsidRPr="007132D5">
        <w:rPr>
          <w:color w:val="333333"/>
          <w:sz w:val="28"/>
          <w:szCs w:val="28"/>
        </w:rPr>
        <w:t>регулювання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цього</w:t>
      </w:r>
      <w:proofErr w:type="spellEnd"/>
      <w:r w:rsidRPr="007132D5">
        <w:rPr>
          <w:color w:val="333333"/>
          <w:sz w:val="28"/>
          <w:szCs w:val="28"/>
        </w:rPr>
        <w:t xml:space="preserve"> Закону і </w:t>
      </w:r>
      <w:proofErr w:type="spellStart"/>
      <w:r w:rsidRPr="007132D5">
        <w:rPr>
          <w:color w:val="333333"/>
          <w:sz w:val="28"/>
          <w:szCs w:val="28"/>
        </w:rPr>
        <w:t>регулюється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спеціальним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законодавством</w:t>
      </w:r>
      <w:proofErr w:type="spellEnd"/>
      <w:r w:rsidRPr="007132D5">
        <w:rPr>
          <w:color w:val="333333"/>
          <w:sz w:val="28"/>
          <w:szCs w:val="28"/>
        </w:rPr>
        <w:t xml:space="preserve">. До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систем </w:t>
      </w:r>
      <w:proofErr w:type="spellStart"/>
      <w:r w:rsidRPr="007132D5">
        <w:rPr>
          <w:color w:val="333333"/>
          <w:sz w:val="28"/>
          <w:szCs w:val="28"/>
        </w:rPr>
        <w:t>дистанційного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обслуговування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надання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(у тому </w:t>
      </w:r>
      <w:proofErr w:type="spellStart"/>
      <w:r w:rsidRPr="007132D5">
        <w:rPr>
          <w:color w:val="333333"/>
          <w:sz w:val="28"/>
          <w:szCs w:val="28"/>
        </w:rPr>
        <w:t>числі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випуску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виконання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операцій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електронними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грошима</w:t>
      </w:r>
      <w:proofErr w:type="spellEnd"/>
      <w:r w:rsidRPr="007132D5">
        <w:rPr>
          <w:color w:val="333333"/>
          <w:sz w:val="28"/>
          <w:szCs w:val="28"/>
        </w:rPr>
        <w:t xml:space="preserve">), </w:t>
      </w:r>
      <w:proofErr w:type="spellStart"/>
      <w:r w:rsidRPr="007132D5">
        <w:rPr>
          <w:color w:val="333333"/>
          <w:sz w:val="28"/>
          <w:szCs w:val="28"/>
        </w:rPr>
        <w:t>страхування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інших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регулюються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спеціальним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законодавством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цей</w:t>
      </w:r>
      <w:proofErr w:type="spellEnd"/>
      <w:r w:rsidRPr="007132D5">
        <w:rPr>
          <w:color w:val="333333"/>
          <w:sz w:val="28"/>
          <w:szCs w:val="28"/>
        </w:rPr>
        <w:t xml:space="preserve"> Закон </w:t>
      </w:r>
      <w:proofErr w:type="spellStart"/>
      <w:r w:rsidRPr="007132D5">
        <w:rPr>
          <w:color w:val="333333"/>
          <w:sz w:val="28"/>
          <w:szCs w:val="28"/>
        </w:rPr>
        <w:t>застосовується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лише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частині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правочинів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вчинених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електронній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формі</w:t>
      </w:r>
      <w:proofErr w:type="spellEnd"/>
      <w:r w:rsidRPr="007132D5">
        <w:rPr>
          <w:color w:val="333333"/>
          <w:sz w:val="28"/>
          <w:szCs w:val="28"/>
        </w:rPr>
        <w:t xml:space="preserve">, яка не </w:t>
      </w:r>
      <w:proofErr w:type="spellStart"/>
      <w:r w:rsidRPr="007132D5">
        <w:rPr>
          <w:color w:val="333333"/>
          <w:sz w:val="28"/>
          <w:szCs w:val="28"/>
        </w:rPr>
        <w:t>суперечить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спеціальному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законодавству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регулює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здійснення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із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дистанційного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обслуговування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надання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страхування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зокрема</w:t>
      </w:r>
      <w:proofErr w:type="spellEnd"/>
      <w:r w:rsidRPr="007132D5">
        <w:rPr>
          <w:color w:val="333333"/>
          <w:sz w:val="28"/>
          <w:szCs w:val="28"/>
        </w:rPr>
        <w:t xml:space="preserve"> законам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>
        <w:rPr>
          <w:color w:val="333333"/>
          <w:sz w:val="28"/>
          <w:szCs w:val="28"/>
        </w:rPr>
        <w:t xml:space="preserve"> </w:t>
      </w:r>
      <w:hyperlink r:id="rId267" w:tgtFrame="_blank" w:history="1">
        <w:r w:rsidR="00895D93">
          <w:rPr>
            <w:rStyle w:val="aa"/>
            <w:sz w:val="28"/>
            <w:szCs w:val="28"/>
          </w:rPr>
          <w:t>“</w:t>
        </w:r>
        <w:r w:rsidRPr="007132D5">
          <w:rPr>
            <w:rStyle w:val="aa"/>
            <w:sz w:val="28"/>
            <w:szCs w:val="28"/>
          </w:rPr>
          <w:t xml:space="preserve">Про </w:t>
        </w:r>
        <w:proofErr w:type="spellStart"/>
        <w:r w:rsidRPr="007132D5">
          <w:rPr>
            <w:rStyle w:val="aa"/>
            <w:sz w:val="28"/>
            <w:szCs w:val="28"/>
          </w:rPr>
          <w:t>електронні</w:t>
        </w:r>
        <w:proofErr w:type="spellEnd"/>
        <w:r w:rsidRPr="007132D5">
          <w:rPr>
            <w:rStyle w:val="aa"/>
            <w:sz w:val="28"/>
            <w:szCs w:val="28"/>
          </w:rPr>
          <w:t xml:space="preserve"> </w:t>
        </w:r>
        <w:proofErr w:type="spellStart"/>
        <w:r w:rsidRPr="007132D5">
          <w:rPr>
            <w:rStyle w:val="aa"/>
            <w:sz w:val="28"/>
            <w:szCs w:val="28"/>
          </w:rPr>
          <w:t>документи</w:t>
        </w:r>
        <w:proofErr w:type="spellEnd"/>
        <w:r w:rsidRPr="007132D5">
          <w:rPr>
            <w:rStyle w:val="aa"/>
            <w:sz w:val="28"/>
            <w:szCs w:val="28"/>
          </w:rPr>
          <w:t xml:space="preserve"> та </w:t>
        </w:r>
        <w:proofErr w:type="spellStart"/>
        <w:r w:rsidRPr="007132D5">
          <w:rPr>
            <w:rStyle w:val="aa"/>
            <w:sz w:val="28"/>
            <w:szCs w:val="28"/>
          </w:rPr>
          <w:t>електронний</w:t>
        </w:r>
        <w:proofErr w:type="spellEnd"/>
        <w:r w:rsidRPr="007132D5">
          <w:rPr>
            <w:rStyle w:val="aa"/>
            <w:sz w:val="28"/>
            <w:szCs w:val="28"/>
          </w:rPr>
          <w:t xml:space="preserve"> </w:t>
        </w:r>
        <w:proofErr w:type="spellStart"/>
        <w:r w:rsidRPr="007132D5">
          <w:rPr>
            <w:rStyle w:val="aa"/>
            <w:sz w:val="28"/>
            <w:szCs w:val="28"/>
          </w:rPr>
          <w:t>документообіг</w:t>
        </w:r>
        <w:proofErr w:type="spellEnd"/>
        <w:r w:rsidR="00895D93">
          <w:rPr>
            <w:rStyle w:val="aa"/>
            <w:sz w:val="28"/>
            <w:szCs w:val="28"/>
          </w:rPr>
          <w:t>”</w:t>
        </w:r>
      </w:hyperlink>
      <w:r w:rsidRPr="007132D5">
        <w:rPr>
          <w:color w:val="333333"/>
          <w:sz w:val="28"/>
          <w:szCs w:val="28"/>
        </w:rPr>
        <w:t>,</w:t>
      </w:r>
      <w:r>
        <w:rPr>
          <w:color w:val="333333"/>
          <w:sz w:val="28"/>
          <w:szCs w:val="28"/>
        </w:rPr>
        <w:t xml:space="preserve"> </w:t>
      </w:r>
      <w:hyperlink r:id="rId268" w:tgtFrame="_blank" w:history="1">
        <w:r w:rsidR="00895D93">
          <w:rPr>
            <w:rStyle w:val="aa"/>
            <w:sz w:val="28"/>
            <w:szCs w:val="28"/>
          </w:rPr>
          <w:t>“</w:t>
        </w:r>
        <w:r w:rsidRPr="007132D5">
          <w:rPr>
            <w:rStyle w:val="aa"/>
            <w:sz w:val="28"/>
            <w:szCs w:val="28"/>
          </w:rPr>
          <w:t xml:space="preserve">Про </w:t>
        </w:r>
        <w:proofErr w:type="spellStart"/>
        <w:r w:rsidRPr="007132D5">
          <w:rPr>
            <w:rStyle w:val="aa"/>
            <w:sz w:val="28"/>
            <w:szCs w:val="28"/>
          </w:rPr>
          <w:t>електронні</w:t>
        </w:r>
        <w:proofErr w:type="spellEnd"/>
        <w:r w:rsidRPr="007132D5">
          <w:rPr>
            <w:rStyle w:val="aa"/>
            <w:sz w:val="28"/>
            <w:szCs w:val="28"/>
          </w:rPr>
          <w:t xml:space="preserve"> </w:t>
        </w:r>
        <w:proofErr w:type="spellStart"/>
        <w:r w:rsidRPr="007132D5">
          <w:rPr>
            <w:rStyle w:val="aa"/>
            <w:sz w:val="28"/>
            <w:szCs w:val="28"/>
          </w:rPr>
          <w:t>довірчі</w:t>
        </w:r>
        <w:proofErr w:type="spellEnd"/>
        <w:r w:rsidRPr="007132D5">
          <w:rPr>
            <w:rStyle w:val="aa"/>
            <w:sz w:val="28"/>
            <w:szCs w:val="28"/>
          </w:rPr>
          <w:t xml:space="preserve"> </w:t>
        </w:r>
        <w:proofErr w:type="spellStart"/>
        <w:r w:rsidRPr="007132D5">
          <w:rPr>
            <w:rStyle w:val="aa"/>
            <w:sz w:val="28"/>
            <w:szCs w:val="28"/>
          </w:rPr>
          <w:t>послуги</w:t>
        </w:r>
        <w:proofErr w:type="spellEnd"/>
        <w:r w:rsidR="00895D93">
          <w:rPr>
            <w:rStyle w:val="aa"/>
            <w:sz w:val="28"/>
            <w:szCs w:val="28"/>
          </w:rPr>
          <w:t>”</w:t>
        </w:r>
      </w:hyperlink>
      <w:r w:rsidRPr="007132D5">
        <w:rPr>
          <w:color w:val="333333"/>
          <w:sz w:val="28"/>
          <w:szCs w:val="28"/>
        </w:rPr>
        <w:t xml:space="preserve">, </w:t>
      </w:r>
      <w:r w:rsidR="00895D93">
        <w:rPr>
          <w:color w:val="333333"/>
          <w:sz w:val="28"/>
          <w:szCs w:val="28"/>
        </w:rPr>
        <w:t>“</w:t>
      </w:r>
      <w:r w:rsidRPr="007132D5">
        <w:rPr>
          <w:color w:val="333333"/>
          <w:sz w:val="28"/>
          <w:szCs w:val="28"/>
        </w:rPr>
        <w:t xml:space="preserve">Про </w:t>
      </w:r>
      <w:proofErr w:type="spellStart"/>
      <w:r w:rsidRPr="007132D5">
        <w:rPr>
          <w:color w:val="333333"/>
          <w:sz w:val="28"/>
          <w:szCs w:val="28"/>
        </w:rPr>
        <w:t>платіжні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послуги</w:t>
      </w:r>
      <w:proofErr w:type="spellEnd"/>
      <w:r w:rsidR="00895D93">
        <w:rPr>
          <w:color w:val="333333"/>
          <w:sz w:val="28"/>
          <w:szCs w:val="28"/>
        </w:rPr>
        <w:t>”</w:t>
      </w:r>
      <w:r w:rsidRPr="007132D5">
        <w:rPr>
          <w:color w:val="333333"/>
          <w:sz w:val="28"/>
          <w:szCs w:val="28"/>
        </w:rPr>
        <w:t>,</w:t>
      </w:r>
      <w:r>
        <w:rPr>
          <w:color w:val="333333"/>
          <w:sz w:val="28"/>
          <w:szCs w:val="28"/>
        </w:rPr>
        <w:t xml:space="preserve"> </w:t>
      </w:r>
      <w:hyperlink r:id="rId269" w:tgtFrame="_blank" w:history="1">
        <w:r w:rsidR="00895D93">
          <w:rPr>
            <w:rStyle w:val="aa"/>
            <w:sz w:val="28"/>
            <w:szCs w:val="28"/>
          </w:rPr>
          <w:t>“</w:t>
        </w:r>
        <w:r w:rsidRPr="007132D5">
          <w:rPr>
            <w:rStyle w:val="aa"/>
            <w:sz w:val="28"/>
            <w:szCs w:val="28"/>
          </w:rPr>
          <w:t xml:space="preserve">Про </w:t>
        </w:r>
        <w:proofErr w:type="spellStart"/>
        <w:r w:rsidRPr="007132D5">
          <w:rPr>
            <w:rStyle w:val="aa"/>
            <w:sz w:val="28"/>
            <w:szCs w:val="28"/>
          </w:rPr>
          <w:t>фінансові</w:t>
        </w:r>
        <w:proofErr w:type="spellEnd"/>
        <w:r w:rsidRPr="007132D5">
          <w:rPr>
            <w:rStyle w:val="aa"/>
            <w:sz w:val="28"/>
            <w:szCs w:val="28"/>
          </w:rPr>
          <w:t xml:space="preserve"> </w:t>
        </w:r>
        <w:proofErr w:type="spellStart"/>
        <w:r w:rsidRPr="007132D5">
          <w:rPr>
            <w:rStyle w:val="aa"/>
            <w:sz w:val="28"/>
            <w:szCs w:val="28"/>
          </w:rPr>
          <w:t>послуги</w:t>
        </w:r>
        <w:proofErr w:type="spellEnd"/>
        <w:r w:rsidRPr="007132D5">
          <w:rPr>
            <w:rStyle w:val="aa"/>
            <w:sz w:val="28"/>
            <w:szCs w:val="28"/>
          </w:rPr>
          <w:t xml:space="preserve"> та </w:t>
        </w:r>
        <w:proofErr w:type="spellStart"/>
        <w:r w:rsidRPr="007132D5">
          <w:rPr>
            <w:rStyle w:val="aa"/>
            <w:sz w:val="28"/>
            <w:szCs w:val="28"/>
          </w:rPr>
          <w:t>державне</w:t>
        </w:r>
        <w:proofErr w:type="spellEnd"/>
        <w:r w:rsidRPr="007132D5">
          <w:rPr>
            <w:rStyle w:val="aa"/>
            <w:sz w:val="28"/>
            <w:szCs w:val="28"/>
          </w:rPr>
          <w:t xml:space="preserve"> </w:t>
        </w:r>
        <w:proofErr w:type="spellStart"/>
        <w:r w:rsidRPr="007132D5">
          <w:rPr>
            <w:rStyle w:val="aa"/>
            <w:sz w:val="28"/>
            <w:szCs w:val="28"/>
          </w:rPr>
          <w:t>регулювання</w:t>
        </w:r>
        <w:proofErr w:type="spellEnd"/>
        <w:r w:rsidRPr="007132D5">
          <w:rPr>
            <w:rStyle w:val="aa"/>
            <w:sz w:val="28"/>
            <w:szCs w:val="28"/>
          </w:rPr>
          <w:t xml:space="preserve"> </w:t>
        </w:r>
        <w:proofErr w:type="spellStart"/>
        <w:r w:rsidRPr="007132D5">
          <w:rPr>
            <w:rStyle w:val="aa"/>
            <w:sz w:val="28"/>
            <w:szCs w:val="28"/>
          </w:rPr>
          <w:t>ринків</w:t>
        </w:r>
        <w:proofErr w:type="spellEnd"/>
        <w:r w:rsidRPr="007132D5">
          <w:rPr>
            <w:rStyle w:val="aa"/>
            <w:sz w:val="28"/>
            <w:szCs w:val="28"/>
          </w:rPr>
          <w:t xml:space="preserve"> </w:t>
        </w:r>
        <w:proofErr w:type="spellStart"/>
        <w:r w:rsidRPr="007132D5">
          <w:rPr>
            <w:rStyle w:val="aa"/>
            <w:sz w:val="28"/>
            <w:szCs w:val="28"/>
          </w:rPr>
          <w:t>фінансових</w:t>
        </w:r>
        <w:proofErr w:type="spellEnd"/>
        <w:r w:rsidRPr="007132D5">
          <w:rPr>
            <w:rStyle w:val="aa"/>
            <w:sz w:val="28"/>
            <w:szCs w:val="28"/>
          </w:rPr>
          <w:t xml:space="preserve"> </w:t>
        </w:r>
        <w:proofErr w:type="spellStart"/>
        <w:r w:rsidRPr="007132D5">
          <w:rPr>
            <w:rStyle w:val="aa"/>
            <w:sz w:val="28"/>
            <w:szCs w:val="28"/>
          </w:rPr>
          <w:t>послуг</w:t>
        </w:r>
        <w:proofErr w:type="spellEnd"/>
        <w:r w:rsidR="00895D93">
          <w:rPr>
            <w:rStyle w:val="aa"/>
            <w:sz w:val="28"/>
            <w:szCs w:val="28"/>
          </w:rPr>
          <w:t>”</w:t>
        </w:r>
      </w:hyperlink>
      <w:r w:rsidRPr="007132D5">
        <w:rPr>
          <w:color w:val="333333"/>
          <w:sz w:val="28"/>
          <w:szCs w:val="28"/>
        </w:rPr>
        <w:t>,</w:t>
      </w:r>
      <w:r>
        <w:rPr>
          <w:color w:val="333333"/>
          <w:sz w:val="28"/>
          <w:szCs w:val="28"/>
        </w:rPr>
        <w:t xml:space="preserve"> </w:t>
      </w:r>
      <w:hyperlink r:id="rId270" w:tgtFrame="_blank" w:history="1">
        <w:r w:rsidR="00895D93">
          <w:rPr>
            <w:rStyle w:val="aa"/>
            <w:sz w:val="28"/>
            <w:szCs w:val="28"/>
          </w:rPr>
          <w:t>“</w:t>
        </w:r>
        <w:r w:rsidRPr="007132D5">
          <w:rPr>
            <w:rStyle w:val="aa"/>
            <w:sz w:val="28"/>
            <w:szCs w:val="28"/>
          </w:rPr>
          <w:t xml:space="preserve">Про банки і </w:t>
        </w:r>
        <w:proofErr w:type="spellStart"/>
        <w:r w:rsidRPr="007132D5">
          <w:rPr>
            <w:rStyle w:val="aa"/>
            <w:sz w:val="28"/>
            <w:szCs w:val="28"/>
          </w:rPr>
          <w:t>банківську</w:t>
        </w:r>
        <w:proofErr w:type="spellEnd"/>
        <w:r w:rsidRPr="007132D5">
          <w:rPr>
            <w:rStyle w:val="aa"/>
            <w:sz w:val="28"/>
            <w:szCs w:val="28"/>
          </w:rPr>
          <w:t xml:space="preserve"> </w:t>
        </w:r>
        <w:proofErr w:type="spellStart"/>
        <w:r w:rsidRPr="007132D5">
          <w:rPr>
            <w:rStyle w:val="aa"/>
            <w:sz w:val="28"/>
            <w:szCs w:val="28"/>
          </w:rPr>
          <w:t>діяльність</w:t>
        </w:r>
        <w:proofErr w:type="spellEnd"/>
        <w:r w:rsidR="00895D93">
          <w:rPr>
            <w:rStyle w:val="aa"/>
            <w:sz w:val="28"/>
            <w:szCs w:val="28"/>
          </w:rPr>
          <w:t>”</w:t>
        </w:r>
      </w:hyperlink>
      <w:r>
        <w:rPr>
          <w:color w:val="333333"/>
          <w:sz w:val="28"/>
          <w:szCs w:val="28"/>
        </w:rPr>
        <w:t xml:space="preserve"> </w:t>
      </w:r>
      <w:r w:rsidRPr="007132D5">
        <w:rPr>
          <w:color w:val="333333"/>
          <w:sz w:val="28"/>
          <w:szCs w:val="28"/>
        </w:rPr>
        <w:t>та</w:t>
      </w:r>
      <w:r>
        <w:rPr>
          <w:color w:val="333333"/>
          <w:sz w:val="28"/>
          <w:szCs w:val="28"/>
        </w:rPr>
        <w:t xml:space="preserve"> </w:t>
      </w:r>
      <w:hyperlink r:id="rId271" w:tgtFrame="_blank" w:history="1">
        <w:r w:rsidR="00895D93">
          <w:rPr>
            <w:rStyle w:val="aa"/>
            <w:sz w:val="28"/>
            <w:szCs w:val="28"/>
          </w:rPr>
          <w:t>“</w:t>
        </w:r>
        <w:r w:rsidRPr="007132D5">
          <w:rPr>
            <w:rStyle w:val="aa"/>
            <w:sz w:val="28"/>
            <w:szCs w:val="28"/>
          </w:rPr>
          <w:t xml:space="preserve">Про </w:t>
        </w:r>
        <w:proofErr w:type="spellStart"/>
        <w:r w:rsidRPr="007132D5">
          <w:rPr>
            <w:rStyle w:val="aa"/>
            <w:sz w:val="28"/>
            <w:szCs w:val="28"/>
          </w:rPr>
          <w:t>страхування</w:t>
        </w:r>
        <w:proofErr w:type="spellEnd"/>
        <w:r w:rsidR="00895D93">
          <w:rPr>
            <w:rStyle w:val="aa"/>
            <w:sz w:val="28"/>
            <w:szCs w:val="28"/>
          </w:rPr>
          <w:t>”</w:t>
        </w:r>
      </w:hyperlink>
      <w:r w:rsidRPr="007132D5">
        <w:rPr>
          <w:color w:val="333333"/>
          <w:sz w:val="28"/>
          <w:szCs w:val="28"/>
        </w:rPr>
        <w:t>;</w:t>
      </w:r>
    </w:p>
    <w:bookmarkStart w:id="1455" w:name="n1447"/>
    <w:bookmarkEnd w:id="1455"/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7132D5">
        <w:rPr>
          <w:color w:val="333333"/>
          <w:sz w:val="28"/>
          <w:szCs w:val="28"/>
        </w:rPr>
        <w:fldChar w:fldCharType="begin"/>
      </w:r>
      <w:r w:rsidRPr="007132D5">
        <w:rPr>
          <w:color w:val="333333"/>
          <w:sz w:val="28"/>
          <w:szCs w:val="28"/>
        </w:rPr>
        <w:instrText xml:space="preserve"> HYPERLINK "https://zakon.rada.gov.ua/laws/show/675-19" \l "n87" \t "_blank" </w:instrText>
      </w:r>
      <w:r w:rsidRPr="007132D5">
        <w:rPr>
          <w:color w:val="333333"/>
          <w:sz w:val="28"/>
          <w:szCs w:val="28"/>
        </w:rPr>
        <w:fldChar w:fldCharType="separate"/>
      </w:r>
      <w:proofErr w:type="spellStart"/>
      <w:r w:rsidRPr="007132D5">
        <w:rPr>
          <w:rStyle w:val="aa"/>
          <w:sz w:val="28"/>
          <w:szCs w:val="28"/>
        </w:rPr>
        <w:t>частину</w:t>
      </w:r>
      <w:proofErr w:type="spellEnd"/>
      <w:r w:rsidRPr="007132D5">
        <w:rPr>
          <w:rStyle w:val="aa"/>
          <w:sz w:val="28"/>
          <w:szCs w:val="28"/>
        </w:rPr>
        <w:t xml:space="preserve"> </w:t>
      </w:r>
      <w:r>
        <w:rPr>
          <w:rStyle w:val="aa"/>
          <w:sz w:val="28"/>
          <w:szCs w:val="28"/>
        </w:rPr>
        <w:t>3</w:t>
      </w:r>
      <w:r w:rsidRPr="007132D5">
        <w:rPr>
          <w:color w:val="333333"/>
          <w:sz w:val="28"/>
          <w:szCs w:val="28"/>
        </w:rPr>
        <w:fldChar w:fldCharType="end"/>
      </w:r>
      <w:r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статті</w:t>
      </w:r>
      <w:proofErr w:type="spellEnd"/>
      <w:r w:rsidRPr="007132D5">
        <w:rPr>
          <w:color w:val="333333"/>
          <w:sz w:val="28"/>
          <w:szCs w:val="28"/>
        </w:rPr>
        <w:t xml:space="preserve"> 7 </w:t>
      </w:r>
      <w:proofErr w:type="spellStart"/>
      <w:r w:rsidRPr="007132D5">
        <w:rPr>
          <w:color w:val="333333"/>
          <w:sz w:val="28"/>
          <w:szCs w:val="28"/>
        </w:rPr>
        <w:t>викласти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такій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редакції</w:t>
      </w:r>
      <w:proofErr w:type="spellEnd"/>
      <w:r w:rsidRPr="007132D5">
        <w:rPr>
          <w:color w:val="333333"/>
          <w:sz w:val="28"/>
          <w:szCs w:val="28"/>
        </w:rPr>
        <w:t>:</w:t>
      </w:r>
    </w:p>
    <w:p w:rsidR="007132D5" w:rsidRPr="007132D5" w:rsidRDefault="00895D93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456" w:name="n1448"/>
      <w:bookmarkEnd w:id="1456"/>
      <w:r>
        <w:rPr>
          <w:color w:val="333333"/>
          <w:sz w:val="28"/>
          <w:szCs w:val="28"/>
        </w:rPr>
        <w:t>“</w:t>
      </w:r>
      <w:r w:rsidR="007132D5" w:rsidRPr="007132D5">
        <w:rPr>
          <w:color w:val="333333"/>
          <w:sz w:val="28"/>
          <w:szCs w:val="28"/>
        </w:rPr>
        <w:t xml:space="preserve">3. </w:t>
      </w:r>
      <w:proofErr w:type="spellStart"/>
      <w:r w:rsidR="007132D5" w:rsidRPr="007132D5">
        <w:rPr>
          <w:color w:val="333333"/>
          <w:sz w:val="28"/>
          <w:szCs w:val="28"/>
        </w:rPr>
        <w:t>Якщо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продавець</w:t>
      </w:r>
      <w:proofErr w:type="spellEnd"/>
      <w:r w:rsidR="007132D5" w:rsidRPr="007132D5">
        <w:rPr>
          <w:color w:val="333333"/>
          <w:sz w:val="28"/>
          <w:szCs w:val="28"/>
        </w:rPr>
        <w:t xml:space="preserve"> (</w:t>
      </w:r>
      <w:proofErr w:type="spellStart"/>
      <w:r w:rsidR="007132D5" w:rsidRPr="007132D5">
        <w:rPr>
          <w:color w:val="333333"/>
          <w:sz w:val="28"/>
          <w:szCs w:val="28"/>
        </w:rPr>
        <w:t>виконавець</w:t>
      </w:r>
      <w:proofErr w:type="spellEnd"/>
      <w:r w:rsidR="007132D5" w:rsidRPr="007132D5">
        <w:rPr>
          <w:color w:val="333333"/>
          <w:sz w:val="28"/>
          <w:szCs w:val="28"/>
        </w:rPr>
        <w:t xml:space="preserve">, </w:t>
      </w:r>
      <w:proofErr w:type="spellStart"/>
      <w:r w:rsidR="007132D5" w:rsidRPr="007132D5">
        <w:rPr>
          <w:color w:val="333333"/>
          <w:sz w:val="28"/>
          <w:szCs w:val="28"/>
        </w:rPr>
        <w:t>постачальник</w:t>
      </w:r>
      <w:proofErr w:type="spellEnd"/>
      <w:r w:rsidR="007132D5" w:rsidRPr="007132D5">
        <w:rPr>
          <w:color w:val="333333"/>
          <w:sz w:val="28"/>
          <w:szCs w:val="28"/>
        </w:rPr>
        <w:t xml:space="preserve">) </w:t>
      </w:r>
      <w:proofErr w:type="spellStart"/>
      <w:r w:rsidR="007132D5" w:rsidRPr="007132D5">
        <w:rPr>
          <w:color w:val="333333"/>
          <w:sz w:val="28"/>
          <w:szCs w:val="28"/>
        </w:rPr>
        <w:t>пропонує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іншій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стороні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електронного</w:t>
      </w:r>
      <w:proofErr w:type="spellEnd"/>
      <w:r w:rsidR="007132D5" w:rsidRPr="007132D5">
        <w:rPr>
          <w:color w:val="333333"/>
          <w:sz w:val="28"/>
          <w:szCs w:val="28"/>
        </w:rPr>
        <w:t xml:space="preserve"> договору </w:t>
      </w:r>
      <w:proofErr w:type="spellStart"/>
      <w:r w:rsidR="007132D5" w:rsidRPr="007132D5">
        <w:rPr>
          <w:color w:val="333333"/>
          <w:sz w:val="28"/>
          <w:szCs w:val="28"/>
        </w:rPr>
        <w:t>надати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йому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відомості</w:t>
      </w:r>
      <w:proofErr w:type="spellEnd"/>
      <w:r w:rsidR="007132D5" w:rsidRPr="007132D5">
        <w:rPr>
          <w:color w:val="333333"/>
          <w:sz w:val="28"/>
          <w:szCs w:val="28"/>
        </w:rPr>
        <w:t xml:space="preserve"> про </w:t>
      </w:r>
      <w:proofErr w:type="spellStart"/>
      <w:r w:rsidR="007132D5" w:rsidRPr="007132D5">
        <w:rPr>
          <w:color w:val="333333"/>
          <w:sz w:val="28"/>
          <w:szCs w:val="28"/>
        </w:rPr>
        <w:t>платіжні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інструменти</w:t>
      </w:r>
      <w:proofErr w:type="spellEnd"/>
      <w:r w:rsidR="007132D5" w:rsidRPr="007132D5">
        <w:rPr>
          <w:color w:val="333333"/>
          <w:sz w:val="28"/>
          <w:szCs w:val="28"/>
        </w:rPr>
        <w:t xml:space="preserve"> для оплати </w:t>
      </w:r>
      <w:proofErr w:type="spellStart"/>
      <w:r w:rsidR="007132D5" w:rsidRPr="007132D5">
        <w:rPr>
          <w:color w:val="333333"/>
          <w:sz w:val="28"/>
          <w:szCs w:val="28"/>
        </w:rPr>
        <w:t>вартості</w:t>
      </w:r>
      <w:proofErr w:type="spellEnd"/>
      <w:r w:rsidR="007132D5" w:rsidRPr="007132D5">
        <w:rPr>
          <w:color w:val="333333"/>
          <w:sz w:val="28"/>
          <w:szCs w:val="28"/>
        </w:rPr>
        <w:t xml:space="preserve"> товару, </w:t>
      </w:r>
      <w:proofErr w:type="spellStart"/>
      <w:r w:rsidR="007132D5" w:rsidRPr="007132D5">
        <w:rPr>
          <w:color w:val="333333"/>
          <w:sz w:val="28"/>
          <w:szCs w:val="28"/>
        </w:rPr>
        <w:t>роботи</w:t>
      </w:r>
      <w:proofErr w:type="spellEnd"/>
      <w:r w:rsidR="007132D5" w:rsidRPr="007132D5">
        <w:rPr>
          <w:color w:val="333333"/>
          <w:sz w:val="28"/>
          <w:szCs w:val="28"/>
        </w:rPr>
        <w:t xml:space="preserve">, </w:t>
      </w:r>
      <w:proofErr w:type="spellStart"/>
      <w:r w:rsidR="007132D5" w:rsidRPr="007132D5">
        <w:rPr>
          <w:color w:val="333333"/>
          <w:sz w:val="28"/>
          <w:szCs w:val="28"/>
        </w:rPr>
        <w:t>послуги</w:t>
      </w:r>
      <w:proofErr w:type="spellEnd"/>
      <w:r w:rsidR="007132D5" w:rsidRPr="007132D5">
        <w:rPr>
          <w:color w:val="333333"/>
          <w:sz w:val="28"/>
          <w:szCs w:val="28"/>
        </w:rPr>
        <w:t xml:space="preserve">, </w:t>
      </w:r>
      <w:proofErr w:type="spellStart"/>
      <w:r w:rsidR="007132D5" w:rsidRPr="007132D5">
        <w:rPr>
          <w:color w:val="333333"/>
          <w:sz w:val="28"/>
          <w:szCs w:val="28"/>
        </w:rPr>
        <w:t>він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зобов’язаний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забезпечити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захист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такої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інформації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відповідно</w:t>
      </w:r>
      <w:proofErr w:type="spellEnd"/>
      <w:r w:rsidR="007132D5" w:rsidRPr="007132D5">
        <w:rPr>
          <w:color w:val="333333"/>
          <w:sz w:val="28"/>
          <w:szCs w:val="28"/>
        </w:rPr>
        <w:t xml:space="preserve"> до </w:t>
      </w:r>
      <w:proofErr w:type="spellStart"/>
      <w:r w:rsidR="007132D5" w:rsidRPr="007132D5">
        <w:rPr>
          <w:color w:val="333333"/>
          <w:sz w:val="28"/>
          <w:szCs w:val="28"/>
        </w:rPr>
        <w:t>законів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України</w:t>
      </w:r>
      <w:proofErr w:type="spellEnd"/>
      <w:r w:rsidR="007132D5">
        <w:rPr>
          <w:color w:val="333333"/>
          <w:sz w:val="28"/>
          <w:szCs w:val="28"/>
        </w:rPr>
        <w:t xml:space="preserve"> </w:t>
      </w:r>
      <w:hyperlink r:id="rId272" w:tgtFrame="_blank" w:history="1">
        <w:r>
          <w:rPr>
            <w:rStyle w:val="aa"/>
            <w:sz w:val="28"/>
            <w:szCs w:val="28"/>
          </w:rPr>
          <w:t>“</w:t>
        </w:r>
        <w:r w:rsidR="007132D5" w:rsidRPr="007132D5">
          <w:rPr>
            <w:rStyle w:val="aa"/>
            <w:sz w:val="28"/>
            <w:szCs w:val="28"/>
          </w:rPr>
          <w:t xml:space="preserve">Про </w:t>
        </w:r>
        <w:proofErr w:type="spellStart"/>
        <w:r w:rsidR="007132D5" w:rsidRPr="007132D5">
          <w:rPr>
            <w:rStyle w:val="aa"/>
            <w:sz w:val="28"/>
            <w:szCs w:val="28"/>
          </w:rPr>
          <w:t>захист</w:t>
        </w:r>
        <w:proofErr w:type="spellEnd"/>
        <w:r w:rsidR="007132D5" w:rsidRPr="007132D5">
          <w:rPr>
            <w:rStyle w:val="aa"/>
            <w:sz w:val="28"/>
            <w:szCs w:val="28"/>
          </w:rPr>
          <w:t xml:space="preserve"> </w:t>
        </w:r>
        <w:proofErr w:type="spellStart"/>
        <w:r w:rsidR="007132D5" w:rsidRPr="007132D5">
          <w:rPr>
            <w:rStyle w:val="aa"/>
            <w:sz w:val="28"/>
            <w:szCs w:val="28"/>
          </w:rPr>
          <w:t>інформації</w:t>
        </w:r>
        <w:proofErr w:type="spellEnd"/>
        <w:r w:rsidR="007132D5" w:rsidRPr="007132D5">
          <w:rPr>
            <w:rStyle w:val="aa"/>
            <w:sz w:val="28"/>
            <w:szCs w:val="28"/>
          </w:rPr>
          <w:t xml:space="preserve"> в </w:t>
        </w:r>
        <w:proofErr w:type="spellStart"/>
        <w:r w:rsidR="007132D5" w:rsidRPr="007132D5">
          <w:rPr>
            <w:rStyle w:val="aa"/>
            <w:sz w:val="28"/>
            <w:szCs w:val="28"/>
          </w:rPr>
          <w:t>інформаційно-телекомунікаційних</w:t>
        </w:r>
        <w:proofErr w:type="spellEnd"/>
        <w:r w:rsidR="007132D5" w:rsidRPr="007132D5">
          <w:rPr>
            <w:rStyle w:val="aa"/>
            <w:sz w:val="28"/>
            <w:szCs w:val="28"/>
          </w:rPr>
          <w:t xml:space="preserve"> системах</w:t>
        </w:r>
        <w:r>
          <w:rPr>
            <w:rStyle w:val="aa"/>
            <w:sz w:val="28"/>
            <w:szCs w:val="28"/>
          </w:rPr>
          <w:t>”</w:t>
        </w:r>
      </w:hyperlink>
      <w:r w:rsidR="007132D5">
        <w:rPr>
          <w:color w:val="333333"/>
          <w:sz w:val="28"/>
          <w:szCs w:val="28"/>
        </w:rPr>
        <w:t xml:space="preserve"> </w:t>
      </w:r>
      <w:r w:rsidR="007132D5" w:rsidRPr="007132D5">
        <w:rPr>
          <w:color w:val="333333"/>
          <w:sz w:val="28"/>
          <w:szCs w:val="28"/>
        </w:rPr>
        <w:t xml:space="preserve">і </w:t>
      </w:r>
      <w:r>
        <w:rPr>
          <w:color w:val="333333"/>
          <w:sz w:val="28"/>
          <w:szCs w:val="28"/>
        </w:rPr>
        <w:t>“</w:t>
      </w:r>
      <w:r w:rsidR="007132D5" w:rsidRPr="007132D5">
        <w:rPr>
          <w:color w:val="333333"/>
          <w:sz w:val="28"/>
          <w:szCs w:val="28"/>
        </w:rPr>
        <w:t xml:space="preserve">Про </w:t>
      </w:r>
      <w:proofErr w:type="spellStart"/>
      <w:r w:rsidR="007132D5" w:rsidRPr="007132D5">
        <w:rPr>
          <w:color w:val="333333"/>
          <w:sz w:val="28"/>
          <w:szCs w:val="28"/>
        </w:rPr>
        <w:t>платіжні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послуги</w:t>
      </w:r>
      <w:proofErr w:type="spellEnd"/>
      <w:r>
        <w:rPr>
          <w:color w:val="333333"/>
          <w:sz w:val="28"/>
          <w:szCs w:val="28"/>
        </w:rPr>
        <w:t>”</w:t>
      </w:r>
      <w:r w:rsidR="007132D5" w:rsidRPr="007132D5">
        <w:rPr>
          <w:color w:val="333333"/>
          <w:sz w:val="28"/>
          <w:szCs w:val="28"/>
        </w:rPr>
        <w:t>;</w:t>
      </w:r>
    </w:p>
    <w:bookmarkStart w:id="1457" w:name="n1449"/>
    <w:bookmarkEnd w:id="1457"/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7132D5">
        <w:rPr>
          <w:color w:val="333333"/>
          <w:sz w:val="28"/>
          <w:szCs w:val="28"/>
        </w:rPr>
        <w:fldChar w:fldCharType="begin"/>
      </w:r>
      <w:r w:rsidRPr="007132D5">
        <w:rPr>
          <w:color w:val="333333"/>
          <w:sz w:val="28"/>
          <w:szCs w:val="28"/>
        </w:rPr>
        <w:instrText xml:space="preserve"> HYPERLINK "https://zakon.rada.gov.ua/laws/show/675-19" \l "n93" \t "_blank" </w:instrText>
      </w:r>
      <w:r w:rsidRPr="007132D5">
        <w:rPr>
          <w:color w:val="333333"/>
          <w:sz w:val="28"/>
          <w:szCs w:val="28"/>
        </w:rPr>
        <w:fldChar w:fldCharType="separate"/>
      </w:r>
      <w:proofErr w:type="spellStart"/>
      <w:r w:rsidRPr="007132D5">
        <w:rPr>
          <w:rStyle w:val="aa"/>
          <w:sz w:val="28"/>
          <w:szCs w:val="28"/>
        </w:rPr>
        <w:t>частину</w:t>
      </w:r>
      <w:proofErr w:type="spellEnd"/>
      <w:r w:rsidRPr="007132D5">
        <w:rPr>
          <w:rStyle w:val="aa"/>
          <w:sz w:val="28"/>
          <w:szCs w:val="28"/>
        </w:rPr>
        <w:t xml:space="preserve"> </w:t>
      </w:r>
      <w:r>
        <w:rPr>
          <w:rStyle w:val="aa"/>
          <w:sz w:val="28"/>
          <w:szCs w:val="28"/>
        </w:rPr>
        <w:t>3</w:t>
      </w:r>
      <w:r w:rsidRPr="007132D5">
        <w:rPr>
          <w:color w:val="333333"/>
          <w:sz w:val="28"/>
          <w:szCs w:val="28"/>
        </w:rPr>
        <w:fldChar w:fldCharType="end"/>
      </w:r>
      <w:r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статті</w:t>
      </w:r>
      <w:proofErr w:type="spellEnd"/>
      <w:r w:rsidRPr="007132D5">
        <w:rPr>
          <w:color w:val="333333"/>
          <w:sz w:val="28"/>
          <w:szCs w:val="28"/>
        </w:rPr>
        <w:t xml:space="preserve"> 8 </w:t>
      </w:r>
      <w:proofErr w:type="spellStart"/>
      <w:r w:rsidRPr="007132D5">
        <w:rPr>
          <w:color w:val="333333"/>
          <w:sz w:val="28"/>
          <w:szCs w:val="28"/>
        </w:rPr>
        <w:t>викласти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такій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редакції</w:t>
      </w:r>
      <w:proofErr w:type="spellEnd"/>
      <w:r w:rsidRPr="007132D5">
        <w:rPr>
          <w:color w:val="333333"/>
          <w:sz w:val="28"/>
          <w:szCs w:val="28"/>
        </w:rPr>
        <w:t>:</w:t>
      </w:r>
    </w:p>
    <w:p w:rsidR="007132D5" w:rsidRPr="007132D5" w:rsidRDefault="00895D93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458" w:name="n1450"/>
      <w:bookmarkEnd w:id="1458"/>
      <w:r>
        <w:rPr>
          <w:color w:val="333333"/>
          <w:sz w:val="28"/>
          <w:szCs w:val="28"/>
        </w:rPr>
        <w:t>“</w:t>
      </w:r>
      <w:r w:rsidR="007132D5" w:rsidRPr="007132D5">
        <w:rPr>
          <w:color w:val="333333"/>
          <w:sz w:val="28"/>
          <w:szCs w:val="28"/>
        </w:rPr>
        <w:t xml:space="preserve">3. У </w:t>
      </w:r>
      <w:proofErr w:type="spellStart"/>
      <w:r w:rsidR="007132D5" w:rsidRPr="007132D5">
        <w:rPr>
          <w:color w:val="333333"/>
          <w:sz w:val="28"/>
          <w:szCs w:val="28"/>
        </w:rPr>
        <w:t>разі</w:t>
      </w:r>
      <w:proofErr w:type="spellEnd"/>
      <w:r w:rsidR="007132D5" w:rsidRPr="007132D5">
        <w:rPr>
          <w:color w:val="333333"/>
          <w:sz w:val="28"/>
          <w:szCs w:val="28"/>
        </w:rPr>
        <w:t xml:space="preserve"> оплати </w:t>
      </w:r>
      <w:proofErr w:type="spellStart"/>
      <w:r w:rsidR="007132D5" w:rsidRPr="007132D5">
        <w:rPr>
          <w:color w:val="333333"/>
          <w:sz w:val="28"/>
          <w:szCs w:val="28"/>
        </w:rPr>
        <w:t>вартості</w:t>
      </w:r>
      <w:proofErr w:type="spellEnd"/>
      <w:r w:rsidR="007132D5" w:rsidRPr="007132D5">
        <w:rPr>
          <w:color w:val="333333"/>
          <w:sz w:val="28"/>
          <w:szCs w:val="28"/>
        </w:rPr>
        <w:t xml:space="preserve"> товару, </w:t>
      </w:r>
      <w:proofErr w:type="spellStart"/>
      <w:r w:rsidR="007132D5" w:rsidRPr="007132D5">
        <w:rPr>
          <w:color w:val="333333"/>
          <w:sz w:val="28"/>
          <w:szCs w:val="28"/>
        </w:rPr>
        <w:t>роботи</w:t>
      </w:r>
      <w:proofErr w:type="spellEnd"/>
      <w:r w:rsidR="007132D5" w:rsidRPr="007132D5">
        <w:rPr>
          <w:color w:val="333333"/>
          <w:sz w:val="28"/>
          <w:szCs w:val="28"/>
        </w:rPr>
        <w:t xml:space="preserve">, </w:t>
      </w:r>
      <w:proofErr w:type="spellStart"/>
      <w:r w:rsidR="007132D5" w:rsidRPr="007132D5">
        <w:rPr>
          <w:color w:val="333333"/>
          <w:sz w:val="28"/>
          <w:szCs w:val="28"/>
        </w:rPr>
        <w:t>послуги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із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застосуванням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платіжних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інструментів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така</w:t>
      </w:r>
      <w:proofErr w:type="spellEnd"/>
      <w:r w:rsidR="007132D5" w:rsidRPr="007132D5">
        <w:rPr>
          <w:color w:val="333333"/>
          <w:sz w:val="28"/>
          <w:szCs w:val="28"/>
        </w:rPr>
        <w:t xml:space="preserve"> особа </w:t>
      </w:r>
      <w:proofErr w:type="spellStart"/>
      <w:r w:rsidR="007132D5" w:rsidRPr="007132D5">
        <w:rPr>
          <w:color w:val="333333"/>
          <w:sz w:val="28"/>
          <w:szCs w:val="28"/>
        </w:rPr>
        <w:t>має</w:t>
      </w:r>
      <w:proofErr w:type="spellEnd"/>
      <w:r w:rsidR="007132D5" w:rsidRPr="007132D5">
        <w:rPr>
          <w:color w:val="333333"/>
          <w:sz w:val="28"/>
          <w:szCs w:val="28"/>
        </w:rPr>
        <w:t xml:space="preserve"> право </w:t>
      </w:r>
      <w:proofErr w:type="spellStart"/>
      <w:r w:rsidR="007132D5" w:rsidRPr="007132D5">
        <w:rPr>
          <w:color w:val="333333"/>
          <w:sz w:val="28"/>
          <w:szCs w:val="28"/>
        </w:rPr>
        <w:t>повідомити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відомості</w:t>
      </w:r>
      <w:proofErr w:type="spellEnd"/>
      <w:r w:rsidR="007132D5" w:rsidRPr="007132D5">
        <w:rPr>
          <w:color w:val="333333"/>
          <w:sz w:val="28"/>
          <w:szCs w:val="28"/>
        </w:rPr>
        <w:t xml:space="preserve">, </w:t>
      </w:r>
      <w:proofErr w:type="spellStart"/>
      <w:r w:rsidR="007132D5" w:rsidRPr="007132D5">
        <w:rPr>
          <w:color w:val="333333"/>
          <w:sz w:val="28"/>
          <w:szCs w:val="28"/>
        </w:rPr>
        <w:t>що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дають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змогу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забезпечити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проведення</w:t>
      </w:r>
      <w:proofErr w:type="spellEnd"/>
      <w:r w:rsidR="007132D5" w:rsidRPr="007132D5">
        <w:rPr>
          <w:color w:val="333333"/>
          <w:sz w:val="28"/>
          <w:szCs w:val="28"/>
        </w:rPr>
        <w:t xml:space="preserve"> оплати </w:t>
      </w:r>
      <w:proofErr w:type="spellStart"/>
      <w:r w:rsidR="007132D5" w:rsidRPr="007132D5">
        <w:rPr>
          <w:color w:val="333333"/>
          <w:sz w:val="28"/>
          <w:szCs w:val="28"/>
        </w:rPr>
        <w:t>відповідним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надавачем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платіжних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послуг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або</w:t>
      </w:r>
      <w:proofErr w:type="spellEnd"/>
      <w:r w:rsidR="007132D5" w:rsidRPr="007132D5">
        <w:rPr>
          <w:color w:val="333333"/>
          <w:sz w:val="28"/>
          <w:szCs w:val="28"/>
        </w:rPr>
        <w:t xml:space="preserve"> оператором </w:t>
      </w:r>
      <w:proofErr w:type="spellStart"/>
      <w:r w:rsidR="007132D5" w:rsidRPr="007132D5">
        <w:rPr>
          <w:color w:val="333333"/>
          <w:sz w:val="28"/>
          <w:szCs w:val="28"/>
        </w:rPr>
        <w:t>платіжних</w:t>
      </w:r>
      <w:proofErr w:type="spellEnd"/>
      <w:r w:rsidR="007132D5" w:rsidRPr="007132D5">
        <w:rPr>
          <w:color w:val="333333"/>
          <w:sz w:val="28"/>
          <w:szCs w:val="28"/>
        </w:rPr>
        <w:t xml:space="preserve"> систем, </w:t>
      </w:r>
      <w:proofErr w:type="spellStart"/>
      <w:r w:rsidR="007132D5" w:rsidRPr="007132D5">
        <w:rPr>
          <w:color w:val="333333"/>
          <w:sz w:val="28"/>
          <w:szCs w:val="28"/>
        </w:rPr>
        <w:t>який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несе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відповідальність</w:t>
      </w:r>
      <w:proofErr w:type="spellEnd"/>
      <w:r w:rsidR="007132D5" w:rsidRPr="007132D5">
        <w:rPr>
          <w:color w:val="333333"/>
          <w:sz w:val="28"/>
          <w:szCs w:val="28"/>
        </w:rPr>
        <w:t xml:space="preserve"> за </w:t>
      </w:r>
      <w:proofErr w:type="spellStart"/>
      <w:r w:rsidR="007132D5" w:rsidRPr="007132D5">
        <w:rPr>
          <w:color w:val="333333"/>
          <w:sz w:val="28"/>
          <w:szCs w:val="28"/>
        </w:rPr>
        <w:t>їх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збереження</w:t>
      </w:r>
      <w:proofErr w:type="spellEnd"/>
      <w:r w:rsidR="007132D5" w:rsidRPr="007132D5">
        <w:rPr>
          <w:color w:val="333333"/>
          <w:sz w:val="28"/>
          <w:szCs w:val="28"/>
        </w:rPr>
        <w:t xml:space="preserve"> та </w:t>
      </w:r>
      <w:proofErr w:type="spellStart"/>
      <w:r w:rsidR="007132D5" w:rsidRPr="007132D5">
        <w:rPr>
          <w:color w:val="333333"/>
          <w:sz w:val="28"/>
          <w:szCs w:val="28"/>
        </w:rPr>
        <w:t>використання</w:t>
      </w:r>
      <w:proofErr w:type="spellEnd"/>
      <w:r w:rsidR="007132D5" w:rsidRPr="007132D5">
        <w:rPr>
          <w:color w:val="333333"/>
          <w:sz w:val="28"/>
          <w:szCs w:val="28"/>
        </w:rPr>
        <w:t xml:space="preserve"> в порядку, </w:t>
      </w:r>
      <w:proofErr w:type="spellStart"/>
      <w:r w:rsidR="007132D5" w:rsidRPr="007132D5">
        <w:rPr>
          <w:color w:val="333333"/>
          <w:sz w:val="28"/>
          <w:szCs w:val="28"/>
        </w:rPr>
        <w:t>передбаченому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законодавством</w:t>
      </w:r>
      <w:proofErr w:type="spellEnd"/>
      <w:r>
        <w:rPr>
          <w:color w:val="333333"/>
          <w:sz w:val="28"/>
          <w:szCs w:val="28"/>
        </w:rPr>
        <w:t>”</w:t>
      </w:r>
      <w:r w:rsidR="007132D5"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459" w:name="n1451"/>
      <w:bookmarkEnd w:id="1459"/>
      <w:proofErr w:type="spellStart"/>
      <w:r w:rsidRPr="007132D5">
        <w:rPr>
          <w:color w:val="333333"/>
          <w:sz w:val="28"/>
          <w:szCs w:val="28"/>
        </w:rPr>
        <w:t>частини</w:t>
      </w:r>
      <w:proofErr w:type="spellEnd"/>
      <w:r>
        <w:rPr>
          <w:color w:val="333333"/>
          <w:sz w:val="28"/>
          <w:szCs w:val="28"/>
        </w:rPr>
        <w:t xml:space="preserve"> </w:t>
      </w:r>
      <w:hyperlink r:id="rId273" w:anchor="n176" w:tgtFrame="_blank" w:history="1">
        <w:r>
          <w:rPr>
            <w:rStyle w:val="aa"/>
            <w:sz w:val="28"/>
            <w:szCs w:val="28"/>
          </w:rPr>
          <w:t>1</w:t>
        </w:r>
      </w:hyperlink>
      <w:r>
        <w:rPr>
          <w:color w:val="333333"/>
          <w:sz w:val="28"/>
          <w:szCs w:val="28"/>
        </w:rPr>
        <w:t xml:space="preserve"> </w:t>
      </w:r>
      <w:r w:rsidRPr="007132D5">
        <w:rPr>
          <w:color w:val="333333"/>
          <w:sz w:val="28"/>
          <w:szCs w:val="28"/>
        </w:rPr>
        <w:t>і</w:t>
      </w:r>
      <w:r>
        <w:rPr>
          <w:color w:val="333333"/>
          <w:sz w:val="28"/>
          <w:szCs w:val="28"/>
        </w:rPr>
        <w:t xml:space="preserve"> </w:t>
      </w:r>
      <w:hyperlink r:id="rId274" w:anchor="n179" w:tgtFrame="_blank" w:history="1">
        <w:r>
          <w:rPr>
            <w:rStyle w:val="aa"/>
            <w:sz w:val="28"/>
            <w:szCs w:val="28"/>
          </w:rPr>
          <w:t>3</w:t>
        </w:r>
      </w:hyperlink>
      <w:r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статті</w:t>
      </w:r>
      <w:proofErr w:type="spellEnd"/>
      <w:r w:rsidRPr="007132D5">
        <w:rPr>
          <w:color w:val="333333"/>
          <w:sz w:val="28"/>
          <w:szCs w:val="28"/>
        </w:rPr>
        <w:t xml:space="preserve"> 13 </w:t>
      </w:r>
      <w:proofErr w:type="spellStart"/>
      <w:r w:rsidRPr="007132D5">
        <w:rPr>
          <w:color w:val="333333"/>
          <w:sz w:val="28"/>
          <w:szCs w:val="28"/>
        </w:rPr>
        <w:t>викласти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такій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редакції</w:t>
      </w:r>
      <w:proofErr w:type="spellEnd"/>
      <w:r w:rsidRPr="007132D5">
        <w:rPr>
          <w:color w:val="333333"/>
          <w:sz w:val="28"/>
          <w:szCs w:val="28"/>
        </w:rPr>
        <w:t>:</w:t>
      </w:r>
    </w:p>
    <w:p w:rsidR="007132D5" w:rsidRPr="007132D5" w:rsidRDefault="00895D93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460" w:name="n1452"/>
      <w:bookmarkEnd w:id="1460"/>
      <w:r>
        <w:rPr>
          <w:color w:val="333333"/>
          <w:sz w:val="28"/>
          <w:szCs w:val="28"/>
        </w:rPr>
        <w:t>“</w:t>
      </w:r>
      <w:r w:rsidR="007132D5" w:rsidRPr="007132D5">
        <w:rPr>
          <w:color w:val="333333"/>
          <w:sz w:val="28"/>
          <w:szCs w:val="28"/>
        </w:rPr>
        <w:t xml:space="preserve">1. </w:t>
      </w:r>
      <w:proofErr w:type="spellStart"/>
      <w:r w:rsidR="007132D5" w:rsidRPr="007132D5">
        <w:rPr>
          <w:color w:val="333333"/>
          <w:sz w:val="28"/>
          <w:szCs w:val="28"/>
        </w:rPr>
        <w:t>Розрахунки</w:t>
      </w:r>
      <w:proofErr w:type="spellEnd"/>
      <w:r w:rsidR="007132D5" w:rsidRPr="007132D5">
        <w:rPr>
          <w:color w:val="333333"/>
          <w:sz w:val="28"/>
          <w:szCs w:val="28"/>
        </w:rPr>
        <w:t xml:space="preserve"> у </w:t>
      </w:r>
      <w:proofErr w:type="spellStart"/>
      <w:r w:rsidR="007132D5" w:rsidRPr="007132D5">
        <w:rPr>
          <w:color w:val="333333"/>
          <w:sz w:val="28"/>
          <w:szCs w:val="28"/>
        </w:rPr>
        <w:t>сфері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електронної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комерції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здійснюються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відповідно</w:t>
      </w:r>
      <w:proofErr w:type="spellEnd"/>
      <w:r w:rsidR="007132D5" w:rsidRPr="007132D5">
        <w:rPr>
          <w:color w:val="333333"/>
          <w:sz w:val="28"/>
          <w:szCs w:val="28"/>
        </w:rPr>
        <w:t xml:space="preserve"> до </w:t>
      </w:r>
      <w:proofErr w:type="spellStart"/>
      <w:r w:rsidR="007132D5" w:rsidRPr="007132D5">
        <w:rPr>
          <w:color w:val="333333"/>
          <w:sz w:val="28"/>
          <w:szCs w:val="28"/>
        </w:rPr>
        <w:t>законів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України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“</w:t>
      </w:r>
      <w:r w:rsidR="007132D5" w:rsidRPr="007132D5">
        <w:rPr>
          <w:color w:val="333333"/>
          <w:sz w:val="28"/>
          <w:szCs w:val="28"/>
        </w:rPr>
        <w:t xml:space="preserve">Про </w:t>
      </w:r>
      <w:proofErr w:type="spellStart"/>
      <w:r w:rsidR="007132D5" w:rsidRPr="007132D5">
        <w:rPr>
          <w:color w:val="333333"/>
          <w:sz w:val="28"/>
          <w:szCs w:val="28"/>
        </w:rPr>
        <w:t>платіжні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послуги</w:t>
      </w:r>
      <w:proofErr w:type="spellEnd"/>
      <w:r>
        <w:rPr>
          <w:color w:val="333333"/>
          <w:sz w:val="28"/>
          <w:szCs w:val="28"/>
        </w:rPr>
        <w:t>”</w:t>
      </w:r>
      <w:r w:rsidR="007132D5" w:rsidRPr="007132D5">
        <w:rPr>
          <w:color w:val="333333"/>
          <w:sz w:val="28"/>
          <w:szCs w:val="28"/>
        </w:rPr>
        <w:t>,</w:t>
      </w:r>
      <w:r w:rsidR="007132D5">
        <w:rPr>
          <w:color w:val="333333"/>
          <w:sz w:val="28"/>
          <w:szCs w:val="28"/>
        </w:rPr>
        <w:t xml:space="preserve"> </w:t>
      </w:r>
      <w:hyperlink r:id="rId275" w:tgtFrame="_blank" w:history="1">
        <w:r>
          <w:rPr>
            <w:rStyle w:val="aa"/>
            <w:sz w:val="28"/>
            <w:szCs w:val="28"/>
          </w:rPr>
          <w:t>“</w:t>
        </w:r>
        <w:r w:rsidR="007132D5" w:rsidRPr="007132D5">
          <w:rPr>
            <w:rStyle w:val="aa"/>
            <w:sz w:val="28"/>
            <w:szCs w:val="28"/>
          </w:rPr>
          <w:t xml:space="preserve">Про </w:t>
        </w:r>
        <w:proofErr w:type="spellStart"/>
        <w:r w:rsidR="007132D5" w:rsidRPr="007132D5">
          <w:rPr>
            <w:rStyle w:val="aa"/>
            <w:sz w:val="28"/>
            <w:szCs w:val="28"/>
          </w:rPr>
          <w:t>фінансові</w:t>
        </w:r>
        <w:proofErr w:type="spellEnd"/>
        <w:r w:rsidR="007132D5" w:rsidRPr="007132D5">
          <w:rPr>
            <w:rStyle w:val="aa"/>
            <w:sz w:val="28"/>
            <w:szCs w:val="28"/>
          </w:rPr>
          <w:t xml:space="preserve"> </w:t>
        </w:r>
        <w:proofErr w:type="spellStart"/>
        <w:r w:rsidR="007132D5" w:rsidRPr="007132D5">
          <w:rPr>
            <w:rStyle w:val="aa"/>
            <w:sz w:val="28"/>
            <w:szCs w:val="28"/>
          </w:rPr>
          <w:t>послуги</w:t>
        </w:r>
        <w:proofErr w:type="spellEnd"/>
        <w:r w:rsidR="007132D5" w:rsidRPr="007132D5">
          <w:rPr>
            <w:rStyle w:val="aa"/>
            <w:sz w:val="28"/>
            <w:szCs w:val="28"/>
          </w:rPr>
          <w:t xml:space="preserve"> та </w:t>
        </w:r>
        <w:proofErr w:type="spellStart"/>
        <w:r w:rsidR="007132D5" w:rsidRPr="007132D5">
          <w:rPr>
            <w:rStyle w:val="aa"/>
            <w:sz w:val="28"/>
            <w:szCs w:val="28"/>
          </w:rPr>
          <w:t>державне</w:t>
        </w:r>
        <w:proofErr w:type="spellEnd"/>
        <w:r w:rsidR="007132D5" w:rsidRPr="007132D5">
          <w:rPr>
            <w:rStyle w:val="aa"/>
            <w:sz w:val="28"/>
            <w:szCs w:val="28"/>
          </w:rPr>
          <w:t xml:space="preserve"> </w:t>
        </w:r>
        <w:proofErr w:type="spellStart"/>
        <w:r w:rsidR="007132D5" w:rsidRPr="007132D5">
          <w:rPr>
            <w:rStyle w:val="aa"/>
            <w:sz w:val="28"/>
            <w:szCs w:val="28"/>
          </w:rPr>
          <w:t>регулювання</w:t>
        </w:r>
        <w:proofErr w:type="spellEnd"/>
        <w:r w:rsidR="007132D5" w:rsidRPr="007132D5">
          <w:rPr>
            <w:rStyle w:val="aa"/>
            <w:sz w:val="28"/>
            <w:szCs w:val="28"/>
          </w:rPr>
          <w:t xml:space="preserve"> </w:t>
        </w:r>
        <w:proofErr w:type="spellStart"/>
        <w:r w:rsidR="007132D5" w:rsidRPr="007132D5">
          <w:rPr>
            <w:rStyle w:val="aa"/>
            <w:sz w:val="28"/>
            <w:szCs w:val="28"/>
          </w:rPr>
          <w:lastRenderedPageBreak/>
          <w:t>ринків</w:t>
        </w:r>
        <w:proofErr w:type="spellEnd"/>
        <w:r w:rsidR="007132D5" w:rsidRPr="007132D5">
          <w:rPr>
            <w:rStyle w:val="aa"/>
            <w:sz w:val="28"/>
            <w:szCs w:val="28"/>
          </w:rPr>
          <w:t xml:space="preserve"> </w:t>
        </w:r>
        <w:proofErr w:type="spellStart"/>
        <w:r w:rsidR="007132D5" w:rsidRPr="007132D5">
          <w:rPr>
            <w:rStyle w:val="aa"/>
            <w:sz w:val="28"/>
            <w:szCs w:val="28"/>
          </w:rPr>
          <w:t>фінансових</w:t>
        </w:r>
        <w:proofErr w:type="spellEnd"/>
        <w:r w:rsidR="007132D5" w:rsidRPr="007132D5">
          <w:rPr>
            <w:rStyle w:val="aa"/>
            <w:sz w:val="28"/>
            <w:szCs w:val="28"/>
          </w:rPr>
          <w:t xml:space="preserve"> </w:t>
        </w:r>
        <w:proofErr w:type="spellStart"/>
        <w:r w:rsidR="007132D5" w:rsidRPr="007132D5">
          <w:rPr>
            <w:rStyle w:val="aa"/>
            <w:sz w:val="28"/>
            <w:szCs w:val="28"/>
          </w:rPr>
          <w:t>послуг</w:t>
        </w:r>
        <w:proofErr w:type="spellEnd"/>
        <w:r>
          <w:rPr>
            <w:rStyle w:val="aa"/>
            <w:sz w:val="28"/>
            <w:szCs w:val="28"/>
          </w:rPr>
          <w:t>”</w:t>
        </w:r>
      </w:hyperlink>
      <w:r w:rsidR="007132D5" w:rsidRPr="007132D5">
        <w:rPr>
          <w:color w:val="333333"/>
          <w:sz w:val="28"/>
          <w:szCs w:val="28"/>
        </w:rPr>
        <w:t xml:space="preserve">, </w:t>
      </w:r>
      <w:proofErr w:type="spellStart"/>
      <w:r w:rsidR="007132D5" w:rsidRPr="007132D5">
        <w:rPr>
          <w:color w:val="333333"/>
          <w:sz w:val="28"/>
          <w:szCs w:val="28"/>
        </w:rPr>
        <w:t>інших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законів</w:t>
      </w:r>
      <w:proofErr w:type="spellEnd"/>
      <w:r w:rsidR="007132D5" w:rsidRPr="007132D5">
        <w:rPr>
          <w:color w:val="333333"/>
          <w:sz w:val="28"/>
          <w:szCs w:val="28"/>
        </w:rPr>
        <w:t xml:space="preserve"> та нормативно-</w:t>
      </w:r>
      <w:proofErr w:type="spellStart"/>
      <w:r w:rsidR="007132D5" w:rsidRPr="007132D5">
        <w:rPr>
          <w:color w:val="333333"/>
          <w:sz w:val="28"/>
          <w:szCs w:val="28"/>
        </w:rPr>
        <w:t>правових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актів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Національного</w:t>
      </w:r>
      <w:proofErr w:type="spellEnd"/>
      <w:r w:rsidR="007132D5" w:rsidRPr="007132D5">
        <w:rPr>
          <w:color w:val="333333"/>
          <w:sz w:val="28"/>
          <w:szCs w:val="28"/>
        </w:rPr>
        <w:t xml:space="preserve"> банку </w:t>
      </w:r>
      <w:proofErr w:type="spellStart"/>
      <w:r w:rsidR="007132D5" w:rsidRPr="007132D5">
        <w:rPr>
          <w:color w:val="333333"/>
          <w:sz w:val="28"/>
          <w:szCs w:val="28"/>
        </w:rPr>
        <w:t>України</w:t>
      </w:r>
      <w:proofErr w:type="spellEnd"/>
      <w:r w:rsidR="007132D5"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461" w:name="n1453"/>
      <w:bookmarkEnd w:id="1461"/>
      <w:proofErr w:type="spellStart"/>
      <w:r w:rsidRPr="007132D5">
        <w:rPr>
          <w:color w:val="333333"/>
          <w:sz w:val="28"/>
          <w:szCs w:val="28"/>
        </w:rPr>
        <w:t>Розрахунки</w:t>
      </w:r>
      <w:proofErr w:type="spellEnd"/>
      <w:r w:rsidRPr="007132D5">
        <w:rPr>
          <w:color w:val="333333"/>
          <w:sz w:val="28"/>
          <w:szCs w:val="28"/>
        </w:rPr>
        <w:t xml:space="preserve"> у </w:t>
      </w:r>
      <w:proofErr w:type="spellStart"/>
      <w:r w:rsidRPr="007132D5">
        <w:rPr>
          <w:color w:val="333333"/>
          <w:sz w:val="28"/>
          <w:szCs w:val="28"/>
        </w:rPr>
        <w:t>сфері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електронної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комерції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можуть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здійснюватися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використанням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інструментів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електронних</w:t>
      </w:r>
      <w:proofErr w:type="spellEnd"/>
      <w:r w:rsidRPr="007132D5">
        <w:rPr>
          <w:color w:val="333333"/>
          <w:sz w:val="28"/>
          <w:szCs w:val="28"/>
        </w:rPr>
        <w:t xml:space="preserve"> грошей, шляхом </w:t>
      </w:r>
      <w:proofErr w:type="spellStart"/>
      <w:r w:rsidRPr="007132D5">
        <w:rPr>
          <w:color w:val="333333"/>
          <w:sz w:val="28"/>
          <w:szCs w:val="28"/>
        </w:rPr>
        <w:t>переказу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коштів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оплати </w:t>
      </w:r>
      <w:proofErr w:type="spellStart"/>
      <w:r w:rsidRPr="007132D5">
        <w:rPr>
          <w:color w:val="333333"/>
          <w:sz w:val="28"/>
          <w:szCs w:val="28"/>
        </w:rPr>
        <w:t>готівкою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дотриманням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вимог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законодавства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щодо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оформлення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готівкових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безготівкових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розрахунків</w:t>
      </w:r>
      <w:proofErr w:type="spellEnd"/>
      <w:r w:rsidRPr="007132D5">
        <w:rPr>
          <w:color w:val="333333"/>
          <w:sz w:val="28"/>
          <w:szCs w:val="28"/>
        </w:rPr>
        <w:t xml:space="preserve">, а </w:t>
      </w:r>
      <w:proofErr w:type="spellStart"/>
      <w:r w:rsidRPr="007132D5">
        <w:rPr>
          <w:color w:val="333333"/>
          <w:sz w:val="28"/>
          <w:szCs w:val="28"/>
        </w:rPr>
        <w:t>також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інший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спосіб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передбачений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законодавством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регулює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="00895D93">
        <w:rPr>
          <w:color w:val="333333"/>
          <w:sz w:val="28"/>
          <w:szCs w:val="28"/>
        </w:rPr>
        <w:t>”</w:t>
      </w:r>
      <w:r w:rsidRPr="007132D5">
        <w:rPr>
          <w:color w:val="333333"/>
          <w:sz w:val="28"/>
          <w:szCs w:val="28"/>
        </w:rPr>
        <w:t>;</w:t>
      </w:r>
    </w:p>
    <w:p w:rsidR="007132D5" w:rsidRPr="007132D5" w:rsidRDefault="00895D93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462" w:name="n1454"/>
      <w:bookmarkEnd w:id="1462"/>
      <w:r>
        <w:rPr>
          <w:color w:val="333333"/>
          <w:sz w:val="28"/>
          <w:szCs w:val="28"/>
        </w:rPr>
        <w:t>“</w:t>
      </w:r>
      <w:r w:rsidR="007132D5" w:rsidRPr="007132D5">
        <w:rPr>
          <w:color w:val="333333"/>
          <w:sz w:val="28"/>
          <w:szCs w:val="28"/>
        </w:rPr>
        <w:t xml:space="preserve">3. </w:t>
      </w:r>
      <w:proofErr w:type="spellStart"/>
      <w:r w:rsidR="007132D5" w:rsidRPr="007132D5">
        <w:rPr>
          <w:color w:val="333333"/>
          <w:sz w:val="28"/>
          <w:szCs w:val="28"/>
        </w:rPr>
        <w:t>Продавець</w:t>
      </w:r>
      <w:proofErr w:type="spellEnd"/>
      <w:r w:rsidR="007132D5" w:rsidRPr="007132D5">
        <w:rPr>
          <w:color w:val="333333"/>
          <w:sz w:val="28"/>
          <w:szCs w:val="28"/>
        </w:rPr>
        <w:t xml:space="preserve"> (</w:t>
      </w:r>
      <w:proofErr w:type="spellStart"/>
      <w:r w:rsidR="007132D5" w:rsidRPr="007132D5">
        <w:rPr>
          <w:color w:val="333333"/>
          <w:sz w:val="28"/>
          <w:szCs w:val="28"/>
        </w:rPr>
        <w:t>виконавець</w:t>
      </w:r>
      <w:proofErr w:type="spellEnd"/>
      <w:r w:rsidR="007132D5" w:rsidRPr="007132D5">
        <w:rPr>
          <w:color w:val="333333"/>
          <w:sz w:val="28"/>
          <w:szCs w:val="28"/>
        </w:rPr>
        <w:t xml:space="preserve">, </w:t>
      </w:r>
      <w:proofErr w:type="spellStart"/>
      <w:r w:rsidR="007132D5" w:rsidRPr="007132D5">
        <w:rPr>
          <w:color w:val="333333"/>
          <w:sz w:val="28"/>
          <w:szCs w:val="28"/>
        </w:rPr>
        <w:t>постачальник</w:t>
      </w:r>
      <w:proofErr w:type="spellEnd"/>
      <w:r w:rsidR="007132D5" w:rsidRPr="007132D5">
        <w:rPr>
          <w:color w:val="333333"/>
          <w:sz w:val="28"/>
          <w:szCs w:val="28"/>
        </w:rPr>
        <w:t xml:space="preserve">), </w:t>
      </w:r>
      <w:proofErr w:type="spellStart"/>
      <w:r w:rsidR="007132D5" w:rsidRPr="007132D5">
        <w:rPr>
          <w:color w:val="333333"/>
          <w:sz w:val="28"/>
          <w:szCs w:val="28"/>
        </w:rPr>
        <w:t>надавач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платіжних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послуг</w:t>
      </w:r>
      <w:proofErr w:type="spellEnd"/>
      <w:r w:rsidR="007132D5" w:rsidRPr="007132D5">
        <w:rPr>
          <w:color w:val="333333"/>
          <w:sz w:val="28"/>
          <w:szCs w:val="28"/>
        </w:rPr>
        <w:t xml:space="preserve">, оператор </w:t>
      </w:r>
      <w:proofErr w:type="spellStart"/>
      <w:r w:rsidR="007132D5" w:rsidRPr="007132D5">
        <w:rPr>
          <w:color w:val="333333"/>
          <w:sz w:val="28"/>
          <w:szCs w:val="28"/>
        </w:rPr>
        <w:t>платіжної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системи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або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інша</w:t>
      </w:r>
      <w:proofErr w:type="spellEnd"/>
      <w:r w:rsidR="007132D5" w:rsidRPr="007132D5">
        <w:rPr>
          <w:color w:val="333333"/>
          <w:sz w:val="28"/>
          <w:szCs w:val="28"/>
        </w:rPr>
        <w:t xml:space="preserve"> особа, яка </w:t>
      </w:r>
      <w:proofErr w:type="spellStart"/>
      <w:r w:rsidR="007132D5" w:rsidRPr="007132D5">
        <w:rPr>
          <w:color w:val="333333"/>
          <w:sz w:val="28"/>
          <w:szCs w:val="28"/>
        </w:rPr>
        <w:t>отримала</w:t>
      </w:r>
      <w:proofErr w:type="spellEnd"/>
      <w:r w:rsidR="007132D5" w:rsidRPr="007132D5">
        <w:rPr>
          <w:color w:val="333333"/>
          <w:sz w:val="28"/>
          <w:szCs w:val="28"/>
        </w:rPr>
        <w:t xml:space="preserve"> плату за товар, роботу, </w:t>
      </w:r>
      <w:proofErr w:type="spellStart"/>
      <w:r w:rsidR="007132D5" w:rsidRPr="007132D5">
        <w:rPr>
          <w:color w:val="333333"/>
          <w:sz w:val="28"/>
          <w:szCs w:val="28"/>
        </w:rPr>
        <w:t>послугу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відповідно</w:t>
      </w:r>
      <w:proofErr w:type="spellEnd"/>
      <w:r w:rsidR="007132D5" w:rsidRPr="007132D5">
        <w:rPr>
          <w:color w:val="333333"/>
          <w:sz w:val="28"/>
          <w:szCs w:val="28"/>
        </w:rPr>
        <w:t xml:space="preserve"> до умов </w:t>
      </w:r>
      <w:proofErr w:type="spellStart"/>
      <w:r w:rsidR="007132D5" w:rsidRPr="007132D5">
        <w:rPr>
          <w:color w:val="333333"/>
          <w:sz w:val="28"/>
          <w:szCs w:val="28"/>
        </w:rPr>
        <w:t>електронного</w:t>
      </w:r>
      <w:proofErr w:type="spellEnd"/>
      <w:r w:rsidR="007132D5" w:rsidRPr="007132D5">
        <w:rPr>
          <w:color w:val="333333"/>
          <w:sz w:val="28"/>
          <w:szCs w:val="28"/>
        </w:rPr>
        <w:t xml:space="preserve"> договору, </w:t>
      </w:r>
      <w:proofErr w:type="spellStart"/>
      <w:r w:rsidR="007132D5" w:rsidRPr="007132D5">
        <w:rPr>
          <w:color w:val="333333"/>
          <w:sz w:val="28"/>
          <w:szCs w:val="28"/>
        </w:rPr>
        <w:t>повинні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надати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покупцеві</w:t>
      </w:r>
      <w:proofErr w:type="spellEnd"/>
      <w:r w:rsidR="007132D5" w:rsidRPr="007132D5">
        <w:rPr>
          <w:color w:val="333333"/>
          <w:sz w:val="28"/>
          <w:szCs w:val="28"/>
        </w:rPr>
        <w:t xml:space="preserve"> (</w:t>
      </w:r>
      <w:proofErr w:type="spellStart"/>
      <w:r w:rsidR="007132D5" w:rsidRPr="007132D5">
        <w:rPr>
          <w:color w:val="333333"/>
          <w:sz w:val="28"/>
          <w:szCs w:val="28"/>
        </w:rPr>
        <w:t>замовнику</w:t>
      </w:r>
      <w:proofErr w:type="spellEnd"/>
      <w:r w:rsidR="007132D5" w:rsidRPr="007132D5">
        <w:rPr>
          <w:color w:val="333333"/>
          <w:sz w:val="28"/>
          <w:szCs w:val="28"/>
        </w:rPr>
        <w:t xml:space="preserve">, </w:t>
      </w:r>
      <w:proofErr w:type="spellStart"/>
      <w:r w:rsidR="007132D5" w:rsidRPr="007132D5">
        <w:rPr>
          <w:color w:val="333333"/>
          <w:sz w:val="28"/>
          <w:szCs w:val="28"/>
        </w:rPr>
        <w:t>споживачу</w:t>
      </w:r>
      <w:proofErr w:type="spellEnd"/>
      <w:r w:rsidR="007132D5" w:rsidRPr="007132D5">
        <w:rPr>
          <w:color w:val="333333"/>
          <w:sz w:val="28"/>
          <w:szCs w:val="28"/>
        </w:rPr>
        <w:t xml:space="preserve">) </w:t>
      </w:r>
      <w:proofErr w:type="spellStart"/>
      <w:r w:rsidR="007132D5" w:rsidRPr="007132D5">
        <w:rPr>
          <w:color w:val="333333"/>
          <w:sz w:val="28"/>
          <w:szCs w:val="28"/>
        </w:rPr>
        <w:t>електронний</w:t>
      </w:r>
      <w:proofErr w:type="spellEnd"/>
      <w:r w:rsidR="007132D5" w:rsidRPr="007132D5">
        <w:rPr>
          <w:color w:val="333333"/>
          <w:sz w:val="28"/>
          <w:szCs w:val="28"/>
        </w:rPr>
        <w:t xml:space="preserve"> документ, </w:t>
      </w:r>
      <w:proofErr w:type="spellStart"/>
      <w:r w:rsidR="007132D5" w:rsidRPr="007132D5">
        <w:rPr>
          <w:color w:val="333333"/>
          <w:sz w:val="28"/>
          <w:szCs w:val="28"/>
        </w:rPr>
        <w:t>квитанцію</w:t>
      </w:r>
      <w:proofErr w:type="spellEnd"/>
      <w:r w:rsidR="007132D5" w:rsidRPr="007132D5">
        <w:rPr>
          <w:color w:val="333333"/>
          <w:sz w:val="28"/>
          <w:szCs w:val="28"/>
        </w:rPr>
        <w:t xml:space="preserve">, </w:t>
      </w:r>
      <w:proofErr w:type="spellStart"/>
      <w:r w:rsidR="007132D5" w:rsidRPr="007132D5">
        <w:rPr>
          <w:color w:val="333333"/>
          <w:sz w:val="28"/>
          <w:szCs w:val="28"/>
        </w:rPr>
        <w:t>товарний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чи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касовий</w:t>
      </w:r>
      <w:proofErr w:type="spellEnd"/>
      <w:r w:rsidR="007132D5" w:rsidRPr="007132D5">
        <w:rPr>
          <w:color w:val="333333"/>
          <w:sz w:val="28"/>
          <w:szCs w:val="28"/>
        </w:rPr>
        <w:t xml:space="preserve"> чек, квиток, талон </w:t>
      </w:r>
      <w:proofErr w:type="spellStart"/>
      <w:r w:rsidR="007132D5" w:rsidRPr="007132D5">
        <w:rPr>
          <w:color w:val="333333"/>
          <w:sz w:val="28"/>
          <w:szCs w:val="28"/>
        </w:rPr>
        <w:t>або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інший</w:t>
      </w:r>
      <w:proofErr w:type="spellEnd"/>
      <w:r w:rsidR="007132D5" w:rsidRPr="007132D5">
        <w:rPr>
          <w:color w:val="333333"/>
          <w:sz w:val="28"/>
          <w:szCs w:val="28"/>
        </w:rPr>
        <w:t xml:space="preserve"> документ, </w:t>
      </w:r>
      <w:proofErr w:type="spellStart"/>
      <w:r w:rsidR="007132D5" w:rsidRPr="007132D5">
        <w:rPr>
          <w:color w:val="333333"/>
          <w:sz w:val="28"/>
          <w:szCs w:val="28"/>
        </w:rPr>
        <w:t>що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підтверджує</w:t>
      </w:r>
      <w:proofErr w:type="spellEnd"/>
      <w:r w:rsidR="007132D5" w:rsidRPr="007132D5">
        <w:rPr>
          <w:color w:val="333333"/>
          <w:sz w:val="28"/>
          <w:szCs w:val="28"/>
        </w:rPr>
        <w:t xml:space="preserve"> факт </w:t>
      </w:r>
      <w:proofErr w:type="spellStart"/>
      <w:r w:rsidR="007132D5" w:rsidRPr="007132D5">
        <w:rPr>
          <w:color w:val="333333"/>
          <w:sz w:val="28"/>
          <w:szCs w:val="28"/>
        </w:rPr>
        <w:t>отримання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коштів</w:t>
      </w:r>
      <w:proofErr w:type="spellEnd"/>
      <w:r w:rsidR="007132D5" w:rsidRPr="007132D5">
        <w:rPr>
          <w:color w:val="333333"/>
          <w:sz w:val="28"/>
          <w:szCs w:val="28"/>
        </w:rPr>
        <w:t xml:space="preserve">, </w:t>
      </w:r>
      <w:proofErr w:type="spellStart"/>
      <w:r w:rsidR="007132D5" w:rsidRPr="007132D5">
        <w:rPr>
          <w:color w:val="333333"/>
          <w:sz w:val="28"/>
          <w:szCs w:val="28"/>
        </w:rPr>
        <w:t>із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зазначенням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дати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здійснення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розрахунку</w:t>
      </w:r>
      <w:proofErr w:type="spellEnd"/>
      <w:r>
        <w:rPr>
          <w:color w:val="333333"/>
          <w:sz w:val="28"/>
          <w:szCs w:val="28"/>
        </w:rPr>
        <w:t>”</w:t>
      </w:r>
      <w:r w:rsidR="007132D5"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463" w:name="n1455"/>
      <w:bookmarkEnd w:id="1463"/>
      <w:r w:rsidRPr="007132D5">
        <w:rPr>
          <w:color w:val="333333"/>
          <w:sz w:val="28"/>
          <w:szCs w:val="28"/>
        </w:rPr>
        <w:t>16) у</w:t>
      </w:r>
      <w:r>
        <w:rPr>
          <w:color w:val="333333"/>
          <w:sz w:val="28"/>
          <w:szCs w:val="28"/>
        </w:rPr>
        <w:t xml:space="preserve"> </w:t>
      </w:r>
      <w:hyperlink r:id="rId276" w:tgtFrame="_blank" w:history="1">
        <w:proofErr w:type="spellStart"/>
        <w:r w:rsidRPr="007132D5">
          <w:rPr>
            <w:rStyle w:val="aa"/>
            <w:sz w:val="28"/>
            <w:szCs w:val="28"/>
          </w:rPr>
          <w:t>Законі</w:t>
        </w:r>
        <w:proofErr w:type="spellEnd"/>
        <w:r w:rsidRPr="007132D5">
          <w:rPr>
            <w:rStyle w:val="aa"/>
            <w:sz w:val="28"/>
            <w:szCs w:val="28"/>
          </w:rPr>
          <w:t xml:space="preserve"> </w:t>
        </w:r>
        <w:proofErr w:type="spellStart"/>
        <w:r w:rsidRPr="007132D5">
          <w:rPr>
            <w:rStyle w:val="aa"/>
            <w:sz w:val="28"/>
            <w:szCs w:val="28"/>
          </w:rPr>
          <w:t>України</w:t>
        </w:r>
        <w:proofErr w:type="spellEnd"/>
      </w:hyperlink>
      <w:r>
        <w:rPr>
          <w:color w:val="333333"/>
          <w:sz w:val="28"/>
          <w:szCs w:val="28"/>
        </w:rPr>
        <w:t xml:space="preserve"> </w:t>
      </w:r>
      <w:r w:rsidR="00895D93">
        <w:rPr>
          <w:color w:val="333333"/>
          <w:sz w:val="28"/>
          <w:szCs w:val="28"/>
        </w:rPr>
        <w:t>“</w:t>
      </w:r>
      <w:r w:rsidRPr="007132D5">
        <w:rPr>
          <w:color w:val="333333"/>
          <w:sz w:val="28"/>
          <w:szCs w:val="28"/>
        </w:rPr>
        <w:t xml:space="preserve">Про </w:t>
      </w:r>
      <w:proofErr w:type="spellStart"/>
      <w:r w:rsidRPr="007132D5">
        <w:rPr>
          <w:color w:val="333333"/>
          <w:sz w:val="28"/>
          <w:szCs w:val="28"/>
        </w:rPr>
        <w:t>електронні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довірчі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послуги</w:t>
      </w:r>
      <w:proofErr w:type="spellEnd"/>
      <w:r w:rsidR="00895D93">
        <w:rPr>
          <w:color w:val="333333"/>
          <w:sz w:val="28"/>
          <w:szCs w:val="28"/>
        </w:rPr>
        <w:t>”</w:t>
      </w:r>
      <w:r w:rsidRPr="007132D5">
        <w:rPr>
          <w:color w:val="333333"/>
          <w:sz w:val="28"/>
          <w:szCs w:val="28"/>
        </w:rPr>
        <w:t xml:space="preserve"> (</w:t>
      </w:r>
      <w:proofErr w:type="spellStart"/>
      <w:r w:rsidRPr="007132D5">
        <w:rPr>
          <w:color w:val="333333"/>
          <w:sz w:val="28"/>
          <w:szCs w:val="28"/>
        </w:rPr>
        <w:t>Відомості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Верховної</w:t>
      </w:r>
      <w:proofErr w:type="spellEnd"/>
      <w:r w:rsidRPr="007132D5">
        <w:rPr>
          <w:color w:val="333333"/>
          <w:sz w:val="28"/>
          <w:szCs w:val="28"/>
        </w:rPr>
        <w:t xml:space="preserve"> Ради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>, 2017 р., № 45, ст. 400):</w:t>
      </w:r>
    </w:p>
    <w:bookmarkStart w:id="1464" w:name="n1456"/>
    <w:bookmarkEnd w:id="1464"/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7132D5">
        <w:rPr>
          <w:color w:val="333333"/>
          <w:sz w:val="28"/>
          <w:szCs w:val="28"/>
        </w:rPr>
        <w:fldChar w:fldCharType="begin"/>
      </w:r>
      <w:r w:rsidRPr="007132D5">
        <w:rPr>
          <w:color w:val="333333"/>
          <w:sz w:val="28"/>
          <w:szCs w:val="28"/>
        </w:rPr>
        <w:instrText xml:space="preserve"> HYPERLINK "https://zakon.rada.gov.ua/laws/show/2155-19" \l "n91" \t "_blank" </w:instrText>
      </w:r>
      <w:r w:rsidRPr="007132D5">
        <w:rPr>
          <w:color w:val="333333"/>
          <w:sz w:val="28"/>
          <w:szCs w:val="28"/>
        </w:rPr>
        <w:fldChar w:fldCharType="separate"/>
      </w:r>
      <w:r w:rsidRPr="007132D5">
        <w:rPr>
          <w:rStyle w:val="aa"/>
          <w:sz w:val="28"/>
          <w:szCs w:val="28"/>
        </w:rPr>
        <w:t xml:space="preserve">абзац </w:t>
      </w:r>
      <w:r>
        <w:rPr>
          <w:rStyle w:val="aa"/>
          <w:sz w:val="28"/>
          <w:szCs w:val="28"/>
        </w:rPr>
        <w:t>6</w:t>
      </w:r>
      <w:r w:rsidRPr="007132D5">
        <w:rPr>
          <w:color w:val="333333"/>
          <w:sz w:val="28"/>
          <w:szCs w:val="28"/>
        </w:rPr>
        <w:fldChar w:fldCharType="end"/>
      </w:r>
      <w:r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частини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1</w:t>
      </w:r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статті</w:t>
      </w:r>
      <w:proofErr w:type="spellEnd"/>
      <w:r w:rsidRPr="007132D5">
        <w:rPr>
          <w:color w:val="333333"/>
          <w:sz w:val="28"/>
          <w:szCs w:val="28"/>
        </w:rPr>
        <w:t xml:space="preserve"> 5 </w:t>
      </w:r>
      <w:proofErr w:type="spellStart"/>
      <w:r w:rsidRPr="007132D5">
        <w:rPr>
          <w:color w:val="333333"/>
          <w:sz w:val="28"/>
          <w:szCs w:val="28"/>
        </w:rPr>
        <w:t>викласти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такій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редакції</w:t>
      </w:r>
      <w:proofErr w:type="spellEnd"/>
      <w:r w:rsidRPr="007132D5">
        <w:rPr>
          <w:color w:val="333333"/>
          <w:sz w:val="28"/>
          <w:szCs w:val="28"/>
        </w:rPr>
        <w:t>:</w:t>
      </w:r>
    </w:p>
    <w:p w:rsidR="007132D5" w:rsidRPr="007132D5" w:rsidRDefault="00895D93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465" w:name="n1457"/>
      <w:bookmarkEnd w:id="1465"/>
      <w:r>
        <w:rPr>
          <w:color w:val="333333"/>
          <w:sz w:val="28"/>
          <w:szCs w:val="28"/>
        </w:rPr>
        <w:t>“</w:t>
      </w:r>
      <w:proofErr w:type="spellStart"/>
      <w:r w:rsidR="007132D5" w:rsidRPr="007132D5">
        <w:rPr>
          <w:color w:val="333333"/>
          <w:sz w:val="28"/>
          <w:szCs w:val="28"/>
        </w:rPr>
        <w:t>Національний</w:t>
      </w:r>
      <w:proofErr w:type="spellEnd"/>
      <w:r w:rsidR="007132D5" w:rsidRPr="007132D5">
        <w:rPr>
          <w:color w:val="333333"/>
          <w:sz w:val="28"/>
          <w:szCs w:val="28"/>
        </w:rPr>
        <w:t xml:space="preserve"> банк </w:t>
      </w:r>
      <w:proofErr w:type="spellStart"/>
      <w:r w:rsidR="007132D5" w:rsidRPr="007132D5">
        <w:rPr>
          <w:color w:val="333333"/>
          <w:sz w:val="28"/>
          <w:szCs w:val="28"/>
        </w:rPr>
        <w:t>України</w:t>
      </w:r>
      <w:proofErr w:type="spellEnd"/>
      <w:r w:rsidR="007132D5" w:rsidRPr="007132D5">
        <w:rPr>
          <w:color w:val="333333"/>
          <w:sz w:val="28"/>
          <w:szCs w:val="28"/>
        </w:rPr>
        <w:t xml:space="preserve"> (</w:t>
      </w:r>
      <w:proofErr w:type="spellStart"/>
      <w:r w:rsidR="007132D5" w:rsidRPr="007132D5">
        <w:rPr>
          <w:color w:val="333333"/>
          <w:sz w:val="28"/>
          <w:szCs w:val="28"/>
        </w:rPr>
        <w:t>щодо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банків</w:t>
      </w:r>
      <w:proofErr w:type="spellEnd"/>
      <w:r w:rsidR="007132D5" w:rsidRPr="007132D5">
        <w:rPr>
          <w:color w:val="333333"/>
          <w:sz w:val="28"/>
          <w:szCs w:val="28"/>
        </w:rPr>
        <w:t xml:space="preserve">, </w:t>
      </w:r>
      <w:proofErr w:type="spellStart"/>
      <w:r w:rsidR="007132D5" w:rsidRPr="007132D5">
        <w:rPr>
          <w:color w:val="333333"/>
          <w:sz w:val="28"/>
          <w:szCs w:val="28"/>
        </w:rPr>
        <w:t>інших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осіб</w:t>
      </w:r>
      <w:proofErr w:type="spellEnd"/>
      <w:r w:rsidR="007132D5" w:rsidRPr="007132D5">
        <w:rPr>
          <w:color w:val="333333"/>
          <w:sz w:val="28"/>
          <w:szCs w:val="28"/>
        </w:rPr>
        <w:t xml:space="preserve">, </w:t>
      </w:r>
      <w:proofErr w:type="spellStart"/>
      <w:r w:rsidR="007132D5" w:rsidRPr="007132D5">
        <w:rPr>
          <w:color w:val="333333"/>
          <w:sz w:val="28"/>
          <w:szCs w:val="28"/>
        </w:rPr>
        <w:t>що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здійснюють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діяльність</w:t>
      </w:r>
      <w:proofErr w:type="spellEnd"/>
      <w:r w:rsidR="007132D5" w:rsidRPr="007132D5">
        <w:rPr>
          <w:color w:val="333333"/>
          <w:sz w:val="28"/>
          <w:szCs w:val="28"/>
        </w:rPr>
        <w:t xml:space="preserve"> на ринках </w:t>
      </w:r>
      <w:proofErr w:type="spellStart"/>
      <w:r w:rsidR="007132D5" w:rsidRPr="007132D5">
        <w:rPr>
          <w:color w:val="333333"/>
          <w:sz w:val="28"/>
          <w:szCs w:val="28"/>
        </w:rPr>
        <w:t>фінансових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послуг</w:t>
      </w:r>
      <w:proofErr w:type="spellEnd"/>
      <w:r w:rsidR="007132D5" w:rsidRPr="007132D5">
        <w:rPr>
          <w:color w:val="333333"/>
          <w:sz w:val="28"/>
          <w:szCs w:val="28"/>
        </w:rPr>
        <w:t xml:space="preserve">, </w:t>
      </w:r>
      <w:proofErr w:type="spellStart"/>
      <w:r w:rsidR="007132D5" w:rsidRPr="007132D5">
        <w:rPr>
          <w:color w:val="333333"/>
          <w:sz w:val="28"/>
          <w:szCs w:val="28"/>
        </w:rPr>
        <w:t>державне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регулювання</w:t>
      </w:r>
      <w:proofErr w:type="spellEnd"/>
      <w:r w:rsidR="007132D5" w:rsidRPr="007132D5">
        <w:rPr>
          <w:color w:val="333333"/>
          <w:sz w:val="28"/>
          <w:szCs w:val="28"/>
        </w:rPr>
        <w:t xml:space="preserve"> та </w:t>
      </w:r>
      <w:proofErr w:type="spellStart"/>
      <w:r w:rsidR="007132D5" w:rsidRPr="007132D5">
        <w:rPr>
          <w:color w:val="333333"/>
          <w:sz w:val="28"/>
          <w:szCs w:val="28"/>
        </w:rPr>
        <w:t>нагляд</w:t>
      </w:r>
      <w:proofErr w:type="spellEnd"/>
      <w:r w:rsidR="007132D5" w:rsidRPr="007132D5">
        <w:rPr>
          <w:color w:val="333333"/>
          <w:sz w:val="28"/>
          <w:szCs w:val="28"/>
        </w:rPr>
        <w:t xml:space="preserve"> за </w:t>
      </w:r>
      <w:proofErr w:type="spellStart"/>
      <w:r w:rsidR="007132D5" w:rsidRPr="007132D5">
        <w:rPr>
          <w:color w:val="333333"/>
          <w:sz w:val="28"/>
          <w:szCs w:val="28"/>
        </w:rPr>
        <w:t>діяльністю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яких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здійснює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Національний</w:t>
      </w:r>
      <w:proofErr w:type="spellEnd"/>
      <w:r w:rsidR="007132D5" w:rsidRPr="007132D5">
        <w:rPr>
          <w:color w:val="333333"/>
          <w:sz w:val="28"/>
          <w:szCs w:val="28"/>
        </w:rPr>
        <w:t xml:space="preserve"> банк </w:t>
      </w:r>
      <w:proofErr w:type="spellStart"/>
      <w:r w:rsidR="007132D5" w:rsidRPr="007132D5">
        <w:rPr>
          <w:color w:val="333333"/>
          <w:sz w:val="28"/>
          <w:szCs w:val="28"/>
        </w:rPr>
        <w:t>України</w:t>
      </w:r>
      <w:proofErr w:type="spellEnd"/>
      <w:r w:rsidR="007132D5" w:rsidRPr="007132D5">
        <w:rPr>
          <w:color w:val="333333"/>
          <w:sz w:val="28"/>
          <w:szCs w:val="28"/>
        </w:rPr>
        <w:t xml:space="preserve">, </w:t>
      </w:r>
      <w:proofErr w:type="spellStart"/>
      <w:r w:rsidR="007132D5" w:rsidRPr="007132D5">
        <w:rPr>
          <w:color w:val="333333"/>
          <w:sz w:val="28"/>
          <w:szCs w:val="28"/>
        </w:rPr>
        <w:t>операторів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платіжних</w:t>
      </w:r>
      <w:proofErr w:type="spellEnd"/>
      <w:r w:rsidR="007132D5" w:rsidRPr="007132D5">
        <w:rPr>
          <w:color w:val="333333"/>
          <w:sz w:val="28"/>
          <w:szCs w:val="28"/>
        </w:rPr>
        <w:t xml:space="preserve"> систем та/</w:t>
      </w:r>
      <w:proofErr w:type="spellStart"/>
      <w:r w:rsidR="007132D5" w:rsidRPr="007132D5">
        <w:rPr>
          <w:color w:val="333333"/>
          <w:sz w:val="28"/>
          <w:szCs w:val="28"/>
        </w:rPr>
        <w:t>або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учасників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платіжних</w:t>
      </w:r>
      <w:proofErr w:type="spellEnd"/>
      <w:r w:rsidR="007132D5" w:rsidRPr="007132D5">
        <w:rPr>
          <w:color w:val="333333"/>
          <w:sz w:val="28"/>
          <w:szCs w:val="28"/>
        </w:rPr>
        <w:t xml:space="preserve"> систем, </w:t>
      </w:r>
      <w:proofErr w:type="spellStart"/>
      <w:r w:rsidR="007132D5" w:rsidRPr="007132D5">
        <w:rPr>
          <w:color w:val="333333"/>
          <w:sz w:val="28"/>
          <w:szCs w:val="28"/>
        </w:rPr>
        <w:t>технологічних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операторів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платіжних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послуг</w:t>
      </w:r>
      <w:proofErr w:type="spellEnd"/>
      <w:r w:rsidR="007132D5" w:rsidRPr="007132D5">
        <w:rPr>
          <w:color w:val="333333"/>
          <w:sz w:val="28"/>
          <w:szCs w:val="28"/>
        </w:rPr>
        <w:t>)</w:t>
      </w:r>
      <w:r>
        <w:rPr>
          <w:color w:val="333333"/>
          <w:sz w:val="28"/>
          <w:szCs w:val="28"/>
        </w:rPr>
        <w:t>”</w:t>
      </w:r>
      <w:r w:rsidR="007132D5"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466" w:name="n1458"/>
      <w:bookmarkEnd w:id="1466"/>
      <w:r w:rsidRPr="007132D5">
        <w:rPr>
          <w:color w:val="333333"/>
          <w:sz w:val="28"/>
          <w:szCs w:val="28"/>
        </w:rPr>
        <w:t>у</w:t>
      </w:r>
      <w:r>
        <w:rPr>
          <w:color w:val="333333"/>
          <w:sz w:val="28"/>
          <w:szCs w:val="28"/>
        </w:rPr>
        <w:t xml:space="preserve"> </w:t>
      </w:r>
      <w:hyperlink r:id="rId277" w:anchor="n143" w:tgtFrame="_blank" w:history="1">
        <w:proofErr w:type="spellStart"/>
        <w:r w:rsidRPr="007132D5">
          <w:rPr>
            <w:rStyle w:val="aa"/>
            <w:sz w:val="28"/>
            <w:szCs w:val="28"/>
          </w:rPr>
          <w:t>статті</w:t>
        </w:r>
        <w:proofErr w:type="spellEnd"/>
        <w:r w:rsidRPr="007132D5">
          <w:rPr>
            <w:rStyle w:val="aa"/>
            <w:sz w:val="28"/>
            <w:szCs w:val="28"/>
          </w:rPr>
          <w:t xml:space="preserve"> 9</w:t>
        </w:r>
      </w:hyperlink>
      <w:r w:rsidRPr="007132D5">
        <w:rPr>
          <w:color w:val="333333"/>
          <w:sz w:val="28"/>
          <w:szCs w:val="28"/>
        </w:rPr>
        <w:t>: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467" w:name="n1459"/>
      <w:bookmarkEnd w:id="1467"/>
      <w:r w:rsidRPr="007132D5">
        <w:rPr>
          <w:color w:val="333333"/>
          <w:sz w:val="28"/>
          <w:szCs w:val="28"/>
        </w:rPr>
        <w:t xml:space="preserve">абзац </w:t>
      </w:r>
      <w:r>
        <w:rPr>
          <w:color w:val="333333"/>
          <w:sz w:val="28"/>
          <w:szCs w:val="28"/>
        </w:rPr>
        <w:t>1</w:t>
      </w:r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частини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1</w:t>
      </w:r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викласти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такій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редакції</w:t>
      </w:r>
      <w:proofErr w:type="spellEnd"/>
      <w:r w:rsidRPr="007132D5">
        <w:rPr>
          <w:color w:val="333333"/>
          <w:sz w:val="28"/>
          <w:szCs w:val="28"/>
        </w:rPr>
        <w:t>:</w:t>
      </w:r>
    </w:p>
    <w:p w:rsidR="007132D5" w:rsidRPr="007132D5" w:rsidRDefault="00895D93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468" w:name="n1460"/>
      <w:bookmarkEnd w:id="1468"/>
      <w:r>
        <w:rPr>
          <w:color w:val="333333"/>
          <w:sz w:val="28"/>
          <w:szCs w:val="28"/>
        </w:rPr>
        <w:t>“</w:t>
      </w:r>
      <w:r w:rsidR="007132D5" w:rsidRPr="007132D5">
        <w:rPr>
          <w:color w:val="333333"/>
          <w:sz w:val="28"/>
          <w:szCs w:val="28"/>
        </w:rPr>
        <w:t xml:space="preserve">1. </w:t>
      </w:r>
      <w:proofErr w:type="spellStart"/>
      <w:r w:rsidR="007132D5" w:rsidRPr="007132D5">
        <w:rPr>
          <w:color w:val="333333"/>
          <w:sz w:val="28"/>
          <w:szCs w:val="28"/>
        </w:rPr>
        <w:t>Національний</w:t>
      </w:r>
      <w:proofErr w:type="spellEnd"/>
      <w:r w:rsidR="007132D5" w:rsidRPr="007132D5">
        <w:rPr>
          <w:color w:val="333333"/>
          <w:sz w:val="28"/>
          <w:szCs w:val="28"/>
        </w:rPr>
        <w:t xml:space="preserve"> банк </w:t>
      </w:r>
      <w:proofErr w:type="spellStart"/>
      <w:r w:rsidR="007132D5" w:rsidRPr="007132D5">
        <w:rPr>
          <w:color w:val="333333"/>
          <w:sz w:val="28"/>
          <w:szCs w:val="28"/>
        </w:rPr>
        <w:t>України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створює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засвідчувальний</w:t>
      </w:r>
      <w:proofErr w:type="spellEnd"/>
      <w:r w:rsidR="007132D5" w:rsidRPr="007132D5">
        <w:rPr>
          <w:color w:val="333333"/>
          <w:sz w:val="28"/>
          <w:szCs w:val="28"/>
        </w:rPr>
        <w:t xml:space="preserve"> центр для </w:t>
      </w:r>
      <w:proofErr w:type="spellStart"/>
      <w:r w:rsidR="007132D5" w:rsidRPr="007132D5">
        <w:rPr>
          <w:color w:val="333333"/>
          <w:sz w:val="28"/>
          <w:szCs w:val="28"/>
        </w:rPr>
        <w:t>забезпечення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внесення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кваліфікованих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надавачів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електронних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довірчих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послуг</w:t>
      </w:r>
      <w:proofErr w:type="spellEnd"/>
      <w:r w:rsidR="007132D5" w:rsidRPr="007132D5">
        <w:rPr>
          <w:color w:val="333333"/>
          <w:sz w:val="28"/>
          <w:szCs w:val="28"/>
        </w:rPr>
        <w:t xml:space="preserve"> (</w:t>
      </w:r>
      <w:proofErr w:type="spellStart"/>
      <w:r w:rsidR="007132D5" w:rsidRPr="007132D5">
        <w:rPr>
          <w:color w:val="333333"/>
          <w:sz w:val="28"/>
          <w:szCs w:val="28"/>
        </w:rPr>
        <w:t>банків</w:t>
      </w:r>
      <w:proofErr w:type="spellEnd"/>
      <w:r w:rsidR="007132D5" w:rsidRPr="007132D5">
        <w:rPr>
          <w:color w:val="333333"/>
          <w:sz w:val="28"/>
          <w:szCs w:val="28"/>
        </w:rPr>
        <w:t xml:space="preserve">, </w:t>
      </w:r>
      <w:proofErr w:type="spellStart"/>
      <w:r w:rsidR="007132D5" w:rsidRPr="007132D5">
        <w:rPr>
          <w:color w:val="333333"/>
          <w:sz w:val="28"/>
          <w:szCs w:val="28"/>
        </w:rPr>
        <w:t>інших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осіб</w:t>
      </w:r>
      <w:proofErr w:type="spellEnd"/>
      <w:r w:rsidR="007132D5" w:rsidRPr="007132D5">
        <w:rPr>
          <w:color w:val="333333"/>
          <w:sz w:val="28"/>
          <w:szCs w:val="28"/>
        </w:rPr>
        <w:t xml:space="preserve">, </w:t>
      </w:r>
      <w:proofErr w:type="spellStart"/>
      <w:r w:rsidR="007132D5" w:rsidRPr="007132D5">
        <w:rPr>
          <w:color w:val="333333"/>
          <w:sz w:val="28"/>
          <w:szCs w:val="28"/>
        </w:rPr>
        <w:t>що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здійснюють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діяльність</w:t>
      </w:r>
      <w:proofErr w:type="spellEnd"/>
      <w:r w:rsidR="007132D5" w:rsidRPr="007132D5">
        <w:rPr>
          <w:color w:val="333333"/>
          <w:sz w:val="28"/>
          <w:szCs w:val="28"/>
        </w:rPr>
        <w:t xml:space="preserve"> на ринках </w:t>
      </w:r>
      <w:proofErr w:type="spellStart"/>
      <w:r w:rsidR="007132D5" w:rsidRPr="007132D5">
        <w:rPr>
          <w:color w:val="333333"/>
          <w:sz w:val="28"/>
          <w:szCs w:val="28"/>
        </w:rPr>
        <w:t>фінансових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послуг</w:t>
      </w:r>
      <w:proofErr w:type="spellEnd"/>
      <w:r w:rsidR="007132D5" w:rsidRPr="007132D5">
        <w:rPr>
          <w:color w:val="333333"/>
          <w:sz w:val="28"/>
          <w:szCs w:val="28"/>
        </w:rPr>
        <w:t xml:space="preserve">, </w:t>
      </w:r>
      <w:proofErr w:type="spellStart"/>
      <w:r w:rsidR="007132D5" w:rsidRPr="007132D5">
        <w:rPr>
          <w:color w:val="333333"/>
          <w:sz w:val="28"/>
          <w:szCs w:val="28"/>
        </w:rPr>
        <w:t>державне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регулювання</w:t>
      </w:r>
      <w:proofErr w:type="spellEnd"/>
      <w:r w:rsidR="007132D5" w:rsidRPr="007132D5">
        <w:rPr>
          <w:color w:val="333333"/>
          <w:sz w:val="28"/>
          <w:szCs w:val="28"/>
        </w:rPr>
        <w:t xml:space="preserve"> та </w:t>
      </w:r>
      <w:proofErr w:type="spellStart"/>
      <w:r w:rsidR="007132D5" w:rsidRPr="007132D5">
        <w:rPr>
          <w:color w:val="333333"/>
          <w:sz w:val="28"/>
          <w:szCs w:val="28"/>
        </w:rPr>
        <w:t>нагляд</w:t>
      </w:r>
      <w:proofErr w:type="spellEnd"/>
      <w:r w:rsidR="007132D5" w:rsidRPr="007132D5">
        <w:rPr>
          <w:color w:val="333333"/>
          <w:sz w:val="28"/>
          <w:szCs w:val="28"/>
        </w:rPr>
        <w:t xml:space="preserve"> за </w:t>
      </w:r>
      <w:proofErr w:type="spellStart"/>
      <w:r w:rsidR="007132D5" w:rsidRPr="007132D5">
        <w:rPr>
          <w:color w:val="333333"/>
          <w:sz w:val="28"/>
          <w:szCs w:val="28"/>
        </w:rPr>
        <w:t>діяльністю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яких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здійснює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Національний</w:t>
      </w:r>
      <w:proofErr w:type="spellEnd"/>
      <w:r w:rsidR="007132D5" w:rsidRPr="007132D5">
        <w:rPr>
          <w:color w:val="333333"/>
          <w:sz w:val="28"/>
          <w:szCs w:val="28"/>
        </w:rPr>
        <w:t xml:space="preserve"> банк </w:t>
      </w:r>
      <w:proofErr w:type="spellStart"/>
      <w:r w:rsidR="007132D5" w:rsidRPr="007132D5">
        <w:rPr>
          <w:color w:val="333333"/>
          <w:sz w:val="28"/>
          <w:szCs w:val="28"/>
        </w:rPr>
        <w:t>України</w:t>
      </w:r>
      <w:proofErr w:type="spellEnd"/>
      <w:r w:rsidR="007132D5" w:rsidRPr="007132D5">
        <w:rPr>
          <w:color w:val="333333"/>
          <w:sz w:val="28"/>
          <w:szCs w:val="28"/>
        </w:rPr>
        <w:t xml:space="preserve">, </w:t>
      </w:r>
      <w:proofErr w:type="spellStart"/>
      <w:r w:rsidR="007132D5" w:rsidRPr="007132D5">
        <w:rPr>
          <w:color w:val="333333"/>
          <w:sz w:val="28"/>
          <w:szCs w:val="28"/>
        </w:rPr>
        <w:t>операторів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платіжних</w:t>
      </w:r>
      <w:proofErr w:type="spellEnd"/>
      <w:r w:rsidR="007132D5" w:rsidRPr="007132D5">
        <w:rPr>
          <w:color w:val="333333"/>
          <w:sz w:val="28"/>
          <w:szCs w:val="28"/>
        </w:rPr>
        <w:t xml:space="preserve"> систем та/</w:t>
      </w:r>
      <w:proofErr w:type="spellStart"/>
      <w:r w:rsidR="007132D5" w:rsidRPr="007132D5">
        <w:rPr>
          <w:color w:val="333333"/>
          <w:sz w:val="28"/>
          <w:szCs w:val="28"/>
        </w:rPr>
        <w:t>або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учасників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платіжних</w:t>
      </w:r>
      <w:proofErr w:type="spellEnd"/>
      <w:r w:rsidR="007132D5" w:rsidRPr="007132D5">
        <w:rPr>
          <w:color w:val="333333"/>
          <w:sz w:val="28"/>
          <w:szCs w:val="28"/>
        </w:rPr>
        <w:t xml:space="preserve"> систем, </w:t>
      </w:r>
      <w:proofErr w:type="spellStart"/>
      <w:r w:rsidR="007132D5" w:rsidRPr="007132D5">
        <w:rPr>
          <w:color w:val="333333"/>
          <w:sz w:val="28"/>
          <w:szCs w:val="28"/>
        </w:rPr>
        <w:t>технологічних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операторів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платіжних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послуг</w:t>
      </w:r>
      <w:proofErr w:type="spellEnd"/>
      <w:r w:rsidR="007132D5" w:rsidRPr="007132D5">
        <w:rPr>
          <w:color w:val="333333"/>
          <w:sz w:val="28"/>
          <w:szCs w:val="28"/>
        </w:rPr>
        <w:t xml:space="preserve">) до </w:t>
      </w:r>
      <w:proofErr w:type="spellStart"/>
      <w:r w:rsidR="007132D5" w:rsidRPr="007132D5">
        <w:rPr>
          <w:color w:val="333333"/>
          <w:sz w:val="28"/>
          <w:szCs w:val="28"/>
        </w:rPr>
        <w:t>Довірчого</w:t>
      </w:r>
      <w:proofErr w:type="spellEnd"/>
      <w:r w:rsidR="007132D5" w:rsidRPr="007132D5">
        <w:rPr>
          <w:color w:val="333333"/>
          <w:sz w:val="28"/>
          <w:szCs w:val="28"/>
        </w:rPr>
        <w:t xml:space="preserve"> списку </w:t>
      </w:r>
      <w:proofErr w:type="spellStart"/>
      <w:r w:rsidR="007132D5" w:rsidRPr="007132D5">
        <w:rPr>
          <w:color w:val="333333"/>
          <w:sz w:val="28"/>
          <w:szCs w:val="28"/>
        </w:rPr>
        <w:t>відповідно</w:t>
      </w:r>
      <w:proofErr w:type="spellEnd"/>
      <w:r w:rsidR="007132D5" w:rsidRPr="007132D5">
        <w:rPr>
          <w:color w:val="333333"/>
          <w:sz w:val="28"/>
          <w:szCs w:val="28"/>
        </w:rPr>
        <w:t xml:space="preserve"> до </w:t>
      </w:r>
      <w:proofErr w:type="spellStart"/>
      <w:r w:rsidR="007132D5" w:rsidRPr="007132D5">
        <w:rPr>
          <w:color w:val="333333"/>
          <w:sz w:val="28"/>
          <w:szCs w:val="28"/>
        </w:rPr>
        <w:t>вимог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цього</w:t>
      </w:r>
      <w:proofErr w:type="spellEnd"/>
      <w:r w:rsidR="007132D5" w:rsidRPr="007132D5">
        <w:rPr>
          <w:color w:val="333333"/>
          <w:sz w:val="28"/>
          <w:szCs w:val="28"/>
        </w:rPr>
        <w:t xml:space="preserve"> Закону</w:t>
      </w:r>
      <w:r>
        <w:rPr>
          <w:color w:val="333333"/>
          <w:sz w:val="28"/>
          <w:szCs w:val="28"/>
        </w:rPr>
        <w:t>”</w:t>
      </w:r>
      <w:r w:rsidR="007132D5"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469" w:name="n1461"/>
      <w:bookmarkEnd w:id="1469"/>
      <w:r w:rsidRPr="007132D5">
        <w:rPr>
          <w:color w:val="333333"/>
          <w:sz w:val="28"/>
          <w:szCs w:val="28"/>
        </w:rPr>
        <w:t xml:space="preserve">абзац </w:t>
      </w:r>
      <w:r>
        <w:rPr>
          <w:color w:val="333333"/>
          <w:sz w:val="28"/>
          <w:szCs w:val="28"/>
        </w:rPr>
        <w:t>3</w:t>
      </w:r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частини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3</w:t>
      </w:r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викласти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такій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редакції</w:t>
      </w:r>
      <w:proofErr w:type="spellEnd"/>
      <w:r w:rsidRPr="007132D5">
        <w:rPr>
          <w:color w:val="333333"/>
          <w:sz w:val="28"/>
          <w:szCs w:val="28"/>
        </w:rPr>
        <w:t>:</w:t>
      </w:r>
    </w:p>
    <w:p w:rsidR="007132D5" w:rsidRPr="007132D5" w:rsidRDefault="00895D93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470" w:name="n1462"/>
      <w:bookmarkEnd w:id="1470"/>
      <w:r>
        <w:rPr>
          <w:color w:val="333333"/>
          <w:sz w:val="28"/>
          <w:szCs w:val="28"/>
        </w:rPr>
        <w:t>“</w:t>
      </w:r>
      <w:proofErr w:type="spellStart"/>
      <w:r w:rsidR="007132D5" w:rsidRPr="007132D5">
        <w:rPr>
          <w:color w:val="333333"/>
          <w:sz w:val="28"/>
          <w:szCs w:val="28"/>
        </w:rPr>
        <w:t>встановлення</w:t>
      </w:r>
      <w:proofErr w:type="spellEnd"/>
      <w:r w:rsidR="007132D5" w:rsidRPr="007132D5">
        <w:rPr>
          <w:color w:val="333333"/>
          <w:sz w:val="28"/>
          <w:szCs w:val="28"/>
        </w:rPr>
        <w:t xml:space="preserve"> порядку </w:t>
      </w:r>
      <w:proofErr w:type="spellStart"/>
      <w:r w:rsidR="007132D5" w:rsidRPr="007132D5">
        <w:rPr>
          <w:color w:val="333333"/>
          <w:sz w:val="28"/>
          <w:szCs w:val="28"/>
        </w:rPr>
        <w:t>надання</w:t>
      </w:r>
      <w:proofErr w:type="spellEnd"/>
      <w:r w:rsidR="007132D5" w:rsidRPr="007132D5">
        <w:rPr>
          <w:color w:val="333333"/>
          <w:sz w:val="28"/>
          <w:szCs w:val="28"/>
        </w:rPr>
        <w:t xml:space="preserve"> та </w:t>
      </w:r>
      <w:proofErr w:type="spellStart"/>
      <w:r w:rsidR="007132D5" w:rsidRPr="007132D5">
        <w:rPr>
          <w:color w:val="333333"/>
          <w:sz w:val="28"/>
          <w:szCs w:val="28"/>
        </w:rPr>
        <w:t>використання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електронних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довірчих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послуг</w:t>
      </w:r>
      <w:proofErr w:type="spellEnd"/>
      <w:r w:rsidR="007132D5" w:rsidRPr="007132D5">
        <w:rPr>
          <w:color w:val="333333"/>
          <w:sz w:val="28"/>
          <w:szCs w:val="28"/>
        </w:rPr>
        <w:t xml:space="preserve"> банками, </w:t>
      </w:r>
      <w:proofErr w:type="spellStart"/>
      <w:r w:rsidR="007132D5" w:rsidRPr="007132D5">
        <w:rPr>
          <w:color w:val="333333"/>
          <w:sz w:val="28"/>
          <w:szCs w:val="28"/>
        </w:rPr>
        <w:t>іншими</w:t>
      </w:r>
      <w:proofErr w:type="spellEnd"/>
      <w:r w:rsidR="007132D5" w:rsidRPr="007132D5">
        <w:rPr>
          <w:color w:val="333333"/>
          <w:sz w:val="28"/>
          <w:szCs w:val="28"/>
        </w:rPr>
        <w:t xml:space="preserve"> особами, </w:t>
      </w:r>
      <w:proofErr w:type="spellStart"/>
      <w:r w:rsidR="007132D5" w:rsidRPr="007132D5">
        <w:rPr>
          <w:color w:val="333333"/>
          <w:sz w:val="28"/>
          <w:szCs w:val="28"/>
        </w:rPr>
        <w:t>що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здійснюють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діяльність</w:t>
      </w:r>
      <w:proofErr w:type="spellEnd"/>
      <w:r w:rsidR="007132D5" w:rsidRPr="007132D5">
        <w:rPr>
          <w:color w:val="333333"/>
          <w:sz w:val="28"/>
          <w:szCs w:val="28"/>
        </w:rPr>
        <w:t xml:space="preserve"> на ринках </w:t>
      </w:r>
      <w:proofErr w:type="spellStart"/>
      <w:r w:rsidR="007132D5" w:rsidRPr="007132D5">
        <w:rPr>
          <w:color w:val="333333"/>
          <w:sz w:val="28"/>
          <w:szCs w:val="28"/>
        </w:rPr>
        <w:t>фінансових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послуг</w:t>
      </w:r>
      <w:proofErr w:type="spellEnd"/>
      <w:r w:rsidR="007132D5" w:rsidRPr="007132D5">
        <w:rPr>
          <w:color w:val="333333"/>
          <w:sz w:val="28"/>
          <w:szCs w:val="28"/>
        </w:rPr>
        <w:t xml:space="preserve">, </w:t>
      </w:r>
      <w:proofErr w:type="spellStart"/>
      <w:r w:rsidR="007132D5" w:rsidRPr="007132D5">
        <w:rPr>
          <w:color w:val="333333"/>
          <w:sz w:val="28"/>
          <w:szCs w:val="28"/>
        </w:rPr>
        <w:t>державне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регулювання</w:t>
      </w:r>
      <w:proofErr w:type="spellEnd"/>
      <w:r w:rsidR="007132D5" w:rsidRPr="007132D5">
        <w:rPr>
          <w:color w:val="333333"/>
          <w:sz w:val="28"/>
          <w:szCs w:val="28"/>
        </w:rPr>
        <w:t xml:space="preserve"> та </w:t>
      </w:r>
      <w:proofErr w:type="spellStart"/>
      <w:r w:rsidR="007132D5" w:rsidRPr="007132D5">
        <w:rPr>
          <w:color w:val="333333"/>
          <w:sz w:val="28"/>
          <w:szCs w:val="28"/>
        </w:rPr>
        <w:t>нагляд</w:t>
      </w:r>
      <w:proofErr w:type="spellEnd"/>
      <w:r w:rsidR="007132D5" w:rsidRPr="007132D5">
        <w:rPr>
          <w:color w:val="333333"/>
          <w:sz w:val="28"/>
          <w:szCs w:val="28"/>
        </w:rPr>
        <w:t xml:space="preserve"> за </w:t>
      </w:r>
      <w:proofErr w:type="spellStart"/>
      <w:r w:rsidR="007132D5" w:rsidRPr="007132D5">
        <w:rPr>
          <w:color w:val="333333"/>
          <w:sz w:val="28"/>
          <w:szCs w:val="28"/>
        </w:rPr>
        <w:t>діяльністю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яких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здійснює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Національний</w:t>
      </w:r>
      <w:proofErr w:type="spellEnd"/>
      <w:r w:rsidR="007132D5" w:rsidRPr="007132D5">
        <w:rPr>
          <w:color w:val="333333"/>
          <w:sz w:val="28"/>
          <w:szCs w:val="28"/>
        </w:rPr>
        <w:t xml:space="preserve"> банк </w:t>
      </w:r>
      <w:proofErr w:type="spellStart"/>
      <w:r w:rsidR="007132D5" w:rsidRPr="007132D5">
        <w:rPr>
          <w:color w:val="333333"/>
          <w:sz w:val="28"/>
          <w:szCs w:val="28"/>
        </w:rPr>
        <w:t>України</w:t>
      </w:r>
      <w:proofErr w:type="spellEnd"/>
      <w:r w:rsidR="007132D5" w:rsidRPr="007132D5">
        <w:rPr>
          <w:color w:val="333333"/>
          <w:sz w:val="28"/>
          <w:szCs w:val="28"/>
        </w:rPr>
        <w:t xml:space="preserve">, операторами </w:t>
      </w:r>
      <w:proofErr w:type="spellStart"/>
      <w:r w:rsidR="007132D5" w:rsidRPr="007132D5">
        <w:rPr>
          <w:color w:val="333333"/>
          <w:sz w:val="28"/>
          <w:szCs w:val="28"/>
        </w:rPr>
        <w:t>платіжних</w:t>
      </w:r>
      <w:proofErr w:type="spellEnd"/>
      <w:r w:rsidR="007132D5" w:rsidRPr="007132D5">
        <w:rPr>
          <w:color w:val="333333"/>
          <w:sz w:val="28"/>
          <w:szCs w:val="28"/>
        </w:rPr>
        <w:t xml:space="preserve"> систем та/</w:t>
      </w:r>
      <w:proofErr w:type="spellStart"/>
      <w:r w:rsidR="007132D5" w:rsidRPr="007132D5">
        <w:rPr>
          <w:color w:val="333333"/>
          <w:sz w:val="28"/>
          <w:szCs w:val="28"/>
        </w:rPr>
        <w:t>або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учасниками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платіжних</w:t>
      </w:r>
      <w:proofErr w:type="spellEnd"/>
      <w:r w:rsidR="007132D5" w:rsidRPr="007132D5">
        <w:rPr>
          <w:color w:val="333333"/>
          <w:sz w:val="28"/>
          <w:szCs w:val="28"/>
        </w:rPr>
        <w:t xml:space="preserve"> систем, </w:t>
      </w:r>
      <w:proofErr w:type="spellStart"/>
      <w:r w:rsidR="007132D5" w:rsidRPr="007132D5">
        <w:rPr>
          <w:color w:val="333333"/>
          <w:sz w:val="28"/>
          <w:szCs w:val="28"/>
        </w:rPr>
        <w:t>технологічними</w:t>
      </w:r>
      <w:proofErr w:type="spellEnd"/>
      <w:r w:rsidR="007132D5" w:rsidRPr="007132D5">
        <w:rPr>
          <w:color w:val="333333"/>
          <w:sz w:val="28"/>
          <w:szCs w:val="28"/>
        </w:rPr>
        <w:t xml:space="preserve"> операторами </w:t>
      </w:r>
      <w:proofErr w:type="spellStart"/>
      <w:r w:rsidR="007132D5" w:rsidRPr="007132D5">
        <w:rPr>
          <w:color w:val="333333"/>
          <w:sz w:val="28"/>
          <w:szCs w:val="28"/>
        </w:rPr>
        <w:t>платіжних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послуг</w:t>
      </w:r>
      <w:proofErr w:type="spellEnd"/>
      <w:r>
        <w:rPr>
          <w:color w:val="333333"/>
          <w:sz w:val="28"/>
          <w:szCs w:val="28"/>
        </w:rPr>
        <w:t>”</w:t>
      </w:r>
      <w:r w:rsidR="007132D5"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471" w:name="n1463"/>
      <w:bookmarkEnd w:id="1471"/>
      <w:r w:rsidRPr="007132D5">
        <w:rPr>
          <w:color w:val="333333"/>
          <w:sz w:val="28"/>
          <w:szCs w:val="28"/>
        </w:rPr>
        <w:t>у</w:t>
      </w:r>
      <w:r>
        <w:rPr>
          <w:color w:val="333333"/>
          <w:sz w:val="28"/>
          <w:szCs w:val="28"/>
        </w:rPr>
        <w:t xml:space="preserve"> </w:t>
      </w:r>
      <w:hyperlink r:id="rId278" w:anchor="n410" w:tgtFrame="_blank" w:history="1">
        <w:proofErr w:type="spellStart"/>
        <w:r w:rsidRPr="007132D5">
          <w:rPr>
            <w:rStyle w:val="aa"/>
            <w:sz w:val="28"/>
            <w:szCs w:val="28"/>
          </w:rPr>
          <w:t>статті</w:t>
        </w:r>
        <w:proofErr w:type="spellEnd"/>
        <w:r w:rsidRPr="007132D5">
          <w:rPr>
            <w:rStyle w:val="aa"/>
            <w:sz w:val="28"/>
            <w:szCs w:val="28"/>
          </w:rPr>
          <w:t xml:space="preserve"> 30</w:t>
        </w:r>
      </w:hyperlink>
      <w:r w:rsidRPr="007132D5">
        <w:rPr>
          <w:color w:val="333333"/>
          <w:sz w:val="28"/>
          <w:szCs w:val="28"/>
        </w:rPr>
        <w:t>: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472" w:name="n1464"/>
      <w:bookmarkEnd w:id="1472"/>
      <w:proofErr w:type="spellStart"/>
      <w:r w:rsidRPr="007132D5">
        <w:rPr>
          <w:color w:val="333333"/>
          <w:sz w:val="28"/>
          <w:szCs w:val="28"/>
        </w:rPr>
        <w:t>частину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1</w:t>
      </w:r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викласти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такій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редакції</w:t>
      </w:r>
      <w:proofErr w:type="spellEnd"/>
      <w:r w:rsidRPr="007132D5">
        <w:rPr>
          <w:color w:val="333333"/>
          <w:sz w:val="28"/>
          <w:szCs w:val="28"/>
        </w:rPr>
        <w:t>:</w:t>
      </w:r>
    </w:p>
    <w:p w:rsidR="007132D5" w:rsidRPr="007132D5" w:rsidRDefault="00895D93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473" w:name="n1465"/>
      <w:bookmarkEnd w:id="1473"/>
      <w:r>
        <w:rPr>
          <w:color w:val="333333"/>
          <w:sz w:val="28"/>
          <w:szCs w:val="28"/>
        </w:rPr>
        <w:t>“</w:t>
      </w:r>
      <w:r w:rsidR="007132D5" w:rsidRPr="007132D5">
        <w:rPr>
          <w:color w:val="333333"/>
          <w:sz w:val="28"/>
          <w:szCs w:val="28"/>
        </w:rPr>
        <w:t xml:space="preserve">1. Статусу </w:t>
      </w:r>
      <w:proofErr w:type="spellStart"/>
      <w:r w:rsidR="007132D5" w:rsidRPr="007132D5">
        <w:rPr>
          <w:color w:val="333333"/>
          <w:sz w:val="28"/>
          <w:szCs w:val="28"/>
        </w:rPr>
        <w:t>кваліфікованого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надавача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електронних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довірчих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послуг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юридичні</w:t>
      </w:r>
      <w:proofErr w:type="spellEnd"/>
      <w:r w:rsidR="007132D5" w:rsidRPr="007132D5">
        <w:rPr>
          <w:color w:val="333333"/>
          <w:sz w:val="28"/>
          <w:szCs w:val="28"/>
        </w:rPr>
        <w:t xml:space="preserve"> особи, </w:t>
      </w:r>
      <w:proofErr w:type="spellStart"/>
      <w:r w:rsidR="007132D5" w:rsidRPr="007132D5">
        <w:rPr>
          <w:color w:val="333333"/>
          <w:sz w:val="28"/>
          <w:szCs w:val="28"/>
        </w:rPr>
        <w:t>фізичні</w:t>
      </w:r>
      <w:proofErr w:type="spellEnd"/>
      <w:r w:rsidR="007132D5" w:rsidRPr="007132D5">
        <w:rPr>
          <w:color w:val="333333"/>
          <w:sz w:val="28"/>
          <w:szCs w:val="28"/>
        </w:rPr>
        <w:t xml:space="preserve"> особи - </w:t>
      </w:r>
      <w:proofErr w:type="spellStart"/>
      <w:r w:rsidR="007132D5" w:rsidRPr="007132D5">
        <w:rPr>
          <w:color w:val="333333"/>
          <w:sz w:val="28"/>
          <w:szCs w:val="28"/>
        </w:rPr>
        <w:t>підприємці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набувають</w:t>
      </w:r>
      <w:proofErr w:type="spellEnd"/>
      <w:r w:rsidR="007132D5" w:rsidRPr="007132D5">
        <w:rPr>
          <w:color w:val="333333"/>
          <w:sz w:val="28"/>
          <w:szCs w:val="28"/>
        </w:rPr>
        <w:t xml:space="preserve"> з дня </w:t>
      </w:r>
      <w:proofErr w:type="spellStart"/>
      <w:r w:rsidR="007132D5" w:rsidRPr="007132D5">
        <w:rPr>
          <w:color w:val="333333"/>
          <w:sz w:val="28"/>
          <w:szCs w:val="28"/>
        </w:rPr>
        <w:t>внесення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відомостей</w:t>
      </w:r>
      <w:proofErr w:type="spellEnd"/>
      <w:r w:rsidR="007132D5" w:rsidRPr="007132D5">
        <w:rPr>
          <w:color w:val="333333"/>
          <w:sz w:val="28"/>
          <w:szCs w:val="28"/>
        </w:rPr>
        <w:t xml:space="preserve"> про них до </w:t>
      </w:r>
      <w:proofErr w:type="spellStart"/>
      <w:r w:rsidR="007132D5" w:rsidRPr="007132D5">
        <w:rPr>
          <w:color w:val="333333"/>
          <w:sz w:val="28"/>
          <w:szCs w:val="28"/>
        </w:rPr>
        <w:t>Довірчого</w:t>
      </w:r>
      <w:proofErr w:type="spellEnd"/>
      <w:r w:rsidR="007132D5" w:rsidRPr="007132D5">
        <w:rPr>
          <w:color w:val="333333"/>
          <w:sz w:val="28"/>
          <w:szCs w:val="28"/>
        </w:rPr>
        <w:t xml:space="preserve"> списку на </w:t>
      </w:r>
      <w:proofErr w:type="spellStart"/>
      <w:r w:rsidR="007132D5" w:rsidRPr="007132D5">
        <w:rPr>
          <w:color w:val="333333"/>
          <w:sz w:val="28"/>
          <w:szCs w:val="28"/>
        </w:rPr>
        <w:t>підставі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рішення</w:t>
      </w:r>
      <w:proofErr w:type="spellEnd"/>
      <w:r w:rsidR="007132D5" w:rsidRPr="007132D5">
        <w:rPr>
          <w:color w:val="333333"/>
          <w:sz w:val="28"/>
          <w:szCs w:val="28"/>
        </w:rPr>
        <w:t xml:space="preserve"> центрального </w:t>
      </w:r>
      <w:proofErr w:type="spellStart"/>
      <w:r w:rsidR="007132D5" w:rsidRPr="007132D5">
        <w:rPr>
          <w:color w:val="333333"/>
          <w:sz w:val="28"/>
          <w:szCs w:val="28"/>
        </w:rPr>
        <w:t>засвідчувального</w:t>
      </w:r>
      <w:proofErr w:type="spellEnd"/>
      <w:r w:rsidR="007132D5" w:rsidRPr="007132D5">
        <w:rPr>
          <w:color w:val="333333"/>
          <w:sz w:val="28"/>
          <w:szCs w:val="28"/>
        </w:rPr>
        <w:t xml:space="preserve"> органу </w:t>
      </w:r>
      <w:proofErr w:type="spellStart"/>
      <w:r w:rsidR="007132D5" w:rsidRPr="007132D5">
        <w:rPr>
          <w:color w:val="333333"/>
          <w:sz w:val="28"/>
          <w:szCs w:val="28"/>
        </w:rPr>
        <w:t>або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засвідчувального</w:t>
      </w:r>
      <w:proofErr w:type="spellEnd"/>
      <w:r w:rsidR="007132D5" w:rsidRPr="007132D5">
        <w:rPr>
          <w:color w:val="333333"/>
          <w:sz w:val="28"/>
          <w:szCs w:val="28"/>
        </w:rPr>
        <w:t xml:space="preserve"> центру (у </w:t>
      </w:r>
      <w:proofErr w:type="spellStart"/>
      <w:r w:rsidR="007132D5" w:rsidRPr="007132D5">
        <w:rPr>
          <w:color w:val="333333"/>
          <w:sz w:val="28"/>
          <w:szCs w:val="28"/>
        </w:rPr>
        <w:t>разі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надання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електронних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довірчих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послуг</w:t>
      </w:r>
      <w:proofErr w:type="spellEnd"/>
      <w:r w:rsidR="007132D5" w:rsidRPr="007132D5">
        <w:rPr>
          <w:color w:val="333333"/>
          <w:sz w:val="28"/>
          <w:szCs w:val="28"/>
        </w:rPr>
        <w:t xml:space="preserve"> банками, </w:t>
      </w:r>
      <w:proofErr w:type="spellStart"/>
      <w:r w:rsidR="007132D5" w:rsidRPr="007132D5">
        <w:rPr>
          <w:color w:val="333333"/>
          <w:sz w:val="28"/>
          <w:szCs w:val="28"/>
        </w:rPr>
        <w:t>іншими</w:t>
      </w:r>
      <w:proofErr w:type="spellEnd"/>
      <w:r w:rsidR="007132D5" w:rsidRPr="007132D5">
        <w:rPr>
          <w:color w:val="333333"/>
          <w:sz w:val="28"/>
          <w:szCs w:val="28"/>
        </w:rPr>
        <w:t xml:space="preserve"> особами, </w:t>
      </w:r>
      <w:proofErr w:type="spellStart"/>
      <w:r w:rsidR="007132D5" w:rsidRPr="007132D5">
        <w:rPr>
          <w:color w:val="333333"/>
          <w:sz w:val="28"/>
          <w:szCs w:val="28"/>
        </w:rPr>
        <w:t>що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здійснюють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діяльність</w:t>
      </w:r>
      <w:proofErr w:type="spellEnd"/>
      <w:r w:rsidR="007132D5" w:rsidRPr="007132D5">
        <w:rPr>
          <w:color w:val="333333"/>
          <w:sz w:val="28"/>
          <w:szCs w:val="28"/>
        </w:rPr>
        <w:t xml:space="preserve"> на ринках </w:t>
      </w:r>
      <w:proofErr w:type="spellStart"/>
      <w:r w:rsidR="007132D5" w:rsidRPr="007132D5">
        <w:rPr>
          <w:color w:val="333333"/>
          <w:sz w:val="28"/>
          <w:szCs w:val="28"/>
        </w:rPr>
        <w:t>фінансових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послуг</w:t>
      </w:r>
      <w:proofErr w:type="spellEnd"/>
      <w:r w:rsidR="007132D5" w:rsidRPr="007132D5">
        <w:rPr>
          <w:color w:val="333333"/>
          <w:sz w:val="28"/>
          <w:szCs w:val="28"/>
        </w:rPr>
        <w:t xml:space="preserve">, </w:t>
      </w:r>
      <w:proofErr w:type="spellStart"/>
      <w:r w:rsidR="007132D5" w:rsidRPr="007132D5">
        <w:rPr>
          <w:color w:val="333333"/>
          <w:sz w:val="28"/>
          <w:szCs w:val="28"/>
        </w:rPr>
        <w:t>державне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регулювання</w:t>
      </w:r>
      <w:proofErr w:type="spellEnd"/>
      <w:r w:rsidR="007132D5" w:rsidRPr="007132D5">
        <w:rPr>
          <w:color w:val="333333"/>
          <w:sz w:val="28"/>
          <w:szCs w:val="28"/>
        </w:rPr>
        <w:t xml:space="preserve"> та </w:t>
      </w:r>
      <w:proofErr w:type="spellStart"/>
      <w:r w:rsidR="007132D5" w:rsidRPr="007132D5">
        <w:rPr>
          <w:color w:val="333333"/>
          <w:sz w:val="28"/>
          <w:szCs w:val="28"/>
        </w:rPr>
        <w:t>нагляд</w:t>
      </w:r>
      <w:proofErr w:type="spellEnd"/>
      <w:r w:rsidR="007132D5" w:rsidRPr="007132D5">
        <w:rPr>
          <w:color w:val="333333"/>
          <w:sz w:val="28"/>
          <w:szCs w:val="28"/>
        </w:rPr>
        <w:t xml:space="preserve"> за </w:t>
      </w:r>
      <w:proofErr w:type="spellStart"/>
      <w:r w:rsidR="007132D5" w:rsidRPr="007132D5">
        <w:rPr>
          <w:color w:val="333333"/>
          <w:sz w:val="28"/>
          <w:szCs w:val="28"/>
        </w:rPr>
        <w:t>діяльністю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яких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здійснює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Національний</w:t>
      </w:r>
      <w:proofErr w:type="spellEnd"/>
      <w:r w:rsidR="007132D5" w:rsidRPr="007132D5">
        <w:rPr>
          <w:color w:val="333333"/>
          <w:sz w:val="28"/>
          <w:szCs w:val="28"/>
        </w:rPr>
        <w:t xml:space="preserve"> банк </w:t>
      </w:r>
      <w:proofErr w:type="spellStart"/>
      <w:r w:rsidR="007132D5" w:rsidRPr="007132D5">
        <w:rPr>
          <w:color w:val="333333"/>
          <w:sz w:val="28"/>
          <w:szCs w:val="28"/>
        </w:rPr>
        <w:t>України</w:t>
      </w:r>
      <w:proofErr w:type="spellEnd"/>
      <w:r w:rsidR="007132D5" w:rsidRPr="007132D5">
        <w:rPr>
          <w:color w:val="333333"/>
          <w:sz w:val="28"/>
          <w:szCs w:val="28"/>
        </w:rPr>
        <w:t xml:space="preserve">, операторами </w:t>
      </w:r>
      <w:proofErr w:type="spellStart"/>
      <w:r w:rsidR="007132D5" w:rsidRPr="007132D5">
        <w:rPr>
          <w:color w:val="333333"/>
          <w:sz w:val="28"/>
          <w:szCs w:val="28"/>
        </w:rPr>
        <w:t>платіжних</w:t>
      </w:r>
      <w:proofErr w:type="spellEnd"/>
      <w:r w:rsidR="007132D5" w:rsidRPr="007132D5">
        <w:rPr>
          <w:color w:val="333333"/>
          <w:sz w:val="28"/>
          <w:szCs w:val="28"/>
        </w:rPr>
        <w:t xml:space="preserve"> систем та/</w:t>
      </w:r>
      <w:proofErr w:type="spellStart"/>
      <w:r w:rsidR="007132D5" w:rsidRPr="007132D5">
        <w:rPr>
          <w:color w:val="333333"/>
          <w:sz w:val="28"/>
          <w:szCs w:val="28"/>
        </w:rPr>
        <w:t>або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учасниками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платіжних</w:t>
      </w:r>
      <w:proofErr w:type="spellEnd"/>
      <w:r w:rsidR="007132D5" w:rsidRPr="007132D5">
        <w:rPr>
          <w:color w:val="333333"/>
          <w:sz w:val="28"/>
          <w:szCs w:val="28"/>
        </w:rPr>
        <w:t xml:space="preserve"> систем, </w:t>
      </w:r>
      <w:proofErr w:type="spellStart"/>
      <w:r w:rsidR="007132D5" w:rsidRPr="007132D5">
        <w:rPr>
          <w:color w:val="333333"/>
          <w:sz w:val="28"/>
          <w:szCs w:val="28"/>
        </w:rPr>
        <w:t>технологічними</w:t>
      </w:r>
      <w:proofErr w:type="spellEnd"/>
      <w:r w:rsidR="007132D5" w:rsidRPr="007132D5">
        <w:rPr>
          <w:color w:val="333333"/>
          <w:sz w:val="28"/>
          <w:szCs w:val="28"/>
        </w:rPr>
        <w:t xml:space="preserve"> операторами </w:t>
      </w:r>
      <w:proofErr w:type="spellStart"/>
      <w:r w:rsidR="007132D5" w:rsidRPr="007132D5">
        <w:rPr>
          <w:color w:val="333333"/>
          <w:sz w:val="28"/>
          <w:szCs w:val="28"/>
        </w:rPr>
        <w:t>платіжних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послуг</w:t>
      </w:r>
      <w:proofErr w:type="spellEnd"/>
      <w:r w:rsidR="007132D5" w:rsidRPr="007132D5">
        <w:rPr>
          <w:color w:val="333333"/>
          <w:sz w:val="28"/>
          <w:szCs w:val="28"/>
        </w:rPr>
        <w:t>)</w:t>
      </w:r>
      <w:r>
        <w:rPr>
          <w:color w:val="333333"/>
          <w:sz w:val="28"/>
          <w:szCs w:val="28"/>
        </w:rPr>
        <w:t>”</w:t>
      </w:r>
      <w:r w:rsidR="007132D5"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474" w:name="n1466"/>
      <w:bookmarkEnd w:id="1474"/>
      <w:r w:rsidRPr="007132D5">
        <w:rPr>
          <w:color w:val="333333"/>
          <w:sz w:val="28"/>
          <w:szCs w:val="28"/>
        </w:rPr>
        <w:t xml:space="preserve">абзац </w:t>
      </w:r>
      <w:r>
        <w:rPr>
          <w:color w:val="333333"/>
          <w:sz w:val="28"/>
          <w:szCs w:val="28"/>
        </w:rPr>
        <w:t>12</w:t>
      </w:r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частини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2</w:t>
      </w:r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викласти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такій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редакції</w:t>
      </w:r>
      <w:proofErr w:type="spellEnd"/>
      <w:r w:rsidRPr="007132D5">
        <w:rPr>
          <w:color w:val="333333"/>
          <w:sz w:val="28"/>
          <w:szCs w:val="28"/>
        </w:rPr>
        <w:t>:</w:t>
      </w:r>
    </w:p>
    <w:p w:rsidR="007132D5" w:rsidRPr="007132D5" w:rsidRDefault="00895D93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475" w:name="n1467"/>
      <w:bookmarkEnd w:id="1475"/>
      <w:r>
        <w:rPr>
          <w:color w:val="333333"/>
          <w:sz w:val="28"/>
          <w:szCs w:val="28"/>
        </w:rPr>
        <w:t>“</w:t>
      </w:r>
      <w:r w:rsidR="007132D5" w:rsidRPr="007132D5">
        <w:rPr>
          <w:color w:val="333333"/>
          <w:sz w:val="28"/>
          <w:szCs w:val="28"/>
        </w:rPr>
        <w:t xml:space="preserve">У </w:t>
      </w:r>
      <w:proofErr w:type="spellStart"/>
      <w:r w:rsidR="007132D5" w:rsidRPr="007132D5">
        <w:rPr>
          <w:color w:val="333333"/>
          <w:sz w:val="28"/>
          <w:szCs w:val="28"/>
        </w:rPr>
        <w:t>разі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надання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електронних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довірчих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послуг</w:t>
      </w:r>
      <w:proofErr w:type="spellEnd"/>
      <w:r w:rsidR="007132D5" w:rsidRPr="007132D5">
        <w:rPr>
          <w:color w:val="333333"/>
          <w:sz w:val="28"/>
          <w:szCs w:val="28"/>
        </w:rPr>
        <w:t xml:space="preserve"> банками, </w:t>
      </w:r>
      <w:proofErr w:type="spellStart"/>
      <w:r w:rsidR="007132D5" w:rsidRPr="007132D5">
        <w:rPr>
          <w:color w:val="333333"/>
          <w:sz w:val="28"/>
          <w:szCs w:val="28"/>
        </w:rPr>
        <w:t>іншими</w:t>
      </w:r>
      <w:proofErr w:type="spellEnd"/>
      <w:r w:rsidR="007132D5" w:rsidRPr="007132D5">
        <w:rPr>
          <w:color w:val="333333"/>
          <w:sz w:val="28"/>
          <w:szCs w:val="28"/>
        </w:rPr>
        <w:t xml:space="preserve"> особами, </w:t>
      </w:r>
      <w:proofErr w:type="spellStart"/>
      <w:r w:rsidR="007132D5" w:rsidRPr="007132D5">
        <w:rPr>
          <w:color w:val="333333"/>
          <w:sz w:val="28"/>
          <w:szCs w:val="28"/>
        </w:rPr>
        <w:t>що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здійснюють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діяльність</w:t>
      </w:r>
      <w:proofErr w:type="spellEnd"/>
      <w:r w:rsidR="007132D5" w:rsidRPr="007132D5">
        <w:rPr>
          <w:color w:val="333333"/>
          <w:sz w:val="28"/>
          <w:szCs w:val="28"/>
        </w:rPr>
        <w:t xml:space="preserve"> на ринках </w:t>
      </w:r>
      <w:proofErr w:type="spellStart"/>
      <w:r w:rsidR="007132D5" w:rsidRPr="007132D5">
        <w:rPr>
          <w:color w:val="333333"/>
          <w:sz w:val="28"/>
          <w:szCs w:val="28"/>
        </w:rPr>
        <w:t>фінансових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послуг</w:t>
      </w:r>
      <w:proofErr w:type="spellEnd"/>
      <w:r w:rsidR="007132D5" w:rsidRPr="007132D5">
        <w:rPr>
          <w:color w:val="333333"/>
          <w:sz w:val="28"/>
          <w:szCs w:val="28"/>
        </w:rPr>
        <w:t xml:space="preserve">, </w:t>
      </w:r>
      <w:proofErr w:type="spellStart"/>
      <w:r w:rsidR="007132D5" w:rsidRPr="007132D5">
        <w:rPr>
          <w:color w:val="333333"/>
          <w:sz w:val="28"/>
          <w:szCs w:val="28"/>
        </w:rPr>
        <w:t>державне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регулювання</w:t>
      </w:r>
      <w:proofErr w:type="spellEnd"/>
      <w:r w:rsidR="007132D5" w:rsidRPr="007132D5">
        <w:rPr>
          <w:color w:val="333333"/>
          <w:sz w:val="28"/>
          <w:szCs w:val="28"/>
        </w:rPr>
        <w:t xml:space="preserve"> та </w:t>
      </w:r>
      <w:proofErr w:type="spellStart"/>
      <w:r w:rsidR="007132D5" w:rsidRPr="007132D5">
        <w:rPr>
          <w:color w:val="333333"/>
          <w:sz w:val="28"/>
          <w:szCs w:val="28"/>
        </w:rPr>
        <w:t>нагляд</w:t>
      </w:r>
      <w:proofErr w:type="spellEnd"/>
      <w:r w:rsidR="007132D5" w:rsidRPr="007132D5">
        <w:rPr>
          <w:color w:val="333333"/>
          <w:sz w:val="28"/>
          <w:szCs w:val="28"/>
        </w:rPr>
        <w:t xml:space="preserve"> за </w:t>
      </w:r>
      <w:proofErr w:type="spellStart"/>
      <w:r w:rsidR="007132D5" w:rsidRPr="007132D5">
        <w:rPr>
          <w:color w:val="333333"/>
          <w:sz w:val="28"/>
          <w:szCs w:val="28"/>
        </w:rPr>
        <w:t>діяльністю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яких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здійснює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Національний</w:t>
      </w:r>
      <w:proofErr w:type="spellEnd"/>
      <w:r w:rsidR="007132D5" w:rsidRPr="007132D5">
        <w:rPr>
          <w:color w:val="333333"/>
          <w:sz w:val="28"/>
          <w:szCs w:val="28"/>
        </w:rPr>
        <w:t xml:space="preserve"> банк </w:t>
      </w:r>
      <w:proofErr w:type="spellStart"/>
      <w:r w:rsidR="007132D5" w:rsidRPr="007132D5">
        <w:rPr>
          <w:color w:val="333333"/>
          <w:sz w:val="28"/>
          <w:szCs w:val="28"/>
        </w:rPr>
        <w:t>України</w:t>
      </w:r>
      <w:proofErr w:type="spellEnd"/>
      <w:r w:rsidR="007132D5" w:rsidRPr="007132D5">
        <w:rPr>
          <w:color w:val="333333"/>
          <w:sz w:val="28"/>
          <w:szCs w:val="28"/>
        </w:rPr>
        <w:t xml:space="preserve">, операторами </w:t>
      </w:r>
      <w:proofErr w:type="spellStart"/>
      <w:r w:rsidR="007132D5" w:rsidRPr="007132D5">
        <w:rPr>
          <w:color w:val="333333"/>
          <w:sz w:val="28"/>
          <w:szCs w:val="28"/>
        </w:rPr>
        <w:t>платіжних</w:t>
      </w:r>
      <w:proofErr w:type="spellEnd"/>
      <w:r w:rsidR="007132D5" w:rsidRPr="007132D5">
        <w:rPr>
          <w:color w:val="333333"/>
          <w:sz w:val="28"/>
          <w:szCs w:val="28"/>
        </w:rPr>
        <w:t xml:space="preserve"> систем </w:t>
      </w:r>
      <w:r w:rsidR="007132D5" w:rsidRPr="007132D5">
        <w:rPr>
          <w:color w:val="333333"/>
          <w:sz w:val="28"/>
          <w:szCs w:val="28"/>
        </w:rPr>
        <w:lastRenderedPageBreak/>
        <w:t>та/</w:t>
      </w:r>
      <w:proofErr w:type="spellStart"/>
      <w:r w:rsidR="007132D5" w:rsidRPr="007132D5">
        <w:rPr>
          <w:color w:val="333333"/>
          <w:sz w:val="28"/>
          <w:szCs w:val="28"/>
        </w:rPr>
        <w:t>або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учасниками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платіжних</w:t>
      </w:r>
      <w:proofErr w:type="spellEnd"/>
      <w:r w:rsidR="007132D5" w:rsidRPr="007132D5">
        <w:rPr>
          <w:color w:val="333333"/>
          <w:sz w:val="28"/>
          <w:szCs w:val="28"/>
        </w:rPr>
        <w:t xml:space="preserve"> систем, </w:t>
      </w:r>
      <w:proofErr w:type="spellStart"/>
      <w:r w:rsidR="007132D5" w:rsidRPr="007132D5">
        <w:rPr>
          <w:color w:val="333333"/>
          <w:sz w:val="28"/>
          <w:szCs w:val="28"/>
        </w:rPr>
        <w:t>технологічними</w:t>
      </w:r>
      <w:proofErr w:type="spellEnd"/>
      <w:r w:rsidR="007132D5" w:rsidRPr="007132D5">
        <w:rPr>
          <w:color w:val="333333"/>
          <w:sz w:val="28"/>
          <w:szCs w:val="28"/>
        </w:rPr>
        <w:t xml:space="preserve"> операторами </w:t>
      </w:r>
      <w:proofErr w:type="spellStart"/>
      <w:r w:rsidR="007132D5" w:rsidRPr="007132D5">
        <w:rPr>
          <w:color w:val="333333"/>
          <w:sz w:val="28"/>
          <w:szCs w:val="28"/>
        </w:rPr>
        <w:t>платіжних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послуг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відомості</w:t>
      </w:r>
      <w:proofErr w:type="spellEnd"/>
      <w:r w:rsidR="007132D5" w:rsidRPr="007132D5">
        <w:rPr>
          <w:color w:val="333333"/>
          <w:sz w:val="28"/>
          <w:szCs w:val="28"/>
        </w:rPr>
        <w:t xml:space="preserve"> до </w:t>
      </w:r>
      <w:proofErr w:type="spellStart"/>
      <w:r w:rsidR="007132D5" w:rsidRPr="007132D5">
        <w:rPr>
          <w:color w:val="333333"/>
          <w:sz w:val="28"/>
          <w:szCs w:val="28"/>
        </w:rPr>
        <w:t>Довірчого</w:t>
      </w:r>
      <w:proofErr w:type="spellEnd"/>
      <w:r w:rsidR="007132D5" w:rsidRPr="007132D5">
        <w:rPr>
          <w:color w:val="333333"/>
          <w:sz w:val="28"/>
          <w:szCs w:val="28"/>
        </w:rPr>
        <w:t xml:space="preserve"> списку </w:t>
      </w:r>
      <w:proofErr w:type="spellStart"/>
      <w:r w:rsidR="007132D5" w:rsidRPr="007132D5">
        <w:rPr>
          <w:color w:val="333333"/>
          <w:sz w:val="28"/>
          <w:szCs w:val="28"/>
        </w:rPr>
        <w:t>вносяться</w:t>
      </w:r>
      <w:proofErr w:type="spellEnd"/>
      <w:r w:rsidR="007132D5" w:rsidRPr="007132D5">
        <w:rPr>
          <w:color w:val="333333"/>
          <w:sz w:val="28"/>
          <w:szCs w:val="28"/>
        </w:rPr>
        <w:t xml:space="preserve"> за </w:t>
      </w:r>
      <w:proofErr w:type="spellStart"/>
      <w:r w:rsidR="007132D5" w:rsidRPr="007132D5">
        <w:rPr>
          <w:color w:val="333333"/>
          <w:sz w:val="28"/>
          <w:szCs w:val="28"/>
        </w:rPr>
        <w:t>поданням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засвідчувального</w:t>
      </w:r>
      <w:proofErr w:type="spellEnd"/>
      <w:r w:rsidR="007132D5" w:rsidRPr="007132D5">
        <w:rPr>
          <w:color w:val="333333"/>
          <w:sz w:val="28"/>
          <w:szCs w:val="28"/>
        </w:rPr>
        <w:t xml:space="preserve"> центру</w:t>
      </w:r>
      <w:r>
        <w:rPr>
          <w:color w:val="333333"/>
          <w:sz w:val="28"/>
          <w:szCs w:val="28"/>
        </w:rPr>
        <w:t>”</w:t>
      </w:r>
      <w:r w:rsidR="007132D5" w:rsidRPr="007132D5">
        <w:rPr>
          <w:color w:val="333333"/>
          <w:sz w:val="28"/>
          <w:szCs w:val="28"/>
        </w:rPr>
        <w:t>;</w:t>
      </w:r>
    </w:p>
    <w:bookmarkStart w:id="1476" w:name="n1468"/>
    <w:bookmarkEnd w:id="1476"/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7132D5">
        <w:rPr>
          <w:color w:val="333333"/>
          <w:sz w:val="28"/>
          <w:szCs w:val="28"/>
        </w:rPr>
        <w:fldChar w:fldCharType="begin"/>
      </w:r>
      <w:r w:rsidRPr="007132D5">
        <w:rPr>
          <w:color w:val="333333"/>
          <w:sz w:val="28"/>
          <w:szCs w:val="28"/>
        </w:rPr>
        <w:instrText xml:space="preserve"> HYPERLINK "https://zakon.rada.gov.ua/laws/show/2155-19" \l "n458" \t "_blank" </w:instrText>
      </w:r>
      <w:r w:rsidRPr="007132D5">
        <w:rPr>
          <w:color w:val="333333"/>
          <w:sz w:val="28"/>
          <w:szCs w:val="28"/>
        </w:rPr>
        <w:fldChar w:fldCharType="separate"/>
      </w:r>
      <w:proofErr w:type="spellStart"/>
      <w:r w:rsidRPr="007132D5">
        <w:rPr>
          <w:rStyle w:val="aa"/>
          <w:sz w:val="28"/>
          <w:szCs w:val="28"/>
        </w:rPr>
        <w:t>частину</w:t>
      </w:r>
      <w:proofErr w:type="spellEnd"/>
      <w:r w:rsidRPr="007132D5">
        <w:rPr>
          <w:rStyle w:val="aa"/>
          <w:sz w:val="28"/>
          <w:szCs w:val="28"/>
        </w:rPr>
        <w:t xml:space="preserve"> </w:t>
      </w:r>
      <w:proofErr w:type="spellStart"/>
      <w:r w:rsidRPr="007132D5">
        <w:rPr>
          <w:rStyle w:val="aa"/>
          <w:sz w:val="28"/>
          <w:szCs w:val="28"/>
        </w:rPr>
        <w:t>сьому</w:t>
      </w:r>
      <w:proofErr w:type="spellEnd"/>
      <w:r w:rsidRPr="007132D5">
        <w:rPr>
          <w:color w:val="333333"/>
          <w:sz w:val="28"/>
          <w:szCs w:val="28"/>
        </w:rPr>
        <w:fldChar w:fldCharType="end"/>
      </w:r>
      <w:r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статті</w:t>
      </w:r>
      <w:proofErr w:type="spellEnd"/>
      <w:r w:rsidRPr="007132D5">
        <w:rPr>
          <w:color w:val="333333"/>
          <w:sz w:val="28"/>
          <w:szCs w:val="28"/>
        </w:rPr>
        <w:t xml:space="preserve"> 31 </w:t>
      </w:r>
      <w:proofErr w:type="spellStart"/>
      <w:r w:rsidRPr="007132D5">
        <w:rPr>
          <w:color w:val="333333"/>
          <w:sz w:val="28"/>
          <w:szCs w:val="28"/>
        </w:rPr>
        <w:t>викласти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такій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редакції</w:t>
      </w:r>
      <w:proofErr w:type="spellEnd"/>
      <w:r w:rsidRPr="007132D5">
        <w:rPr>
          <w:color w:val="333333"/>
          <w:sz w:val="28"/>
          <w:szCs w:val="28"/>
        </w:rPr>
        <w:t>:</w:t>
      </w:r>
    </w:p>
    <w:p w:rsidR="007132D5" w:rsidRPr="007132D5" w:rsidRDefault="00895D93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477" w:name="n1469"/>
      <w:bookmarkEnd w:id="1477"/>
      <w:r>
        <w:rPr>
          <w:color w:val="333333"/>
          <w:sz w:val="28"/>
          <w:szCs w:val="28"/>
        </w:rPr>
        <w:t>“</w:t>
      </w:r>
      <w:r w:rsidR="007132D5" w:rsidRPr="007132D5">
        <w:rPr>
          <w:color w:val="333333"/>
          <w:sz w:val="28"/>
          <w:szCs w:val="28"/>
        </w:rPr>
        <w:t xml:space="preserve">7. </w:t>
      </w:r>
      <w:proofErr w:type="spellStart"/>
      <w:r w:rsidR="007132D5" w:rsidRPr="007132D5">
        <w:rPr>
          <w:color w:val="333333"/>
          <w:sz w:val="28"/>
          <w:szCs w:val="28"/>
        </w:rPr>
        <w:t>Кваліфікований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надавач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електронних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довірчих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послуг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зобов’язаний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надіслати</w:t>
      </w:r>
      <w:proofErr w:type="spellEnd"/>
      <w:r w:rsidR="007132D5" w:rsidRPr="007132D5">
        <w:rPr>
          <w:color w:val="333333"/>
          <w:sz w:val="28"/>
          <w:szCs w:val="28"/>
        </w:rPr>
        <w:t xml:space="preserve"> до центрального </w:t>
      </w:r>
      <w:proofErr w:type="spellStart"/>
      <w:r w:rsidR="007132D5" w:rsidRPr="007132D5">
        <w:rPr>
          <w:color w:val="333333"/>
          <w:sz w:val="28"/>
          <w:szCs w:val="28"/>
        </w:rPr>
        <w:t>засвідчувального</w:t>
      </w:r>
      <w:proofErr w:type="spellEnd"/>
      <w:r w:rsidR="007132D5" w:rsidRPr="007132D5">
        <w:rPr>
          <w:color w:val="333333"/>
          <w:sz w:val="28"/>
          <w:szCs w:val="28"/>
        </w:rPr>
        <w:t xml:space="preserve"> органу </w:t>
      </w:r>
      <w:proofErr w:type="spellStart"/>
      <w:r w:rsidR="007132D5" w:rsidRPr="007132D5">
        <w:rPr>
          <w:color w:val="333333"/>
          <w:sz w:val="28"/>
          <w:szCs w:val="28"/>
        </w:rPr>
        <w:t>або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засвідчувального</w:t>
      </w:r>
      <w:proofErr w:type="spellEnd"/>
      <w:r w:rsidR="007132D5" w:rsidRPr="007132D5">
        <w:rPr>
          <w:color w:val="333333"/>
          <w:sz w:val="28"/>
          <w:szCs w:val="28"/>
        </w:rPr>
        <w:t xml:space="preserve"> центру план </w:t>
      </w:r>
      <w:proofErr w:type="spellStart"/>
      <w:r w:rsidR="007132D5" w:rsidRPr="007132D5">
        <w:rPr>
          <w:color w:val="333333"/>
          <w:sz w:val="28"/>
          <w:szCs w:val="28"/>
        </w:rPr>
        <w:t>припинення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діяльності</w:t>
      </w:r>
      <w:proofErr w:type="spellEnd"/>
      <w:r w:rsidR="007132D5" w:rsidRPr="007132D5">
        <w:rPr>
          <w:color w:val="333333"/>
          <w:sz w:val="28"/>
          <w:szCs w:val="28"/>
        </w:rPr>
        <w:t xml:space="preserve"> з </w:t>
      </w:r>
      <w:proofErr w:type="spellStart"/>
      <w:r w:rsidR="007132D5" w:rsidRPr="007132D5">
        <w:rPr>
          <w:color w:val="333333"/>
          <w:sz w:val="28"/>
          <w:szCs w:val="28"/>
        </w:rPr>
        <w:t>надання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кваліфікованих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електронних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довірчих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послуг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протягом</w:t>
      </w:r>
      <w:proofErr w:type="spellEnd"/>
      <w:r w:rsidR="007132D5" w:rsidRPr="007132D5">
        <w:rPr>
          <w:color w:val="333333"/>
          <w:sz w:val="28"/>
          <w:szCs w:val="28"/>
        </w:rPr>
        <w:t xml:space="preserve"> 15 </w:t>
      </w:r>
      <w:proofErr w:type="spellStart"/>
      <w:r w:rsidR="007132D5" w:rsidRPr="007132D5">
        <w:rPr>
          <w:color w:val="333333"/>
          <w:sz w:val="28"/>
          <w:szCs w:val="28"/>
        </w:rPr>
        <w:t>робочих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днів</w:t>
      </w:r>
      <w:proofErr w:type="spellEnd"/>
      <w:r w:rsidR="007132D5" w:rsidRPr="007132D5">
        <w:rPr>
          <w:color w:val="333333"/>
          <w:sz w:val="28"/>
          <w:szCs w:val="28"/>
        </w:rPr>
        <w:t xml:space="preserve"> з дня </w:t>
      </w:r>
      <w:proofErr w:type="spellStart"/>
      <w:r w:rsidR="007132D5" w:rsidRPr="007132D5">
        <w:rPr>
          <w:color w:val="333333"/>
          <w:sz w:val="28"/>
          <w:szCs w:val="28"/>
        </w:rPr>
        <w:t>опублікування</w:t>
      </w:r>
      <w:proofErr w:type="spellEnd"/>
      <w:r w:rsidR="007132D5" w:rsidRPr="007132D5">
        <w:rPr>
          <w:color w:val="333333"/>
          <w:sz w:val="28"/>
          <w:szCs w:val="28"/>
        </w:rPr>
        <w:t xml:space="preserve"> на </w:t>
      </w:r>
      <w:proofErr w:type="spellStart"/>
      <w:r w:rsidR="007132D5" w:rsidRPr="007132D5">
        <w:rPr>
          <w:color w:val="333333"/>
          <w:sz w:val="28"/>
          <w:szCs w:val="28"/>
        </w:rPr>
        <w:t>офіційному</w:t>
      </w:r>
      <w:proofErr w:type="spellEnd"/>
      <w:r w:rsidR="007132D5" w:rsidRPr="007132D5">
        <w:rPr>
          <w:color w:val="333333"/>
          <w:sz w:val="28"/>
          <w:szCs w:val="28"/>
        </w:rPr>
        <w:t xml:space="preserve"> веб-</w:t>
      </w:r>
      <w:proofErr w:type="spellStart"/>
      <w:r w:rsidR="007132D5" w:rsidRPr="007132D5">
        <w:rPr>
          <w:color w:val="333333"/>
          <w:sz w:val="28"/>
          <w:szCs w:val="28"/>
        </w:rPr>
        <w:t>сайті</w:t>
      </w:r>
      <w:proofErr w:type="spellEnd"/>
      <w:r w:rsidR="007132D5" w:rsidRPr="007132D5">
        <w:rPr>
          <w:color w:val="333333"/>
          <w:sz w:val="28"/>
          <w:szCs w:val="28"/>
        </w:rPr>
        <w:t xml:space="preserve"> центрального </w:t>
      </w:r>
      <w:proofErr w:type="spellStart"/>
      <w:r w:rsidR="007132D5" w:rsidRPr="007132D5">
        <w:rPr>
          <w:color w:val="333333"/>
          <w:sz w:val="28"/>
          <w:szCs w:val="28"/>
        </w:rPr>
        <w:t>засвідчувального</w:t>
      </w:r>
      <w:proofErr w:type="spellEnd"/>
      <w:r w:rsidR="007132D5" w:rsidRPr="007132D5">
        <w:rPr>
          <w:color w:val="333333"/>
          <w:sz w:val="28"/>
          <w:szCs w:val="28"/>
        </w:rPr>
        <w:t xml:space="preserve"> органу </w:t>
      </w:r>
      <w:proofErr w:type="spellStart"/>
      <w:r w:rsidR="007132D5" w:rsidRPr="007132D5">
        <w:rPr>
          <w:color w:val="333333"/>
          <w:sz w:val="28"/>
          <w:szCs w:val="28"/>
        </w:rPr>
        <w:t>або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засвідчувального</w:t>
      </w:r>
      <w:proofErr w:type="spellEnd"/>
      <w:r w:rsidR="007132D5" w:rsidRPr="007132D5">
        <w:rPr>
          <w:color w:val="333333"/>
          <w:sz w:val="28"/>
          <w:szCs w:val="28"/>
        </w:rPr>
        <w:t xml:space="preserve"> центру </w:t>
      </w:r>
      <w:proofErr w:type="spellStart"/>
      <w:r w:rsidR="007132D5" w:rsidRPr="007132D5">
        <w:rPr>
          <w:color w:val="333333"/>
          <w:sz w:val="28"/>
          <w:szCs w:val="28"/>
        </w:rPr>
        <w:t>повідомлення</w:t>
      </w:r>
      <w:proofErr w:type="spellEnd"/>
      <w:r w:rsidR="007132D5" w:rsidRPr="007132D5">
        <w:rPr>
          <w:color w:val="333333"/>
          <w:sz w:val="28"/>
          <w:szCs w:val="28"/>
        </w:rPr>
        <w:t xml:space="preserve"> про </w:t>
      </w:r>
      <w:proofErr w:type="spellStart"/>
      <w:r w:rsidR="007132D5" w:rsidRPr="007132D5">
        <w:rPr>
          <w:color w:val="333333"/>
          <w:sz w:val="28"/>
          <w:szCs w:val="28"/>
        </w:rPr>
        <w:t>припинення</w:t>
      </w:r>
      <w:proofErr w:type="spellEnd"/>
      <w:r w:rsidR="007132D5" w:rsidRPr="007132D5">
        <w:rPr>
          <w:color w:val="333333"/>
          <w:sz w:val="28"/>
          <w:szCs w:val="28"/>
        </w:rPr>
        <w:t xml:space="preserve"> ним </w:t>
      </w:r>
      <w:proofErr w:type="spellStart"/>
      <w:r w:rsidR="007132D5" w:rsidRPr="007132D5">
        <w:rPr>
          <w:color w:val="333333"/>
          <w:sz w:val="28"/>
          <w:szCs w:val="28"/>
        </w:rPr>
        <w:t>надання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кваліфікованих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електронних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довірчих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послуг</w:t>
      </w:r>
      <w:proofErr w:type="spellEnd"/>
      <w:r w:rsidR="007132D5"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478" w:name="n1470"/>
      <w:bookmarkEnd w:id="1478"/>
      <w:r w:rsidRPr="007132D5">
        <w:rPr>
          <w:color w:val="333333"/>
          <w:sz w:val="28"/>
          <w:szCs w:val="28"/>
        </w:rPr>
        <w:t xml:space="preserve">План </w:t>
      </w:r>
      <w:proofErr w:type="spellStart"/>
      <w:r w:rsidRPr="007132D5">
        <w:rPr>
          <w:color w:val="333333"/>
          <w:sz w:val="28"/>
          <w:szCs w:val="28"/>
        </w:rPr>
        <w:t>припинення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діяльності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надання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кваліфікованих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електронних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довірчих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розглядається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погоджується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центральним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засвідчувальним</w:t>
      </w:r>
      <w:proofErr w:type="spellEnd"/>
      <w:r w:rsidRPr="007132D5">
        <w:rPr>
          <w:color w:val="333333"/>
          <w:sz w:val="28"/>
          <w:szCs w:val="28"/>
        </w:rPr>
        <w:t xml:space="preserve"> органом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засвідчувальним</w:t>
      </w:r>
      <w:proofErr w:type="spellEnd"/>
      <w:r w:rsidRPr="007132D5">
        <w:rPr>
          <w:color w:val="333333"/>
          <w:sz w:val="28"/>
          <w:szCs w:val="28"/>
        </w:rPr>
        <w:t xml:space="preserve"> центром (у </w:t>
      </w:r>
      <w:proofErr w:type="spellStart"/>
      <w:r w:rsidRPr="007132D5">
        <w:rPr>
          <w:color w:val="333333"/>
          <w:sz w:val="28"/>
          <w:szCs w:val="28"/>
        </w:rPr>
        <w:t>разі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електронних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довірчих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банками, </w:t>
      </w:r>
      <w:proofErr w:type="spellStart"/>
      <w:r w:rsidRPr="007132D5">
        <w:rPr>
          <w:color w:val="333333"/>
          <w:sz w:val="28"/>
          <w:szCs w:val="28"/>
        </w:rPr>
        <w:t>іншими</w:t>
      </w:r>
      <w:proofErr w:type="spellEnd"/>
      <w:r w:rsidRPr="007132D5">
        <w:rPr>
          <w:color w:val="333333"/>
          <w:sz w:val="28"/>
          <w:szCs w:val="28"/>
        </w:rPr>
        <w:t xml:space="preserve"> особами,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здійснюють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діяльність</w:t>
      </w:r>
      <w:proofErr w:type="spellEnd"/>
      <w:r w:rsidRPr="007132D5">
        <w:rPr>
          <w:color w:val="333333"/>
          <w:sz w:val="28"/>
          <w:szCs w:val="28"/>
        </w:rPr>
        <w:t xml:space="preserve"> на ринках </w:t>
      </w:r>
      <w:proofErr w:type="spellStart"/>
      <w:r w:rsidRPr="007132D5">
        <w:rPr>
          <w:color w:val="333333"/>
          <w:sz w:val="28"/>
          <w:szCs w:val="28"/>
        </w:rPr>
        <w:t>фінансових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державне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регулювання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нагляд</w:t>
      </w:r>
      <w:proofErr w:type="spellEnd"/>
      <w:r w:rsidRPr="007132D5">
        <w:rPr>
          <w:color w:val="333333"/>
          <w:sz w:val="28"/>
          <w:szCs w:val="28"/>
        </w:rPr>
        <w:t xml:space="preserve"> за </w:t>
      </w:r>
      <w:proofErr w:type="spellStart"/>
      <w:r w:rsidRPr="007132D5">
        <w:rPr>
          <w:color w:val="333333"/>
          <w:sz w:val="28"/>
          <w:szCs w:val="28"/>
        </w:rPr>
        <w:t>діяльністю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яких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здійснює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Національний</w:t>
      </w:r>
      <w:proofErr w:type="spellEnd"/>
      <w:r w:rsidRPr="007132D5">
        <w:rPr>
          <w:color w:val="333333"/>
          <w:sz w:val="28"/>
          <w:szCs w:val="28"/>
        </w:rPr>
        <w:t xml:space="preserve"> банк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, операторами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систем та/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учасниками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систем, </w:t>
      </w:r>
      <w:proofErr w:type="spellStart"/>
      <w:r w:rsidRPr="007132D5">
        <w:rPr>
          <w:color w:val="333333"/>
          <w:sz w:val="28"/>
          <w:szCs w:val="28"/>
        </w:rPr>
        <w:t>технологічними</w:t>
      </w:r>
      <w:proofErr w:type="spellEnd"/>
      <w:r w:rsidRPr="007132D5">
        <w:rPr>
          <w:color w:val="333333"/>
          <w:sz w:val="28"/>
          <w:szCs w:val="28"/>
        </w:rPr>
        <w:t xml:space="preserve"> операторами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) </w:t>
      </w:r>
      <w:proofErr w:type="spellStart"/>
      <w:r w:rsidRPr="007132D5">
        <w:rPr>
          <w:color w:val="333333"/>
          <w:sz w:val="28"/>
          <w:szCs w:val="28"/>
        </w:rPr>
        <w:t>протягом</w:t>
      </w:r>
      <w:proofErr w:type="spellEnd"/>
      <w:r w:rsidRPr="007132D5">
        <w:rPr>
          <w:color w:val="333333"/>
          <w:sz w:val="28"/>
          <w:szCs w:val="28"/>
        </w:rPr>
        <w:t xml:space="preserve"> 15 </w:t>
      </w:r>
      <w:proofErr w:type="spellStart"/>
      <w:r w:rsidRPr="007132D5">
        <w:rPr>
          <w:color w:val="333333"/>
          <w:sz w:val="28"/>
          <w:szCs w:val="28"/>
        </w:rPr>
        <w:t>робочих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днів</w:t>
      </w:r>
      <w:proofErr w:type="spellEnd"/>
      <w:r w:rsidRPr="007132D5">
        <w:rPr>
          <w:color w:val="333333"/>
          <w:sz w:val="28"/>
          <w:szCs w:val="28"/>
        </w:rPr>
        <w:t xml:space="preserve"> з дня </w:t>
      </w:r>
      <w:proofErr w:type="spellStart"/>
      <w:r w:rsidRPr="007132D5">
        <w:rPr>
          <w:color w:val="333333"/>
          <w:sz w:val="28"/>
          <w:szCs w:val="28"/>
        </w:rPr>
        <w:t>його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реєстрації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479" w:name="n1471"/>
      <w:bookmarkEnd w:id="1479"/>
      <w:r w:rsidRPr="007132D5">
        <w:rPr>
          <w:color w:val="333333"/>
          <w:sz w:val="28"/>
          <w:szCs w:val="28"/>
        </w:rPr>
        <w:t xml:space="preserve">У </w:t>
      </w:r>
      <w:proofErr w:type="spellStart"/>
      <w:r w:rsidRPr="007132D5">
        <w:rPr>
          <w:color w:val="333333"/>
          <w:sz w:val="28"/>
          <w:szCs w:val="28"/>
        </w:rPr>
        <w:t>разі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непогодження</w:t>
      </w:r>
      <w:proofErr w:type="spellEnd"/>
      <w:r w:rsidRPr="007132D5">
        <w:rPr>
          <w:color w:val="333333"/>
          <w:sz w:val="28"/>
          <w:szCs w:val="28"/>
        </w:rPr>
        <w:t xml:space="preserve"> плану </w:t>
      </w:r>
      <w:proofErr w:type="spellStart"/>
      <w:r w:rsidRPr="007132D5">
        <w:rPr>
          <w:color w:val="333333"/>
          <w:sz w:val="28"/>
          <w:szCs w:val="28"/>
        </w:rPr>
        <w:t>припинення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діяльності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надання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кваліфікованих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електронних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довірчих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центральним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засвідчувальним</w:t>
      </w:r>
      <w:proofErr w:type="spellEnd"/>
      <w:r w:rsidRPr="007132D5">
        <w:rPr>
          <w:color w:val="333333"/>
          <w:sz w:val="28"/>
          <w:szCs w:val="28"/>
        </w:rPr>
        <w:t xml:space="preserve"> органом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засвідчувальним</w:t>
      </w:r>
      <w:proofErr w:type="spellEnd"/>
      <w:r w:rsidRPr="007132D5">
        <w:rPr>
          <w:color w:val="333333"/>
          <w:sz w:val="28"/>
          <w:szCs w:val="28"/>
        </w:rPr>
        <w:t xml:space="preserve"> центром </w:t>
      </w:r>
      <w:proofErr w:type="spellStart"/>
      <w:r w:rsidRPr="007132D5">
        <w:rPr>
          <w:color w:val="333333"/>
          <w:sz w:val="28"/>
          <w:szCs w:val="28"/>
        </w:rPr>
        <w:t>кваліфікованому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електронних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довірчих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надається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вмотивована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відмова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480" w:name="n1472"/>
      <w:bookmarkEnd w:id="1480"/>
      <w:r w:rsidRPr="007132D5">
        <w:rPr>
          <w:color w:val="333333"/>
          <w:sz w:val="28"/>
          <w:szCs w:val="28"/>
        </w:rPr>
        <w:t xml:space="preserve">У </w:t>
      </w:r>
      <w:proofErr w:type="spellStart"/>
      <w:r w:rsidRPr="007132D5">
        <w:rPr>
          <w:color w:val="333333"/>
          <w:sz w:val="28"/>
          <w:szCs w:val="28"/>
        </w:rPr>
        <w:t>разі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відмови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кваліфікований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електронних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довірчих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повинен повторно </w:t>
      </w:r>
      <w:proofErr w:type="spellStart"/>
      <w:r w:rsidRPr="007132D5">
        <w:rPr>
          <w:color w:val="333333"/>
          <w:sz w:val="28"/>
          <w:szCs w:val="28"/>
        </w:rPr>
        <w:t>надіслати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доопрацьований</w:t>
      </w:r>
      <w:proofErr w:type="spellEnd"/>
      <w:r w:rsidRPr="007132D5">
        <w:rPr>
          <w:color w:val="333333"/>
          <w:sz w:val="28"/>
          <w:szCs w:val="28"/>
        </w:rPr>
        <w:t xml:space="preserve"> план </w:t>
      </w:r>
      <w:proofErr w:type="spellStart"/>
      <w:r w:rsidRPr="007132D5">
        <w:rPr>
          <w:color w:val="333333"/>
          <w:sz w:val="28"/>
          <w:szCs w:val="28"/>
        </w:rPr>
        <w:t>припинення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діяльності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надання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кваліфікованих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електронних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довірчих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протягом</w:t>
      </w:r>
      <w:proofErr w:type="spellEnd"/>
      <w:r w:rsidRPr="007132D5">
        <w:rPr>
          <w:color w:val="333333"/>
          <w:sz w:val="28"/>
          <w:szCs w:val="28"/>
        </w:rPr>
        <w:t xml:space="preserve"> 15 </w:t>
      </w:r>
      <w:proofErr w:type="spellStart"/>
      <w:r w:rsidRPr="007132D5">
        <w:rPr>
          <w:color w:val="333333"/>
          <w:sz w:val="28"/>
          <w:szCs w:val="28"/>
        </w:rPr>
        <w:t>робочих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днів</w:t>
      </w:r>
      <w:proofErr w:type="spellEnd"/>
      <w:r w:rsidRPr="007132D5">
        <w:rPr>
          <w:color w:val="333333"/>
          <w:sz w:val="28"/>
          <w:szCs w:val="28"/>
        </w:rPr>
        <w:t xml:space="preserve"> з дня </w:t>
      </w:r>
      <w:proofErr w:type="spellStart"/>
      <w:r w:rsidRPr="007132D5">
        <w:rPr>
          <w:color w:val="333333"/>
          <w:sz w:val="28"/>
          <w:szCs w:val="28"/>
        </w:rPr>
        <w:t>отримання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такої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відмови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</w:t>
      </w:r>
      <w:proofErr w:type="spellEnd"/>
      <w:r w:rsidRPr="007132D5">
        <w:rPr>
          <w:color w:val="333333"/>
          <w:sz w:val="28"/>
          <w:szCs w:val="28"/>
        </w:rPr>
        <w:t xml:space="preserve"> центрального </w:t>
      </w:r>
      <w:proofErr w:type="spellStart"/>
      <w:r w:rsidRPr="007132D5">
        <w:rPr>
          <w:color w:val="333333"/>
          <w:sz w:val="28"/>
          <w:szCs w:val="28"/>
        </w:rPr>
        <w:t>засвідчувального</w:t>
      </w:r>
      <w:proofErr w:type="spellEnd"/>
      <w:r w:rsidRPr="007132D5">
        <w:rPr>
          <w:color w:val="333333"/>
          <w:sz w:val="28"/>
          <w:szCs w:val="28"/>
        </w:rPr>
        <w:t xml:space="preserve"> органу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засвідчувального</w:t>
      </w:r>
      <w:proofErr w:type="spellEnd"/>
      <w:r w:rsidRPr="007132D5">
        <w:rPr>
          <w:color w:val="333333"/>
          <w:sz w:val="28"/>
          <w:szCs w:val="28"/>
        </w:rPr>
        <w:t xml:space="preserve"> центру</w:t>
      </w:r>
      <w:r w:rsidR="00895D93">
        <w:rPr>
          <w:color w:val="333333"/>
          <w:sz w:val="28"/>
          <w:szCs w:val="28"/>
        </w:rPr>
        <w:t>”</w:t>
      </w:r>
      <w:r w:rsidRPr="007132D5">
        <w:rPr>
          <w:color w:val="333333"/>
          <w:sz w:val="28"/>
          <w:szCs w:val="28"/>
        </w:rPr>
        <w:t>;</w:t>
      </w:r>
    </w:p>
    <w:bookmarkStart w:id="1481" w:name="n1473"/>
    <w:bookmarkEnd w:id="1481"/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7132D5">
        <w:rPr>
          <w:color w:val="333333"/>
          <w:sz w:val="28"/>
          <w:szCs w:val="28"/>
        </w:rPr>
        <w:fldChar w:fldCharType="begin"/>
      </w:r>
      <w:r w:rsidRPr="007132D5">
        <w:rPr>
          <w:color w:val="333333"/>
          <w:sz w:val="28"/>
          <w:szCs w:val="28"/>
        </w:rPr>
        <w:instrText xml:space="preserve"> HYPERLINK "https://zakon.rada.gov.ua/laws/show/2155-19" \l "n472" \t "_blank" </w:instrText>
      </w:r>
      <w:r w:rsidRPr="007132D5">
        <w:rPr>
          <w:color w:val="333333"/>
          <w:sz w:val="28"/>
          <w:szCs w:val="28"/>
        </w:rPr>
        <w:fldChar w:fldCharType="separate"/>
      </w:r>
      <w:proofErr w:type="spellStart"/>
      <w:r w:rsidRPr="007132D5">
        <w:rPr>
          <w:rStyle w:val="aa"/>
          <w:sz w:val="28"/>
          <w:szCs w:val="28"/>
        </w:rPr>
        <w:t>частину</w:t>
      </w:r>
      <w:proofErr w:type="spellEnd"/>
      <w:r w:rsidRPr="007132D5">
        <w:rPr>
          <w:rStyle w:val="aa"/>
          <w:sz w:val="28"/>
          <w:szCs w:val="28"/>
        </w:rPr>
        <w:t xml:space="preserve"> </w:t>
      </w:r>
      <w:r>
        <w:rPr>
          <w:rStyle w:val="aa"/>
          <w:sz w:val="28"/>
          <w:szCs w:val="28"/>
        </w:rPr>
        <w:t>3</w:t>
      </w:r>
      <w:r w:rsidRPr="007132D5">
        <w:rPr>
          <w:color w:val="333333"/>
          <w:sz w:val="28"/>
          <w:szCs w:val="28"/>
        </w:rPr>
        <w:fldChar w:fldCharType="end"/>
      </w:r>
      <w:r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статті</w:t>
      </w:r>
      <w:proofErr w:type="spellEnd"/>
      <w:r w:rsidRPr="007132D5">
        <w:rPr>
          <w:color w:val="333333"/>
          <w:sz w:val="28"/>
          <w:szCs w:val="28"/>
        </w:rPr>
        <w:t xml:space="preserve"> 32 </w:t>
      </w:r>
      <w:proofErr w:type="spellStart"/>
      <w:r w:rsidRPr="007132D5">
        <w:rPr>
          <w:color w:val="333333"/>
          <w:sz w:val="28"/>
          <w:szCs w:val="28"/>
        </w:rPr>
        <w:t>викласти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такій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редакції</w:t>
      </w:r>
      <w:proofErr w:type="spellEnd"/>
      <w:r w:rsidRPr="007132D5">
        <w:rPr>
          <w:color w:val="333333"/>
          <w:sz w:val="28"/>
          <w:szCs w:val="28"/>
        </w:rPr>
        <w:t>:</w:t>
      </w:r>
    </w:p>
    <w:p w:rsidR="007132D5" w:rsidRPr="007132D5" w:rsidRDefault="00895D93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482" w:name="n1474"/>
      <w:bookmarkEnd w:id="1482"/>
      <w:r>
        <w:rPr>
          <w:color w:val="333333"/>
          <w:sz w:val="28"/>
          <w:szCs w:val="28"/>
        </w:rPr>
        <w:t>“</w:t>
      </w:r>
      <w:r w:rsidR="007132D5" w:rsidRPr="007132D5">
        <w:rPr>
          <w:color w:val="333333"/>
          <w:sz w:val="28"/>
          <w:szCs w:val="28"/>
        </w:rPr>
        <w:t xml:space="preserve">3. </w:t>
      </w:r>
      <w:proofErr w:type="spellStart"/>
      <w:r w:rsidR="007132D5" w:rsidRPr="007132D5">
        <w:rPr>
          <w:color w:val="333333"/>
          <w:sz w:val="28"/>
          <w:szCs w:val="28"/>
        </w:rPr>
        <w:t>Оцінка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відповідності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вимогам</w:t>
      </w:r>
      <w:proofErr w:type="spellEnd"/>
      <w:r w:rsidR="007132D5" w:rsidRPr="007132D5">
        <w:rPr>
          <w:color w:val="333333"/>
          <w:sz w:val="28"/>
          <w:szCs w:val="28"/>
        </w:rPr>
        <w:t xml:space="preserve"> до </w:t>
      </w:r>
      <w:proofErr w:type="spellStart"/>
      <w:r w:rsidR="007132D5" w:rsidRPr="007132D5">
        <w:rPr>
          <w:color w:val="333333"/>
          <w:sz w:val="28"/>
          <w:szCs w:val="28"/>
        </w:rPr>
        <w:t>кваліфікованих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надавачів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електронних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довірчих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послуг</w:t>
      </w:r>
      <w:proofErr w:type="spellEnd"/>
      <w:r w:rsidR="007132D5" w:rsidRPr="007132D5">
        <w:rPr>
          <w:color w:val="333333"/>
          <w:sz w:val="28"/>
          <w:szCs w:val="28"/>
        </w:rPr>
        <w:t xml:space="preserve"> та </w:t>
      </w:r>
      <w:proofErr w:type="spellStart"/>
      <w:r w:rsidR="007132D5" w:rsidRPr="007132D5">
        <w:rPr>
          <w:color w:val="333333"/>
          <w:sz w:val="28"/>
          <w:szCs w:val="28"/>
        </w:rPr>
        <w:t>послуг</w:t>
      </w:r>
      <w:proofErr w:type="spellEnd"/>
      <w:r w:rsidR="007132D5" w:rsidRPr="007132D5">
        <w:rPr>
          <w:color w:val="333333"/>
          <w:sz w:val="28"/>
          <w:szCs w:val="28"/>
        </w:rPr>
        <w:t xml:space="preserve">, </w:t>
      </w:r>
      <w:proofErr w:type="spellStart"/>
      <w:r w:rsidR="007132D5" w:rsidRPr="007132D5">
        <w:rPr>
          <w:color w:val="333333"/>
          <w:sz w:val="28"/>
          <w:szCs w:val="28"/>
        </w:rPr>
        <w:t>які</w:t>
      </w:r>
      <w:proofErr w:type="spellEnd"/>
      <w:r w:rsidR="007132D5" w:rsidRPr="007132D5">
        <w:rPr>
          <w:color w:val="333333"/>
          <w:sz w:val="28"/>
          <w:szCs w:val="28"/>
        </w:rPr>
        <w:t xml:space="preserve"> вони </w:t>
      </w:r>
      <w:proofErr w:type="spellStart"/>
      <w:r w:rsidR="007132D5" w:rsidRPr="007132D5">
        <w:rPr>
          <w:color w:val="333333"/>
          <w:sz w:val="28"/>
          <w:szCs w:val="28"/>
        </w:rPr>
        <w:t>надають</w:t>
      </w:r>
      <w:proofErr w:type="spellEnd"/>
      <w:r w:rsidR="007132D5" w:rsidRPr="007132D5">
        <w:rPr>
          <w:color w:val="333333"/>
          <w:sz w:val="28"/>
          <w:szCs w:val="28"/>
        </w:rPr>
        <w:t xml:space="preserve">, </w:t>
      </w:r>
      <w:proofErr w:type="spellStart"/>
      <w:r w:rsidR="007132D5" w:rsidRPr="007132D5">
        <w:rPr>
          <w:color w:val="333333"/>
          <w:sz w:val="28"/>
          <w:szCs w:val="28"/>
        </w:rPr>
        <w:t>здійснюється</w:t>
      </w:r>
      <w:proofErr w:type="spellEnd"/>
      <w:r w:rsidR="007132D5" w:rsidRPr="007132D5">
        <w:rPr>
          <w:color w:val="333333"/>
          <w:sz w:val="28"/>
          <w:szCs w:val="28"/>
        </w:rPr>
        <w:t xml:space="preserve"> з </w:t>
      </w:r>
      <w:proofErr w:type="spellStart"/>
      <w:r w:rsidR="007132D5" w:rsidRPr="007132D5">
        <w:rPr>
          <w:color w:val="333333"/>
          <w:sz w:val="28"/>
          <w:szCs w:val="28"/>
        </w:rPr>
        <w:t>урахуванням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вимог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законодавства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щодо</w:t>
      </w:r>
      <w:proofErr w:type="spellEnd"/>
      <w:r w:rsidR="007132D5" w:rsidRPr="007132D5">
        <w:rPr>
          <w:color w:val="333333"/>
          <w:sz w:val="28"/>
          <w:szCs w:val="28"/>
        </w:rPr>
        <w:t xml:space="preserve"> порядку </w:t>
      </w:r>
      <w:proofErr w:type="spellStart"/>
      <w:r w:rsidR="007132D5" w:rsidRPr="007132D5">
        <w:rPr>
          <w:color w:val="333333"/>
          <w:sz w:val="28"/>
          <w:szCs w:val="28"/>
        </w:rPr>
        <w:t>надання</w:t>
      </w:r>
      <w:proofErr w:type="spellEnd"/>
      <w:r w:rsidR="007132D5" w:rsidRPr="007132D5">
        <w:rPr>
          <w:color w:val="333333"/>
          <w:sz w:val="28"/>
          <w:szCs w:val="28"/>
        </w:rPr>
        <w:t xml:space="preserve"> і </w:t>
      </w:r>
      <w:proofErr w:type="spellStart"/>
      <w:r w:rsidR="007132D5" w:rsidRPr="007132D5">
        <w:rPr>
          <w:color w:val="333333"/>
          <w:sz w:val="28"/>
          <w:szCs w:val="28"/>
        </w:rPr>
        <w:t>використання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кваліфікованих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електронних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довірчих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послуг</w:t>
      </w:r>
      <w:proofErr w:type="spellEnd"/>
      <w:r w:rsidR="007132D5" w:rsidRPr="007132D5">
        <w:rPr>
          <w:color w:val="333333"/>
          <w:sz w:val="28"/>
          <w:szCs w:val="28"/>
        </w:rPr>
        <w:t xml:space="preserve">, у тому </w:t>
      </w:r>
      <w:proofErr w:type="spellStart"/>
      <w:r w:rsidR="007132D5" w:rsidRPr="007132D5">
        <w:rPr>
          <w:color w:val="333333"/>
          <w:sz w:val="28"/>
          <w:szCs w:val="28"/>
        </w:rPr>
        <w:t>числі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під</w:t>
      </w:r>
      <w:proofErr w:type="spellEnd"/>
      <w:r w:rsidR="007132D5" w:rsidRPr="007132D5">
        <w:rPr>
          <w:color w:val="333333"/>
          <w:sz w:val="28"/>
          <w:szCs w:val="28"/>
        </w:rPr>
        <w:t xml:space="preserve"> час </w:t>
      </w:r>
      <w:proofErr w:type="spellStart"/>
      <w:r w:rsidR="007132D5" w:rsidRPr="007132D5">
        <w:rPr>
          <w:color w:val="333333"/>
          <w:sz w:val="28"/>
          <w:szCs w:val="28"/>
        </w:rPr>
        <w:t>надання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їх</w:t>
      </w:r>
      <w:proofErr w:type="spellEnd"/>
      <w:r w:rsidR="007132D5" w:rsidRPr="007132D5">
        <w:rPr>
          <w:color w:val="333333"/>
          <w:sz w:val="28"/>
          <w:szCs w:val="28"/>
        </w:rPr>
        <w:t xml:space="preserve"> банками, </w:t>
      </w:r>
      <w:proofErr w:type="spellStart"/>
      <w:r w:rsidR="007132D5" w:rsidRPr="007132D5">
        <w:rPr>
          <w:color w:val="333333"/>
          <w:sz w:val="28"/>
          <w:szCs w:val="28"/>
        </w:rPr>
        <w:t>іншими</w:t>
      </w:r>
      <w:proofErr w:type="spellEnd"/>
      <w:r w:rsidR="007132D5" w:rsidRPr="007132D5">
        <w:rPr>
          <w:color w:val="333333"/>
          <w:sz w:val="28"/>
          <w:szCs w:val="28"/>
        </w:rPr>
        <w:t xml:space="preserve"> особами, </w:t>
      </w:r>
      <w:proofErr w:type="spellStart"/>
      <w:r w:rsidR="007132D5" w:rsidRPr="007132D5">
        <w:rPr>
          <w:color w:val="333333"/>
          <w:sz w:val="28"/>
          <w:szCs w:val="28"/>
        </w:rPr>
        <w:t>що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здійснюють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діяльність</w:t>
      </w:r>
      <w:proofErr w:type="spellEnd"/>
      <w:r w:rsidR="007132D5" w:rsidRPr="007132D5">
        <w:rPr>
          <w:color w:val="333333"/>
          <w:sz w:val="28"/>
          <w:szCs w:val="28"/>
        </w:rPr>
        <w:t xml:space="preserve"> на ринках </w:t>
      </w:r>
      <w:proofErr w:type="spellStart"/>
      <w:r w:rsidR="007132D5" w:rsidRPr="007132D5">
        <w:rPr>
          <w:color w:val="333333"/>
          <w:sz w:val="28"/>
          <w:szCs w:val="28"/>
        </w:rPr>
        <w:t>фінансових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послуг</w:t>
      </w:r>
      <w:proofErr w:type="spellEnd"/>
      <w:r w:rsidR="007132D5" w:rsidRPr="007132D5">
        <w:rPr>
          <w:color w:val="333333"/>
          <w:sz w:val="28"/>
          <w:szCs w:val="28"/>
        </w:rPr>
        <w:t xml:space="preserve">, </w:t>
      </w:r>
      <w:proofErr w:type="spellStart"/>
      <w:r w:rsidR="007132D5" w:rsidRPr="007132D5">
        <w:rPr>
          <w:color w:val="333333"/>
          <w:sz w:val="28"/>
          <w:szCs w:val="28"/>
        </w:rPr>
        <w:t>державне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регулювання</w:t>
      </w:r>
      <w:proofErr w:type="spellEnd"/>
      <w:r w:rsidR="007132D5" w:rsidRPr="007132D5">
        <w:rPr>
          <w:color w:val="333333"/>
          <w:sz w:val="28"/>
          <w:szCs w:val="28"/>
        </w:rPr>
        <w:t xml:space="preserve"> та </w:t>
      </w:r>
      <w:proofErr w:type="spellStart"/>
      <w:r w:rsidR="007132D5" w:rsidRPr="007132D5">
        <w:rPr>
          <w:color w:val="333333"/>
          <w:sz w:val="28"/>
          <w:szCs w:val="28"/>
        </w:rPr>
        <w:t>нагляд</w:t>
      </w:r>
      <w:proofErr w:type="spellEnd"/>
      <w:r w:rsidR="007132D5" w:rsidRPr="007132D5">
        <w:rPr>
          <w:color w:val="333333"/>
          <w:sz w:val="28"/>
          <w:szCs w:val="28"/>
        </w:rPr>
        <w:t xml:space="preserve"> за </w:t>
      </w:r>
      <w:proofErr w:type="spellStart"/>
      <w:r w:rsidR="007132D5" w:rsidRPr="007132D5">
        <w:rPr>
          <w:color w:val="333333"/>
          <w:sz w:val="28"/>
          <w:szCs w:val="28"/>
        </w:rPr>
        <w:t>діяльністю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яких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здійснює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Національний</w:t>
      </w:r>
      <w:proofErr w:type="spellEnd"/>
      <w:r w:rsidR="007132D5" w:rsidRPr="007132D5">
        <w:rPr>
          <w:color w:val="333333"/>
          <w:sz w:val="28"/>
          <w:szCs w:val="28"/>
        </w:rPr>
        <w:t xml:space="preserve"> банк </w:t>
      </w:r>
      <w:proofErr w:type="spellStart"/>
      <w:r w:rsidR="007132D5" w:rsidRPr="007132D5">
        <w:rPr>
          <w:color w:val="333333"/>
          <w:sz w:val="28"/>
          <w:szCs w:val="28"/>
        </w:rPr>
        <w:t>України</w:t>
      </w:r>
      <w:proofErr w:type="spellEnd"/>
      <w:r w:rsidR="007132D5" w:rsidRPr="007132D5">
        <w:rPr>
          <w:color w:val="333333"/>
          <w:sz w:val="28"/>
          <w:szCs w:val="28"/>
        </w:rPr>
        <w:t xml:space="preserve">, операторами </w:t>
      </w:r>
      <w:proofErr w:type="spellStart"/>
      <w:r w:rsidR="007132D5" w:rsidRPr="007132D5">
        <w:rPr>
          <w:color w:val="333333"/>
          <w:sz w:val="28"/>
          <w:szCs w:val="28"/>
        </w:rPr>
        <w:t>платіжних</w:t>
      </w:r>
      <w:proofErr w:type="spellEnd"/>
      <w:r w:rsidR="007132D5" w:rsidRPr="007132D5">
        <w:rPr>
          <w:color w:val="333333"/>
          <w:sz w:val="28"/>
          <w:szCs w:val="28"/>
        </w:rPr>
        <w:t xml:space="preserve"> систем та/</w:t>
      </w:r>
      <w:proofErr w:type="spellStart"/>
      <w:r w:rsidR="007132D5" w:rsidRPr="007132D5">
        <w:rPr>
          <w:color w:val="333333"/>
          <w:sz w:val="28"/>
          <w:szCs w:val="28"/>
        </w:rPr>
        <w:t>або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учасниками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платіжних</w:t>
      </w:r>
      <w:proofErr w:type="spellEnd"/>
      <w:r w:rsidR="007132D5" w:rsidRPr="007132D5">
        <w:rPr>
          <w:color w:val="333333"/>
          <w:sz w:val="28"/>
          <w:szCs w:val="28"/>
        </w:rPr>
        <w:t xml:space="preserve"> систем, </w:t>
      </w:r>
      <w:proofErr w:type="spellStart"/>
      <w:r w:rsidR="007132D5" w:rsidRPr="007132D5">
        <w:rPr>
          <w:color w:val="333333"/>
          <w:sz w:val="28"/>
          <w:szCs w:val="28"/>
        </w:rPr>
        <w:t>технологічними</w:t>
      </w:r>
      <w:proofErr w:type="spellEnd"/>
      <w:r w:rsidR="007132D5" w:rsidRPr="007132D5">
        <w:rPr>
          <w:color w:val="333333"/>
          <w:sz w:val="28"/>
          <w:szCs w:val="28"/>
        </w:rPr>
        <w:t xml:space="preserve"> операторами </w:t>
      </w:r>
      <w:proofErr w:type="spellStart"/>
      <w:r w:rsidR="007132D5" w:rsidRPr="007132D5">
        <w:rPr>
          <w:color w:val="333333"/>
          <w:sz w:val="28"/>
          <w:szCs w:val="28"/>
        </w:rPr>
        <w:t>платіжних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послуг</w:t>
      </w:r>
      <w:proofErr w:type="spellEnd"/>
      <w:r w:rsidR="007132D5" w:rsidRPr="007132D5">
        <w:rPr>
          <w:color w:val="333333"/>
          <w:sz w:val="28"/>
          <w:szCs w:val="28"/>
        </w:rPr>
        <w:t xml:space="preserve">, а </w:t>
      </w:r>
      <w:proofErr w:type="spellStart"/>
      <w:r w:rsidR="007132D5" w:rsidRPr="007132D5">
        <w:rPr>
          <w:color w:val="333333"/>
          <w:sz w:val="28"/>
          <w:szCs w:val="28"/>
        </w:rPr>
        <w:t>також</w:t>
      </w:r>
      <w:proofErr w:type="spellEnd"/>
      <w:r w:rsidR="007132D5" w:rsidRPr="007132D5">
        <w:rPr>
          <w:color w:val="333333"/>
          <w:sz w:val="28"/>
          <w:szCs w:val="28"/>
        </w:rPr>
        <w:t xml:space="preserve"> з </w:t>
      </w:r>
      <w:proofErr w:type="spellStart"/>
      <w:r w:rsidR="007132D5" w:rsidRPr="007132D5">
        <w:rPr>
          <w:color w:val="333333"/>
          <w:sz w:val="28"/>
          <w:szCs w:val="28"/>
        </w:rPr>
        <w:t>урахуванням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вимог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законодавства</w:t>
      </w:r>
      <w:proofErr w:type="spellEnd"/>
      <w:r w:rsidR="007132D5" w:rsidRPr="007132D5">
        <w:rPr>
          <w:color w:val="333333"/>
          <w:sz w:val="28"/>
          <w:szCs w:val="28"/>
        </w:rPr>
        <w:t xml:space="preserve"> у </w:t>
      </w:r>
      <w:proofErr w:type="spellStart"/>
      <w:r w:rsidR="007132D5" w:rsidRPr="007132D5">
        <w:rPr>
          <w:color w:val="333333"/>
          <w:sz w:val="28"/>
          <w:szCs w:val="28"/>
        </w:rPr>
        <w:t>сфері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захисту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інформації</w:t>
      </w:r>
      <w:proofErr w:type="spellEnd"/>
      <w:r>
        <w:rPr>
          <w:color w:val="333333"/>
          <w:sz w:val="28"/>
          <w:szCs w:val="28"/>
        </w:rPr>
        <w:t>”</w:t>
      </w:r>
      <w:r w:rsidR="007132D5" w:rsidRPr="007132D5">
        <w:rPr>
          <w:color w:val="333333"/>
          <w:sz w:val="28"/>
          <w:szCs w:val="28"/>
        </w:rPr>
        <w:t>;</w:t>
      </w:r>
    </w:p>
    <w:bookmarkStart w:id="1483" w:name="n1475"/>
    <w:bookmarkEnd w:id="1483"/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7132D5">
        <w:rPr>
          <w:color w:val="333333"/>
          <w:sz w:val="28"/>
          <w:szCs w:val="28"/>
        </w:rPr>
        <w:fldChar w:fldCharType="begin"/>
      </w:r>
      <w:r w:rsidRPr="007132D5">
        <w:rPr>
          <w:color w:val="333333"/>
          <w:sz w:val="28"/>
          <w:szCs w:val="28"/>
        </w:rPr>
        <w:instrText xml:space="preserve"> HYPERLINK "https://zakon.rada.gov.ua/laws/show/2155-19" \l "n527" \t "_blank" </w:instrText>
      </w:r>
      <w:r w:rsidRPr="007132D5">
        <w:rPr>
          <w:color w:val="333333"/>
          <w:sz w:val="28"/>
          <w:szCs w:val="28"/>
        </w:rPr>
        <w:fldChar w:fldCharType="separate"/>
      </w:r>
      <w:proofErr w:type="spellStart"/>
      <w:r w:rsidRPr="007132D5">
        <w:rPr>
          <w:rStyle w:val="aa"/>
          <w:sz w:val="28"/>
          <w:szCs w:val="28"/>
        </w:rPr>
        <w:t>частину</w:t>
      </w:r>
      <w:proofErr w:type="spellEnd"/>
      <w:r w:rsidRPr="007132D5">
        <w:rPr>
          <w:rStyle w:val="aa"/>
          <w:sz w:val="28"/>
          <w:szCs w:val="28"/>
        </w:rPr>
        <w:t xml:space="preserve"> </w:t>
      </w:r>
      <w:r>
        <w:rPr>
          <w:rStyle w:val="aa"/>
          <w:sz w:val="28"/>
          <w:szCs w:val="28"/>
        </w:rPr>
        <w:t>1</w:t>
      </w:r>
      <w:r w:rsidRPr="007132D5">
        <w:rPr>
          <w:color w:val="333333"/>
          <w:sz w:val="28"/>
          <w:szCs w:val="28"/>
        </w:rPr>
        <w:fldChar w:fldCharType="end"/>
      </w:r>
      <w:r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статті</w:t>
      </w:r>
      <w:proofErr w:type="spellEnd"/>
      <w:r w:rsidRPr="007132D5">
        <w:rPr>
          <w:color w:val="333333"/>
          <w:sz w:val="28"/>
          <w:szCs w:val="28"/>
        </w:rPr>
        <w:t xml:space="preserve"> 38 </w:t>
      </w:r>
      <w:proofErr w:type="spellStart"/>
      <w:r w:rsidRPr="007132D5">
        <w:rPr>
          <w:color w:val="333333"/>
          <w:sz w:val="28"/>
          <w:szCs w:val="28"/>
        </w:rPr>
        <w:t>викласти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такій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редакції</w:t>
      </w:r>
      <w:proofErr w:type="spellEnd"/>
      <w:r w:rsidRPr="007132D5">
        <w:rPr>
          <w:color w:val="333333"/>
          <w:sz w:val="28"/>
          <w:szCs w:val="28"/>
        </w:rPr>
        <w:t>:</w:t>
      </w:r>
    </w:p>
    <w:p w:rsidR="007132D5" w:rsidRPr="007132D5" w:rsidRDefault="00895D93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484" w:name="n1476"/>
      <w:bookmarkEnd w:id="1484"/>
      <w:r>
        <w:rPr>
          <w:color w:val="333333"/>
          <w:sz w:val="28"/>
          <w:szCs w:val="28"/>
        </w:rPr>
        <w:t>“</w:t>
      </w:r>
      <w:r w:rsidR="007132D5" w:rsidRPr="007132D5">
        <w:rPr>
          <w:color w:val="333333"/>
          <w:sz w:val="28"/>
          <w:szCs w:val="28"/>
        </w:rPr>
        <w:t xml:space="preserve">1. </w:t>
      </w:r>
      <w:proofErr w:type="spellStart"/>
      <w:r w:rsidR="007132D5" w:rsidRPr="007132D5">
        <w:rPr>
          <w:color w:val="333333"/>
          <w:sz w:val="28"/>
          <w:szCs w:val="28"/>
        </w:rPr>
        <w:t>Електронні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довірчі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послуги</w:t>
      </w:r>
      <w:proofErr w:type="spellEnd"/>
      <w:r w:rsidR="007132D5" w:rsidRPr="007132D5">
        <w:rPr>
          <w:color w:val="333333"/>
          <w:sz w:val="28"/>
          <w:szCs w:val="28"/>
        </w:rPr>
        <w:t xml:space="preserve">, </w:t>
      </w:r>
      <w:proofErr w:type="spellStart"/>
      <w:r w:rsidR="007132D5" w:rsidRPr="007132D5">
        <w:rPr>
          <w:color w:val="333333"/>
          <w:sz w:val="28"/>
          <w:szCs w:val="28"/>
        </w:rPr>
        <w:t>що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надаються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відповідно</w:t>
      </w:r>
      <w:proofErr w:type="spellEnd"/>
      <w:r w:rsidR="007132D5" w:rsidRPr="007132D5">
        <w:rPr>
          <w:color w:val="333333"/>
          <w:sz w:val="28"/>
          <w:szCs w:val="28"/>
        </w:rPr>
        <w:t xml:space="preserve"> до </w:t>
      </w:r>
      <w:proofErr w:type="spellStart"/>
      <w:r w:rsidR="007132D5" w:rsidRPr="007132D5">
        <w:rPr>
          <w:color w:val="333333"/>
          <w:sz w:val="28"/>
          <w:szCs w:val="28"/>
        </w:rPr>
        <w:t>вимог</w:t>
      </w:r>
      <w:proofErr w:type="spellEnd"/>
      <w:r w:rsidR="007132D5" w:rsidRPr="007132D5">
        <w:rPr>
          <w:color w:val="333333"/>
          <w:sz w:val="28"/>
          <w:szCs w:val="28"/>
        </w:rPr>
        <w:t xml:space="preserve"> нормативно-</w:t>
      </w:r>
      <w:proofErr w:type="spellStart"/>
      <w:r w:rsidR="007132D5" w:rsidRPr="007132D5">
        <w:rPr>
          <w:color w:val="333333"/>
          <w:sz w:val="28"/>
          <w:szCs w:val="28"/>
        </w:rPr>
        <w:t>правових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актів</w:t>
      </w:r>
      <w:proofErr w:type="spellEnd"/>
      <w:r w:rsidR="007132D5" w:rsidRPr="007132D5">
        <w:rPr>
          <w:color w:val="333333"/>
          <w:sz w:val="28"/>
          <w:szCs w:val="28"/>
        </w:rPr>
        <w:t xml:space="preserve">, </w:t>
      </w:r>
      <w:proofErr w:type="spellStart"/>
      <w:r w:rsidR="007132D5" w:rsidRPr="007132D5">
        <w:rPr>
          <w:color w:val="333333"/>
          <w:sz w:val="28"/>
          <w:szCs w:val="28"/>
        </w:rPr>
        <w:t>що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регулюють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правові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відносини</w:t>
      </w:r>
      <w:proofErr w:type="spellEnd"/>
      <w:r w:rsidR="007132D5" w:rsidRPr="007132D5">
        <w:rPr>
          <w:color w:val="333333"/>
          <w:sz w:val="28"/>
          <w:szCs w:val="28"/>
        </w:rPr>
        <w:t xml:space="preserve"> у </w:t>
      </w:r>
      <w:proofErr w:type="spellStart"/>
      <w:r w:rsidR="007132D5" w:rsidRPr="007132D5">
        <w:rPr>
          <w:color w:val="333333"/>
          <w:sz w:val="28"/>
          <w:szCs w:val="28"/>
        </w:rPr>
        <w:t>сфері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електронних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довірчих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послуг</w:t>
      </w:r>
      <w:proofErr w:type="spellEnd"/>
      <w:r w:rsidR="007132D5" w:rsidRPr="007132D5">
        <w:rPr>
          <w:color w:val="333333"/>
          <w:sz w:val="28"/>
          <w:szCs w:val="28"/>
        </w:rPr>
        <w:t xml:space="preserve"> в </w:t>
      </w:r>
      <w:proofErr w:type="spellStart"/>
      <w:r w:rsidR="007132D5" w:rsidRPr="007132D5">
        <w:rPr>
          <w:color w:val="333333"/>
          <w:sz w:val="28"/>
          <w:szCs w:val="28"/>
        </w:rPr>
        <w:t>іноземних</w:t>
      </w:r>
      <w:proofErr w:type="spellEnd"/>
      <w:r w:rsidR="007132D5" w:rsidRPr="007132D5">
        <w:rPr>
          <w:color w:val="333333"/>
          <w:sz w:val="28"/>
          <w:szCs w:val="28"/>
        </w:rPr>
        <w:t xml:space="preserve"> державах, </w:t>
      </w:r>
      <w:proofErr w:type="spellStart"/>
      <w:r w:rsidR="007132D5" w:rsidRPr="007132D5">
        <w:rPr>
          <w:color w:val="333333"/>
          <w:sz w:val="28"/>
          <w:szCs w:val="28"/>
        </w:rPr>
        <w:t>визнаються</w:t>
      </w:r>
      <w:proofErr w:type="spellEnd"/>
      <w:r w:rsidR="007132D5" w:rsidRPr="007132D5">
        <w:rPr>
          <w:color w:val="333333"/>
          <w:sz w:val="28"/>
          <w:szCs w:val="28"/>
        </w:rPr>
        <w:t xml:space="preserve"> в </w:t>
      </w:r>
      <w:proofErr w:type="spellStart"/>
      <w:r w:rsidR="007132D5" w:rsidRPr="007132D5">
        <w:rPr>
          <w:color w:val="333333"/>
          <w:sz w:val="28"/>
          <w:szCs w:val="28"/>
        </w:rPr>
        <w:t>Україні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електронними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довірчими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послугами</w:t>
      </w:r>
      <w:proofErr w:type="spellEnd"/>
      <w:r w:rsidR="007132D5" w:rsidRPr="007132D5">
        <w:rPr>
          <w:color w:val="333333"/>
          <w:sz w:val="28"/>
          <w:szCs w:val="28"/>
        </w:rPr>
        <w:t xml:space="preserve"> того самого виду, за </w:t>
      </w:r>
      <w:proofErr w:type="spellStart"/>
      <w:r w:rsidR="007132D5" w:rsidRPr="007132D5">
        <w:rPr>
          <w:color w:val="333333"/>
          <w:sz w:val="28"/>
          <w:szCs w:val="28"/>
        </w:rPr>
        <w:t>умови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відповідності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хоча</w:t>
      </w:r>
      <w:proofErr w:type="spellEnd"/>
      <w:r w:rsidR="007132D5" w:rsidRPr="007132D5">
        <w:rPr>
          <w:color w:val="333333"/>
          <w:sz w:val="28"/>
          <w:szCs w:val="28"/>
        </w:rPr>
        <w:t xml:space="preserve"> б </w:t>
      </w:r>
      <w:proofErr w:type="spellStart"/>
      <w:r w:rsidR="007132D5" w:rsidRPr="007132D5">
        <w:rPr>
          <w:color w:val="333333"/>
          <w:sz w:val="28"/>
          <w:szCs w:val="28"/>
        </w:rPr>
        <w:t>одній</w:t>
      </w:r>
      <w:proofErr w:type="spellEnd"/>
      <w:r w:rsidR="007132D5" w:rsidRPr="007132D5">
        <w:rPr>
          <w:color w:val="333333"/>
          <w:sz w:val="28"/>
          <w:szCs w:val="28"/>
        </w:rPr>
        <w:t xml:space="preserve"> з таких умов: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485" w:name="n1477"/>
      <w:bookmarkEnd w:id="1485"/>
      <w:proofErr w:type="spellStart"/>
      <w:r w:rsidRPr="007132D5">
        <w:rPr>
          <w:color w:val="333333"/>
          <w:sz w:val="28"/>
          <w:szCs w:val="28"/>
        </w:rPr>
        <w:t>кваліфікований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електронних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довірчих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іноземної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держави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відповідає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вимогам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цього</w:t>
      </w:r>
      <w:proofErr w:type="spellEnd"/>
      <w:r w:rsidRPr="007132D5">
        <w:rPr>
          <w:color w:val="333333"/>
          <w:sz w:val="28"/>
          <w:szCs w:val="28"/>
        </w:rPr>
        <w:t xml:space="preserve"> Закону,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підтверджується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центральним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засвідчувальним</w:t>
      </w:r>
      <w:proofErr w:type="spellEnd"/>
      <w:r w:rsidRPr="007132D5">
        <w:rPr>
          <w:color w:val="333333"/>
          <w:sz w:val="28"/>
          <w:szCs w:val="28"/>
        </w:rPr>
        <w:t xml:space="preserve"> органом (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засвідчувальним</w:t>
      </w:r>
      <w:proofErr w:type="spellEnd"/>
      <w:r w:rsidRPr="007132D5">
        <w:rPr>
          <w:color w:val="333333"/>
          <w:sz w:val="28"/>
          <w:szCs w:val="28"/>
        </w:rPr>
        <w:t xml:space="preserve"> центром - у </w:t>
      </w:r>
      <w:proofErr w:type="spellStart"/>
      <w:r w:rsidRPr="007132D5">
        <w:rPr>
          <w:color w:val="333333"/>
          <w:sz w:val="28"/>
          <w:szCs w:val="28"/>
        </w:rPr>
        <w:t>разі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електронних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довірчих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банками, </w:t>
      </w:r>
      <w:proofErr w:type="spellStart"/>
      <w:r w:rsidRPr="007132D5">
        <w:rPr>
          <w:color w:val="333333"/>
          <w:sz w:val="28"/>
          <w:szCs w:val="28"/>
        </w:rPr>
        <w:t>іншими</w:t>
      </w:r>
      <w:proofErr w:type="spellEnd"/>
      <w:r w:rsidRPr="007132D5">
        <w:rPr>
          <w:color w:val="333333"/>
          <w:sz w:val="28"/>
          <w:szCs w:val="28"/>
        </w:rPr>
        <w:t xml:space="preserve"> особами,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здійснюють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діяльність</w:t>
      </w:r>
      <w:proofErr w:type="spellEnd"/>
      <w:r w:rsidRPr="007132D5">
        <w:rPr>
          <w:color w:val="333333"/>
          <w:sz w:val="28"/>
          <w:szCs w:val="28"/>
        </w:rPr>
        <w:t xml:space="preserve"> на ринках </w:t>
      </w:r>
      <w:proofErr w:type="spellStart"/>
      <w:r w:rsidRPr="007132D5">
        <w:rPr>
          <w:color w:val="333333"/>
          <w:sz w:val="28"/>
          <w:szCs w:val="28"/>
        </w:rPr>
        <w:t>фінансових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державне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регулювання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нагляд</w:t>
      </w:r>
      <w:proofErr w:type="spellEnd"/>
      <w:r w:rsidRPr="007132D5">
        <w:rPr>
          <w:color w:val="333333"/>
          <w:sz w:val="28"/>
          <w:szCs w:val="28"/>
        </w:rPr>
        <w:t xml:space="preserve"> за </w:t>
      </w:r>
      <w:proofErr w:type="spellStart"/>
      <w:r w:rsidRPr="007132D5">
        <w:rPr>
          <w:color w:val="333333"/>
          <w:sz w:val="28"/>
          <w:szCs w:val="28"/>
        </w:rPr>
        <w:t>діяльністю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яких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здійснює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Національний</w:t>
      </w:r>
      <w:proofErr w:type="spellEnd"/>
      <w:r w:rsidRPr="007132D5">
        <w:rPr>
          <w:color w:val="333333"/>
          <w:sz w:val="28"/>
          <w:szCs w:val="28"/>
        </w:rPr>
        <w:t xml:space="preserve"> банк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, операторами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систем та/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учасниками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систем, </w:t>
      </w:r>
      <w:proofErr w:type="spellStart"/>
      <w:r w:rsidRPr="007132D5">
        <w:rPr>
          <w:color w:val="333333"/>
          <w:sz w:val="28"/>
          <w:szCs w:val="28"/>
        </w:rPr>
        <w:t>технологічними</w:t>
      </w:r>
      <w:proofErr w:type="spellEnd"/>
      <w:r w:rsidRPr="007132D5">
        <w:rPr>
          <w:color w:val="333333"/>
          <w:sz w:val="28"/>
          <w:szCs w:val="28"/>
        </w:rPr>
        <w:t xml:space="preserve"> операторами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>);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486" w:name="n1478"/>
      <w:bookmarkEnd w:id="1486"/>
      <w:proofErr w:type="spellStart"/>
      <w:r w:rsidRPr="007132D5">
        <w:rPr>
          <w:color w:val="333333"/>
          <w:sz w:val="28"/>
          <w:szCs w:val="28"/>
        </w:rPr>
        <w:t>кваліфікований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надавач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електронних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довірчих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внесений до </w:t>
      </w:r>
      <w:proofErr w:type="spellStart"/>
      <w:r w:rsidRPr="007132D5">
        <w:rPr>
          <w:color w:val="333333"/>
          <w:sz w:val="28"/>
          <w:szCs w:val="28"/>
        </w:rPr>
        <w:t>Довірчого</w:t>
      </w:r>
      <w:proofErr w:type="spellEnd"/>
      <w:r w:rsidRPr="007132D5">
        <w:rPr>
          <w:color w:val="333333"/>
          <w:sz w:val="28"/>
          <w:szCs w:val="28"/>
        </w:rPr>
        <w:t xml:space="preserve"> списку </w:t>
      </w:r>
      <w:proofErr w:type="spellStart"/>
      <w:r w:rsidRPr="007132D5">
        <w:rPr>
          <w:color w:val="333333"/>
          <w:sz w:val="28"/>
          <w:szCs w:val="28"/>
        </w:rPr>
        <w:t>держави</w:t>
      </w:r>
      <w:proofErr w:type="spellEnd"/>
      <w:r w:rsidRPr="007132D5">
        <w:rPr>
          <w:color w:val="333333"/>
          <w:sz w:val="28"/>
          <w:szCs w:val="28"/>
        </w:rPr>
        <w:t xml:space="preserve">, з </w:t>
      </w:r>
      <w:proofErr w:type="spellStart"/>
      <w:r w:rsidRPr="007132D5">
        <w:rPr>
          <w:color w:val="333333"/>
          <w:sz w:val="28"/>
          <w:szCs w:val="28"/>
        </w:rPr>
        <w:t>якою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Україна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уклала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відповідний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двосторонній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багатосторонній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міжнародний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договір</w:t>
      </w:r>
      <w:proofErr w:type="spellEnd"/>
      <w:r w:rsidR="00895D93">
        <w:rPr>
          <w:color w:val="333333"/>
          <w:sz w:val="28"/>
          <w:szCs w:val="28"/>
        </w:rPr>
        <w:t>”</w:t>
      </w:r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487" w:name="n1479"/>
      <w:bookmarkEnd w:id="1487"/>
      <w:r w:rsidRPr="007132D5">
        <w:rPr>
          <w:color w:val="333333"/>
          <w:sz w:val="28"/>
          <w:szCs w:val="28"/>
        </w:rPr>
        <w:lastRenderedPageBreak/>
        <w:t>17) у</w:t>
      </w:r>
      <w:r>
        <w:rPr>
          <w:color w:val="333333"/>
          <w:sz w:val="28"/>
          <w:szCs w:val="28"/>
        </w:rPr>
        <w:t xml:space="preserve"> </w:t>
      </w:r>
      <w:hyperlink r:id="rId279" w:tgtFrame="_blank" w:history="1">
        <w:proofErr w:type="spellStart"/>
        <w:r w:rsidRPr="007132D5">
          <w:rPr>
            <w:rStyle w:val="aa"/>
            <w:sz w:val="28"/>
            <w:szCs w:val="28"/>
          </w:rPr>
          <w:t>Законі</w:t>
        </w:r>
        <w:proofErr w:type="spellEnd"/>
        <w:r w:rsidRPr="007132D5">
          <w:rPr>
            <w:rStyle w:val="aa"/>
            <w:sz w:val="28"/>
            <w:szCs w:val="28"/>
          </w:rPr>
          <w:t xml:space="preserve"> </w:t>
        </w:r>
        <w:proofErr w:type="spellStart"/>
        <w:r w:rsidRPr="007132D5">
          <w:rPr>
            <w:rStyle w:val="aa"/>
            <w:sz w:val="28"/>
            <w:szCs w:val="28"/>
          </w:rPr>
          <w:t>України</w:t>
        </w:r>
        <w:proofErr w:type="spellEnd"/>
      </w:hyperlink>
      <w:r>
        <w:rPr>
          <w:color w:val="333333"/>
          <w:sz w:val="28"/>
          <w:szCs w:val="28"/>
        </w:rPr>
        <w:t xml:space="preserve"> </w:t>
      </w:r>
      <w:r w:rsidR="00895D93">
        <w:rPr>
          <w:color w:val="333333"/>
          <w:sz w:val="28"/>
          <w:szCs w:val="28"/>
        </w:rPr>
        <w:t>“</w:t>
      </w:r>
      <w:r w:rsidRPr="007132D5">
        <w:rPr>
          <w:color w:val="333333"/>
          <w:sz w:val="28"/>
          <w:szCs w:val="28"/>
        </w:rPr>
        <w:t xml:space="preserve">Про </w:t>
      </w:r>
      <w:proofErr w:type="spellStart"/>
      <w:r w:rsidRPr="007132D5">
        <w:rPr>
          <w:color w:val="333333"/>
          <w:sz w:val="28"/>
          <w:szCs w:val="28"/>
        </w:rPr>
        <w:t>основні</w:t>
      </w:r>
      <w:proofErr w:type="spellEnd"/>
      <w:r w:rsidRPr="007132D5">
        <w:rPr>
          <w:color w:val="333333"/>
          <w:sz w:val="28"/>
          <w:szCs w:val="28"/>
        </w:rPr>
        <w:t xml:space="preserve"> засади </w:t>
      </w:r>
      <w:proofErr w:type="spellStart"/>
      <w:r w:rsidRPr="007132D5">
        <w:rPr>
          <w:color w:val="333333"/>
          <w:sz w:val="28"/>
          <w:szCs w:val="28"/>
        </w:rPr>
        <w:t>забезпечення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кібербезпеки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="00895D93">
        <w:rPr>
          <w:color w:val="333333"/>
          <w:sz w:val="28"/>
          <w:szCs w:val="28"/>
        </w:rPr>
        <w:t>”</w:t>
      </w:r>
      <w:r w:rsidRPr="007132D5">
        <w:rPr>
          <w:color w:val="333333"/>
          <w:sz w:val="28"/>
          <w:szCs w:val="28"/>
        </w:rPr>
        <w:t xml:space="preserve"> (</w:t>
      </w:r>
      <w:proofErr w:type="spellStart"/>
      <w:r w:rsidRPr="007132D5">
        <w:rPr>
          <w:color w:val="333333"/>
          <w:sz w:val="28"/>
          <w:szCs w:val="28"/>
        </w:rPr>
        <w:t>Відомості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Верховної</w:t>
      </w:r>
      <w:proofErr w:type="spellEnd"/>
      <w:r w:rsidRPr="007132D5">
        <w:rPr>
          <w:color w:val="333333"/>
          <w:sz w:val="28"/>
          <w:szCs w:val="28"/>
        </w:rPr>
        <w:t xml:space="preserve"> Ради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>, 2017 р., № 45, ст. 403):</w:t>
      </w:r>
    </w:p>
    <w:bookmarkStart w:id="1488" w:name="n1480"/>
    <w:bookmarkEnd w:id="1488"/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7132D5">
        <w:rPr>
          <w:color w:val="333333"/>
          <w:sz w:val="28"/>
          <w:szCs w:val="28"/>
        </w:rPr>
        <w:fldChar w:fldCharType="begin"/>
      </w:r>
      <w:r w:rsidRPr="007132D5">
        <w:rPr>
          <w:color w:val="333333"/>
          <w:sz w:val="28"/>
          <w:szCs w:val="28"/>
        </w:rPr>
        <w:instrText xml:space="preserve"> HYPERLINK "https://zakon.rada.gov.ua/laws/show/2163-19" \l "n5" \t "_blank" </w:instrText>
      </w:r>
      <w:r w:rsidRPr="007132D5">
        <w:rPr>
          <w:color w:val="333333"/>
          <w:sz w:val="28"/>
          <w:szCs w:val="28"/>
        </w:rPr>
        <w:fldChar w:fldCharType="separate"/>
      </w:r>
      <w:proofErr w:type="spellStart"/>
      <w:r w:rsidRPr="007132D5">
        <w:rPr>
          <w:rStyle w:val="aa"/>
          <w:sz w:val="28"/>
          <w:szCs w:val="28"/>
        </w:rPr>
        <w:t>статтю</w:t>
      </w:r>
      <w:proofErr w:type="spellEnd"/>
      <w:r w:rsidRPr="007132D5">
        <w:rPr>
          <w:rStyle w:val="aa"/>
          <w:sz w:val="28"/>
          <w:szCs w:val="28"/>
        </w:rPr>
        <w:t xml:space="preserve"> 1</w:t>
      </w:r>
      <w:r w:rsidRPr="007132D5">
        <w:rPr>
          <w:color w:val="333333"/>
          <w:sz w:val="28"/>
          <w:szCs w:val="28"/>
        </w:rPr>
        <w:fldChar w:fldCharType="end"/>
      </w:r>
      <w:r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доповнити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частиною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третьою</w:t>
      </w:r>
      <w:proofErr w:type="spellEnd"/>
      <w:r w:rsidRPr="007132D5">
        <w:rPr>
          <w:color w:val="333333"/>
          <w:sz w:val="28"/>
          <w:szCs w:val="28"/>
        </w:rPr>
        <w:t xml:space="preserve"> такого </w:t>
      </w:r>
      <w:proofErr w:type="spellStart"/>
      <w:r w:rsidRPr="007132D5">
        <w:rPr>
          <w:color w:val="333333"/>
          <w:sz w:val="28"/>
          <w:szCs w:val="28"/>
        </w:rPr>
        <w:t>змісту</w:t>
      </w:r>
      <w:proofErr w:type="spellEnd"/>
      <w:r w:rsidRPr="007132D5">
        <w:rPr>
          <w:color w:val="333333"/>
          <w:sz w:val="28"/>
          <w:szCs w:val="28"/>
        </w:rPr>
        <w:t>:</w:t>
      </w:r>
    </w:p>
    <w:p w:rsidR="007132D5" w:rsidRPr="007132D5" w:rsidRDefault="00895D93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489" w:name="n1481"/>
      <w:bookmarkEnd w:id="1489"/>
      <w:r>
        <w:rPr>
          <w:color w:val="333333"/>
          <w:sz w:val="28"/>
          <w:szCs w:val="28"/>
        </w:rPr>
        <w:t>“</w:t>
      </w:r>
      <w:proofErr w:type="spellStart"/>
      <w:r w:rsidR="007132D5" w:rsidRPr="007132D5">
        <w:rPr>
          <w:color w:val="333333"/>
          <w:sz w:val="28"/>
          <w:szCs w:val="28"/>
        </w:rPr>
        <w:t>Термін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“</w:t>
      </w:r>
      <w:proofErr w:type="spellStart"/>
      <w:r w:rsidR="007132D5" w:rsidRPr="007132D5">
        <w:rPr>
          <w:color w:val="333333"/>
          <w:sz w:val="28"/>
          <w:szCs w:val="28"/>
        </w:rPr>
        <w:t>платіжний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ринок</w:t>
      </w:r>
      <w:proofErr w:type="spellEnd"/>
      <w:r>
        <w:rPr>
          <w:color w:val="333333"/>
          <w:sz w:val="28"/>
          <w:szCs w:val="28"/>
        </w:rPr>
        <w:t>”</w:t>
      </w:r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вживається</w:t>
      </w:r>
      <w:proofErr w:type="spellEnd"/>
      <w:r w:rsidR="007132D5" w:rsidRPr="007132D5">
        <w:rPr>
          <w:color w:val="333333"/>
          <w:sz w:val="28"/>
          <w:szCs w:val="28"/>
        </w:rPr>
        <w:t xml:space="preserve"> в </w:t>
      </w:r>
      <w:proofErr w:type="spellStart"/>
      <w:r w:rsidR="007132D5" w:rsidRPr="007132D5">
        <w:rPr>
          <w:color w:val="333333"/>
          <w:sz w:val="28"/>
          <w:szCs w:val="28"/>
        </w:rPr>
        <w:t>цьому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Законі</w:t>
      </w:r>
      <w:proofErr w:type="spellEnd"/>
      <w:r w:rsidR="007132D5" w:rsidRPr="007132D5">
        <w:rPr>
          <w:color w:val="333333"/>
          <w:sz w:val="28"/>
          <w:szCs w:val="28"/>
        </w:rPr>
        <w:t xml:space="preserve"> у </w:t>
      </w:r>
      <w:proofErr w:type="spellStart"/>
      <w:r w:rsidR="007132D5" w:rsidRPr="007132D5">
        <w:rPr>
          <w:color w:val="333333"/>
          <w:sz w:val="28"/>
          <w:szCs w:val="28"/>
        </w:rPr>
        <w:t>значенні</w:t>
      </w:r>
      <w:proofErr w:type="spellEnd"/>
      <w:r w:rsidR="007132D5" w:rsidRPr="007132D5">
        <w:rPr>
          <w:color w:val="333333"/>
          <w:sz w:val="28"/>
          <w:szCs w:val="28"/>
        </w:rPr>
        <w:t xml:space="preserve">, </w:t>
      </w:r>
      <w:proofErr w:type="spellStart"/>
      <w:r w:rsidR="007132D5" w:rsidRPr="007132D5">
        <w:rPr>
          <w:color w:val="333333"/>
          <w:sz w:val="28"/>
          <w:szCs w:val="28"/>
        </w:rPr>
        <w:t>наведеному</w:t>
      </w:r>
      <w:proofErr w:type="spellEnd"/>
      <w:r w:rsidR="007132D5" w:rsidRPr="007132D5">
        <w:rPr>
          <w:color w:val="333333"/>
          <w:sz w:val="28"/>
          <w:szCs w:val="28"/>
        </w:rPr>
        <w:t xml:space="preserve"> в </w:t>
      </w:r>
      <w:proofErr w:type="spellStart"/>
      <w:r w:rsidR="007132D5" w:rsidRPr="007132D5">
        <w:rPr>
          <w:color w:val="333333"/>
          <w:sz w:val="28"/>
          <w:szCs w:val="28"/>
        </w:rPr>
        <w:t>Законі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України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“</w:t>
      </w:r>
      <w:r w:rsidR="007132D5" w:rsidRPr="007132D5">
        <w:rPr>
          <w:color w:val="333333"/>
          <w:sz w:val="28"/>
          <w:szCs w:val="28"/>
        </w:rPr>
        <w:t xml:space="preserve">Про </w:t>
      </w:r>
      <w:proofErr w:type="spellStart"/>
      <w:r w:rsidR="007132D5" w:rsidRPr="007132D5">
        <w:rPr>
          <w:color w:val="333333"/>
          <w:sz w:val="28"/>
          <w:szCs w:val="28"/>
        </w:rPr>
        <w:t>платіжні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послуги</w:t>
      </w:r>
      <w:proofErr w:type="spellEnd"/>
      <w:r>
        <w:rPr>
          <w:color w:val="333333"/>
          <w:sz w:val="28"/>
          <w:szCs w:val="28"/>
        </w:rPr>
        <w:t>”</w:t>
      </w:r>
      <w:r w:rsidR="007132D5"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490" w:name="n1482"/>
      <w:bookmarkEnd w:id="1490"/>
      <w:r w:rsidRPr="007132D5">
        <w:rPr>
          <w:color w:val="333333"/>
          <w:sz w:val="28"/>
          <w:szCs w:val="28"/>
        </w:rPr>
        <w:t>у</w:t>
      </w:r>
      <w:r>
        <w:rPr>
          <w:color w:val="333333"/>
          <w:sz w:val="28"/>
          <w:szCs w:val="28"/>
        </w:rPr>
        <w:t xml:space="preserve"> </w:t>
      </w:r>
      <w:hyperlink r:id="rId280" w:anchor="n82" w:tgtFrame="_blank" w:history="1">
        <w:proofErr w:type="spellStart"/>
        <w:r w:rsidRPr="007132D5">
          <w:rPr>
            <w:rStyle w:val="aa"/>
            <w:sz w:val="28"/>
            <w:szCs w:val="28"/>
          </w:rPr>
          <w:t>статті</w:t>
        </w:r>
        <w:proofErr w:type="spellEnd"/>
        <w:r w:rsidRPr="007132D5">
          <w:rPr>
            <w:rStyle w:val="aa"/>
            <w:sz w:val="28"/>
            <w:szCs w:val="28"/>
          </w:rPr>
          <w:t xml:space="preserve"> 6</w:t>
        </w:r>
      </w:hyperlink>
      <w:r w:rsidRPr="007132D5">
        <w:rPr>
          <w:color w:val="333333"/>
          <w:sz w:val="28"/>
          <w:szCs w:val="28"/>
        </w:rPr>
        <w:t>:</w:t>
      </w:r>
    </w:p>
    <w:bookmarkStart w:id="1491" w:name="n1483"/>
    <w:bookmarkEnd w:id="1491"/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7132D5">
        <w:rPr>
          <w:color w:val="333333"/>
          <w:sz w:val="28"/>
          <w:szCs w:val="28"/>
        </w:rPr>
        <w:fldChar w:fldCharType="begin"/>
      </w:r>
      <w:r w:rsidRPr="007132D5">
        <w:rPr>
          <w:color w:val="333333"/>
          <w:sz w:val="28"/>
          <w:szCs w:val="28"/>
        </w:rPr>
        <w:instrText xml:space="preserve"> HYPERLINK "https://zakon.rada.gov.ua/laws/show/2163-19" \l "n84" \t "_blank" </w:instrText>
      </w:r>
      <w:r w:rsidRPr="007132D5">
        <w:rPr>
          <w:color w:val="333333"/>
          <w:sz w:val="28"/>
          <w:szCs w:val="28"/>
        </w:rPr>
        <w:fldChar w:fldCharType="separate"/>
      </w:r>
      <w:r w:rsidRPr="007132D5">
        <w:rPr>
          <w:rStyle w:val="aa"/>
          <w:sz w:val="28"/>
          <w:szCs w:val="28"/>
        </w:rPr>
        <w:t>пункт 1</w:t>
      </w:r>
      <w:r w:rsidRPr="007132D5">
        <w:rPr>
          <w:color w:val="333333"/>
          <w:sz w:val="28"/>
          <w:szCs w:val="28"/>
        </w:rPr>
        <w:fldChar w:fldCharType="end"/>
      </w:r>
      <w:r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частини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1</w:t>
      </w:r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викласти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такій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редакції</w:t>
      </w:r>
      <w:proofErr w:type="spellEnd"/>
      <w:r w:rsidRPr="007132D5">
        <w:rPr>
          <w:color w:val="333333"/>
          <w:sz w:val="28"/>
          <w:szCs w:val="28"/>
        </w:rPr>
        <w:t>:</w:t>
      </w:r>
    </w:p>
    <w:p w:rsidR="007132D5" w:rsidRPr="007132D5" w:rsidRDefault="00895D93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492" w:name="n1484"/>
      <w:bookmarkEnd w:id="1492"/>
      <w:r>
        <w:rPr>
          <w:color w:val="333333"/>
          <w:sz w:val="28"/>
          <w:szCs w:val="28"/>
        </w:rPr>
        <w:t>“</w:t>
      </w:r>
      <w:r w:rsidR="007132D5" w:rsidRPr="007132D5">
        <w:rPr>
          <w:color w:val="333333"/>
          <w:sz w:val="28"/>
          <w:szCs w:val="28"/>
        </w:rPr>
        <w:t xml:space="preserve">1) </w:t>
      </w:r>
      <w:proofErr w:type="spellStart"/>
      <w:r w:rsidR="007132D5" w:rsidRPr="007132D5">
        <w:rPr>
          <w:color w:val="333333"/>
          <w:sz w:val="28"/>
          <w:szCs w:val="28"/>
        </w:rPr>
        <w:t>провадять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діяльність</w:t>
      </w:r>
      <w:proofErr w:type="spellEnd"/>
      <w:r w:rsidR="007132D5" w:rsidRPr="007132D5">
        <w:rPr>
          <w:color w:val="333333"/>
          <w:sz w:val="28"/>
          <w:szCs w:val="28"/>
        </w:rPr>
        <w:t xml:space="preserve"> та </w:t>
      </w:r>
      <w:proofErr w:type="spellStart"/>
      <w:r w:rsidR="007132D5" w:rsidRPr="007132D5">
        <w:rPr>
          <w:color w:val="333333"/>
          <w:sz w:val="28"/>
          <w:szCs w:val="28"/>
        </w:rPr>
        <w:t>надають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послуги</w:t>
      </w:r>
      <w:proofErr w:type="spellEnd"/>
      <w:r w:rsidR="007132D5" w:rsidRPr="007132D5">
        <w:rPr>
          <w:color w:val="333333"/>
          <w:sz w:val="28"/>
          <w:szCs w:val="28"/>
        </w:rPr>
        <w:t xml:space="preserve"> в </w:t>
      </w:r>
      <w:proofErr w:type="spellStart"/>
      <w:r w:rsidR="007132D5" w:rsidRPr="007132D5">
        <w:rPr>
          <w:color w:val="333333"/>
          <w:sz w:val="28"/>
          <w:szCs w:val="28"/>
        </w:rPr>
        <w:t>галузях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енергетики</w:t>
      </w:r>
      <w:proofErr w:type="spellEnd"/>
      <w:r w:rsidR="007132D5" w:rsidRPr="007132D5">
        <w:rPr>
          <w:color w:val="333333"/>
          <w:sz w:val="28"/>
          <w:szCs w:val="28"/>
        </w:rPr>
        <w:t xml:space="preserve">, </w:t>
      </w:r>
      <w:proofErr w:type="spellStart"/>
      <w:r w:rsidR="007132D5" w:rsidRPr="007132D5">
        <w:rPr>
          <w:color w:val="333333"/>
          <w:sz w:val="28"/>
          <w:szCs w:val="28"/>
        </w:rPr>
        <w:t>хімічної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промисловості</w:t>
      </w:r>
      <w:proofErr w:type="spellEnd"/>
      <w:r w:rsidR="007132D5" w:rsidRPr="007132D5">
        <w:rPr>
          <w:color w:val="333333"/>
          <w:sz w:val="28"/>
          <w:szCs w:val="28"/>
        </w:rPr>
        <w:t xml:space="preserve">, транспорту, </w:t>
      </w:r>
      <w:proofErr w:type="spellStart"/>
      <w:r w:rsidR="007132D5" w:rsidRPr="007132D5">
        <w:rPr>
          <w:color w:val="333333"/>
          <w:sz w:val="28"/>
          <w:szCs w:val="28"/>
        </w:rPr>
        <w:t>інформаційно-комунікаційних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технологій</w:t>
      </w:r>
      <w:proofErr w:type="spellEnd"/>
      <w:r w:rsidR="007132D5" w:rsidRPr="007132D5">
        <w:rPr>
          <w:color w:val="333333"/>
          <w:sz w:val="28"/>
          <w:szCs w:val="28"/>
        </w:rPr>
        <w:t xml:space="preserve">, </w:t>
      </w:r>
      <w:proofErr w:type="spellStart"/>
      <w:r w:rsidR="007132D5" w:rsidRPr="007132D5">
        <w:rPr>
          <w:color w:val="333333"/>
          <w:sz w:val="28"/>
          <w:szCs w:val="28"/>
        </w:rPr>
        <w:t>електронних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комунікацій</w:t>
      </w:r>
      <w:proofErr w:type="spellEnd"/>
      <w:r w:rsidR="007132D5" w:rsidRPr="007132D5">
        <w:rPr>
          <w:color w:val="333333"/>
          <w:sz w:val="28"/>
          <w:szCs w:val="28"/>
        </w:rPr>
        <w:t xml:space="preserve">, у </w:t>
      </w:r>
      <w:proofErr w:type="spellStart"/>
      <w:r w:rsidR="007132D5" w:rsidRPr="007132D5">
        <w:rPr>
          <w:color w:val="333333"/>
          <w:sz w:val="28"/>
          <w:szCs w:val="28"/>
        </w:rPr>
        <w:t>банківському</w:t>
      </w:r>
      <w:proofErr w:type="spellEnd"/>
      <w:r w:rsidR="007132D5" w:rsidRPr="007132D5">
        <w:rPr>
          <w:color w:val="333333"/>
          <w:sz w:val="28"/>
          <w:szCs w:val="28"/>
        </w:rPr>
        <w:t xml:space="preserve"> та </w:t>
      </w:r>
      <w:proofErr w:type="spellStart"/>
      <w:r w:rsidR="007132D5" w:rsidRPr="007132D5">
        <w:rPr>
          <w:color w:val="333333"/>
          <w:sz w:val="28"/>
          <w:szCs w:val="28"/>
        </w:rPr>
        <w:t>фінансовому</w:t>
      </w:r>
      <w:proofErr w:type="spellEnd"/>
      <w:r w:rsidR="007132D5" w:rsidRPr="007132D5">
        <w:rPr>
          <w:color w:val="333333"/>
          <w:sz w:val="28"/>
          <w:szCs w:val="28"/>
        </w:rPr>
        <w:t xml:space="preserve"> секторах, а </w:t>
      </w:r>
      <w:proofErr w:type="spellStart"/>
      <w:r w:rsidR="007132D5" w:rsidRPr="007132D5">
        <w:rPr>
          <w:color w:val="333333"/>
          <w:sz w:val="28"/>
          <w:szCs w:val="28"/>
        </w:rPr>
        <w:t>також</w:t>
      </w:r>
      <w:proofErr w:type="spellEnd"/>
      <w:r w:rsidR="007132D5" w:rsidRPr="007132D5">
        <w:rPr>
          <w:color w:val="333333"/>
          <w:sz w:val="28"/>
          <w:szCs w:val="28"/>
        </w:rPr>
        <w:t xml:space="preserve"> на </w:t>
      </w:r>
      <w:proofErr w:type="spellStart"/>
      <w:r w:rsidR="007132D5" w:rsidRPr="007132D5">
        <w:rPr>
          <w:color w:val="333333"/>
          <w:sz w:val="28"/>
          <w:szCs w:val="28"/>
        </w:rPr>
        <w:t>платіжному</w:t>
      </w:r>
      <w:proofErr w:type="spellEnd"/>
      <w:r w:rsidR="007132D5" w:rsidRPr="007132D5">
        <w:rPr>
          <w:color w:val="333333"/>
          <w:sz w:val="28"/>
          <w:szCs w:val="28"/>
        </w:rPr>
        <w:t xml:space="preserve"> ринку</w:t>
      </w:r>
      <w:r>
        <w:rPr>
          <w:color w:val="333333"/>
          <w:sz w:val="28"/>
          <w:szCs w:val="28"/>
        </w:rPr>
        <w:t>”</w:t>
      </w:r>
      <w:r w:rsidR="007132D5"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493" w:name="n1485"/>
      <w:bookmarkEnd w:id="1493"/>
      <w:proofErr w:type="spellStart"/>
      <w:r w:rsidRPr="007132D5">
        <w:rPr>
          <w:color w:val="333333"/>
          <w:sz w:val="28"/>
          <w:szCs w:val="28"/>
        </w:rPr>
        <w:t>частину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2</w:t>
      </w:r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викласти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такій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редакції</w:t>
      </w:r>
      <w:proofErr w:type="spellEnd"/>
      <w:r w:rsidRPr="007132D5">
        <w:rPr>
          <w:color w:val="333333"/>
          <w:sz w:val="28"/>
          <w:szCs w:val="28"/>
        </w:rPr>
        <w:t>:</w:t>
      </w:r>
    </w:p>
    <w:p w:rsidR="007132D5" w:rsidRPr="007132D5" w:rsidRDefault="00895D93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494" w:name="n1486"/>
      <w:bookmarkEnd w:id="1494"/>
      <w:r>
        <w:rPr>
          <w:color w:val="333333"/>
          <w:sz w:val="28"/>
          <w:szCs w:val="28"/>
        </w:rPr>
        <w:t>“</w:t>
      </w:r>
      <w:r w:rsidR="007132D5" w:rsidRPr="007132D5">
        <w:rPr>
          <w:color w:val="333333"/>
          <w:sz w:val="28"/>
          <w:szCs w:val="28"/>
        </w:rPr>
        <w:t xml:space="preserve">2. </w:t>
      </w:r>
      <w:proofErr w:type="spellStart"/>
      <w:r w:rsidR="007132D5" w:rsidRPr="007132D5">
        <w:rPr>
          <w:color w:val="333333"/>
          <w:sz w:val="28"/>
          <w:szCs w:val="28"/>
        </w:rPr>
        <w:t>Критерії</w:t>
      </w:r>
      <w:proofErr w:type="spellEnd"/>
      <w:r w:rsidR="007132D5" w:rsidRPr="007132D5">
        <w:rPr>
          <w:color w:val="333333"/>
          <w:sz w:val="28"/>
          <w:szCs w:val="28"/>
        </w:rPr>
        <w:t xml:space="preserve"> та порядок </w:t>
      </w:r>
      <w:proofErr w:type="spellStart"/>
      <w:r w:rsidR="007132D5" w:rsidRPr="007132D5">
        <w:rPr>
          <w:color w:val="333333"/>
          <w:sz w:val="28"/>
          <w:szCs w:val="28"/>
        </w:rPr>
        <w:t>віднесення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об’єктів</w:t>
      </w:r>
      <w:proofErr w:type="spellEnd"/>
      <w:r w:rsidR="007132D5" w:rsidRPr="007132D5">
        <w:rPr>
          <w:color w:val="333333"/>
          <w:sz w:val="28"/>
          <w:szCs w:val="28"/>
        </w:rPr>
        <w:t xml:space="preserve"> до </w:t>
      </w:r>
      <w:proofErr w:type="spellStart"/>
      <w:r w:rsidR="007132D5" w:rsidRPr="007132D5">
        <w:rPr>
          <w:color w:val="333333"/>
          <w:sz w:val="28"/>
          <w:szCs w:val="28"/>
        </w:rPr>
        <w:t>об’єктів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критичної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інфраструктури</w:t>
      </w:r>
      <w:proofErr w:type="spellEnd"/>
      <w:r w:rsidR="007132D5" w:rsidRPr="007132D5">
        <w:rPr>
          <w:color w:val="333333"/>
          <w:sz w:val="28"/>
          <w:szCs w:val="28"/>
        </w:rPr>
        <w:t xml:space="preserve">, </w:t>
      </w:r>
      <w:proofErr w:type="spellStart"/>
      <w:r w:rsidR="007132D5" w:rsidRPr="007132D5">
        <w:rPr>
          <w:color w:val="333333"/>
          <w:sz w:val="28"/>
          <w:szCs w:val="28"/>
        </w:rPr>
        <w:t>перелік</w:t>
      </w:r>
      <w:proofErr w:type="spellEnd"/>
      <w:r w:rsidR="007132D5" w:rsidRPr="007132D5">
        <w:rPr>
          <w:color w:val="333333"/>
          <w:sz w:val="28"/>
          <w:szCs w:val="28"/>
        </w:rPr>
        <w:t xml:space="preserve"> таких </w:t>
      </w:r>
      <w:proofErr w:type="spellStart"/>
      <w:r w:rsidR="007132D5" w:rsidRPr="007132D5">
        <w:rPr>
          <w:color w:val="333333"/>
          <w:sz w:val="28"/>
          <w:szCs w:val="28"/>
        </w:rPr>
        <w:t>об’єктів</w:t>
      </w:r>
      <w:proofErr w:type="spellEnd"/>
      <w:r w:rsidR="007132D5" w:rsidRPr="007132D5">
        <w:rPr>
          <w:color w:val="333333"/>
          <w:sz w:val="28"/>
          <w:szCs w:val="28"/>
        </w:rPr>
        <w:t xml:space="preserve">, </w:t>
      </w:r>
      <w:proofErr w:type="spellStart"/>
      <w:r w:rsidR="007132D5" w:rsidRPr="007132D5">
        <w:rPr>
          <w:color w:val="333333"/>
          <w:sz w:val="28"/>
          <w:szCs w:val="28"/>
        </w:rPr>
        <w:t>загальні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вимоги</w:t>
      </w:r>
      <w:proofErr w:type="spellEnd"/>
      <w:r w:rsidR="007132D5" w:rsidRPr="007132D5">
        <w:rPr>
          <w:color w:val="333333"/>
          <w:sz w:val="28"/>
          <w:szCs w:val="28"/>
        </w:rPr>
        <w:t xml:space="preserve"> до </w:t>
      </w:r>
      <w:proofErr w:type="spellStart"/>
      <w:r w:rsidR="007132D5" w:rsidRPr="007132D5">
        <w:rPr>
          <w:color w:val="333333"/>
          <w:sz w:val="28"/>
          <w:szCs w:val="28"/>
        </w:rPr>
        <w:t>їх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кіберзахисту</w:t>
      </w:r>
      <w:proofErr w:type="spellEnd"/>
      <w:r w:rsidR="007132D5" w:rsidRPr="007132D5">
        <w:rPr>
          <w:color w:val="333333"/>
          <w:sz w:val="28"/>
          <w:szCs w:val="28"/>
        </w:rPr>
        <w:t xml:space="preserve">, у тому </w:t>
      </w:r>
      <w:proofErr w:type="spellStart"/>
      <w:r w:rsidR="007132D5" w:rsidRPr="007132D5">
        <w:rPr>
          <w:color w:val="333333"/>
          <w:sz w:val="28"/>
          <w:szCs w:val="28"/>
        </w:rPr>
        <w:t>числі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щодо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застосування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індикаторів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кіберзагроз</w:t>
      </w:r>
      <w:proofErr w:type="spellEnd"/>
      <w:r w:rsidR="007132D5" w:rsidRPr="007132D5">
        <w:rPr>
          <w:color w:val="333333"/>
          <w:sz w:val="28"/>
          <w:szCs w:val="28"/>
        </w:rPr>
        <w:t xml:space="preserve">, та </w:t>
      </w:r>
      <w:proofErr w:type="spellStart"/>
      <w:r w:rsidR="007132D5" w:rsidRPr="007132D5">
        <w:rPr>
          <w:color w:val="333333"/>
          <w:sz w:val="28"/>
          <w:szCs w:val="28"/>
        </w:rPr>
        <w:t>вимоги</w:t>
      </w:r>
      <w:proofErr w:type="spellEnd"/>
      <w:r w:rsidR="007132D5" w:rsidRPr="007132D5">
        <w:rPr>
          <w:color w:val="333333"/>
          <w:sz w:val="28"/>
          <w:szCs w:val="28"/>
        </w:rPr>
        <w:t xml:space="preserve"> до </w:t>
      </w:r>
      <w:proofErr w:type="spellStart"/>
      <w:r w:rsidR="007132D5" w:rsidRPr="007132D5">
        <w:rPr>
          <w:color w:val="333333"/>
          <w:sz w:val="28"/>
          <w:szCs w:val="28"/>
        </w:rPr>
        <w:t>проведення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незалежного</w:t>
      </w:r>
      <w:proofErr w:type="spellEnd"/>
      <w:r w:rsidR="007132D5" w:rsidRPr="007132D5">
        <w:rPr>
          <w:color w:val="333333"/>
          <w:sz w:val="28"/>
          <w:szCs w:val="28"/>
        </w:rPr>
        <w:t xml:space="preserve"> аудиту </w:t>
      </w:r>
      <w:proofErr w:type="spellStart"/>
      <w:r w:rsidR="007132D5" w:rsidRPr="007132D5">
        <w:rPr>
          <w:color w:val="333333"/>
          <w:sz w:val="28"/>
          <w:szCs w:val="28"/>
        </w:rPr>
        <w:t>інформаційної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безпеки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затверджуються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Кабінетом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Міністрів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України</w:t>
      </w:r>
      <w:proofErr w:type="spellEnd"/>
      <w:r w:rsidR="007132D5" w:rsidRPr="007132D5">
        <w:rPr>
          <w:color w:val="333333"/>
          <w:sz w:val="28"/>
          <w:szCs w:val="28"/>
        </w:rPr>
        <w:t xml:space="preserve">, а </w:t>
      </w:r>
      <w:proofErr w:type="spellStart"/>
      <w:r w:rsidR="007132D5" w:rsidRPr="007132D5">
        <w:rPr>
          <w:color w:val="333333"/>
          <w:sz w:val="28"/>
          <w:szCs w:val="28"/>
        </w:rPr>
        <w:t>щодо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банків</w:t>
      </w:r>
      <w:proofErr w:type="spellEnd"/>
      <w:r w:rsidR="007132D5" w:rsidRPr="007132D5">
        <w:rPr>
          <w:color w:val="333333"/>
          <w:sz w:val="28"/>
          <w:szCs w:val="28"/>
        </w:rPr>
        <w:t xml:space="preserve">, </w:t>
      </w:r>
      <w:proofErr w:type="spellStart"/>
      <w:r w:rsidR="007132D5" w:rsidRPr="007132D5">
        <w:rPr>
          <w:color w:val="333333"/>
          <w:sz w:val="28"/>
          <w:szCs w:val="28"/>
        </w:rPr>
        <w:t>інших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осіб</w:t>
      </w:r>
      <w:proofErr w:type="spellEnd"/>
      <w:r w:rsidR="007132D5" w:rsidRPr="007132D5">
        <w:rPr>
          <w:color w:val="333333"/>
          <w:sz w:val="28"/>
          <w:szCs w:val="28"/>
        </w:rPr>
        <w:t xml:space="preserve">, </w:t>
      </w:r>
      <w:proofErr w:type="spellStart"/>
      <w:r w:rsidR="007132D5" w:rsidRPr="007132D5">
        <w:rPr>
          <w:color w:val="333333"/>
          <w:sz w:val="28"/>
          <w:szCs w:val="28"/>
        </w:rPr>
        <w:t>що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здійснюють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діяльність</w:t>
      </w:r>
      <w:proofErr w:type="spellEnd"/>
      <w:r w:rsidR="007132D5" w:rsidRPr="007132D5">
        <w:rPr>
          <w:color w:val="333333"/>
          <w:sz w:val="28"/>
          <w:szCs w:val="28"/>
        </w:rPr>
        <w:t xml:space="preserve"> на ринках </w:t>
      </w:r>
      <w:proofErr w:type="spellStart"/>
      <w:r w:rsidR="007132D5" w:rsidRPr="007132D5">
        <w:rPr>
          <w:color w:val="333333"/>
          <w:sz w:val="28"/>
          <w:szCs w:val="28"/>
        </w:rPr>
        <w:t>фінансових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послуг</w:t>
      </w:r>
      <w:proofErr w:type="spellEnd"/>
      <w:r w:rsidR="007132D5" w:rsidRPr="007132D5">
        <w:rPr>
          <w:color w:val="333333"/>
          <w:sz w:val="28"/>
          <w:szCs w:val="28"/>
        </w:rPr>
        <w:t xml:space="preserve">, </w:t>
      </w:r>
      <w:proofErr w:type="spellStart"/>
      <w:r w:rsidR="007132D5" w:rsidRPr="007132D5">
        <w:rPr>
          <w:color w:val="333333"/>
          <w:sz w:val="28"/>
          <w:szCs w:val="28"/>
        </w:rPr>
        <w:t>державне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регулювання</w:t>
      </w:r>
      <w:proofErr w:type="spellEnd"/>
      <w:r w:rsidR="007132D5" w:rsidRPr="007132D5">
        <w:rPr>
          <w:color w:val="333333"/>
          <w:sz w:val="28"/>
          <w:szCs w:val="28"/>
        </w:rPr>
        <w:t xml:space="preserve"> та </w:t>
      </w:r>
      <w:proofErr w:type="spellStart"/>
      <w:r w:rsidR="007132D5" w:rsidRPr="007132D5">
        <w:rPr>
          <w:color w:val="333333"/>
          <w:sz w:val="28"/>
          <w:szCs w:val="28"/>
        </w:rPr>
        <w:t>нагляд</w:t>
      </w:r>
      <w:proofErr w:type="spellEnd"/>
      <w:r w:rsidR="007132D5" w:rsidRPr="007132D5">
        <w:rPr>
          <w:color w:val="333333"/>
          <w:sz w:val="28"/>
          <w:szCs w:val="28"/>
        </w:rPr>
        <w:t xml:space="preserve"> за </w:t>
      </w:r>
      <w:proofErr w:type="spellStart"/>
      <w:r w:rsidR="007132D5" w:rsidRPr="007132D5">
        <w:rPr>
          <w:color w:val="333333"/>
          <w:sz w:val="28"/>
          <w:szCs w:val="28"/>
        </w:rPr>
        <w:t>діяльністю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яких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здійснює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Національний</w:t>
      </w:r>
      <w:proofErr w:type="spellEnd"/>
      <w:r w:rsidR="007132D5" w:rsidRPr="007132D5">
        <w:rPr>
          <w:color w:val="333333"/>
          <w:sz w:val="28"/>
          <w:szCs w:val="28"/>
        </w:rPr>
        <w:t xml:space="preserve"> банк </w:t>
      </w:r>
      <w:proofErr w:type="spellStart"/>
      <w:r w:rsidR="007132D5" w:rsidRPr="007132D5">
        <w:rPr>
          <w:color w:val="333333"/>
          <w:sz w:val="28"/>
          <w:szCs w:val="28"/>
        </w:rPr>
        <w:t>України</w:t>
      </w:r>
      <w:proofErr w:type="spellEnd"/>
      <w:r w:rsidR="007132D5" w:rsidRPr="007132D5">
        <w:rPr>
          <w:color w:val="333333"/>
          <w:sz w:val="28"/>
          <w:szCs w:val="28"/>
        </w:rPr>
        <w:t xml:space="preserve">, </w:t>
      </w:r>
      <w:proofErr w:type="spellStart"/>
      <w:r w:rsidR="007132D5" w:rsidRPr="007132D5">
        <w:rPr>
          <w:color w:val="333333"/>
          <w:sz w:val="28"/>
          <w:szCs w:val="28"/>
        </w:rPr>
        <w:t>операторів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платіжних</w:t>
      </w:r>
      <w:proofErr w:type="spellEnd"/>
      <w:r w:rsidR="007132D5" w:rsidRPr="007132D5">
        <w:rPr>
          <w:color w:val="333333"/>
          <w:sz w:val="28"/>
          <w:szCs w:val="28"/>
        </w:rPr>
        <w:t xml:space="preserve"> систем та/</w:t>
      </w:r>
      <w:proofErr w:type="spellStart"/>
      <w:r w:rsidR="007132D5" w:rsidRPr="007132D5">
        <w:rPr>
          <w:color w:val="333333"/>
          <w:sz w:val="28"/>
          <w:szCs w:val="28"/>
        </w:rPr>
        <w:t>або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учасників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платіжних</w:t>
      </w:r>
      <w:proofErr w:type="spellEnd"/>
      <w:r w:rsidR="007132D5" w:rsidRPr="007132D5">
        <w:rPr>
          <w:color w:val="333333"/>
          <w:sz w:val="28"/>
          <w:szCs w:val="28"/>
        </w:rPr>
        <w:t xml:space="preserve"> систем, </w:t>
      </w:r>
      <w:proofErr w:type="spellStart"/>
      <w:r w:rsidR="007132D5" w:rsidRPr="007132D5">
        <w:rPr>
          <w:color w:val="333333"/>
          <w:sz w:val="28"/>
          <w:szCs w:val="28"/>
        </w:rPr>
        <w:t>технологічних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операторів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платіжних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послуг</w:t>
      </w:r>
      <w:proofErr w:type="spellEnd"/>
      <w:r w:rsidR="007132D5" w:rsidRPr="007132D5">
        <w:rPr>
          <w:color w:val="333333"/>
          <w:sz w:val="28"/>
          <w:szCs w:val="28"/>
        </w:rPr>
        <w:t xml:space="preserve"> - </w:t>
      </w:r>
      <w:proofErr w:type="spellStart"/>
      <w:r w:rsidR="007132D5" w:rsidRPr="007132D5">
        <w:rPr>
          <w:color w:val="333333"/>
          <w:sz w:val="28"/>
          <w:szCs w:val="28"/>
        </w:rPr>
        <w:t>Національним</w:t>
      </w:r>
      <w:proofErr w:type="spellEnd"/>
      <w:r w:rsidR="007132D5" w:rsidRPr="007132D5">
        <w:rPr>
          <w:color w:val="333333"/>
          <w:sz w:val="28"/>
          <w:szCs w:val="28"/>
        </w:rPr>
        <w:t xml:space="preserve"> банком </w:t>
      </w:r>
      <w:proofErr w:type="spellStart"/>
      <w:r w:rsidR="007132D5" w:rsidRPr="007132D5">
        <w:rPr>
          <w:color w:val="333333"/>
          <w:sz w:val="28"/>
          <w:szCs w:val="28"/>
        </w:rPr>
        <w:t>України</w:t>
      </w:r>
      <w:proofErr w:type="spellEnd"/>
      <w:r>
        <w:rPr>
          <w:color w:val="333333"/>
          <w:sz w:val="28"/>
          <w:szCs w:val="28"/>
        </w:rPr>
        <w:t>”</w:t>
      </w:r>
      <w:r w:rsidR="007132D5" w:rsidRPr="007132D5">
        <w:rPr>
          <w:color w:val="333333"/>
          <w:sz w:val="28"/>
          <w:szCs w:val="28"/>
        </w:rPr>
        <w:t>;</w:t>
      </w:r>
    </w:p>
    <w:bookmarkStart w:id="1495" w:name="n1487"/>
    <w:bookmarkEnd w:id="1495"/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7132D5">
        <w:rPr>
          <w:color w:val="333333"/>
          <w:sz w:val="28"/>
          <w:szCs w:val="28"/>
        </w:rPr>
        <w:fldChar w:fldCharType="begin"/>
      </w:r>
      <w:r w:rsidRPr="007132D5">
        <w:rPr>
          <w:color w:val="333333"/>
          <w:sz w:val="28"/>
          <w:szCs w:val="28"/>
        </w:rPr>
        <w:instrText xml:space="preserve"> HYPERLINK "https://zakon.rada.gov.ua/laws/show/2163-19" \l "n114" \t "_blank" </w:instrText>
      </w:r>
      <w:r w:rsidRPr="007132D5">
        <w:rPr>
          <w:color w:val="333333"/>
          <w:sz w:val="28"/>
          <w:szCs w:val="28"/>
        </w:rPr>
        <w:fldChar w:fldCharType="separate"/>
      </w:r>
      <w:r w:rsidRPr="007132D5">
        <w:rPr>
          <w:rStyle w:val="aa"/>
          <w:sz w:val="28"/>
          <w:szCs w:val="28"/>
        </w:rPr>
        <w:t>пункт 6</w:t>
      </w:r>
      <w:r w:rsidRPr="007132D5">
        <w:rPr>
          <w:color w:val="333333"/>
          <w:sz w:val="28"/>
          <w:szCs w:val="28"/>
        </w:rPr>
        <w:fldChar w:fldCharType="end"/>
      </w:r>
      <w:r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частини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2</w:t>
      </w:r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статті</w:t>
      </w:r>
      <w:proofErr w:type="spellEnd"/>
      <w:r w:rsidRPr="007132D5">
        <w:rPr>
          <w:color w:val="333333"/>
          <w:sz w:val="28"/>
          <w:szCs w:val="28"/>
        </w:rPr>
        <w:t xml:space="preserve"> 8 </w:t>
      </w:r>
      <w:proofErr w:type="spellStart"/>
      <w:r w:rsidRPr="007132D5">
        <w:rPr>
          <w:color w:val="333333"/>
          <w:sz w:val="28"/>
          <w:szCs w:val="28"/>
        </w:rPr>
        <w:t>викласти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такій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редакції</w:t>
      </w:r>
      <w:proofErr w:type="spellEnd"/>
      <w:r w:rsidRPr="007132D5">
        <w:rPr>
          <w:color w:val="333333"/>
          <w:sz w:val="28"/>
          <w:szCs w:val="28"/>
        </w:rPr>
        <w:t>:</w:t>
      </w:r>
    </w:p>
    <w:p w:rsidR="007132D5" w:rsidRPr="007132D5" w:rsidRDefault="00895D93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496" w:name="n1488"/>
      <w:bookmarkEnd w:id="1496"/>
      <w:r>
        <w:rPr>
          <w:color w:val="333333"/>
          <w:sz w:val="28"/>
          <w:szCs w:val="28"/>
        </w:rPr>
        <w:t>“</w:t>
      </w:r>
      <w:r w:rsidR="007132D5" w:rsidRPr="007132D5">
        <w:rPr>
          <w:color w:val="333333"/>
          <w:sz w:val="28"/>
          <w:szCs w:val="28"/>
        </w:rPr>
        <w:t xml:space="preserve">6) </w:t>
      </w:r>
      <w:proofErr w:type="spellStart"/>
      <w:r w:rsidR="007132D5" w:rsidRPr="007132D5">
        <w:rPr>
          <w:color w:val="333333"/>
          <w:sz w:val="28"/>
          <w:szCs w:val="28"/>
        </w:rPr>
        <w:t>Національний</w:t>
      </w:r>
      <w:proofErr w:type="spellEnd"/>
      <w:r w:rsidR="007132D5" w:rsidRPr="007132D5">
        <w:rPr>
          <w:color w:val="333333"/>
          <w:sz w:val="28"/>
          <w:szCs w:val="28"/>
        </w:rPr>
        <w:t xml:space="preserve"> банк </w:t>
      </w:r>
      <w:proofErr w:type="spellStart"/>
      <w:r w:rsidR="007132D5" w:rsidRPr="007132D5">
        <w:rPr>
          <w:color w:val="333333"/>
          <w:sz w:val="28"/>
          <w:szCs w:val="28"/>
        </w:rPr>
        <w:t>України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визначає</w:t>
      </w:r>
      <w:proofErr w:type="spellEnd"/>
      <w:r w:rsidR="007132D5" w:rsidRPr="007132D5">
        <w:rPr>
          <w:color w:val="333333"/>
          <w:sz w:val="28"/>
          <w:szCs w:val="28"/>
        </w:rPr>
        <w:t xml:space="preserve"> порядок, </w:t>
      </w:r>
      <w:proofErr w:type="spellStart"/>
      <w:r w:rsidR="007132D5" w:rsidRPr="007132D5">
        <w:rPr>
          <w:color w:val="333333"/>
          <w:sz w:val="28"/>
          <w:szCs w:val="28"/>
        </w:rPr>
        <w:t>вимоги</w:t>
      </w:r>
      <w:proofErr w:type="spellEnd"/>
      <w:r w:rsidR="007132D5" w:rsidRPr="007132D5">
        <w:rPr>
          <w:color w:val="333333"/>
          <w:sz w:val="28"/>
          <w:szCs w:val="28"/>
        </w:rPr>
        <w:t xml:space="preserve"> та заходи </w:t>
      </w:r>
      <w:proofErr w:type="spellStart"/>
      <w:r w:rsidR="007132D5" w:rsidRPr="007132D5">
        <w:rPr>
          <w:color w:val="333333"/>
          <w:sz w:val="28"/>
          <w:szCs w:val="28"/>
        </w:rPr>
        <w:t>із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забезпечення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кіберзахисту</w:t>
      </w:r>
      <w:proofErr w:type="spellEnd"/>
      <w:r w:rsidR="007132D5" w:rsidRPr="007132D5">
        <w:rPr>
          <w:color w:val="333333"/>
          <w:sz w:val="28"/>
          <w:szCs w:val="28"/>
        </w:rPr>
        <w:t xml:space="preserve"> та </w:t>
      </w:r>
      <w:proofErr w:type="spellStart"/>
      <w:r w:rsidR="007132D5" w:rsidRPr="007132D5">
        <w:rPr>
          <w:color w:val="333333"/>
          <w:sz w:val="28"/>
          <w:szCs w:val="28"/>
        </w:rPr>
        <w:t>інформаційної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безпеки</w:t>
      </w:r>
      <w:proofErr w:type="spellEnd"/>
      <w:r w:rsidR="007132D5" w:rsidRPr="007132D5">
        <w:rPr>
          <w:color w:val="333333"/>
          <w:sz w:val="28"/>
          <w:szCs w:val="28"/>
        </w:rPr>
        <w:t xml:space="preserve"> банками, </w:t>
      </w:r>
      <w:proofErr w:type="spellStart"/>
      <w:r w:rsidR="007132D5" w:rsidRPr="007132D5">
        <w:rPr>
          <w:color w:val="333333"/>
          <w:sz w:val="28"/>
          <w:szCs w:val="28"/>
        </w:rPr>
        <w:t>іншими</w:t>
      </w:r>
      <w:proofErr w:type="spellEnd"/>
      <w:r w:rsidR="007132D5" w:rsidRPr="007132D5">
        <w:rPr>
          <w:color w:val="333333"/>
          <w:sz w:val="28"/>
          <w:szCs w:val="28"/>
        </w:rPr>
        <w:t xml:space="preserve"> особами, </w:t>
      </w:r>
      <w:proofErr w:type="spellStart"/>
      <w:r w:rsidR="007132D5" w:rsidRPr="007132D5">
        <w:rPr>
          <w:color w:val="333333"/>
          <w:sz w:val="28"/>
          <w:szCs w:val="28"/>
        </w:rPr>
        <w:t>що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здійснюють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діяльність</w:t>
      </w:r>
      <w:proofErr w:type="spellEnd"/>
      <w:r w:rsidR="007132D5" w:rsidRPr="007132D5">
        <w:rPr>
          <w:color w:val="333333"/>
          <w:sz w:val="28"/>
          <w:szCs w:val="28"/>
        </w:rPr>
        <w:t xml:space="preserve"> на ринках </w:t>
      </w:r>
      <w:proofErr w:type="spellStart"/>
      <w:r w:rsidR="007132D5" w:rsidRPr="007132D5">
        <w:rPr>
          <w:color w:val="333333"/>
          <w:sz w:val="28"/>
          <w:szCs w:val="28"/>
        </w:rPr>
        <w:t>фінансових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послуг</w:t>
      </w:r>
      <w:proofErr w:type="spellEnd"/>
      <w:r w:rsidR="007132D5" w:rsidRPr="007132D5">
        <w:rPr>
          <w:color w:val="333333"/>
          <w:sz w:val="28"/>
          <w:szCs w:val="28"/>
        </w:rPr>
        <w:t xml:space="preserve">, </w:t>
      </w:r>
      <w:proofErr w:type="spellStart"/>
      <w:r w:rsidR="007132D5" w:rsidRPr="007132D5">
        <w:rPr>
          <w:color w:val="333333"/>
          <w:sz w:val="28"/>
          <w:szCs w:val="28"/>
        </w:rPr>
        <w:t>державне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регулювання</w:t>
      </w:r>
      <w:proofErr w:type="spellEnd"/>
      <w:r w:rsidR="007132D5" w:rsidRPr="007132D5">
        <w:rPr>
          <w:color w:val="333333"/>
          <w:sz w:val="28"/>
          <w:szCs w:val="28"/>
        </w:rPr>
        <w:t xml:space="preserve"> та </w:t>
      </w:r>
      <w:proofErr w:type="spellStart"/>
      <w:r w:rsidR="007132D5" w:rsidRPr="007132D5">
        <w:rPr>
          <w:color w:val="333333"/>
          <w:sz w:val="28"/>
          <w:szCs w:val="28"/>
        </w:rPr>
        <w:t>нагляд</w:t>
      </w:r>
      <w:proofErr w:type="spellEnd"/>
      <w:r w:rsidR="007132D5" w:rsidRPr="007132D5">
        <w:rPr>
          <w:color w:val="333333"/>
          <w:sz w:val="28"/>
          <w:szCs w:val="28"/>
        </w:rPr>
        <w:t xml:space="preserve"> за </w:t>
      </w:r>
      <w:proofErr w:type="spellStart"/>
      <w:r w:rsidR="007132D5" w:rsidRPr="007132D5">
        <w:rPr>
          <w:color w:val="333333"/>
          <w:sz w:val="28"/>
          <w:szCs w:val="28"/>
        </w:rPr>
        <w:t>діяльністю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яких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здійснює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Національний</w:t>
      </w:r>
      <w:proofErr w:type="spellEnd"/>
      <w:r w:rsidR="007132D5" w:rsidRPr="007132D5">
        <w:rPr>
          <w:color w:val="333333"/>
          <w:sz w:val="28"/>
          <w:szCs w:val="28"/>
        </w:rPr>
        <w:t xml:space="preserve"> банк </w:t>
      </w:r>
      <w:proofErr w:type="spellStart"/>
      <w:r w:rsidR="007132D5" w:rsidRPr="007132D5">
        <w:rPr>
          <w:color w:val="333333"/>
          <w:sz w:val="28"/>
          <w:szCs w:val="28"/>
        </w:rPr>
        <w:t>України</w:t>
      </w:r>
      <w:proofErr w:type="spellEnd"/>
      <w:r w:rsidR="007132D5" w:rsidRPr="007132D5">
        <w:rPr>
          <w:color w:val="333333"/>
          <w:sz w:val="28"/>
          <w:szCs w:val="28"/>
        </w:rPr>
        <w:t xml:space="preserve">, операторами </w:t>
      </w:r>
      <w:proofErr w:type="spellStart"/>
      <w:r w:rsidR="007132D5" w:rsidRPr="007132D5">
        <w:rPr>
          <w:color w:val="333333"/>
          <w:sz w:val="28"/>
          <w:szCs w:val="28"/>
        </w:rPr>
        <w:t>платіжних</w:t>
      </w:r>
      <w:proofErr w:type="spellEnd"/>
      <w:r w:rsidR="007132D5" w:rsidRPr="007132D5">
        <w:rPr>
          <w:color w:val="333333"/>
          <w:sz w:val="28"/>
          <w:szCs w:val="28"/>
        </w:rPr>
        <w:t xml:space="preserve"> систем та/</w:t>
      </w:r>
      <w:proofErr w:type="spellStart"/>
      <w:r w:rsidR="007132D5" w:rsidRPr="007132D5">
        <w:rPr>
          <w:color w:val="333333"/>
          <w:sz w:val="28"/>
          <w:szCs w:val="28"/>
        </w:rPr>
        <w:t>або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учасниками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платіжних</w:t>
      </w:r>
      <w:proofErr w:type="spellEnd"/>
      <w:r w:rsidR="007132D5" w:rsidRPr="007132D5">
        <w:rPr>
          <w:color w:val="333333"/>
          <w:sz w:val="28"/>
          <w:szCs w:val="28"/>
        </w:rPr>
        <w:t xml:space="preserve"> систем, </w:t>
      </w:r>
      <w:proofErr w:type="spellStart"/>
      <w:r w:rsidR="007132D5" w:rsidRPr="007132D5">
        <w:rPr>
          <w:color w:val="333333"/>
          <w:sz w:val="28"/>
          <w:szCs w:val="28"/>
        </w:rPr>
        <w:t>технологічними</w:t>
      </w:r>
      <w:proofErr w:type="spellEnd"/>
      <w:r w:rsidR="007132D5" w:rsidRPr="007132D5">
        <w:rPr>
          <w:color w:val="333333"/>
          <w:sz w:val="28"/>
          <w:szCs w:val="28"/>
        </w:rPr>
        <w:t xml:space="preserve"> операторами </w:t>
      </w:r>
      <w:proofErr w:type="spellStart"/>
      <w:r w:rsidR="007132D5" w:rsidRPr="007132D5">
        <w:rPr>
          <w:color w:val="333333"/>
          <w:sz w:val="28"/>
          <w:szCs w:val="28"/>
        </w:rPr>
        <w:t>платіжних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послуг</w:t>
      </w:r>
      <w:proofErr w:type="spellEnd"/>
      <w:r w:rsidR="007132D5" w:rsidRPr="007132D5">
        <w:rPr>
          <w:color w:val="333333"/>
          <w:sz w:val="28"/>
          <w:szCs w:val="28"/>
        </w:rPr>
        <w:t xml:space="preserve">, </w:t>
      </w:r>
      <w:proofErr w:type="spellStart"/>
      <w:r w:rsidR="007132D5" w:rsidRPr="007132D5">
        <w:rPr>
          <w:color w:val="333333"/>
          <w:sz w:val="28"/>
          <w:szCs w:val="28"/>
        </w:rPr>
        <w:t>здійснює</w:t>
      </w:r>
      <w:proofErr w:type="spellEnd"/>
      <w:r w:rsidR="007132D5" w:rsidRPr="007132D5">
        <w:rPr>
          <w:color w:val="333333"/>
          <w:sz w:val="28"/>
          <w:szCs w:val="28"/>
        </w:rPr>
        <w:t xml:space="preserve"> контроль за </w:t>
      </w:r>
      <w:proofErr w:type="spellStart"/>
      <w:r w:rsidR="007132D5" w:rsidRPr="007132D5">
        <w:rPr>
          <w:color w:val="333333"/>
          <w:sz w:val="28"/>
          <w:szCs w:val="28"/>
        </w:rPr>
        <w:t>їх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виконанням</w:t>
      </w:r>
      <w:proofErr w:type="spellEnd"/>
      <w:r w:rsidR="007132D5" w:rsidRPr="007132D5">
        <w:rPr>
          <w:color w:val="333333"/>
          <w:sz w:val="28"/>
          <w:szCs w:val="28"/>
        </w:rPr>
        <w:t xml:space="preserve">; </w:t>
      </w:r>
      <w:proofErr w:type="spellStart"/>
      <w:r w:rsidR="007132D5" w:rsidRPr="007132D5">
        <w:rPr>
          <w:color w:val="333333"/>
          <w:sz w:val="28"/>
          <w:szCs w:val="28"/>
        </w:rPr>
        <w:t>створює</w:t>
      </w:r>
      <w:proofErr w:type="spellEnd"/>
      <w:r w:rsidR="007132D5" w:rsidRPr="007132D5">
        <w:rPr>
          <w:color w:val="333333"/>
          <w:sz w:val="28"/>
          <w:szCs w:val="28"/>
        </w:rPr>
        <w:t xml:space="preserve"> центр </w:t>
      </w:r>
      <w:proofErr w:type="spellStart"/>
      <w:r w:rsidR="007132D5" w:rsidRPr="007132D5">
        <w:rPr>
          <w:color w:val="333333"/>
          <w:sz w:val="28"/>
          <w:szCs w:val="28"/>
        </w:rPr>
        <w:t>кіберзахисту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Національного</w:t>
      </w:r>
      <w:proofErr w:type="spellEnd"/>
      <w:r w:rsidR="007132D5" w:rsidRPr="007132D5">
        <w:rPr>
          <w:color w:val="333333"/>
          <w:sz w:val="28"/>
          <w:szCs w:val="28"/>
        </w:rPr>
        <w:t xml:space="preserve"> банку </w:t>
      </w:r>
      <w:proofErr w:type="spellStart"/>
      <w:r w:rsidR="007132D5" w:rsidRPr="007132D5">
        <w:rPr>
          <w:color w:val="333333"/>
          <w:sz w:val="28"/>
          <w:szCs w:val="28"/>
        </w:rPr>
        <w:t>України</w:t>
      </w:r>
      <w:proofErr w:type="spellEnd"/>
      <w:r w:rsidR="007132D5" w:rsidRPr="007132D5">
        <w:rPr>
          <w:color w:val="333333"/>
          <w:sz w:val="28"/>
          <w:szCs w:val="28"/>
        </w:rPr>
        <w:t xml:space="preserve">, </w:t>
      </w:r>
      <w:proofErr w:type="spellStart"/>
      <w:r w:rsidR="007132D5" w:rsidRPr="007132D5">
        <w:rPr>
          <w:color w:val="333333"/>
          <w:sz w:val="28"/>
          <w:szCs w:val="28"/>
        </w:rPr>
        <w:t>забезпечує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функціонування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системи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кіберзахисту</w:t>
      </w:r>
      <w:proofErr w:type="spellEnd"/>
      <w:r w:rsidR="007132D5" w:rsidRPr="007132D5">
        <w:rPr>
          <w:color w:val="333333"/>
          <w:sz w:val="28"/>
          <w:szCs w:val="28"/>
        </w:rPr>
        <w:t xml:space="preserve"> для </w:t>
      </w:r>
      <w:proofErr w:type="spellStart"/>
      <w:r w:rsidR="007132D5" w:rsidRPr="007132D5">
        <w:rPr>
          <w:color w:val="333333"/>
          <w:sz w:val="28"/>
          <w:szCs w:val="28"/>
        </w:rPr>
        <w:t>банків</w:t>
      </w:r>
      <w:proofErr w:type="spellEnd"/>
      <w:r w:rsidR="007132D5" w:rsidRPr="007132D5">
        <w:rPr>
          <w:color w:val="333333"/>
          <w:sz w:val="28"/>
          <w:szCs w:val="28"/>
        </w:rPr>
        <w:t xml:space="preserve">, </w:t>
      </w:r>
      <w:proofErr w:type="spellStart"/>
      <w:r w:rsidR="007132D5" w:rsidRPr="007132D5">
        <w:rPr>
          <w:color w:val="333333"/>
          <w:sz w:val="28"/>
          <w:szCs w:val="28"/>
        </w:rPr>
        <w:t>інших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осіб</w:t>
      </w:r>
      <w:proofErr w:type="spellEnd"/>
      <w:r w:rsidR="007132D5" w:rsidRPr="007132D5">
        <w:rPr>
          <w:color w:val="333333"/>
          <w:sz w:val="28"/>
          <w:szCs w:val="28"/>
        </w:rPr>
        <w:t xml:space="preserve">, </w:t>
      </w:r>
      <w:proofErr w:type="spellStart"/>
      <w:r w:rsidR="007132D5" w:rsidRPr="007132D5">
        <w:rPr>
          <w:color w:val="333333"/>
          <w:sz w:val="28"/>
          <w:szCs w:val="28"/>
        </w:rPr>
        <w:t>що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здійснюють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діяльність</w:t>
      </w:r>
      <w:proofErr w:type="spellEnd"/>
      <w:r w:rsidR="007132D5" w:rsidRPr="007132D5">
        <w:rPr>
          <w:color w:val="333333"/>
          <w:sz w:val="28"/>
          <w:szCs w:val="28"/>
        </w:rPr>
        <w:t xml:space="preserve"> на ринках </w:t>
      </w:r>
      <w:proofErr w:type="spellStart"/>
      <w:r w:rsidR="007132D5" w:rsidRPr="007132D5">
        <w:rPr>
          <w:color w:val="333333"/>
          <w:sz w:val="28"/>
          <w:szCs w:val="28"/>
        </w:rPr>
        <w:t>фінансових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послуг</w:t>
      </w:r>
      <w:proofErr w:type="spellEnd"/>
      <w:r w:rsidR="007132D5" w:rsidRPr="007132D5">
        <w:rPr>
          <w:color w:val="333333"/>
          <w:sz w:val="28"/>
          <w:szCs w:val="28"/>
        </w:rPr>
        <w:t xml:space="preserve">, </w:t>
      </w:r>
      <w:proofErr w:type="spellStart"/>
      <w:r w:rsidR="007132D5" w:rsidRPr="007132D5">
        <w:rPr>
          <w:color w:val="333333"/>
          <w:sz w:val="28"/>
          <w:szCs w:val="28"/>
        </w:rPr>
        <w:t>державне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регулювання</w:t>
      </w:r>
      <w:proofErr w:type="spellEnd"/>
      <w:r w:rsidR="007132D5" w:rsidRPr="007132D5">
        <w:rPr>
          <w:color w:val="333333"/>
          <w:sz w:val="28"/>
          <w:szCs w:val="28"/>
        </w:rPr>
        <w:t xml:space="preserve"> та </w:t>
      </w:r>
      <w:proofErr w:type="spellStart"/>
      <w:r w:rsidR="007132D5" w:rsidRPr="007132D5">
        <w:rPr>
          <w:color w:val="333333"/>
          <w:sz w:val="28"/>
          <w:szCs w:val="28"/>
        </w:rPr>
        <w:t>нагляд</w:t>
      </w:r>
      <w:proofErr w:type="spellEnd"/>
      <w:r w:rsidR="007132D5" w:rsidRPr="007132D5">
        <w:rPr>
          <w:color w:val="333333"/>
          <w:sz w:val="28"/>
          <w:szCs w:val="28"/>
        </w:rPr>
        <w:t xml:space="preserve"> за </w:t>
      </w:r>
      <w:proofErr w:type="spellStart"/>
      <w:r w:rsidR="007132D5" w:rsidRPr="007132D5">
        <w:rPr>
          <w:color w:val="333333"/>
          <w:sz w:val="28"/>
          <w:szCs w:val="28"/>
        </w:rPr>
        <w:t>діяльністю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яких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здійснює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Національний</w:t>
      </w:r>
      <w:proofErr w:type="spellEnd"/>
      <w:r w:rsidR="007132D5" w:rsidRPr="007132D5">
        <w:rPr>
          <w:color w:val="333333"/>
          <w:sz w:val="28"/>
          <w:szCs w:val="28"/>
        </w:rPr>
        <w:t xml:space="preserve"> банк </w:t>
      </w:r>
      <w:proofErr w:type="spellStart"/>
      <w:r w:rsidR="007132D5" w:rsidRPr="007132D5">
        <w:rPr>
          <w:color w:val="333333"/>
          <w:sz w:val="28"/>
          <w:szCs w:val="28"/>
        </w:rPr>
        <w:t>України</w:t>
      </w:r>
      <w:proofErr w:type="spellEnd"/>
      <w:r w:rsidR="007132D5" w:rsidRPr="007132D5">
        <w:rPr>
          <w:color w:val="333333"/>
          <w:sz w:val="28"/>
          <w:szCs w:val="28"/>
        </w:rPr>
        <w:t xml:space="preserve">, </w:t>
      </w:r>
      <w:proofErr w:type="spellStart"/>
      <w:r w:rsidR="007132D5" w:rsidRPr="007132D5">
        <w:rPr>
          <w:color w:val="333333"/>
          <w:sz w:val="28"/>
          <w:szCs w:val="28"/>
        </w:rPr>
        <w:t>операторів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платіжних</w:t>
      </w:r>
      <w:proofErr w:type="spellEnd"/>
      <w:r w:rsidR="007132D5" w:rsidRPr="007132D5">
        <w:rPr>
          <w:color w:val="333333"/>
          <w:sz w:val="28"/>
          <w:szCs w:val="28"/>
        </w:rPr>
        <w:t xml:space="preserve"> систем та/</w:t>
      </w:r>
      <w:proofErr w:type="spellStart"/>
      <w:r w:rsidR="007132D5" w:rsidRPr="007132D5">
        <w:rPr>
          <w:color w:val="333333"/>
          <w:sz w:val="28"/>
          <w:szCs w:val="28"/>
        </w:rPr>
        <w:t>або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учасників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платіжних</w:t>
      </w:r>
      <w:proofErr w:type="spellEnd"/>
      <w:r w:rsidR="007132D5" w:rsidRPr="007132D5">
        <w:rPr>
          <w:color w:val="333333"/>
          <w:sz w:val="28"/>
          <w:szCs w:val="28"/>
        </w:rPr>
        <w:t xml:space="preserve"> систем, </w:t>
      </w:r>
      <w:proofErr w:type="spellStart"/>
      <w:r w:rsidR="007132D5" w:rsidRPr="007132D5">
        <w:rPr>
          <w:color w:val="333333"/>
          <w:sz w:val="28"/>
          <w:szCs w:val="28"/>
        </w:rPr>
        <w:t>технологічних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операторів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платіжних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послуг</w:t>
      </w:r>
      <w:proofErr w:type="spellEnd"/>
      <w:r w:rsidR="007132D5" w:rsidRPr="007132D5">
        <w:rPr>
          <w:color w:val="333333"/>
          <w:sz w:val="28"/>
          <w:szCs w:val="28"/>
        </w:rPr>
        <w:t xml:space="preserve">; </w:t>
      </w:r>
      <w:proofErr w:type="spellStart"/>
      <w:r w:rsidR="007132D5" w:rsidRPr="007132D5">
        <w:rPr>
          <w:color w:val="333333"/>
          <w:sz w:val="28"/>
          <w:szCs w:val="28"/>
        </w:rPr>
        <w:t>забезпечує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проведення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оцінювання</w:t>
      </w:r>
      <w:proofErr w:type="spellEnd"/>
      <w:r w:rsidR="007132D5" w:rsidRPr="007132D5">
        <w:rPr>
          <w:color w:val="333333"/>
          <w:sz w:val="28"/>
          <w:szCs w:val="28"/>
        </w:rPr>
        <w:t xml:space="preserve"> стану </w:t>
      </w:r>
      <w:proofErr w:type="spellStart"/>
      <w:r w:rsidR="007132D5" w:rsidRPr="007132D5">
        <w:rPr>
          <w:color w:val="333333"/>
          <w:sz w:val="28"/>
          <w:szCs w:val="28"/>
        </w:rPr>
        <w:t>кіберзахисту</w:t>
      </w:r>
      <w:proofErr w:type="spellEnd"/>
      <w:r w:rsidR="007132D5" w:rsidRPr="007132D5">
        <w:rPr>
          <w:color w:val="333333"/>
          <w:sz w:val="28"/>
          <w:szCs w:val="28"/>
        </w:rPr>
        <w:t xml:space="preserve"> та аудиту </w:t>
      </w:r>
      <w:proofErr w:type="spellStart"/>
      <w:r w:rsidR="007132D5" w:rsidRPr="007132D5">
        <w:rPr>
          <w:color w:val="333333"/>
          <w:sz w:val="28"/>
          <w:szCs w:val="28"/>
        </w:rPr>
        <w:t>інформаційної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безпеки</w:t>
      </w:r>
      <w:proofErr w:type="spellEnd"/>
      <w:r w:rsidR="007132D5" w:rsidRPr="007132D5">
        <w:rPr>
          <w:color w:val="333333"/>
          <w:sz w:val="28"/>
          <w:szCs w:val="28"/>
        </w:rPr>
        <w:t xml:space="preserve"> на </w:t>
      </w:r>
      <w:proofErr w:type="spellStart"/>
      <w:r w:rsidR="007132D5" w:rsidRPr="007132D5">
        <w:rPr>
          <w:color w:val="333333"/>
          <w:sz w:val="28"/>
          <w:szCs w:val="28"/>
        </w:rPr>
        <w:t>об’єктах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критичної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інфраструктури</w:t>
      </w:r>
      <w:proofErr w:type="spellEnd"/>
      <w:r w:rsidR="007132D5" w:rsidRPr="007132D5">
        <w:rPr>
          <w:color w:val="333333"/>
          <w:sz w:val="28"/>
          <w:szCs w:val="28"/>
        </w:rPr>
        <w:t xml:space="preserve"> в банках, </w:t>
      </w:r>
      <w:proofErr w:type="spellStart"/>
      <w:r w:rsidR="007132D5" w:rsidRPr="007132D5">
        <w:rPr>
          <w:color w:val="333333"/>
          <w:sz w:val="28"/>
          <w:szCs w:val="28"/>
        </w:rPr>
        <w:t>інших</w:t>
      </w:r>
      <w:proofErr w:type="spellEnd"/>
      <w:r w:rsidR="007132D5" w:rsidRPr="007132D5">
        <w:rPr>
          <w:color w:val="333333"/>
          <w:sz w:val="28"/>
          <w:szCs w:val="28"/>
        </w:rPr>
        <w:t xml:space="preserve"> особах, </w:t>
      </w:r>
      <w:proofErr w:type="spellStart"/>
      <w:r w:rsidR="007132D5" w:rsidRPr="007132D5">
        <w:rPr>
          <w:color w:val="333333"/>
          <w:sz w:val="28"/>
          <w:szCs w:val="28"/>
        </w:rPr>
        <w:t>що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здійснюють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діяльність</w:t>
      </w:r>
      <w:proofErr w:type="spellEnd"/>
      <w:r w:rsidR="007132D5" w:rsidRPr="007132D5">
        <w:rPr>
          <w:color w:val="333333"/>
          <w:sz w:val="28"/>
          <w:szCs w:val="28"/>
        </w:rPr>
        <w:t xml:space="preserve"> на ринках </w:t>
      </w:r>
      <w:proofErr w:type="spellStart"/>
      <w:r w:rsidR="007132D5" w:rsidRPr="007132D5">
        <w:rPr>
          <w:color w:val="333333"/>
          <w:sz w:val="28"/>
          <w:szCs w:val="28"/>
        </w:rPr>
        <w:t>фінансових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послуг</w:t>
      </w:r>
      <w:proofErr w:type="spellEnd"/>
      <w:r w:rsidR="007132D5" w:rsidRPr="007132D5">
        <w:rPr>
          <w:color w:val="333333"/>
          <w:sz w:val="28"/>
          <w:szCs w:val="28"/>
        </w:rPr>
        <w:t xml:space="preserve">, </w:t>
      </w:r>
      <w:proofErr w:type="spellStart"/>
      <w:r w:rsidR="007132D5" w:rsidRPr="007132D5">
        <w:rPr>
          <w:color w:val="333333"/>
          <w:sz w:val="28"/>
          <w:szCs w:val="28"/>
        </w:rPr>
        <w:t>державне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регулювання</w:t>
      </w:r>
      <w:proofErr w:type="spellEnd"/>
      <w:r w:rsidR="007132D5" w:rsidRPr="007132D5">
        <w:rPr>
          <w:color w:val="333333"/>
          <w:sz w:val="28"/>
          <w:szCs w:val="28"/>
        </w:rPr>
        <w:t xml:space="preserve"> та </w:t>
      </w:r>
      <w:proofErr w:type="spellStart"/>
      <w:r w:rsidR="007132D5" w:rsidRPr="007132D5">
        <w:rPr>
          <w:color w:val="333333"/>
          <w:sz w:val="28"/>
          <w:szCs w:val="28"/>
        </w:rPr>
        <w:t>нагляд</w:t>
      </w:r>
      <w:proofErr w:type="spellEnd"/>
      <w:r w:rsidR="007132D5" w:rsidRPr="007132D5">
        <w:rPr>
          <w:color w:val="333333"/>
          <w:sz w:val="28"/>
          <w:szCs w:val="28"/>
        </w:rPr>
        <w:t xml:space="preserve"> за </w:t>
      </w:r>
      <w:proofErr w:type="spellStart"/>
      <w:r w:rsidR="007132D5" w:rsidRPr="007132D5">
        <w:rPr>
          <w:color w:val="333333"/>
          <w:sz w:val="28"/>
          <w:szCs w:val="28"/>
        </w:rPr>
        <w:t>діяльністю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яких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здійснює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Національний</w:t>
      </w:r>
      <w:proofErr w:type="spellEnd"/>
      <w:r w:rsidR="007132D5" w:rsidRPr="007132D5">
        <w:rPr>
          <w:color w:val="333333"/>
          <w:sz w:val="28"/>
          <w:szCs w:val="28"/>
        </w:rPr>
        <w:t xml:space="preserve"> банк </w:t>
      </w:r>
      <w:proofErr w:type="spellStart"/>
      <w:r w:rsidR="007132D5" w:rsidRPr="007132D5">
        <w:rPr>
          <w:color w:val="333333"/>
          <w:sz w:val="28"/>
          <w:szCs w:val="28"/>
        </w:rPr>
        <w:t>України</w:t>
      </w:r>
      <w:proofErr w:type="spellEnd"/>
      <w:r w:rsidR="007132D5" w:rsidRPr="007132D5">
        <w:rPr>
          <w:color w:val="333333"/>
          <w:sz w:val="28"/>
          <w:szCs w:val="28"/>
        </w:rPr>
        <w:t xml:space="preserve">, операторах </w:t>
      </w:r>
      <w:proofErr w:type="spellStart"/>
      <w:r w:rsidR="007132D5" w:rsidRPr="007132D5">
        <w:rPr>
          <w:color w:val="333333"/>
          <w:sz w:val="28"/>
          <w:szCs w:val="28"/>
        </w:rPr>
        <w:t>платіжних</w:t>
      </w:r>
      <w:proofErr w:type="spellEnd"/>
      <w:r w:rsidR="007132D5" w:rsidRPr="007132D5">
        <w:rPr>
          <w:color w:val="333333"/>
          <w:sz w:val="28"/>
          <w:szCs w:val="28"/>
        </w:rPr>
        <w:t xml:space="preserve"> систем та/</w:t>
      </w:r>
      <w:proofErr w:type="spellStart"/>
      <w:r w:rsidR="007132D5" w:rsidRPr="007132D5">
        <w:rPr>
          <w:color w:val="333333"/>
          <w:sz w:val="28"/>
          <w:szCs w:val="28"/>
        </w:rPr>
        <w:t>або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учасниках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платіжних</w:t>
      </w:r>
      <w:proofErr w:type="spellEnd"/>
      <w:r w:rsidR="007132D5" w:rsidRPr="007132D5">
        <w:rPr>
          <w:color w:val="333333"/>
          <w:sz w:val="28"/>
          <w:szCs w:val="28"/>
        </w:rPr>
        <w:t xml:space="preserve"> систем, </w:t>
      </w:r>
      <w:proofErr w:type="spellStart"/>
      <w:r w:rsidR="007132D5" w:rsidRPr="007132D5">
        <w:rPr>
          <w:color w:val="333333"/>
          <w:sz w:val="28"/>
          <w:szCs w:val="28"/>
        </w:rPr>
        <w:t>технологічних</w:t>
      </w:r>
      <w:proofErr w:type="spellEnd"/>
      <w:r w:rsidR="007132D5" w:rsidRPr="007132D5">
        <w:rPr>
          <w:color w:val="333333"/>
          <w:sz w:val="28"/>
          <w:szCs w:val="28"/>
        </w:rPr>
        <w:t xml:space="preserve"> операторах </w:t>
      </w:r>
      <w:proofErr w:type="spellStart"/>
      <w:r w:rsidR="007132D5" w:rsidRPr="007132D5">
        <w:rPr>
          <w:color w:val="333333"/>
          <w:sz w:val="28"/>
          <w:szCs w:val="28"/>
        </w:rPr>
        <w:t>платіжних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послуг</w:t>
      </w:r>
      <w:proofErr w:type="spellEnd"/>
      <w:r>
        <w:rPr>
          <w:color w:val="333333"/>
          <w:sz w:val="28"/>
          <w:szCs w:val="28"/>
        </w:rPr>
        <w:t>”</w:t>
      </w:r>
      <w:r w:rsidR="007132D5"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497" w:name="n1489"/>
      <w:bookmarkEnd w:id="1497"/>
      <w:r w:rsidRPr="007132D5">
        <w:rPr>
          <w:color w:val="333333"/>
          <w:sz w:val="28"/>
          <w:szCs w:val="28"/>
        </w:rPr>
        <w:t>18) у</w:t>
      </w:r>
      <w:r>
        <w:rPr>
          <w:color w:val="333333"/>
          <w:sz w:val="28"/>
          <w:szCs w:val="28"/>
        </w:rPr>
        <w:t xml:space="preserve"> </w:t>
      </w:r>
      <w:hyperlink r:id="rId281" w:tgtFrame="_blank" w:history="1">
        <w:proofErr w:type="spellStart"/>
        <w:r w:rsidRPr="007132D5">
          <w:rPr>
            <w:rStyle w:val="aa"/>
            <w:sz w:val="28"/>
            <w:szCs w:val="28"/>
          </w:rPr>
          <w:t>Законі</w:t>
        </w:r>
        <w:proofErr w:type="spellEnd"/>
        <w:r w:rsidRPr="007132D5">
          <w:rPr>
            <w:rStyle w:val="aa"/>
            <w:sz w:val="28"/>
            <w:szCs w:val="28"/>
          </w:rPr>
          <w:t xml:space="preserve"> </w:t>
        </w:r>
        <w:proofErr w:type="spellStart"/>
        <w:r w:rsidRPr="007132D5">
          <w:rPr>
            <w:rStyle w:val="aa"/>
            <w:sz w:val="28"/>
            <w:szCs w:val="28"/>
          </w:rPr>
          <w:t>України</w:t>
        </w:r>
        <w:proofErr w:type="spellEnd"/>
      </w:hyperlink>
      <w:r>
        <w:rPr>
          <w:color w:val="333333"/>
          <w:sz w:val="28"/>
          <w:szCs w:val="28"/>
        </w:rPr>
        <w:t xml:space="preserve"> </w:t>
      </w:r>
      <w:r w:rsidR="00895D93">
        <w:rPr>
          <w:color w:val="333333"/>
          <w:sz w:val="28"/>
          <w:szCs w:val="28"/>
        </w:rPr>
        <w:t>“</w:t>
      </w:r>
      <w:r w:rsidRPr="007132D5">
        <w:rPr>
          <w:color w:val="333333"/>
          <w:sz w:val="28"/>
          <w:szCs w:val="28"/>
        </w:rPr>
        <w:t xml:space="preserve">Про аудит </w:t>
      </w:r>
      <w:proofErr w:type="spellStart"/>
      <w:r w:rsidRPr="007132D5">
        <w:rPr>
          <w:color w:val="333333"/>
          <w:sz w:val="28"/>
          <w:szCs w:val="28"/>
        </w:rPr>
        <w:t>фінансової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звітності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аудиторську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діяльність</w:t>
      </w:r>
      <w:proofErr w:type="spellEnd"/>
      <w:r w:rsidR="00895D93">
        <w:rPr>
          <w:color w:val="333333"/>
          <w:sz w:val="28"/>
          <w:szCs w:val="28"/>
        </w:rPr>
        <w:t>”</w:t>
      </w:r>
      <w:r w:rsidRPr="007132D5">
        <w:rPr>
          <w:color w:val="333333"/>
          <w:sz w:val="28"/>
          <w:szCs w:val="28"/>
        </w:rPr>
        <w:t xml:space="preserve"> (</w:t>
      </w:r>
      <w:proofErr w:type="spellStart"/>
      <w:r w:rsidRPr="007132D5">
        <w:rPr>
          <w:color w:val="333333"/>
          <w:sz w:val="28"/>
          <w:szCs w:val="28"/>
        </w:rPr>
        <w:t>Відомості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Верховної</w:t>
      </w:r>
      <w:proofErr w:type="spellEnd"/>
      <w:r w:rsidRPr="007132D5">
        <w:rPr>
          <w:color w:val="333333"/>
          <w:sz w:val="28"/>
          <w:szCs w:val="28"/>
        </w:rPr>
        <w:t xml:space="preserve"> Ради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, 2018 р., № 9, ст. 50; 2019 р., № 44, ст. 277; </w:t>
      </w:r>
      <w:proofErr w:type="spellStart"/>
      <w:r w:rsidRPr="007132D5">
        <w:rPr>
          <w:color w:val="333333"/>
          <w:sz w:val="28"/>
          <w:szCs w:val="28"/>
        </w:rPr>
        <w:t>із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змінами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внесеними</w:t>
      </w:r>
      <w:proofErr w:type="spellEnd"/>
      <w:r w:rsidRPr="007132D5">
        <w:rPr>
          <w:color w:val="333333"/>
          <w:sz w:val="28"/>
          <w:szCs w:val="28"/>
        </w:rPr>
        <w:t xml:space="preserve"> Законом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</w:t>
      </w:r>
      <w:proofErr w:type="spellEnd"/>
      <w:r w:rsidRPr="007132D5">
        <w:rPr>
          <w:color w:val="333333"/>
          <w:sz w:val="28"/>
          <w:szCs w:val="28"/>
        </w:rPr>
        <w:t xml:space="preserve"> 19 червня 2020 року № 738-IX):</w:t>
      </w:r>
    </w:p>
    <w:bookmarkStart w:id="1498" w:name="n1490"/>
    <w:bookmarkEnd w:id="1498"/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7132D5">
        <w:rPr>
          <w:color w:val="333333"/>
          <w:sz w:val="28"/>
          <w:szCs w:val="28"/>
        </w:rPr>
        <w:fldChar w:fldCharType="begin"/>
      </w:r>
      <w:r w:rsidRPr="007132D5">
        <w:rPr>
          <w:color w:val="333333"/>
          <w:sz w:val="28"/>
          <w:szCs w:val="28"/>
        </w:rPr>
        <w:instrText xml:space="preserve"> HYPERLINK "https://zakon.rada.gov.ua/laws/show/2258-19" \l "n33" \t "_blank" </w:instrText>
      </w:r>
      <w:r w:rsidRPr="007132D5">
        <w:rPr>
          <w:color w:val="333333"/>
          <w:sz w:val="28"/>
          <w:szCs w:val="28"/>
        </w:rPr>
        <w:fldChar w:fldCharType="separate"/>
      </w:r>
      <w:proofErr w:type="spellStart"/>
      <w:r w:rsidRPr="007132D5">
        <w:rPr>
          <w:rStyle w:val="aa"/>
          <w:sz w:val="28"/>
          <w:szCs w:val="28"/>
        </w:rPr>
        <w:t>частину</w:t>
      </w:r>
      <w:proofErr w:type="spellEnd"/>
      <w:r w:rsidRPr="007132D5">
        <w:rPr>
          <w:rStyle w:val="aa"/>
          <w:sz w:val="28"/>
          <w:szCs w:val="28"/>
        </w:rPr>
        <w:t xml:space="preserve"> </w:t>
      </w:r>
      <w:r>
        <w:rPr>
          <w:rStyle w:val="aa"/>
          <w:sz w:val="28"/>
          <w:szCs w:val="28"/>
        </w:rPr>
        <w:t>2</w:t>
      </w:r>
      <w:r w:rsidRPr="007132D5">
        <w:rPr>
          <w:color w:val="333333"/>
          <w:sz w:val="28"/>
          <w:szCs w:val="28"/>
        </w:rPr>
        <w:fldChar w:fldCharType="end"/>
      </w:r>
      <w:r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статті</w:t>
      </w:r>
      <w:proofErr w:type="spellEnd"/>
      <w:r w:rsidRPr="007132D5">
        <w:rPr>
          <w:color w:val="333333"/>
          <w:sz w:val="28"/>
          <w:szCs w:val="28"/>
        </w:rPr>
        <w:t xml:space="preserve"> 1 </w:t>
      </w:r>
      <w:proofErr w:type="spellStart"/>
      <w:r w:rsidRPr="007132D5">
        <w:rPr>
          <w:color w:val="333333"/>
          <w:sz w:val="28"/>
          <w:szCs w:val="28"/>
        </w:rPr>
        <w:t>доповнити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абзацом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третім</w:t>
      </w:r>
      <w:proofErr w:type="spellEnd"/>
      <w:r w:rsidRPr="007132D5">
        <w:rPr>
          <w:color w:val="333333"/>
          <w:sz w:val="28"/>
          <w:szCs w:val="28"/>
        </w:rPr>
        <w:t xml:space="preserve"> такого </w:t>
      </w:r>
      <w:proofErr w:type="spellStart"/>
      <w:r w:rsidRPr="007132D5">
        <w:rPr>
          <w:color w:val="333333"/>
          <w:sz w:val="28"/>
          <w:szCs w:val="28"/>
        </w:rPr>
        <w:t>змісту</w:t>
      </w:r>
      <w:proofErr w:type="spellEnd"/>
      <w:r w:rsidRPr="007132D5">
        <w:rPr>
          <w:color w:val="333333"/>
          <w:sz w:val="28"/>
          <w:szCs w:val="28"/>
        </w:rPr>
        <w:t>:</w:t>
      </w:r>
    </w:p>
    <w:p w:rsidR="007132D5" w:rsidRPr="007132D5" w:rsidRDefault="00895D93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499" w:name="n1491"/>
      <w:bookmarkEnd w:id="1499"/>
      <w:r>
        <w:rPr>
          <w:color w:val="333333"/>
          <w:sz w:val="28"/>
          <w:szCs w:val="28"/>
        </w:rPr>
        <w:t>“</w:t>
      </w:r>
      <w:proofErr w:type="spellStart"/>
      <w:r w:rsidR="007132D5" w:rsidRPr="007132D5">
        <w:rPr>
          <w:color w:val="333333"/>
          <w:sz w:val="28"/>
          <w:szCs w:val="28"/>
        </w:rPr>
        <w:t>Термін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“</w:t>
      </w:r>
      <w:proofErr w:type="spellStart"/>
      <w:r w:rsidR="007132D5" w:rsidRPr="007132D5">
        <w:rPr>
          <w:color w:val="333333"/>
          <w:sz w:val="28"/>
          <w:szCs w:val="28"/>
        </w:rPr>
        <w:t>надавач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платіжних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послуг</w:t>
      </w:r>
      <w:proofErr w:type="spellEnd"/>
      <w:r>
        <w:rPr>
          <w:color w:val="333333"/>
          <w:sz w:val="28"/>
          <w:szCs w:val="28"/>
        </w:rPr>
        <w:t>”</w:t>
      </w:r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вживається</w:t>
      </w:r>
      <w:proofErr w:type="spellEnd"/>
      <w:r w:rsidR="007132D5" w:rsidRPr="007132D5">
        <w:rPr>
          <w:color w:val="333333"/>
          <w:sz w:val="28"/>
          <w:szCs w:val="28"/>
        </w:rPr>
        <w:t xml:space="preserve"> в </w:t>
      </w:r>
      <w:proofErr w:type="spellStart"/>
      <w:r w:rsidR="007132D5" w:rsidRPr="007132D5">
        <w:rPr>
          <w:color w:val="333333"/>
          <w:sz w:val="28"/>
          <w:szCs w:val="28"/>
        </w:rPr>
        <w:t>цьому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Законі</w:t>
      </w:r>
      <w:proofErr w:type="spellEnd"/>
      <w:r w:rsidR="007132D5" w:rsidRPr="007132D5">
        <w:rPr>
          <w:color w:val="333333"/>
          <w:sz w:val="28"/>
          <w:szCs w:val="28"/>
        </w:rPr>
        <w:t xml:space="preserve"> у </w:t>
      </w:r>
      <w:proofErr w:type="spellStart"/>
      <w:r w:rsidR="007132D5" w:rsidRPr="007132D5">
        <w:rPr>
          <w:color w:val="333333"/>
          <w:sz w:val="28"/>
          <w:szCs w:val="28"/>
        </w:rPr>
        <w:t>значенні</w:t>
      </w:r>
      <w:proofErr w:type="spellEnd"/>
      <w:r w:rsidR="007132D5" w:rsidRPr="007132D5">
        <w:rPr>
          <w:color w:val="333333"/>
          <w:sz w:val="28"/>
          <w:szCs w:val="28"/>
        </w:rPr>
        <w:t xml:space="preserve">, </w:t>
      </w:r>
      <w:proofErr w:type="spellStart"/>
      <w:r w:rsidR="007132D5" w:rsidRPr="007132D5">
        <w:rPr>
          <w:color w:val="333333"/>
          <w:sz w:val="28"/>
          <w:szCs w:val="28"/>
        </w:rPr>
        <w:t>наведеному</w:t>
      </w:r>
      <w:proofErr w:type="spellEnd"/>
      <w:r w:rsidR="007132D5" w:rsidRPr="007132D5">
        <w:rPr>
          <w:color w:val="333333"/>
          <w:sz w:val="28"/>
          <w:szCs w:val="28"/>
        </w:rPr>
        <w:t xml:space="preserve"> в </w:t>
      </w:r>
      <w:proofErr w:type="spellStart"/>
      <w:r w:rsidR="007132D5" w:rsidRPr="007132D5">
        <w:rPr>
          <w:color w:val="333333"/>
          <w:sz w:val="28"/>
          <w:szCs w:val="28"/>
        </w:rPr>
        <w:t>Законі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України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“</w:t>
      </w:r>
      <w:r w:rsidR="007132D5" w:rsidRPr="007132D5">
        <w:rPr>
          <w:color w:val="333333"/>
          <w:sz w:val="28"/>
          <w:szCs w:val="28"/>
        </w:rPr>
        <w:t xml:space="preserve">Про </w:t>
      </w:r>
      <w:proofErr w:type="spellStart"/>
      <w:r w:rsidR="007132D5" w:rsidRPr="007132D5">
        <w:rPr>
          <w:color w:val="333333"/>
          <w:sz w:val="28"/>
          <w:szCs w:val="28"/>
        </w:rPr>
        <w:t>платіжні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послуги</w:t>
      </w:r>
      <w:proofErr w:type="spellEnd"/>
      <w:r>
        <w:rPr>
          <w:color w:val="333333"/>
          <w:sz w:val="28"/>
          <w:szCs w:val="28"/>
        </w:rPr>
        <w:t>”</w:t>
      </w:r>
      <w:r w:rsidR="007132D5" w:rsidRPr="007132D5">
        <w:rPr>
          <w:color w:val="333333"/>
          <w:sz w:val="28"/>
          <w:szCs w:val="28"/>
        </w:rPr>
        <w:t>;</w:t>
      </w:r>
    </w:p>
    <w:bookmarkStart w:id="1500" w:name="n1492"/>
    <w:bookmarkEnd w:id="1500"/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7132D5">
        <w:rPr>
          <w:color w:val="333333"/>
          <w:sz w:val="28"/>
          <w:szCs w:val="28"/>
        </w:rPr>
        <w:fldChar w:fldCharType="begin"/>
      </w:r>
      <w:r w:rsidRPr="007132D5">
        <w:rPr>
          <w:color w:val="333333"/>
          <w:sz w:val="28"/>
          <w:szCs w:val="28"/>
        </w:rPr>
        <w:instrText xml:space="preserve"> HYPERLINK "https://zakon.rada.gov.ua/laws/show/2258-19" \l "n539" \t "_blank" </w:instrText>
      </w:r>
      <w:r w:rsidRPr="007132D5">
        <w:rPr>
          <w:color w:val="333333"/>
          <w:sz w:val="28"/>
          <w:szCs w:val="28"/>
        </w:rPr>
        <w:fldChar w:fldCharType="separate"/>
      </w:r>
      <w:proofErr w:type="spellStart"/>
      <w:r w:rsidRPr="007132D5">
        <w:rPr>
          <w:rStyle w:val="aa"/>
          <w:sz w:val="28"/>
          <w:szCs w:val="28"/>
        </w:rPr>
        <w:t>частину</w:t>
      </w:r>
      <w:proofErr w:type="spellEnd"/>
      <w:r w:rsidRPr="007132D5">
        <w:rPr>
          <w:rStyle w:val="aa"/>
          <w:sz w:val="28"/>
          <w:szCs w:val="28"/>
        </w:rPr>
        <w:t xml:space="preserve"> </w:t>
      </w:r>
      <w:r>
        <w:rPr>
          <w:rStyle w:val="aa"/>
          <w:sz w:val="28"/>
          <w:szCs w:val="28"/>
        </w:rPr>
        <w:t>2</w:t>
      </w:r>
      <w:r w:rsidRPr="007132D5">
        <w:rPr>
          <w:color w:val="333333"/>
          <w:sz w:val="28"/>
          <w:szCs w:val="28"/>
        </w:rPr>
        <w:fldChar w:fldCharType="end"/>
      </w:r>
      <w:r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статті</w:t>
      </w:r>
      <w:proofErr w:type="spellEnd"/>
      <w:r w:rsidRPr="007132D5">
        <w:rPr>
          <w:color w:val="333333"/>
          <w:sz w:val="28"/>
          <w:szCs w:val="28"/>
        </w:rPr>
        <w:t xml:space="preserve"> 36 </w:t>
      </w:r>
      <w:proofErr w:type="spellStart"/>
      <w:r w:rsidRPr="007132D5">
        <w:rPr>
          <w:color w:val="333333"/>
          <w:sz w:val="28"/>
          <w:szCs w:val="28"/>
        </w:rPr>
        <w:t>викласти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такій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редакції</w:t>
      </w:r>
      <w:proofErr w:type="spellEnd"/>
      <w:r w:rsidRPr="007132D5">
        <w:rPr>
          <w:color w:val="333333"/>
          <w:sz w:val="28"/>
          <w:szCs w:val="28"/>
        </w:rPr>
        <w:t>:</w:t>
      </w:r>
    </w:p>
    <w:p w:rsidR="007132D5" w:rsidRPr="007132D5" w:rsidRDefault="00895D93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501" w:name="n1493"/>
      <w:bookmarkEnd w:id="1501"/>
      <w:r>
        <w:rPr>
          <w:color w:val="333333"/>
          <w:sz w:val="28"/>
          <w:szCs w:val="28"/>
        </w:rPr>
        <w:t>“</w:t>
      </w:r>
      <w:r w:rsidR="007132D5" w:rsidRPr="007132D5">
        <w:rPr>
          <w:color w:val="333333"/>
          <w:sz w:val="28"/>
          <w:szCs w:val="28"/>
        </w:rPr>
        <w:t xml:space="preserve">2. </w:t>
      </w:r>
      <w:proofErr w:type="spellStart"/>
      <w:r w:rsidR="007132D5" w:rsidRPr="007132D5">
        <w:rPr>
          <w:color w:val="333333"/>
          <w:sz w:val="28"/>
          <w:szCs w:val="28"/>
        </w:rPr>
        <w:t>Національний</w:t>
      </w:r>
      <w:proofErr w:type="spellEnd"/>
      <w:r w:rsidR="007132D5" w:rsidRPr="007132D5">
        <w:rPr>
          <w:color w:val="333333"/>
          <w:sz w:val="28"/>
          <w:szCs w:val="28"/>
        </w:rPr>
        <w:t xml:space="preserve"> банк </w:t>
      </w:r>
      <w:proofErr w:type="spellStart"/>
      <w:r w:rsidR="007132D5" w:rsidRPr="007132D5">
        <w:rPr>
          <w:color w:val="333333"/>
          <w:sz w:val="28"/>
          <w:szCs w:val="28"/>
        </w:rPr>
        <w:t>України</w:t>
      </w:r>
      <w:proofErr w:type="spellEnd"/>
      <w:r w:rsidR="007132D5" w:rsidRPr="007132D5">
        <w:rPr>
          <w:color w:val="333333"/>
          <w:sz w:val="28"/>
          <w:szCs w:val="28"/>
        </w:rPr>
        <w:t xml:space="preserve">, </w:t>
      </w:r>
      <w:proofErr w:type="spellStart"/>
      <w:r w:rsidR="007132D5" w:rsidRPr="007132D5">
        <w:rPr>
          <w:color w:val="333333"/>
          <w:sz w:val="28"/>
          <w:szCs w:val="28"/>
        </w:rPr>
        <w:t>Національна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комісія</w:t>
      </w:r>
      <w:proofErr w:type="spellEnd"/>
      <w:r w:rsidR="007132D5" w:rsidRPr="007132D5">
        <w:rPr>
          <w:color w:val="333333"/>
          <w:sz w:val="28"/>
          <w:szCs w:val="28"/>
        </w:rPr>
        <w:t xml:space="preserve"> з </w:t>
      </w:r>
      <w:proofErr w:type="spellStart"/>
      <w:r w:rsidR="007132D5" w:rsidRPr="007132D5">
        <w:rPr>
          <w:color w:val="333333"/>
          <w:sz w:val="28"/>
          <w:szCs w:val="28"/>
        </w:rPr>
        <w:t>цінних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паперів</w:t>
      </w:r>
      <w:proofErr w:type="spellEnd"/>
      <w:r w:rsidR="007132D5" w:rsidRPr="007132D5">
        <w:rPr>
          <w:color w:val="333333"/>
          <w:sz w:val="28"/>
          <w:szCs w:val="28"/>
        </w:rPr>
        <w:t xml:space="preserve"> та фондового ринку </w:t>
      </w:r>
      <w:proofErr w:type="spellStart"/>
      <w:r w:rsidR="007132D5" w:rsidRPr="007132D5">
        <w:rPr>
          <w:color w:val="333333"/>
          <w:sz w:val="28"/>
          <w:szCs w:val="28"/>
        </w:rPr>
        <w:t>запроваджують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механізм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взаємодії</w:t>
      </w:r>
      <w:proofErr w:type="spellEnd"/>
      <w:r w:rsidR="007132D5" w:rsidRPr="007132D5">
        <w:rPr>
          <w:color w:val="333333"/>
          <w:sz w:val="28"/>
          <w:szCs w:val="28"/>
        </w:rPr>
        <w:t xml:space="preserve"> з </w:t>
      </w:r>
      <w:proofErr w:type="spellStart"/>
      <w:r w:rsidR="007132D5" w:rsidRPr="007132D5">
        <w:rPr>
          <w:color w:val="333333"/>
          <w:sz w:val="28"/>
          <w:szCs w:val="28"/>
        </w:rPr>
        <w:t>суб’єктами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аудиторської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діяльності</w:t>
      </w:r>
      <w:proofErr w:type="spellEnd"/>
      <w:r w:rsidR="007132D5" w:rsidRPr="007132D5">
        <w:rPr>
          <w:color w:val="333333"/>
          <w:sz w:val="28"/>
          <w:szCs w:val="28"/>
        </w:rPr>
        <w:t xml:space="preserve">, </w:t>
      </w:r>
      <w:proofErr w:type="spellStart"/>
      <w:r w:rsidR="007132D5" w:rsidRPr="007132D5">
        <w:rPr>
          <w:color w:val="333333"/>
          <w:sz w:val="28"/>
          <w:szCs w:val="28"/>
        </w:rPr>
        <w:t>які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проводять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обов’язковий</w:t>
      </w:r>
      <w:proofErr w:type="spellEnd"/>
      <w:r w:rsidR="007132D5" w:rsidRPr="007132D5">
        <w:rPr>
          <w:color w:val="333333"/>
          <w:sz w:val="28"/>
          <w:szCs w:val="28"/>
        </w:rPr>
        <w:t xml:space="preserve"> аудит </w:t>
      </w:r>
      <w:proofErr w:type="spellStart"/>
      <w:r w:rsidR="007132D5" w:rsidRPr="007132D5">
        <w:rPr>
          <w:color w:val="333333"/>
          <w:sz w:val="28"/>
          <w:szCs w:val="28"/>
        </w:rPr>
        <w:t>фінансової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звітності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публічних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акціонерних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товариств</w:t>
      </w:r>
      <w:proofErr w:type="spellEnd"/>
      <w:r w:rsidR="007132D5" w:rsidRPr="007132D5">
        <w:rPr>
          <w:color w:val="333333"/>
          <w:sz w:val="28"/>
          <w:szCs w:val="28"/>
        </w:rPr>
        <w:t xml:space="preserve"> та </w:t>
      </w:r>
      <w:proofErr w:type="spellStart"/>
      <w:r w:rsidR="007132D5" w:rsidRPr="007132D5">
        <w:rPr>
          <w:color w:val="333333"/>
          <w:sz w:val="28"/>
          <w:szCs w:val="28"/>
        </w:rPr>
        <w:t>емітентів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цінних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паперів</w:t>
      </w:r>
      <w:proofErr w:type="spellEnd"/>
      <w:r w:rsidR="007132D5" w:rsidRPr="007132D5">
        <w:rPr>
          <w:color w:val="333333"/>
          <w:sz w:val="28"/>
          <w:szCs w:val="28"/>
        </w:rPr>
        <w:t xml:space="preserve">, </w:t>
      </w:r>
      <w:proofErr w:type="spellStart"/>
      <w:r w:rsidR="007132D5" w:rsidRPr="007132D5">
        <w:rPr>
          <w:color w:val="333333"/>
          <w:sz w:val="28"/>
          <w:szCs w:val="28"/>
        </w:rPr>
        <w:t>цінні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папери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яких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допущені</w:t>
      </w:r>
      <w:proofErr w:type="spellEnd"/>
      <w:r w:rsidR="007132D5" w:rsidRPr="007132D5">
        <w:rPr>
          <w:color w:val="333333"/>
          <w:sz w:val="28"/>
          <w:szCs w:val="28"/>
        </w:rPr>
        <w:t xml:space="preserve"> до </w:t>
      </w:r>
      <w:proofErr w:type="spellStart"/>
      <w:r w:rsidR="007132D5" w:rsidRPr="007132D5">
        <w:rPr>
          <w:color w:val="333333"/>
          <w:sz w:val="28"/>
          <w:szCs w:val="28"/>
        </w:rPr>
        <w:t>торгів</w:t>
      </w:r>
      <w:proofErr w:type="spellEnd"/>
      <w:r w:rsidR="007132D5" w:rsidRPr="007132D5">
        <w:rPr>
          <w:color w:val="333333"/>
          <w:sz w:val="28"/>
          <w:szCs w:val="28"/>
        </w:rPr>
        <w:t xml:space="preserve"> на </w:t>
      </w:r>
      <w:proofErr w:type="spellStart"/>
      <w:r w:rsidR="007132D5" w:rsidRPr="007132D5">
        <w:rPr>
          <w:color w:val="333333"/>
          <w:sz w:val="28"/>
          <w:szCs w:val="28"/>
        </w:rPr>
        <w:t>фондових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біржах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або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щодо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цінних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паперів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яких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здійснено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публічну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пропозицію</w:t>
      </w:r>
      <w:proofErr w:type="spellEnd"/>
      <w:r w:rsidR="007132D5" w:rsidRPr="007132D5">
        <w:rPr>
          <w:color w:val="333333"/>
          <w:sz w:val="28"/>
          <w:szCs w:val="28"/>
        </w:rPr>
        <w:t xml:space="preserve">, </w:t>
      </w:r>
      <w:proofErr w:type="spellStart"/>
      <w:r w:rsidR="007132D5" w:rsidRPr="007132D5">
        <w:rPr>
          <w:color w:val="333333"/>
          <w:sz w:val="28"/>
          <w:szCs w:val="28"/>
        </w:rPr>
        <w:t>банків</w:t>
      </w:r>
      <w:proofErr w:type="spellEnd"/>
      <w:r w:rsidR="007132D5" w:rsidRPr="007132D5">
        <w:rPr>
          <w:color w:val="333333"/>
          <w:sz w:val="28"/>
          <w:szCs w:val="28"/>
        </w:rPr>
        <w:t xml:space="preserve">, </w:t>
      </w:r>
      <w:proofErr w:type="spellStart"/>
      <w:r w:rsidR="007132D5" w:rsidRPr="007132D5">
        <w:rPr>
          <w:color w:val="333333"/>
          <w:sz w:val="28"/>
          <w:szCs w:val="28"/>
        </w:rPr>
        <w:t>страхових</w:t>
      </w:r>
      <w:proofErr w:type="spellEnd"/>
      <w:r w:rsidR="007132D5" w:rsidRPr="007132D5">
        <w:rPr>
          <w:color w:val="333333"/>
          <w:sz w:val="28"/>
          <w:szCs w:val="28"/>
        </w:rPr>
        <w:t xml:space="preserve"> та </w:t>
      </w:r>
      <w:proofErr w:type="spellStart"/>
      <w:r w:rsidR="007132D5" w:rsidRPr="007132D5">
        <w:rPr>
          <w:color w:val="333333"/>
          <w:sz w:val="28"/>
          <w:szCs w:val="28"/>
        </w:rPr>
        <w:t>фінансових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установ</w:t>
      </w:r>
      <w:proofErr w:type="spellEnd"/>
      <w:r w:rsidR="007132D5" w:rsidRPr="007132D5">
        <w:rPr>
          <w:color w:val="333333"/>
          <w:sz w:val="28"/>
          <w:szCs w:val="28"/>
        </w:rPr>
        <w:t xml:space="preserve"> та </w:t>
      </w:r>
      <w:proofErr w:type="spellStart"/>
      <w:r w:rsidR="007132D5" w:rsidRPr="007132D5">
        <w:rPr>
          <w:color w:val="333333"/>
          <w:sz w:val="28"/>
          <w:szCs w:val="28"/>
        </w:rPr>
        <w:t>надавачів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платіжних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послуг</w:t>
      </w:r>
      <w:proofErr w:type="spellEnd"/>
      <w:r>
        <w:rPr>
          <w:color w:val="333333"/>
          <w:sz w:val="28"/>
          <w:szCs w:val="28"/>
        </w:rPr>
        <w:t>”</w:t>
      </w:r>
      <w:r w:rsidR="007132D5"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502" w:name="n1494"/>
      <w:bookmarkEnd w:id="1502"/>
      <w:r w:rsidRPr="007132D5">
        <w:rPr>
          <w:color w:val="333333"/>
          <w:sz w:val="28"/>
          <w:szCs w:val="28"/>
        </w:rPr>
        <w:lastRenderedPageBreak/>
        <w:t>19) у</w:t>
      </w:r>
      <w:r>
        <w:rPr>
          <w:color w:val="333333"/>
          <w:sz w:val="28"/>
          <w:szCs w:val="28"/>
        </w:rPr>
        <w:t xml:space="preserve"> </w:t>
      </w:r>
      <w:hyperlink r:id="rId282" w:tgtFrame="_blank" w:history="1">
        <w:proofErr w:type="spellStart"/>
        <w:r w:rsidRPr="007132D5">
          <w:rPr>
            <w:rStyle w:val="aa"/>
            <w:sz w:val="28"/>
            <w:szCs w:val="28"/>
          </w:rPr>
          <w:t>Законі</w:t>
        </w:r>
        <w:proofErr w:type="spellEnd"/>
        <w:r w:rsidRPr="007132D5">
          <w:rPr>
            <w:rStyle w:val="aa"/>
            <w:sz w:val="28"/>
            <w:szCs w:val="28"/>
          </w:rPr>
          <w:t xml:space="preserve"> </w:t>
        </w:r>
        <w:proofErr w:type="spellStart"/>
        <w:r w:rsidRPr="007132D5">
          <w:rPr>
            <w:rStyle w:val="aa"/>
            <w:sz w:val="28"/>
            <w:szCs w:val="28"/>
          </w:rPr>
          <w:t>України</w:t>
        </w:r>
        <w:proofErr w:type="spellEnd"/>
      </w:hyperlink>
      <w:r>
        <w:rPr>
          <w:color w:val="333333"/>
          <w:sz w:val="28"/>
          <w:szCs w:val="28"/>
        </w:rPr>
        <w:t xml:space="preserve"> </w:t>
      </w:r>
      <w:r w:rsidR="00895D93">
        <w:rPr>
          <w:color w:val="333333"/>
          <w:sz w:val="28"/>
          <w:szCs w:val="28"/>
        </w:rPr>
        <w:t>“</w:t>
      </w:r>
      <w:r w:rsidRPr="007132D5">
        <w:rPr>
          <w:color w:val="333333"/>
          <w:sz w:val="28"/>
          <w:szCs w:val="28"/>
        </w:rPr>
        <w:t xml:space="preserve">Про валюту і </w:t>
      </w:r>
      <w:proofErr w:type="spellStart"/>
      <w:r w:rsidRPr="007132D5">
        <w:rPr>
          <w:color w:val="333333"/>
          <w:sz w:val="28"/>
          <w:szCs w:val="28"/>
        </w:rPr>
        <w:t>валютні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="00895D93">
        <w:rPr>
          <w:color w:val="333333"/>
          <w:sz w:val="28"/>
          <w:szCs w:val="28"/>
        </w:rPr>
        <w:t>”</w:t>
      </w:r>
      <w:r w:rsidRPr="007132D5">
        <w:rPr>
          <w:color w:val="333333"/>
          <w:sz w:val="28"/>
          <w:szCs w:val="28"/>
        </w:rPr>
        <w:t xml:space="preserve"> (</w:t>
      </w:r>
      <w:proofErr w:type="spellStart"/>
      <w:r w:rsidRPr="007132D5">
        <w:rPr>
          <w:color w:val="333333"/>
          <w:sz w:val="28"/>
          <w:szCs w:val="28"/>
        </w:rPr>
        <w:t>Відомості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Верховної</w:t>
      </w:r>
      <w:proofErr w:type="spellEnd"/>
      <w:r w:rsidRPr="007132D5">
        <w:rPr>
          <w:color w:val="333333"/>
          <w:sz w:val="28"/>
          <w:szCs w:val="28"/>
        </w:rPr>
        <w:t xml:space="preserve"> Ради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>, 2018 р., № 30, ст. 239):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503" w:name="n1495"/>
      <w:bookmarkEnd w:id="1503"/>
      <w:r w:rsidRPr="007132D5">
        <w:rPr>
          <w:color w:val="333333"/>
          <w:sz w:val="28"/>
          <w:szCs w:val="28"/>
        </w:rPr>
        <w:t>у</w:t>
      </w:r>
      <w:r>
        <w:rPr>
          <w:color w:val="333333"/>
          <w:sz w:val="28"/>
          <w:szCs w:val="28"/>
        </w:rPr>
        <w:t xml:space="preserve"> </w:t>
      </w:r>
      <w:hyperlink r:id="rId283" w:anchor="n6" w:tgtFrame="_blank" w:history="1">
        <w:proofErr w:type="spellStart"/>
        <w:r w:rsidRPr="007132D5">
          <w:rPr>
            <w:rStyle w:val="aa"/>
            <w:sz w:val="28"/>
            <w:szCs w:val="28"/>
          </w:rPr>
          <w:t>статті</w:t>
        </w:r>
        <w:proofErr w:type="spellEnd"/>
        <w:r w:rsidRPr="007132D5">
          <w:rPr>
            <w:rStyle w:val="aa"/>
            <w:sz w:val="28"/>
            <w:szCs w:val="28"/>
          </w:rPr>
          <w:t xml:space="preserve"> 1</w:t>
        </w:r>
      </w:hyperlink>
      <w:r w:rsidRPr="007132D5">
        <w:rPr>
          <w:color w:val="333333"/>
          <w:sz w:val="28"/>
          <w:szCs w:val="28"/>
        </w:rPr>
        <w:t>: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504" w:name="n1496"/>
      <w:bookmarkEnd w:id="1504"/>
      <w:r w:rsidRPr="007132D5">
        <w:rPr>
          <w:color w:val="333333"/>
          <w:sz w:val="28"/>
          <w:szCs w:val="28"/>
        </w:rPr>
        <w:t xml:space="preserve">у </w:t>
      </w:r>
      <w:proofErr w:type="spellStart"/>
      <w:r w:rsidRPr="007132D5">
        <w:rPr>
          <w:color w:val="333333"/>
          <w:sz w:val="28"/>
          <w:szCs w:val="28"/>
        </w:rPr>
        <w:t>частині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1</w:t>
      </w:r>
      <w:r w:rsidRPr="007132D5">
        <w:rPr>
          <w:color w:val="333333"/>
          <w:sz w:val="28"/>
          <w:szCs w:val="28"/>
        </w:rPr>
        <w:t>:</w:t>
      </w:r>
    </w:p>
    <w:bookmarkStart w:id="1505" w:name="n1497"/>
    <w:bookmarkEnd w:id="1505"/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7132D5">
        <w:rPr>
          <w:color w:val="333333"/>
          <w:sz w:val="28"/>
          <w:szCs w:val="28"/>
        </w:rPr>
        <w:fldChar w:fldCharType="begin"/>
      </w:r>
      <w:r w:rsidRPr="007132D5">
        <w:rPr>
          <w:color w:val="333333"/>
          <w:sz w:val="28"/>
          <w:szCs w:val="28"/>
        </w:rPr>
        <w:instrText xml:space="preserve"> HYPERLINK "https://zakon.rada.gov.ua/laws/show/2473-19" \l "n19" \t "_blank" </w:instrText>
      </w:r>
      <w:r w:rsidRPr="007132D5">
        <w:rPr>
          <w:color w:val="333333"/>
          <w:sz w:val="28"/>
          <w:szCs w:val="28"/>
        </w:rPr>
        <w:fldChar w:fldCharType="separate"/>
      </w:r>
      <w:r w:rsidRPr="007132D5">
        <w:rPr>
          <w:rStyle w:val="aa"/>
          <w:sz w:val="28"/>
          <w:szCs w:val="28"/>
        </w:rPr>
        <w:t>пункт 6</w:t>
      </w:r>
      <w:r w:rsidRPr="007132D5">
        <w:rPr>
          <w:color w:val="333333"/>
          <w:sz w:val="28"/>
          <w:szCs w:val="28"/>
        </w:rPr>
        <w:fldChar w:fldCharType="end"/>
      </w:r>
      <w:r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доповнити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підпунктом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r w:rsidR="00895D93">
        <w:rPr>
          <w:color w:val="333333"/>
          <w:sz w:val="28"/>
          <w:szCs w:val="28"/>
        </w:rPr>
        <w:t>“</w:t>
      </w:r>
      <w:r w:rsidRPr="007132D5">
        <w:rPr>
          <w:color w:val="333333"/>
          <w:sz w:val="28"/>
          <w:szCs w:val="28"/>
        </w:rPr>
        <w:t>г</w:t>
      </w:r>
      <w:r w:rsidR="00895D93">
        <w:rPr>
          <w:color w:val="333333"/>
          <w:sz w:val="28"/>
          <w:szCs w:val="28"/>
        </w:rPr>
        <w:t>”</w:t>
      </w:r>
      <w:r w:rsidRPr="007132D5">
        <w:rPr>
          <w:color w:val="333333"/>
          <w:sz w:val="28"/>
          <w:szCs w:val="28"/>
        </w:rPr>
        <w:t xml:space="preserve"> такого </w:t>
      </w:r>
      <w:proofErr w:type="spellStart"/>
      <w:r w:rsidRPr="007132D5">
        <w:rPr>
          <w:color w:val="333333"/>
          <w:sz w:val="28"/>
          <w:szCs w:val="28"/>
        </w:rPr>
        <w:t>змісту</w:t>
      </w:r>
      <w:proofErr w:type="spellEnd"/>
      <w:r w:rsidRPr="007132D5">
        <w:rPr>
          <w:color w:val="333333"/>
          <w:sz w:val="28"/>
          <w:szCs w:val="28"/>
        </w:rPr>
        <w:t>:</w:t>
      </w:r>
    </w:p>
    <w:p w:rsidR="007132D5" w:rsidRPr="007132D5" w:rsidRDefault="00895D93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506" w:name="n1498"/>
      <w:bookmarkEnd w:id="1506"/>
      <w:r>
        <w:rPr>
          <w:color w:val="333333"/>
          <w:sz w:val="28"/>
          <w:szCs w:val="28"/>
        </w:rPr>
        <w:t>“</w:t>
      </w:r>
      <w:r w:rsidR="007132D5" w:rsidRPr="007132D5">
        <w:rPr>
          <w:color w:val="333333"/>
          <w:sz w:val="28"/>
          <w:szCs w:val="28"/>
        </w:rPr>
        <w:t xml:space="preserve">г) </w:t>
      </w:r>
      <w:proofErr w:type="spellStart"/>
      <w:r w:rsidR="007132D5" w:rsidRPr="007132D5">
        <w:rPr>
          <w:color w:val="333333"/>
          <w:sz w:val="28"/>
          <w:szCs w:val="28"/>
        </w:rPr>
        <w:t>цифрові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гроші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Національного</w:t>
      </w:r>
      <w:proofErr w:type="spellEnd"/>
      <w:r w:rsidR="007132D5" w:rsidRPr="007132D5">
        <w:rPr>
          <w:color w:val="333333"/>
          <w:sz w:val="28"/>
          <w:szCs w:val="28"/>
        </w:rPr>
        <w:t xml:space="preserve"> банку </w:t>
      </w:r>
      <w:proofErr w:type="spellStart"/>
      <w:r w:rsidR="007132D5" w:rsidRPr="007132D5">
        <w:rPr>
          <w:color w:val="333333"/>
          <w:sz w:val="28"/>
          <w:szCs w:val="28"/>
        </w:rPr>
        <w:t>України</w:t>
      </w:r>
      <w:proofErr w:type="spellEnd"/>
      <w:r>
        <w:rPr>
          <w:color w:val="333333"/>
          <w:sz w:val="28"/>
          <w:szCs w:val="28"/>
        </w:rPr>
        <w:t>”</w:t>
      </w:r>
      <w:r w:rsidR="007132D5" w:rsidRPr="007132D5">
        <w:rPr>
          <w:color w:val="333333"/>
          <w:sz w:val="28"/>
          <w:szCs w:val="28"/>
        </w:rPr>
        <w:t>;</w:t>
      </w:r>
    </w:p>
    <w:bookmarkStart w:id="1507" w:name="n1499"/>
    <w:bookmarkEnd w:id="1507"/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7132D5">
        <w:rPr>
          <w:color w:val="333333"/>
          <w:sz w:val="28"/>
          <w:szCs w:val="28"/>
        </w:rPr>
        <w:fldChar w:fldCharType="begin"/>
      </w:r>
      <w:r w:rsidRPr="007132D5">
        <w:rPr>
          <w:color w:val="333333"/>
          <w:sz w:val="28"/>
          <w:szCs w:val="28"/>
        </w:rPr>
        <w:instrText xml:space="preserve"> HYPERLINK "https://zakon.rada.gov.ua/laws/show/2473-19" \l "n27" \t "_blank" </w:instrText>
      </w:r>
      <w:r w:rsidRPr="007132D5">
        <w:rPr>
          <w:color w:val="333333"/>
          <w:sz w:val="28"/>
          <w:szCs w:val="28"/>
        </w:rPr>
        <w:fldChar w:fldCharType="separate"/>
      </w:r>
      <w:proofErr w:type="spellStart"/>
      <w:r w:rsidRPr="007132D5">
        <w:rPr>
          <w:rStyle w:val="aa"/>
          <w:sz w:val="28"/>
          <w:szCs w:val="28"/>
        </w:rPr>
        <w:t>підпункт</w:t>
      </w:r>
      <w:proofErr w:type="spellEnd"/>
      <w:r w:rsidRPr="007132D5">
        <w:rPr>
          <w:rStyle w:val="aa"/>
          <w:sz w:val="28"/>
          <w:szCs w:val="28"/>
        </w:rPr>
        <w:t xml:space="preserve"> </w:t>
      </w:r>
      <w:r w:rsidR="00895D93">
        <w:rPr>
          <w:rStyle w:val="aa"/>
          <w:sz w:val="28"/>
          <w:szCs w:val="28"/>
        </w:rPr>
        <w:t>“</w:t>
      </w:r>
      <w:r w:rsidRPr="007132D5">
        <w:rPr>
          <w:rStyle w:val="aa"/>
          <w:sz w:val="28"/>
          <w:szCs w:val="28"/>
        </w:rPr>
        <w:t>в</w:t>
      </w:r>
      <w:r w:rsidR="00895D93">
        <w:rPr>
          <w:rStyle w:val="aa"/>
          <w:sz w:val="28"/>
          <w:szCs w:val="28"/>
        </w:rPr>
        <w:t>”</w:t>
      </w:r>
      <w:r w:rsidRPr="007132D5">
        <w:rPr>
          <w:color w:val="333333"/>
          <w:sz w:val="28"/>
          <w:szCs w:val="28"/>
        </w:rPr>
        <w:fldChar w:fldCharType="end"/>
      </w:r>
      <w:r>
        <w:rPr>
          <w:color w:val="333333"/>
          <w:sz w:val="28"/>
          <w:szCs w:val="28"/>
        </w:rPr>
        <w:t xml:space="preserve"> </w:t>
      </w:r>
      <w:r w:rsidRPr="007132D5">
        <w:rPr>
          <w:color w:val="333333"/>
          <w:sz w:val="28"/>
          <w:szCs w:val="28"/>
        </w:rPr>
        <w:t xml:space="preserve">пункту 8 </w:t>
      </w:r>
      <w:proofErr w:type="spellStart"/>
      <w:r w:rsidRPr="007132D5">
        <w:rPr>
          <w:color w:val="333333"/>
          <w:sz w:val="28"/>
          <w:szCs w:val="28"/>
        </w:rPr>
        <w:t>викласти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такій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редакції</w:t>
      </w:r>
      <w:proofErr w:type="spellEnd"/>
      <w:r w:rsidRPr="007132D5">
        <w:rPr>
          <w:color w:val="333333"/>
          <w:sz w:val="28"/>
          <w:szCs w:val="28"/>
        </w:rPr>
        <w:t>:</w:t>
      </w:r>
    </w:p>
    <w:p w:rsidR="007132D5" w:rsidRPr="007132D5" w:rsidRDefault="00895D93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508" w:name="n1500"/>
      <w:bookmarkEnd w:id="1508"/>
      <w:r>
        <w:rPr>
          <w:color w:val="333333"/>
          <w:sz w:val="28"/>
          <w:szCs w:val="28"/>
        </w:rPr>
        <w:t>“</w:t>
      </w:r>
      <w:r w:rsidR="007132D5" w:rsidRPr="007132D5">
        <w:rPr>
          <w:color w:val="333333"/>
          <w:sz w:val="28"/>
          <w:szCs w:val="28"/>
        </w:rPr>
        <w:t xml:space="preserve">в) </w:t>
      </w:r>
      <w:proofErr w:type="spellStart"/>
      <w:r w:rsidR="007132D5" w:rsidRPr="007132D5">
        <w:rPr>
          <w:color w:val="333333"/>
          <w:sz w:val="28"/>
          <w:szCs w:val="28"/>
        </w:rPr>
        <w:t>розташовані</w:t>
      </w:r>
      <w:proofErr w:type="spellEnd"/>
      <w:r w:rsidR="007132D5" w:rsidRPr="007132D5">
        <w:rPr>
          <w:color w:val="333333"/>
          <w:sz w:val="28"/>
          <w:szCs w:val="28"/>
        </w:rPr>
        <w:t xml:space="preserve"> на </w:t>
      </w:r>
      <w:proofErr w:type="spellStart"/>
      <w:r w:rsidR="007132D5" w:rsidRPr="007132D5">
        <w:rPr>
          <w:color w:val="333333"/>
          <w:sz w:val="28"/>
          <w:szCs w:val="28"/>
        </w:rPr>
        <w:t>території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України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іноземні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дипломатичні</w:t>
      </w:r>
      <w:proofErr w:type="spellEnd"/>
      <w:r w:rsidR="007132D5" w:rsidRPr="007132D5">
        <w:rPr>
          <w:color w:val="333333"/>
          <w:sz w:val="28"/>
          <w:szCs w:val="28"/>
        </w:rPr>
        <w:t xml:space="preserve">, </w:t>
      </w:r>
      <w:proofErr w:type="spellStart"/>
      <w:r w:rsidR="007132D5" w:rsidRPr="007132D5">
        <w:rPr>
          <w:color w:val="333333"/>
          <w:sz w:val="28"/>
          <w:szCs w:val="28"/>
        </w:rPr>
        <w:t>консульські</w:t>
      </w:r>
      <w:proofErr w:type="spellEnd"/>
      <w:r w:rsidR="007132D5" w:rsidRPr="007132D5">
        <w:rPr>
          <w:color w:val="333333"/>
          <w:sz w:val="28"/>
          <w:szCs w:val="28"/>
        </w:rPr>
        <w:t xml:space="preserve">, </w:t>
      </w:r>
      <w:proofErr w:type="spellStart"/>
      <w:r w:rsidR="007132D5" w:rsidRPr="007132D5">
        <w:rPr>
          <w:color w:val="333333"/>
          <w:sz w:val="28"/>
          <w:szCs w:val="28"/>
        </w:rPr>
        <w:t>торговельні</w:t>
      </w:r>
      <w:proofErr w:type="spellEnd"/>
      <w:r w:rsidR="007132D5" w:rsidRPr="007132D5">
        <w:rPr>
          <w:color w:val="333333"/>
          <w:sz w:val="28"/>
          <w:szCs w:val="28"/>
        </w:rPr>
        <w:t xml:space="preserve"> та </w:t>
      </w:r>
      <w:proofErr w:type="spellStart"/>
      <w:r w:rsidR="007132D5" w:rsidRPr="007132D5">
        <w:rPr>
          <w:color w:val="333333"/>
          <w:sz w:val="28"/>
          <w:szCs w:val="28"/>
        </w:rPr>
        <w:t>інші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офіційні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представництва</w:t>
      </w:r>
      <w:proofErr w:type="spellEnd"/>
      <w:r w:rsidR="007132D5" w:rsidRPr="007132D5">
        <w:rPr>
          <w:color w:val="333333"/>
          <w:sz w:val="28"/>
          <w:szCs w:val="28"/>
        </w:rPr>
        <w:t xml:space="preserve">, </w:t>
      </w:r>
      <w:proofErr w:type="spellStart"/>
      <w:r w:rsidR="007132D5" w:rsidRPr="007132D5">
        <w:rPr>
          <w:color w:val="333333"/>
          <w:sz w:val="28"/>
          <w:szCs w:val="28"/>
        </w:rPr>
        <w:t>міжнародні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організації</w:t>
      </w:r>
      <w:proofErr w:type="spellEnd"/>
      <w:r w:rsidR="007132D5" w:rsidRPr="007132D5">
        <w:rPr>
          <w:color w:val="333333"/>
          <w:sz w:val="28"/>
          <w:szCs w:val="28"/>
        </w:rPr>
        <w:t xml:space="preserve"> та </w:t>
      </w:r>
      <w:proofErr w:type="spellStart"/>
      <w:r w:rsidR="007132D5" w:rsidRPr="007132D5">
        <w:rPr>
          <w:color w:val="333333"/>
          <w:sz w:val="28"/>
          <w:szCs w:val="28"/>
        </w:rPr>
        <w:t>їх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філії</w:t>
      </w:r>
      <w:proofErr w:type="spellEnd"/>
      <w:r w:rsidR="007132D5" w:rsidRPr="007132D5">
        <w:rPr>
          <w:color w:val="333333"/>
          <w:sz w:val="28"/>
          <w:szCs w:val="28"/>
        </w:rPr>
        <w:t xml:space="preserve">, </w:t>
      </w:r>
      <w:proofErr w:type="spellStart"/>
      <w:r w:rsidR="007132D5" w:rsidRPr="007132D5">
        <w:rPr>
          <w:color w:val="333333"/>
          <w:sz w:val="28"/>
          <w:szCs w:val="28"/>
        </w:rPr>
        <w:t>що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мають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імунітет</w:t>
      </w:r>
      <w:proofErr w:type="spellEnd"/>
      <w:r w:rsidR="007132D5" w:rsidRPr="007132D5">
        <w:rPr>
          <w:color w:val="333333"/>
          <w:sz w:val="28"/>
          <w:szCs w:val="28"/>
        </w:rPr>
        <w:t xml:space="preserve"> і </w:t>
      </w:r>
      <w:proofErr w:type="spellStart"/>
      <w:r w:rsidR="007132D5" w:rsidRPr="007132D5">
        <w:rPr>
          <w:color w:val="333333"/>
          <w:sz w:val="28"/>
          <w:szCs w:val="28"/>
        </w:rPr>
        <w:t>дипломатичні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привілеї</w:t>
      </w:r>
      <w:proofErr w:type="spellEnd"/>
      <w:r w:rsidR="007132D5" w:rsidRPr="007132D5">
        <w:rPr>
          <w:color w:val="333333"/>
          <w:sz w:val="28"/>
          <w:szCs w:val="28"/>
        </w:rPr>
        <w:t xml:space="preserve">, а </w:t>
      </w:r>
      <w:proofErr w:type="spellStart"/>
      <w:r w:rsidR="007132D5" w:rsidRPr="007132D5">
        <w:rPr>
          <w:color w:val="333333"/>
          <w:sz w:val="28"/>
          <w:szCs w:val="28"/>
        </w:rPr>
        <w:t>також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представництва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інших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організацій</w:t>
      </w:r>
      <w:proofErr w:type="spellEnd"/>
      <w:r w:rsidR="007132D5" w:rsidRPr="007132D5">
        <w:rPr>
          <w:color w:val="333333"/>
          <w:sz w:val="28"/>
          <w:szCs w:val="28"/>
        </w:rPr>
        <w:t xml:space="preserve"> з </w:t>
      </w:r>
      <w:proofErr w:type="spellStart"/>
      <w:r w:rsidR="007132D5" w:rsidRPr="007132D5">
        <w:rPr>
          <w:color w:val="333333"/>
          <w:sz w:val="28"/>
          <w:szCs w:val="28"/>
        </w:rPr>
        <w:t>місцезнаходженням</w:t>
      </w:r>
      <w:proofErr w:type="spellEnd"/>
      <w:r w:rsidR="007132D5" w:rsidRPr="007132D5">
        <w:rPr>
          <w:color w:val="333333"/>
          <w:sz w:val="28"/>
          <w:szCs w:val="28"/>
        </w:rPr>
        <w:t xml:space="preserve"> за межами </w:t>
      </w:r>
      <w:proofErr w:type="spellStart"/>
      <w:r w:rsidR="007132D5" w:rsidRPr="007132D5">
        <w:rPr>
          <w:color w:val="333333"/>
          <w:sz w:val="28"/>
          <w:szCs w:val="28"/>
        </w:rPr>
        <w:t>України</w:t>
      </w:r>
      <w:proofErr w:type="spellEnd"/>
      <w:r w:rsidR="007132D5" w:rsidRPr="007132D5">
        <w:rPr>
          <w:color w:val="333333"/>
          <w:sz w:val="28"/>
          <w:szCs w:val="28"/>
        </w:rPr>
        <w:t xml:space="preserve">, </w:t>
      </w:r>
      <w:proofErr w:type="spellStart"/>
      <w:r w:rsidR="007132D5" w:rsidRPr="007132D5">
        <w:rPr>
          <w:color w:val="333333"/>
          <w:sz w:val="28"/>
          <w:szCs w:val="28"/>
        </w:rPr>
        <w:t>що</w:t>
      </w:r>
      <w:proofErr w:type="spellEnd"/>
      <w:r w:rsidR="007132D5" w:rsidRPr="007132D5">
        <w:rPr>
          <w:color w:val="333333"/>
          <w:sz w:val="28"/>
          <w:szCs w:val="28"/>
        </w:rPr>
        <w:t xml:space="preserve"> не </w:t>
      </w:r>
      <w:proofErr w:type="spellStart"/>
      <w:r w:rsidR="007132D5" w:rsidRPr="007132D5">
        <w:rPr>
          <w:color w:val="333333"/>
          <w:sz w:val="28"/>
          <w:szCs w:val="28"/>
        </w:rPr>
        <w:t>здійснюють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підприємницької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діяльності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відповідно</w:t>
      </w:r>
      <w:proofErr w:type="spellEnd"/>
      <w:r w:rsidR="007132D5" w:rsidRPr="007132D5">
        <w:rPr>
          <w:color w:val="333333"/>
          <w:sz w:val="28"/>
          <w:szCs w:val="28"/>
        </w:rPr>
        <w:t xml:space="preserve"> до </w:t>
      </w:r>
      <w:proofErr w:type="spellStart"/>
      <w:r w:rsidR="007132D5" w:rsidRPr="007132D5">
        <w:rPr>
          <w:color w:val="333333"/>
          <w:sz w:val="28"/>
          <w:szCs w:val="28"/>
        </w:rPr>
        <w:t>законодавства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України</w:t>
      </w:r>
      <w:proofErr w:type="spellEnd"/>
      <w:r>
        <w:rPr>
          <w:color w:val="333333"/>
          <w:sz w:val="28"/>
          <w:szCs w:val="28"/>
        </w:rPr>
        <w:t>”</w:t>
      </w:r>
      <w:r w:rsidR="007132D5"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509" w:name="n1501"/>
      <w:bookmarkEnd w:id="1509"/>
      <w:proofErr w:type="spellStart"/>
      <w:r w:rsidRPr="007132D5">
        <w:rPr>
          <w:color w:val="333333"/>
          <w:sz w:val="28"/>
          <w:szCs w:val="28"/>
        </w:rPr>
        <w:t>частину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2</w:t>
      </w:r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після</w:t>
      </w:r>
      <w:proofErr w:type="spellEnd"/>
      <w:r w:rsidRPr="007132D5">
        <w:rPr>
          <w:color w:val="333333"/>
          <w:sz w:val="28"/>
          <w:szCs w:val="28"/>
        </w:rPr>
        <w:t xml:space="preserve"> абзацу четвертого </w:t>
      </w:r>
      <w:proofErr w:type="spellStart"/>
      <w:r w:rsidRPr="007132D5">
        <w:rPr>
          <w:color w:val="333333"/>
          <w:sz w:val="28"/>
          <w:szCs w:val="28"/>
        </w:rPr>
        <w:t>доповнити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новим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абзацом</w:t>
      </w:r>
      <w:proofErr w:type="spellEnd"/>
      <w:r w:rsidRPr="007132D5">
        <w:rPr>
          <w:color w:val="333333"/>
          <w:sz w:val="28"/>
          <w:szCs w:val="28"/>
        </w:rPr>
        <w:t xml:space="preserve"> такого </w:t>
      </w:r>
      <w:proofErr w:type="spellStart"/>
      <w:r w:rsidRPr="007132D5">
        <w:rPr>
          <w:color w:val="333333"/>
          <w:sz w:val="28"/>
          <w:szCs w:val="28"/>
        </w:rPr>
        <w:t>змісту</w:t>
      </w:r>
      <w:proofErr w:type="spellEnd"/>
      <w:r w:rsidRPr="007132D5">
        <w:rPr>
          <w:color w:val="333333"/>
          <w:sz w:val="28"/>
          <w:szCs w:val="28"/>
        </w:rPr>
        <w:t>:</w:t>
      </w:r>
    </w:p>
    <w:p w:rsidR="007132D5" w:rsidRPr="007132D5" w:rsidRDefault="00895D93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510" w:name="n1502"/>
      <w:bookmarkEnd w:id="1510"/>
      <w:r>
        <w:rPr>
          <w:color w:val="333333"/>
          <w:sz w:val="28"/>
          <w:szCs w:val="28"/>
        </w:rPr>
        <w:t>“</w:t>
      </w:r>
      <w:proofErr w:type="spellStart"/>
      <w:r w:rsidR="007132D5" w:rsidRPr="007132D5">
        <w:rPr>
          <w:color w:val="333333"/>
          <w:sz w:val="28"/>
          <w:szCs w:val="28"/>
        </w:rPr>
        <w:t>Терміни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“</w:t>
      </w:r>
      <w:proofErr w:type="spellStart"/>
      <w:r w:rsidR="007132D5" w:rsidRPr="007132D5">
        <w:rPr>
          <w:color w:val="333333"/>
          <w:sz w:val="28"/>
          <w:szCs w:val="28"/>
        </w:rPr>
        <w:t>платіжна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операція</w:t>
      </w:r>
      <w:proofErr w:type="spellEnd"/>
      <w:r>
        <w:rPr>
          <w:color w:val="333333"/>
          <w:sz w:val="28"/>
          <w:szCs w:val="28"/>
        </w:rPr>
        <w:t>”</w:t>
      </w:r>
      <w:r w:rsidR="007132D5" w:rsidRPr="007132D5">
        <w:rPr>
          <w:color w:val="333333"/>
          <w:sz w:val="28"/>
          <w:szCs w:val="28"/>
        </w:rPr>
        <w:t xml:space="preserve"> та </w:t>
      </w:r>
      <w:r>
        <w:rPr>
          <w:color w:val="333333"/>
          <w:sz w:val="28"/>
          <w:szCs w:val="28"/>
        </w:rPr>
        <w:t>“</w:t>
      </w:r>
      <w:proofErr w:type="spellStart"/>
      <w:r w:rsidR="007132D5" w:rsidRPr="007132D5">
        <w:rPr>
          <w:color w:val="333333"/>
          <w:sz w:val="28"/>
          <w:szCs w:val="28"/>
        </w:rPr>
        <w:t>фінансова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платіжна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послуга</w:t>
      </w:r>
      <w:proofErr w:type="spellEnd"/>
      <w:r>
        <w:rPr>
          <w:color w:val="333333"/>
          <w:sz w:val="28"/>
          <w:szCs w:val="28"/>
        </w:rPr>
        <w:t>”</w:t>
      </w:r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вживаються</w:t>
      </w:r>
      <w:proofErr w:type="spellEnd"/>
      <w:r w:rsidR="007132D5" w:rsidRPr="007132D5">
        <w:rPr>
          <w:color w:val="333333"/>
          <w:sz w:val="28"/>
          <w:szCs w:val="28"/>
        </w:rPr>
        <w:t xml:space="preserve"> в </w:t>
      </w:r>
      <w:proofErr w:type="spellStart"/>
      <w:r w:rsidR="007132D5" w:rsidRPr="007132D5">
        <w:rPr>
          <w:color w:val="333333"/>
          <w:sz w:val="28"/>
          <w:szCs w:val="28"/>
        </w:rPr>
        <w:t>цьому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Законі</w:t>
      </w:r>
      <w:proofErr w:type="spellEnd"/>
      <w:r w:rsidR="007132D5" w:rsidRPr="007132D5">
        <w:rPr>
          <w:color w:val="333333"/>
          <w:sz w:val="28"/>
          <w:szCs w:val="28"/>
        </w:rPr>
        <w:t xml:space="preserve"> у </w:t>
      </w:r>
      <w:proofErr w:type="spellStart"/>
      <w:r w:rsidR="007132D5" w:rsidRPr="007132D5">
        <w:rPr>
          <w:color w:val="333333"/>
          <w:sz w:val="28"/>
          <w:szCs w:val="28"/>
        </w:rPr>
        <w:t>значеннях</w:t>
      </w:r>
      <w:proofErr w:type="spellEnd"/>
      <w:r w:rsidR="007132D5" w:rsidRPr="007132D5">
        <w:rPr>
          <w:color w:val="333333"/>
          <w:sz w:val="28"/>
          <w:szCs w:val="28"/>
        </w:rPr>
        <w:t xml:space="preserve">, </w:t>
      </w:r>
      <w:proofErr w:type="spellStart"/>
      <w:r w:rsidR="007132D5" w:rsidRPr="007132D5">
        <w:rPr>
          <w:color w:val="333333"/>
          <w:sz w:val="28"/>
          <w:szCs w:val="28"/>
        </w:rPr>
        <w:t>наведених</w:t>
      </w:r>
      <w:proofErr w:type="spellEnd"/>
      <w:r w:rsidR="007132D5" w:rsidRPr="007132D5">
        <w:rPr>
          <w:color w:val="333333"/>
          <w:sz w:val="28"/>
          <w:szCs w:val="28"/>
        </w:rPr>
        <w:t xml:space="preserve"> у </w:t>
      </w:r>
      <w:proofErr w:type="spellStart"/>
      <w:r w:rsidR="007132D5" w:rsidRPr="007132D5">
        <w:rPr>
          <w:color w:val="333333"/>
          <w:sz w:val="28"/>
          <w:szCs w:val="28"/>
        </w:rPr>
        <w:t>Законі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України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“</w:t>
      </w:r>
      <w:r w:rsidR="007132D5" w:rsidRPr="007132D5">
        <w:rPr>
          <w:color w:val="333333"/>
          <w:sz w:val="28"/>
          <w:szCs w:val="28"/>
        </w:rPr>
        <w:t xml:space="preserve">Про </w:t>
      </w:r>
      <w:proofErr w:type="spellStart"/>
      <w:r w:rsidR="007132D5" w:rsidRPr="007132D5">
        <w:rPr>
          <w:color w:val="333333"/>
          <w:sz w:val="28"/>
          <w:szCs w:val="28"/>
        </w:rPr>
        <w:t>платіжні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послуги</w:t>
      </w:r>
      <w:proofErr w:type="spellEnd"/>
      <w:r>
        <w:rPr>
          <w:color w:val="333333"/>
          <w:sz w:val="28"/>
          <w:szCs w:val="28"/>
        </w:rPr>
        <w:t>”</w:t>
      </w:r>
      <w:r w:rsidR="007132D5"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511" w:name="n1503"/>
      <w:bookmarkEnd w:id="1511"/>
      <w:r w:rsidRPr="007132D5">
        <w:rPr>
          <w:color w:val="333333"/>
          <w:sz w:val="28"/>
          <w:szCs w:val="28"/>
        </w:rPr>
        <w:t xml:space="preserve">У </w:t>
      </w:r>
      <w:proofErr w:type="spellStart"/>
      <w:r w:rsidRPr="007132D5">
        <w:rPr>
          <w:color w:val="333333"/>
          <w:sz w:val="28"/>
          <w:szCs w:val="28"/>
        </w:rPr>
        <w:t>зв’язку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цим</w:t>
      </w:r>
      <w:proofErr w:type="spellEnd"/>
      <w:r w:rsidRPr="007132D5">
        <w:rPr>
          <w:color w:val="333333"/>
          <w:sz w:val="28"/>
          <w:szCs w:val="28"/>
        </w:rPr>
        <w:t xml:space="preserve"> абзац </w:t>
      </w:r>
      <w:r>
        <w:rPr>
          <w:color w:val="333333"/>
          <w:sz w:val="28"/>
          <w:szCs w:val="28"/>
        </w:rPr>
        <w:t>5</w:t>
      </w:r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вважати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абзацом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шостим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512" w:name="n1504"/>
      <w:bookmarkEnd w:id="1512"/>
      <w:r w:rsidRPr="007132D5">
        <w:rPr>
          <w:color w:val="333333"/>
          <w:sz w:val="28"/>
          <w:szCs w:val="28"/>
        </w:rPr>
        <w:t>у</w:t>
      </w:r>
      <w:r>
        <w:rPr>
          <w:color w:val="333333"/>
          <w:sz w:val="28"/>
          <w:szCs w:val="28"/>
        </w:rPr>
        <w:t xml:space="preserve"> </w:t>
      </w:r>
      <w:hyperlink r:id="rId284" w:anchor="n100" w:tgtFrame="_blank" w:history="1">
        <w:proofErr w:type="spellStart"/>
        <w:r w:rsidRPr="007132D5">
          <w:rPr>
            <w:rStyle w:val="aa"/>
            <w:sz w:val="28"/>
            <w:szCs w:val="28"/>
          </w:rPr>
          <w:t>статті</w:t>
        </w:r>
        <w:proofErr w:type="spellEnd"/>
        <w:r w:rsidRPr="007132D5">
          <w:rPr>
            <w:rStyle w:val="aa"/>
            <w:sz w:val="28"/>
            <w:szCs w:val="28"/>
          </w:rPr>
          <w:t xml:space="preserve"> 9</w:t>
        </w:r>
      </w:hyperlink>
      <w:r w:rsidRPr="007132D5">
        <w:rPr>
          <w:color w:val="333333"/>
          <w:sz w:val="28"/>
          <w:szCs w:val="28"/>
        </w:rPr>
        <w:t>:</w:t>
      </w:r>
    </w:p>
    <w:bookmarkStart w:id="1513" w:name="n1505"/>
    <w:bookmarkEnd w:id="1513"/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7132D5">
        <w:rPr>
          <w:color w:val="333333"/>
          <w:sz w:val="28"/>
          <w:szCs w:val="28"/>
        </w:rPr>
        <w:fldChar w:fldCharType="begin"/>
      </w:r>
      <w:r w:rsidRPr="007132D5">
        <w:rPr>
          <w:color w:val="333333"/>
          <w:sz w:val="28"/>
          <w:szCs w:val="28"/>
        </w:rPr>
        <w:instrText xml:space="preserve"> HYPERLINK "https://zakon.rada.gov.ua/laws/show/2473-19" \l "n104" \t "_blank" </w:instrText>
      </w:r>
      <w:r w:rsidRPr="007132D5">
        <w:rPr>
          <w:color w:val="333333"/>
          <w:sz w:val="28"/>
          <w:szCs w:val="28"/>
        </w:rPr>
        <w:fldChar w:fldCharType="separate"/>
      </w:r>
      <w:r w:rsidRPr="007132D5">
        <w:rPr>
          <w:rStyle w:val="aa"/>
          <w:sz w:val="28"/>
          <w:szCs w:val="28"/>
        </w:rPr>
        <w:t>пункт 2</w:t>
      </w:r>
      <w:r w:rsidRPr="007132D5">
        <w:rPr>
          <w:color w:val="333333"/>
          <w:sz w:val="28"/>
          <w:szCs w:val="28"/>
        </w:rPr>
        <w:fldChar w:fldCharType="end"/>
      </w:r>
      <w:r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частини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2</w:t>
      </w:r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викласти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такій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редакції</w:t>
      </w:r>
      <w:proofErr w:type="spellEnd"/>
      <w:r w:rsidRPr="007132D5">
        <w:rPr>
          <w:color w:val="333333"/>
          <w:sz w:val="28"/>
          <w:szCs w:val="28"/>
        </w:rPr>
        <w:t>:</w:t>
      </w:r>
    </w:p>
    <w:p w:rsidR="007132D5" w:rsidRPr="007132D5" w:rsidRDefault="00895D93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514" w:name="n1506"/>
      <w:bookmarkEnd w:id="1514"/>
      <w:r>
        <w:rPr>
          <w:color w:val="333333"/>
          <w:sz w:val="28"/>
          <w:szCs w:val="28"/>
        </w:rPr>
        <w:t>“</w:t>
      </w:r>
      <w:r w:rsidR="007132D5" w:rsidRPr="007132D5">
        <w:rPr>
          <w:color w:val="333333"/>
          <w:sz w:val="28"/>
          <w:szCs w:val="28"/>
        </w:rPr>
        <w:t xml:space="preserve">2) </w:t>
      </w:r>
      <w:proofErr w:type="spellStart"/>
      <w:r w:rsidR="007132D5" w:rsidRPr="007132D5">
        <w:rPr>
          <w:color w:val="333333"/>
          <w:sz w:val="28"/>
          <w:szCs w:val="28"/>
        </w:rPr>
        <w:t>здійснення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платіжних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операцій</w:t>
      </w:r>
      <w:proofErr w:type="spellEnd"/>
      <w:r>
        <w:rPr>
          <w:color w:val="333333"/>
          <w:sz w:val="28"/>
          <w:szCs w:val="28"/>
        </w:rPr>
        <w:t>”</w:t>
      </w:r>
      <w:r w:rsidR="007132D5"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515" w:name="n1507"/>
      <w:bookmarkEnd w:id="1515"/>
      <w:proofErr w:type="spellStart"/>
      <w:r w:rsidRPr="007132D5">
        <w:rPr>
          <w:color w:val="333333"/>
          <w:sz w:val="28"/>
          <w:szCs w:val="28"/>
        </w:rPr>
        <w:t>частину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3</w:t>
      </w:r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викласти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такій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редакції</w:t>
      </w:r>
      <w:proofErr w:type="spellEnd"/>
      <w:r w:rsidRPr="007132D5">
        <w:rPr>
          <w:color w:val="333333"/>
          <w:sz w:val="28"/>
          <w:szCs w:val="28"/>
        </w:rPr>
        <w:t>:</w:t>
      </w:r>
    </w:p>
    <w:p w:rsidR="007132D5" w:rsidRPr="007132D5" w:rsidRDefault="00895D93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516" w:name="n1508"/>
      <w:bookmarkEnd w:id="1516"/>
      <w:r>
        <w:rPr>
          <w:color w:val="333333"/>
          <w:sz w:val="28"/>
          <w:szCs w:val="28"/>
        </w:rPr>
        <w:t>“</w:t>
      </w:r>
      <w:r w:rsidR="007132D5" w:rsidRPr="007132D5">
        <w:rPr>
          <w:color w:val="333333"/>
          <w:sz w:val="28"/>
          <w:szCs w:val="28"/>
        </w:rPr>
        <w:t xml:space="preserve">3. </w:t>
      </w:r>
      <w:proofErr w:type="spellStart"/>
      <w:r w:rsidR="007132D5" w:rsidRPr="007132D5">
        <w:rPr>
          <w:color w:val="333333"/>
          <w:sz w:val="28"/>
          <w:szCs w:val="28"/>
        </w:rPr>
        <w:t>Оператори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поштового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зв’язку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надають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фінансові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платіжні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послуги</w:t>
      </w:r>
      <w:proofErr w:type="spellEnd"/>
      <w:r w:rsidR="007132D5" w:rsidRPr="007132D5">
        <w:rPr>
          <w:color w:val="333333"/>
          <w:sz w:val="28"/>
          <w:szCs w:val="28"/>
        </w:rPr>
        <w:t xml:space="preserve">, </w:t>
      </w:r>
      <w:proofErr w:type="spellStart"/>
      <w:r w:rsidR="007132D5" w:rsidRPr="007132D5">
        <w:rPr>
          <w:color w:val="333333"/>
          <w:sz w:val="28"/>
          <w:szCs w:val="28"/>
        </w:rPr>
        <w:t>якщо</w:t>
      </w:r>
      <w:proofErr w:type="spellEnd"/>
      <w:r w:rsidR="007132D5" w:rsidRPr="007132D5">
        <w:rPr>
          <w:color w:val="333333"/>
          <w:sz w:val="28"/>
          <w:szCs w:val="28"/>
        </w:rPr>
        <w:t xml:space="preserve"> вони є </w:t>
      </w:r>
      <w:proofErr w:type="spellStart"/>
      <w:r w:rsidR="007132D5" w:rsidRPr="007132D5">
        <w:rPr>
          <w:color w:val="333333"/>
          <w:sz w:val="28"/>
          <w:szCs w:val="28"/>
        </w:rPr>
        <w:t>валютними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операціями</w:t>
      </w:r>
      <w:proofErr w:type="spellEnd"/>
      <w:r w:rsidR="007132D5" w:rsidRPr="007132D5">
        <w:rPr>
          <w:color w:val="333333"/>
          <w:sz w:val="28"/>
          <w:szCs w:val="28"/>
        </w:rPr>
        <w:t>, та (</w:t>
      </w:r>
      <w:proofErr w:type="spellStart"/>
      <w:r w:rsidR="007132D5" w:rsidRPr="007132D5">
        <w:rPr>
          <w:color w:val="333333"/>
          <w:sz w:val="28"/>
          <w:szCs w:val="28"/>
        </w:rPr>
        <w:t>або</w:t>
      </w:r>
      <w:proofErr w:type="spellEnd"/>
      <w:r w:rsidR="007132D5" w:rsidRPr="007132D5">
        <w:rPr>
          <w:color w:val="333333"/>
          <w:sz w:val="28"/>
          <w:szCs w:val="28"/>
        </w:rPr>
        <w:t xml:space="preserve">) </w:t>
      </w:r>
      <w:proofErr w:type="spellStart"/>
      <w:r w:rsidR="007132D5" w:rsidRPr="007132D5">
        <w:rPr>
          <w:color w:val="333333"/>
          <w:sz w:val="28"/>
          <w:szCs w:val="28"/>
        </w:rPr>
        <w:t>фінансові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послуги</w:t>
      </w:r>
      <w:proofErr w:type="spellEnd"/>
      <w:r w:rsidR="007132D5" w:rsidRPr="007132D5">
        <w:rPr>
          <w:color w:val="333333"/>
          <w:sz w:val="28"/>
          <w:szCs w:val="28"/>
        </w:rPr>
        <w:t xml:space="preserve"> з </w:t>
      </w:r>
      <w:proofErr w:type="spellStart"/>
      <w:r w:rsidR="007132D5" w:rsidRPr="007132D5">
        <w:rPr>
          <w:color w:val="333333"/>
          <w:sz w:val="28"/>
          <w:szCs w:val="28"/>
        </w:rPr>
        <w:t>торгівлі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валютними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цінностями</w:t>
      </w:r>
      <w:proofErr w:type="spellEnd"/>
      <w:r w:rsidR="007132D5" w:rsidRPr="007132D5">
        <w:rPr>
          <w:color w:val="333333"/>
          <w:sz w:val="28"/>
          <w:szCs w:val="28"/>
        </w:rPr>
        <w:t xml:space="preserve"> в </w:t>
      </w:r>
      <w:proofErr w:type="spellStart"/>
      <w:r w:rsidR="007132D5" w:rsidRPr="007132D5">
        <w:rPr>
          <w:color w:val="333333"/>
          <w:sz w:val="28"/>
          <w:szCs w:val="28"/>
        </w:rPr>
        <w:t>готівковій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формі</w:t>
      </w:r>
      <w:proofErr w:type="spellEnd"/>
      <w:r w:rsidR="007132D5" w:rsidRPr="007132D5">
        <w:rPr>
          <w:color w:val="333333"/>
          <w:sz w:val="28"/>
          <w:szCs w:val="28"/>
        </w:rPr>
        <w:t xml:space="preserve"> на </w:t>
      </w:r>
      <w:proofErr w:type="spellStart"/>
      <w:r w:rsidR="007132D5" w:rsidRPr="007132D5">
        <w:rPr>
          <w:color w:val="333333"/>
          <w:sz w:val="28"/>
          <w:szCs w:val="28"/>
        </w:rPr>
        <w:t>підставі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ліцензії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Національного</w:t>
      </w:r>
      <w:proofErr w:type="spellEnd"/>
      <w:r w:rsidR="007132D5" w:rsidRPr="007132D5">
        <w:rPr>
          <w:color w:val="333333"/>
          <w:sz w:val="28"/>
          <w:szCs w:val="28"/>
        </w:rPr>
        <w:t xml:space="preserve"> банку </w:t>
      </w:r>
      <w:proofErr w:type="spellStart"/>
      <w:r w:rsidR="007132D5" w:rsidRPr="007132D5">
        <w:rPr>
          <w:color w:val="333333"/>
          <w:sz w:val="28"/>
          <w:szCs w:val="28"/>
        </w:rPr>
        <w:t>України</w:t>
      </w:r>
      <w:proofErr w:type="spellEnd"/>
      <w:r w:rsidR="007132D5" w:rsidRPr="007132D5">
        <w:rPr>
          <w:color w:val="333333"/>
          <w:sz w:val="28"/>
          <w:szCs w:val="28"/>
        </w:rPr>
        <w:t xml:space="preserve"> на </w:t>
      </w:r>
      <w:proofErr w:type="spellStart"/>
      <w:r w:rsidR="007132D5" w:rsidRPr="007132D5">
        <w:rPr>
          <w:color w:val="333333"/>
          <w:sz w:val="28"/>
          <w:szCs w:val="28"/>
        </w:rPr>
        <w:t>здійснення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валютних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операцій</w:t>
      </w:r>
      <w:proofErr w:type="spellEnd"/>
      <w:r w:rsidR="007132D5"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517" w:name="n1509"/>
      <w:bookmarkEnd w:id="1517"/>
      <w:proofErr w:type="spellStart"/>
      <w:r w:rsidRPr="007132D5">
        <w:rPr>
          <w:color w:val="333333"/>
          <w:sz w:val="28"/>
          <w:szCs w:val="28"/>
        </w:rPr>
        <w:t>Оператори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поштового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зв’язку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здійснюють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валютні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пов’язані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наданням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фінансових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такими операторами, без </w:t>
      </w:r>
      <w:proofErr w:type="spellStart"/>
      <w:r w:rsidRPr="007132D5">
        <w:rPr>
          <w:color w:val="333333"/>
          <w:sz w:val="28"/>
          <w:szCs w:val="28"/>
        </w:rPr>
        <w:t>отримання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ліцензії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Національного</w:t>
      </w:r>
      <w:proofErr w:type="spellEnd"/>
      <w:r w:rsidRPr="007132D5">
        <w:rPr>
          <w:color w:val="333333"/>
          <w:sz w:val="28"/>
          <w:szCs w:val="28"/>
        </w:rPr>
        <w:t xml:space="preserve"> банку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здійснення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валютних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операцій</w:t>
      </w:r>
      <w:proofErr w:type="spellEnd"/>
      <w:r w:rsidRPr="007132D5">
        <w:rPr>
          <w:color w:val="333333"/>
          <w:sz w:val="28"/>
          <w:szCs w:val="28"/>
        </w:rPr>
        <w:t xml:space="preserve"> у </w:t>
      </w:r>
      <w:proofErr w:type="spellStart"/>
      <w:r w:rsidRPr="007132D5">
        <w:rPr>
          <w:color w:val="333333"/>
          <w:sz w:val="28"/>
          <w:szCs w:val="28"/>
        </w:rPr>
        <w:t>випадках</w:t>
      </w:r>
      <w:proofErr w:type="spellEnd"/>
      <w:r w:rsidRPr="007132D5">
        <w:rPr>
          <w:color w:val="333333"/>
          <w:sz w:val="28"/>
          <w:szCs w:val="28"/>
        </w:rPr>
        <w:t xml:space="preserve"> та порядку, </w:t>
      </w:r>
      <w:proofErr w:type="spellStart"/>
      <w:r w:rsidRPr="007132D5">
        <w:rPr>
          <w:color w:val="333333"/>
          <w:sz w:val="28"/>
          <w:szCs w:val="28"/>
        </w:rPr>
        <w:t>встановлених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Національним</w:t>
      </w:r>
      <w:proofErr w:type="spellEnd"/>
      <w:r w:rsidRPr="007132D5">
        <w:rPr>
          <w:color w:val="333333"/>
          <w:sz w:val="28"/>
          <w:szCs w:val="28"/>
        </w:rPr>
        <w:t xml:space="preserve"> банком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="00895D93">
        <w:rPr>
          <w:color w:val="333333"/>
          <w:sz w:val="28"/>
          <w:szCs w:val="28"/>
        </w:rPr>
        <w:t>”</w:t>
      </w:r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518" w:name="n1510"/>
      <w:bookmarkEnd w:id="1518"/>
      <w:r w:rsidRPr="007132D5">
        <w:rPr>
          <w:color w:val="333333"/>
          <w:sz w:val="28"/>
          <w:szCs w:val="28"/>
        </w:rPr>
        <w:t>20) у</w:t>
      </w:r>
      <w:r>
        <w:rPr>
          <w:color w:val="333333"/>
          <w:sz w:val="28"/>
          <w:szCs w:val="28"/>
        </w:rPr>
        <w:t xml:space="preserve"> </w:t>
      </w:r>
      <w:hyperlink r:id="rId285" w:tgtFrame="_blank" w:history="1">
        <w:proofErr w:type="spellStart"/>
        <w:r w:rsidRPr="007132D5">
          <w:rPr>
            <w:rStyle w:val="aa"/>
            <w:sz w:val="28"/>
            <w:szCs w:val="28"/>
          </w:rPr>
          <w:t>Законі</w:t>
        </w:r>
        <w:proofErr w:type="spellEnd"/>
        <w:r w:rsidRPr="007132D5">
          <w:rPr>
            <w:rStyle w:val="aa"/>
            <w:sz w:val="28"/>
            <w:szCs w:val="28"/>
          </w:rPr>
          <w:t xml:space="preserve"> </w:t>
        </w:r>
        <w:proofErr w:type="spellStart"/>
        <w:r w:rsidRPr="007132D5">
          <w:rPr>
            <w:rStyle w:val="aa"/>
            <w:sz w:val="28"/>
            <w:szCs w:val="28"/>
          </w:rPr>
          <w:t>України</w:t>
        </w:r>
        <w:proofErr w:type="spellEnd"/>
      </w:hyperlink>
      <w:r>
        <w:rPr>
          <w:color w:val="333333"/>
          <w:sz w:val="28"/>
          <w:szCs w:val="28"/>
        </w:rPr>
        <w:t xml:space="preserve"> </w:t>
      </w:r>
      <w:r w:rsidR="00895D93">
        <w:rPr>
          <w:color w:val="333333"/>
          <w:sz w:val="28"/>
          <w:szCs w:val="28"/>
        </w:rPr>
        <w:t>“</w:t>
      </w:r>
      <w:r w:rsidRPr="007132D5">
        <w:rPr>
          <w:color w:val="333333"/>
          <w:sz w:val="28"/>
          <w:szCs w:val="28"/>
        </w:rPr>
        <w:t xml:space="preserve">Про </w:t>
      </w:r>
      <w:proofErr w:type="spellStart"/>
      <w:r w:rsidRPr="007132D5">
        <w:rPr>
          <w:color w:val="333333"/>
          <w:sz w:val="28"/>
          <w:szCs w:val="28"/>
        </w:rPr>
        <w:t>запобігання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протидію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легалізації</w:t>
      </w:r>
      <w:proofErr w:type="spellEnd"/>
      <w:r w:rsidRPr="007132D5">
        <w:rPr>
          <w:color w:val="333333"/>
          <w:sz w:val="28"/>
          <w:szCs w:val="28"/>
        </w:rPr>
        <w:t xml:space="preserve"> (</w:t>
      </w:r>
      <w:proofErr w:type="spellStart"/>
      <w:r w:rsidRPr="007132D5">
        <w:rPr>
          <w:color w:val="333333"/>
          <w:sz w:val="28"/>
          <w:szCs w:val="28"/>
        </w:rPr>
        <w:t>відмиванню</w:t>
      </w:r>
      <w:proofErr w:type="spellEnd"/>
      <w:r w:rsidRPr="007132D5">
        <w:rPr>
          <w:color w:val="333333"/>
          <w:sz w:val="28"/>
          <w:szCs w:val="28"/>
        </w:rPr>
        <w:t xml:space="preserve">) </w:t>
      </w:r>
      <w:proofErr w:type="spellStart"/>
      <w:r w:rsidRPr="007132D5">
        <w:rPr>
          <w:color w:val="333333"/>
          <w:sz w:val="28"/>
          <w:szCs w:val="28"/>
        </w:rPr>
        <w:t>доходів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одержаних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злочинним</w:t>
      </w:r>
      <w:proofErr w:type="spellEnd"/>
      <w:r w:rsidRPr="007132D5">
        <w:rPr>
          <w:color w:val="333333"/>
          <w:sz w:val="28"/>
          <w:szCs w:val="28"/>
        </w:rPr>
        <w:t xml:space="preserve"> шляхом, </w:t>
      </w:r>
      <w:proofErr w:type="spellStart"/>
      <w:r w:rsidRPr="007132D5">
        <w:rPr>
          <w:color w:val="333333"/>
          <w:sz w:val="28"/>
          <w:szCs w:val="28"/>
        </w:rPr>
        <w:t>фінансуванню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тероризму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фінансуванню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розповсюдження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зброї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масового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знищення</w:t>
      </w:r>
      <w:proofErr w:type="spellEnd"/>
      <w:r w:rsidR="00895D93">
        <w:rPr>
          <w:color w:val="333333"/>
          <w:sz w:val="28"/>
          <w:szCs w:val="28"/>
        </w:rPr>
        <w:t>”</w:t>
      </w:r>
      <w:r w:rsidRPr="007132D5">
        <w:rPr>
          <w:color w:val="333333"/>
          <w:sz w:val="28"/>
          <w:szCs w:val="28"/>
        </w:rPr>
        <w:t xml:space="preserve"> (</w:t>
      </w:r>
      <w:proofErr w:type="spellStart"/>
      <w:r w:rsidRPr="007132D5">
        <w:rPr>
          <w:color w:val="333333"/>
          <w:sz w:val="28"/>
          <w:szCs w:val="28"/>
        </w:rPr>
        <w:t>Відомості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Верховної</w:t>
      </w:r>
      <w:proofErr w:type="spellEnd"/>
      <w:r w:rsidRPr="007132D5">
        <w:rPr>
          <w:color w:val="333333"/>
          <w:sz w:val="28"/>
          <w:szCs w:val="28"/>
        </w:rPr>
        <w:t xml:space="preserve"> Ради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, 2020 р., № 25, ст. 171; </w:t>
      </w:r>
      <w:proofErr w:type="spellStart"/>
      <w:r w:rsidRPr="007132D5">
        <w:rPr>
          <w:color w:val="333333"/>
          <w:sz w:val="28"/>
          <w:szCs w:val="28"/>
        </w:rPr>
        <w:t>із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змінами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внесеними</w:t>
      </w:r>
      <w:proofErr w:type="spellEnd"/>
      <w:r w:rsidRPr="007132D5">
        <w:rPr>
          <w:color w:val="333333"/>
          <w:sz w:val="28"/>
          <w:szCs w:val="28"/>
        </w:rPr>
        <w:t xml:space="preserve"> Законом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</w:t>
      </w:r>
      <w:proofErr w:type="spellEnd"/>
      <w:r w:rsidRPr="007132D5">
        <w:rPr>
          <w:color w:val="333333"/>
          <w:sz w:val="28"/>
          <w:szCs w:val="28"/>
        </w:rPr>
        <w:t xml:space="preserve"> 19 червня 2020 року № 738-IX):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519" w:name="n1511"/>
      <w:bookmarkEnd w:id="1519"/>
      <w:r w:rsidRPr="007132D5">
        <w:rPr>
          <w:color w:val="333333"/>
          <w:sz w:val="28"/>
          <w:szCs w:val="28"/>
        </w:rPr>
        <w:t>у</w:t>
      </w:r>
      <w:r>
        <w:rPr>
          <w:color w:val="333333"/>
          <w:sz w:val="28"/>
          <w:szCs w:val="28"/>
        </w:rPr>
        <w:t xml:space="preserve"> </w:t>
      </w:r>
      <w:hyperlink r:id="rId286" w:anchor="n6" w:tgtFrame="_blank" w:history="1">
        <w:proofErr w:type="spellStart"/>
        <w:r w:rsidRPr="007132D5">
          <w:rPr>
            <w:rStyle w:val="aa"/>
            <w:sz w:val="28"/>
            <w:szCs w:val="28"/>
          </w:rPr>
          <w:t>статті</w:t>
        </w:r>
        <w:proofErr w:type="spellEnd"/>
        <w:r w:rsidRPr="007132D5">
          <w:rPr>
            <w:rStyle w:val="aa"/>
            <w:sz w:val="28"/>
            <w:szCs w:val="28"/>
          </w:rPr>
          <w:t xml:space="preserve"> 1</w:t>
        </w:r>
      </w:hyperlink>
      <w:r w:rsidRPr="007132D5">
        <w:rPr>
          <w:color w:val="333333"/>
          <w:sz w:val="28"/>
          <w:szCs w:val="28"/>
        </w:rPr>
        <w:t>: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520" w:name="n1512"/>
      <w:bookmarkEnd w:id="1520"/>
      <w:r w:rsidRPr="007132D5">
        <w:rPr>
          <w:color w:val="333333"/>
          <w:sz w:val="28"/>
          <w:szCs w:val="28"/>
        </w:rPr>
        <w:t xml:space="preserve">у </w:t>
      </w:r>
      <w:proofErr w:type="spellStart"/>
      <w:r w:rsidRPr="007132D5">
        <w:rPr>
          <w:color w:val="333333"/>
          <w:sz w:val="28"/>
          <w:szCs w:val="28"/>
        </w:rPr>
        <w:t>частині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1</w:t>
      </w:r>
      <w:r w:rsidRPr="007132D5">
        <w:rPr>
          <w:color w:val="333333"/>
          <w:sz w:val="28"/>
          <w:szCs w:val="28"/>
        </w:rPr>
        <w:t>:</w:t>
      </w:r>
    </w:p>
    <w:bookmarkStart w:id="1521" w:name="n1513"/>
    <w:bookmarkEnd w:id="1521"/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7132D5">
        <w:rPr>
          <w:color w:val="333333"/>
          <w:sz w:val="28"/>
          <w:szCs w:val="28"/>
        </w:rPr>
        <w:fldChar w:fldCharType="begin"/>
      </w:r>
      <w:r w:rsidRPr="007132D5">
        <w:rPr>
          <w:color w:val="333333"/>
          <w:sz w:val="28"/>
          <w:szCs w:val="28"/>
        </w:rPr>
        <w:instrText xml:space="preserve"> HYPERLINK "https://zakon.rada.gov.ua/laws/show/361-20" \l "n35" \t "_blank" </w:instrText>
      </w:r>
      <w:r w:rsidRPr="007132D5">
        <w:rPr>
          <w:color w:val="333333"/>
          <w:sz w:val="28"/>
          <w:szCs w:val="28"/>
        </w:rPr>
        <w:fldChar w:fldCharType="separate"/>
      </w:r>
      <w:r w:rsidRPr="007132D5">
        <w:rPr>
          <w:rStyle w:val="aa"/>
          <w:sz w:val="28"/>
          <w:szCs w:val="28"/>
        </w:rPr>
        <w:t>пункт 25</w:t>
      </w:r>
      <w:r w:rsidRPr="007132D5">
        <w:rPr>
          <w:color w:val="333333"/>
          <w:sz w:val="28"/>
          <w:szCs w:val="28"/>
        </w:rPr>
        <w:fldChar w:fldCharType="end"/>
      </w:r>
      <w:r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викласти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такій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редакції</w:t>
      </w:r>
      <w:proofErr w:type="spellEnd"/>
      <w:r w:rsidRPr="007132D5">
        <w:rPr>
          <w:color w:val="333333"/>
          <w:sz w:val="28"/>
          <w:szCs w:val="28"/>
        </w:rPr>
        <w:t>:</w:t>
      </w:r>
    </w:p>
    <w:p w:rsidR="007132D5" w:rsidRPr="007132D5" w:rsidRDefault="00895D93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522" w:name="n1514"/>
      <w:bookmarkEnd w:id="1522"/>
      <w:r>
        <w:rPr>
          <w:color w:val="333333"/>
          <w:sz w:val="28"/>
          <w:szCs w:val="28"/>
        </w:rPr>
        <w:t>“</w:t>
      </w:r>
      <w:r w:rsidR="007132D5" w:rsidRPr="007132D5">
        <w:rPr>
          <w:color w:val="333333"/>
          <w:sz w:val="28"/>
          <w:szCs w:val="28"/>
        </w:rPr>
        <w:t xml:space="preserve">25) </w:t>
      </w:r>
      <w:proofErr w:type="spellStart"/>
      <w:r w:rsidR="007132D5" w:rsidRPr="007132D5">
        <w:rPr>
          <w:color w:val="333333"/>
          <w:sz w:val="28"/>
          <w:szCs w:val="28"/>
        </w:rPr>
        <w:t>замороження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активів</w:t>
      </w:r>
      <w:proofErr w:type="spellEnd"/>
      <w:r w:rsidR="007132D5" w:rsidRPr="007132D5">
        <w:rPr>
          <w:color w:val="333333"/>
          <w:sz w:val="28"/>
          <w:szCs w:val="28"/>
        </w:rPr>
        <w:t xml:space="preserve"> - заборона на </w:t>
      </w:r>
      <w:proofErr w:type="spellStart"/>
      <w:r w:rsidR="007132D5" w:rsidRPr="007132D5">
        <w:rPr>
          <w:color w:val="333333"/>
          <w:sz w:val="28"/>
          <w:szCs w:val="28"/>
        </w:rPr>
        <w:t>здійснення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платіжної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операції</w:t>
      </w:r>
      <w:proofErr w:type="spellEnd"/>
      <w:r w:rsidR="007132D5" w:rsidRPr="007132D5">
        <w:rPr>
          <w:color w:val="333333"/>
          <w:sz w:val="28"/>
          <w:szCs w:val="28"/>
        </w:rPr>
        <w:t xml:space="preserve">, </w:t>
      </w:r>
      <w:proofErr w:type="spellStart"/>
      <w:r w:rsidR="007132D5" w:rsidRPr="007132D5">
        <w:rPr>
          <w:color w:val="333333"/>
          <w:sz w:val="28"/>
          <w:szCs w:val="28"/>
        </w:rPr>
        <w:t>конвертування</w:t>
      </w:r>
      <w:proofErr w:type="spellEnd"/>
      <w:r w:rsidR="007132D5" w:rsidRPr="007132D5">
        <w:rPr>
          <w:color w:val="333333"/>
          <w:sz w:val="28"/>
          <w:szCs w:val="28"/>
        </w:rPr>
        <w:t xml:space="preserve">, </w:t>
      </w:r>
      <w:proofErr w:type="spellStart"/>
      <w:r w:rsidR="007132D5" w:rsidRPr="007132D5">
        <w:rPr>
          <w:color w:val="333333"/>
          <w:sz w:val="28"/>
          <w:szCs w:val="28"/>
        </w:rPr>
        <w:t>розміщення</w:t>
      </w:r>
      <w:proofErr w:type="spellEnd"/>
      <w:r w:rsidR="007132D5" w:rsidRPr="007132D5">
        <w:rPr>
          <w:color w:val="333333"/>
          <w:sz w:val="28"/>
          <w:szCs w:val="28"/>
        </w:rPr>
        <w:t xml:space="preserve">, </w:t>
      </w:r>
      <w:proofErr w:type="spellStart"/>
      <w:r w:rsidR="007132D5" w:rsidRPr="007132D5">
        <w:rPr>
          <w:color w:val="333333"/>
          <w:sz w:val="28"/>
          <w:szCs w:val="28"/>
        </w:rPr>
        <w:t>руху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активів</w:t>
      </w:r>
      <w:proofErr w:type="spellEnd"/>
      <w:r w:rsidR="007132D5" w:rsidRPr="007132D5">
        <w:rPr>
          <w:color w:val="333333"/>
          <w:sz w:val="28"/>
          <w:szCs w:val="28"/>
        </w:rPr>
        <w:t xml:space="preserve">, </w:t>
      </w:r>
      <w:proofErr w:type="spellStart"/>
      <w:r w:rsidR="007132D5" w:rsidRPr="007132D5">
        <w:rPr>
          <w:color w:val="333333"/>
          <w:sz w:val="28"/>
          <w:szCs w:val="28"/>
        </w:rPr>
        <w:t>пов’язаних</w:t>
      </w:r>
      <w:proofErr w:type="spellEnd"/>
      <w:r w:rsidR="007132D5" w:rsidRPr="007132D5">
        <w:rPr>
          <w:color w:val="333333"/>
          <w:sz w:val="28"/>
          <w:szCs w:val="28"/>
        </w:rPr>
        <w:t xml:space="preserve"> з </w:t>
      </w:r>
      <w:proofErr w:type="spellStart"/>
      <w:r w:rsidR="007132D5" w:rsidRPr="007132D5">
        <w:rPr>
          <w:color w:val="333333"/>
          <w:sz w:val="28"/>
          <w:szCs w:val="28"/>
        </w:rPr>
        <w:t>тероризмом</w:t>
      </w:r>
      <w:proofErr w:type="spellEnd"/>
      <w:r w:rsidR="007132D5" w:rsidRPr="007132D5">
        <w:rPr>
          <w:color w:val="333333"/>
          <w:sz w:val="28"/>
          <w:szCs w:val="28"/>
        </w:rPr>
        <w:t xml:space="preserve"> та </w:t>
      </w:r>
      <w:proofErr w:type="spellStart"/>
      <w:r w:rsidR="007132D5" w:rsidRPr="007132D5">
        <w:rPr>
          <w:color w:val="333333"/>
          <w:sz w:val="28"/>
          <w:szCs w:val="28"/>
        </w:rPr>
        <w:t>його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фінансуванням</w:t>
      </w:r>
      <w:proofErr w:type="spellEnd"/>
      <w:r w:rsidR="007132D5" w:rsidRPr="007132D5">
        <w:rPr>
          <w:color w:val="333333"/>
          <w:sz w:val="28"/>
          <w:szCs w:val="28"/>
        </w:rPr>
        <w:t xml:space="preserve">, </w:t>
      </w:r>
      <w:proofErr w:type="spellStart"/>
      <w:r w:rsidR="007132D5" w:rsidRPr="007132D5">
        <w:rPr>
          <w:color w:val="333333"/>
          <w:sz w:val="28"/>
          <w:szCs w:val="28"/>
        </w:rPr>
        <w:t>розповсюдженням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зброї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масового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знищення</w:t>
      </w:r>
      <w:proofErr w:type="spellEnd"/>
      <w:r w:rsidR="007132D5" w:rsidRPr="007132D5">
        <w:rPr>
          <w:color w:val="333333"/>
          <w:sz w:val="28"/>
          <w:szCs w:val="28"/>
        </w:rPr>
        <w:t xml:space="preserve"> та </w:t>
      </w:r>
      <w:proofErr w:type="spellStart"/>
      <w:r w:rsidR="007132D5" w:rsidRPr="007132D5">
        <w:rPr>
          <w:color w:val="333333"/>
          <w:sz w:val="28"/>
          <w:szCs w:val="28"/>
        </w:rPr>
        <w:t>його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фінансуванням</w:t>
      </w:r>
      <w:proofErr w:type="spellEnd"/>
      <w:r w:rsidR="007132D5" w:rsidRPr="007132D5">
        <w:rPr>
          <w:color w:val="333333"/>
          <w:sz w:val="28"/>
          <w:szCs w:val="28"/>
        </w:rPr>
        <w:t xml:space="preserve">, на </w:t>
      </w:r>
      <w:proofErr w:type="spellStart"/>
      <w:r w:rsidR="007132D5" w:rsidRPr="007132D5">
        <w:rPr>
          <w:color w:val="333333"/>
          <w:sz w:val="28"/>
          <w:szCs w:val="28"/>
        </w:rPr>
        <w:t>основі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резолюцій</w:t>
      </w:r>
      <w:proofErr w:type="spellEnd"/>
      <w:r w:rsidR="007132D5" w:rsidRPr="007132D5">
        <w:rPr>
          <w:color w:val="333333"/>
          <w:sz w:val="28"/>
          <w:szCs w:val="28"/>
        </w:rPr>
        <w:t xml:space="preserve"> Ради </w:t>
      </w:r>
      <w:proofErr w:type="spellStart"/>
      <w:r w:rsidR="007132D5" w:rsidRPr="007132D5">
        <w:rPr>
          <w:color w:val="333333"/>
          <w:sz w:val="28"/>
          <w:szCs w:val="28"/>
        </w:rPr>
        <w:t>Безпеки</w:t>
      </w:r>
      <w:proofErr w:type="spellEnd"/>
      <w:r w:rsidR="007132D5" w:rsidRPr="007132D5">
        <w:rPr>
          <w:color w:val="333333"/>
          <w:sz w:val="28"/>
          <w:szCs w:val="28"/>
        </w:rPr>
        <w:t xml:space="preserve"> ООН, </w:t>
      </w:r>
      <w:proofErr w:type="spellStart"/>
      <w:r w:rsidR="007132D5" w:rsidRPr="007132D5">
        <w:rPr>
          <w:color w:val="333333"/>
          <w:sz w:val="28"/>
          <w:szCs w:val="28"/>
        </w:rPr>
        <w:t>рішень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іноземних</w:t>
      </w:r>
      <w:proofErr w:type="spellEnd"/>
      <w:r w:rsidR="007132D5" w:rsidRPr="007132D5">
        <w:rPr>
          <w:color w:val="333333"/>
          <w:sz w:val="28"/>
          <w:szCs w:val="28"/>
        </w:rPr>
        <w:t xml:space="preserve"> держав, суду</w:t>
      </w:r>
      <w:r>
        <w:rPr>
          <w:color w:val="333333"/>
          <w:sz w:val="28"/>
          <w:szCs w:val="28"/>
        </w:rPr>
        <w:t>”</w:t>
      </w:r>
      <w:r w:rsidR="007132D5"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523" w:name="n1515"/>
      <w:bookmarkEnd w:id="1523"/>
      <w:proofErr w:type="spellStart"/>
      <w:r w:rsidRPr="007132D5">
        <w:rPr>
          <w:color w:val="333333"/>
          <w:sz w:val="28"/>
          <w:szCs w:val="28"/>
        </w:rPr>
        <w:t>абзаци</w:t>
      </w:r>
      <w:proofErr w:type="spellEnd"/>
      <w:r>
        <w:rPr>
          <w:color w:val="333333"/>
          <w:sz w:val="28"/>
          <w:szCs w:val="28"/>
        </w:rPr>
        <w:t xml:space="preserve"> </w:t>
      </w:r>
      <w:hyperlink r:id="rId287" w:anchor="n65" w:tgtFrame="_blank" w:history="1">
        <w:r>
          <w:rPr>
            <w:rStyle w:val="aa"/>
            <w:sz w:val="28"/>
            <w:szCs w:val="28"/>
          </w:rPr>
          <w:t>1</w:t>
        </w:r>
      </w:hyperlink>
      <w:r>
        <w:rPr>
          <w:color w:val="333333"/>
          <w:sz w:val="28"/>
          <w:szCs w:val="28"/>
        </w:rPr>
        <w:t xml:space="preserve"> </w:t>
      </w:r>
      <w:r w:rsidRPr="007132D5">
        <w:rPr>
          <w:color w:val="333333"/>
          <w:sz w:val="28"/>
          <w:szCs w:val="28"/>
        </w:rPr>
        <w:t>і</w:t>
      </w:r>
      <w:r>
        <w:rPr>
          <w:color w:val="333333"/>
          <w:sz w:val="28"/>
          <w:szCs w:val="28"/>
        </w:rPr>
        <w:t xml:space="preserve"> </w:t>
      </w:r>
      <w:hyperlink r:id="rId288" w:anchor="n66" w:tgtFrame="_blank" w:history="1">
        <w:r>
          <w:rPr>
            <w:rStyle w:val="aa"/>
            <w:sz w:val="28"/>
            <w:szCs w:val="28"/>
          </w:rPr>
          <w:t>2</w:t>
        </w:r>
      </w:hyperlink>
      <w:r>
        <w:rPr>
          <w:color w:val="333333"/>
          <w:sz w:val="28"/>
          <w:szCs w:val="28"/>
        </w:rPr>
        <w:t xml:space="preserve"> </w:t>
      </w:r>
      <w:r w:rsidRPr="007132D5">
        <w:rPr>
          <w:color w:val="333333"/>
          <w:sz w:val="28"/>
          <w:szCs w:val="28"/>
        </w:rPr>
        <w:t xml:space="preserve">пункту 32 </w:t>
      </w:r>
      <w:proofErr w:type="spellStart"/>
      <w:r w:rsidRPr="007132D5">
        <w:rPr>
          <w:color w:val="333333"/>
          <w:sz w:val="28"/>
          <w:szCs w:val="28"/>
        </w:rPr>
        <w:t>викласти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такій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редакції</w:t>
      </w:r>
      <w:proofErr w:type="spellEnd"/>
      <w:r w:rsidRPr="007132D5">
        <w:rPr>
          <w:color w:val="333333"/>
          <w:sz w:val="28"/>
          <w:szCs w:val="28"/>
        </w:rPr>
        <w:t>:</w:t>
      </w:r>
    </w:p>
    <w:p w:rsidR="007132D5" w:rsidRPr="007132D5" w:rsidRDefault="00895D93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524" w:name="n1516"/>
      <w:bookmarkEnd w:id="1524"/>
      <w:r>
        <w:rPr>
          <w:color w:val="333333"/>
          <w:sz w:val="28"/>
          <w:szCs w:val="28"/>
        </w:rPr>
        <w:t>“</w:t>
      </w:r>
      <w:r w:rsidR="007132D5" w:rsidRPr="007132D5">
        <w:rPr>
          <w:color w:val="333333"/>
          <w:sz w:val="28"/>
          <w:szCs w:val="28"/>
        </w:rPr>
        <w:t xml:space="preserve">32) </w:t>
      </w:r>
      <w:proofErr w:type="spellStart"/>
      <w:r w:rsidR="007132D5" w:rsidRPr="007132D5">
        <w:rPr>
          <w:color w:val="333333"/>
          <w:sz w:val="28"/>
          <w:szCs w:val="28"/>
        </w:rPr>
        <w:t>кореспондентські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відносини</w:t>
      </w:r>
      <w:proofErr w:type="spellEnd"/>
      <w:r w:rsidR="007132D5" w:rsidRPr="007132D5">
        <w:rPr>
          <w:color w:val="333333"/>
          <w:sz w:val="28"/>
          <w:szCs w:val="28"/>
        </w:rPr>
        <w:t xml:space="preserve"> - </w:t>
      </w:r>
      <w:proofErr w:type="spellStart"/>
      <w:r w:rsidR="007132D5" w:rsidRPr="007132D5">
        <w:rPr>
          <w:color w:val="333333"/>
          <w:sz w:val="28"/>
          <w:szCs w:val="28"/>
        </w:rPr>
        <w:t>відносини</w:t>
      </w:r>
      <w:proofErr w:type="spellEnd"/>
      <w:r w:rsidR="007132D5" w:rsidRPr="007132D5">
        <w:rPr>
          <w:color w:val="333333"/>
          <w:sz w:val="28"/>
          <w:szCs w:val="28"/>
        </w:rPr>
        <w:t xml:space="preserve">, </w:t>
      </w:r>
      <w:proofErr w:type="spellStart"/>
      <w:r w:rsidR="007132D5" w:rsidRPr="007132D5">
        <w:rPr>
          <w:color w:val="333333"/>
          <w:sz w:val="28"/>
          <w:szCs w:val="28"/>
        </w:rPr>
        <w:t>що</w:t>
      </w:r>
      <w:proofErr w:type="spellEnd"/>
      <w:r w:rsidR="007132D5" w:rsidRPr="007132D5">
        <w:rPr>
          <w:color w:val="333333"/>
          <w:sz w:val="28"/>
          <w:szCs w:val="28"/>
        </w:rPr>
        <w:t>: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525" w:name="n1517"/>
      <w:bookmarkEnd w:id="1525"/>
      <w:proofErr w:type="spellStart"/>
      <w:r w:rsidRPr="007132D5">
        <w:rPr>
          <w:color w:val="333333"/>
          <w:sz w:val="28"/>
          <w:szCs w:val="28"/>
        </w:rPr>
        <w:t>виникають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під</w:t>
      </w:r>
      <w:proofErr w:type="spellEnd"/>
      <w:r w:rsidRPr="007132D5">
        <w:rPr>
          <w:color w:val="333333"/>
          <w:sz w:val="28"/>
          <w:szCs w:val="28"/>
        </w:rPr>
        <w:t xml:space="preserve"> час </w:t>
      </w:r>
      <w:proofErr w:type="spellStart"/>
      <w:r w:rsidRPr="007132D5">
        <w:rPr>
          <w:color w:val="333333"/>
          <w:sz w:val="28"/>
          <w:szCs w:val="28"/>
        </w:rPr>
        <w:t>відкриття</w:t>
      </w:r>
      <w:proofErr w:type="spellEnd"/>
      <w:r w:rsidRPr="007132D5">
        <w:rPr>
          <w:color w:val="333333"/>
          <w:sz w:val="28"/>
          <w:szCs w:val="28"/>
        </w:rPr>
        <w:t xml:space="preserve"> банком-</w:t>
      </w:r>
      <w:proofErr w:type="spellStart"/>
      <w:r w:rsidRPr="007132D5">
        <w:rPr>
          <w:color w:val="333333"/>
          <w:sz w:val="28"/>
          <w:szCs w:val="28"/>
        </w:rPr>
        <w:t>кореспондентом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кореспондентського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рахунка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іншому</w:t>
      </w:r>
      <w:proofErr w:type="spellEnd"/>
      <w:r w:rsidRPr="007132D5">
        <w:rPr>
          <w:color w:val="333333"/>
          <w:sz w:val="28"/>
          <w:szCs w:val="28"/>
        </w:rPr>
        <w:t xml:space="preserve"> банку на </w:t>
      </w:r>
      <w:proofErr w:type="spellStart"/>
      <w:r w:rsidRPr="007132D5">
        <w:rPr>
          <w:color w:val="333333"/>
          <w:sz w:val="28"/>
          <w:szCs w:val="28"/>
        </w:rPr>
        <w:t>підставі</w:t>
      </w:r>
      <w:proofErr w:type="spellEnd"/>
      <w:r w:rsidRPr="007132D5">
        <w:rPr>
          <w:color w:val="333333"/>
          <w:sz w:val="28"/>
          <w:szCs w:val="28"/>
        </w:rPr>
        <w:t xml:space="preserve"> угоди про </w:t>
      </w:r>
      <w:proofErr w:type="spellStart"/>
      <w:r w:rsidRPr="007132D5">
        <w:rPr>
          <w:color w:val="333333"/>
          <w:sz w:val="28"/>
          <w:szCs w:val="28"/>
        </w:rPr>
        <w:t>встановлення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кореспондентських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відносин</w:t>
      </w:r>
      <w:proofErr w:type="spellEnd"/>
      <w:r w:rsidRPr="007132D5">
        <w:rPr>
          <w:color w:val="333333"/>
          <w:sz w:val="28"/>
          <w:szCs w:val="28"/>
        </w:rPr>
        <w:t xml:space="preserve"> для </w:t>
      </w:r>
      <w:proofErr w:type="spellStart"/>
      <w:r w:rsidRPr="007132D5">
        <w:rPr>
          <w:color w:val="333333"/>
          <w:sz w:val="28"/>
          <w:szCs w:val="28"/>
        </w:rPr>
        <w:t>здійснення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міжбанківських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операцій</w:t>
      </w:r>
      <w:proofErr w:type="spellEnd"/>
      <w:r w:rsidR="00895D93">
        <w:rPr>
          <w:color w:val="333333"/>
          <w:sz w:val="28"/>
          <w:szCs w:val="28"/>
        </w:rPr>
        <w:t>”</w:t>
      </w:r>
      <w:r w:rsidRPr="007132D5">
        <w:rPr>
          <w:color w:val="333333"/>
          <w:sz w:val="28"/>
          <w:szCs w:val="28"/>
        </w:rPr>
        <w:t>;</w:t>
      </w:r>
    </w:p>
    <w:bookmarkStart w:id="1526" w:name="n1518"/>
    <w:bookmarkEnd w:id="1526"/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7132D5">
        <w:rPr>
          <w:color w:val="333333"/>
          <w:sz w:val="28"/>
          <w:szCs w:val="28"/>
        </w:rPr>
        <w:fldChar w:fldCharType="begin"/>
      </w:r>
      <w:r w:rsidRPr="007132D5">
        <w:rPr>
          <w:color w:val="333333"/>
          <w:sz w:val="28"/>
          <w:szCs w:val="28"/>
        </w:rPr>
        <w:instrText xml:space="preserve"> HYPERLINK "https://zakon.rada.gov.ua/laws/show/361-20" \l "n113" \t "_blank" </w:instrText>
      </w:r>
      <w:r w:rsidRPr="007132D5">
        <w:rPr>
          <w:color w:val="333333"/>
          <w:sz w:val="28"/>
          <w:szCs w:val="28"/>
        </w:rPr>
        <w:fldChar w:fldCharType="separate"/>
      </w:r>
      <w:r w:rsidRPr="007132D5">
        <w:rPr>
          <w:rStyle w:val="aa"/>
          <w:sz w:val="28"/>
          <w:szCs w:val="28"/>
        </w:rPr>
        <w:t>пункт 48</w:t>
      </w:r>
      <w:r w:rsidRPr="007132D5">
        <w:rPr>
          <w:color w:val="333333"/>
          <w:sz w:val="28"/>
          <w:szCs w:val="28"/>
        </w:rPr>
        <w:fldChar w:fldCharType="end"/>
      </w:r>
      <w:r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викласти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такій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редакції</w:t>
      </w:r>
      <w:proofErr w:type="spellEnd"/>
      <w:r w:rsidRPr="007132D5">
        <w:rPr>
          <w:color w:val="333333"/>
          <w:sz w:val="28"/>
          <w:szCs w:val="28"/>
        </w:rPr>
        <w:t>:</w:t>
      </w:r>
    </w:p>
    <w:p w:rsidR="007132D5" w:rsidRPr="007132D5" w:rsidRDefault="00895D93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527" w:name="n1519"/>
      <w:bookmarkEnd w:id="1527"/>
      <w:r>
        <w:rPr>
          <w:color w:val="333333"/>
          <w:sz w:val="28"/>
          <w:szCs w:val="28"/>
        </w:rPr>
        <w:t>“</w:t>
      </w:r>
      <w:r w:rsidR="007132D5" w:rsidRPr="007132D5">
        <w:rPr>
          <w:color w:val="333333"/>
          <w:sz w:val="28"/>
          <w:szCs w:val="28"/>
        </w:rPr>
        <w:t xml:space="preserve">48) </w:t>
      </w:r>
      <w:proofErr w:type="spellStart"/>
      <w:r w:rsidR="007132D5" w:rsidRPr="007132D5">
        <w:rPr>
          <w:color w:val="333333"/>
          <w:sz w:val="28"/>
          <w:szCs w:val="28"/>
        </w:rPr>
        <w:t>посередник</w:t>
      </w:r>
      <w:proofErr w:type="spellEnd"/>
      <w:r w:rsidR="007132D5" w:rsidRPr="007132D5">
        <w:rPr>
          <w:color w:val="333333"/>
          <w:sz w:val="28"/>
          <w:szCs w:val="28"/>
        </w:rPr>
        <w:t xml:space="preserve"> з </w:t>
      </w:r>
      <w:proofErr w:type="spellStart"/>
      <w:r w:rsidR="007132D5" w:rsidRPr="007132D5">
        <w:rPr>
          <w:color w:val="333333"/>
          <w:sz w:val="28"/>
          <w:szCs w:val="28"/>
        </w:rPr>
        <w:t>проведення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платіжної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операції</w:t>
      </w:r>
      <w:proofErr w:type="spellEnd"/>
      <w:r w:rsidR="007132D5" w:rsidRPr="007132D5">
        <w:rPr>
          <w:color w:val="333333"/>
          <w:sz w:val="28"/>
          <w:szCs w:val="28"/>
        </w:rPr>
        <w:t xml:space="preserve"> - </w:t>
      </w:r>
      <w:proofErr w:type="spellStart"/>
      <w:r w:rsidR="007132D5" w:rsidRPr="007132D5">
        <w:rPr>
          <w:color w:val="333333"/>
          <w:sz w:val="28"/>
          <w:szCs w:val="28"/>
        </w:rPr>
        <w:t>суб’єкт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первинного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фінансового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моніторингу</w:t>
      </w:r>
      <w:proofErr w:type="spellEnd"/>
      <w:r w:rsidR="007132D5" w:rsidRPr="007132D5">
        <w:rPr>
          <w:color w:val="333333"/>
          <w:sz w:val="28"/>
          <w:szCs w:val="28"/>
        </w:rPr>
        <w:t xml:space="preserve">, </w:t>
      </w:r>
      <w:proofErr w:type="spellStart"/>
      <w:r w:rsidR="007132D5" w:rsidRPr="007132D5">
        <w:rPr>
          <w:color w:val="333333"/>
          <w:sz w:val="28"/>
          <w:szCs w:val="28"/>
        </w:rPr>
        <w:t>який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безпосередньо</w:t>
      </w:r>
      <w:proofErr w:type="spellEnd"/>
      <w:r w:rsidR="007132D5" w:rsidRPr="007132D5">
        <w:rPr>
          <w:color w:val="333333"/>
          <w:sz w:val="28"/>
          <w:szCs w:val="28"/>
        </w:rPr>
        <w:t xml:space="preserve"> не </w:t>
      </w:r>
      <w:proofErr w:type="spellStart"/>
      <w:r w:rsidR="007132D5" w:rsidRPr="007132D5">
        <w:rPr>
          <w:color w:val="333333"/>
          <w:sz w:val="28"/>
          <w:szCs w:val="28"/>
        </w:rPr>
        <w:t>обслуговує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ні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платника</w:t>
      </w:r>
      <w:proofErr w:type="spellEnd"/>
      <w:r w:rsidR="007132D5" w:rsidRPr="007132D5">
        <w:rPr>
          <w:color w:val="333333"/>
          <w:sz w:val="28"/>
          <w:szCs w:val="28"/>
        </w:rPr>
        <w:t xml:space="preserve"> (</w:t>
      </w:r>
      <w:proofErr w:type="spellStart"/>
      <w:r w:rsidR="007132D5" w:rsidRPr="007132D5">
        <w:rPr>
          <w:color w:val="333333"/>
          <w:sz w:val="28"/>
          <w:szCs w:val="28"/>
        </w:rPr>
        <w:t>ініціатора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платіжної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lastRenderedPageBreak/>
        <w:t>операції</w:t>
      </w:r>
      <w:proofErr w:type="spellEnd"/>
      <w:r w:rsidR="007132D5" w:rsidRPr="007132D5">
        <w:rPr>
          <w:color w:val="333333"/>
          <w:sz w:val="28"/>
          <w:szCs w:val="28"/>
        </w:rPr>
        <w:t xml:space="preserve">), </w:t>
      </w:r>
      <w:proofErr w:type="spellStart"/>
      <w:r w:rsidR="007132D5" w:rsidRPr="007132D5">
        <w:rPr>
          <w:color w:val="333333"/>
          <w:sz w:val="28"/>
          <w:szCs w:val="28"/>
        </w:rPr>
        <w:t>ні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отримувача</w:t>
      </w:r>
      <w:proofErr w:type="spellEnd"/>
      <w:r w:rsidR="007132D5" w:rsidRPr="007132D5">
        <w:rPr>
          <w:color w:val="333333"/>
          <w:sz w:val="28"/>
          <w:szCs w:val="28"/>
        </w:rPr>
        <w:t xml:space="preserve"> та </w:t>
      </w:r>
      <w:proofErr w:type="spellStart"/>
      <w:r w:rsidR="007132D5" w:rsidRPr="007132D5">
        <w:rPr>
          <w:color w:val="333333"/>
          <w:sz w:val="28"/>
          <w:szCs w:val="28"/>
        </w:rPr>
        <w:t>виконує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платіжну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операцію</w:t>
      </w:r>
      <w:proofErr w:type="spellEnd"/>
      <w:r w:rsidR="007132D5" w:rsidRPr="007132D5">
        <w:rPr>
          <w:color w:val="333333"/>
          <w:sz w:val="28"/>
          <w:szCs w:val="28"/>
        </w:rPr>
        <w:t xml:space="preserve"> за </w:t>
      </w:r>
      <w:proofErr w:type="spellStart"/>
      <w:r w:rsidR="007132D5" w:rsidRPr="007132D5">
        <w:rPr>
          <w:color w:val="333333"/>
          <w:sz w:val="28"/>
          <w:szCs w:val="28"/>
        </w:rPr>
        <w:t>дорученням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іншого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суб’єкта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первинного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фінансового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моніторингу</w:t>
      </w:r>
      <w:proofErr w:type="spellEnd"/>
      <w:r w:rsidR="007132D5" w:rsidRPr="007132D5">
        <w:rPr>
          <w:color w:val="333333"/>
          <w:sz w:val="28"/>
          <w:szCs w:val="28"/>
        </w:rPr>
        <w:t xml:space="preserve">, </w:t>
      </w:r>
      <w:proofErr w:type="spellStart"/>
      <w:r w:rsidR="007132D5" w:rsidRPr="007132D5">
        <w:rPr>
          <w:color w:val="333333"/>
          <w:sz w:val="28"/>
          <w:szCs w:val="28"/>
        </w:rPr>
        <w:t>який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обслуговує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платника</w:t>
      </w:r>
      <w:proofErr w:type="spellEnd"/>
      <w:r w:rsidR="007132D5" w:rsidRPr="007132D5">
        <w:rPr>
          <w:color w:val="333333"/>
          <w:sz w:val="28"/>
          <w:szCs w:val="28"/>
        </w:rPr>
        <w:t xml:space="preserve"> (</w:t>
      </w:r>
      <w:proofErr w:type="spellStart"/>
      <w:r w:rsidR="007132D5" w:rsidRPr="007132D5">
        <w:rPr>
          <w:color w:val="333333"/>
          <w:sz w:val="28"/>
          <w:szCs w:val="28"/>
        </w:rPr>
        <w:t>ініціатора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платіжної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операції</w:t>
      </w:r>
      <w:proofErr w:type="spellEnd"/>
      <w:r w:rsidR="007132D5" w:rsidRPr="007132D5">
        <w:rPr>
          <w:color w:val="333333"/>
          <w:sz w:val="28"/>
          <w:szCs w:val="28"/>
        </w:rPr>
        <w:t xml:space="preserve">) </w:t>
      </w:r>
      <w:proofErr w:type="spellStart"/>
      <w:r w:rsidR="007132D5" w:rsidRPr="007132D5">
        <w:rPr>
          <w:color w:val="333333"/>
          <w:sz w:val="28"/>
          <w:szCs w:val="28"/>
        </w:rPr>
        <w:t>або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отримувача</w:t>
      </w:r>
      <w:proofErr w:type="spellEnd"/>
      <w:r w:rsidR="007132D5" w:rsidRPr="007132D5">
        <w:rPr>
          <w:color w:val="333333"/>
          <w:sz w:val="28"/>
          <w:szCs w:val="28"/>
        </w:rPr>
        <w:t xml:space="preserve">, </w:t>
      </w:r>
      <w:proofErr w:type="spellStart"/>
      <w:r w:rsidR="007132D5" w:rsidRPr="007132D5">
        <w:rPr>
          <w:color w:val="333333"/>
          <w:sz w:val="28"/>
          <w:szCs w:val="28"/>
        </w:rPr>
        <w:t>або</w:t>
      </w:r>
      <w:proofErr w:type="spellEnd"/>
      <w:r w:rsidR="007132D5" w:rsidRPr="007132D5">
        <w:rPr>
          <w:color w:val="333333"/>
          <w:sz w:val="28"/>
          <w:szCs w:val="28"/>
        </w:rPr>
        <w:t xml:space="preserve"> за </w:t>
      </w:r>
      <w:proofErr w:type="spellStart"/>
      <w:r w:rsidR="007132D5" w:rsidRPr="007132D5">
        <w:rPr>
          <w:color w:val="333333"/>
          <w:sz w:val="28"/>
          <w:szCs w:val="28"/>
        </w:rPr>
        <w:t>дорученням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іншого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посередника</w:t>
      </w:r>
      <w:proofErr w:type="spellEnd"/>
      <w:r w:rsidR="007132D5" w:rsidRPr="007132D5">
        <w:rPr>
          <w:color w:val="333333"/>
          <w:sz w:val="28"/>
          <w:szCs w:val="28"/>
        </w:rPr>
        <w:t xml:space="preserve"> з </w:t>
      </w:r>
      <w:proofErr w:type="spellStart"/>
      <w:r w:rsidR="007132D5" w:rsidRPr="007132D5">
        <w:rPr>
          <w:color w:val="333333"/>
          <w:sz w:val="28"/>
          <w:szCs w:val="28"/>
        </w:rPr>
        <w:t>проведення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платіжної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операції</w:t>
      </w:r>
      <w:proofErr w:type="spellEnd"/>
      <w:r>
        <w:rPr>
          <w:color w:val="333333"/>
          <w:sz w:val="28"/>
          <w:szCs w:val="28"/>
        </w:rPr>
        <w:t>”</w:t>
      </w:r>
      <w:r w:rsidR="007132D5"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528" w:name="n1520"/>
      <w:bookmarkEnd w:id="1528"/>
      <w:r w:rsidRPr="007132D5">
        <w:rPr>
          <w:color w:val="333333"/>
          <w:sz w:val="28"/>
          <w:szCs w:val="28"/>
        </w:rPr>
        <w:t xml:space="preserve">абзац </w:t>
      </w:r>
      <w:r>
        <w:rPr>
          <w:color w:val="333333"/>
          <w:sz w:val="28"/>
          <w:szCs w:val="28"/>
        </w:rPr>
        <w:t>1</w:t>
      </w:r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частини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2</w:t>
      </w:r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викласти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такій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редакції</w:t>
      </w:r>
      <w:proofErr w:type="spellEnd"/>
      <w:r w:rsidRPr="007132D5">
        <w:rPr>
          <w:color w:val="333333"/>
          <w:sz w:val="28"/>
          <w:szCs w:val="28"/>
        </w:rPr>
        <w:t>:</w:t>
      </w:r>
    </w:p>
    <w:p w:rsidR="007132D5" w:rsidRPr="007132D5" w:rsidRDefault="00895D93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529" w:name="n1521"/>
      <w:bookmarkEnd w:id="1529"/>
      <w:r>
        <w:rPr>
          <w:color w:val="333333"/>
          <w:sz w:val="28"/>
          <w:szCs w:val="28"/>
        </w:rPr>
        <w:t>“</w:t>
      </w:r>
      <w:r w:rsidR="007132D5" w:rsidRPr="007132D5">
        <w:rPr>
          <w:color w:val="333333"/>
          <w:sz w:val="28"/>
          <w:szCs w:val="28"/>
        </w:rPr>
        <w:t xml:space="preserve">2. </w:t>
      </w:r>
      <w:proofErr w:type="spellStart"/>
      <w:r w:rsidR="007132D5" w:rsidRPr="007132D5">
        <w:rPr>
          <w:color w:val="333333"/>
          <w:sz w:val="28"/>
          <w:szCs w:val="28"/>
        </w:rPr>
        <w:t>Терміни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“</w:t>
      </w:r>
      <w:proofErr w:type="spellStart"/>
      <w:r w:rsidR="007132D5" w:rsidRPr="007132D5">
        <w:rPr>
          <w:color w:val="333333"/>
          <w:sz w:val="28"/>
          <w:szCs w:val="28"/>
        </w:rPr>
        <w:t>електронний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платіжний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засіб</w:t>
      </w:r>
      <w:proofErr w:type="spellEnd"/>
      <w:r>
        <w:rPr>
          <w:color w:val="333333"/>
          <w:sz w:val="28"/>
          <w:szCs w:val="28"/>
        </w:rPr>
        <w:t>”</w:t>
      </w:r>
      <w:r w:rsidR="007132D5" w:rsidRPr="007132D5">
        <w:rPr>
          <w:color w:val="333333"/>
          <w:sz w:val="28"/>
          <w:szCs w:val="28"/>
        </w:rPr>
        <w:t xml:space="preserve">, </w:t>
      </w:r>
      <w:r>
        <w:rPr>
          <w:color w:val="333333"/>
          <w:sz w:val="28"/>
          <w:szCs w:val="28"/>
        </w:rPr>
        <w:t>“</w:t>
      </w:r>
      <w:proofErr w:type="spellStart"/>
      <w:r w:rsidR="007132D5" w:rsidRPr="007132D5">
        <w:rPr>
          <w:color w:val="333333"/>
          <w:sz w:val="28"/>
          <w:szCs w:val="28"/>
        </w:rPr>
        <w:t>електронні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гроші</w:t>
      </w:r>
      <w:proofErr w:type="spellEnd"/>
      <w:r>
        <w:rPr>
          <w:color w:val="333333"/>
          <w:sz w:val="28"/>
          <w:szCs w:val="28"/>
        </w:rPr>
        <w:t>”</w:t>
      </w:r>
      <w:r w:rsidR="007132D5" w:rsidRPr="007132D5">
        <w:rPr>
          <w:color w:val="333333"/>
          <w:sz w:val="28"/>
          <w:szCs w:val="28"/>
        </w:rPr>
        <w:t xml:space="preserve">, </w:t>
      </w:r>
      <w:r>
        <w:rPr>
          <w:color w:val="333333"/>
          <w:sz w:val="28"/>
          <w:szCs w:val="28"/>
        </w:rPr>
        <w:t>“</w:t>
      </w:r>
      <w:proofErr w:type="spellStart"/>
      <w:r w:rsidR="007132D5" w:rsidRPr="007132D5">
        <w:rPr>
          <w:color w:val="333333"/>
          <w:sz w:val="28"/>
          <w:szCs w:val="28"/>
        </w:rPr>
        <w:t>ініціатор</w:t>
      </w:r>
      <w:proofErr w:type="spellEnd"/>
      <w:r>
        <w:rPr>
          <w:color w:val="333333"/>
          <w:sz w:val="28"/>
          <w:szCs w:val="28"/>
        </w:rPr>
        <w:t>”</w:t>
      </w:r>
      <w:r w:rsidR="007132D5" w:rsidRPr="007132D5">
        <w:rPr>
          <w:color w:val="333333"/>
          <w:sz w:val="28"/>
          <w:szCs w:val="28"/>
        </w:rPr>
        <w:t xml:space="preserve">, </w:t>
      </w:r>
      <w:r>
        <w:rPr>
          <w:color w:val="333333"/>
          <w:sz w:val="28"/>
          <w:szCs w:val="28"/>
        </w:rPr>
        <w:t>“</w:t>
      </w:r>
      <w:proofErr w:type="spellStart"/>
      <w:r w:rsidR="007132D5" w:rsidRPr="007132D5">
        <w:rPr>
          <w:color w:val="333333"/>
          <w:sz w:val="28"/>
          <w:szCs w:val="28"/>
        </w:rPr>
        <w:t>платник</w:t>
      </w:r>
      <w:proofErr w:type="spellEnd"/>
      <w:r>
        <w:rPr>
          <w:color w:val="333333"/>
          <w:sz w:val="28"/>
          <w:szCs w:val="28"/>
        </w:rPr>
        <w:t>”</w:t>
      </w:r>
      <w:r w:rsidR="007132D5" w:rsidRPr="007132D5">
        <w:rPr>
          <w:color w:val="333333"/>
          <w:sz w:val="28"/>
          <w:szCs w:val="28"/>
        </w:rPr>
        <w:t xml:space="preserve">, </w:t>
      </w:r>
      <w:r>
        <w:rPr>
          <w:color w:val="333333"/>
          <w:sz w:val="28"/>
          <w:szCs w:val="28"/>
        </w:rPr>
        <w:t>“</w:t>
      </w:r>
      <w:proofErr w:type="spellStart"/>
      <w:r w:rsidR="007132D5" w:rsidRPr="007132D5">
        <w:rPr>
          <w:color w:val="333333"/>
          <w:sz w:val="28"/>
          <w:szCs w:val="28"/>
        </w:rPr>
        <w:t>платіжний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інструмент</w:t>
      </w:r>
      <w:proofErr w:type="spellEnd"/>
      <w:r>
        <w:rPr>
          <w:color w:val="333333"/>
          <w:sz w:val="28"/>
          <w:szCs w:val="28"/>
        </w:rPr>
        <w:t>”</w:t>
      </w:r>
      <w:r w:rsidR="007132D5" w:rsidRPr="007132D5">
        <w:rPr>
          <w:color w:val="333333"/>
          <w:sz w:val="28"/>
          <w:szCs w:val="28"/>
        </w:rPr>
        <w:t xml:space="preserve">, </w:t>
      </w:r>
      <w:r>
        <w:rPr>
          <w:color w:val="333333"/>
          <w:sz w:val="28"/>
          <w:szCs w:val="28"/>
        </w:rPr>
        <w:t>“</w:t>
      </w:r>
      <w:proofErr w:type="spellStart"/>
      <w:r w:rsidR="007132D5" w:rsidRPr="007132D5">
        <w:rPr>
          <w:color w:val="333333"/>
          <w:sz w:val="28"/>
          <w:szCs w:val="28"/>
        </w:rPr>
        <w:t>платіжна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операція</w:t>
      </w:r>
      <w:proofErr w:type="spellEnd"/>
      <w:r>
        <w:rPr>
          <w:color w:val="333333"/>
          <w:sz w:val="28"/>
          <w:szCs w:val="28"/>
        </w:rPr>
        <w:t>”</w:t>
      </w:r>
      <w:r w:rsidR="007132D5" w:rsidRPr="007132D5">
        <w:rPr>
          <w:color w:val="333333"/>
          <w:sz w:val="28"/>
          <w:szCs w:val="28"/>
        </w:rPr>
        <w:t xml:space="preserve">, </w:t>
      </w:r>
      <w:r>
        <w:rPr>
          <w:color w:val="333333"/>
          <w:sz w:val="28"/>
          <w:szCs w:val="28"/>
        </w:rPr>
        <w:t>“</w:t>
      </w:r>
      <w:proofErr w:type="spellStart"/>
      <w:r w:rsidR="007132D5" w:rsidRPr="007132D5">
        <w:rPr>
          <w:color w:val="333333"/>
          <w:sz w:val="28"/>
          <w:szCs w:val="28"/>
        </w:rPr>
        <w:t>отримувач</w:t>
      </w:r>
      <w:proofErr w:type="spellEnd"/>
      <w:r>
        <w:rPr>
          <w:color w:val="333333"/>
          <w:sz w:val="28"/>
          <w:szCs w:val="28"/>
        </w:rPr>
        <w:t>”</w:t>
      </w:r>
      <w:r w:rsidR="007132D5" w:rsidRPr="007132D5">
        <w:rPr>
          <w:color w:val="333333"/>
          <w:sz w:val="28"/>
          <w:szCs w:val="28"/>
        </w:rPr>
        <w:t xml:space="preserve">, </w:t>
      </w:r>
      <w:r>
        <w:rPr>
          <w:color w:val="333333"/>
          <w:sz w:val="28"/>
          <w:szCs w:val="28"/>
        </w:rPr>
        <w:t>“</w:t>
      </w:r>
      <w:proofErr w:type="spellStart"/>
      <w:r w:rsidR="007132D5" w:rsidRPr="007132D5">
        <w:rPr>
          <w:color w:val="333333"/>
          <w:sz w:val="28"/>
          <w:szCs w:val="28"/>
        </w:rPr>
        <w:t>фінансова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платіжна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послуга</w:t>
      </w:r>
      <w:proofErr w:type="spellEnd"/>
      <w:r>
        <w:rPr>
          <w:color w:val="333333"/>
          <w:sz w:val="28"/>
          <w:szCs w:val="28"/>
        </w:rPr>
        <w:t>”</w:t>
      </w:r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вживаються</w:t>
      </w:r>
      <w:proofErr w:type="spellEnd"/>
      <w:r w:rsidR="007132D5" w:rsidRPr="007132D5">
        <w:rPr>
          <w:color w:val="333333"/>
          <w:sz w:val="28"/>
          <w:szCs w:val="28"/>
        </w:rPr>
        <w:t xml:space="preserve"> в </w:t>
      </w:r>
      <w:proofErr w:type="spellStart"/>
      <w:r w:rsidR="007132D5" w:rsidRPr="007132D5">
        <w:rPr>
          <w:color w:val="333333"/>
          <w:sz w:val="28"/>
          <w:szCs w:val="28"/>
        </w:rPr>
        <w:t>цьому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Законі</w:t>
      </w:r>
      <w:proofErr w:type="spellEnd"/>
      <w:r w:rsidR="007132D5" w:rsidRPr="007132D5">
        <w:rPr>
          <w:color w:val="333333"/>
          <w:sz w:val="28"/>
          <w:szCs w:val="28"/>
        </w:rPr>
        <w:t xml:space="preserve"> у </w:t>
      </w:r>
      <w:proofErr w:type="spellStart"/>
      <w:r w:rsidR="007132D5" w:rsidRPr="007132D5">
        <w:rPr>
          <w:color w:val="333333"/>
          <w:sz w:val="28"/>
          <w:szCs w:val="28"/>
        </w:rPr>
        <w:t>значеннях</w:t>
      </w:r>
      <w:proofErr w:type="spellEnd"/>
      <w:r w:rsidR="007132D5" w:rsidRPr="007132D5">
        <w:rPr>
          <w:color w:val="333333"/>
          <w:sz w:val="28"/>
          <w:szCs w:val="28"/>
        </w:rPr>
        <w:t xml:space="preserve">, </w:t>
      </w:r>
      <w:proofErr w:type="spellStart"/>
      <w:r w:rsidR="007132D5" w:rsidRPr="007132D5">
        <w:rPr>
          <w:color w:val="333333"/>
          <w:sz w:val="28"/>
          <w:szCs w:val="28"/>
        </w:rPr>
        <w:t>наведених</w:t>
      </w:r>
      <w:proofErr w:type="spellEnd"/>
      <w:r w:rsidR="007132D5" w:rsidRPr="007132D5">
        <w:rPr>
          <w:color w:val="333333"/>
          <w:sz w:val="28"/>
          <w:szCs w:val="28"/>
        </w:rPr>
        <w:t xml:space="preserve"> у </w:t>
      </w:r>
      <w:proofErr w:type="spellStart"/>
      <w:r w:rsidR="007132D5" w:rsidRPr="007132D5">
        <w:rPr>
          <w:color w:val="333333"/>
          <w:sz w:val="28"/>
          <w:szCs w:val="28"/>
        </w:rPr>
        <w:t>Законі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України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“</w:t>
      </w:r>
      <w:r w:rsidR="007132D5" w:rsidRPr="007132D5">
        <w:rPr>
          <w:color w:val="333333"/>
          <w:sz w:val="28"/>
          <w:szCs w:val="28"/>
        </w:rPr>
        <w:t xml:space="preserve">Про </w:t>
      </w:r>
      <w:proofErr w:type="spellStart"/>
      <w:r w:rsidR="007132D5" w:rsidRPr="007132D5">
        <w:rPr>
          <w:color w:val="333333"/>
          <w:sz w:val="28"/>
          <w:szCs w:val="28"/>
        </w:rPr>
        <w:t>платіжні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послуги</w:t>
      </w:r>
      <w:proofErr w:type="spellEnd"/>
      <w:r>
        <w:rPr>
          <w:color w:val="333333"/>
          <w:sz w:val="28"/>
          <w:szCs w:val="28"/>
        </w:rPr>
        <w:t>”</w:t>
      </w:r>
      <w:r w:rsidR="007132D5" w:rsidRPr="007132D5">
        <w:rPr>
          <w:color w:val="333333"/>
          <w:sz w:val="28"/>
          <w:szCs w:val="28"/>
        </w:rPr>
        <w:t>;</w:t>
      </w:r>
    </w:p>
    <w:bookmarkStart w:id="1530" w:name="n1522"/>
    <w:bookmarkEnd w:id="1530"/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7132D5">
        <w:rPr>
          <w:color w:val="333333"/>
          <w:sz w:val="28"/>
          <w:szCs w:val="28"/>
        </w:rPr>
        <w:fldChar w:fldCharType="begin"/>
      </w:r>
      <w:r w:rsidRPr="007132D5">
        <w:rPr>
          <w:color w:val="333333"/>
          <w:sz w:val="28"/>
          <w:szCs w:val="28"/>
        </w:rPr>
        <w:instrText xml:space="preserve"> HYPERLINK "https://zakon.rada.gov.ua/laws/show/361-20" \l "n174" \t "_blank" </w:instrText>
      </w:r>
      <w:r w:rsidRPr="007132D5">
        <w:rPr>
          <w:color w:val="333333"/>
          <w:sz w:val="28"/>
          <w:szCs w:val="28"/>
        </w:rPr>
        <w:fldChar w:fldCharType="separate"/>
      </w:r>
      <w:proofErr w:type="spellStart"/>
      <w:r w:rsidRPr="007132D5">
        <w:rPr>
          <w:rStyle w:val="aa"/>
          <w:sz w:val="28"/>
          <w:szCs w:val="28"/>
        </w:rPr>
        <w:t>пункти</w:t>
      </w:r>
      <w:proofErr w:type="spellEnd"/>
      <w:r w:rsidRPr="007132D5">
        <w:rPr>
          <w:rStyle w:val="aa"/>
          <w:sz w:val="28"/>
          <w:szCs w:val="28"/>
        </w:rPr>
        <w:t xml:space="preserve"> 2</w:t>
      </w:r>
      <w:r w:rsidRPr="007132D5">
        <w:rPr>
          <w:color w:val="333333"/>
          <w:sz w:val="28"/>
          <w:szCs w:val="28"/>
        </w:rPr>
        <w:fldChar w:fldCharType="end"/>
      </w:r>
      <w:r>
        <w:rPr>
          <w:color w:val="333333"/>
          <w:sz w:val="28"/>
          <w:szCs w:val="28"/>
        </w:rPr>
        <w:t xml:space="preserve"> </w:t>
      </w:r>
      <w:r w:rsidRPr="007132D5">
        <w:rPr>
          <w:color w:val="333333"/>
          <w:sz w:val="28"/>
          <w:szCs w:val="28"/>
        </w:rPr>
        <w:t>та</w:t>
      </w:r>
      <w:r>
        <w:rPr>
          <w:color w:val="333333"/>
          <w:sz w:val="28"/>
          <w:szCs w:val="28"/>
        </w:rPr>
        <w:t xml:space="preserve"> </w:t>
      </w:r>
      <w:hyperlink r:id="rId289" w:anchor="n177" w:tgtFrame="_blank" w:history="1">
        <w:r w:rsidRPr="007132D5">
          <w:rPr>
            <w:rStyle w:val="aa"/>
            <w:sz w:val="28"/>
            <w:szCs w:val="28"/>
          </w:rPr>
          <w:t>5</w:t>
        </w:r>
      </w:hyperlink>
      <w:r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частини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2</w:t>
      </w:r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статті</w:t>
      </w:r>
      <w:proofErr w:type="spellEnd"/>
      <w:r w:rsidRPr="007132D5">
        <w:rPr>
          <w:color w:val="333333"/>
          <w:sz w:val="28"/>
          <w:szCs w:val="28"/>
        </w:rPr>
        <w:t xml:space="preserve"> 6 </w:t>
      </w:r>
      <w:proofErr w:type="spellStart"/>
      <w:r w:rsidRPr="007132D5">
        <w:rPr>
          <w:color w:val="333333"/>
          <w:sz w:val="28"/>
          <w:szCs w:val="28"/>
        </w:rPr>
        <w:t>викласти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такій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редакції</w:t>
      </w:r>
      <w:proofErr w:type="spellEnd"/>
      <w:r w:rsidRPr="007132D5">
        <w:rPr>
          <w:color w:val="333333"/>
          <w:sz w:val="28"/>
          <w:szCs w:val="28"/>
        </w:rPr>
        <w:t>:</w:t>
      </w:r>
    </w:p>
    <w:p w:rsidR="007132D5" w:rsidRPr="007132D5" w:rsidRDefault="00895D93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531" w:name="n1523"/>
      <w:bookmarkEnd w:id="1531"/>
      <w:r>
        <w:rPr>
          <w:color w:val="333333"/>
          <w:sz w:val="28"/>
          <w:szCs w:val="28"/>
        </w:rPr>
        <w:t>“</w:t>
      </w:r>
      <w:r w:rsidR="007132D5" w:rsidRPr="007132D5">
        <w:rPr>
          <w:color w:val="333333"/>
          <w:sz w:val="28"/>
          <w:szCs w:val="28"/>
        </w:rPr>
        <w:t xml:space="preserve">2) </w:t>
      </w:r>
      <w:proofErr w:type="spellStart"/>
      <w:r w:rsidR="007132D5" w:rsidRPr="007132D5">
        <w:rPr>
          <w:color w:val="333333"/>
          <w:sz w:val="28"/>
          <w:szCs w:val="28"/>
        </w:rPr>
        <w:t>оператори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платіжних</w:t>
      </w:r>
      <w:proofErr w:type="spellEnd"/>
      <w:r w:rsidR="007132D5" w:rsidRPr="007132D5">
        <w:rPr>
          <w:color w:val="333333"/>
          <w:sz w:val="28"/>
          <w:szCs w:val="28"/>
        </w:rPr>
        <w:t xml:space="preserve"> систем</w:t>
      </w:r>
      <w:r>
        <w:rPr>
          <w:color w:val="333333"/>
          <w:sz w:val="28"/>
          <w:szCs w:val="28"/>
        </w:rPr>
        <w:t>”</w:t>
      </w:r>
      <w:r w:rsidR="007132D5" w:rsidRPr="007132D5">
        <w:rPr>
          <w:color w:val="333333"/>
          <w:sz w:val="28"/>
          <w:szCs w:val="28"/>
        </w:rPr>
        <w:t>;</w:t>
      </w:r>
    </w:p>
    <w:p w:rsidR="007132D5" w:rsidRPr="007132D5" w:rsidRDefault="00895D93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532" w:name="n1524"/>
      <w:bookmarkEnd w:id="1532"/>
      <w:r>
        <w:rPr>
          <w:color w:val="333333"/>
          <w:sz w:val="28"/>
          <w:szCs w:val="28"/>
        </w:rPr>
        <w:t>“</w:t>
      </w:r>
      <w:r w:rsidR="007132D5" w:rsidRPr="007132D5">
        <w:rPr>
          <w:color w:val="333333"/>
          <w:sz w:val="28"/>
          <w:szCs w:val="28"/>
        </w:rPr>
        <w:t xml:space="preserve">5) </w:t>
      </w:r>
      <w:proofErr w:type="spellStart"/>
      <w:r w:rsidR="007132D5" w:rsidRPr="007132D5">
        <w:rPr>
          <w:color w:val="333333"/>
          <w:sz w:val="28"/>
          <w:szCs w:val="28"/>
        </w:rPr>
        <w:t>оператори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поштового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зв’язку</w:t>
      </w:r>
      <w:proofErr w:type="spellEnd"/>
      <w:r w:rsidR="007132D5" w:rsidRPr="007132D5">
        <w:rPr>
          <w:color w:val="333333"/>
          <w:sz w:val="28"/>
          <w:szCs w:val="28"/>
        </w:rPr>
        <w:t xml:space="preserve">, </w:t>
      </w:r>
      <w:proofErr w:type="spellStart"/>
      <w:r w:rsidR="007132D5" w:rsidRPr="007132D5">
        <w:rPr>
          <w:color w:val="333333"/>
          <w:sz w:val="28"/>
          <w:szCs w:val="28"/>
        </w:rPr>
        <w:t>які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надають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фінансові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платіжні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послуги</w:t>
      </w:r>
      <w:proofErr w:type="spellEnd"/>
      <w:r w:rsidR="007132D5" w:rsidRPr="007132D5">
        <w:rPr>
          <w:color w:val="333333"/>
          <w:sz w:val="28"/>
          <w:szCs w:val="28"/>
        </w:rPr>
        <w:t xml:space="preserve"> та/</w:t>
      </w:r>
      <w:proofErr w:type="spellStart"/>
      <w:r w:rsidR="007132D5" w:rsidRPr="007132D5">
        <w:rPr>
          <w:color w:val="333333"/>
          <w:sz w:val="28"/>
          <w:szCs w:val="28"/>
        </w:rPr>
        <w:t>або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послуги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поштового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переказу</w:t>
      </w:r>
      <w:proofErr w:type="spellEnd"/>
      <w:r w:rsidR="007132D5" w:rsidRPr="007132D5">
        <w:rPr>
          <w:color w:val="333333"/>
          <w:sz w:val="28"/>
          <w:szCs w:val="28"/>
        </w:rPr>
        <w:t>, та/</w:t>
      </w:r>
      <w:proofErr w:type="spellStart"/>
      <w:r w:rsidR="007132D5" w:rsidRPr="007132D5">
        <w:rPr>
          <w:color w:val="333333"/>
          <w:sz w:val="28"/>
          <w:szCs w:val="28"/>
        </w:rPr>
        <w:t>або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послуги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із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здійснення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валютних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операцій</w:t>
      </w:r>
      <w:proofErr w:type="spellEnd"/>
      <w:r>
        <w:rPr>
          <w:color w:val="333333"/>
          <w:sz w:val="28"/>
          <w:szCs w:val="28"/>
        </w:rPr>
        <w:t>”</w:t>
      </w:r>
      <w:r w:rsidR="007132D5" w:rsidRPr="007132D5">
        <w:rPr>
          <w:color w:val="333333"/>
          <w:sz w:val="28"/>
          <w:szCs w:val="28"/>
        </w:rPr>
        <w:t>;</w:t>
      </w:r>
    </w:p>
    <w:bookmarkStart w:id="1533" w:name="n1525"/>
    <w:bookmarkEnd w:id="1533"/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7132D5">
        <w:rPr>
          <w:color w:val="333333"/>
          <w:sz w:val="28"/>
          <w:szCs w:val="28"/>
        </w:rPr>
        <w:fldChar w:fldCharType="begin"/>
      </w:r>
      <w:r w:rsidRPr="007132D5">
        <w:rPr>
          <w:color w:val="333333"/>
          <w:sz w:val="28"/>
          <w:szCs w:val="28"/>
        </w:rPr>
        <w:instrText xml:space="preserve"> HYPERLINK "https://zakon.rada.gov.ua/laws/show/361-20" \l "n260" \t "_blank" </w:instrText>
      </w:r>
      <w:r w:rsidRPr="007132D5">
        <w:rPr>
          <w:color w:val="333333"/>
          <w:sz w:val="28"/>
          <w:szCs w:val="28"/>
        </w:rPr>
        <w:fldChar w:fldCharType="separate"/>
      </w:r>
      <w:r w:rsidRPr="007132D5">
        <w:rPr>
          <w:rStyle w:val="aa"/>
          <w:sz w:val="28"/>
          <w:szCs w:val="28"/>
        </w:rPr>
        <w:t>пункт 26</w:t>
      </w:r>
      <w:r w:rsidRPr="007132D5">
        <w:rPr>
          <w:color w:val="333333"/>
          <w:sz w:val="28"/>
          <w:szCs w:val="28"/>
        </w:rPr>
        <w:fldChar w:fldCharType="end"/>
      </w:r>
      <w:r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частини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2</w:t>
      </w:r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статті</w:t>
      </w:r>
      <w:proofErr w:type="spellEnd"/>
      <w:r w:rsidRPr="007132D5">
        <w:rPr>
          <w:color w:val="333333"/>
          <w:sz w:val="28"/>
          <w:szCs w:val="28"/>
        </w:rPr>
        <w:t xml:space="preserve"> 8 </w:t>
      </w:r>
      <w:proofErr w:type="spellStart"/>
      <w:r w:rsidRPr="007132D5">
        <w:rPr>
          <w:color w:val="333333"/>
          <w:sz w:val="28"/>
          <w:szCs w:val="28"/>
        </w:rPr>
        <w:t>викласти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такій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редакції</w:t>
      </w:r>
      <w:proofErr w:type="spellEnd"/>
      <w:r w:rsidRPr="007132D5">
        <w:rPr>
          <w:color w:val="333333"/>
          <w:sz w:val="28"/>
          <w:szCs w:val="28"/>
        </w:rPr>
        <w:t>:</w:t>
      </w:r>
    </w:p>
    <w:p w:rsidR="007132D5" w:rsidRPr="007132D5" w:rsidRDefault="00895D93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534" w:name="n1526"/>
      <w:bookmarkEnd w:id="1534"/>
      <w:r>
        <w:rPr>
          <w:color w:val="333333"/>
          <w:sz w:val="28"/>
          <w:szCs w:val="28"/>
        </w:rPr>
        <w:t>“</w:t>
      </w:r>
      <w:r w:rsidR="007132D5" w:rsidRPr="007132D5">
        <w:rPr>
          <w:color w:val="333333"/>
          <w:sz w:val="28"/>
          <w:szCs w:val="28"/>
        </w:rPr>
        <w:t xml:space="preserve">26) </w:t>
      </w:r>
      <w:proofErr w:type="spellStart"/>
      <w:r w:rsidR="007132D5" w:rsidRPr="007132D5">
        <w:rPr>
          <w:color w:val="333333"/>
          <w:sz w:val="28"/>
          <w:szCs w:val="28"/>
        </w:rPr>
        <w:t>виконувати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вчинені</w:t>
      </w:r>
      <w:proofErr w:type="spellEnd"/>
      <w:r w:rsidR="007132D5" w:rsidRPr="007132D5">
        <w:rPr>
          <w:color w:val="333333"/>
          <w:sz w:val="28"/>
          <w:szCs w:val="28"/>
        </w:rPr>
        <w:t xml:space="preserve"> на </w:t>
      </w:r>
      <w:proofErr w:type="spellStart"/>
      <w:r w:rsidR="007132D5" w:rsidRPr="007132D5">
        <w:rPr>
          <w:color w:val="333333"/>
          <w:sz w:val="28"/>
          <w:szCs w:val="28"/>
        </w:rPr>
        <w:t>підставі</w:t>
      </w:r>
      <w:proofErr w:type="spellEnd"/>
      <w:r w:rsidR="007132D5" w:rsidRPr="007132D5">
        <w:rPr>
          <w:color w:val="333333"/>
          <w:sz w:val="28"/>
          <w:szCs w:val="28"/>
        </w:rPr>
        <w:t xml:space="preserve">, у межах </w:t>
      </w:r>
      <w:proofErr w:type="spellStart"/>
      <w:r w:rsidR="007132D5" w:rsidRPr="007132D5">
        <w:rPr>
          <w:color w:val="333333"/>
          <w:sz w:val="28"/>
          <w:szCs w:val="28"/>
        </w:rPr>
        <w:t>повноважень</w:t>
      </w:r>
      <w:proofErr w:type="spellEnd"/>
      <w:r w:rsidR="007132D5" w:rsidRPr="007132D5">
        <w:rPr>
          <w:color w:val="333333"/>
          <w:sz w:val="28"/>
          <w:szCs w:val="28"/>
        </w:rPr>
        <w:t xml:space="preserve"> та у </w:t>
      </w:r>
      <w:proofErr w:type="spellStart"/>
      <w:r w:rsidR="007132D5" w:rsidRPr="007132D5">
        <w:rPr>
          <w:color w:val="333333"/>
          <w:sz w:val="28"/>
          <w:szCs w:val="28"/>
        </w:rPr>
        <w:t>спосіб</w:t>
      </w:r>
      <w:proofErr w:type="spellEnd"/>
      <w:r w:rsidR="007132D5" w:rsidRPr="007132D5">
        <w:rPr>
          <w:color w:val="333333"/>
          <w:sz w:val="28"/>
          <w:szCs w:val="28"/>
        </w:rPr>
        <w:t xml:space="preserve">, </w:t>
      </w:r>
      <w:proofErr w:type="spellStart"/>
      <w:r w:rsidR="007132D5" w:rsidRPr="007132D5">
        <w:rPr>
          <w:color w:val="333333"/>
          <w:sz w:val="28"/>
          <w:szCs w:val="28"/>
        </w:rPr>
        <w:t>передбачені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законодавством</w:t>
      </w:r>
      <w:proofErr w:type="spellEnd"/>
      <w:r w:rsidR="007132D5" w:rsidRPr="007132D5">
        <w:rPr>
          <w:color w:val="333333"/>
          <w:sz w:val="28"/>
          <w:szCs w:val="28"/>
        </w:rPr>
        <w:t xml:space="preserve"> у </w:t>
      </w:r>
      <w:proofErr w:type="spellStart"/>
      <w:r w:rsidR="007132D5" w:rsidRPr="007132D5">
        <w:rPr>
          <w:color w:val="333333"/>
          <w:sz w:val="28"/>
          <w:szCs w:val="28"/>
        </w:rPr>
        <w:t>сфері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запобігання</w:t>
      </w:r>
      <w:proofErr w:type="spellEnd"/>
      <w:r w:rsidR="007132D5" w:rsidRPr="007132D5">
        <w:rPr>
          <w:color w:val="333333"/>
          <w:sz w:val="28"/>
          <w:szCs w:val="28"/>
        </w:rPr>
        <w:t xml:space="preserve"> та </w:t>
      </w:r>
      <w:proofErr w:type="spellStart"/>
      <w:r w:rsidR="007132D5" w:rsidRPr="007132D5">
        <w:rPr>
          <w:color w:val="333333"/>
          <w:sz w:val="28"/>
          <w:szCs w:val="28"/>
        </w:rPr>
        <w:t>протидії</w:t>
      </w:r>
      <w:proofErr w:type="spellEnd"/>
      <w:r w:rsidR="007132D5" w:rsidRPr="007132D5">
        <w:rPr>
          <w:color w:val="333333"/>
          <w:sz w:val="28"/>
          <w:szCs w:val="28"/>
        </w:rPr>
        <w:t xml:space="preserve">, </w:t>
      </w:r>
      <w:proofErr w:type="spellStart"/>
      <w:r w:rsidR="007132D5" w:rsidRPr="007132D5">
        <w:rPr>
          <w:color w:val="333333"/>
          <w:sz w:val="28"/>
          <w:szCs w:val="28"/>
        </w:rPr>
        <w:t>вимоги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відповідних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суб’єктів</w:t>
      </w:r>
      <w:proofErr w:type="spellEnd"/>
      <w:r w:rsidR="007132D5" w:rsidRPr="007132D5">
        <w:rPr>
          <w:color w:val="333333"/>
          <w:sz w:val="28"/>
          <w:szCs w:val="28"/>
        </w:rPr>
        <w:t xml:space="preserve"> державного </w:t>
      </w:r>
      <w:proofErr w:type="spellStart"/>
      <w:r w:rsidR="007132D5" w:rsidRPr="007132D5">
        <w:rPr>
          <w:color w:val="333333"/>
          <w:sz w:val="28"/>
          <w:szCs w:val="28"/>
        </w:rPr>
        <w:t>фінансового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моніторингу</w:t>
      </w:r>
      <w:proofErr w:type="spellEnd"/>
      <w:r w:rsidR="007132D5" w:rsidRPr="007132D5">
        <w:rPr>
          <w:color w:val="333333"/>
          <w:sz w:val="28"/>
          <w:szCs w:val="28"/>
        </w:rPr>
        <w:t xml:space="preserve">, </w:t>
      </w:r>
      <w:proofErr w:type="spellStart"/>
      <w:r w:rsidR="007132D5" w:rsidRPr="007132D5">
        <w:rPr>
          <w:color w:val="333333"/>
          <w:sz w:val="28"/>
          <w:szCs w:val="28"/>
        </w:rPr>
        <w:t>що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відповідно</w:t>
      </w:r>
      <w:proofErr w:type="spellEnd"/>
      <w:r w:rsidR="007132D5" w:rsidRPr="007132D5">
        <w:rPr>
          <w:color w:val="333333"/>
          <w:sz w:val="28"/>
          <w:szCs w:val="28"/>
        </w:rPr>
        <w:t xml:space="preserve"> до </w:t>
      </w:r>
      <w:proofErr w:type="spellStart"/>
      <w:r w:rsidR="007132D5" w:rsidRPr="007132D5">
        <w:rPr>
          <w:color w:val="333333"/>
          <w:sz w:val="28"/>
          <w:szCs w:val="28"/>
        </w:rPr>
        <w:t>цього</w:t>
      </w:r>
      <w:proofErr w:type="spellEnd"/>
      <w:r w:rsidR="007132D5" w:rsidRPr="007132D5">
        <w:rPr>
          <w:color w:val="333333"/>
          <w:sz w:val="28"/>
          <w:szCs w:val="28"/>
        </w:rPr>
        <w:t xml:space="preserve"> Закону </w:t>
      </w:r>
      <w:proofErr w:type="spellStart"/>
      <w:r w:rsidR="007132D5" w:rsidRPr="007132D5">
        <w:rPr>
          <w:color w:val="333333"/>
          <w:sz w:val="28"/>
          <w:szCs w:val="28"/>
        </w:rPr>
        <w:t>виконують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функції</w:t>
      </w:r>
      <w:proofErr w:type="spellEnd"/>
      <w:r w:rsidR="007132D5" w:rsidRPr="007132D5">
        <w:rPr>
          <w:color w:val="333333"/>
          <w:sz w:val="28"/>
          <w:szCs w:val="28"/>
        </w:rPr>
        <w:t xml:space="preserve"> державного </w:t>
      </w:r>
      <w:proofErr w:type="spellStart"/>
      <w:r w:rsidR="007132D5" w:rsidRPr="007132D5">
        <w:rPr>
          <w:color w:val="333333"/>
          <w:sz w:val="28"/>
          <w:szCs w:val="28"/>
        </w:rPr>
        <w:t>регулювання</w:t>
      </w:r>
      <w:proofErr w:type="spellEnd"/>
      <w:r w:rsidR="007132D5" w:rsidRPr="007132D5">
        <w:rPr>
          <w:color w:val="333333"/>
          <w:sz w:val="28"/>
          <w:szCs w:val="28"/>
        </w:rPr>
        <w:t xml:space="preserve"> та </w:t>
      </w:r>
      <w:proofErr w:type="spellStart"/>
      <w:r w:rsidR="007132D5" w:rsidRPr="007132D5">
        <w:rPr>
          <w:color w:val="333333"/>
          <w:sz w:val="28"/>
          <w:szCs w:val="28"/>
        </w:rPr>
        <w:t>нагляду</w:t>
      </w:r>
      <w:proofErr w:type="spellEnd"/>
      <w:r w:rsidR="007132D5" w:rsidRPr="007132D5">
        <w:rPr>
          <w:color w:val="333333"/>
          <w:sz w:val="28"/>
          <w:szCs w:val="28"/>
        </w:rPr>
        <w:t xml:space="preserve"> за </w:t>
      </w:r>
      <w:proofErr w:type="spellStart"/>
      <w:r w:rsidR="007132D5" w:rsidRPr="007132D5">
        <w:rPr>
          <w:color w:val="333333"/>
          <w:sz w:val="28"/>
          <w:szCs w:val="28"/>
        </w:rPr>
        <w:t>суб’єктами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первинного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фінансового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моніторингу</w:t>
      </w:r>
      <w:proofErr w:type="spellEnd"/>
      <w:r w:rsidR="007132D5" w:rsidRPr="007132D5">
        <w:rPr>
          <w:color w:val="333333"/>
          <w:sz w:val="28"/>
          <w:szCs w:val="28"/>
        </w:rPr>
        <w:t xml:space="preserve">, </w:t>
      </w:r>
      <w:proofErr w:type="spellStart"/>
      <w:r w:rsidR="007132D5" w:rsidRPr="007132D5">
        <w:rPr>
          <w:color w:val="333333"/>
          <w:sz w:val="28"/>
          <w:szCs w:val="28"/>
        </w:rPr>
        <w:t>щодо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виконання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вимог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законодавства</w:t>
      </w:r>
      <w:proofErr w:type="spellEnd"/>
      <w:r w:rsidR="007132D5" w:rsidRPr="007132D5">
        <w:rPr>
          <w:color w:val="333333"/>
          <w:sz w:val="28"/>
          <w:szCs w:val="28"/>
        </w:rPr>
        <w:t xml:space="preserve"> у </w:t>
      </w:r>
      <w:proofErr w:type="spellStart"/>
      <w:r w:rsidR="007132D5" w:rsidRPr="007132D5">
        <w:rPr>
          <w:color w:val="333333"/>
          <w:sz w:val="28"/>
          <w:szCs w:val="28"/>
        </w:rPr>
        <w:t>сфері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запобігання</w:t>
      </w:r>
      <w:proofErr w:type="spellEnd"/>
      <w:r w:rsidR="007132D5" w:rsidRPr="007132D5">
        <w:rPr>
          <w:color w:val="333333"/>
          <w:sz w:val="28"/>
          <w:szCs w:val="28"/>
        </w:rPr>
        <w:t xml:space="preserve"> та </w:t>
      </w:r>
      <w:proofErr w:type="spellStart"/>
      <w:r w:rsidR="007132D5" w:rsidRPr="007132D5">
        <w:rPr>
          <w:color w:val="333333"/>
          <w:sz w:val="28"/>
          <w:szCs w:val="28"/>
        </w:rPr>
        <w:t>протидії</w:t>
      </w:r>
      <w:proofErr w:type="spellEnd"/>
      <w:r>
        <w:rPr>
          <w:color w:val="333333"/>
          <w:sz w:val="28"/>
          <w:szCs w:val="28"/>
        </w:rPr>
        <w:t>”</w:t>
      </w:r>
      <w:r w:rsidR="007132D5"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535" w:name="n1527"/>
      <w:bookmarkEnd w:id="1535"/>
      <w:r w:rsidRPr="007132D5">
        <w:rPr>
          <w:color w:val="333333"/>
          <w:sz w:val="28"/>
          <w:szCs w:val="28"/>
        </w:rPr>
        <w:t>у</w:t>
      </w:r>
      <w:r>
        <w:rPr>
          <w:color w:val="333333"/>
          <w:sz w:val="28"/>
          <w:szCs w:val="28"/>
        </w:rPr>
        <w:t xml:space="preserve"> </w:t>
      </w:r>
      <w:hyperlink r:id="rId290" w:anchor="n308" w:tgtFrame="_blank" w:history="1">
        <w:proofErr w:type="spellStart"/>
        <w:r w:rsidRPr="007132D5">
          <w:rPr>
            <w:rStyle w:val="aa"/>
            <w:sz w:val="28"/>
            <w:szCs w:val="28"/>
          </w:rPr>
          <w:t>статті</w:t>
        </w:r>
        <w:proofErr w:type="spellEnd"/>
        <w:r w:rsidRPr="007132D5">
          <w:rPr>
            <w:rStyle w:val="aa"/>
            <w:sz w:val="28"/>
            <w:szCs w:val="28"/>
          </w:rPr>
          <w:t xml:space="preserve"> 11</w:t>
        </w:r>
      </w:hyperlink>
      <w:r w:rsidRPr="007132D5">
        <w:rPr>
          <w:color w:val="333333"/>
          <w:sz w:val="28"/>
          <w:szCs w:val="28"/>
        </w:rPr>
        <w:t>: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536" w:name="n1528"/>
      <w:bookmarkEnd w:id="1536"/>
      <w:r w:rsidRPr="007132D5">
        <w:rPr>
          <w:color w:val="333333"/>
          <w:sz w:val="28"/>
          <w:szCs w:val="28"/>
        </w:rPr>
        <w:t xml:space="preserve">абзац </w:t>
      </w:r>
      <w:r>
        <w:rPr>
          <w:color w:val="333333"/>
          <w:sz w:val="28"/>
          <w:szCs w:val="28"/>
        </w:rPr>
        <w:t>4</w:t>
      </w:r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частини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3</w:t>
      </w:r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викласти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такій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редакції</w:t>
      </w:r>
      <w:proofErr w:type="spellEnd"/>
      <w:r w:rsidRPr="007132D5">
        <w:rPr>
          <w:color w:val="333333"/>
          <w:sz w:val="28"/>
          <w:szCs w:val="28"/>
        </w:rPr>
        <w:t>:</w:t>
      </w:r>
    </w:p>
    <w:p w:rsidR="007132D5" w:rsidRPr="007132D5" w:rsidRDefault="00895D93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537" w:name="n1529"/>
      <w:bookmarkEnd w:id="1537"/>
      <w:r>
        <w:rPr>
          <w:color w:val="333333"/>
          <w:sz w:val="28"/>
          <w:szCs w:val="28"/>
        </w:rPr>
        <w:t>“</w:t>
      </w:r>
      <w:proofErr w:type="spellStart"/>
      <w:r w:rsidR="007132D5" w:rsidRPr="007132D5">
        <w:rPr>
          <w:color w:val="333333"/>
          <w:sz w:val="28"/>
          <w:szCs w:val="28"/>
        </w:rPr>
        <w:t>здійснення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платіжних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операцій</w:t>
      </w:r>
      <w:proofErr w:type="spellEnd"/>
      <w:r w:rsidR="007132D5" w:rsidRPr="007132D5">
        <w:rPr>
          <w:color w:val="333333"/>
          <w:sz w:val="28"/>
          <w:szCs w:val="28"/>
        </w:rPr>
        <w:t xml:space="preserve"> (у тому </w:t>
      </w:r>
      <w:proofErr w:type="spellStart"/>
      <w:r w:rsidR="007132D5" w:rsidRPr="007132D5">
        <w:rPr>
          <w:color w:val="333333"/>
          <w:sz w:val="28"/>
          <w:szCs w:val="28"/>
        </w:rPr>
        <w:t>числі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міжнародних</w:t>
      </w:r>
      <w:proofErr w:type="spellEnd"/>
      <w:r w:rsidR="007132D5" w:rsidRPr="007132D5">
        <w:rPr>
          <w:color w:val="333333"/>
          <w:sz w:val="28"/>
          <w:szCs w:val="28"/>
        </w:rPr>
        <w:t xml:space="preserve">) без </w:t>
      </w:r>
      <w:proofErr w:type="spellStart"/>
      <w:r w:rsidR="007132D5" w:rsidRPr="007132D5">
        <w:rPr>
          <w:color w:val="333333"/>
          <w:sz w:val="28"/>
          <w:szCs w:val="28"/>
        </w:rPr>
        <w:t>відкриття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рахунка</w:t>
      </w:r>
      <w:proofErr w:type="spellEnd"/>
      <w:r>
        <w:rPr>
          <w:color w:val="333333"/>
          <w:sz w:val="28"/>
          <w:szCs w:val="28"/>
        </w:rPr>
        <w:t>”</w:t>
      </w:r>
      <w:r w:rsidR="007132D5"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538" w:name="n1530"/>
      <w:bookmarkEnd w:id="1538"/>
      <w:proofErr w:type="spellStart"/>
      <w:r w:rsidRPr="007132D5">
        <w:rPr>
          <w:color w:val="333333"/>
          <w:sz w:val="28"/>
          <w:szCs w:val="28"/>
        </w:rPr>
        <w:t>частину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  <w:lang w:val="uk-UA"/>
        </w:rPr>
        <w:t>20</w:t>
      </w:r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викласти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такій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редакції</w:t>
      </w:r>
      <w:proofErr w:type="spellEnd"/>
      <w:r w:rsidRPr="007132D5">
        <w:rPr>
          <w:color w:val="333333"/>
          <w:sz w:val="28"/>
          <w:szCs w:val="28"/>
        </w:rPr>
        <w:t>:</w:t>
      </w:r>
    </w:p>
    <w:p w:rsidR="007132D5" w:rsidRPr="007132D5" w:rsidRDefault="00895D93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539" w:name="n1531"/>
      <w:bookmarkEnd w:id="1539"/>
      <w:r>
        <w:rPr>
          <w:color w:val="333333"/>
          <w:sz w:val="28"/>
          <w:szCs w:val="28"/>
        </w:rPr>
        <w:t>“</w:t>
      </w:r>
      <w:r w:rsidR="007132D5" w:rsidRPr="007132D5">
        <w:rPr>
          <w:color w:val="333333"/>
          <w:sz w:val="28"/>
          <w:szCs w:val="28"/>
        </w:rPr>
        <w:t xml:space="preserve">20. У </w:t>
      </w:r>
      <w:proofErr w:type="spellStart"/>
      <w:r w:rsidR="007132D5" w:rsidRPr="007132D5">
        <w:rPr>
          <w:color w:val="333333"/>
          <w:sz w:val="28"/>
          <w:szCs w:val="28"/>
        </w:rPr>
        <w:t>випадках</w:t>
      </w:r>
      <w:proofErr w:type="spellEnd"/>
      <w:r w:rsidR="007132D5" w:rsidRPr="007132D5">
        <w:rPr>
          <w:color w:val="333333"/>
          <w:sz w:val="28"/>
          <w:szCs w:val="28"/>
        </w:rPr>
        <w:t xml:space="preserve">, </w:t>
      </w:r>
      <w:proofErr w:type="spellStart"/>
      <w:r w:rsidR="007132D5" w:rsidRPr="007132D5">
        <w:rPr>
          <w:color w:val="333333"/>
          <w:sz w:val="28"/>
          <w:szCs w:val="28"/>
        </w:rPr>
        <w:t>передбачених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абзацом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четвертим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частини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r w:rsidR="007132D5">
        <w:rPr>
          <w:color w:val="333333"/>
          <w:sz w:val="28"/>
          <w:szCs w:val="28"/>
        </w:rPr>
        <w:t>3</w:t>
      </w:r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цієї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статті</w:t>
      </w:r>
      <w:proofErr w:type="spellEnd"/>
      <w:r w:rsidR="007132D5" w:rsidRPr="007132D5">
        <w:rPr>
          <w:color w:val="333333"/>
          <w:sz w:val="28"/>
          <w:szCs w:val="28"/>
        </w:rPr>
        <w:t xml:space="preserve">, </w:t>
      </w:r>
      <w:proofErr w:type="spellStart"/>
      <w:r w:rsidR="007132D5" w:rsidRPr="007132D5">
        <w:rPr>
          <w:color w:val="333333"/>
          <w:sz w:val="28"/>
          <w:szCs w:val="28"/>
        </w:rPr>
        <w:t>належна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перевірка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здійснюється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суб’єктом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первинного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фінансового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моніторингу</w:t>
      </w:r>
      <w:proofErr w:type="spellEnd"/>
      <w:r w:rsidR="007132D5" w:rsidRPr="007132D5">
        <w:rPr>
          <w:color w:val="333333"/>
          <w:sz w:val="28"/>
          <w:szCs w:val="28"/>
        </w:rPr>
        <w:t xml:space="preserve"> в порядку, </w:t>
      </w:r>
      <w:proofErr w:type="spellStart"/>
      <w:r w:rsidR="007132D5" w:rsidRPr="007132D5">
        <w:rPr>
          <w:color w:val="333333"/>
          <w:sz w:val="28"/>
          <w:szCs w:val="28"/>
        </w:rPr>
        <w:t>визначеному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статтею</w:t>
      </w:r>
      <w:proofErr w:type="spellEnd"/>
      <w:r w:rsidR="007132D5" w:rsidRPr="007132D5">
        <w:rPr>
          <w:color w:val="333333"/>
          <w:sz w:val="28"/>
          <w:szCs w:val="28"/>
        </w:rPr>
        <w:t xml:space="preserve"> 14 </w:t>
      </w:r>
      <w:proofErr w:type="spellStart"/>
      <w:r w:rsidR="007132D5" w:rsidRPr="007132D5">
        <w:rPr>
          <w:color w:val="333333"/>
          <w:sz w:val="28"/>
          <w:szCs w:val="28"/>
        </w:rPr>
        <w:t>цього</w:t>
      </w:r>
      <w:proofErr w:type="spellEnd"/>
      <w:r w:rsidR="007132D5" w:rsidRPr="007132D5">
        <w:rPr>
          <w:color w:val="333333"/>
          <w:sz w:val="28"/>
          <w:szCs w:val="28"/>
        </w:rPr>
        <w:t xml:space="preserve"> Закону, </w:t>
      </w:r>
      <w:proofErr w:type="spellStart"/>
      <w:r w:rsidR="007132D5" w:rsidRPr="007132D5">
        <w:rPr>
          <w:color w:val="333333"/>
          <w:sz w:val="28"/>
          <w:szCs w:val="28"/>
        </w:rPr>
        <w:t>якщо</w:t>
      </w:r>
      <w:proofErr w:type="spellEnd"/>
      <w:r w:rsidR="007132D5" w:rsidRPr="007132D5">
        <w:rPr>
          <w:color w:val="333333"/>
          <w:sz w:val="28"/>
          <w:szCs w:val="28"/>
        </w:rPr>
        <w:t xml:space="preserve"> сума </w:t>
      </w:r>
      <w:proofErr w:type="spellStart"/>
      <w:r w:rsidR="007132D5" w:rsidRPr="007132D5">
        <w:rPr>
          <w:color w:val="333333"/>
          <w:sz w:val="28"/>
          <w:szCs w:val="28"/>
        </w:rPr>
        <w:t>платіжної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операції</w:t>
      </w:r>
      <w:proofErr w:type="spellEnd"/>
      <w:r w:rsidR="007132D5" w:rsidRPr="007132D5">
        <w:rPr>
          <w:color w:val="333333"/>
          <w:sz w:val="28"/>
          <w:szCs w:val="28"/>
        </w:rPr>
        <w:t xml:space="preserve"> є </w:t>
      </w:r>
      <w:proofErr w:type="spellStart"/>
      <w:r w:rsidR="007132D5" w:rsidRPr="007132D5">
        <w:rPr>
          <w:color w:val="333333"/>
          <w:sz w:val="28"/>
          <w:szCs w:val="28"/>
        </w:rPr>
        <w:t>меншою</w:t>
      </w:r>
      <w:proofErr w:type="spellEnd"/>
      <w:r w:rsidR="007132D5" w:rsidRPr="007132D5">
        <w:rPr>
          <w:color w:val="333333"/>
          <w:sz w:val="28"/>
          <w:szCs w:val="28"/>
        </w:rPr>
        <w:t xml:space="preserve"> за суму, </w:t>
      </w:r>
      <w:proofErr w:type="spellStart"/>
      <w:r w:rsidR="007132D5" w:rsidRPr="007132D5">
        <w:rPr>
          <w:color w:val="333333"/>
          <w:sz w:val="28"/>
          <w:szCs w:val="28"/>
        </w:rPr>
        <w:t>передбачену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частиною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першою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статті</w:t>
      </w:r>
      <w:proofErr w:type="spellEnd"/>
      <w:r w:rsidR="007132D5" w:rsidRPr="007132D5">
        <w:rPr>
          <w:color w:val="333333"/>
          <w:sz w:val="28"/>
          <w:szCs w:val="28"/>
        </w:rPr>
        <w:t xml:space="preserve"> 20 </w:t>
      </w:r>
      <w:proofErr w:type="spellStart"/>
      <w:r w:rsidR="007132D5" w:rsidRPr="007132D5">
        <w:rPr>
          <w:color w:val="333333"/>
          <w:sz w:val="28"/>
          <w:szCs w:val="28"/>
        </w:rPr>
        <w:t>цього</w:t>
      </w:r>
      <w:proofErr w:type="spellEnd"/>
      <w:r w:rsidR="007132D5" w:rsidRPr="007132D5">
        <w:rPr>
          <w:color w:val="333333"/>
          <w:sz w:val="28"/>
          <w:szCs w:val="28"/>
        </w:rPr>
        <w:t xml:space="preserve"> Закону</w:t>
      </w:r>
      <w:r>
        <w:rPr>
          <w:color w:val="333333"/>
          <w:sz w:val="28"/>
          <w:szCs w:val="28"/>
        </w:rPr>
        <w:t>”</w:t>
      </w:r>
      <w:r w:rsidR="007132D5" w:rsidRPr="007132D5">
        <w:rPr>
          <w:color w:val="333333"/>
          <w:sz w:val="28"/>
          <w:szCs w:val="28"/>
        </w:rPr>
        <w:t>;</w:t>
      </w:r>
    </w:p>
    <w:bookmarkStart w:id="1540" w:name="n1532"/>
    <w:bookmarkEnd w:id="1540"/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7132D5">
        <w:rPr>
          <w:color w:val="333333"/>
          <w:sz w:val="28"/>
          <w:szCs w:val="28"/>
        </w:rPr>
        <w:fldChar w:fldCharType="begin"/>
      </w:r>
      <w:r w:rsidRPr="007132D5">
        <w:rPr>
          <w:color w:val="333333"/>
          <w:sz w:val="28"/>
          <w:szCs w:val="28"/>
        </w:rPr>
        <w:instrText xml:space="preserve"> HYPERLINK "https://zakon.rada.gov.ua/laws/show/361-20" \l "n406" \t "_blank" </w:instrText>
      </w:r>
      <w:r w:rsidRPr="007132D5">
        <w:rPr>
          <w:color w:val="333333"/>
          <w:sz w:val="28"/>
          <w:szCs w:val="28"/>
        </w:rPr>
        <w:fldChar w:fldCharType="separate"/>
      </w:r>
      <w:proofErr w:type="spellStart"/>
      <w:r w:rsidRPr="007132D5">
        <w:rPr>
          <w:rStyle w:val="aa"/>
          <w:sz w:val="28"/>
          <w:szCs w:val="28"/>
        </w:rPr>
        <w:t>статтю</w:t>
      </w:r>
      <w:proofErr w:type="spellEnd"/>
      <w:r w:rsidRPr="007132D5">
        <w:rPr>
          <w:rStyle w:val="aa"/>
          <w:sz w:val="28"/>
          <w:szCs w:val="28"/>
        </w:rPr>
        <w:t xml:space="preserve"> 14</w:t>
      </w:r>
      <w:r w:rsidRPr="007132D5">
        <w:rPr>
          <w:color w:val="333333"/>
          <w:sz w:val="28"/>
          <w:szCs w:val="28"/>
        </w:rPr>
        <w:fldChar w:fldCharType="end"/>
      </w:r>
      <w:r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викласти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такій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редакції</w:t>
      </w:r>
      <w:proofErr w:type="spellEnd"/>
      <w:r w:rsidRPr="007132D5">
        <w:rPr>
          <w:color w:val="333333"/>
          <w:sz w:val="28"/>
          <w:szCs w:val="28"/>
        </w:rPr>
        <w:t>:</w:t>
      </w:r>
    </w:p>
    <w:p w:rsidR="007132D5" w:rsidRPr="007132D5" w:rsidRDefault="00895D93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541" w:name="n1533"/>
      <w:bookmarkEnd w:id="1541"/>
      <w:r>
        <w:rPr>
          <w:color w:val="333333"/>
          <w:sz w:val="28"/>
          <w:szCs w:val="28"/>
        </w:rPr>
        <w:t>“</w:t>
      </w:r>
      <w:proofErr w:type="spellStart"/>
      <w:r w:rsidR="007132D5" w:rsidRPr="007132D5">
        <w:rPr>
          <w:rStyle w:val="rvts9"/>
          <w:b/>
          <w:bCs/>
          <w:color w:val="333333"/>
          <w:sz w:val="28"/>
          <w:szCs w:val="28"/>
        </w:rPr>
        <w:t>Стаття</w:t>
      </w:r>
      <w:proofErr w:type="spellEnd"/>
      <w:r w:rsidR="007132D5" w:rsidRPr="007132D5">
        <w:rPr>
          <w:rStyle w:val="rvts9"/>
          <w:b/>
          <w:bCs/>
          <w:color w:val="333333"/>
          <w:sz w:val="28"/>
          <w:szCs w:val="28"/>
        </w:rPr>
        <w:t xml:space="preserve"> 14.</w:t>
      </w:r>
      <w:r w:rsid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Інформація</w:t>
      </w:r>
      <w:proofErr w:type="spellEnd"/>
      <w:r w:rsidR="007132D5" w:rsidRPr="007132D5">
        <w:rPr>
          <w:color w:val="333333"/>
          <w:sz w:val="28"/>
          <w:szCs w:val="28"/>
        </w:rPr>
        <w:t xml:space="preserve">, </w:t>
      </w:r>
      <w:proofErr w:type="spellStart"/>
      <w:r w:rsidR="007132D5" w:rsidRPr="007132D5">
        <w:rPr>
          <w:color w:val="333333"/>
          <w:sz w:val="28"/>
          <w:szCs w:val="28"/>
        </w:rPr>
        <w:t>що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супроводжує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платіжну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операцію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або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переказ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віртуальних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активів</w:t>
      </w:r>
      <w:proofErr w:type="spellEnd"/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542" w:name="n1534"/>
      <w:bookmarkEnd w:id="1542"/>
      <w:r w:rsidRPr="007132D5">
        <w:rPr>
          <w:color w:val="333333"/>
          <w:sz w:val="28"/>
          <w:szCs w:val="28"/>
        </w:rPr>
        <w:t xml:space="preserve">1. </w:t>
      </w:r>
      <w:proofErr w:type="spellStart"/>
      <w:r w:rsidRPr="007132D5">
        <w:rPr>
          <w:color w:val="333333"/>
          <w:sz w:val="28"/>
          <w:szCs w:val="28"/>
        </w:rPr>
        <w:t>Суб’єкт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первинного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фінансового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моніторингу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надає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фінансові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платнику</w:t>
      </w:r>
      <w:proofErr w:type="spellEnd"/>
      <w:r w:rsidRPr="007132D5">
        <w:rPr>
          <w:color w:val="333333"/>
          <w:sz w:val="28"/>
          <w:szCs w:val="28"/>
        </w:rPr>
        <w:t xml:space="preserve"> (</w:t>
      </w:r>
      <w:proofErr w:type="spellStart"/>
      <w:r w:rsidRPr="007132D5">
        <w:rPr>
          <w:color w:val="333333"/>
          <w:sz w:val="28"/>
          <w:szCs w:val="28"/>
        </w:rPr>
        <w:t>ініціатору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 xml:space="preserve">), повинен </w:t>
      </w:r>
      <w:proofErr w:type="spellStart"/>
      <w:r w:rsidRPr="007132D5">
        <w:rPr>
          <w:color w:val="333333"/>
          <w:sz w:val="28"/>
          <w:szCs w:val="28"/>
        </w:rPr>
        <w:t>забезпечити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щоб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усі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супроводжувалися</w:t>
      </w:r>
      <w:proofErr w:type="spellEnd"/>
      <w:r w:rsidRPr="007132D5">
        <w:rPr>
          <w:color w:val="333333"/>
          <w:sz w:val="28"/>
          <w:szCs w:val="28"/>
        </w:rPr>
        <w:t>: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543" w:name="n1535"/>
      <w:bookmarkEnd w:id="1543"/>
      <w:r w:rsidRPr="007132D5">
        <w:rPr>
          <w:color w:val="333333"/>
          <w:sz w:val="28"/>
          <w:szCs w:val="28"/>
        </w:rPr>
        <w:t xml:space="preserve">1) </w:t>
      </w:r>
      <w:proofErr w:type="spellStart"/>
      <w:r w:rsidRPr="007132D5">
        <w:rPr>
          <w:color w:val="333333"/>
          <w:sz w:val="28"/>
          <w:szCs w:val="28"/>
        </w:rPr>
        <w:t>інформацією</w:t>
      </w:r>
      <w:proofErr w:type="spellEnd"/>
      <w:r w:rsidRPr="007132D5">
        <w:rPr>
          <w:color w:val="333333"/>
          <w:sz w:val="28"/>
          <w:szCs w:val="28"/>
        </w:rPr>
        <w:t xml:space="preserve"> про </w:t>
      </w:r>
      <w:proofErr w:type="spellStart"/>
      <w:r w:rsidRPr="007132D5">
        <w:rPr>
          <w:color w:val="333333"/>
          <w:sz w:val="28"/>
          <w:szCs w:val="28"/>
        </w:rPr>
        <w:t>платника</w:t>
      </w:r>
      <w:proofErr w:type="spellEnd"/>
      <w:r w:rsidRPr="007132D5">
        <w:rPr>
          <w:color w:val="333333"/>
          <w:sz w:val="28"/>
          <w:szCs w:val="28"/>
        </w:rPr>
        <w:t xml:space="preserve"> (</w:t>
      </w:r>
      <w:proofErr w:type="spellStart"/>
      <w:r w:rsidRPr="007132D5">
        <w:rPr>
          <w:color w:val="333333"/>
          <w:sz w:val="28"/>
          <w:szCs w:val="28"/>
        </w:rPr>
        <w:t>ініціатора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>) (</w:t>
      </w:r>
      <w:proofErr w:type="spellStart"/>
      <w:r w:rsidRPr="007132D5">
        <w:rPr>
          <w:color w:val="333333"/>
          <w:sz w:val="28"/>
          <w:szCs w:val="28"/>
        </w:rPr>
        <w:t>далі</w:t>
      </w:r>
      <w:proofErr w:type="spellEnd"/>
      <w:r w:rsidRPr="007132D5">
        <w:rPr>
          <w:color w:val="333333"/>
          <w:sz w:val="28"/>
          <w:szCs w:val="28"/>
        </w:rPr>
        <w:t xml:space="preserve"> - </w:t>
      </w:r>
      <w:proofErr w:type="spellStart"/>
      <w:r w:rsidRPr="007132D5">
        <w:rPr>
          <w:color w:val="333333"/>
          <w:sz w:val="28"/>
          <w:szCs w:val="28"/>
        </w:rPr>
        <w:t>платник</w:t>
      </w:r>
      <w:proofErr w:type="spellEnd"/>
      <w:r w:rsidRPr="007132D5">
        <w:rPr>
          <w:color w:val="333333"/>
          <w:sz w:val="28"/>
          <w:szCs w:val="28"/>
        </w:rPr>
        <w:t xml:space="preserve"> (</w:t>
      </w:r>
      <w:proofErr w:type="spellStart"/>
      <w:r w:rsidRPr="007132D5">
        <w:rPr>
          <w:color w:val="333333"/>
          <w:sz w:val="28"/>
          <w:szCs w:val="28"/>
        </w:rPr>
        <w:t>ініціатор</w:t>
      </w:r>
      <w:proofErr w:type="spellEnd"/>
      <w:r w:rsidRPr="007132D5">
        <w:rPr>
          <w:color w:val="333333"/>
          <w:sz w:val="28"/>
          <w:szCs w:val="28"/>
        </w:rPr>
        <w:t>):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544" w:name="n1536"/>
      <w:bookmarkEnd w:id="1544"/>
      <w:r w:rsidRPr="007132D5">
        <w:rPr>
          <w:color w:val="333333"/>
          <w:sz w:val="28"/>
          <w:szCs w:val="28"/>
        </w:rPr>
        <w:t xml:space="preserve">а) </w:t>
      </w:r>
      <w:proofErr w:type="spellStart"/>
      <w:r w:rsidRPr="007132D5">
        <w:rPr>
          <w:color w:val="333333"/>
          <w:sz w:val="28"/>
          <w:szCs w:val="28"/>
        </w:rPr>
        <w:t>фізичну</w:t>
      </w:r>
      <w:proofErr w:type="spellEnd"/>
      <w:r w:rsidRPr="007132D5">
        <w:rPr>
          <w:color w:val="333333"/>
          <w:sz w:val="28"/>
          <w:szCs w:val="28"/>
        </w:rPr>
        <w:t xml:space="preserve"> особу (</w:t>
      </w:r>
      <w:proofErr w:type="spellStart"/>
      <w:r w:rsidRPr="007132D5">
        <w:rPr>
          <w:color w:val="333333"/>
          <w:sz w:val="28"/>
          <w:szCs w:val="28"/>
        </w:rPr>
        <w:t>фізичну</w:t>
      </w:r>
      <w:proofErr w:type="spellEnd"/>
      <w:r w:rsidRPr="007132D5">
        <w:rPr>
          <w:color w:val="333333"/>
          <w:sz w:val="28"/>
          <w:szCs w:val="28"/>
        </w:rPr>
        <w:t xml:space="preserve"> особу - </w:t>
      </w:r>
      <w:proofErr w:type="spellStart"/>
      <w:r w:rsidRPr="007132D5">
        <w:rPr>
          <w:color w:val="333333"/>
          <w:sz w:val="28"/>
          <w:szCs w:val="28"/>
        </w:rPr>
        <w:t>підприємця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фізичну</w:t>
      </w:r>
      <w:proofErr w:type="spellEnd"/>
      <w:r w:rsidRPr="007132D5">
        <w:rPr>
          <w:color w:val="333333"/>
          <w:sz w:val="28"/>
          <w:szCs w:val="28"/>
        </w:rPr>
        <w:t xml:space="preserve"> особу, яка </w:t>
      </w:r>
      <w:proofErr w:type="spellStart"/>
      <w:r w:rsidRPr="007132D5">
        <w:rPr>
          <w:color w:val="333333"/>
          <w:sz w:val="28"/>
          <w:szCs w:val="28"/>
        </w:rPr>
        <w:t>провадить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незалежну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професійну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діяльність</w:t>
      </w:r>
      <w:proofErr w:type="spellEnd"/>
      <w:r w:rsidRPr="007132D5">
        <w:rPr>
          <w:color w:val="333333"/>
          <w:sz w:val="28"/>
          <w:szCs w:val="28"/>
        </w:rPr>
        <w:t xml:space="preserve">) - </w:t>
      </w:r>
      <w:proofErr w:type="spellStart"/>
      <w:r w:rsidRPr="007132D5">
        <w:rPr>
          <w:color w:val="333333"/>
          <w:sz w:val="28"/>
          <w:szCs w:val="28"/>
        </w:rPr>
        <w:t>прізвище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ім’я</w:t>
      </w:r>
      <w:proofErr w:type="spellEnd"/>
      <w:r w:rsidRPr="007132D5">
        <w:rPr>
          <w:color w:val="333333"/>
          <w:sz w:val="28"/>
          <w:szCs w:val="28"/>
        </w:rPr>
        <w:t xml:space="preserve"> та по </w:t>
      </w:r>
      <w:proofErr w:type="spellStart"/>
      <w:r w:rsidRPr="007132D5">
        <w:rPr>
          <w:color w:val="333333"/>
          <w:sz w:val="28"/>
          <w:szCs w:val="28"/>
        </w:rPr>
        <w:t>батькові</w:t>
      </w:r>
      <w:proofErr w:type="spellEnd"/>
      <w:r w:rsidRPr="007132D5">
        <w:rPr>
          <w:color w:val="333333"/>
          <w:sz w:val="28"/>
          <w:szCs w:val="28"/>
        </w:rPr>
        <w:t xml:space="preserve"> (за </w:t>
      </w:r>
      <w:proofErr w:type="spellStart"/>
      <w:r w:rsidRPr="007132D5">
        <w:rPr>
          <w:color w:val="333333"/>
          <w:sz w:val="28"/>
          <w:szCs w:val="28"/>
        </w:rPr>
        <w:t>наявності</w:t>
      </w:r>
      <w:proofErr w:type="spellEnd"/>
      <w:r w:rsidRPr="007132D5">
        <w:rPr>
          <w:color w:val="333333"/>
          <w:sz w:val="28"/>
          <w:szCs w:val="28"/>
        </w:rPr>
        <w:t xml:space="preserve">), номер </w:t>
      </w:r>
      <w:proofErr w:type="spellStart"/>
      <w:r w:rsidRPr="007132D5">
        <w:rPr>
          <w:color w:val="333333"/>
          <w:sz w:val="28"/>
          <w:szCs w:val="28"/>
        </w:rPr>
        <w:t>рахунка</w:t>
      </w:r>
      <w:proofErr w:type="spellEnd"/>
      <w:r w:rsidRPr="007132D5">
        <w:rPr>
          <w:color w:val="333333"/>
          <w:sz w:val="28"/>
          <w:szCs w:val="28"/>
        </w:rPr>
        <w:t>/</w:t>
      </w:r>
      <w:proofErr w:type="spellStart"/>
      <w:r w:rsidRPr="007132D5">
        <w:rPr>
          <w:color w:val="333333"/>
          <w:sz w:val="28"/>
          <w:szCs w:val="28"/>
        </w:rPr>
        <w:t>електронного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гаманця</w:t>
      </w:r>
      <w:proofErr w:type="spellEnd"/>
      <w:r w:rsidRPr="007132D5">
        <w:rPr>
          <w:color w:val="333333"/>
          <w:sz w:val="28"/>
          <w:szCs w:val="28"/>
        </w:rPr>
        <w:t xml:space="preserve">, на </w:t>
      </w:r>
      <w:proofErr w:type="spellStart"/>
      <w:r w:rsidRPr="007132D5">
        <w:rPr>
          <w:color w:val="333333"/>
          <w:sz w:val="28"/>
          <w:szCs w:val="28"/>
        </w:rPr>
        <w:t>якому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зберігаються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електронні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гроші</w:t>
      </w:r>
      <w:proofErr w:type="spellEnd"/>
      <w:r w:rsidRPr="007132D5">
        <w:rPr>
          <w:color w:val="333333"/>
          <w:sz w:val="28"/>
          <w:szCs w:val="28"/>
        </w:rPr>
        <w:t xml:space="preserve"> (</w:t>
      </w:r>
      <w:proofErr w:type="spellStart"/>
      <w:r w:rsidRPr="007132D5">
        <w:rPr>
          <w:color w:val="333333"/>
          <w:sz w:val="28"/>
          <w:szCs w:val="28"/>
        </w:rPr>
        <w:t>далі</w:t>
      </w:r>
      <w:proofErr w:type="spellEnd"/>
      <w:r w:rsidRPr="007132D5">
        <w:rPr>
          <w:color w:val="333333"/>
          <w:sz w:val="28"/>
          <w:szCs w:val="28"/>
        </w:rPr>
        <w:t xml:space="preserve"> - </w:t>
      </w:r>
      <w:proofErr w:type="spellStart"/>
      <w:r w:rsidRPr="007132D5">
        <w:rPr>
          <w:color w:val="333333"/>
          <w:sz w:val="28"/>
          <w:szCs w:val="28"/>
        </w:rPr>
        <w:t>електронний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гаманець</w:t>
      </w:r>
      <w:proofErr w:type="spellEnd"/>
      <w:r w:rsidRPr="007132D5">
        <w:rPr>
          <w:color w:val="333333"/>
          <w:sz w:val="28"/>
          <w:szCs w:val="28"/>
        </w:rPr>
        <w:t xml:space="preserve">), з </w:t>
      </w:r>
      <w:proofErr w:type="spellStart"/>
      <w:r w:rsidRPr="007132D5">
        <w:rPr>
          <w:color w:val="333333"/>
          <w:sz w:val="28"/>
          <w:szCs w:val="28"/>
        </w:rPr>
        <w:t>якого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списуються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кошти</w:t>
      </w:r>
      <w:proofErr w:type="spellEnd"/>
      <w:r w:rsidRPr="007132D5">
        <w:rPr>
          <w:color w:val="333333"/>
          <w:sz w:val="28"/>
          <w:szCs w:val="28"/>
        </w:rPr>
        <w:t>/</w:t>
      </w:r>
      <w:proofErr w:type="spellStart"/>
      <w:r w:rsidRPr="007132D5">
        <w:rPr>
          <w:color w:val="333333"/>
          <w:sz w:val="28"/>
          <w:szCs w:val="28"/>
        </w:rPr>
        <w:t>унікальний</w:t>
      </w:r>
      <w:proofErr w:type="spellEnd"/>
      <w:r w:rsidRPr="007132D5">
        <w:rPr>
          <w:color w:val="333333"/>
          <w:sz w:val="28"/>
          <w:szCs w:val="28"/>
        </w:rPr>
        <w:t xml:space="preserve"> номер </w:t>
      </w:r>
      <w:proofErr w:type="spellStart"/>
      <w:r w:rsidRPr="007132D5">
        <w:rPr>
          <w:color w:val="333333"/>
          <w:sz w:val="28"/>
          <w:szCs w:val="28"/>
        </w:rPr>
        <w:t>електронного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засобу</w:t>
      </w:r>
      <w:proofErr w:type="spellEnd"/>
      <w:r w:rsidRPr="007132D5">
        <w:rPr>
          <w:color w:val="333333"/>
          <w:sz w:val="28"/>
          <w:szCs w:val="28"/>
        </w:rPr>
        <w:t xml:space="preserve"> (у </w:t>
      </w:r>
      <w:proofErr w:type="spellStart"/>
      <w:r w:rsidRPr="007132D5">
        <w:rPr>
          <w:color w:val="333333"/>
          <w:sz w:val="28"/>
          <w:szCs w:val="28"/>
        </w:rPr>
        <w:t>разі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ініціювання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використанням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електронних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засобів</w:t>
      </w:r>
      <w:proofErr w:type="spellEnd"/>
      <w:r w:rsidRPr="007132D5">
        <w:rPr>
          <w:color w:val="333333"/>
          <w:sz w:val="28"/>
          <w:szCs w:val="28"/>
        </w:rPr>
        <w:t xml:space="preserve">), а в </w:t>
      </w:r>
      <w:proofErr w:type="spellStart"/>
      <w:r w:rsidRPr="007132D5">
        <w:rPr>
          <w:color w:val="333333"/>
          <w:sz w:val="28"/>
          <w:szCs w:val="28"/>
        </w:rPr>
        <w:t>разі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відсутності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рахунка</w:t>
      </w:r>
      <w:proofErr w:type="spellEnd"/>
      <w:r w:rsidRPr="007132D5">
        <w:rPr>
          <w:color w:val="333333"/>
          <w:sz w:val="28"/>
          <w:szCs w:val="28"/>
        </w:rPr>
        <w:t xml:space="preserve"> - </w:t>
      </w:r>
      <w:proofErr w:type="spellStart"/>
      <w:r w:rsidRPr="007132D5">
        <w:rPr>
          <w:color w:val="333333"/>
          <w:sz w:val="28"/>
          <w:szCs w:val="28"/>
        </w:rPr>
        <w:t>унікальний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обліковий</w:t>
      </w:r>
      <w:proofErr w:type="spellEnd"/>
      <w:r w:rsidRPr="007132D5">
        <w:rPr>
          <w:color w:val="333333"/>
          <w:sz w:val="28"/>
          <w:szCs w:val="28"/>
        </w:rPr>
        <w:t xml:space="preserve"> номер </w:t>
      </w:r>
      <w:proofErr w:type="spellStart"/>
      <w:r w:rsidRPr="007132D5">
        <w:rPr>
          <w:color w:val="333333"/>
          <w:sz w:val="28"/>
          <w:szCs w:val="28"/>
        </w:rPr>
        <w:t>фінансової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який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дає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змогу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здійснити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відстеження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 xml:space="preserve"> (</w:t>
      </w:r>
      <w:proofErr w:type="spellStart"/>
      <w:r w:rsidRPr="007132D5">
        <w:rPr>
          <w:color w:val="333333"/>
          <w:sz w:val="28"/>
          <w:szCs w:val="28"/>
        </w:rPr>
        <w:t>далі</w:t>
      </w:r>
      <w:proofErr w:type="spellEnd"/>
      <w:r w:rsidRPr="007132D5">
        <w:rPr>
          <w:color w:val="333333"/>
          <w:sz w:val="28"/>
          <w:szCs w:val="28"/>
        </w:rPr>
        <w:t xml:space="preserve"> - </w:t>
      </w:r>
      <w:proofErr w:type="spellStart"/>
      <w:r w:rsidRPr="007132D5">
        <w:rPr>
          <w:color w:val="333333"/>
          <w:sz w:val="28"/>
          <w:szCs w:val="28"/>
        </w:rPr>
        <w:t>унікальний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обліковий</w:t>
      </w:r>
      <w:proofErr w:type="spellEnd"/>
      <w:r w:rsidRPr="007132D5">
        <w:rPr>
          <w:color w:val="333333"/>
          <w:sz w:val="28"/>
          <w:szCs w:val="28"/>
        </w:rPr>
        <w:t xml:space="preserve"> номер </w:t>
      </w:r>
      <w:proofErr w:type="spellStart"/>
      <w:r w:rsidRPr="007132D5">
        <w:rPr>
          <w:color w:val="333333"/>
          <w:sz w:val="28"/>
          <w:szCs w:val="28"/>
        </w:rPr>
        <w:t>фінансової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 xml:space="preserve">), </w:t>
      </w:r>
      <w:proofErr w:type="spellStart"/>
      <w:r w:rsidRPr="007132D5">
        <w:rPr>
          <w:color w:val="333333"/>
          <w:sz w:val="28"/>
          <w:szCs w:val="28"/>
        </w:rPr>
        <w:t>місце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проживання</w:t>
      </w:r>
      <w:proofErr w:type="spellEnd"/>
      <w:r w:rsidRPr="007132D5">
        <w:rPr>
          <w:color w:val="333333"/>
          <w:sz w:val="28"/>
          <w:szCs w:val="28"/>
        </w:rPr>
        <w:t xml:space="preserve"> (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місце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перебування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Україні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фізичної</w:t>
      </w:r>
      <w:proofErr w:type="spellEnd"/>
      <w:r w:rsidRPr="007132D5">
        <w:rPr>
          <w:color w:val="333333"/>
          <w:sz w:val="28"/>
          <w:szCs w:val="28"/>
        </w:rPr>
        <w:t xml:space="preserve"> особи - резидента </w:t>
      </w:r>
      <w:proofErr w:type="spellStart"/>
      <w:r w:rsidRPr="007132D5">
        <w:rPr>
          <w:color w:val="333333"/>
          <w:sz w:val="28"/>
          <w:szCs w:val="28"/>
        </w:rPr>
        <w:t>чи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місце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тимчасового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перебування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фізичної</w:t>
      </w:r>
      <w:proofErr w:type="spellEnd"/>
      <w:r w:rsidRPr="007132D5">
        <w:rPr>
          <w:color w:val="333333"/>
          <w:sz w:val="28"/>
          <w:szCs w:val="28"/>
        </w:rPr>
        <w:t xml:space="preserve"> особи - нерезидента)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номер та </w:t>
      </w:r>
      <w:proofErr w:type="spellStart"/>
      <w:r w:rsidRPr="007132D5">
        <w:rPr>
          <w:color w:val="333333"/>
          <w:sz w:val="28"/>
          <w:szCs w:val="28"/>
        </w:rPr>
        <w:t>серію</w:t>
      </w:r>
      <w:proofErr w:type="spellEnd"/>
      <w:r w:rsidRPr="007132D5">
        <w:rPr>
          <w:color w:val="333333"/>
          <w:sz w:val="28"/>
          <w:szCs w:val="28"/>
        </w:rPr>
        <w:t xml:space="preserve"> (за </w:t>
      </w:r>
      <w:proofErr w:type="spellStart"/>
      <w:r w:rsidRPr="007132D5">
        <w:rPr>
          <w:color w:val="333333"/>
          <w:sz w:val="28"/>
          <w:szCs w:val="28"/>
        </w:rPr>
        <w:t>наявності</w:t>
      </w:r>
      <w:proofErr w:type="spellEnd"/>
      <w:r w:rsidRPr="007132D5">
        <w:rPr>
          <w:color w:val="333333"/>
          <w:sz w:val="28"/>
          <w:szCs w:val="28"/>
        </w:rPr>
        <w:t xml:space="preserve">) паспорта </w:t>
      </w:r>
      <w:proofErr w:type="spellStart"/>
      <w:r w:rsidRPr="007132D5">
        <w:rPr>
          <w:color w:val="333333"/>
          <w:sz w:val="28"/>
          <w:szCs w:val="28"/>
        </w:rPr>
        <w:t>громадянина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 (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іншого</w:t>
      </w:r>
      <w:proofErr w:type="spellEnd"/>
      <w:r w:rsidRPr="007132D5">
        <w:rPr>
          <w:color w:val="333333"/>
          <w:sz w:val="28"/>
          <w:szCs w:val="28"/>
        </w:rPr>
        <w:t xml:space="preserve"> документа,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посвідчує</w:t>
      </w:r>
      <w:proofErr w:type="spellEnd"/>
      <w:r w:rsidRPr="007132D5">
        <w:rPr>
          <w:color w:val="333333"/>
          <w:sz w:val="28"/>
          <w:szCs w:val="28"/>
        </w:rPr>
        <w:t xml:space="preserve"> особу та </w:t>
      </w:r>
      <w:proofErr w:type="spellStart"/>
      <w:r w:rsidRPr="007132D5">
        <w:rPr>
          <w:color w:val="333333"/>
          <w:sz w:val="28"/>
          <w:szCs w:val="28"/>
        </w:rPr>
        <w:t>відповідно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законодавства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може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використовуватися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lastRenderedPageBreak/>
        <w:t>території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 для </w:t>
      </w:r>
      <w:proofErr w:type="spellStart"/>
      <w:r w:rsidRPr="007132D5">
        <w:rPr>
          <w:color w:val="333333"/>
          <w:sz w:val="28"/>
          <w:szCs w:val="28"/>
        </w:rPr>
        <w:t>укладення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правочинів</w:t>
      </w:r>
      <w:proofErr w:type="spellEnd"/>
      <w:r w:rsidRPr="007132D5">
        <w:rPr>
          <w:color w:val="333333"/>
          <w:sz w:val="28"/>
          <w:szCs w:val="28"/>
        </w:rPr>
        <w:t xml:space="preserve">),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реєстраційний</w:t>
      </w:r>
      <w:proofErr w:type="spellEnd"/>
      <w:r w:rsidRPr="007132D5">
        <w:rPr>
          <w:color w:val="333333"/>
          <w:sz w:val="28"/>
          <w:szCs w:val="28"/>
        </w:rPr>
        <w:t xml:space="preserve"> номер </w:t>
      </w:r>
      <w:proofErr w:type="spellStart"/>
      <w:r w:rsidRPr="007132D5">
        <w:rPr>
          <w:color w:val="333333"/>
          <w:sz w:val="28"/>
          <w:szCs w:val="28"/>
        </w:rPr>
        <w:t>облікової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картки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платника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податків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дату і </w:t>
      </w:r>
      <w:proofErr w:type="spellStart"/>
      <w:r w:rsidRPr="007132D5">
        <w:rPr>
          <w:color w:val="333333"/>
          <w:sz w:val="28"/>
          <w:szCs w:val="28"/>
        </w:rPr>
        <w:t>місце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народження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545" w:name="n1537"/>
      <w:bookmarkEnd w:id="1545"/>
      <w:r w:rsidRPr="007132D5">
        <w:rPr>
          <w:color w:val="333333"/>
          <w:sz w:val="28"/>
          <w:szCs w:val="28"/>
        </w:rPr>
        <w:t xml:space="preserve">б) </w:t>
      </w:r>
      <w:proofErr w:type="spellStart"/>
      <w:r w:rsidRPr="007132D5">
        <w:rPr>
          <w:color w:val="333333"/>
          <w:sz w:val="28"/>
          <w:szCs w:val="28"/>
        </w:rPr>
        <w:t>юридичну</w:t>
      </w:r>
      <w:proofErr w:type="spellEnd"/>
      <w:r w:rsidRPr="007132D5">
        <w:rPr>
          <w:color w:val="333333"/>
          <w:sz w:val="28"/>
          <w:szCs w:val="28"/>
        </w:rPr>
        <w:t xml:space="preserve"> особу - </w:t>
      </w:r>
      <w:proofErr w:type="spellStart"/>
      <w:r w:rsidRPr="007132D5">
        <w:rPr>
          <w:color w:val="333333"/>
          <w:sz w:val="28"/>
          <w:szCs w:val="28"/>
        </w:rPr>
        <w:t>повне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найменування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місцезнаходження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ідентифікаційний</w:t>
      </w:r>
      <w:proofErr w:type="spellEnd"/>
      <w:r w:rsidRPr="007132D5">
        <w:rPr>
          <w:color w:val="333333"/>
          <w:sz w:val="28"/>
          <w:szCs w:val="28"/>
        </w:rPr>
        <w:t xml:space="preserve"> код </w:t>
      </w:r>
      <w:proofErr w:type="spellStart"/>
      <w:r w:rsidRPr="007132D5">
        <w:rPr>
          <w:color w:val="333333"/>
          <w:sz w:val="28"/>
          <w:szCs w:val="28"/>
        </w:rPr>
        <w:t>згідно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Єдиним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державним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реєстром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підприємств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організацій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 /</w:t>
      </w:r>
      <w:proofErr w:type="spellStart"/>
      <w:r w:rsidRPr="007132D5">
        <w:rPr>
          <w:color w:val="333333"/>
          <w:sz w:val="28"/>
          <w:szCs w:val="28"/>
        </w:rPr>
        <w:t>реєстраційний</w:t>
      </w:r>
      <w:proofErr w:type="spellEnd"/>
      <w:r w:rsidRPr="007132D5">
        <w:rPr>
          <w:color w:val="333333"/>
          <w:sz w:val="28"/>
          <w:szCs w:val="28"/>
        </w:rPr>
        <w:t xml:space="preserve"> (</w:t>
      </w:r>
      <w:proofErr w:type="spellStart"/>
      <w:r w:rsidRPr="007132D5">
        <w:rPr>
          <w:color w:val="333333"/>
          <w:sz w:val="28"/>
          <w:szCs w:val="28"/>
        </w:rPr>
        <w:t>обліковий</w:t>
      </w:r>
      <w:proofErr w:type="spellEnd"/>
      <w:r w:rsidRPr="007132D5">
        <w:rPr>
          <w:color w:val="333333"/>
          <w:sz w:val="28"/>
          <w:szCs w:val="28"/>
        </w:rPr>
        <w:t xml:space="preserve">) номер </w:t>
      </w:r>
      <w:proofErr w:type="spellStart"/>
      <w:r w:rsidRPr="007132D5">
        <w:rPr>
          <w:color w:val="333333"/>
          <w:sz w:val="28"/>
          <w:szCs w:val="28"/>
        </w:rPr>
        <w:t>платника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податків</w:t>
      </w:r>
      <w:proofErr w:type="spellEnd"/>
      <w:r w:rsidRPr="007132D5">
        <w:rPr>
          <w:color w:val="333333"/>
          <w:sz w:val="28"/>
          <w:szCs w:val="28"/>
        </w:rPr>
        <w:t xml:space="preserve"> та номер </w:t>
      </w:r>
      <w:proofErr w:type="spellStart"/>
      <w:r w:rsidRPr="007132D5">
        <w:rPr>
          <w:color w:val="333333"/>
          <w:sz w:val="28"/>
          <w:szCs w:val="28"/>
        </w:rPr>
        <w:t>рахунка</w:t>
      </w:r>
      <w:proofErr w:type="spellEnd"/>
      <w:r w:rsidRPr="007132D5">
        <w:rPr>
          <w:color w:val="333333"/>
          <w:sz w:val="28"/>
          <w:szCs w:val="28"/>
        </w:rPr>
        <w:t>/</w:t>
      </w:r>
      <w:proofErr w:type="spellStart"/>
      <w:r w:rsidRPr="007132D5">
        <w:rPr>
          <w:color w:val="333333"/>
          <w:sz w:val="28"/>
          <w:szCs w:val="28"/>
        </w:rPr>
        <w:t>електронного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гаманця</w:t>
      </w:r>
      <w:proofErr w:type="spellEnd"/>
      <w:r w:rsidRPr="007132D5">
        <w:rPr>
          <w:color w:val="333333"/>
          <w:sz w:val="28"/>
          <w:szCs w:val="28"/>
        </w:rPr>
        <w:t xml:space="preserve">, з </w:t>
      </w:r>
      <w:proofErr w:type="spellStart"/>
      <w:r w:rsidRPr="007132D5">
        <w:rPr>
          <w:color w:val="333333"/>
          <w:sz w:val="28"/>
          <w:szCs w:val="28"/>
        </w:rPr>
        <w:t>якого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списуються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кошти</w:t>
      </w:r>
      <w:proofErr w:type="spellEnd"/>
      <w:r w:rsidRPr="007132D5">
        <w:rPr>
          <w:color w:val="333333"/>
          <w:sz w:val="28"/>
          <w:szCs w:val="28"/>
        </w:rPr>
        <w:t>/</w:t>
      </w:r>
      <w:proofErr w:type="spellStart"/>
      <w:r w:rsidRPr="007132D5">
        <w:rPr>
          <w:color w:val="333333"/>
          <w:sz w:val="28"/>
          <w:szCs w:val="28"/>
        </w:rPr>
        <w:t>унікальний</w:t>
      </w:r>
      <w:proofErr w:type="spellEnd"/>
      <w:r w:rsidRPr="007132D5">
        <w:rPr>
          <w:color w:val="333333"/>
          <w:sz w:val="28"/>
          <w:szCs w:val="28"/>
        </w:rPr>
        <w:t xml:space="preserve"> номер </w:t>
      </w:r>
      <w:proofErr w:type="spellStart"/>
      <w:r w:rsidRPr="007132D5">
        <w:rPr>
          <w:color w:val="333333"/>
          <w:sz w:val="28"/>
          <w:szCs w:val="28"/>
        </w:rPr>
        <w:t>електронного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засобу</w:t>
      </w:r>
      <w:proofErr w:type="spellEnd"/>
      <w:r w:rsidRPr="007132D5">
        <w:rPr>
          <w:color w:val="333333"/>
          <w:sz w:val="28"/>
          <w:szCs w:val="28"/>
        </w:rPr>
        <w:t xml:space="preserve"> (у </w:t>
      </w:r>
      <w:proofErr w:type="spellStart"/>
      <w:r w:rsidRPr="007132D5">
        <w:rPr>
          <w:color w:val="333333"/>
          <w:sz w:val="28"/>
          <w:szCs w:val="28"/>
        </w:rPr>
        <w:t>разі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ініціювання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використанням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електронних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засобів</w:t>
      </w:r>
      <w:proofErr w:type="spellEnd"/>
      <w:r w:rsidRPr="007132D5">
        <w:rPr>
          <w:color w:val="333333"/>
          <w:sz w:val="28"/>
          <w:szCs w:val="28"/>
        </w:rPr>
        <w:t xml:space="preserve">), а в </w:t>
      </w:r>
      <w:proofErr w:type="spellStart"/>
      <w:r w:rsidRPr="007132D5">
        <w:rPr>
          <w:color w:val="333333"/>
          <w:sz w:val="28"/>
          <w:szCs w:val="28"/>
        </w:rPr>
        <w:t>разі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відсутності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рахунка</w:t>
      </w:r>
      <w:proofErr w:type="spellEnd"/>
      <w:r w:rsidRPr="007132D5">
        <w:rPr>
          <w:color w:val="333333"/>
          <w:sz w:val="28"/>
          <w:szCs w:val="28"/>
        </w:rPr>
        <w:t xml:space="preserve"> - </w:t>
      </w:r>
      <w:proofErr w:type="spellStart"/>
      <w:r w:rsidRPr="007132D5">
        <w:rPr>
          <w:color w:val="333333"/>
          <w:sz w:val="28"/>
          <w:szCs w:val="28"/>
        </w:rPr>
        <w:t>унікальний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обліковий</w:t>
      </w:r>
      <w:proofErr w:type="spellEnd"/>
      <w:r w:rsidRPr="007132D5">
        <w:rPr>
          <w:color w:val="333333"/>
          <w:sz w:val="28"/>
          <w:szCs w:val="28"/>
        </w:rPr>
        <w:t xml:space="preserve"> номер </w:t>
      </w:r>
      <w:proofErr w:type="spellStart"/>
      <w:r w:rsidRPr="007132D5">
        <w:rPr>
          <w:color w:val="333333"/>
          <w:sz w:val="28"/>
          <w:szCs w:val="28"/>
        </w:rPr>
        <w:t>фінансової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546" w:name="n1538"/>
      <w:bookmarkEnd w:id="1546"/>
      <w:r w:rsidRPr="007132D5">
        <w:rPr>
          <w:color w:val="333333"/>
          <w:sz w:val="28"/>
          <w:szCs w:val="28"/>
        </w:rPr>
        <w:t xml:space="preserve">в) траст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інше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подібне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правове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утворення</w:t>
      </w:r>
      <w:proofErr w:type="spellEnd"/>
      <w:r w:rsidRPr="007132D5">
        <w:rPr>
          <w:color w:val="333333"/>
          <w:sz w:val="28"/>
          <w:szCs w:val="28"/>
        </w:rPr>
        <w:t xml:space="preserve"> - </w:t>
      </w:r>
      <w:proofErr w:type="spellStart"/>
      <w:r w:rsidRPr="007132D5">
        <w:rPr>
          <w:color w:val="333333"/>
          <w:sz w:val="28"/>
          <w:szCs w:val="28"/>
        </w:rPr>
        <w:t>повне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найменування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місцезнаходження</w:t>
      </w:r>
      <w:proofErr w:type="spellEnd"/>
      <w:r w:rsidRPr="007132D5">
        <w:rPr>
          <w:color w:val="333333"/>
          <w:sz w:val="28"/>
          <w:szCs w:val="28"/>
        </w:rPr>
        <w:t xml:space="preserve">, номер </w:t>
      </w:r>
      <w:proofErr w:type="spellStart"/>
      <w:r w:rsidRPr="007132D5">
        <w:rPr>
          <w:color w:val="333333"/>
          <w:sz w:val="28"/>
          <w:szCs w:val="28"/>
        </w:rPr>
        <w:t>рахунка</w:t>
      </w:r>
      <w:proofErr w:type="spellEnd"/>
      <w:r w:rsidRPr="007132D5">
        <w:rPr>
          <w:color w:val="333333"/>
          <w:sz w:val="28"/>
          <w:szCs w:val="28"/>
        </w:rPr>
        <w:t>/</w:t>
      </w:r>
      <w:proofErr w:type="spellStart"/>
      <w:r w:rsidRPr="007132D5">
        <w:rPr>
          <w:color w:val="333333"/>
          <w:sz w:val="28"/>
          <w:szCs w:val="28"/>
        </w:rPr>
        <w:t>електронного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гаманця</w:t>
      </w:r>
      <w:proofErr w:type="spellEnd"/>
      <w:r w:rsidRPr="007132D5">
        <w:rPr>
          <w:color w:val="333333"/>
          <w:sz w:val="28"/>
          <w:szCs w:val="28"/>
        </w:rPr>
        <w:t xml:space="preserve">, з </w:t>
      </w:r>
      <w:proofErr w:type="spellStart"/>
      <w:r w:rsidRPr="007132D5">
        <w:rPr>
          <w:color w:val="333333"/>
          <w:sz w:val="28"/>
          <w:szCs w:val="28"/>
        </w:rPr>
        <w:t>якого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списуються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кошти</w:t>
      </w:r>
      <w:proofErr w:type="spellEnd"/>
      <w:r w:rsidRPr="007132D5">
        <w:rPr>
          <w:color w:val="333333"/>
          <w:sz w:val="28"/>
          <w:szCs w:val="28"/>
        </w:rPr>
        <w:t xml:space="preserve">, а в </w:t>
      </w:r>
      <w:proofErr w:type="spellStart"/>
      <w:r w:rsidRPr="007132D5">
        <w:rPr>
          <w:color w:val="333333"/>
          <w:sz w:val="28"/>
          <w:szCs w:val="28"/>
        </w:rPr>
        <w:t>разі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відсутності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рахунка</w:t>
      </w:r>
      <w:proofErr w:type="spellEnd"/>
      <w:r w:rsidRPr="007132D5">
        <w:rPr>
          <w:color w:val="333333"/>
          <w:sz w:val="28"/>
          <w:szCs w:val="28"/>
        </w:rPr>
        <w:t xml:space="preserve"> - </w:t>
      </w:r>
      <w:proofErr w:type="spellStart"/>
      <w:r w:rsidRPr="007132D5">
        <w:rPr>
          <w:color w:val="333333"/>
          <w:sz w:val="28"/>
          <w:szCs w:val="28"/>
        </w:rPr>
        <w:t>унікальний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обліковий</w:t>
      </w:r>
      <w:proofErr w:type="spellEnd"/>
      <w:r w:rsidRPr="007132D5">
        <w:rPr>
          <w:color w:val="333333"/>
          <w:sz w:val="28"/>
          <w:szCs w:val="28"/>
        </w:rPr>
        <w:t xml:space="preserve"> номер </w:t>
      </w:r>
      <w:proofErr w:type="spellStart"/>
      <w:r w:rsidRPr="007132D5">
        <w:rPr>
          <w:color w:val="333333"/>
          <w:sz w:val="28"/>
          <w:szCs w:val="28"/>
        </w:rPr>
        <w:t>фінансової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547" w:name="n1539"/>
      <w:bookmarkEnd w:id="1547"/>
      <w:r w:rsidRPr="007132D5">
        <w:rPr>
          <w:color w:val="333333"/>
          <w:sz w:val="28"/>
          <w:szCs w:val="28"/>
        </w:rPr>
        <w:t xml:space="preserve">2) </w:t>
      </w:r>
      <w:proofErr w:type="spellStart"/>
      <w:r w:rsidRPr="007132D5">
        <w:rPr>
          <w:color w:val="333333"/>
          <w:sz w:val="28"/>
          <w:szCs w:val="28"/>
        </w:rPr>
        <w:t>інформацією</w:t>
      </w:r>
      <w:proofErr w:type="spellEnd"/>
      <w:r w:rsidRPr="007132D5">
        <w:rPr>
          <w:color w:val="333333"/>
          <w:sz w:val="28"/>
          <w:szCs w:val="28"/>
        </w:rPr>
        <w:t xml:space="preserve"> про </w:t>
      </w:r>
      <w:proofErr w:type="spellStart"/>
      <w:r w:rsidRPr="007132D5">
        <w:rPr>
          <w:color w:val="333333"/>
          <w:sz w:val="28"/>
          <w:szCs w:val="28"/>
        </w:rPr>
        <w:t>отримувача</w:t>
      </w:r>
      <w:proofErr w:type="spellEnd"/>
      <w:r w:rsidRPr="007132D5">
        <w:rPr>
          <w:color w:val="333333"/>
          <w:sz w:val="28"/>
          <w:szCs w:val="28"/>
        </w:rPr>
        <w:t xml:space="preserve"> за </w:t>
      </w:r>
      <w:proofErr w:type="spellStart"/>
      <w:r w:rsidRPr="007132D5">
        <w:rPr>
          <w:color w:val="333333"/>
          <w:sz w:val="28"/>
          <w:szCs w:val="28"/>
        </w:rPr>
        <w:t>платіжною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операцією</w:t>
      </w:r>
      <w:proofErr w:type="spellEnd"/>
      <w:r w:rsidRPr="007132D5">
        <w:rPr>
          <w:color w:val="333333"/>
          <w:sz w:val="28"/>
          <w:szCs w:val="28"/>
        </w:rPr>
        <w:t xml:space="preserve"> (</w:t>
      </w:r>
      <w:proofErr w:type="spellStart"/>
      <w:r w:rsidRPr="007132D5">
        <w:rPr>
          <w:color w:val="333333"/>
          <w:sz w:val="28"/>
          <w:szCs w:val="28"/>
        </w:rPr>
        <w:t>далі</w:t>
      </w:r>
      <w:proofErr w:type="spellEnd"/>
      <w:r w:rsidRPr="007132D5">
        <w:rPr>
          <w:color w:val="333333"/>
          <w:sz w:val="28"/>
          <w:szCs w:val="28"/>
        </w:rPr>
        <w:t xml:space="preserve"> - </w:t>
      </w:r>
      <w:proofErr w:type="spellStart"/>
      <w:r w:rsidRPr="007132D5">
        <w:rPr>
          <w:color w:val="333333"/>
          <w:sz w:val="28"/>
          <w:szCs w:val="28"/>
        </w:rPr>
        <w:t>отримувач</w:t>
      </w:r>
      <w:proofErr w:type="spellEnd"/>
      <w:r w:rsidRPr="007132D5">
        <w:rPr>
          <w:color w:val="333333"/>
          <w:sz w:val="28"/>
          <w:szCs w:val="28"/>
        </w:rPr>
        <w:t>):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548" w:name="n1540"/>
      <w:bookmarkEnd w:id="1548"/>
      <w:r w:rsidRPr="007132D5">
        <w:rPr>
          <w:color w:val="333333"/>
          <w:sz w:val="28"/>
          <w:szCs w:val="28"/>
        </w:rPr>
        <w:t xml:space="preserve">а) </w:t>
      </w:r>
      <w:proofErr w:type="spellStart"/>
      <w:r w:rsidRPr="007132D5">
        <w:rPr>
          <w:color w:val="333333"/>
          <w:sz w:val="28"/>
          <w:szCs w:val="28"/>
        </w:rPr>
        <w:t>фізичну</w:t>
      </w:r>
      <w:proofErr w:type="spellEnd"/>
      <w:r w:rsidRPr="007132D5">
        <w:rPr>
          <w:color w:val="333333"/>
          <w:sz w:val="28"/>
          <w:szCs w:val="28"/>
        </w:rPr>
        <w:t xml:space="preserve"> особу (</w:t>
      </w:r>
      <w:proofErr w:type="spellStart"/>
      <w:r w:rsidRPr="007132D5">
        <w:rPr>
          <w:color w:val="333333"/>
          <w:sz w:val="28"/>
          <w:szCs w:val="28"/>
        </w:rPr>
        <w:t>фізичну</w:t>
      </w:r>
      <w:proofErr w:type="spellEnd"/>
      <w:r w:rsidRPr="007132D5">
        <w:rPr>
          <w:color w:val="333333"/>
          <w:sz w:val="28"/>
          <w:szCs w:val="28"/>
        </w:rPr>
        <w:t xml:space="preserve"> особу - </w:t>
      </w:r>
      <w:proofErr w:type="spellStart"/>
      <w:r w:rsidRPr="007132D5">
        <w:rPr>
          <w:color w:val="333333"/>
          <w:sz w:val="28"/>
          <w:szCs w:val="28"/>
        </w:rPr>
        <w:t>підприємця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фізичну</w:t>
      </w:r>
      <w:proofErr w:type="spellEnd"/>
      <w:r w:rsidRPr="007132D5">
        <w:rPr>
          <w:color w:val="333333"/>
          <w:sz w:val="28"/>
          <w:szCs w:val="28"/>
        </w:rPr>
        <w:t xml:space="preserve"> особу, яка </w:t>
      </w:r>
      <w:proofErr w:type="spellStart"/>
      <w:r w:rsidRPr="007132D5">
        <w:rPr>
          <w:color w:val="333333"/>
          <w:sz w:val="28"/>
          <w:szCs w:val="28"/>
        </w:rPr>
        <w:t>провадить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незалежну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професійну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діяльність</w:t>
      </w:r>
      <w:proofErr w:type="spellEnd"/>
      <w:r w:rsidRPr="007132D5">
        <w:rPr>
          <w:color w:val="333333"/>
          <w:sz w:val="28"/>
          <w:szCs w:val="28"/>
        </w:rPr>
        <w:t xml:space="preserve">) - </w:t>
      </w:r>
      <w:proofErr w:type="spellStart"/>
      <w:r w:rsidRPr="007132D5">
        <w:rPr>
          <w:color w:val="333333"/>
          <w:sz w:val="28"/>
          <w:szCs w:val="28"/>
        </w:rPr>
        <w:t>прізвище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ім’я</w:t>
      </w:r>
      <w:proofErr w:type="spellEnd"/>
      <w:r w:rsidRPr="007132D5">
        <w:rPr>
          <w:color w:val="333333"/>
          <w:sz w:val="28"/>
          <w:szCs w:val="28"/>
        </w:rPr>
        <w:t xml:space="preserve"> та по </w:t>
      </w:r>
      <w:proofErr w:type="spellStart"/>
      <w:r w:rsidRPr="007132D5">
        <w:rPr>
          <w:color w:val="333333"/>
          <w:sz w:val="28"/>
          <w:szCs w:val="28"/>
        </w:rPr>
        <w:t>батькові</w:t>
      </w:r>
      <w:proofErr w:type="spellEnd"/>
      <w:r w:rsidRPr="007132D5">
        <w:rPr>
          <w:color w:val="333333"/>
          <w:sz w:val="28"/>
          <w:szCs w:val="28"/>
        </w:rPr>
        <w:t xml:space="preserve"> (за </w:t>
      </w:r>
      <w:proofErr w:type="spellStart"/>
      <w:r w:rsidRPr="007132D5">
        <w:rPr>
          <w:color w:val="333333"/>
          <w:sz w:val="28"/>
          <w:szCs w:val="28"/>
        </w:rPr>
        <w:t>наявності</w:t>
      </w:r>
      <w:proofErr w:type="spellEnd"/>
      <w:r w:rsidRPr="007132D5">
        <w:rPr>
          <w:color w:val="333333"/>
          <w:sz w:val="28"/>
          <w:szCs w:val="28"/>
        </w:rPr>
        <w:t xml:space="preserve">), номер </w:t>
      </w:r>
      <w:proofErr w:type="spellStart"/>
      <w:r w:rsidRPr="007132D5">
        <w:rPr>
          <w:color w:val="333333"/>
          <w:sz w:val="28"/>
          <w:szCs w:val="28"/>
        </w:rPr>
        <w:t>рахунка</w:t>
      </w:r>
      <w:proofErr w:type="spellEnd"/>
      <w:r w:rsidRPr="007132D5">
        <w:rPr>
          <w:color w:val="333333"/>
          <w:sz w:val="28"/>
          <w:szCs w:val="28"/>
        </w:rPr>
        <w:t>/</w:t>
      </w:r>
      <w:proofErr w:type="spellStart"/>
      <w:r w:rsidRPr="007132D5">
        <w:rPr>
          <w:color w:val="333333"/>
          <w:sz w:val="28"/>
          <w:szCs w:val="28"/>
        </w:rPr>
        <w:t>електронного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гаманця</w:t>
      </w:r>
      <w:proofErr w:type="spellEnd"/>
      <w:r w:rsidRPr="007132D5">
        <w:rPr>
          <w:color w:val="333333"/>
          <w:sz w:val="28"/>
          <w:szCs w:val="28"/>
        </w:rPr>
        <w:t xml:space="preserve">, на </w:t>
      </w:r>
      <w:proofErr w:type="spellStart"/>
      <w:r w:rsidRPr="007132D5">
        <w:rPr>
          <w:color w:val="333333"/>
          <w:sz w:val="28"/>
          <w:szCs w:val="28"/>
        </w:rPr>
        <w:t>який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зараховуються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кошти</w:t>
      </w:r>
      <w:proofErr w:type="spellEnd"/>
      <w:r w:rsidRPr="007132D5">
        <w:rPr>
          <w:color w:val="333333"/>
          <w:sz w:val="28"/>
          <w:szCs w:val="28"/>
        </w:rPr>
        <w:t>/</w:t>
      </w:r>
      <w:proofErr w:type="spellStart"/>
      <w:r w:rsidRPr="007132D5">
        <w:rPr>
          <w:color w:val="333333"/>
          <w:sz w:val="28"/>
          <w:szCs w:val="28"/>
        </w:rPr>
        <w:t>унікальний</w:t>
      </w:r>
      <w:proofErr w:type="spellEnd"/>
      <w:r w:rsidRPr="007132D5">
        <w:rPr>
          <w:color w:val="333333"/>
          <w:sz w:val="28"/>
          <w:szCs w:val="28"/>
        </w:rPr>
        <w:t xml:space="preserve"> номер </w:t>
      </w:r>
      <w:proofErr w:type="spellStart"/>
      <w:r w:rsidRPr="007132D5">
        <w:rPr>
          <w:color w:val="333333"/>
          <w:sz w:val="28"/>
          <w:szCs w:val="28"/>
        </w:rPr>
        <w:t>електронного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засобу</w:t>
      </w:r>
      <w:proofErr w:type="spellEnd"/>
      <w:r w:rsidRPr="007132D5">
        <w:rPr>
          <w:color w:val="333333"/>
          <w:sz w:val="28"/>
          <w:szCs w:val="28"/>
        </w:rPr>
        <w:t xml:space="preserve"> (у </w:t>
      </w:r>
      <w:proofErr w:type="spellStart"/>
      <w:r w:rsidRPr="007132D5">
        <w:rPr>
          <w:color w:val="333333"/>
          <w:sz w:val="28"/>
          <w:szCs w:val="28"/>
        </w:rPr>
        <w:t>разі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проведення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операцій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використанням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електронного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засобу</w:t>
      </w:r>
      <w:proofErr w:type="spellEnd"/>
      <w:r w:rsidRPr="007132D5">
        <w:rPr>
          <w:color w:val="333333"/>
          <w:sz w:val="28"/>
          <w:szCs w:val="28"/>
        </w:rPr>
        <w:t xml:space="preserve">), а в </w:t>
      </w:r>
      <w:proofErr w:type="spellStart"/>
      <w:r w:rsidRPr="007132D5">
        <w:rPr>
          <w:color w:val="333333"/>
          <w:sz w:val="28"/>
          <w:szCs w:val="28"/>
        </w:rPr>
        <w:t>разі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відсутності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рахунка</w:t>
      </w:r>
      <w:proofErr w:type="spellEnd"/>
      <w:r w:rsidRPr="007132D5">
        <w:rPr>
          <w:color w:val="333333"/>
          <w:sz w:val="28"/>
          <w:szCs w:val="28"/>
        </w:rPr>
        <w:t xml:space="preserve"> - </w:t>
      </w:r>
      <w:proofErr w:type="spellStart"/>
      <w:r w:rsidRPr="007132D5">
        <w:rPr>
          <w:color w:val="333333"/>
          <w:sz w:val="28"/>
          <w:szCs w:val="28"/>
        </w:rPr>
        <w:t>унікальний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обліковий</w:t>
      </w:r>
      <w:proofErr w:type="spellEnd"/>
      <w:r w:rsidRPr="007132D5">
        <w:rPr>
          <w:color w:val="333333"/>
          <w:sz w:val="28"/>
          <w:szCs w:val="28"/>
        </w:rPr>
        <w:t xml:space="preserve"> номер </w:t>
      </w:r>
      <w:proofErr w:type="spellStart"/>
      <w:r w:rsidRPr="007132D5">
        <w:rPr>
          <w:color w:val="333333"/>
          <w:sz w:val="28"/>
          <w:szCs w:val="28"/>
        </w:rPr>
        <w:t>фінансової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549" w:name="n1541"/>
      <w:bookmarkEnd w:id="1549"/>
      <w:r w:rsidRPr="007132D5">
        <w:rPr>
          <w:color w:val="333333"/>
          <w:sz w:val="28"/>
          <w:szCs w:val="28"/>
        </w:rPr>
        <w:t xml:space="preserve">б) </w:t>
      </w:r>
      <w:proofErr w:type="spellStart"/>
      <w:r w:rsidRPr="007132D5">
        <w:rPr>
          <w:color w:val="333333"/>
          <w:sz w:val="28"/>
          <w:szCs w:val="28"/>
        </w:rPr>
        <w:t>юридичну</w:t>
      </w:r>
      <w:proofErr w:type="spellEnd"/>
      <w:r w:rsidRPr="007132D5">
        <w:rPr>
          <w:color w:val="333333"/>
          <w:sz w:val="28"/>
          <w:szCs w:val="28"/>
        </w:rPr>
        <w:t xml:space="preserve"> особу - </w:t>
      </w:r>
      <w:proofErr w:type="spellStart"/>
      <w:r w:rsidRPr="007132D5">
        <w:rPr>
          <w:color w:val="333333"/>
          <w:sz w:val="28"/>
          <w:szCs w:val="28"/>
        </w:rPr>
        <w:t>повне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найменування</w:t>
      </w:r>
      <w:proofErr w:type="spellEnd"/>
      <w:r w:rsidRPr="007132D5">
        <w:rPr>
          <w:color w:val="333333"/>
          <w:sz w:val="28"/>
          <w:szCs w:val="28"/>
        </w:rPr>
        <w:t xml:space="preserve"> та номер </w:t>
      </w:r>
      <w:proofErr w:type="spellStart"/>
      <w:r w:rsidRPr="007132D5">
        <w:rPr>
          <w:color w:val="333333"/>
          <w:sz w:val="28"/>
          <w:szCs w:val="28"/>
        </w:rPr>
        <w:t>рахунка</w:t>
      </w:r>
      <w:proofErr w:type="spellEnd"/>
      <w:r w:rsidRPr="007132D5">
        <w:rPr>
          <w:color w:val="333333"/>
          <w:sz w:val="28"/>
          <w:szCs w:val="28"/>
        </w:rPr>
        <w:t>/</w:t>
      </w:r>
      <w:proofErr w:type="spellStart"/>
      <w:r w:rsidRPr="007132D5">
        <w:rPr>
          <w:color w:val="333333"/>
          <w:sz w:val="28"/>
          <w:szCs w:val="28"/>
        </w:rPr>
        <w:t>електронного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гаманця</w:t>
      </w:r>
      <w:proofErr w:type="spellEnd"/>
      <w:r w:rsidRPr="007132D5">
        <w:rPr>
          <w:color w:val="333333"/>
          <w:sz w:val="28"/>
          <w:szCs w:val="28"/>
        </w:rPr>
        <w:t xml:space="preserve">, на </w:t>
      </w:r>
      <w:proofErr w:type="spellStart"/>
      <w:r w:rsidRPr="007132D5">
        <w:rPr>
          <w:color w:val="333333"/>
          <w:sz w:val="28"/>
          <w:szCs w:val="28"/>
        </w:rPr>
        <w:t>який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зараховуються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кошти</w:t>
      </w:r>
      <w:proofErr w:type="spellEnd"/>
      <w:r w:rsidRPr="007132D5">
        <w:rPr>
          <w:color w:val="333333"/>
          <w:sz w:val="28"/>
          <w:szCs w:val="28"/>
        </w:rPr>
        <w:t>/</w:t>
      </w:r>
      <w:proofErr w:type="spellStart"/>
      <w:r w:rsidRPr="007132D5">
        <w:rPr>
          <w:color w:val="333333"/>
          <w:sz w:val="28"/>
          <w:szCs w:val="28"/>
        </w:rPr>
        <w:t>унікальний</w:t>
      </w:r>
      <w:proofErr w:type="spellEnd"/>
      <w:r w:rsidRPr="007132D5">
        <w:rPr>
          <w:color w:val="333333"/>
          <w:sz w:val="28"/>
          <w:szCs w:val="28"/>
        </w:rPr>
        <w:t xml:space="preserve"> номер </w:t>
      </w:r>
      <w:proofErr w:type="spellStart"/>
      <w:r w:rsidRPr="007132D5">
        <w:rPr>
          <w:color w:val="333333"/>
          <w:sz w:val="28"/>
          <w:szCs w:val="28"/>
        </w:rPr>
        <w:t>електронного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засобу</w:t>
      </w:r>
      <w:proofErr w:type="spellEnd"/>
      <w:r w:rsidRPr="007132D5">
        <w:rPr>
          <w:color w:val="333333"/>
          <w:sz w:val="28"/>
          <w:szCs w:val="28"/>
        </w:rPr>
        <w:t xml:space="preserve"> (у </w:t>
      </w:r>
      <w:proofErr w:type="spellStart"/>
      <w:r w:rsidRPr="007132D5">
        <w:rPr>
          <w:color w:val="333333"/>
          <w:sz w:val="28"/>
          <w:szCs w:val="28"/>
        </w:rPr>
        <w:t>разі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проведення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використанням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електронного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засобу</w:t>
      </w:r>
      <w:proofErr w:type="spellEnd"/>
      <w:r w:rsidRPr="007132D5">
        <w:rPr>
          <w:color w:val="333333"/>
          <w:sz w:val="28"/>
          <w:szCs w:val="28"/>
        </w:rPr>
        <w:t xml:space="preserve">), а в </w:t>
      </w:r>
      <w:proofErr w:type="spellStart"/>
      <w:r w:rsidRPr="007132D5">
        <w:rPr>
          <w:color w:val="333333"/>
          <w:sz w:val="28"/>
          <w:szCs w:val="28"/>
        </w:rPr>
        <w:t>разі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відсутності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рахунка</w:t>
      </w:r>
      <w:proofErr w:type="spellEnd"/>
      <w:r w:rsidRPr="007132D5">
        <w:rPr>
          <w:color w:val="333333"/>
          <w:sz w:val="28"/>
          <w:szCs w:val="28"/>
        </w:rPr>
        <w:t xml:space="preserve"> - </w:t>
      </w:r>
      <w:proofErr w:type="spellStart"/>
      <w:r w:rsidRPr="007132D5">
        <w:rPr>
          <w:color w:val="333333"/>
          <w:sz w:val="28"/>
          <w:szCs w:val="28"/>
        </w:rPr>
        <w:t>унікальний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обліковий</w:t>
      </w:r>
      <w:proofErr w:type="spellEnd"/>
      <w:r w:rsidRPr="007132D5">
        <w:rPr>
          <w:color w:val="333333"/>
          <w:sz w:val="28"/>
          <w:szCs w:val="28"/>
        </w:rPr>
        <w:t xml:space="preserve"> номер </w:t>
      </w:r>
      <w:proofErr w:type="spellStart"/>
      <w:r w:rsidRPr="007132D5">
        <w:rPr>
          <w:color w:val="333333"/>
          <w:sz w:val="28"/>
          <w:szCs w:val="28"/>
        </w:rPr>
        <w:t>фінансової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550" w:name="n1542"/>
      <w:bookmarkEnd w:id="1550"/>
      <w:r w:rsidRPr="007132D5">
        <w:rPr>
          <w:color w:val="333333"/>
          <w:sz w:val="28"/>
          <w:szCs w:val="28"/>
        </w:rPr>
        <w:t xml:space="preserve">в) траст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інше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подібне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правове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утворення</w:t>
      </w:r>
      <w:proofErr w:type="spellEnd"/>
      <w:r w:rsidRPr="007132D5">
        <w:rPr>
          <w:color w:val="333333"/>
          <w:sz w:val="28"/>
          <w:szCs w:val="28"/>
        </w:rPr>
        <w:t xml:space="preserve"> - </w:t>
      </w:r>
      <w:proofErr w:type="spellStart"/>
      <w:r w:rsidRPr="007132D5">
        <w:rPr>
          <w:color w:val="333333"/>
          <w:sz w:val="28"/>
          <w:szCs w:val="28"/>
        </w:rPr>
        <w:t>повне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найменування</w:t>
      </w:r>
      <w:proofErr w:type="spellEnd"/>
      <w:r w:rsidRPr="007132D5">
        <w:rPr>
          <w:color w:val="333333"/>
          <w:sz w:val="28"/>
          <w:szCs w:val="28"/>
        </w:rPr>
        <w:t xml:space="preserve"> та номер </w:t>
      </w:r>
      <w:proofErr w:type="spellStart"/>
      <w:r w:rsidRPr="007132D5">
        <w:rPr>
          <w:color w:val="333333"/>
          <w:sz w:val="28"/>
          <w:szCs w:val="28"/>
        </w:rPr>
        <w:t>рахунка</w:t>
      </w:r>
      <w:proofErr w:type="spellEnd"/>
      <w:r w:rsidRPr="007132D5">
        <w:rPr>
          <w:color w:val="333333"/>
          <w:sz w:val="28"/>
          <w:szCs w:val="28"/>
        </w:rPr>
        <w:t>/</w:t>
      </w:r>
      <w:proofErr w:type="spellStart"/>
      <w:r w:rsidRPr="007132D5">
        <w:rPr>
          <w:color w:val="333333"/>
          <w:sz w:val="28"/>
          <w:szCs w:val="28"/>
        </w:rPr>
        <w:t>електронного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гаманця</w:t>
      </w:r>
      <w:proofErr w:type="spellEnd"/>
      <w:r w:rsidRPr="007132D5">
        <w:rPr>
          <w:color w:val="333333"/>
          <w:sz w:val="28"/>
          <w:szCs w:val="28"/>
        </w:rPr>
        <w:t xml:space="preserve">, на </w:t>
      </w:r>
      <w:proofErr w:type="spellStart"/>
      <w:r w:rsidRPr="007132D5">
        <w:rPr>
          <w:color w:val="333333"/>
          <w:sz w:val="28"/>
          <w:szCs w:val="28"/>
        </w:rPr>
        <w:t>який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зараховуються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кошти</w:t>
      </w:r>
      <w:proofErr w:type="spellEnd"/>
      <w:r w:rsidRPr="007132D5">
        <w:rPr>
          <w:color w:val="333333"/>
          <w:sz w:val="28"/>
          <w:szCs w:val="28"/>
        </w:rPr>
        <w:t xml:space="preserve">, а в </w:t>
      </w:r>
      <w:proofErr w:type="spellStart"/>
      <w:r w:rsidRPr="007132D5">
        <w:rPr>
          <w:color w:val="333333"/>
          <w:sz w:val="28"/>
          <w:szCs w:val="28"/>
        </w:rPr>
        <w:t>разі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відсутності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рахунка</w:t>
      </w:r>
      <w:proofErr w:type="spellEnd"/>
      <w:r w:rsidRPr="007132D5">
        <w:rPr>
          <w:color w:val="333333"/>
          <w:sz w:val="28"/>
          <w:szCs w:val="28"/>
        </w:rPr>
        <w:t xml:space="preserve"> - </w:t>
      </w:r>
      <w:proofErr w:type="spellStart"/>
      <w:r w:rsidRPr="007132D5">
        <w:rPr>
          <w:color w:val="333333"/>
          <w:sz w:val="28"/>
          <w:szCs w:val="28"/>
        </w:rPr>
        <w:t>унікальний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обліковий</w:t>
      </w:r>
      <w:proofErr w:type="spellEnd"/>
      <w:r w:rsidRPr="007132D5">
        <w:rPr>
          <w:color w:val="333333"/>
          <w:sz w:val="28"/>
          <w:szCs w:val="28"/>
        </w:rPr>
        <w:t xml:space="preserve"> номер </w:t>
      </w:r>
      <w:proofErr w:type="spellStart"/>
      <w:r w:rsidRPr="007132D5">
        <w:rPr>
          <w:color w:val="333333"/>
          <w:sz w:val="28"/>
          <w:szCs w:val="28"/>
        </w:rPr>
        <w:t>фінансової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551" w:name="n1543"/>
      <w:bookmarkEnd w:id="1551"/>
      <w:proofErr w:type="spellStart"/>
      <w:r w:rsidRPr="007132D5">
        <w:rPr>
          <w:color w:val="333333"/>
          <w:sz w:val="28"/>
          <w:szCs w:val="28"/>
        </w:rPr>
        <w:t>Зазначені</w:t>
      </w:r>
      <w:proofErr w:type="spellEnd"/>
      <w:r w:rsidRPr="007132D5">
        <w:rPr>
          <w:color w:val="333333"/>
          <w:sz w:val="28"/>
          <w:szCs w:val="28"/>
        </w:rPr>
        <w:t xml:space="preserve"> у </w:t>
      </w:r>
      <w:proofErr w:type="spellStart"/>
      <w:r w:rsidRPr="007132D5">
        <w:rPr>
          <w:color w:val="333333"/>
          <w:sz w:val="28"/>
          <w:szCs w:val="28"/>
        </w:rPr>
        <w:t>частині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1</w:t>
      </w:r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цієї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статті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вимоги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можуть</w:t>
      </w:r>
      <w:proofErr w:type="spellEnd"/>
      <w:r w:rsidRPr="007132D5">
        <w:rPr>
          <w:color w:val="333333"/>
          <w:sz w:val="28"/>
          <w:szCs w:val="28"/>
        </w:rPr>
        <w:t xml:space="preserve"> не </w:t>
      </w:r>
      <w:proofErr w:type="spellStart"/>
      <w:r w:rsidRPr="007132D5">
        <w:rPr>
          <w:color w:val="333333"/>
          <w:sz w:val="28"/>
          <w:szCs w:val="28"/>
        </w:rPr>
        <w:t>застосовуватися</w:t>
      </w:r>
      <w:proofErr w:type="spellEnd"/>
      <w:r w:rsidRPr="007132D5">
        <w:rPr>
          <w:color w:val="333333"/>
          <w:sz w:val="28"/>
          <w:szCs w:val="28"/>
        </w:rPr>
        <w:t xml:space="preserve"> у </w:t>
      </w:r>
      <w:proofErr w:type="spellStart"/>
      <w:r w:rsidRPr="007132D5">
        <w:rPr>
          <w:color w:val="333333"/>
          <w:sz w:val="28"/>
          <w:szCs w:val="28"/>
        </w:rPr>
        <w:t>випадках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визначених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частинами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третьою</w:t>
      </w:r>
      <w:proofErr w:type="spellEnd"/>
      <w:r w:rsidRPr="007132D5">
        <w:rPr>
          <w:color w:val="333333"/>
          <w:sz w:val="28"/>
          <w:szCs w:val="28"/>
        </w:rPr>
        <w:t xml:space="preserve"> і четвертою </w:t>
      </w:r>
      <w:proofErr w:type="spellStart"/>
      <w:r w:rsidRPr="007132D5">
        <w:rPr>
          <w:color w:val="333333"/>
          <w:sz w:val="28"/>
          <w:szCs w:val="28"/>
        </w:rPr>
        <w:t>цієї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статті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552" w:name="n1544"/>
      <w:bookmarkEnd w:id="1552"/>
      <w:r w:rsidRPr="007132D5">
        <w:rPr>
          <w:color w:val="333333"/>
          <w:sz w:val="28"/>
          <w:szCs w:val="28"/>
        </w:rPr>
        <w:t xml:space="preserve">2. </w:t>
      </w:r>
      <w:proofErr w:type="spellStart"/>
      <w:r w:rsidRPr="007132D5">
        <w:rPr>
          <w:color w:val="333333"/>
          <w:sz w:val="28"/>
          <w:szCs w:val="28"/>
        </w:rPr>
        <w:t>Суб’єкт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первинного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фінансового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моніторингу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надає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фінансові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платнику</w:t>
      </w:r>
      <w:proofErr w:type="spellEnd"/>
      <w:r w:rsidRPr="007132D5">
        <w:rPr>
          <w:color w:val="333333"/>
          <w:sz w:val="28"/>
          <w:szCs w:val="28"/>
        </w:rPr>
        <w:t xml:space="preserve"> (</w:t>
      </w:r>
      <w:proofErr w:type="spellStart"/>
      <w:r w:rsidRPr="007132D5">
        <w:rPr>
          <w:color w:val="333333"/>
          <w:sz w:val="28"/>
          <w:szCs w:val="28"/>
        </w:rPr>
        <w:t>ініціатору</w:t>
      </w:r>
      <w:proofErr w:type="spellEnd"/>
      <w:r w:rsidRPr="007132D5">
        <w:rPr>
          <w:color w:val="333333"/>
          <w:sz w:val="28"/>
          <w:szCs w:val="28"/>
        </w:rPr>
        <w:t xml:space="preserve">), </w:t>
      </w:r>
      <w:proofErr w:type="spellStart"/>
      <w:r w:rsidRPr="007132D5">
        <w:rPr>
          <w:color w:val="333333"/>
          <w:sz w:val="28"/>
          <w:szCs w:val="28"/>
        </w:rPr>
        <w:t>здійснює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належну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перевірку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проведення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 xml:space="preserve"> шляхом </w:t>
      </w:r>
      <w:proofErr w:type="spellStart"/>
      <w:r w:rsidRPr="007132D5">
        <w:rPr>
          <w:color w:val="333333"/>
          <w:sz w:val="28"/>
          <w:szCs w:val="28"/>
        </w:rPr>
        <w:t>верифікації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платника</w:t>
      </w:r>
      <w:proofErr w:type="spellEnd"/>
      <w:r w:rsidRPr="007132D5">
        <w:rPr>
          <w:color w:val="333333"/>
          <w:sz w:val="28"/>
          <w:szCs w:val="28"/>
        </w:rPr>
        <w:t xml:space="preserve"> (</w:t>
      </w:r>
      <w:proofErr w:type="spellStart"/>
      <w:r w:rsidRPr="007132D5">
        <w:rPr>
          <w:color w:val="333333"/>
          <w:sz w:val="28"/>
          <w:szCs w:val="28"/>
        </w:rPr>
        <w:t>ініціатора</w:t>
      </w:r>
      <w:proofErr w:type="spellEnd"/>
      <w:r w:rsidRPr="007132D5">
        <w:rPr>
          <w:color w:val="333333"/>
          <w:sz w:val="28"/>
          <w:szCs w:val="28"/>
        </w:rPr>
        <w:t xml:space="preserve">) в </w:t>
      </w:r>
      <w:proofErr w:type="spellStart"/>
      <w:r w:rsidRPr="007132D5">
        <w:rPr>
          <w:color w:val="333333"/>
          <w:sz w:val="28"/>
          <w:szCs w:val="28"/>
        </w:rPr>
        <w:t>частині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даних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наведених</w:t>
      </w:r>
      <w:proofErr w:type="spellEnd"/>
      <w:r w:rsidRPr="007132D5">
        <w:rPr>
          <w:color w:val="333333"/>
          <w:sz w:val="28"/>
          <w:szCs w:val="28"/>
        </w:rPr>
        <w:t xml:space="preserve"> у </w:t>
      </w:r>
      <w:proofErr w:type="spellStart"/>
      <w:r w:rsidRPr="007132D5">
        <w:rPr>
          <w:color w:val="333333"/>
          <w:sz w:val="28"/>
          <w:szCs w:val="28"/>
        </w:rPr>
        <w:t>пункті</w:t>
      </w:r>
      <w:proofErr w:type="spellEnd"/>
      <w:r w:rsidRPr="007132D5">
        <w:rPr>
          <w:color w:val="333333"/>
          <w:sz w:val="28"/>
          <w:szCs w:val="28"/>
        </w:rPr>
        <w:t xml:space="preserve"> 1 </w:t>
      </w:r>
      <w:proofErr w:type="spellStart"/>
      <w:r w:rsidRPr="007132D5">
        <w:rPr>
          <w:color w:val="333333"/>
          <w:sz w:val="28"/>
          <w:szCs w:val="28"/>
        </w:rPr>
        <w:t>частини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1</w:t>
      </w:r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цієї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статті</w:t>
      </w:r>
      <w:proofErr w:type="spellEnd"/>
      <w:r w:rsidRPr="007132D5">
        <w:rPr>
          <w:color w:val="333333"/>
          <w:sz w:val="28"/>
          <w:szCs w:val="28"/>
        </w:rPr>
        <w:t xml:space="preserve">, на </w:t>
      </w:r>
      <w:proofErr w:type="spellStart"/>
      <w:r w:rsidRPr="007132D5">
        <w:rPr>
          <w:color w:val="333333"/>
          <w:sz w:val="28"/>
          <w:szCs w:val="28"/>
        </w:rPr>
        <w:t>підставі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офіційних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документів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інформації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отриманої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офіційних</w:t>
      </w:r>
      <w:proofErr w:type="spellEnd"/>
      <w:r w:rsidRPr="007132D5">
        <w:rPr>
          <w:color w:val="333333"/>
          <w:sz w:val="28"/>
          <w:szCs w:val="28"/>
        </w:rPr>
        <w:t xml:space="preserve"> та/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надійних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джерел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553" w:name="n1545"/>
      <w:bookmarkEnd w:id="1553"/>
      <w:r w:rsidRPr="007132D5">
        <w:rPr>
          <w:color w:val="333333"/>
          <w:sz w:val="28"/>
          <w:szCs w:val="28"/>
        </w:rPr>
        <w:t xml:space="preserve">3. </w:t>
      </w:r>
      <w:proofErr w:type="spellStart"/>
      <w:r w:rsidRPr="007132D5">
        <w:rPr>
          <w:color w:val="333333"/>
          <w:sz w:val="28"/>
          <w:szCs w:val="28"/>
        </w:rPr>
        <w:t>Платіжна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операція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ініційована</w:t>
      </w:r>
      <w:proofErr w:type="spellEnd"/>
      <w:r w:rsidRPr="007132D5">
        <w:rPr>
          <w:color w:val="333333"/>
          <w:sz w:val="28"/>
          <w:szCs w:val="28"/>
        </w:rPr>
        <w:t xml:space="preserve"> в межах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, у тому </w:t>
      </w:r>
      <w:proofErr w:type="spellStart"/>
      <w:r w:rsidRPr="007132D5">
        <w:rPr>
          <w:color w:val="333333"/>
          <w:sz w:val="28"/>
          <w:szCs w:val="28"/>
        </w:rPr>
        <w:t>числі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використанням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електронних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засобів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електронних</w:t>
      </w:r>
      <w:proofErr w:type="spellEnd"/>
      <w:r w:rsidRPr="007132D5">
        <w:rPr>
          <w:color w:val="333333"/>
          <w:sz w:val="28"/>
          <w:szCs w:val="28"/>
        </w:rPr>
        <w:t xml:space="preserve"> грошей, </w:t>
      </w:r>
      <w:proofErr w:type="spellStart"/>
      <w:r w:rsidRPr="007132D5">
        <w:rPr>
          <w:color w:val="333333"/>
          <w:sz w:val="28"/>
          <w:szCs w:val="28"/>
        </w:rPr>
        <w:t>віртуальних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активів</w:t>
      </w:r>
      <w:proofErr w:type="spellEnd"/>
      <w:r w:rsidRPr="007132D5">
        <w:rPr>
          <w:color w:val="333333"/>
          <w:sz w:val="28"/>
          <w:szCs w:val="28"/>
        </w:rPr>
        <w:t xml:space="preserve">, повинна </w:t>
      </w:r>
      <w:proofErr w:type="spellStart"/>
      <w:r w:rsidRPr="007132D5">
        <w:rPr>
          <w:color w:val="333333"/>
          <w:sz w:val="28"/>
          <w:szCs w:val="28"/>
        </w:rPr>
        <w:t>супроводжуватися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щонайменше</w:t>
      </w:r>
      <w:proofErr w:type="spellEnd"/>
      <w:r w:rsidRPr="007132D5">
        <w:rPr>
          <w:color w:val="333333"/>
          <w:sz w:val="28"/>
          <w:szCs w:val="28"/>
        </w:rPr>
        <w:t xml:space="preserve"> номером </w:t>
      </w:r>
      <w:proofErr w:type="spellStart"/>
      <w:r w:rsidRPr="007132D5">
        <w:rPr>
          <w:color w:val="333333"/>
          <w:sz w:val="28"/>
          <w:szCs w:val="28"/>
        </w:rPr>
        <w:t>рахунка</w:t>
      </w:r>
      <w:proofErr w:type="spellEnd"/>
      <w:r w:rsidRPr="007132D5">
        <w:rPr>
          <w:color w:val="333333"/>
          <w:sz w:val="28"/>
          <w:szCs w:val="28"/>
        </w:rPr>
        <w:t>/</w:t>
      </w:r>
      <w:proofErr w:type="spellStart"/>
      <w:r w:rsidRPr="007132D5">
        <w:rPr>
          <w:color w:val="333333"/>
          <w:sz w:val="28"/>
          <w:szCs w:val="28"/>
        </w:rPr>
        <w:t>електронного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гаманця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унікальним</w:t>
      </w:r>
      <w:proofErr w:type="spellEnd"/>
      <w:r w:rsidRPr="007132D5">
        <w:rPr>
          <w:color w:val="333333"/>
          <w:sz w:val="28"/>
          <w:szCs w:val="28"/>
        </w:rPr>
        <w:t xml:space="preserve"> номером </w:t>
      </w:r>
      <w:proofErr w:type="spellStart"/>
      <w:r w:rsidRPr="007132D5">
        <w:rPr>
          <w:color w:val="333333"/>
          <w:sz w:val="28"/>
          <w:szCs w:val="28"/>
        </w:rPr>
        <w:t>електронного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засобу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платника</w:t>
      </w:r>
      <w:proofErr w:type="spellEnd"/>
      <w:r w:rsidRPr="007132D5">
        <w:rPr>
          <w:color w:val="333333"/>
          <w:sz w:val="28"/>
          <w:szCs w:val="28"/>
        </w:rPr>
        <w:t xml:space="preserve"> (</w:t>
      </w:r>
      <w:proofErr w:type="spellStart"/>
      <w:r w:rsidRPr="007132D5">
        <w:rPr>
          <w:color w:val="333333"/>
          <w:sz w:val="28"/>
          <w:szCs w:val="28"/>
        </w:rPr>
        <w:t>ініціатора</w:t>
      </w:r>
      <w:proofErr w:type="spellEnd"/>
      <w:r w:rsidRPr="007132D5">
        <w:rPr>
          <w:color w:val="333333"/>
          <w:sz w:val="28"/>
          <w:szCs w:val="28"/>
        </w:rPr>
        <w:t xml:space="preserve">)/наперед </w:t>
      </w:r>
      <w:proofErr w:type="spellStart"/>
      <w:r w:rsidRPr="007132D5">
        <w:rPr>
          <w:color w:val="333333"/>
          <w:sz w:val="28"/>
          <w:szCs w:val="28"/>
        </w:rPr>
        <w:t>оплаченої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картки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багатоцільового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використання</w:t>
      </w:r>
      <w:proofErr w:type="spellEnd"/>
      <w:r w:rsidRPr="007132D5">
        <w:rPr>
          <w:color w:val="333333"/>
          <w:sz w:val="28"/>
          <w:szCs w:val="28"/>
        </w:rPr>
        <w:t xml:space="preserve"> та номером </w:t>
      </w:r>
      <w:proofErr w:type="spellStart"/>
      <w:r w:rsidRPr="007132D5">
        <w:rPr>
          <w:color w:val="333333"/>
          <w:sz w:val="28"/>
          <w:szCs w:val="28"/>
        </w:rPr>
        <w:t>рахунка</w:t>
      </w:r>
      <w:proofErr w:type="spellEnd"/>
      <w:r w:rsidRPr="007132D5">
        <w:rPr>
          <w:color w:val="333333"/>
          <w:sz w:val="28"/>
          <w:szCs w:val="28"/>
        </w:rPr>
        <w:t>/</w:t>
      </w:r>
      <w:proofErr w:type="spellStart"/>
      <w:r w:rsidRPr="007132D5">
        <w:rPr>
          <w:color w:val="333333"/>
          <w:sz w:val="28"/>
          <w:szCs w:val="28"/>
        </w:rPr>
        <w:t>електронного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гаманця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унікальним</w:t>
      </w:r>
      <w:proofErr w:type="spellEnd"/>
      <w:r w:rsidRPr="007132D5">
        <w:rPr>
          <w:color w:val="333333"/>
          <w:sz w:val="28"/>
          <w:szCs w:val="28"/>
        </w:rPr>
        <w:t xml:space="preserve"> номером </w:t>
      </w:r>
      <w:proofErr w:type="spellStart"/>
      <w:r w:rsidRPr="007132D5">
        <w:rPr>
          <w:color w:val="333333"/>
          <w:sz w:val="28"/>
          <w:szCs w:val="28"/>
        </w:rPr>
        <w:t>електронного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засобу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отримувача</w:t>
      </w:r>
      <w:proofErr w:type="spellEnd"/>
      <w:r w:rsidRPr="007132D5">
        <w:rPr>
          <w:color w:val="333333"/>
          <w:sz w:val="28"/>
          <w:szCs w:val="28"/>
        </w:rPr>
        <w:t xml:space="preserve">/наперед </w:t>
      </w:r>
      <w:proofErr w:type="spellStart"/>
      <w:r w:rsidRPr="007132D5">
        <w:rPr>
          <w:color w:val="333333"/>
          <w:sz w:val="28"/>
          <w:szCs w:val="28"/>
        </w:rPr>
        <w:t>оплаченої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картки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багатоцільового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використання</w:t>
      </w:r>
      <w:proofErr w:type="spellEnd"/>
      <w:r w:rsidRPr="007132D5">
        <w:rPr>
          <w:color w:val="333333"/>
          <w:sz w:val="28"/>
          <w:szCs w:val="28"/>
        </w:rPr>
        <w:t xml:space="preserve">, а в </w:t>
      </w:r>
      <w:proofErr w:type="spellStart"/>
      <w:r w:rsidRPr="007132D5">
        <w:rPr>
          <w:color w:val="333333"/>
          <w:sz w:val="28"/>
          <w:szCs w:val="28"/>
        </w:rPr>
        <w:t>разі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відсутності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рахунка</w:t>
      </w:r>
      <w:proofErr w:type="spellEnd"/>
      <w:r w:rsidRPr="007132D5">
        <w:rPr>
          <w:color w:val="333333"/>
          <w:sz w:val="28"/>
          <w:szCs w:val="28"/>
        </w:rPr>
        <w:t>/</w:t>
      </w:r>
      <w:proofErr w:type="spellStart"/>
      <w:r w:rsidRPr="007132D5">
        <w:rPr>
          <w:color w:val="333333"/>
          <w:sz w:val="28"/>
          <w:szCs w:val="28"/>
        </w:rPr>
        <w:t>електронного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гаманця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платника</w:t>
      </w:r>
      <w:proofErr w:type="spellEnd"/>
      <w:r w:rsidRPr="007132D5">
        <w:rPr>
          <w:color w:val="333333"/>
          <w:sz w:val="28"/>
          <w:szCs w:val="28"/>
        </w:rPr>
        <w:t xml:space="preserve"> (</w:t>
      </w:r>
      <w:proofErr w:type="spellStart"/>
      <w:r w:rsidRPr="007132D5">
        <w:rPr>
          <w:color w:val="333333"/>
          <w:sz w:val="28"/>
          <w:szCs w:val="28"/>
        </w:rPr>
        <w:t>ініціатора</w:t>
      </w:r>
      <w:proofErr w:type="spellEnd"/>
      <w:r w:rsidRPr="007132D5">
        <w:rPr>
          <w:color w:val="333333"/>
          <w:sz w:val="28"/>
          <w:szCs w:val="28"/>
        </w:rPr>
        <w:t xml:space="preserve">) - </w:t>
      </w:r>
      <w:proofErr w:type="spellStart"/>
      <w:r w:rsidRPr="007132D5">
        <w:rPr>
          <w:color w:val="333333"/>
          <w:sz w:val="28"/>
          <w:szCs w:val="28"/>
        </w:rPr>
        <w:t>унікальним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обліковим</w:t>
      </w:r>
      <w:proofErr w:type="spellEnd"/>
      <w:r w:rsidRPr="007132D5">
        <w:rPr>
          <w:color w:val="333333"/>
          <w:sz w:val="28"/>
          <w:szCs w:val="28"/>
        </w:rPr>
        <w:t xml:space="preserve"> номером </w:t>
      </w:r>
      <w:proofErr w:type="spellStart"/>
      <w:r w:rsidRPr="007132D5">
        <w:rPr>
          <w:color w:val="333333"/>
          <w:sz w:val="28"/>
          <w:szCs w:val="28"/>
        </w:rPr>
        <w:t>фінансової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554" w:name="n1546"/>
      <w:bookmarkEnd w:id="1554"/>
      <w:r w:rsidRPr="007132D5">
        <w:rPr>
          <w:color w:val="333333"/>
          <w:sz w:val="28"/>
          <w:szCs w:val="28"/>
        </w:rPr>
        <w:t xml:space="preserve">При </w:t>
      </w:r>
      <w:proofErr w:type="spellStart"/>
      <w:r w:rsidRPr="007132D5">
        <w:rPr>
          <w:color w:val="333333"/>
          <w:sz w:val="28"/>
          <w:szCs w:val="28"/>
        </w:rPr>
        <w:t>цьому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суб’єкт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первинного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фінансового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моніторингу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надає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фінансові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платнику</w:t>
      </w:r>
      <w:proofErr w:type="spellEnd"/>
      <w:r w:rsidRPr="007132D5">
        <w:rPr>
          <w:color w:val="333333"/>
          <w:sz w:val="28"/>
          <w:szCs w:val="28"/>
        </w:rPr>
        <w:t xml:space="preserve"> (</w:t>
      </w:r>
      <w:proofErr w:type="spellStart"/>
      <w:r w:rsidRPr="007132D5">
        <w:rPr>
          <w:color w:val="333333"/>
          <w:sz w:val="28"/>
          <w:szCs w:val="28"/>
        </w:rPr>
        <w:t>ініціатору</w:t>
      </w:r>
      <w:proofErr w:type="spellEnd"/>
      <w:r w:rsidRPr="007132D5">
        <w:rPr>
          <w:color w:val="333333"/>
          <w:sz w:val="28"/>
          <w:szCs w:val="28"/>
        </w:rPr>
        <w:t xml:space="preserve">), </w:t>
      </w:r>
      <w:proofErr w:type="spellStart"/>
      <w:r w:rsidRPr="007132D5">
        <w:rPr>
          <w:color w:val="333333"/>
          <w:sz w:val="28"/>
          <w:szCs w:val="28"/>
        </w:rPr>
        <w:t>протягом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трьох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робочих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днів</w:t>
      </w:r>
      <w:proofErr w:type="spellEnd"/>
      <w:r w:rsidRPr="007132D5">
        <w:rPr>
          <w:color w:val="333333"/>
          <w:sz w:val="28"/>
          <w:szCs w:val="28"/>
        </w:rPr>
        <w:t xml:space="preserve"> з дня </w:t>
      </w:r>
      <w:proofErr w:type="spellStart"/>
      <w:r w:rsidRPr="007132D5">
        <w:rPr>
          <w:color w:val="333333"/>
          <w:sz w:val="28"/>
          <w:szCs w:val="28"/>
        </w:rPr>
        <w:t>надходження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запиту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посередника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проведення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суб’єкта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первинного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фінансового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моніторингу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надає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фінансові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отримувачу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зобов’язаний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надати</w:t>
      </w:r>
      <w:proofErr w:type="spellEnd"/>
      <w:r w:rsidRPr="007132D5">
        <w:rPr>
          <w:color w:val="333333"/>
          <w:sz w:val="28"/>
          <w:szCs w:val="28"/>
        </w:rPr>
        <w:t>: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555" w:name="n1547"/>
      <w:bookmarkEnd w:id="1555"/>
      <w:proofErr w:type="spellStart"/>
      <w:r w:rsidRPr="007132D5">
        <w:rPr>
          <w:color w:val="333333"/>
          <w:sz w:val="28"/>
          <w:szCs w:val="28"/>
        </w:rPr>
        <w:lastRenderedPageBreak/>
        <w:t>щодо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 xml:space="preserve"> на суму,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дорівнює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перевищує</w:t>
      </w:r>
      <w:proofErr w:type="spellEnd"/>
      <w:r w:rsidRPr="007132D5">
        <w:rPr>
          <w:color w:val="333333"/>
          <w:sz w:val="28"/>
          <w:szCs w:val="28"/>
        </w:rPr>
        <w:t xml:space="preserve"> 30 </w:t>
      </w:r>
      <w:proofErr w:type="spellStart"/>
      <w:r w:rsidRPr="007132D5">
        <w:rPr>
          <w:color w:val="333333"/>
          <w:sz w:val="28"/>
          <w:szCs w:val="28"/>
        </w:rPr>
        <w:t>тисяч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гривень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суму, </w:t>
      </w:r>
      <w:proofErr w:type="spellStart"/>
      <w:r w:rsidRPr="007132D5">
        <w:rPr>
          <w:color w:val="333333"/>
          <w:sz w:val="28"/>
          <w:szCs w:val="28"/>
        </w:rPr>
        <w:t>еквівалентну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зазначеній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сумі</w:t>
      </w:r>
      <w:proofErr w:type="spellEnd"/>
      <w:r w:rsidRPr="007132D5">
        <w:rPr>
          <w:color w:val="333333"/>
          <w:sz w:val="28"/>
          <w:szCs w:val="28"/>
        </w:rPr>
        <w:t xml:space="preserve">, в тому </w:t>
      </w:r>
      <w:proofErr w:type="spellStart"/>
      <w:r w:rsidRPr="007132D5">
        <w:rPr>
          <w:color w:val="333333"/>
          <w:sz w:val="28"/>
          <w:szCs w:val="28"/>
        </w:rPr>
        <w:t>числі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іноземній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валюті</w:t>
      </w:r>
      <w:proofErr w:type="spellEnd"/>
      <w:r w:rsidRPr="007132D5">
        <w:rPr>
          <w:color w:val="333333"/>
          <w:sz w:val="28"/>
          <w:szCs w:val="28"/>
        </w:rPr>
        <w:t xml:space="preserve">, - </w:t>
      </w:r>
      <w:proofErr w:type="spellStart"/>
      <w:r w:rsidRPr="007132D5">
        <w:rPr>
          <w:color w:val="333333"/>
          <w:sz w:val="28"/>
          <w:szCs w:val="28"/>
        </w:rPr>
        <w:t>інформацію</w:t>
      </w:r>
      <w:proofErr w:type="spellEnd"/>
      <w:r w:rsidRPr="007132D5">
        <w:rPr>
          <w:color w:val="333333"/>
          <w:sz w:val="28"/>
          <w:szCs w:val="28"/>
        </w:rPr>
        <w:t xml:space="preserve"> про </w:t>
      </w:r>
      <w:proofErr w:type="spellStart"/>
      <w:r w:rsidRPr="007132D5">
        <w:rPr>
          <w:color w:val="333333"/>
          <w:sz w:val="28"/>
          <w:szCs w:val="28"/>
        </w:rPr>
        <w:t>платника</w:t>
      </w:r>
      <w:proofErr w:type="spellEnd"/>
      <w:r w:rsidRPr="007132D5">
        <w:rPr>
          <w:color w:val="333333"/>
          <w:sz w:val="28"/>
          <w:szCs w:val="28"/>
        </w:rPr>
        <w:t xml:space="preserve"> (</w:t>
      </w:r>
      <w:proofErr w:type="spellStart"/>
      <w:r w:rsidRPr="007132D5">
        <w:rPr>
          <w:color w:val="333333"/>
          <w:sz w:val="28"/>
          <w:szCs w:val="28"/>
        </w:rPr>
        <w:t>ініціатора</w:t>
      </w:r>
      <w:proofErr w:type="spellEnd"/>
      <w:r w:rsidRPr="007132D5">
        <w:rPr>
          <w:color w:val="333333"/>
          <w:sz w:val="28"/>
          <w:szCs w:val="28"/>
        </w:rPr>
        <w:t xml:space="preserve">) та </w:t>
      </w:r>
      <w:proofErr w:type="spellStart"/>
      <w:r w:rsidRPr="007132D5">
        <w:rPr>
          <w:color w:val="333333"/>
          <w:sz w:val="28"/>
          <w:szCs w:val="28"/>
        </w:rPr>
        <w:t>отримувача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зазначену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gramStart"/>
      <w:r w:rsidRPr="007132D5">
        <w:rPr>
          <w:color w:val="333333"/>
          <w:sz w:val="28"/>
          <w:szCs w:val="28"/>
        </w:rPr>
        <w:t>у пунктах</w:t>
      </w:r>
      <w:proofErr w:type="gramEnd"/>
      <w:r w:rsidRPr="007132D5">
        <w:rPr>
          <w:color w:val="333333"/>
          <w:sz w:val="28"/>
          <w:szCs w:val="28"/>
        </w:rPr>
        <w:t xml:space="preserve"> 1 і 2 </w:t>
      </w:r>
      <w:proofErr w:type="spellStart"/>
      <w:r w:rsidRPr="007132D5">
        <w:rPr>
          <w:color w:val="333333"/>
          <w:sz w:val="28"/>
          <w:szCs w:val="28"/>
        </w:rPr>
        <w:t>частини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1</w:t>
      </w:r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цієї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статті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556" w:name="n1548"/>
      <w:bookmarkEnd w:id="1556"/>
      <w:proofErr w:type="spellStart"/>
      <w:r w:rsidRPr="007132D5">
        <w:rPr>
          <w:color w:val="333333"/>
          <w:sz w:val="28"/>
          <w:szCs w:val="28"/>
        </w:rPr>
        <w:t>щодо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 xml:space="preserve"> на суму,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є </w:t>
      </w:r>
      <w:proofErr w:type="spellStart"/>
      <w:r w:rsidRPr="007132D5">
        <w:rPr>
          <w:color w:val="333333"/>
          <w:sz w:val="28"/>
          <w:szCs w:val="28"/>
        </w:rPr>
        <w:t>меншою</w:t>
      </w:r>
      <w:proofErr w:type="spellEnd"/>
      <w:r w:rsidRPr="007132D5">
        <w:rPr>
          <w:color w:val="333333"/>
          <w:sz w:val="28"/>
          <w:szCs w:val="28"/>
        </w:rPr>
        <w:t xml:space="preserve"> за 30 </w:t>
      </w:r>
      <w:proofErr w:type="spellStart"/>
      <w:r w:rsidRPr="007132D5">
        <w:rPr>
          <w:color w:val="333333"/>
          <w:sz w:val="28"/>
          <w:szCs w:val="28"/>
        </w:rPr>
        <w:t>тисяч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гривень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суму, </w:t>
      </w:r>
      <w:proofErr w:type="spellStart"/>
      <w:r w:rsidRPr="007132D5">
        <w:rPr>
          <w:color w:val="333333"/>
          <w:sz w:val="28"/>
          <w:szCs w:val="28"/>
        </w:rPr>
        <w:t>еквівалентну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зазначеній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сумі</w:t>
      </w:r>
      <w:proofErr w:type="spellEnd"/>
      <w:r w:rsidRPr="007132D5">
        <w:rPr>
          <w:color w:val="333333"/>
          <w:sz w:val="28"/>
          <w:szCs w:val="28"/>
        </w:rPr>
        <w:t xml:space="preserve">, у тому </w:t>
      </w:r>
      <w:proofErr w:type="spellStart"/>
      <w:r w:rsidRPr="007132D5">
        <w:rPr>
          <w:color w:val="333333"/>
          <w:sz w:val="28"/>
          <w:szCs w:val="28"/>
        </w:rPr>
        <w:t>числі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іноземній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валюті</w:t>
      </w:r>
      <w:proofErr w:type="spellEnd"/>
      <w:r w:rsidRPr="007132D5">
        <w:rPr>
          <w:color w:val="333333"/>
          <w:sz w:val="28"/>
          <w:szCs w:val="28"/>
        </w:rPr>
        <w:t xml:space="preserve">, за </w:t>
      </w:r>
      <w:proofErr w:type="spellStart"/>
      <w:r w:rsidRPr="007132D5">
        <w:rPr>
          <w:color w:val="333333"/>
          <w:sz w:val="28"/>
          <w:szCs w:val="28"/>
        </w:rPr>
        <w:t>відсутності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ознак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пов’язаності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такої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фінансової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іншими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фінансовими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операціями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сумі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перевищують</w:t>
      </w:r>
      <w:proofErr w:type="spellEnd"/>
      <w:r w:rsidRPr="007132D5">
        <w:rPr>
          <w:color w:val="333333"/>
          <w:sz w:val="28"/>
          <w:szCs w:val="28"/>
        </w:rPr>
        <w:t xml:space="preserve"> 30 </w:t>
      </w:r>
      <w:proofErr w:type="spellStart"/>
      <w:r w:rsidRPr="007132D5">
        <w:rPr>
          <w:color w:val="333333"/>
          <w:sz w:val="28"/>
          <w:szCs w:val="28"/>
        </w:rPr>
        <w:t>тисяч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гривень</w:t>
      </w:r>
      <w:proofErr w:type="spellEnd"/>
      <w:r w:rsidRPr="007132D5">
        <w:rPr>
          <w:color w:val="333333"/>
          <w:sz w:val="28"/>
          <w:szCs w:val="28"/>
        </w:rPr>
        <w:t>: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557" w:name="n1549"/>
      <w:bookmarkEnd w:id="1557"/>
      <w:proofErr w:type="spellStart"/>
      <w:r w:rsidRPr="007132D5">
        <w:rPr>
          <w:color w:val="333333"/>
          <w:sz w:val="28"/>
          <w:szCs w:val="28"/>
        </w:rPr>
        <w:t>інформацію</w:t>
      </w:r>
      <w:proofErr w:type="spellEnd"/>
      <w:r w:rsidRPr="007132D5">
        <w:rPr>
          <w:color w:val="333333"/>
          <w:sz w:val="28"/>
          <w:szCs w:val="28"/>
        </w:rPr>
        <w:t xml:space="preserve"> про </w:t>
      </w:r>
      <w:proofErr w:type="spellStart"/>
      <w:r w:rsidRPr="007132D5">
        <w:rPr>
          <w:color w:val="333333"/>
          <w:sz w:val="28"/>
          <w:szCs w:val="28"/>
        </w:rPr>
        <w:t>платника</w:t>
      </w:r>
      <w:proofErr w:type="spellEnd"/>
      <w:r w:rsidRPr="007132D5">
        <w:rPr>
          <w:color w:val="333333"/>
          <w:sz w:val="28"/>
          <w:szCs w:val="28"/>
        </w:rPr>
        <w:t xml:space="preserve"> (</w:t>
      </w:r>
      <w:proofErr w:type="spellStart"/>
      <w:r w:rsidRPr="007132D5">
        <w:rPr>
          <w:color w:val="333333"/>
          <w:sz w:val="28"/>
          <w:szCs w:val="28"/>
        </w:rPr>
        <w:t>ініціатора</w:t>
      </w:r>
      <w:proofErr w:type="spellEnd"/>
      <w:r w:rsidRPr="007132D5">
        <w:rPr>
          <w:color w:val="333333"/>
          <w:sz w:val="28"/>
          <w:szCs w:val="28"/>
        </w:rPr>
        <w:t>):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558" w:name="n1550"/>
      <w:bookmarkEnd w:id="1558"/>
      <w:proofErr w:type="spellStart"/>
      <w:r w:rsidRPr="007132D5">
        <w:rPr>
          <w:color w:val="333333"/>
          <w:sz w:val="28"/>
          <w:szCs w:val="28"/>
        </w:rPr>
        <w:t>фізичну</w:t>
      </w:r>
      <w:proofErr w:type="spellEnd"/>
      <w:r w:rsidRPr="007132D5">
        <w:rPr>
          <w:color w:val="333333"/>
          <w:sz w:val="28"/>
          <w:szCs w:val="28"/>
        </w:rPr>
        <w:t xml:space="preserve"> особу (</w:t>
      </w:r>
      <w:proofErr w:type="spellStart"/>
      <w:r w:rsidRPr="007132D5">
        <w:rPr>
          <w:color w:val="333333"/>
          <w:sz w:val="28"/>
          <w:szCs w:val="28"/>
        </w:rPr>
        <w:t>фізичну</w:t>
      </w:r>
      <w:proofErr w:type="spellEnd"/>
      <w:r w:rsidRPr="007132D5">
        <w:rPr>
          <w:color w:val="333333"/>
          <w:sz w:val="28"/>
          <w:szCs w:val="28"/>
        </w:rPr>
        <w:t xml:space="preserve"> особу - </w:t>
      </w:r>
      <w:proofErr w:type="spellStart"/>
      <w:r w:rsidRPr="007132D5">
        <w:rPr>
          <w:color w:val="333333"/>
          <w:sz w:val="28"/>
          <w:szCs w:val="28"/>
        </w:rPr>
        <w:t>підприємця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фізичну</w:t>
      </w:r>
      <w:proofErr w:type="spellEnd"/>
      <w:r w:rsidRPr="007132D5">
        <w:rPr>
          <w:color w:val="333333"/>
          <w:sz w:val="28"/>
          <w:szCs w:val="28"/>
        </w:rPr>
        <w:t xml:space="preserve"> особу, яка </w:t>
      </w:r>
      <w:proofErr w:type="spellStart"/>
      <w:r w:rsidRPr="007132D5">
        <w:rPr>
          <w:color w:val="333333"/>
          <w:sz w:val="28"/>
          <w:szCs w:val="28"/>
        </w:rPr>
        <w:t>провадить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незалежну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професійну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діяльність</w:t>
      </w:r>
      <w:proofErr w:type="spellEnd"/>
      <w:r w:rsidRPr="007132D5">
        <w:rPr>
          <w:color w:val="333333"/>
          <w:sz w:val="28"/>
          <w:szCs w:val="28"/>
        </w:rPr>
        <w:t xml:space="preserve">) - </w:t>
      </w:r>
      <w:proofErr w:type="spellStart"/>
      <w:r w:rsidRPr="007132D5">
        <w:rPr>
          <w:color w:val="333333"/>
          <w:sz w:val="28"/>
          <w:szCs w:val="28"/>
        </w:rPr>
        <w:t>прізвище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ім’я</w:t>
      </w:r>
      <w:proofErr w:type="spellEnd"/>
      <w:r w:rsidRPr="007132D5">
        <w:rPr>
          <w:color w:val="333333"/>
          <w:sz w:val="28"/>
          <w:szCs w:val="28"/>
        </w:rPr>
        <w:t xml:space="preserve"> та по </w:t>
      </w:r>
      <w:proofErr w:type="spellStart"/>
      <w:r w:rsidRPr="007132D5">
        <w:rPr>
          <w:color w:val="333333"/>
          <w:sz w:val="28"/>
          <w:szCs w:val="28"/>
        </w:rPr>
        <w:t>батькові</w:t>
      </w:r>
      <w:proofErr w:type="spellEnd"/>
      <w:r w:rsidRPr="007132D5">
        <w:rPr>
          <w:color w:val="333333"/>
          <w:sz w:val="28"/>
          <w:szCs w:val="28"/>
        </w:rPr>
        <w:t xml:space="preserve"> (за </w:t>
      </w:r>
      <w:proofErr w:type="spellStart"/>
      <w:r w:rsidRPr="007132D5">
        <w:rPr>
          <w:color w:val="333333"/>
          <w:sz w:val="28"/>
          <w:szCs w:val="28"/>
        </w:rPr>
        <w:t>наявності</w:t>
      </w:r>
      <w:proofErr w:type="spellEnd"/>
      <w:r w:rsidRPr="007132D5">
        <w:rPr>
          <w:color w:val="333333"/>
          <w:sz w:val="28"/>
          <w:szCs w:val="28"/>
        </w:rPr>
        <w:t xml:space="preserve">), номер </w:t>
      </w:r>
      <w:proofErr w:type="spellStart"/>
      <w:r w:rsidRPr="007132D5">
        <w:rPr>
          <w:color w:val="333333"/>
          <w:sz w:val="28"/>
          <w:szCs w:val="28"/>
        </w:rPr>
        <w:t>її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рахунка</w:t>
      </w:r>
      <w:proofErr w:type="spellEnd"/>
      <w:r w:rsidRPr="007132D5">
        <w:rPr>
          <w:color w:val="333333"/>
          <w:sz w:val="28"/>
          <w:szCs w:val="28"/>
        </w:rPr>
        <w:t>/</w:t>
      </w:r>
      <w:proofErr w:type="spellStart"/>
      <w:r w:rsidRPr="007132D5">
        <w:rPr>
          <w:color w:val="333333"/>
          <w:sz w:val="28"/>
          <w:szCs w:val="28"/>
        </w:rPr>
        <w:t>електронного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гаманця</w:t>
      </w:r>
      <w:proofErr w:type="spellEnd"/>
      <w:r w:rsidRPr="007132D5">
        <w:rPr>
          <w:color w:val="333333"/>
          <w:sz w:val="28"/>
          <w:szCs w:val="28"/>
        </w:rPr>
        <w:t xml:space="preserve">, з </w:t>
      </w:r>
      <w:proofErr w:type="spellStart"/>
      <w:r w:rsidRPr="007132D5">
        <w:rPr>
          <w:color w:val="333333"/>
          <w:sz w:val="28"/>
          <w:szCs w:val="28"/>
        </w:rPr>
        <w:t>якого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списуються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кошти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унікальний</w:t>
      </w:r>
      <w:proofErr w:type="spellEnd"/>
      <w:r w:rsidRPr="007132D5">
        <w:rPr>
          <w:color w:val="333333"/>
          <w:sz w:val="28"/>
          <w:szCs w:val="28"/>
        </w:rPr>
        <w:t xml:space="preserve"> номер </w:t>
      </w:r>
      <w:proofErr w:type="spellStart"/>
      <w:r w:rsidRPr="007132D5">
        <w:rPr>
          <w:color w:val="333333"/>
          <w:sz w:val="28"/>
          <w:szCs w:val="28"/>
        </w:rPr>
        <w:t>електронного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засобу</w:t>
      </w:r>
      <w:proofErr w:type="spellEnd"/>
      <w:r w:rsidRPr="007132D5">
        <w:rPr>
          <w:color w:val="333333"/>
          <w:sz w:val="28"/>
          <w:szCs w:val="28"/>
        </w:rPr>
        <w:t xml:space="preserve">/наперед </w:t>
      </w:r>
      <w:proofErr w:type="spellStart"/>
      <w:r w:rsidRPr="007132D5">
        <w:rPr>
          <w:color w:val="333333"/>
          <w:sz w:val="28"/>
          <w:szCs w:val="28"/>
        </w:rPr>
        <w:t>оплаченої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картки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багатоцільового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використання</w:t>
      </w:r>
      <w:proofErr w:type="spellEnd"/>
      <w:r w:rsidRPr="007132D5">
        <w:rPr>
          <w:color w:val="333333"/>
          <w:sz w:val="28"/>
          <w:szCs w:val="28"/>
        </w:rPr>
        <w:t xml:space="preserve">, а в </w:t>
      </w:r>
      <w:proofErr w:type="spellStart"/>
      <w:r w:rsidRPr="007132D5">
        <w:rPr>
          <w:color w:val="333333"/>
          <w:sz w:val="28"/>
          <w:szCs w:val="28"/>
        </w:rPr>
        <w:t>разі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відсутності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рахунка</w:t>
      </w:r>
      <w:proofErr w:type="spellEnd"/>
      <w:r w:rsidRPr="007132D5">
        <w:rPr>
          <w:color w:val="333333"/>
          <w:sz w:val="28"/>
          <w:szCs w:val="28"/>
        </w:rPr>
        <w:t>/</w:t>
      </w:r>
      <w:proofErr w:type="spellStart"/>
      <w:r w:rsidRPr="007132D5">
        <w:rPr>
          <w:color w:val="333333"/>
          <w:sz w:val="28"/>
          <w:szCs w:val="28"/>
        </w:rPr>
        <w:t>електронного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гаманця</w:t>
      </w:r>
      <w:proofErr w:type="spellEnd"/>
      <w:r w:rsidRPr="007132D5">
        <w:rPr>
          <w:color w:val="333333"/>
          <w:sz w:val="28"/>
          <w:szCs w:val="28"/>
        </w:rPr>
        <w:t xml:space="preserve"> - </w:t>
      </w:r>
      <w:proofErr w:type="spellStart"/>
      <w:r w:rsidRPr="007132D5">
        <w:rPr>
          <w:color w:val="333333"/>
          <w:sz w:val="28"/>
          <w:szCs w:val="28"/>
        </w:rPr>
        <w:t>унікальний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обліковий</w:t>
      </w:r>
      <w:proofErr w:type="spellEnd"/>
      <w:r w:rsidRPr="007132D5">
        <w:rPr>
          <w:color w:val="333333"/>
          <w:sz w:val="28"/>
          <w:szCs w:val="28"/>
        </w:rPr>
        <w:t xml:space="preserve"> номер </w:t>
      </w:r>
      <w:proofErr w:type="spellStart"/>
      <w:r w:rsidRPr="007132D5">
        <w:rPr>
          <w:color w:val="333333"/>
          <w:sz w:val="28"/>
          <w:szCs w:val="28"/>
        </w:rPr>
        <w:t>фінансової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559" w:name="n1551"/>
      <w:bookmarkEnd w:id="1559"/>
      <w:proofErr w:type="spellStart"/>
      <w:r w:rsidRPr="007132D5">
        <w:rPr>
          <w:color w:val="333333"/>
          <w:sz w:val="28"/>
          <w:szCs w:val="28"/>
        </w:rPr>
        <w:t>юридичну</w:t>
      </w:r>
      <w:proofErr w:type="spellEnd"/>
      <w:r w:rsidRPr="007132D5">
        <w:rPr>
          <w:color w:val="333333"/>
          <w:sz w:val="28"/>
          <w:szCs w:val="28"/>
        </w:rPr>
        <w:t xml:space="preserve"> особу - </w:t>
      </w:r>
      <w:proofErr w:type="spellStart"/>
      <w:r w:rsidRPr="007132D5">
        <w:rPr>
          <w:color w:val="333333"/>
          <w:sz w:val="28"/>
          <w:szCs w:val="28"/>
        </w:rPr>
        <w:t>повне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найменування</w:t>
      </w:r>
      <w:proofErr w:type="spellEnd"/>
      <w:r w:rsidRPr="007132D5">
        <w:rPr>
          <w:color w:val="333333"/>
          <w:sz w:val="28"/>
          <w:szCs w:val="28"/>
        </w:rPr>
        <w:t xml:space="preserve"> та номер </w:t>
      </w:r>
      <w:proofErr w:type="spellStart"/>
      <w:r w:rsidRPr="007132D5">
        <w:rPr>
          <w:color w:val="333333"/>
          <w:sz w:val="28"/>
          <w:szCs w:val="28"/>
        </w:rPr>
        <w:t>рахунка</w:t>
      </w:r>
      <w:proofErr w:type="spellEnd"/>
      <w:r w:rsidRPr="007132D5">
        <w:rPr>
          <w:color w:val="333333"/>
          <w:sz w:val="28"/>
          <w:szCs w:val="28"/>
        </w:rPr>
        <w:t>/</w:t>
      </w:r>
      <w:proofErr w:type="spellStart"/>
      <w:r w:rsidRPr="007132D5">
        <w:rPr>
          <w:color w:val="333333"/>
          <w:sz w:val="28"/>
          <w:szCs w:val="28"/>
        </w:rPr>
        <w:t>електронного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гаманця</w:t>
      </w:r>
      <w:proofErr w:type="spellEnd"/>
      <w:r w:rsidRPr="007132D5">
        <w:rPr>
          <w:color w:val="333333"/>
          <w:sz w:val="28"/>
          <w:szCs w:val="28"/>
        </w:rPr>
        <w:t xml:space="preserve">, з </w:t>
      </w:r>
      <w:proofErr w:type="spellStart"/>
      <w:r w:rsidRPr="007132D5">
        <w:rPr>
          <w:color w:val="333333"/>
          <w:sz w:val="28"/>
          <w:szCs w:val="28"/>
        </w:rPr>
        <w:t>якого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списуються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кошти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унікальний</w:t>
      </w:r>
      <w:proofErr w:type="spellEnd"/>
      <w:r w:rsidRPr="007132D5">
        <w:rPr>
          <w:color w:val="333333"/>
          <w:sz w:val="28"/>
          <w:szCs w:val="28"/>
        </w:rPr>
        <w:t xml:space="preserve"> номер </w:t>
      </w:r>
      <w:proofErr w:type="spellStart"/>
      <w:r w:rsidRPr="007132D5">
        <w:rPr>
          <w:color w:val="333333"/>
          <w:sz w:val="28"/>
          <w:szCs w:val="28"/>
        </w:rPr>
        <w:t>електронного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засобу</w:t>
      </w:r>
      <w:proofErr w:type="spellEnd"/>
      <w:r w:rsidRPr="007132D5">
        <w:rPr>
          <w:color w:val="333333"/>
          <w:sz w:val="28"/>
          <w:szCs w:val="28"/>
        </w:rPr>
        <w:t xml:space="preserve">/наперед </w:t>
      </w:r>
      <w:proofErr w:type="spellStart"/>
      <w:r w:rsidRPr="007132D5">
        <w:rPr>
          <w:color w:val="333333"/>
          <w:sz w:val="28"/>
          <w:szCs w:val="28"/>
        </w:rPr>
        <w:t>оплаченої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картки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багатоцільового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використання</w:t>
      </w:r>
      <w:proofErr w:type="spellEnd"/>
      <w:r w:rsidRPr="007132D5">
        <w:rPr>
          <w:color w:val="333333"/>
          <w:sz w:val="28"/>
          <w:szCs w:val="28"/>
        </w:rPr>
        <w:t xml:space="preserve">, а в </w:t>
      </w:r>
      <w:proofErr w:type="spellStart"/>
      <w:r w:rsidRPr="007132D5">
        <w:rPr>
          <w:color w:val="333333"/>
          <w:sz w:val="28"/>
          <w:szCs w:val="28"/>
        </w:rPr>
        <w:t>разі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відсутності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рахунка</w:t>
      </w:r>
      <w:proofErr w:type="spellEnd"/>
      <w:r w:rsidRPr="007132D5">
        <w:rPr>
          <w:color w:val="333333"/>
          <w:sz w:val="28"/>
          <w:szCs w:val="28"/>
        </w:rPr>
        <w:t>/</w:t>
      </w:r>
      <w:proofErr w:type="spellStart"/>
      <w:r w:rsidRPr="007132D5">
        <w:rPr>
          <w:color w:val="333333"/>
          <w:sz w:val="28"/>
          <w:szCs w:val="28"/>
        </w:rPr>
        <w:t>електронного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гаманця</w:t>
      </w:r>
      <w:proofErr w:type="spellEnd"/>
      <w:r w:rsidRPr="007132D5">
        <w:rPr>
          <w:color w:val="333333"/>
          <w:sz w:val="28"/>
          <w:szCs w:val="28"/>
        </w:rPr>
        <w:t xml:space="preserve"> - </w:t>
      </w:r>
      <w:proofErr w:type="spellStart"/>
      <w:r w:rsidRPr="007132D5">
        <w:rPr>
          <w:color w:val="333333"/>
          <w:sz w:val="28"/>
          <w:szCs w:val="28"/>
        </w:rPr>
        <w:t>унікальний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обліковий</w:t>
      </w:r>
      <w:proofErr w:type="spellEnd"/>
      <w:r w:rsidRPr="007132D5">
        <w:rPr>
          <w:color w:val="333333"/>
          <w:sz w:val="28"/>
          <w:szCs w:val="28"/>
        </w:rPr>
        <w:t xml:space="preserve"> номер </w:t>
      </w:r>
      <w:proofErr w:type="spellStart"/>
      <w:r w:rsidRPr="007132D5">
        <w:rPr>
          <w:color w:val="333333"/>
          <w:sz w:val="28"/>
          <w:szCs w:val="28"/>
        </w:rPr>
        <w:t>фінансової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560" w:name="n1552"/>
      <w:bookmarkEnd w:id="1560"/>
      <w:r w:rsidRPr="007132D5">
        <w:rPr>
          <w:color w:val="333333"/>
          <w:sz w:val="28"/>
          <w:szCs w:val="28"/>
        </w:rPr>
        <w:t xml:space="preserve">траст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інше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подібне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правове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утворення</w:t>
      </w:r>
      <w:proofErr w:type="spellEnd"/>
      <w:r w:rsidRPr="007132D5">
        <w:rPr>
          <w:color w:val="333333"/>
          <w:sz w:val="28"/>
          <w:szCs w:val="28"/>
        </w:rPr>
        <w:t xml:space="preserve"> - </w:t>
      </w:r>
      <w:proofErr w:type="spellStart"/>
      <w:r w:rsidRPr="007132D5">
        <w:rPr>
          <w:color w:val="333333"/>
          <w:sz w:val="28"/>
          <w:szCs w:val="28"/>
        </w:rPr>
        <w:t>повне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найменування</w:t>
      </w:r>
      <w:proofErr w:type="spellEnd"/>
      <w:r w:rsidRPr="007132D5">
        <w:rPr>
          <w:color w:val="333333"/>
          <w:sz w:val="28"/>
          <w:szCs w:val="28"/>
        </w:rPr>
        <w:t xml:space="preserve"> та номер </w:t>
      </w:r>
      <w:proofErr w:type="spellStart"/>
      <w:r w:rsidRPr="007132D5">
        <w:rPr>
          <w:color w:val="333333"/>
          <w:sz w:val="28"/>
          <w:szCs w:val="28"/>
        </w:rPr>
        <w:t>рахунка</w:t>
      </w:r>
      <w:proofErr w:type="spellEnd"/>
      <w:r w:rsidRPr="007132D5">
        <w:rPr>
          <w:color w:val="333333"/>
          <w:sz w:val="28"/>
          <w:szCs w:val="28"/>
        </w:rPr>
        <w:t>/</w:t>
      </w:r>
      <w:proofErr w:type="spellStart"/>
      <w:r w:rsidRPr="007132D5">
        <w:rPr>
          <w:color w:val="333333"/>
          <w:sz w:val="28"/>
          <w:szCs w:val="28"/>
        </w:rPr>
        <w:t>електронного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гаманця</w:t>
      </w:r>
      <w:proofErr w:type="spellEnd"/>
      <w:r w:rsidRPr="007132D5">
        <w:rPr>
          <w:color w:val="333333"/>
          <w:sz w:val="28"/>
          <w:szCs w:val="28"/>
        </w:rPr>
        <w:t xml:space="preserve">, з </w:t>
      </w:r>
      <w:proofErr w:type="spellStart"/>
      <w:r w:rsidRPr="007132D5">
        <w:rPr>
          <w:color w:val="333333"/>
          <w:sz w:val="28"/>
          <w:szCs w:val="28"/>
        </w:rPr>
        <w:t>якого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списуються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кошти</w:t>
      </w:r>
      <w:proofErr w:type="spellEnd"/>
      <w:r w:rsidRPr="007132D5">
        <w:rPr>
          <w:color w:val="333333"/>
          <w:sz w:val="28"/>
          <w:szCs w:val="28"/>
        </w:rPr>
        <w:t xml:space="preserve">, а в </w:t>
      </w:r>
      <w:proofErr w:type="spellStart"/>
      <w:r w:rsidRPr="007132D5">
        <w:rPr>
          <w:color w:val="333333"/>
          <w:sz w:val="28"/>
          <w:szCs w:val="28"/>
        </w:rPr>
        <w:t>разі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відсутності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рахунка</w:t>
      </w:r>
      <w:proofErr w:type="spellEnd"/>
      <w:r w:rsidRPr="007132D5">
        <w:rPr>
          <w:color w:val="333333"/>
          <w:sz w:val="28"/>
          <w:szCs w:val="28"/>
        </w:rPr>
        <w:t>/</w:t>
      </w:r>
      <w:proofErr w:type="spellStart"/>
      <w:r w:rsidRPr="007132D5">
        <w:rPr>
          <w:color w:val="333333"/>
          <w:sz w:val="28"/>
          <w:szCs w:val="28"/>
        </w:rPr>
        <w:t>електронного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гаманця</w:t>
      </w:r>
      <w:proofErr w:type="spellEnd"/>
      <w:r w:rsidRPr="007132D5">
        <w:rPr>
          <w:color w:val="333333"/>
          <w:sz w:val="28"/>
          <w:szCs w:val="28"/>
        </w:rPr>
        <w:t xml:space="preserve"> - </w:t>
      </w:r>
      <w:proofErr w:type="spellStart"/>
      <w:r w:rsidRPr="007132D5">
        <w:rPr>
          <w:color w:val="333333"/>
          <w:sz w:val="28"/>
          <w:szCs w:val="28"/>
        </w:rPr>
        <w:t>унікальний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обліковий</w:t>
      </w:r>
      <w:proofErr w:type="spellEnd"/>
      <w:r w:rsidRPr="007132D5">
        <w:rPr>
          <w:color w:val="333333"/>
          <w:sz w:val="28"/>
          <w:szCs w:val="28"/>
        </w:rPr>
        <w:t xml:space="preserve"> номер </w:t>
      </w:r>
      <w:proofErr w:type="spellStart"/>
      <w:r w:rsidRPr="007132D5">
        <w:rPr>
          <w:color w:val="333333"/>
          <w:sz w:val="28"/>
          <w:szCs w:val="28"/>
        </w:rPr>
        <w:t>фінансової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561" w:name="n1553"/>
      <w:bookmarkEnd w:id="1561"/>
      <w:proofErr w:type="spellStart"/>
      <w:r w:rsidRPr="007132D5">
        <w:rPr>
          <w:color w:val="333333"/>
          <w:sz w:val="28"/>
          <w:szCs w:val="28"/>
        </w:rPr>
        <w:t>інформацію</w:t>
      </w:r>
      <w:proofErr w:type="spellEnd"/>
      <w:r w:rsidRPr="007132D5">
        <w:rPr>
          <w:color w:val="333333"/>
          <w:sz w:val="28"/>
          <w:szCs w:val="28"/>
        </w:rPr>
        <w:t xml:space="preserve"> про </w:t>
      </w:r>
      <w:proofErr w:type="spellStart"/>
      <w:r w:rsidRPr="007132D5">
        <w:rPr>
          <w:color w:val="333333"/>
          <w:sz w:val="28"/>
          <w:szCs w:val="28"/>
        </w:rPr>
        <w:t>отримувача</w:t>
      </w:r>
      <w:proofErr w:type="spellEnd"/>
      <w:r w:rsidRPr="007132D5">
        <w:rPr>
          <w:color w:val="333333"/>
          <w:sz w:val="28"/>
          <w:szCs w:val="28"/>
        </w:rPr>
        <w:t>: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562" w:name="n1554"/>
      <w:bookmarkEnd w:id="1562"/>
      <w:proofErr w:type="spellStart"/>
      <w:r w:rsidRPr="007132D5">
        <w:rPr>
          <w:color w:val="333333"/>
          <w:sz w:val="28"/>
          <w:szCs w:val="28"/>
        </w:rPr>
        <w:t>фізичну</w:t>
      </w:r>
      <w:proofErr w:type="spellEnd"/>
      <w:r w:rsidRPr="007132D5">
        <w:rPr>
          <w:color w:val="333333"/>
          <w:sz w:val="28"/>
          <w:szCs w:val="28"/>
        </w:rPr>
        <w:t xml:space="preserve"> особу (</w:t>
      </w:r>
      <w:proofErr w:type="spellStart"/>
      <w:r w:rsidRPr="007132D5">
        <w:rPr>
          <w:color w:val="333333"/>
          <w:sz w:val="28"/>
          <w:szCs w:val="28"/>
        </w:rPr>
        <w:t>фізичну</w:t>
      </w:r>
      <w:proofErr w:type="spellEnd"/>
      <w:r w:rsidRPr="007132D5">
        <w:rPr>
          <w:color w:val="333333"/>
          <w:sz w:val="28"/>
          <w:szCs w:val="28"/>
        </w:rPr>
        <w:t xml:space="preserve"> особу - </w:t>
      </w:r>
      <w:proofErr w:type="spellStart"/>
      <w:r w:rsidRPr="007132D5">
        <w:rPr>
          <w:color w:val="333333"/>
          <w:sz w:val="28"/>
          <w:szCs w:val="28"/>
        </w:rPr>
        <w:t>підприємця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фізичну</w:t>
      </w:r>
      <w:proofErr w:type="spellEnd"/>
      <w:r w:rsidRPr="007132D5">
        <w:rPr>
          <w:color w:val="333333"/>
          <w:sz w:val="28"/>
          <w:szCs w:val="28"/>
        </w:rPr>
        <w:t xml:space="preserve"> особу, яка </w:t>
      </w:r>
      <w:proofErr w:type="spellStart"/>
      <w:r w:rsidRPr="007132D5">
        <w:rPr>
          <w:color w:val="333333"/>
          <w:sz w:val="28"/>
          <w:szCs w:val="28"/>
        </w:rPr>
        <w:t>провадить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незалежну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професійну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діяльність</w:t>
      </w:r>
      <w:proofErr w:type="spellEnd"/>
      <w:r w:rsidRPr="007132D5">
        <w:rPr>
          <w:color w:val="333333"/>
          <w:sz w:val="28"/>
          <w:szCs w:val="28"/>
        </w:rPr>
        <w:t xml:space="preserve">) - </w:t>
      </w:r>
      <w:proofErr w:type="spellStart"/>
      <w:r w:rsidRPr="007132D5">
        <w:rPr>
          <w:color w:val="333333"/>
          <w:sz w:val="28"/>
          <w:szCs w:val="28"/>
        </w:rPr>
        <w:t>прізвище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ім’я</w:t>
      </w:r>
      <w:proofErr w:type="spellEnd"/>
      <w:r w:rsidRPr="007132D5">
        <w:rPr>
          <w:color w:val="333333"/>
          <w:sz w:val="28"/>
          <w:szCs w:val="28"/>
        </w:rPr>
        <w:t xml:space="preserve"> та по </w:t>
      </w:r>
      <w:proofErr w:type="spellStart"/>
      <w:r w:rsidRPr="007132D5">
        <w:rPr>
          <w:color w:val="333333"/>
          <w:sz w:val="28"/>
          <w:szCs w:val="28"/>
        </w:rPr>
        <w:t>батькові</w:t>
      </w:r>
      <w:proofErr w:type="spellEnd"/>
      <w:r w:rsidRPr="007132D5">
        <w:rPr>
          <w:color w:val="333333"/>
          <w:sz w:val="28"/>
          <w:szCs w:val="28"/>
        </w:rPr>
        <w:t xml:space="preserve"> (за </w:t>
      </w:r>
      <w:proofErr w:type="spellStart"/>
      <w:r w:rsidRPr="007132D5">
        <w:rPr>
          <w:color w:val="333333"/>
          <w:sz w:val="28"/>
          <w:szCs w:val="28"/>
        </w:rPr>
        <w:t>наявності</w:t>
      </w:r>
      <w:proofErr w:type="spellEnd"/>
      <w:r w:rsidRPr="007132D5">
        <w:rPr>
          <w:color w:val="333333"/>
          <w:sz w:val="28"/>
          <w:szCs w:val="28"/>
        </w:rPr>
        <w:t xml:space="preserve">), номер </w:t>
      </w:r>
      <w:proofErr w:type="spellStart"/>
      <w:r w:rsidRPr="007132D5">
        <w:rPr>
          <w:color w:val="333333"/>
          <w:sz w:val="28"/>
          <w:szCs w:val="28"/>
        </w:rPr>
        <w:t>рахунка</w:t>
      </w:r>
      <w:proofErr w:type="spellEnd"/>
      <w:r w:rsidRPr="007132D5">
        <w:rPr>
          <w:color w:val="333333"/>
          <w:sz w:val="28"/>
          <w:szCs w:val="28"/>
        </w:rPr>
        <w:t>/</w:t>
      </w:r>
      <w:proofErr w:type="spellStart"/>
      <w:r w:rsidRPr="007132D5">
        <w:rPr>
          <w:color w:val="333333"/>
          <w:sz w:val="28"/>
          <w:szCs w:val="28"/>
        </w:rPr>
        <w:t>електронного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гаманця</w:t>
      </w:r>
      <w:proofErr w:type="spellEnd"/>
      <w:r w:rsidRPr="007132D5">
        <w:rPr>
          <w:color w:val="333333"/>
          <w:sz w:val="28"/>
          <w:szCs w:val="28"/>
        </w:rPr>
        <w:t xml:space="preserve">, на </w:t>
      </w:r>
      <w:proofErr w:type="spellStart"/>
      <w:r w:rsidRPr="007132D5">
        <w:rPr>
          <w:color w:val="333333"/>
          <w:sz w:val="28"/>
          <w:szCs w:val="28"/>
        </w:rPr>
        <w:t>який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зараховуються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кошти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унікальний</w:t>
      </w:r>
      <w:proofErr w:type="spellEnd"/>
      <w:r w:rsidRPr="007132D5">
        <w:rPr>
          <w:color w:val="333333"/>
          <w:sz w:val="28"/>
          <w:szCs w:val="28"/>
        </w:rPr>
        <w:t xml:space="preserve"> номер </w:t>
      </w:r>
      <w:proofErr w:type="spellStart"/>
      <w:r w:rsidRPr="007132D5">
        <w:rPr>
          <w:color w:val="333333"/>
          <w:sz w:val="28"/>
          <w:szCs w:val="28"/>
        </w:rPr>
        <w:t>електронного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засобу</w:t>
      </w:r>
      <w:proofErr w:type="spellEnd"/>
      <w:r w:rsidRPr="007132D5">
        <w:rPr>
          <w:color w:val="333333"/>
          <w:sz w:val="28"/>
          <w:szCs w:val="28"/>
        </w:rPr>
        <w:t xml:space="preserve">/наперед </w:t>
      </w:r>
      <w:proofErr w:type="spellStart"/>
      <w:r w:rsidRPr="007132D5">
        <w:rPr>
          <w:color w:val="333333"/>
          <w:sz w:val="28"/>
          <w:szCs w:val="28"/>
        </w:rPr>
        <w:t>оплаченої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картки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багатоцільового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використання</w:t>
      </w:r>
      <w:proofErr w:type="spellEnd"/>
      <w:r w:rsidRPr="007132D5">
        <w:rPr>
          <w:color w:val="333333"/>
          <w:sz w:val="28"/>
          <w:szCs w:val="28"/>
        </w:rPr>
        <w:t xml:space="preserve">, а в </w:t>
      </w:r>
      <w:proofErr w:type="spellStart"/>
      <w:r w:rsidRPr="007132D5">
        <w:rPr>
          <w:color w:val="333333"/>
          <w:sz w:val="28"/>
          <w:szCs w:val="28"/>
        </w:rPr>
        <w:t>разі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відсутності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рахунка</w:t>
      </w:r>
      <w:proofErr w:type="spellEnd"/>
      <w:r w:rsidRPr="007132D5">
        <w:rPr>
          <w:color w:val="333333"/>
          <w:sz w:val="28"/>
          <w:szCs w:val="28"/>
        </w:rPr>
        <w:t>/</w:t>
      </w:r>
      <w:proofErr w:type="spellStart"/>
      <w:r w:rsidRPr="007132D5">
        <w:rPr>
          <w:color w:val="333333"/>
          <w:sz w:val="28"/>
          <w:szCs w:val="28"/>
        </w:rPr>
        <w:t>електронного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гаманця</w:t>
      </w:r>
      <w:proofErr w:type="spellEnd"/>
      <w:r w:rsidRPr="007132D5">
        <w:rPr>
          <w:color w:val="333333"/>
          <w:sz w:val="28"/>
          <w:szCs w:val="28"/>
        </w:rPr>
        <w:t xml:space="preserve"> - </w:t>
      </w:r>
      <w:proofErr w:type="spellStart"/>
      <w:r w:rsidRPr="007132D5">
        <w:rPr>
          <w:color w:val="333333"/>
          <w:sz w:val="28"/>
          <w:szCs w:val="28"/>
        </w:rPr>
        <w:t>унікальний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обліковий</w:t>
      </w:r>
      <w:proofErr w:type="spellEnd"/>
      <w:r w:rsidRPr="007132D5">
        <w:rPr>
          <w:color w:val="333333"/>
          <w:sz w:val="28"/>
          <w:szCs w:val="28"/>
        </w:rPr>
        <w:t xml:space="preserve"> номер </w:t>
      </w:r>
      <w:proofErr w:type="spellStart"/>
      <w:r w:rsidRPr="007132D5">
        <w:rPr>
          <w:color w:val="333333"/>
          <w:sz w:val="28"/>
          <w:szCs w:val="28"/>
        </w:rPr>
        <w:t>фінансової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563" w:name="n1555"/>
      <w:bookmarkEnd w:id="1563"/>
      <w:proofErr w:type="spellStart"/>
      <w:r w:rsidRPr="007132D5">
        <w:rPr>
          <w:color w:val="333333"/>
          <w:sz w:val="28"/>
          <w:szCs w:val="28"/>
        </w:rPr>
        <w:t>юридичну</w:t>
      </w:r>
      <w:proofErr w:type="spellEnd"/>
      <w:r w:rsidRPr="007132D5">
        <w:rPr>
          <w:color w:val="333333"/>
          <w:sz w:val="28"/>
          <w:szCs w:val="28"/>
        </w:rPr>
        <w:t xml:space="preserve"> особу - </w:t>
      </w:r>
      <w:proofErr w:type="spellStart"/>
      <w:r w:rsidRPr="007132D5">
        <w:rPr>
          <w:color w:val="333333"/>
          <w:sz w:val="28"/>
          <w:szCs w:val="28"/>
        </w:rPr>
        <w:t>повне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найменування</w:t>
      </w:r>
      <w:proofErr w:type="spellEnd"/>
      <w:r w:rsidRPr="007132D5">
        <w:rPr>
          <w:color w:val="333333"/>
          <w:sz w:val="28"/>
          <w:szCs w:val="28"/>
        </w:rPr>
        <w:t xml:space="preserve"> та номер </w:t>
      </w:r>
      <w:proofErr w:type="spellStart"/>
      <w:r w:rsidRPr="007132D5">
        <w:rPr>
          <w:color w:val="333333"/>
          <w:sz w:val="28"/>
          <w:szCs w:val="28"/>
        </w:rPr>
        <w:t>рахунка</w:t>
      </w:r>
      <w:proofErr w:type="spellEnd"/>
      <w:r w:rsidRPr="007132D5">
        <w:rPr>
          <w:color w:val="333333"/>
          <w:sz w:val="28"/>
          <w:szCs w:val="28"/>
        </w:rPr>
        <w:t>/</w:t>
      </w:r>
      <w:proofErr w:type="spellStart"/>
      <w:r w:rsidRPr="007132D5">
        <w:rPr>
          <w:color w:val="333333"/>
          <w:sz w:val="28"/>
          <w:szCs w:val="28"/>
        </w:rPr>
        <w:t>електронного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гаманця</w:t>
      </w:r>
      <w:proofErr w:type="spellEnd"/>
      <w:r w:rsidRPr="007132D5">
        <w:rPr>
          <w:color w:val="333333"/>
          <w:sz w:val="28"/>
          <w:szCs w:val="28"/>
        </w:rPr>
        <w:t xml:space="preserve">, на </w:t>
      </w:r>
      <w:proofErr w:type="spellStart"/>
      <w:r w:rsidRPr="007132D5">
        <w:rPr>
          <w:color w:val="333333"/>
          <w:sz w:val="28"/>
          <w:szCs w:val="28"/>
        </w:rPr>
        <w:t>який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зараховуються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кошти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унікальний</w:t>
      </w:r>
      <w:proofErr w:type="spellEnd"/>
      <w:r w:rsidRPr="007132D5">
        <w:rPr>
          <w:color w:val="333333"/>
          <w:sz w:val="28"/>
          <w:szCs w:val="28"/>
        </w:rPr>
        <w:t xml:space="preserve"> номер </w:t>
      </w:r>
      <w:proofErr w:type="spellStart"/>
      <w:r w:rsidRPr="007132D5">
        <w:rPr>
          <w:color w:val="333333"/>
          <w:sz w:val="28"/>
          <w:szCs w:val="28"/>
        </w:rPr>
        <w:t>електронного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засобу</w:t>
      </w:r>
      <w:proofErr w:type="spellEnd"/>
      <w:r w:rsidRPr="007132D5">
        <w:rPr>
          <w:color w:val="333333"/>
          <w:sz w:val="28"/>
          <w:szCs w:val="28"/>
        </w:rPr>
        <w:t xml:space="preserve">/наперед </w:t>
      </w:r>
      <w:proofErr w:type="spellStart"/>
      <w:r w:rsidRPr="007132D5">
        <w:rPr>
          <w:color w:val="333333"/>
          <w:sz w:val="28"/>
          <w:szCs w:val="28"/>
        </w:rPr>
        <w:t>оплаченої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картки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багатоцільового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використання</w:t>
      </w:r>
      <w:proofErr w:type="spellEnd"/>
      <w:r w:rsidRPr="007132D5">
        <w:rPr>
          <w:color w:val="333333"/>
          <w:sz w:val="28"/>
          <w:szCs w:val="28"/>
        </w:rPr>
        <w:t xml:space="preserve">, а в </w:t>
      </w:r>
      <w:proofErr w:type="spellStart"/>
      <w:r w:rsidRPr="007132D5">
        <w:rPr>
          <w:color w:val="333333"/>
          <w:sz w:val="28"/>
          <w:szCs w:val="28"/>
        </w:rPr>
        <w:t>разі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відсутності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рахунка</w:t>
      </w:r>
      <w:proofErr w:type="spellEnd"/>
      <w:r w:rsidRPr="007132D5">
        <w:rPr>
          <w:color w:val="333333"/>
          <w:sz w:val="28"/>
          <w:szCs w:val="28"/>
        </w:rPr>
        <w:t>/</w:t>
      </w:r>
      <w:proofErr w:type="spellStart"/>
      <w:r w:rsidRPr="007132D5">
        <w:rPr>
          <w:color w:val="333333"/>
          <w:sz w:val="28"/>
          <w:szCs w:val="28"/>
        </w:rPr>
        <w:t>електронного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гаманця</w:t>
      </w:r>
      <w:proofErr w:type="spellEnd"/>
      <w:r w:rsidRPr="007132D5">
        <w:rPr>
          <w:color w:val="333333"/>
          <w:sz w:val="28"/>
          <w:szCs w:val="28"/>
        </w:rPr>
        <w:t xml:space="preserve"> - </w:t>
      </w:r>
      <w:proofErr w:type="spellStart"/>
      <w:r w:rsidRPr="007132D5">
        <w:rPr>
          <w:color w:val="333333"/>
          <w:sz w:val="28"/>
          <w:szCs w:val="28"/>
        </w:rPr>
        <w:t>унікальний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обліковий</w:t>
      </w:r>
      <w:proofErr w:type="spellEnd"/>
      <w:r w:rsidRPr="007132D5">
        <w:rPr>
          <w:color w:val="333333"/>
          <w:sz w:val="28"/>
          <w:szCs w:val="28"/>
        </w:rPr>
        <w:t xml:space="preserve"> номер </w:t>
      </w:r>
      <w:proofErr w:type="spellStart"/>
      <w:r w:rsidRPr="007132D5">
        <w:rPr>
          <w:color w:val="333333"/>
          <w:sz w:val="28"/>
          <w:szCs w:val="28"/>
        </w:rPr>
        <w:t>фінансової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564" w:name="n1556"/>
      <w:bookmarkEnd w:id="1564"/>
      <w:r w:rsidRPr="007132D5">
        <w:rPr>
          <w:color w:val="333333"/>
          <w:sz w:val="28"/>
          <w:szCs w:val="28"/>
        </w:rPr>
        <w:t xml:space="preserve">траст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інше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подібне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правове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утворення</w:t>
      </w:r>
      <w:proofErr w:type="spellEnd"/>
      <w:r w:rsidRPr="007132D5">
        <w:rPr>
          <w:color w:val="333333"/>
          <w:sz w:val="28"/>
          <w:szCs w:val="28"/>
        </w:rPr>
        <w:t xml:space="preserve"> - </w:t>
      </w:r>
      <w:proofErr w:type="spellStart"/>
      <w:r w:rsidRPr="007132D5">
        <w:rPr>
          <w:color w:val="333333"/>
          <w:sz w:val="28"/>
          <w:szCs w:val="28"/>
        </w:rPr>
        <w:t>повне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найменування</w:t>
      </w:r>
      <w:proofErr w:type="spellEnd"/>
      <w:r w:rsidRPr="007132D5">
        <w:rPr>
          <w:color w:val="333333"/>
          <w:sz w:val="28"/>
          <w:szCs w:val="28"/>
        </w:rPr>
        <w:t xml:space="preserve"> та номер </w:t>
      </w:r>
      <w:proofErr w:type="spellStart"/>
      <w:r w:rsidRPr="007132D5">
        <w:rPr>
          <w:color w:val="333333"/>
          <w:sz w:val="28"/>
          <w:szCs w:val="28"/>
        </w:rPr>
        <w:t>рахунка</w:t>
      </w:r>
      <w:proofErr w:type="spellEnd"/>
      <w:r w:rsidRPr="007132D5">
        <w:rPr>
          <w:color w:val="333333"/>
          <w:sz w:val="28"/>
          <w:szCs w:val="28"/>
        </w:rPr>
        <w:t>/</w:t>
      </w:r>
      <w:proofErr w:type="spellStart"/>
      <w:r w:rsidRPr="007132D5">
        <w:rPr>
          <w:color w:val="333333"/>
          <w:sz w:val="28"/>
          <w:szCs w:val="28"/>
        </w:rPr>
        <w:t>електронного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гаманця</w:t>
      </w:r>
      <w:proofErr w:type="spellEnd"/>
      <w:r w:rsidRPr="007132D5">
        <w:rPr>
          <w:color w:val="333333"/>
          <w:sz w:val="28"/>
          <w:szCs w:val="28"/>
        </w:rPr>
        <w:t xml:space="preserve">, на </w:t>
      </w:r>
      <w:proofErr w:type="spellStart"/>
      <w:r w:rsidRPr="007132D5">
        <w:rPr>
          <w:color w:val="333333"/>
          <w:sz w:val="28"/>
          <w:szCs w:val="28"/>
        </w:rPr>
        <w:t>який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зараховуються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кошти</w:t>
      </w:r>
      <w:proofErr w:type="spellEnd"/>
      <w:r w:rsidRPr="007132D5">
        <w:rPr>
          <w:color w:val="333333"/>
          <w:sz w:val="28"/>
          <w:szCs w:val="28"/>
        </w:rPr>
        <w:t xml:space="preserve">, а в </w:t>
      </w:r>
      <w:proofErr w:type="spellStart"/>
      <w:r w:rsidRPr="007132D5">
        <w:rPr>
          <w:color w:val="333333"/>
          <w:sz w:val="28"/>
          <w:szCs w:val="28"/>
        </w:rPr>
        <w:t>разі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відсутності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рахунка</w:t>
      </w:r>
      <w:proofErr w:type="spellEnd"/>
      <w:r w:rsidRPr="007132D5">
        <w:rPr>
          <w:color w:val="333333"/>
          <w:sz w:val="28"/>
          <w:szCs w:val="28"/>
        </w:rPr>
        <w:t>/</w:t>
      </w:r>
      <w:proofErr w:type="spellStart"/>
      <w:r w:rsidRPr="007132D5">
        <w:rPr>
          <w:color w:val="333333"/>
          <w:sz w:val="28"/>
          <w:szCs w:val="28"/>
        </w:rPr>
        <w:t>електронного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гаманця</w:t>
      </w:r>
      <w:proofErr w:type="spellEnd"/>
      <w:r w:rsidRPr="007132D5">
        <w:rPr>
          <w:color w:val="333333"/>
          <w:sz w:val="28"/>
          <w:szCs w:val="28"/>
        </w:rPr>
        <w:t xml:space="preserve"> - </w:t>
      </w:r>
      <w:proofErr w:type="spellStart"/>
      <w:r w:rsidRPr="007132D5">
        <w:rPr>
          <w:color w:val="333333"/>
          <w:sz w:val="28"/>
          <w:szCs w:val="28"/>
        </w:rPr>
        <w:t>унікальний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обліковий</w:t>
      </w:r>
      <w:proofErr w:type="spellEnd"/>
      <w:r w:rsidRPr="007132D5">
        <w:rPr>
          <w:color w:val="333333"/>
          <w:sz w:val="28"/>
          <w:szCs w:val="28"/>
        </w:rPr>
        <w:t xml:space="preserve"> номер </w:t>
      </w:r>
      <w:proofErr w:type="spellStart"/>
      <w:r w:rsidRPr="007132D5">
        <w:rPr>
          <w:color w:val="333333"/>
          <w:sz w:val="28"/>
          <w:szCs w:val="28"/>
        </w:rPr>
        <w:t>фінансової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565" w:name="n1557"/>
      <w:bookmarkEnd w:id="1565"/>
      <w:r w:rsidRPr="007132D5">
        <w:rPr>
          <w:color w:val="333333"/>
          <w:sz w:val="28"/>
          <w:szCs w:val="28"/>
        </w:rPr>
        <w:t xml:space="preserve">У </w:t>
      </w:r>
      <w:proofErr w:type="spellStart"/>
      <w:r w:rsidRPr="007132D5">
        <w:rPr>
          <w:color w:val="333333"/>
          <w:sz w:val="28"/>
          <w:szCs w:val="28"/>
        </w:rPr>
        <w:t>разі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проведення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операцій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використанням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електронних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засобів</w:t>
      </w:r>
      <w:proofErr w:type="spellEnd"/>
      <w:r w:rsidRPr="007132D5">
        <w:rPr>
          <w:color w:val="333333"/>
          <w:sz w:val="28"/>
          <w:szCs w:val="28"/>
        </w:rPr>
        <w:t xml:space="preserve">, у тому </w:t>
      </w:r>
      <w:proofErr w:type="spellStart"/>
      <w:r w:rsidRPr="007132D5">
        <w:rPr>
          <w:color w:val="333333"/>
          <w:sz w:val="28"/>
          <w:szCs w:val="28"/>
        </w:rPr>
        <w:t>числі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емітованих</w:t>
      </w:r>
      <w:proofErr w:type="spellEnd"/>
      <w:r w:rsidRPr="007132D5">
        <w:rPr>
          <w:color w:val="333333"/>
          <w:sz w:val="28"/>
          <w:szCs w:val="28"/>
        </w:rPr>
        <w:t xml:space="preserve"> нерезидентами, </w:t>
      </w:r>
      <w:proofErr w:type="spellStart"/>
      <w:r w:rsidRPr="007132D5">
        <w:rPr>
          <w:color w:val="333333"/>
          <w:sz w:val="28"/>
          <w:szCs w:val="28"/>
        </w:rPr>
        <w:t>інформацію</w:t>
      </w:r>
      <w:proofErr w:type="spellEnd"/>
      <w:r w:rsidRPr="007132D5">
        <w:rPr>
          <w:color w:val="333333"/>
          <w:sz w:val="28"/>
          <w:szCs w:val="28"/>
        </w:rPr>
        <w:t xml:space="preserve"> на запит </w:t>
      </w:r>
      <w:proofErr w:type="spellStart"/>
      <w:r w:rsidRPr="007132D5">
        <w:rPr>
          <w:color w:val="333333"/>
          <w:sz w:val="28"/>
          <w:szCs w:val="28"/>
        </w:rPr>
        <w:t>щодо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платника</w:t>
      </w:r>
      <w:proofErr w:type="spellEnd"/>
      <w:r w:rsidRPr="007132D5">
        <w:rPr>
          <w:color w:val="333333"/>
          <w:sz w:val="28"/>
          <w:szCs w:val="28"/>
        </w:rPr>
        <w:t>/</w:t>
      </w:r>
      <w:proofErr w:type="spellStart"/>
      <w:r w:rsidRPr="007132D5">
        <w:rPr>
          <w:color w:val="333333"/>
          <w:sz w:val="28"/>
          <w:szCs w:val="28"/>
        </w:rPr>
        <w:t>отримувача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надає</w:t>
      </w:r>
      <w:proofErr w:type="spellEnd"/>
      <w:r w:rsidRPr="007132D5">
        <w:rPr>
          <w:color w:val="333333"/>
          <w:sz w:val="28"/>
          <w:szCs w:val="28"/>
        </w:rPr>
        <w:t xml:space="preserve"> банк-</w:t>
      </w:r>
      <w:proofErr w:type="spellStart"/>
      <w:r w:rsidRPr="007132D5">
        <w:rPr>
          <w:color w:val="333333"/>
          <w:sz w:val="28"/>
          <w:szCs w:val="28"/>
        </w:rPr>
        <w:t>емітент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відповідного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електронного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засобу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платника</w:t>
      </w:r>
      <w:proofErr w:type="spellEnd"/>
      <w:r w:rsidRPr="007132D5">
        <w:rPr>
          <w:color w:val="333333"/>
          <w:sz w:val="28"/>
          <w:szCs w:val="28"/>
        </w:rPr>
        <w:t>/</w:t>
      </w:r>
      <w:proofErr w:type="spellStart"/>
      <w:r w:rsidRPr="007132D5">
        <w:rPr>
          <w:color w:val="333333"/>
          <w:sz w:val="28"/>
          <w:szCs w:val="28"/>
        </w:rPr>
        <w:t>отримувача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566" w:name="n1558"/>
      <w:bookmarkEnd w:id="1566"/>
      <w:proofErr w:type="spellStart"/>
      <w:r w:rsidRPr="007132D5">
        <w:rPr>
          <w:color w:val="333333"/>
          <w:sz w:val="28"/>
          <w:szCs w:val="28"/>
        </w:rPr>
        <w:t>Реквізити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інструкцій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заповнюються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згідно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вимогами</w:t>
      </w:r>
      <w:proofErr w:type="spellEnd"/>
      <w:r w:rsidRPr="007132D5">
        <w:rPr>
          <w:color w:val="333333"/>
          <w:sz w:val="28"/>
          <w:szCs w:val="28"/>
        </w:rPr>
        <w:t xml:space="preserve"> нормативно-</w:t>
      </w:r>
      <w:proofErr w:type="spellStart"/>
      <w:r w:rsidRPr="007132D5">
        <w:rPr>
          <w:color w:val="333333"/>
          <w:sz w:val="28"/>
          <w:szCs w:val="28"/>
        </w:rPr>
        <w:t>правових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актів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Національного</w:t>
      </w:r>
      <w:proofErr w:type="spellEnd"/>
      <w:r w:rsidRPr="007132D5">
        <w:rPr>
          <w:color w:val="333333"/>
          <w:sz w:val="28"/>
          <w:szCs w:val="28"/>
        </w:rPr>
        <w:t xml:space="preserve"> банку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встановлюють</w:t>
      </w:r>
      <w:proofErr w:type="spellEnd"/>
      <w:r w:rsidRPr="007132D5">
        <w:rPr>
          <w:color w:val="333333"/>
          <w:sz w:val="28"/>
          <w:szCs w:val="28"/>
        </w:rPr>
        <w:t xml:space="preserve"> порядок </w:t>
      </w:r>
      <w:proofErr w:type="spellStart"/>
      <w:r w:rsidRPr="007132D5">
        <w:rPr>
          <w:color w:val="333333"/>
          <w:sz w:val="28"/>
          <w:szCs w:val="28"/>
        </w:rPr>
        <w:t>здійснення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операцій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567" w:name="n1559"/>
      <w:bookmarkEnd w:id="1567"/>
      <w:r w:rsidRPr="007132D5">
        <w:rPr>
          <w:color w:val="333333"/>
          <w:sz w:val="28"/>
          <w:szCs w:val="28"/>
        </w:rPr>
        <w:t xml:space="preserve">4. У </w:t>
      </w:r>
      <w:proofErr w:type="spellStart"/>
      <w:r w:rsidRPr="007132D5">
        <w:rPr>
          <w:color w:val="333333"/>
          <w:sz w:val="28"/>
          <w:szCs w:val="28"/>
        </w:rPr>
        <w:t>разі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ініціювання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 xml:space="preserve"> за </w:t>
      </w:r>
      <w:proofErr w:type="spellStart"/>
      <w:r w:rsidRPr="007132D5">
        <w:rPr>
          <w:color w:val="333333"/>
          <w:sz w:val="28"/>
          <w:szCs w:val="28"/>
        </w:rPr>
        <w:t>межі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, у тому </w:t>
      </w:r>
      <w:proofErr w:type="spellStart"/>
      <w:r w:rsidRPr="007132D5">
        <w:rPr>
          <w:color w:val="333333"/>
          <w:sz w:val="28"/>
          <w:szCs w:val="28"/>
        </w:rPr>
        <w:t>числі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використанням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віртуальних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активів</w:t>
      </w:r>
      <w:proofErr w:type="spellEnd"/>
      <w:r w:rsidRPr="007132D5">
        <w:rPr>
          <w:color w:val="333333"/>
          <w:sz w:val="28"/>
          <w:szCs w:val="28"/>
        </w:rPr>
        <w:t xml:space="preserve">, на суму,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є </w:t>
      </w:r>
      <w:proofErr w:type="spellStart"/>
      <w:r w:rsidRPr="007132D5">
        <w:rPr>
          <w:color w:val="333333"/>
          <w:sz w:val="28"/>
          <w:szCs w:val="28"/>
        </w:rPr>
        <w:t>меншою</w:t>
      </w:r>
      <w:proofErr w:type="spellEnd"/>
      <w:r w:rsidRPr="007132D5">
        <w:rPr>
          <w:color w:val="333333"/>
          <w:sz w:val="28"/>
          <w:szCs w:val="28"/>
        </w:rPr>
        <w:t xml:space="preserve"> за 30 </w:t>
      </w:r>
      <w:proofErr w:type="spellStart"/>
      <w:r w:rsidRPr="007132D5">
        <w:rPr>
          <w:color w:val="333333"/>
          <w:sz w:val="28"/>
          <w:szCs w:val="28"/>
        </w:rPr>
        <w:t>тисяч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гривень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суму, </w:t>
      </w:r>
      <w:proofErr w:type="spellStart"/>
      <w:r w:rsidRPr="007132D5">
        <w:rPr>
          <w:color w:val="333333"/>
          <w:sz w:val="28"/>
          <w:szCs w:val="28"/>
        </w:rPr>
        <w:t>еквівалентну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зазначеній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сумі</w:t>
      </w:r>
      <w:proofErr w:type="spellEnd"/>
      <w:r w:rsidRPr="007132D5">
        <w:rPr>
          <w:color w:val="333333"/>
          <w:sz w:val="28"/>
          <w:szCs w:val="28"/>
        </w:rPr>
        <w:t xml:space="preserve">, у тому </w:t>
      </w:r>
      <w:proofErr w:type="spellStart"/>
      <w:r w:rsidRPr="007132D5">
        <w:rPr>
          <w:color w:val="333333"/>
          <w:sz w:val="28"/>
          <w:szCs w:val="28"/>
        </w:rPr>
        <w:t>числі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іноземній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валюті</w:t>
      </w:r>
      <w:proofErr w:type="spellEnd"/>
      <w:r w:rsidRPr="007132D5">
        <w:rPr>
          <w:color w:val="333333"/>
          <w:sz w:val="28"/>
          <w:szCs w:val="28"/>
        </w:rPr>
        <w:t xml:space="preserve">, за </w:t>
      </w:r>
      <w:proofErr w:type="spellStart"/>
      <w:r w:rsidRPr="007132D5">
        <w:rPr>
          <w:color w:val="333333"/>
          <w:sz w:val="28"/>
          <w:szCs w:val="28"/>
        </w:rPr>
        <w:t>відсутності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ознак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пов’язаності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такої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фінансової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іншими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фінансовими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операціями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сумі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перевищують</w:t>
      </w:r>
      <w:proofErr w:type="spellEnd"/>
      <w:r w:rsidRPr="007132D5">
        <w:rPr>
          <w:color w:val="333333"/>
          <w:sz w:val="28"/>
          <w:szCs w:val="28"/>
        </w:rPr>
        <w:t xml:space="preserve"> 30 </w:t>
      </w:r>
      <w:proofErr w:type="spellStart"/>
      <w:r w:rsidRPr="007132D5">
        <w:rPr>
          <w:color w:val="333333"/>
          <w:sz w:val="28"/>
          <w:szCs w:val="28"/>
        </w:rPr>
        <w:t>тисяч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гривень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така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операція</w:t>
      </w:r>
      <w:proofErr w:type="spellEnd"/>
      <w:r w:rsidRPr="007132D5">
        <w:rPr>
          <w:color w:val="333333"/>
          <w:sz w:val="28"/>
          <w:szCs w:val="28"/>
        </w:rPr>
        <w:t xml:space="preserve"> повинна </w:t>
      </w:r>
      <w:proofErr w:type="spellStart"/>
      <w:r w:rsidRPr="007132D5">
        <w:rPr>
          <w:color w:val="333333"/>
          <w:sz w:val="28"/>
          <w:szCs w:val="28"/>
        </w:rPr>
        <w:t>супроводжуватися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щонайменше</w:t>
      </w:r>
      <w:proofErr w:type="spellEnd"/>
      <w:r w:rsidRPr="007132D5">
        <w:rPr>
          <w:color w:val="333333"/>
          <w:sz w:val="28"/>
          <w:szCs w:val="28"/>
        </w:rPr>
        <w:t>: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568" w:name="n1560"/>
      <w:bookmarkEnd w:id="1568"/>
      <w:r w:rsidRPr="007132D5">
        <w:rPr>
          <w:color w:val="333333"/>
          <w:sz w:val="28"/>
          <w:szCs w:val="28"/>
        </w:rPr>
        <w:lastRenderedPageBreak/>
        <w:t xml:space="preserve">1) </w:t>
      </w:r>
      <w:proofErr w:type="spellStart"/>
      <w:r w:rsidRPr="007132D5">
        <w:rPr>
          <w:color w:val="333333"/>
          <w:sz w:val="28"/>
          <w:szCs w:val="28"/>
        </w:rPr>
        <w:t>інформацією</w:t>
      </w:r>
      <w:proofErr w:type="spellEnd"/>
      <w:r w:rsidRPr="007132D5">
        <w:rPr>
          <w:color w:val="333333"/>
          <w:sz w:val="28"/>
          <w:szCs w:val="28"/>
        </w:rPr>
        <w:t xml:space="preserve"> про </w:t>
      </w:r>
      <w:proofErr w:type="spellStart"/>
      <w:r w:rsidRPr="007132D5">
        <w:rPr>
          <w:color w:val="333333"/>
          <w:sz w:val="28"/>
          <w:szCs w:val="28"/>
        </w:rPr>
        <w:t>платника</w:t>
      </w:r>
      <w:proofErr w:type="spellEnd"/>
      <w:r w:rsidRPr="007132D5">
        <w:rPr>
          <w:color w:val="333333"/>
          <w:sz w:val="28"/>
          <w:szCs w:val="28"/>
        </w:rPr>
        <w:t xml:space="preserve"> (</w:t>
      </w:r>
      <w:proofErr w:type="spellStart"/>
      <w:r w:rsidRPr="007132D5">
        <w:rPr>
          <w:color w:val="333333"/>
          <w:sz w:val="28"/>
          <w:szCs w:val="28"/>
        </w:rPr>
        <w:t>ініціатора</w:t>
      </w:r>
      <w:proofErr w:type="spellEnd"/>
      <w:r w:rsidRPr="007132D5">
        <w:rPr>
          <w:color w:val="333333"/>
          <w:sz w:val="28"/>
          <w:szCs w:val="28"/>
        </w:rPr>
        <w:t>):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569" w:name="n1561"/>
      <w:bookmarkEnd w:id="1569"/>
      <w:r w:rsidRPr="007132D5">
        <w:rPr>
          <w:color w:val="333333"/>
          <w:sz w:val="28"/>
          <w:szCs w:val="28"/>
        </w:rPr>
        <w:t xml:space="preserve">а) </w:t>
      </w:r>
      <w:proofErr w:type="spellStart"/>
      <w:r w:rsidRPr="007132D5">
        <w:rPr>
          <w:color w:val="333333"/>
          <w:sz w:val="28"/>
          <w:szCs w:val="28"/>
        </w:rPr>
        <w:t>фізичну</w:t>
      </w:r>
      <w:proofErr w:type="spellEnd"/>
      <w:r w:rsidRPr="007132D5">
        <w:rPr>
          <w:color w:val="333333"/>
          <w:sz w:val="28"/>
          <w:szCs w:val="28"/>
        </w:rPr>
        <w:t xml:space="preserve"> особу (</w:t>
      </w:r>
      <w:proofErr w:type="spellStart"/>
      <w:r w:rsidRPr="007132D5">
        <w:rPr>
          <w:color w:val="333333"/>
          <w:sz w:val="28"/>
          <w:szCs w:val="28"/>
        </w:rPr>
        <w:t>фізичну</w:t>
      </w:r>
      <w:proofErr w:type="spellEnd"/>
      <w:r w:rsidRPr="007132D5">
        <w:rPr>
          <w:color w:val="333333"/>
          <w:sz w:val="28"/>
          <w:szCs w:val="28"/>
        </w:rPr>
        <w:t xml:space="preserve"> особу - </w:t>
      </w:r>
      <w:proofErr w:type="spellStart"/>
      <w:r w:rsidRPr="007132D5">
        <w:rPr>
          <w:color w:val="333333"/>
          <w:sz w:val="28"/>
          <w:szCs w:val="28"/>
        </w:rPr>
        <w:t>підприємця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фізичну</w:t>
      </w:r>
      <w:proofErr w:type="spellEnd"/>
      <w:r w:rsidRPr="007132D5">
        <w:rPr>
          <w:color w:val="333333"/>
          <w:sz w:val="28"/>
          <w:szCs w:val="28"/>
        </w:rPr>
        <w:t xml:space="preserve"> особу, яка </w:t>
      </w:r>
      <w:proofErr w:type="spellStart"/>
      <w:r w:rsidRPr="007132D5">
        <w:rPr>
          <w:color w:val="333333"/>
          <w:sz w:val="28"/>
          <w:szCs w:val="28"/>
        </w:rPr>
        <w:t>провадить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незалежну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професійну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діяльність</w:t>
      </w:r>
      <w:proofErr w:type="spellEnd"/>
      <w:r w:rsidRPr="007132D5">
        <w:rPr>
          <w:color w:val="333333"/>
          <w:sz w:val="28"/>
          <w:szCs w:val="28"/>
        </w:rPr>
        <w:t xml:space="preserve">) </w:t>
      </w:r>
      <w:r>
        <w:rPr>
          <w:color w:val="333333"/>
          <w:sz w:val="28"/>
          <w:szCs w:val="28"/>
          <w:lang w:val="uk-UA"/>
        </w:rPr>
        <w:t>—</w:t>
      </w:r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прізвище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ім’я</w:t>
      </w:r>
      <w:proofErr w:type="spellEnd"/>
      <w:r w:rsidRPr="007132D5">
        <w:rPr>
          <w:color w:val="333333"/>
          <w:sz w:val="28"/>
          <w:szCs w:val="28"/>
        </w:rPr>
        <w:t xml:space="preserve"> та по </w:t>
      </w:r>
      <w:proofErr w:type="spellStart"/>
      <w:r w:rsidRPr="007132D5">
        <w:rPr>
          <w:color w:val="333333"/>
          <w:sz w:val="28"/>
          <w:szCs w:val="28"/>
        </w:rPr>
        <w:t>батькові</w:t>
      </w:r>
      <w:proofErr w:type="spellEnd"/>
      <w:r w:rsidRPr="007132D5">
        <w:rPr>
          <w:color w:val="333333"/>
          <w:sz w:val="28"/>
          <w:szCs w:val="28"/>
        </w:rPr>
        <w:t xml:space="preserve"> (за </w:t>
      </w:r>
      <w:proofErr w:type="spellStart"/>
      <w:r w:rsidRPr="007132D5">
        <w:rPr>
          <w:color w:val="333333"/>
          <w:sz w:val="28"/>
          <w:szCs w:val="28"/>
        </w:rPr>
        <w:t>наявності</w:t>
      </w:r>
      <w:proofErr w:type="spellEnd"/>
      <w:r w:rsidRPr="007132D5">
        <w:rPr>
          <w:color w:val="333333"/>
          <w:sz w:val="28"/>
          <w:szCs w:val="28"/>
        </w:rPr>
        <w:t xml:space="preserve">), номер </w:t>
      </w:r>
      <w:proofErr w:type="spellStart"/>
      <w:r w:rsidRPr="007132D5">
        <w:rPr>
          <w:color w:val="333333"/>
          <w:sz w:val="28"/>
          <w:szCs w:val="28"/>
        </w:rPr>
        <w:t>її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рахунка</w:t>
      </w:r>
      <w:proofErr w:type="spellEnd"/>
      <w:r w:rsidRPr="007132D5">
        <w:rPr>
          <w:color w:val="333333"/>
          <w:sz w:val="28"/>
          <w:szCs w:val="28"/>
        </w:rPr>
        <w:t>/</w:t>
      </w:r>
      <w:proofErr w:type="spellStart"/>
      <w:r w:rsidRPr="007132D5">
        <w:rPr>
          <w:color w:val="333333"/>
          <w:sz w:val="28"/>
          <w:szCs w:val="28"/>
        </w:rPr>
        <w:t>електронного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гаманця</w:t>
      </w:r>
      <w:proofErr w:type="spellEnd"/>
      <w:r w:rsidRPr="007132D5">
        <w:rPr>
          <w:color w:val="333333"/>
          <w:sz w:val="28"/>
          <w:szCs w:val="28"/>
        </w:rPr>
        <w:t xml:space="preserve">, з </w:t>
      </w:r>
      <w:proofErr w:type="spellStart"/>
      <w:r w:rsidRPr="007132D5">
        <w:rPr>
          <w:color w:val="333333"/>
          <w:sz w:val="28"/>
          <w:szCs w:val="28"/>
        </w:rPr>
        <w:t>якого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списуються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кошти</w:t>
      </w:r>
      <w:proofErr w:type="spellEnd"/>
      <w:r w:rsidRPr="007132D5">
        <w:rPr>
          <w:color w:val="333333"/>
          <w:sz w:val="28"/>
          <w:szCs w:val="28"/>
        </w:rPr>
        <w:t>/</w:t>
      </w:r>
      <w:proofErr w:type="spellStart"/>
      <w:r w:rsidRPr="007132D5">
        <w:rPr>
          <w:color w:val="333333"/>
          <w:sz w:val="28"/>
          <w:szCs w:val="28"/>
        </w:rPr>
        <w:t>унікальний</w:t>
      </w:r>
      <w:proofErr w:type="spellEnd"/>
      <w:r w:rsidRPr="007132D5">
        <w:rPr>
          <w:color w:val="333333"/>
          <w:sz w:val="28"/>
          <w:szCs w:val="28"/>
        </w:rPr>
        <w:t xml:space="preserve"> номер </w:t>
      </w:r>
      <w:proofErr w:type="spellStart"/>
      <w:r w:rsidRPr="007132D5">
        <w:rPr>
          <w:color w:val="333333"/>
          <w:sz w:val="28"/>
          <w:szCs w:val="28"/>
        </w:rPr>
        <w:t>електронного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засобу</w:t>
      </w:r>
      <w:proofErr w:type="spellEnd"/>
      <w:r w:rsidRPr="007132D5">
        <w:rPr>
          <w:color w:val="333333"/>
          <w:sz w:val="28"/>
          <w:szCs w:val="28"/>
        </w:rPr>
        <w:t xml:space="preserve"> (у </w:t>
      </w:r>
      <w:proofErr w:type="spellStart"/>
      <w:r w:rsidRPr="007132D5">
        <w:rPr>
          <w:color w:val="333333"/>
          <w:sz w:val="28"/>
          <w:szCs w:val="28"/>
        </w:rPr>
        <w:t>разі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ініціювання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використанням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електронних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засобів</w:t>
      </w:r>
      <w:proofErr w:type="spellEnd"/>
      <w:r w:rsidRPr="007132D5">
        <w:rPr>
          <w:color w:val="333333"/>
          <w:sz w:val="28"/>
          <w:szCs w:val="28"/>
        </w:rPr>
        <w:t xml:space="preserve">), а в </w:t>
      </w:r>
      <w:proofErr w:type="spellStart"/>
      <w:r w:rsidRPr="007132D5">
        <w:rPr>
          <w:color w:val="333333"/>
          <w:sz w:val="28"/>
          <w:szCs w:val="28"/>
        </w:rPr>
        <w:t>разі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відсутності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рахунка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  <w:lang w:val="uk-UA"/>
        </w:rPr>
        <w:t>—</w:t>
      </w:r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унікальний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обліковий</w:t>
      </w:r>
      <w:proofErr w:type="spellEnd"/>
      <w:r w:rsidRPr="007132D5">
        <w:rPr>
          <w:color w:val="333333"/>
          <w:sz w:val="28"/>
          <w:szCs w:val="28"/>
        </w:rPr>
        <w:t xml:space="preserve"> номер </w:t>
      </w:r>
      <w:proofErr w:type="spellStart"/>
      <w:r w:rsidRPr="007132D5">
        <w:rPr>
          <w:color w:val="333333"/>
          <w:sz w:val="28"/>
          <w:szCs w:val="28"/>
        </w:rPr>
        <w:t>фінансової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570" w:name="n1562"/>
      <w:bookmarkEnd w:id="1570"/>
      <w:r w:rsidRPr="007132D5">
        <w:rPr>
          <w:color w:val="333333"/>
          <w:sz w:val="28"/>
          <w:szCs w:val="28"/>
        </w:rPr>
        <w:t xml:space="preserve">б) </w:t>
      </w:r>
      <w:proofErr w:type="spellStart"/>
      <w:r w:rsidRPr="007132D5">
        <w:rPr>
          <w:color w:val="333333"/>
          <w:sz w:val="28"/>
          <w:szCs w:val="28"/>
        </w:rPr>
        <w:t>юридичну</w:t>
      </w:r>
      <w:proofErr w:type="spellEnd"/>
      <w:r w:rsidRPr="007132D5">
        <w:rPr>
          <w:color w:val="333333"/>
          <w:sz w:val="28"/>
          <w:szCs w:val="28"/>
        </w:rPr>
        <w:t xml:space="preserve"> особу - </w:t>
      </w:r>
      <w:proofErr w:type="spellStart"/>
      <w:r w:rsidRPr="007132D5">
        <w:rPr>
          <w:color w:val="333333"/>
          <w:sz w:val="28"/>
          <w:szCs w:val="28"/>
        </w:rPr>
        <w:t>повне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найменування</w:t>
      </w:r>
      <w:proofErr w:type="spellEnd"/>
      <w:r w:rsidRPr="007132D5">
        <w:rPr>
          <w:color w:val="333333"/>
          <w:sz w:val="28"/>
          <w:szCs w:val="28"/>
        </w:rPr>
        <w:t xml:space="preserve"> та номер </w:t>
      </w:r>
      <w:proofErr w:type="spellStart"/>
      <w:r w:rsidRPr="007132D5">
        <w:rPr>
          <w:color w:val="333333"/>
          <w:sz w:val="28"/>
          <w:szCs w:val="28"/>
        </w:rPr>
        <w:t>рахунка</w:t>
      </w:r>
      <w:proofErr w:type="spellEnd"/>
      <w:r w:rsidRPr="007132D5">
        <w:rPr>
          <w:color w:val="333333"/>
          <w:sz w:val="28"/>
          <w:szCs w:val="28"/>
        </w:rPr>
        <w:t>/</w:t>
      </w:r>
      <w:proofErr w:type="spellStart"/>
      <w:r w:rsidRPr="007132D5">
        <w:rPr>
          <w:color w:val="333333"/>
          <w:sz w:val="28"/>
          <w:szCs w:val="28"/>
        </w:rPr>
        <w:t>електронного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гаманця</w:t>
      </w:r>
      <w:proofErr w:type="spellEnd"/>
      <w:r w:rsidRPr="007132D5">
        <w:rPr>
          <w:color w:val="333333"/>
          <w:sz w:val="28"/>
          <w:szCs w:val="28"/>
        </w:rPr>
        <w:t xml:space="preserve">, з </w:t>
      </w:r>
      <w:proofErr w:type="spellStart"/>
      <w:r w:rsidRPr="007132D5">
        <w:rPr>
          <w:color w:val="333333"/>
          <w:sz w:val="28"/>
          <w:szCs w:val="28"/>
        </w:rPr>
        <w:t>якого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списуються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кошти</w:t>
      </w:r>
      <w:proofErr w:type="spellEnd"/>
      <w:r w:rsidRPr="007132D5">
        <w:rPr>
          <w:color w:val="333333"/>
          <w:sz w:val="28"/>
          <w:szCs w:val="28"/>
        </w:rPr>
        <w:t>/</w:t>
      </w:r>
      <w:proofErr w:type="spellStart"/>
      <w:r w:rsidRPr="007132D5">
        <w:rPr>
          <w:color w:val="333333"/>
          <w:sz w:val="28"/>
          <w:szCs w:val="28"/>
        </w:rPr>
        <w:t>унікальний</w:t>
      </w:r>
      <w:proofErr w:type="spellEnd"/>
      <w:r w:rsidRPr="007132D5">
        <w:rPr>
          <w:color w:val="333333"/>
          <w:sz w:val="28"/>
          <w:szCs w:val="28"/>
        </w:rPr>
        <w:t xml:space="preserve"> номер </w:t>
      </w:r>
      <w:proofErr w:type="spellStart"/>
      <w:r w:rsidRPr="007132D5">
        <w:rPr>
          <w:color w:val="333333"/>
          <w:sz w:val="28"/>
          <w:szCs w:val="28"/>
        </w:rPr>
        <w:t>електронного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засобу</w:t>
      </w:r>
      <w:proofErr w:type="spellEnd"/>
      <w:r w:rsidRPr="007132D5">
        <w:rPr>
          <w:color w:val="333333"/>
          <w:sz w:val="28"/>
          <w:szCs w:val="28"/>
        </w:rPr>
        <w:t xml:space="preserve"> (у </w:t>
      </w:r>
      <w:proofErr w:type="spellStart"/>
      <w:r w:rsidRPr="007132D5">
        <w:rPr>
          <w:color w:val="333333"/>
          <w:sz w:val="28"/>
          <w:szCs w:val="28"/>
        </w:rPr>
        <w:t>разі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ініціювання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використанням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електронних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засобів</w:t>
      </w:r>
      <w:proofErr w:type="spellEnd"/>
      <w:r w:rsidRPr="007132D5">
        <w:rPr>
          <w:color w:val="333333"/>
          <w:sz w:val="28"/>
          <w:szCs w:val="28"/>
        </w:rPr>
        <w:t xml:space="preserve">), а в </w:t>
      </w:r>
      <w:proofErr w:type="spellStart"/>
      <w:r w:rsidRPr="007132D5">
        <w:rPr>
          <w:color w:val="333333"/>
          <w:sz w:val="28"/>
          <w:szCs w:val="28"/>
        </w:rPr>
        <w:t>разі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відсутності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рахунка</w:t>
      </w:r>
      <w:proofErr w:type="spellEnd"/>
      <w:r w:rsidRPr="007132D5">
        <w:rPr>
          <w:color w:val="333333"/>
          <w:sz w:val="28"/>
          <w:szCs w:val="28"/>
        </w:rPr>
        <w:t xml:space="preserve"> - </w:t>
      </w:r>
      <w:proofErr w:type="spellStart"/>
      <w:r w:rsidRPr="007132D5">
        <w:rPr>
          <w:color w:val="333333"/>
          <w:sz w:val="28"/>
          <w:szCs w:val="28"/>
        </w:rPr>
        <w:t>унікальний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обліковий</w:t>
      </w:r>
      <w:proofErr w:type="spellEnd"/>
      <w:r w:rsidRPr="007132D5">
        <w:rPr>
          <w:color w:val="333333"/>
          <w:sz w:val="28"/>
          <w:szCs w:val="28"/>
        </w:rPr>
        <w:t xml:space="preserve"> номер </w:t>
      </w:r>
      <w:proofErr w:type="spellStart"/>
      <w:r w:rsidRPr="007132D5">
        <w:rPr>
          <w:color w:val="333333"/>
          <w:sz w:val="28"/>
          <w:szCs w:val="28"/>
        </w:rPr>
        <w:t>фінансової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571" w:name="n1563"/>
      <w:bookmarkEnd w:id="1571"/>
      <w:r w:rsidRPr="007132D5">
        <w:rPr>
          <w:color w:val="333333"/>
          <w:sz w:val="28"/>
          <w:szCs w:val="28"/>
        </w:rPr>
        <w:t xml:space="preserve">в) траст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інше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подібне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правове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утворення</w:t>
      </w:r>
      <w:proofErr w:type="spellEnd"/>
      <w:r w:rsidRPr="007132D5">
        <w:rPr>
          <w:color w:val="333333"/>
          <w:sz w:val="28"/>
          <w:szCs w:val="28"/>
        </w:rPr>
        <w:t xml:space="preserve"> - </w:t>
      </w:r>
      <w:proofErr w:type="spellStart"/>
      <w:r w:rsidRPr="007132D5">
        <w:rPr>
          <w:color w:val="333333"/>
          <w:sz w:val="28"/>
          <w:szCs w:val="28"/>
        </w:rPr>
        <w:t>повне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найменування</w:t>
      </w:r>
      <w:proofErr w:type="spellEnd"/>
      <w:r w:rsidRPr="007132D5">
        <w:rPr>
          <w:color w:val="333333"/>
          <w:sz w:val="28"/>
          <w:szCs w:val="28"/>
        </w:rPr>
        <w:t xml:space="preserve"> та номер </w:t>
      </w:r>
      <w:proofErr w:type="spellStart"/>
      <w:r w:rsidRPr="007132D5">
        <w:rPr>
          <w:color w:val="333333"/>
          <w:sz w:val="28"/>
          <w:szCs w:val="28"/>
        </w:rPr>
        <w:t>рахунка</w:t>
      </w:r>
      <w:proofErr w:type="spellEnd"/>
      <w:r w:rsidRPr="007132D5">
        <w:rPr>
          <w:color w:val="333333"/>
          <w:sz w:val="28"/>
          <w:szCs w:val="28"/>
        </w:rPr>
        <w:t xml:space="preserve">, з </w:t>
      </w:r>
      <w:proofErr w:type="spellStart"/>
      <w:r w:rsidRPr="007132D5">
        <w:rPr>
          <w:color w:val="333333"/>
          <w:sz w:val="28"/>
          <w:szCs w:val="28"/>
        </w:rPr>
        <w:t>якого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списуються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кошти</w:t>
      </w:r>
      <w:proofErr w:type="spellEnd"/>
      <w:r w:rsidRPr="007132D5">
        <w:rPr>
          <w:color w:val="333333"/>
          <w:sz w:val="28"/>
          <w:szCs w:val="28"/>
        </w:rPr>
        <w:t xml:space="preserve">, а в </w:t>
      </w:r>
      <w:proofErr w:type="spellStart"/>
      <w:r w:rsidRPr="007132D5">
        <w:rPr>
          <w:color w:val="333333"/>
          <w:sz w:val="28"/>
          <w:szCs w:val="28"/>
        </w:rPr>
        <w:t>разі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відсутності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рахунка</w:t>
      </w:r>
      <w:proofErr w:type="spellEnd"/>
      <w:r w:rsidRPr="007132D5">
        <w:rPr>
          <w:color w:val="333333"/>
          <w:sz w:val="28"/>
          <w:szCs w:val="28"/>
        </w:rPr>
        <w:t xml:space="preserve"> - </w:t>
      </w:r>
      <w:proofErr w:type="spellStart"/>
      <w:r w:rsidRPr="007132D5">
        <w:rPr>
          <w:color w:val="333333"/>
          <w:sz w:val="28"/>
          <w:szCs w:val="28"/>
        </w:rPr>
        <w:t>унікальний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обліковий</w:t>
      </w:r>
      <w:proofErr w:type="spellEnd"/>
      <w:r w:rsidRPr="007132D5">
        <w:rPr>
          <w:color w:val="333333"/>
          <w:sz w:val="28"/>
          <w:szCs w:val="28"/>
        </w:rPr>
        <w:t xml:space="preserve"> номер </w:t>
      </w:r>
      <w:proofErr w:type="spellStart"/>
      <w:r w:rsidRPr="007132D5">
        <w:rPr>
          <w:color w:val="333333"/>
          <w:sz w:val="28"/>
          <w:szCs w:val="28"/>
        </w:rPr>
        <w:t>фінансової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572" w:name="n1564"/>
      <w:bookmarkEnd w:id="1572"/>
      <w:r w:rsidRPr="007132D5">
        <w:rPr>
          <w:color w:val="333333"/>
          <w:sz w:val="28"/>
          <w:szCs w:val="28"/>
        </w:rPr>
        <w:t xml:space="preserve">2) </w:t>
      </w:r>
      <w:proofErr w:type="spellStart"/>
      <w:r w:rsidRPr="007132D5">
        <w:rPr>
          <w:color w:val="333333"/>
          <w:sz w:val="28"/>
          <w:szCs w:val="28"/>
        </w:rPr>
        <w:t>інформацією</w:t>
      </w:r>
      <w:proofErr w:type="spellEnd"/>
      <w:r w:rsidRPr="007132D5">
        <w:rPr>
          <w:color w:val="333333"/>
          <w:sz w:val="28"/>
          <w:szCs w:val="28"/>
        </w:rPr>
        <w:t xml:space="preserve"> про </w:t>
      </w:r>
      <w:proofErr w:type="spellStart"/>
      <w:r w:rsidRPr="007132D5">
        <w:rPr>
          <w:color w:val="333333"/>
          <w:sz w:val="28"/>
          <w:szCs w:val="28"/>
        </w:rPr>
        <w:t>отримувача</w:t>
      </w:r>
      <w:proofErr w:type="spellEnd"/>
      <w:r w:rsidRPr="007132D5">
        <w:rPr>
          <w:color w:val="333333"/>
          <w:sz w:val="28"/>
          <w:szCs w:val="28"/>
        </w:rPr>
        <w:t>: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573" w:name="n1565"/>
      <w:bookmarkEnd w:id="1573"/>
      <w:r w:rsidRPr="007132D5">
        <w:rPr>
          <w:color w:val="333333"/>
          <w:sz w:val="28"/>
          <w:szCs w:val="28"/>
        </w:rPr>
        <w:t xml:space="preserve">а) </w:t>
      </w:r>
      <w:proofErr w:type="spellStart"/>
      <w:r w:rsidRPr="007132D5">
        <w:rPr>
          <w:color w:val="333333"/>
          <w:sz w:val="28"/>
          <w:szCs w:val="28"/>
        </w:rPr>
        <w:t>фізичну</w:t>
      </w:r>
      <w:proofErr w:type="spellEnd"/>
      <w:r w:rsidRPr="007132D5">
        <w:rPr>
          <w:color w:val="333333"/>
          <w:sz w:val="28"/>
          <w:szCs w:val="28"/>
        </w:rPr>
        <w:t xml:space="preserve"> особу (</w:t>
      </w:r>
      <w:proofErr w:type="spellStart"/>
      <w:r w:rsidRPr="007132D5">
        <w:rPr>
          <w:color w:val="333333"/>
          <w:sz w:val="28"/>
          <w:szCs w:val="28"/>
        </w:rPr>
        <w:t>фізичну</w:t>
      </w:r>
      <w:proofErr w:type="spellEnd"/>
      <w:r w:rsidRPr="007132D5">
        <w:rPr>
          <w:color w:val="333333"/>
          <w:sz w:val="28"/>
          <w:szCs w:val="28"/>
        </w:rPr>
        <w:t xml:space="preserve"> особу - </w:t>
      </w:r>
      <w:proofErr w:type="spellStart"/>
      <w:r w:rsidRPr="007132D5">
        <w:rPr>
          <w:color w:val="333333"/>
          <w:sz w:val="28"/>
          <w:szCs w:val="28"/>
        </w:rPr>
        <w:t>підприємця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фізичну</w:t>
      </w:r>
      <w:proofErr w:type="spellEnd"/>
      <w:r w:rsidRPr="007132D5">
        <w:rPr>
          <w:color w:val="333333"/>
          <w:sz w:val="28"/>
          <w:szCs w:val="28"/>
        </w:rPr>
        <w:t xml:space="preserve"> особу, яка </w:t>
      </w:r>
      <w:proofErr w:type="spellStart"/>
      <w:r w:rsidRPr="007132D5">
        <w:rPr>
          <w:color w:val="333333"/>
          <w:sz w:val="28"/>
          <w:szCs w:val="28"/>
        </w:rPr>
        <w:t>провадить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незалежну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професійну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діяльність</w:t>
      </w:r>
      <w:proofErr w:type="spellEnd"/>
      <w:r w:rsidRPr="007132D5">
        <w:rPr>
          <w:color w:val="333333"/>
          <w:sz w:val="28"/>
          <w:szCs w:val="28"/>
        </w:rPr>
        <w:t xml:space="preserve">) </w:t>
      </w:r>
      <w:r>
        <w:rPr>
          <w:color w:val="333333"/>
          <w:sz w:val="28"/>
          <w:szCs w:val="28"/>
          <w:lang w:val="uk-UA"/>
        </w:rPr>
        <w:t>—</w:t>
      </w:r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прізвище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ім’я</w:t>
      </w:r>
      <w:proofErr w:type="spellEnd"/>
      <w:r w:rsidRPr="007132D5">
        <w:rPr>
          <w:color w:val="333333"/>
          <w:sz w:val="28"/>
          <w:szCs w:val="28"/>
        </w:rPr>
        <w:t xml:space="preserve"> та по </w:t>
      </w:r>
      <w:proofErr w:type="spellStart"/>
      <w:r w:rsidRPr="007132D5">
        <w:rPr>
          <w:color w:val="333333"/>
          <w:sz w:val="28"/>
          <w:szCs w:val="28"/>
        </w:rPr>
        <w:t>батькові</w:t>
      </w:r>
      <w:proofErr w:type="spellEnd"/>
      <w:r w:rsidRPr="007132D5">
        <w:rPr>
          <w:color w:val="333333"/>
          <w:sz w:val="28"/>
          <w:szCs w:val="28"/>
        </w:rPr>
        <w:t xml:space="preserve"> (за </w:t>
      </w:r>
      <w:proofErr w:type="spellStart"/>
      <w:r w:rsidRPr="007132D5">
        <w:rPr>
          <w:color w:val="333333"/>
          <w:sz w:val="28"/>
          <w:szCs w:val="28"/>
        </w:rPr>
        <w:t>наявності</w:t>
      </w:r>
      <w:proofErr w:type="spellEnd"/>
      <w:r w:rsidRPr="007132D5">
        <w:rPr>
          <w:color w:val="333333"/>
          <w:sz w:val="28"/>
          <w:szCs w:val="28"/>
        </w:rPr>
        <w:t xml:space="preserve">), номер </w:t>
      </w:r>
      <w:proofErr w:type="spellStart"/>
      <w:r w:rsidRPr="007132D5">
        <w:rPr>
          <w:color w:val="333333"/>
          <w:sz w:val="28"/>
          <w:szCs w:val="28"/>
        </w:rPr>
        <w:t>рахунка</w:t>
      </w:r>
      <w:proofErr w:type="spellEnd"/>
      <w:r w:rsidRPr="007132D5">
        <w:rPr>
          <w:color w:val="333333"/>
          <w:sz w:val="28"/>
          <w:szCs w:val="28"/>
        </w:rPr>
        <w:t>/</w:t>
      </w:r>
      <w:proofErr w:type="spellStart"/>
      <w:r w:rsidRPr="007132D5">
        <w:rPr>
          <w:color w:val="333333"/>
          <w:sz w:val="28"/>
          <w:szCs w:val="28"/>
        </w:rPr>
        <w:t>електронного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гаманця</w:t>
      </w:r>
      <w:proofErr w:type="spellEnd"/>
      <w:r w:rsidRPr="007132D5">
        <w:rPr>
          <w:color w:val="333333"/>
          <w:sz w:val="28"/>
          <w:szCs w:val="28"/>
        </w:rPr>
        <w:t xml:space="preserve">, на </w:t>
      </w:r>
      <w:proofErr w:type="spellStart"/>
      <w:r w:rsidRPr="007132D5">
        <w:rPr>
          <w:color w:val="333333"/>
          <w:sz w:val="28"/>
          <w:szCs w:val="28"/>
        </w:rPr>
        <w:t>який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зараховуються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кошти</w:t>
      </w:r>
      <w:proofErr w:type="spellEnd"/>
      <w:r w:rsidRPr="007132D5">
        <w:rPr>
          <w:color w:val="333333"/>
          <w:sz w:val="28"/>
          <w:szCs w:val="28"/>
        </w:rPr>
        <w:t>/</w:t>
      </w:r>
      <w:proofErr w:type="spellStart"/>
      <w:r w:rsidRPr="007132D5">
        <w:rPr>
          <w:color w:val="333333"/>
          <w:sz w:val="28"/>
          <w:szCs w:val="28"/>
        </w:rPr>
        <w:t>унікальний</w:t>
      </w:r>
      <w:proofErr w:type="spellEnd"/>
      <w:r w:rsidRPr="007132D5">
        <w:rPr>
          <w:color w:val="333333"/>
          <w:sz w:val="28"/>
          <w:szCs w:val="28"/>
        </w:rPr>
        <w:t xml:space="preserve"> номер </w:t>
      </w:r>
      <w:proofErr w:type="spellStart"/>
      <w:r w:rsidRPr="007132D5">
        <w:rPr>
          <w:color w:val="333333"/>
          <w:sz w:val="28"/>
          <w:szCs w:val="28"/>
        </w:rPr>
        <w:t>електронного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засобу</w:t>
      </w:r>
      <w:proofErr w:type="spellEnd"/>
      <w:r w:rsidRPr="007132D5">
        <w:rPr>
          <w:color w:val="333333"/>
          <w:sz w:val="28"/>
          <w:szCs w:val="28"/>
        </w:rPr>
        <w:t xml:space="preserve"> (у </w:t>
      </w:r>
      <w:proofErr w:type="spellStart"/>
      <w:r w:rsidRPr="007132D5">
        <w:rPr>
          <w:color w:val="333333"/>
          <w:sz w:val="28"/>
          <w:szCs w:val="28"/>
        </w:rPr>
        <w:t>разі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проведення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використанням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електронного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засобу</w:t>
      </w:r>
      <w:proofErr w:type="spellEnd"/>
      <w:r w:rsidRPr="007132D5">
        <w:rPr>
          <w:color w:val="333333"/>
          <w:sz w:val="28"/>
          <w:szCs w:val="28"/>
        </w:rPr>
        <w:t xml:space="preserve">), а в </w:t>
      </w:r>
      <w:proofErr w:type="spellStart"/>
      <w:r w:rsidRPr="007132D5">
        <w:rPr>
          <w:color w:val="333333"/>
          <w:sz w:val="28"/>
          <w:szCs w:val="28"/>
        </w:rPr>
        <w:t>разі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відсутності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рахунка</w:t>
      </w:r>
      <w:proofErr w:type="spellEnd"/>
      <w:r w:rsidRPr="007132D5">
        <w:rPr>
          <w:color w:val="333333"/>
          <w:sz w:val="28"/>
          <w:szCs w:val="28"/>
        </w:rPr>
        <w:t xml:space="preserve"> - </w:t>
      </w:r>
      <w:proofErr w:type="spellStart"/>
      <w:r w:rsidRPr="007132D5">
        <w:rPr>
          <w:color w:val="333333"/>
          <w:sz w:val="28"/>
          <w:szCs w:val="28"/>
        </w:rPr>
        <w:t>унікальний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обліковий</w:t>
      </w:r>
      <w:proofErr w:type="spellEnd"/>
      <w:r w:rsidRPr="007132D5">
        <w:rPr>
          <w:color w:val="333333"/>
          <w:sz w:val="28"/>
          <w:szCs w:val="28"/>
        </w:rPr>
        <w:t xml:space="preserve"> номер </w:t>
      </w:r>
      <w:proofErr w:type="spellStart"/>
      <w:r w:rsidRPr="007132D5">
        <w:rPr>
          <w:color w:val="333333"/>
          <w:sz w:val="28"/>
          <w:szCs w:val="28"/>
        </w:rPr>
        <w:t>фінансової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574" w:name="n1566"/>
      <w:bookmarkEnd w:id="1574"/>
      <w:r w:rsidRPr="007132D5">
        <w:rPr>
          <w:color w:val="333333"/>
          <w:sz w:val="28"/>
          <w:szCs w:val="28"/>
        </w:rPr>
        <w:t xml:space="preserve">б) </w:t>
      </w:r>
      <w:proofErr w:type="spellStart"/>
      <w:r w:rsidRPr="007132D5">
        <w:rPr>
          <w:color w:val="333333"/>
          <w:sz w:val="28"/>
          <w:szCs w:val="28"/>
        </w:rPr>
        <w:t>юридичну</w:t>
      </w:r>
      <w:proofErr w:type="spellEnd"/>
      <w:r w:rsidRPr="007132D5">
        <w:rPr>
          <w:color w:val="333333"/>
          <w:sz w:val="28"/>
          <w:szCs w:val="28"/>
        </w:rPr>
        <w:t xml:space="preserve"> особу </w:t>
      </w:r>
      <w:r>
        <w:rPr>
          <w:color w:val="333333"/>
          <w:sz w:val="28"/>
          <w:szCs w:val="28"/>
          <w:lang w:val="uk-UA"/>
        </w:rPr>
        <w:t>—</w:t>
      </w:r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повне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найменування</w:t>
      </w:r>
      <w:proofErr w:type="spellEnd"/>
      <w:r w:rsidRPr="007132D5">
        <w:rPr>
          <w:color w:val="333333"/>
          <w:sz w:val="28"/>
          <w:szCs w:val="28"/>
        </w:rPr>
        <w:t xml:space="preserve"> та номер </w:t>
      </w:r>
      <w:proofErr w:type="spellStart"/>
      <w:r w:rsidRPr="007132D5">
        <w:rPr>
          <w:color w:val="333333"/>
          <w:sz w:val="28"/>
          <w:szCs w:val="28"/>
        </w:rPr>
        <w:t>рахунка</w:t>
      </w:r>
      <w:proofErr w:type="spellEnd"/>
      <w:r w:rsidRPr="007132D5">
        <w:rPr>
          <w:color w:val="333333"/>
          <w:sz w:val="28"/>
          <w:szCs w:val="28"/>
        </w:rPr>
        <w:t>/</w:t>
      </w:r>
      <w:proofErr w:type="spellStart"/>
      <w:r w:rsidRPr="007132D5">
        <w:rPr>
          <w:color w:val="333333"/>
          <w:sz w:val="28"/>
          <w:szCs w:val="28"/>
        </w:rPr>
        <w:t>електронного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гаманця</w:t>
      </w:r>
      <w:proofErr w:type="spellEnd"/>
      <w:r w:rsidRPr="007132D5">
        <w:rPr>
          <w:color w:val="333333"/>
          <w:sz w:val="28"/>
          <w:szCs w:val="28"/>
        </w:rPr>
        <w:t xml:space="preserve">, на </w:t>
      </w:r>
      <w:proofErr w:type="spellStart"/>
      <w:r w:rsidRPr="007132D5">
        <w:rPr>
          <w:color w:val="333333"/>
          <w:sz w:val="28"/>
          <w:szCs w:val="28"/>
        </w:rPr>
        <w:t>який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зараховуються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кошти</w:t>
      </w:r>
      <w:proofErr w:type="spellEnd"/>
      <w:r w:rsidRPr="007132D5">
        <w:rPr>
          <w:color w:val="333333"/>
          <w:sz w:val="28"/>
          <w:szCs w:val="28"/>
        </w:rPr>
        <w:t>/</w:t>
      </w:r>
      <w:proofErr w:type="spellStart"/>
      <w:r w:rsidRPr="007132D5">
        <w:rPr>
          <w:color w:val="333333"/>
          <w:sz w:val="28"/>
          <w:szCs w:val="28"/>
        </w:rPr>
        <w:t>унікальний</w:t>
      </w:r>
      <w:proofErr w:type="spellEnd"/>
      <w:r w:rsidRPr="007132D5">
        <w:rPr>
          <w:color w:val="333333"/>
          <w:sz w:val="28"/>
          <w:szCs w:val="28"/>
        </w:rPr>
        <w:t xml:space="preserve"> номер </w:t>
      </w:r>
      <w:proofErr w:type="spellStart"/>
      <w:r w:rsidRPr="007132D5">
        <w:rPr>
          <w:color w:val="333333"/>
          <w:sz w:val="28"/>
          <w:szCs w:val="28"/>
        </w:rPr>
        <w:t>електронного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засобу</w:t>
      </w:r>
      <w:proofErr w:type="spellEnd"/>
      <w:r w:rsidRPr="007132D5">
        <w:rPr>
          <w:color w:val="333333"/>
          <w:sz w:val="28"/>
          <w:szCs w:val="28"/>
        </w:rPr>
        <w:t xml:space="preserve"> (у </w:t>
      </w:r>
      <w:proofErr w:type="spellStart"/>
      <w:r w:rsidRPr="007132D5">
        <w:rPr>
          <w:color w:val="333333"/>
          <w:sz w:val="28"/>
          <w:szCs w:val="28"/>
        </w:rPr>
        <w:t>разі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ініціювання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використанням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електронних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засобів</w:t>
      </w:r>
      <w:proofErr w:type="spellEnd"/>
      <w:r w:rsidRPr="007132D5">
        <w:rPr>
          <w:color w:val="333333"/>
          <w:sz w:val="28"/>
          <w:szCs w:val="28"/>
        </w:rPr>
        <w:t xml:space="preserve">), а в </w:t>
      </w:r>
      <w:proofErr w:type="spellStart"/>
      <w:r w:rsidRPr="007132D5">
        <w:rPr>
          <w:color w:val="333333"/>
          <w:sz w:val="28"/>
          <w:szCs w:val="28"/>
        </w:rPr>
        <w:t>разі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відсутності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рахунка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  <w:lang w:val="uk-UA"/>
        </w:rPr>
        <w:t>—</w:t>
      </w:r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унікальний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обліковий</w:t>
      </w:r>
      <w:proofErr w:type="spellEnd"/>
      <w:r w:rsidRPr="007132D5">
        <w:rPr>
          <w:color w:val="333333"/>
          <w:sz w:val="28"/>
          <w:szCs w:val="28"/>
        </w:rPr>
        <w:t xml:space="preserve"> номер </w:t>
      </w:r>
      <w:proofErr w:type="spellStart"/>
      <w:r w:rsidRPr="007132D5">
        <w:rPr>
          <w:color w:val="333333"/>
          <w:sz w:val="28"/>
          <w:szCs w:val="28"/>
        </w:rPr>
        <w:t>фінансової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575" w:name="n1567"/>
      <w:bookmarkEnd w:id="1575"/>
      <w:r w:rsidRPr="007132D5">
        <w:rPr>
          <w:color w:val="333333"/>
          <w:sz w:val="28"/>
          <w:szCs w:val="28"/>
        </w:rPr>
        <w:t xml:space="preserve">в) траст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інше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подібне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правове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утворення</w:t>
      </w:r>
      <w:proofErr w:type="spellEnd"/>
      <w:r w:rsidRPr="007132D5">
        <w:rPr>
          <w:color w:val="333333"/>
          <w:sz w:val="28"/>
          <w:szCs w:val="28"/>
        </w:rPr>
        <w:t xml:space="preserve"> - </w:t>
      </w:r>
      <w:proofErr w:type="spellStart"/>
      <w:r w:rsidRPr="007132D5">
        <w:rPr>
          <w:color w:val="333333"/>
          <w:sz w:val="28"/>
          <w:szCs w:val="28"/>
        </w:rPr>
        <w:t>повне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найменування</w:t>
      </w:r>
      <w:proofErr w:type="spellEnd"/>
      <w:r w:rsidRPr="007132D5">
        <w:rPr>
          <w:color w:val="333333"/>
          <w:sz w:val="28"/>
          <w:szCs w:val="28"/>
        </w:rPr>
        <w:t xml:space="preserve"> та номер </w:t>
      </w:r>
      <w:proofErr w:type="spellStart"/>
      <w:r w:rsidRPr="007132D5">
        <w:rPr>
          <w:color w:val="333333"/>
          <w:sz w:val="28"/>
          <w:szCs w:val="28"/>
        </w:rPr>
        <w:t>рахунка</w:t>
      </w:r>
      <w:proofErr w:type="spellEnd"/>
      <w:r w:rsidRPr="007132D5">
        <w:rPr>
          <w:color w:val="333333"/>
          <w:sz w:val="28"/>
          <w:szCs w:val="28"/>
        </w:rPr>
        <w:t xml:space="preserve">, на </w:t>
      </w:r>
      <w:proofErr w:type="spellStart"/>
      <w:r w:rsidRPr="007132D5">
        <w:rPr>
          <w:color w:val="333333"/>
          <w:sz w:val="28"/>
          <w:szCs w:val="28"/>
        </w:rPr>
        <w:t>який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зараховуються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кошти</w:t>
      </w:r>
      <w:proofErr w:type="spellEnd"/>
      <w:r w:rsidRPr="007132D5">
        <w:rPr>
          <w:color w:val="333333"/>
          <w:sz w:val="28"/>
          <w:szCs w:val="28"/>
        </w:rPr>
        <w:t xml:space="preserve">, а в </w:t>
      </w:r>
      <w:proofErr w:type="spellStart"/>
      <w:r w:rsidRPr="007132D5">
        <w:rPr>
          <w:color w:val="333333"/>
          <w:sz w:val="28"/>
          <w:szCs w:val="28"/>
        </w:rPr>
        <w:t>разі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відсутності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рахунка</w:t>
      </w:r>
      <w:proofErr w:type="spellEnd"/>
      <w:r w:rsidRPr="007132D5">
        <w:rPr>
          <w:color w:val="333333"/>
          <w:sz w:val="28"/>
          <w:szCs w:val="28"/>
        </w:rPr>
        <w:t xml:space="preserve"> - </w:t>
      </w:r>
      <w:proofErr w:type="spellStart"/>
      <w:r w:rsidRPr="007132D5">
        <w:rPr>
          <w:color w:val="333333"/>
          <w:sz w:val="28"/>
          <w:szCs w:val="28"/>
        </w:rPr>
        <w:t>унікальний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обліковий</w:t>
      </w:r>
      <w:proofErr w:type="spellEnd"/>
      <w:r w:rsidRPr="007132D5">
        <w:rPr>
          <w:color w:val="333333"/>
          <w:sz w:val="28"/>
          <w:szCs w:val="28"/>
        </w:rPr>
        <w:t xml:space="preserve"> номер </w:t>
      </w:r>
      <w:proofErr w:type="spellStart"/>
      <w:r w:rsidRPr="007132D5">
        <w:rPr>
          <w:color w:val="333333"/>
          <w:sz w:val="28"/>
          <w:szCs w:val="28"/>
        </w:rPr>
        <w:t>фінансової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576" w:name="n1568"/>
      <w:bookmarkEnd w:id="1576"/>
      <w:r w:rsidRPr="007132D5">
        <w:rPr>
          <w:color w:val="333333"/>
          <w:sz w:val="28"/>
          <w:szCs w:val="28"/>
        </w:rPr>
        <w:t xml:space="preserve">5. У </w:t>
      </w:r>
      <w:proofErr w:type="spellStart"/>
      <w:r w:rsidRPr="007132D5">
        <w:rPr>
          <w:color w:val="333333"/>
          <w:sz w:val="28"/>
          <w:szCs w:val="28"/>
        </w:rPr>
        <w:t>разі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ініціювання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 xml:space="preserve"> в межах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 та за </w:t>
      </w:r>
      <w:proofErr w:type="spellStart"/>
      <w:r w:rsidRPr="007132D5">
        <w:rPr>
          <w:color w:val="333333"/>
          <w:sz w:val="28"/>
          <w:szCs w:val="28"/>
        </w:rPr>
        <w:t>межі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 на суму,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є </w:t>
      </w:r>
      <w:proofErr w:type="spellStart"/>
      <w:r w:rsidRPr="007132D5">
        <w:rPr>
          <w:color w:val="333333"/>
          <w:sz w:val="28"/>
          <w:szCs w:val="28"/>
        </w:rPr>
        <w:t>меншою</w:t>
      </w:r>
      <w:proofErr w:type="spellEnd"/>
      <w:r w:rsidRPr="007132D5">
        <w:rPr>
          <w:color w:val="333333"/>
          <w:sz w:val="28"/>
          <w:szCs w:val="28"/>
        </w:rPr>
        <w:t xml:space="preserve"> за 30 </w:t>
      </w:r>
      <w:proofErr w:type="spellStart"/>
      <w:r w:rsidRPr="007132D5">
        <w:rPr>
          <w:color w:val="333333"/>
          <w:sz w:val="28"/>
          <w:szCs w:val="28"/>
        </w:rPr>
        <w:t>тисяч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гривень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суму, </w:t>
      </w:r>
      <w:proofErr w:type="spellStart"/>
      <w:r w:rsidRPr="007132D5">
        <w:rPr>
          <w:color w:val="333333"/>
          <w:sz w:val="28"/>
          <w:szCs w:val="28"/>
        </w:rPr>
        <w:t>еквівалентну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зазначеній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сумі</w:t>
      </w:r>
      <w:proofErr w:type="spellEnd"/>
      <w:r w:rsidRPr="007132D5">
        <w:rPr>
          <w:color w:val="333333"/>
          <w:sz w:val="28"/>
          <w:szCs w:val="28"/>
        </w:rPr>
        <w:t xml:space="preserve">, в тому </w:t>
      </w:r>
      <w:proofErr w:type="spellStart"/>
      <w:r w:rsidRPr="007132D5">
        <w:rPr>
          <w:color w:val="333333"/>
          <w:sz w:val="28"/>
          <w:szCs w:val="28"/>
        </w:rPr>
        <w:t>числі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іноземній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валюті</w:t>
      </w:r>
      <w:proofErr w:type="spellEnd"/>
      <w:r w:rsidRPr="007132D5">
        <w:rPr>
          <w:color w:val="333333"/>
          <w:sz w:val="28"/>
          <w:szCs w:val="28"/>
        </w:rPr>
        <w:t xml:space="preserve">, за </w:t>
      </w:r>
      <w:proofErr w:type="spellStart"/>
      <w:r w:rsidRPr="007132D5">
        <w:rPr>
          <w:color w:val="333333"/>
          <w:sz w:val="28"/>
          <w:szCs w:val="28"/>
        </w:rPr>
        <w:t>відсутності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ознак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пов’язаності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такої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фінансової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іншими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фінансовими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операціями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сумі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перевищують</w:t>
      </w:r>
      <w:proofErr w:type="spellEnd"/>
      <w:r w:rsidRPr="007132D5">
        <w:rPr>
          <w:color w:val="333333"/>
          <w:sz w:val="28"/>
          <w:szCs w:val="28"/>
        </w:rPr>
        <w:t xml:space="preserve"> 30 </w:t>
      </w:r>
      <w:proofErr w:type="spellStart"/>
      <w:r w:rsidRPr="007132D5">
        <w:rPr>
          <w:color w:val="333333"/>
          <w:sz w:val="28"/>
          <w:szCs w:val="28"/>
        </w:rPr>
        <w:t>тисяч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гривень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суб’єкт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первинного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фінансового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моніторингу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надає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фінансові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платнику</w:t>
      </w:r>
      <w:proofErr w:type="spellEnd"/>
      <w:r w:rsidRPr="007132D5">
        <w:rPr>
          <w:color w:val="333333"/>
          <w:sz w:val="28"/>
          <w:szCs w:val="28"/>
        </w:rPr>
        <w:t xml:space="preserve"> (</w:t>
      </w:r>
      <w:proofErr w:type="spellStart"/>
      <w:r w:rsidRPr="007132D5">
        <w:rPr>
          <w:color w:val="333333"/>
          <w:sz w:val="28"/>
          <w:szCs w:val="28"/>
        </w:rPr>
        <w:t>ініціатору</w:t>
      </w:r>
      <w:proofErr w:type="spellEnd"/>
      <w:r w:rsidRPr="007132D5">
        <w:rPr>
          <w:color w:val="333333"/>
          <w:sz w:val="28"/>
          <w:szCs w:val="28"/>
        </w:rPr>
        <w:t xml:space="preserve">), </w:t>
      </w:r>
      <w:proofErr w:type="spellStart"/>
      <w:r w:rsidRPr="007132D5">
        <w:rPr>
          <w:color w:val="333333"/>
          <w:sz w:val="28"/>
          <w:szCs w:val="28"/>
        </w:rPr>
        <w:t>може</w:t>
      </w:r>
      <w:proofErr w:type="spellEnd"/>
      <w:r w:rsidRPr="007132D5">
        <w:rPr>
          <w:color w:val="333333"/>
          <w:sz w:val="28"/>
          <w:szCs w:val="28"/>
        </w:rPr>
        <w:t xml:space="preserve"> не </w:t>
      </w:r>
      <w:proofErr w:type="spellStart"/>
      <w:r w:rsidRPr="007132D5">
        <w:rPr>
          <w:color w:val="333333"/>
          <w:sz w:val="28"/>
          <w:szCs w:val="28"/>
        </w:rPr>
        <w:t>здійснювати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верифікацію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платника</w:t>
      </w:r>
      <w:proofErr w:type="spellEnd"/>
      <w:r w:rsidRPr="007132D5">
        <w:rPr>
          <w:color w:val="333333"/>
          <w:sz w:val="28"/>
          <w:szCs w:val="28"/>
        </w:rPr>
        <w:t xml:space="preserve"> (</w:t>
      </w:r>
      <w:proofErr w:type="spellStart"/>
      <w:r w:rsidRPr="007132D5">
        <w:rPr>
          <w:color w:val="333333"/>
          <w:sz w:val="28"/>
          <w:szCs w:val="28"/>
        </w:rPr>
        <w:t>ініціатора</w:t>
      </w:r>
      <w:proofErr w:type="spellEnd"/>
      <w:r w:rsidRPr="007132D5">
        <w:rPr>
          <w:color w:val="333333"/>
          <w:sz w:val="28"/>
          <w:szCs w:val="28"/>
        </w:rPr>
        <w:t xml:space="preserve">) </w:t>
      </w:r>
      <w:proofErr w:type="spellStart"/>
      <w:r w:rsidRPr="007132D5">
        <w:rPr>
          <w:color w:val="333333"/>
          <w:sz w:val="28"/>
          <w:szCs w:val="28"/>
        </w:rPr>
        <w:t>відповідно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частини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2</w:t>
      </w:r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цієї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статті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крім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випадків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якщо</w:t>
      </w:r>
      <w:proofErr w:type="spellEnd"/>
      <w:r w:rsidRPr="007132D5">
        <w:rPr>
          <w:color w:val="333333"/>
          <w:sz w:val="28"/>
          <w:szCs w:val="28"/>
        </w:rPr>
        <w:t>: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577" w:name="n1569"/>
      <w:bookmarkEnd w:id="1577"/>
      <w:r w:rsidRPr="007132D5">
        <w:rPr>
          <w:color w:val="333333"/>
          <w:sz w:val="28"/>
          <w:szCs w:val="28"/>
        </w:rPr>
        <w:t xml:space="preserve">1) </w:t>
      </w:r>
      <w:proofErr w:type="spellStart"/>
      <w:r w:rsidRPr="007132D5">
        <w:rPr>
          <w:color w:val="333333"/>
          <w:sz w:val="28"/>
          <w:szCs w:val="28"/>
        </w:rPr>
        <w:t>існує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підозра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фінансова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сукупність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пов’язаних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між</w:t>
      </w:r>
      <w:proofErr w:type="spellEnd"/>
      <w:r w:rsidRPr="007132D5">
        <w:rPr>
          <w:color w:val="333333"/>
          <w:sz w:val="28"/>
          <w:szCs w:val="28"/>
        </w:rPr>
        <w:t xml:space="preserve"> собою </w:t>
      </w:r>
      <w:proofErr w:type="spellStart"/>
      <w:r w:rsidRPr="007132D5">
        <w:rPr>
          <w:color w:val="333333"/>
          <w:sz w:val="28"/>
          <w:szCs w:val="28"/>
        </w:rPr>
        <w:t>фінансових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може</w:t>
      </w:r>
      <w:proofErr w:type="spellEnd"/>
      <w:r w:rsidRPr="007132D5">
        <w:rPr>
          <w:color w:val="333333"/>
          <w:sz w:val="28"/>
          <w:szCs w:val="28"/>
        </w:rPr>
        <w:t xml:space="preserve"> бути </w:t>
      </w:r>
      <w:proofErr w:type="spellStart"/>
      <w:r w:rsidRPr="007132D5">
        <w:rPr>
          <w:color w:val="333333"/>
          <w:sz w:val="28"/>
          <w:szCs w:val="28"/>
        </w:rPr>
        <w:t>пов’язана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легалізацією</w:t>
      </w:r>
      <w:proofErr w:type="spellEnd"/>
      <w:r w:rsidRPr="007132D5">
        <w:rPr>
          <w:color w:val="333333"/>
          <w:sz w:val="28"/>
          <w:szCs w:val="28"/>
        </w:rPr>
        <w:t xml:space="preserve"> (</w:t>
      </w:r>
      <w:proofErr w:type="spellStart"/>
      <w:r w:rsidRPr="007132D5">
        <w:rPr>
          <w:color w:val="333333"/>
          <w:sz w:val="28"/>
          <w:szCs w:val="28"/>
        </w:rPr>
        <w:t>відмиванням</w:t>
      </w:r>
      <w:proofErr w:type="spellEnd"/>
      <w:r w:rsidRPr="007132D5">
        <w:rPr>
          <w:color w:val="333333"/>
          <w:sz w:val="28"/>
          <w:szCs w:val="28"/>
        </w:rPr>
        <w:t xml:space="preserve">) </w:t>
      </w:r>
      <w:proofErr w:type="spellStart"/>
      <w:r w:rsidRPr="007132D5">
        <w:rPr>
          <w:color w:val="333333"/>
          <w:sz w:val="28"/>
          <w:szCs w:val="28"/>
        </w:rPr>
        <w:t>доходів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одержаних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злочинним</w:t>
      </w:r>
      <w:proofErr w:type="spellEnd"/>
      <w:r w:rsidRPr="007132D5">
        <w:rPr>
          <w:color w:val="333333"/>
          <w:sz w:val="28"/>
          <w:szCs w:val="28"/>
        </w:rPr>
        <w:t xml:space="preserve"> шляхом, </w:t>
      </w:r>
      <w:proofErr w:type="spellStart"/>
      <w:r w:rsidRPr="007132D5">
        <w:rPr>
          <w:color w:val="333333"/>
          <w:sz w:val="28"/>
          <w:szCs w:val="28"/>
        </w:rPr>
        <w:t>фінансуванням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тероризму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фінансуванням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розповсюдження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зброї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масового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знищення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578" w:name="n1570"/>
      <w:bookmarkEnd w:id="1578"/>
      <w:r w:rsidRPr="007132D5">
        <w:rPr>
          <w:color w:val="333333"/>
          <w:sz w:val="28"/>
          <w:szCs w:val="28"/>
        </w:rPr>
        <w:t xml:space="preserve">2) </w:t>
      </w:r>
      <w:proofErr w:type="spellStart"/>
      <w:r w:rsidRPr="007132D5">
        <w:rPr>
          <w:color w:val="333333"/>
          <w:sz w:val="28"/>
          <w:szCs w:val="28"/>
        </w:rPr>
        <w:t>суб’єкт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первинного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фінансового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моніторингу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надає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фінансові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платнику</w:t>
      </w:r>
      <w:proofErr w:type="spellEnd"/>
      <w:r w:rsidRPr="007132D5">
        <w:rPr>
          <w:color w:val="333333"/>
          <w:sz w:val="28"/>
          <w:szCs w:val="28"/>
        </w:rPr>
        <w:t xml:space="preserve"> (</w:t>
      </w:r>
      <w:proofErr w:type="spellStart"/>
      <w:r w:rsidRPr="007132D5">
        <w:rPr>
          <w:color w:val="333333"/>
          <w:sz w:val="28"/>
          <w:szCs w:val="28"/>
        </w:rPr>
        <w:t>ініціатору</w:t>
      </w:r>
      <w:proofErr w:type="spellEnd"/>
      <w:r w:rsidRPr="007132D5">
        <w:rPr>
          <w:color w:val="333333"/>
          <w:sz w:val="28"/>
          <w:szCs w:val="28"/>
        </w:rPr>
        <w:t xml:space="preserve">), </w:t>
      </w:r>
      <w:proofErr w:type="spellStart"/>
      <w:r w:rsidRPr="007132D5">
        <w:rPr>
          <w:color w:val="333333"/>
          <w:sz w:val="28"/>
          <w:szCs w:val="28"/>
        </w:rPr>
        <w:t>отримує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платника</w:t>
      </w:r>
      <w:proofErr w:type="spellEnd"/>
      <w:r w:rsidRPr="007132D5">
        <w:rPr>
          <w:color w:val="333333"/>
          <w:sz w:val="28"/>
          <w:szCs w:val="28"/>
        </w:rPr>
        <w:t xml:space="preserve"> (</w:t>
      </w:r>
      <w:proofErr w:type="spellStart"/>
      <w:r w:rsidRPr="007132D5">
        <w:rPr>
          <w:color w:val="333333"/>
          <w:sz w:val="28"/>
          <w:szCs w:val="28"/>
        </w:rPr>
        <w:t>ініціатора</w:t>
      </w:r>
      <w:proofErr w:type="spellEnd"/>
      <w:r w:rsidRPr="007132D5">
        <w:rPr>
          <w:color w:val="333333"/>
          <w:sz w:val="28"/>
          <w:szCs w:val="28"/>
        </w:rPr>
        <w:t xml:space="preserve">) </w:t>
      </w:r>
      <w:proofErr w:type="spellStart"/>
      <w:r w:rsidRPr="007132D5">
        <w:rPr>
          <w:color w:val="333333"/>
          <w:sz w:val="28"/>
          <w:szCs w:val="28"/>
        </w:rPr>
        <w:t>кошти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готівковій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формі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579" w:name="n1571"/>
      <w:bookmarkEnd w:id="1579"/>
      <w:r w:rsidRPr="007132D5">
        <w:rPr>
          <w:color w:val="333333"/>
          <w:sz w:val="28"/>
          <w:szCs w:val="28"/>
        </w:rPr>
        <w:t xml:space="preserve">6. </w:t>
      </w:r>
      <w:proofErr w:type="spellStart"/>
      <w:r w:rsidRPr="007132D5">
        <w:rPr>
          <w:color w:val="333333"/>
          <w:sz w:val="28"/>
          <w:szCs w:val="28"/>
        </w:rPr>
        <w:t>Суб’єкту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первинного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фінансового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моніторингу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надає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фінансові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платнику</w:t>
      </w:r>
      <w:proofErr w:type="spellEnd"/>
      <w:r w:rsidRPr="007132D5">
        <w:rPr>
          <w:color w:val="333333"/>
          <w:sz w:val="28"/>
          <w:szCs w:val="28"/>
        </w:rPr>
        <w:t xml:space="preserve"> (</w:t>
      </w:r>
      <w:proofErr w:type="spellStart"/>
      <w:r w:rsidRPr="007132D5">
        <w:rPr>
          <w:color w:val="333333"/>
          <w:sz w:val="28"/>
          <w:szCs w:val="28"/>
        </w:rPr>
        <w:t>ініціатору</w:t>
      </w:r>
      <w:proofErr w:type="spellEnd"/>
      <w:r w:rsidRPr="007132D5">
        <w:rPr>
          <w:color w:val="333333"/>
          <w:sz w:val="28"/>
          <w:szCs w:val="28"/>
        </w:rPr>
        <w:t xml:space="preserve">), </w:t>
      </w:r>
      <w:proofErr w:type="spellStart"/>
      <w:r w:rsidRPr="007132D5">
        <w:rPr>
          <w:color w:val="333333"/>
          <w:sz w:val="28"/>
          <w:szCs w:val="28"/>
        </w:rPr>
        <w:t>забороняється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здійснювати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операцію</w:t>
      </w:r>
      <w:proofErr w:type="spellEnd"/>
      <w:r w:rsidRPr="007132D5">
        <w:rPr>
          <w:color w:val="333333"/>
          <w:sz w:val="28"/>
          <w:szCs w:val="28"/>
        </w:rPr>
        <w:t xml:space="preserve"> у </w:t>
      </w:r>
      <w:proofErr w:type="spellStart"/>
      <w:r w:rsidRPr="007132D5">
        <w:rPr>
          <w:color w:val="333333"/>
          <w:sz w:val="28"/>
          <w:szCs w:val="28"/>
        </w:rPr>
        <w:t>разі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відсутності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інформації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якою</w:t>
      </w:r>
      <w:proofErr w:type="spellEnd"/>
      <w:r w:rsidRPr="007132D5">
        <w:rPr>
          <w:color w:val="333333"/>
          <w:sz w:val="28"/>
          <w:szCs w:val="28"/>
        </w:rPr>
        <w:t xml:space="preserve"> повинна </w:t>
      </w:r>
      <w:proofErr w:type="spellStart"/>
      <w:r w:rsidRPr="007132D5">
        <w:rPr>
          <w:color w:val="333333"/>
          <w:sz w:val="28"/>
          <w:szCs w:val="28"/>
        </w:rPr>
        <w:t>супроводжуватися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така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відповідно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частин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1</w:t>
      </w:r>
      <w:r w:rsidRPr="007132D5">
        <w:rPr>
          <w:color w:val="333333"/>
          <w:sz w:val="28"/>
          <w:szCs w:val="28"/>
        </w:rPr>
        <w:t xml:space="preserve">, </w:t>
      </w:r>
      <w:r>
        <w:rPr>
          <w:color w:val="333333"/>
          <w:sz w:val="28"/>
          <w:szCs w:val="28"/>
        </w:rPr>
        <w:t>3</w:t>
      </w:r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четвертої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цієї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статті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580" w:name="n1572"/>
      <w:bookmarkEnd w:id="1580"/>
      <w:r w:rsidRPr="007132D5">
        <w:rPr>
          <w:color w:val="333333"/>
          <w:sz w:val="28"/>
          <w:szCs w:val="28"/>
        </w:rPr>
        <w:t xml:space="preserve">7. </w:t>
      </w:r>
      <w:proofErr w:type="spellStart"/>
      <w:r w:rsidRPr="007132D5">
        <w:rPr>
          <w:color w:val="333333"/>
          <w:sz w:val="28"/>
          <w:szCs w:val="28"/>
        </w:rPr>
        <w:t>Посередник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проведення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>/</w:t>
      </w:r>
      <w:proofErr w:type="spellStart"/>
      <w:r w:rsidRPr="007132D5">
        <w:rPr>
          <w:color w:val="333333"/>
          <w:sz w:val="28"/>
          <w:szCs w:val="28"/>
        </w:rPr>
        <w:t>суб’єкт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первинного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фінансового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моніторингу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надає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фінансові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отримувачу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зобов’язаний</w:t>
      </w:r>
      <w:proofErr w:type="spellEnd"/>
      <w:r w:rsidRPr="007132D5">
        <w:rPr>
          <w:color w:val="333333"/>
          <w:sz w:val="28"/>
          <w:szCs w:val="28"/>
        </w:rPr>
        <w:t>: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581" w:name="n1573"/>
      <w:bookmarkEnd w:id="1581"/>
      <w:r w:rsidRPr="007132D5">
        <w:rPr>
          <w:color w:val="333333"/>
          <w:sz w:val="28"/>
          <w:szCs w:val="28"/>
        </w:rPr>
        <w:lastRenderedPageBreak/>
        <w:t xml:space="preserve">1) </w:t>
      </w:r>
      <w:proofErr w:type="spellStart"/>
      <w:r w:rsidRPr="007132D5">
        <w:rPr>
          <w:color w:val="333333"/>
          <w:sz w:val="28"/>
          <w:szCs w:val="28"/>
        </w:rPr>
        <w:t>запровадити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процедури</w:t>
      </w:r>
      <w:proofErr w:type="spellEnd"/>
      <w:r w:rsidRPr="007132D5">
        <w:rPr>
          <w:color w:val="333333"/>
          <w:sz w:val="28"/>
          <w:szCs w:val="28"/>
        </w:rPr>
        <w:t xml:space="preserve"> з метою </w:t>
      </w:r>
      <w:proofErr w:type="spellStart"/>
      <w:r w:rsidRPr="007132D5">
        <w:rPr>
          <w:color w:val="333333"/>
          <w:sz w:val="28"/>
          <w:szCs w:val="28"/>
        </w:rPr>
        <w:t>перевірки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дані</w:t>
      </w:r>
      <w:proofErr w:type="spellEnd"/>
      <w:r w:rsidRPr="007132D5">
        <w:rPr>
          <w:color w:val="333333"/>
          <w:sz w:val="28"/>
          <w:szCs w:val="28"/>
        </w:rPr>
        <w:t xml:space="preserve"> про </w:t>
      </w:r>
      <w:proofErr w:type="spellStart"/>
      <w:r w:rsidRPr="007132D5">
        <w:rPr>
          <w:color w:val="333333"/>
          <w:sz w:val="28"/>
          <w:szCs w:val="28"/>
        </w:rPr>
        <w:t>платника</w:t>
      </w:r>
      <w:proofErr w:type="spellEnd"/>
      <w:r w:rsidRPr="007132D5">
        <w:rPr>
          <w:color w:val="333333"/>
          <w:sz w:val="28"/>
          <w:szCs w:val="28"/>
        </w:rPr>
        <w:t xml:space="preserve"> (</w:t>
      </w:r>
      <w:proofErr w:type="spellStart"/>
      <w:r w:rsidRPr="007132D5">
        <w:rPr>
          <w:color w:val="333333"/>
          <w:sz w:val="28"/>
          <w:szCs w:val="28"/>
        </w:rPr>
        <w:t>ініціатора</w:t>
      </w:r>
      <w:proofErr w:type="spellEnd"/>
      <w:r w:rsidRPr="007132D5">
        <w:rPr>
          <w:color w:val="333333"/>
          <w:sz w:val="28"/>
          <w:szCs w:val="28"/>
        </w:rPr>
        <w:t xml:space="preserve">) і </w:t>
      </w:r>
      <w:proofErr w:type="spellStart"/>
      <w:r w:rsidRPr="007132D5">
        <w:rPr>
          <w:color w:val="333333"/>
          <w:sz w:val="28"/>
          <w:szCs w:val="28"/>
        </w:rPr>
        <w:t>отримувача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заповнені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використанням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знаків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символів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допускаються</w:t>
      </w:r>
      <w:proofErr w:type="spellEnd"/>
      <w:r w:rsidRPr="007132D5">
        <w:rPr>
          <w:color w:val="333333"/>
          <w:sz w:val="28"/>
          <w:szCs w:val="28"/>
        </w:rPr>
        <w:t xml:space="preserve"> правилами </w:t>
      </w:r>
      <w:proofErr w:type="spellStart"/>
      <w:r w:rsidRPr="007132D5">
        <w:rPr>
          <w:color w:val="333333"/>
          <w:sz w:val="28"/>
          <w:szCs w:val="28"/>
        </w:rPr>
        <w:t>відповідної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системи</w:t>
      </w:r>
      <w:proofErr w:type="spellEnd"/>
      <w:r w:rsidRPr="007132D5">
        <w:rPr>
          <w:color w:val="333333"/>
          <w:sz w:val="28"/>
          <w:szCs w:val="28"/>
        </w:rPr>
        <w:t xml:space="preserve"> (за </w:t>
      </w:r>
      <w:proofErr w:type="spellStart"/>
      <w:r w:rsidRPr="007132D5">
        <w:rPr>
          <w:color w:val="333333"/>
          <w:sz w:val="28"/>
          <w:szCs w:val="28"/>
        </w:rPr>
        <w:t>наявності</w:t>
      </w:r>
      <w:proofErr w:type="spellEnd"/>
      <w:r w:rsidRPr="007132D5">
        <w:rPr>
          <w:color w:val="333333"/>
          <w:sz w:val="28"/>
          <w:szCs w:val="28"/>
        </w:rPr>
        <w:t xml:space="preserve"> таких </w:t>
      </w:r>
      <w:proofErr w:type="spellStart"/>
      <w:r w:rsidRPr="007132D5">
        <w:rPr>
          <w:color w:val="333333"/>
          <w:sz w:val="28"/>
          <w:szCs w:val="28"/>
        </w:rPr>
        <w:t>вимог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системи</w:t>
      </w:r>
      <w:proofErr w:type="spellEnd"/>
      <w:r w:rsidRPr="007132D5">
        <w:rPr>
          <w:color w:val="333333"/>
          <w:sz w:val="28"/>
          <w:szCs w:val="28"/>
        </w:rPr>
        <w:t>);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582" w:name="n1574"/>
      <w:bookmarkEnd w:id="1582"/>
      <w:r w:rsidRPr="007132D5">
        <w:rPr>
          <w:color w:val="333333"/>
          <w:sz w:val="28"/>
          <w:szCs w:val="28"/>
        </w:rPr>
        <w:t xml:space="preserve">2) </w:t>
      </w:r>
      <w:proofErr w:type="spellStart"/>
      <w:r w:rsidRPr="007132D5">
        <w:rPr>
          <w:color w:val="333333"/>
          <w:sz w:val="28"/>
          <w:szCs w:val="28"/>
        </w:rPr>
        <w:t>запровадити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процедури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моніторингу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операцій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включаючи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моніторинг</w:t>
      </w:r>
      <w:proofErr w:type="spellEnd"/>
      <w:r w:rsidRPr="007132D5">
        <w:rPr>
          <w:color w:val="333333"/>
          <w:sz w:val="28"/>
          <w:szCs w:val="28"/>
        </w:rPr>
        <w:t xml:space="preserve"> у реальному </w:t>
      </w:r>
      <w:proofErr w:type="spellStart"/>
      <w:r w:rsidRPr="007132D5">
        <w:rPr>
          <w:color w:val="333333"/>
          <w:sz w:val="28"/>
          <w:szCs w:val="28"/>
        </w:rPr>
        <w:t>часі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моніторинг</w:t>
      </w:r>
      <w:proofErr w:type="spellEnd"/>
      <w:r w:rsidRPr="007132D5">
        <w:rPr>
          <w:color w:val="333333"/>
          <w:sz w:val="28"/>
          <w:szCs w:val="28"/>
        </w:rPr>
        <w:t xml:space="preserve"> за фактом </w:t>
      </w:r>
      <w:proofErr w:type="spellStart"/>
      <w:r w:rsidRPr="007132D5">
        <w:rPr>
          <w:color w:val="333333"/>
          <w:sz w:val="28"/>
          <w:szCs w:val="28"/>
        </w:rPr>
        <w:t>виконання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 xml:space="preserve">, з метою </w:t>
      </w:r>
      <w:proofErr w:type="spellStart"/>
      <w:r w:rsidRPr="007132D5">
        <w:rPr>
          <w:color w:val="333333"/>
          <w:sz w:val="28"/>
          <w:szCs w:val="28"/>
        </w:rPr>
        <w:t>виявлення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відсутності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інформації</w:t>
      </w:r>
      <w:proofErr w:type="spellEnd"/>
      <w:r w:rsidRPr="007132D5">
        <w:rPr>
          <w:color w:val="333333"/>
          <w:sz w:val="28"/>
          <w:szCs w:val="28"/>
        </w:rPr>
        <w:t xml:space="preserve"> про </w:t>
      </w:r>
      <w:proofErr w:type="spellStart"/>
      <w:r w:rsidRPr="007132D5">
        <w:rPr>
          <w:color w:val="333333"/>
          <w:sz w:val="28"/>
          <w:szCs w:val="28"/>
        </w:rPr>
        <w:t>платника</w:t>
      </w:r>
      <w:proofErr w:type="spellEnd"/>
      <w:r w:rsidRPr="007132D5">
        <w:rPr>
          <w:color w:val="333333"/>
          <w:sz w:val="28"/>
          <w:szCs w:val="28"/>
        </w:rPr>
        <w:t xml:space="preserve"> (</w:t>
      </w:r>
      <w:proofErr w:type="spellStart"/>
      <w:r w:rsidRPr="007132D5">
        <w:rPr>
          <w:color w:val="333333"/>
          <w:sz w:val="28"/>
          <w:szCs w:val="28"/>
        </w:rPr>
        <w:t>ініціатора</w:t>
      </w:r>
      <w:proofErr w:type="spellEnd"/>
      <w:r w:rsidRPr="007132D5">
        <w:rPr>
          <w:color w:val="333333"/>
          <w:sz w:val="28"/>
          <w:szCs w:val="28"/>
        </w:rPr>
        <w:t>) та/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отримувача</w:t>
      </w:r>
      <w:proofErr w:type="spellEnd"/>
      <w:r w:rsidRPr="007132D5">
        <w:rPr>
          <w:color w:val="333333"/>
          <w:sz w:val="28"/>
          <w:szCs w:val="28"/>
        </w:rPr>
        <w:t xml:space="preserve"> у </w:t>
      </w:r>
      <w:proofErr w:type="spellStart"/>
      <w:r w:rsidRPr="007132D5">
        <w:rPr>
          <w:color w:val="333333"/>
          <w:sz w:val="28"/>
          <w:szCs w:val="28"/>
        </w:rPr>
        <w:t>випадках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передбачених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цією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статтею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583" w:name="n1575"/>
      <w:bookmarkEnd w:id="1583"/>
      <w:r w:rsidRPr="007132D5">
        <w:rPr>
          <w:color w:val="333333"/>
          <w:sz w:val="28"/>
          <w:szCs w:val="28"/>
        </w:rPr>
        <w:t xml:space="preserve">8. </w:t>
      </w:r>
      <w:proofErr w:type="spellStart"/>
      <w:r w:rsidRPr="007132D5">
        <w:rPr>
          <w:color w:val="333333"/>
          <w:sz w:val="28"/>
          <w:szCs w:val="28"/>
        </w:rPr>
        <w:t>Суб’єкт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первинного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фінансового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моніторингу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надає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фінансові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отримувачу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здійснює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належну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перевірку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зарахування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коштів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рахунок</w:t>
      </w:r>
      <w:proofErr w:type="spellEnd"/>
      <w:r w:rsidRPr="007132D5">
        <w:rPr>
          <w:color w:val="333333"/>
          <w:sz w:val="28"/>
          <w:szCs w:val="28"/>
        </w:rPr>
        <w:t>/</w:t>
      </w:r>
      <w:proofErr w:type="spellStart"/>
      <w:r w:rsidRPr="007132D5">
        <w:rPr>
          <w:color w:val="333333"/>
          <w:sz w:val="28"/>
          <w:szCs w:val="28"/>
        </w:rPr>
        <w:t>електронний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гаманець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отримувача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видачі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йому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готівковій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формі</w:t>
      </w:r>
      <w:proofErr w:type="spellEnd"/>
      <w:r w:rsidRPr="007132D5">
        <w:rPr>
          <w:color w:val="333333"/>
          <w:sz w:val="28"/>
          <w:szCs w:val="28"/>
        </w:rPr>
        <w:t xml:space="preserve"> шляхом </w:t>
      </w:r>
      <w:proofErr w:type="spellStart"/>
      <w:r w:rsidRPr="007132D5">
        <w:rPr>
          <w:color w:val="333333"/>
          <w:sz w:val="28"/>
          <w:szCs w:val="28"/>
        </w:rPr>
        <w:t>верифікації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отримувача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частині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даних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зазначених</w:t>
      </w:r>
      <w:proofErr w:type="spellEnd"/>
      <w:r w:rsidRPr="007132D5">
        <w:rPr>
          <w:color w:val="333333"/>
          <w:sz w:val="28"/>
          <w:szCs w:val="28"/>
        </w:rPr>
        <w:t xml:space="preserve"> у </w:t>
      </w:r>
      <w:proofErr w:type="spellStart"/>
      <w:r w:rsidRPr="007132D5">
        <w:rPr>
          <w:color w:val="333333"/>
          <w:sz w:val="28"/>
          <w:szCs w:val="28"/>
        </w:rPr>
        <w:t>пункті</w:t>
      </w:r>
      <w:proofErr w:type="spellEnd"/>
      <w:r w:rsidRPr="007132D5">
        <w:rPr>
          <w:color w:val="333333"/>
          <w:sz w:val="28"/>
          <w:szCs w:val="28"/>
        </w:rPr>
        <w:t xml:space="preserve"> 2 </w:t>
      </w:r>
      <w:proofErr w:type="spellStart"/>
      <w:r w:rsidRPr="007132D5">
        <w:rPr>
          <w:color w:val="333333"/>
          <w:sz w:val="28"/>
          <w:szCs w:val="28"/>
        </w:rPr>
        <w:t>частини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1</w:t>
      </w:r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цієї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статті</w:t>
      </w:r>
      <w:proofErr w:type="spellEnd"/>
      <w:r w:rsidRPr="007132D5">
        <w:rPr>
          <w:color w:val="333333"/>
          <w:sz w:val="28"/>
          <w:szCs w:val="28"/>
        </w:rPr>
        <w:t xml:space="preserve">, на </w:t>
      </w:r>
      <w:proofErr w:type="spellStart"/>
      <w:r w:rsidRPr="007132D5">
        <w:rPr>
          <w:color w:val="333333"/>
          <w:sz w:val="28"/>
          <w:szCs w:val="28"/>
        </w:rPr>
        <w:t>підставі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офіційних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документів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інформації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отриманої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офіційних</w:t>
      </w:r>
      <w:proofErr w:type="spellEnd"/>
      <w:r w:rsidRPr="007132D5">
        <w:rPr>
          <w:color w:val="333333"/>
          <w:sz w:val="28"/>
          <w:szCs w:val="28"/>
        </w:rPr>
        <w:t xml:space="preserve"> та/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надійних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джерел</w:t>
      </w:r>
      <w:proofErr w:type="spellEnd"/>
      <w:r w:rsidRPr="007132D5">
        <w:rPr>
          <w:color w:val="333333"/>
          <w:sz w:val="28"/>
          <w:szCs w:val="28"/>
        </w:rPr>
        <w:t xml:space="preserve">, з </w:t>
      </w:r>
      <w:proofErr w:type="spellStart"/>
      <w:r w:rsidRPr="007132D5">
        <w:rPr>
          <w:color w:val="333333"/>
          <w:sz w:val="28"/>
          <w:szCs w:val="28"/>
        </w:rPr>
        <w:t>урахуванням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особливостей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визначених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частиною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дев’ятою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цієї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статті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584" w:name="n1576"/>
      <w:bookmarkEnd w:id="1584"/>
      <w:r w:rsidRPr="007132D5">
        <w:rPr>
          <w:color w:val="333333"/>
          <w:sz w:val="28"/>
          <w:szCs w:val="28"/>
        </w:rPr>
        <w:t xml:space="preserve">9. У </w:t>
      </w:r>
      <w:proofErr w:type="spellStart"/>
      <w:r w:rsidRPr="007132D5">
        <w:rPr>
          <w:color w:val="333333"/>
          <w:sz w:val="28"/>
          <w:szCs w:val="28"/>
        </w:rPr>
        <w:t>разі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виплати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коштів</w:t>
      </w:r>
      <w:proofErr w:type="spellEnd"/>
      <w:r w:rsidRPr="007132D5">
        <w:rPr>
          <w:color w:val="333333"/>
          <w:sz w:val="28"/>
          <w:szCs w:val="28"/>
        </w:rPr>
        <w:t xml:space="preserve"> за </w:t>
      </w:r>
      <w:proofErr w:type="spellStart"/>
      <w:r w:rsidRPr="007132D5">
        <w:rPr>
          <w:color w:val="333333"/>
          <w:sz w:val="28"/>
          <w:szCs w:val="28"/>
        </w:rPr>
        <w:t>платіжною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операцією</w:t>
      </w:r>
      <w:proofErr w:type="spellEnd"/>
      <w:r w:rsidRPr="007132D5">
        <w:rPr>
          <w:color w:val="333333"/>
          <w:sz w:val="28"/>
          <w:szCs w:val="28"/>
        </w:rPr>
        <w:t xml:space="preserve"> на суму,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є </w:t>
      </w:r>
      <w:proofErr w:type="spellStart"/>
      <w:r w:rsidRPr="007132D5">
        <w:rPr>
          <w:color w:val="333333"/>
          <w:sz w:val="28"/>
          <w:szCs w:val="28"/>
        </w:rPr>
        <w:t>меншою</w:t>
      </w:r>
      <w:proofErr w:type="spellEnd"/>
      <w:r w:rsidRPr="007132D5">
        <w:rPr>
          <w:color w:val="333333"/>
          <w:sz w:val="28"/>
          <w:szCs w:val="28"/>
        </w:rPr>
        <w:t xml:space="preserve"> за 30 </w:t>
      </w:r>
      <w:proofErr w:type="spellStart"/>
      <w:r w:rsidRPr="007132D5">
        <w:rPr>
          <w:color w:val="333333"/>
          <w:sz w:val="28"/>
          <w:szCs w:val="28"/>
        </w:rPr>
        <w:t>тисяч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гривень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суму, </w:t>
      </w:r>
      <w:proofErr w:type="spellStart"/>
      <w:r w:rsidRPr="007132D5">
        <w:rPr>
          <w:color w:val="333333"/>
          <w:sz w:val="28"/>
          <w:szCs w:val="28"/>
        </w:rPr>
        <w:t>еквівалентну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зазначеній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сумі</w:t>
      </w:r>
      <w:proofErr w:type="spellEnd"/>
      <w:r w:rsidRPr="007132D5">
        <w:rPr>
          <w:color w:val="333333"/>
          <w:sz w:val="28"/>
          <w:szCs w:val="28"/>
        </w:rPr>
        <w:t xml:space="preserve">, у тому </w:t>
      </w:r>
      <w:proofErr w:type="spellStart"/>
      <w:r w:rsidRPr="007132D5">
        <w:rPr>
          <w:color w:val="333333"/>
          <w:sz w:val="28"/>
          <w:szCs w:val="28"/>
        </w:rPr>
        <w:t>числі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іноземній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валюті</w:t>
      </w:r>
      <w:proofErr w:type="spellEnd"/>
      <w:r w:rsidRPr="007132D5">
        <w:rPr>
          <w:color w:val="333333"/>
          <w:sz w:val="28"/>
          <w:szCs w:val="28"/>
        </w:rPr>
        <w:t xml:space="preserve">, за </w:t>
      </w:r>
      <w:proofErr w:type="spellStart"/>
      <w:r w:rsidRPr="007132D5">
        <w:rPr>
          <w:color w:val="333333"/>
          <w:sz w:val="28"/>
          <w:szCs w:val="28"/>
        </w:rPr>
        <w:t>відсутності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ознак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пов’язаності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такої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фінансової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іншими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фінансовими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операціями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сумі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перевищують</w:t>
      </w:r>
      <w:proofErr w:type="spellEnd"/>
      <w:r w:rsidRPr="007132D5">
        <w:rPr>
          <w:color w:val="333333"/>
          <w:sz w:val="28"/>
          <w:szCs w:val="28"/>
        </w:rPr>
        <w:t xml:space="preserve"> 30 </w:t>
      </w:r>
      <w:proofErr w:type="spellStart"/>
      <w:r w:rsidRPr="007132D5">
        <w:rPr>
          <w:color w:val="333333"/>
          <w:sz w:val="28"/>
          <w:szCs w:val="28"/>
        </w:rPr>
        <w:t>тисяч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гривень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суб’єкт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первинного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фінансового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моніторингу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надає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фінансові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отримувачу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може</w:t>
      </w:r>
      <w:proofErr w:type="spellEnd"/>
      <w:r w:rsidRPr="007132D5">
        <w:rPr>
          <w:color w:val="333333"/>
          <w:sz w:val="28"/>
          <w:szCs w:val="28"/>
        </w:rPr>
        <w:t xml:space="preserve"> не </w:t>
      </w:r>
      <w:proofErr w:type="spellStart"/>
      <w:r w:rsidRPr="007132D5">
        <w:rPr>
          <w:color w:val="333333"/>
          <w:sz w:val="28"/>
          <w:szCs w:val="28"/>
        </w:rPr>
        <w:t>здійснювати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верифікації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отримувача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відповідно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частини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восьмої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цієї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статті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крім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випадків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якщо</w:t>
      </w:r>
      <w:proofErr w:type="spellEnd"/>
      <w:r w:rsidRPr="007132D5">
        <w:rPr>
          <w:color w:val="333333"/>
          <w:sz w:val="28"/>
          <w:szCs w:val="28"/>
        </w:rPr>
        <w:t>: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585" w:name="n1577"/>
      <w:bookmarkEnd w:id="1585"/>
      <w:r w:rsidRPr="007132D5">
        <w:rPr>
          <w:color w:val="333333"/>
          <w:sz w:val="28"/>
          <w:szCs w:val="28"/>
        </w:rPr>
        <w:t xml:space="preserve">1) </w:t>
      </w:r>
      <w:proofErr w:type="spellStart"/>
      <w:r w:rsidRPr="007132D5">
        <w:rPr>
          <w:color w:val="333333"/>
          <w:sz w:val="28"/>
          <w:szCs w:val="28"/>
        </w:rPr>
        <w:t>існує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підозра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фінансова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сукупність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пов’язаних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між</w:t>
      </w:r>
      <w:proofErr w:type="spellEnd"/>
      <w:r w:rsidRPr="007132D5">
        <w:rPr>
          <w:color w:val="333333"/>
          <w:sz w:val="28"/>
          <w:szCs w:val="28"/>
        </w:rPr>
        <w:t xml:space="preserve"> собою </w:t>
      </w:r>
      <w:proofErr w:type="spellStart"/>
      <w:r w:rsidRPr="007132D5">
        <w:rPr>
          <w:color w:val="333333"/>
          <w:sz w:val="28"/>
          <w:szCs w:val="28"/>
        </w:rPr>
        <w:t>фінансових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може</w:t>
      </w:r>
      <w:proofErr w:type="spellEnd"/>
      <w:r w:rsidRPr="007132D5">
        <w:rPr>
          <w:color w:val="333333"/>
          <w:sz w:val="28"/>
          <w:szCs w:val="28"/>
        </w:rPr>
        <w:t xml:space="preserve"> бути </w:t>
      </w:r>
      <w:proofErr w:type="spellStart"/>
      <w:r w:rsidRPr="007132D5">
        <w:rPr>
          <w:color w:val="333333"/>
          <w:sz w:val="28"/>
          <w:szCs w:val="28"/>
        </w:rPr>
        <w:t>пов’язана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легалізацією</w:t>
      </w:r>
      <w:proofErr w:type="spellEnd"/>
      <w:r w:rsidRPr="007132D5">
        <w:rPr>
          <w:color w:val="333333"/>
          <w:sz w:val="28"/>
          <w:szCs w:val="28"/>
        </w:rPr>
        <w:t xml:space="preserve"> (</w:t>
      </w:r>
      <w:proofErr w:type="spellStart"/>
      <w:r w:rsidRPr="007132D5">
        <w:rPr>
          <w:color w:val="333333"/>
          <w:sz w:val="28"/>
          <w:szCs w:val="28"/>
        </w:rPr>
        <w:t>відмиванням</w:t>
      </w:r>
      <w:proofErr w:type="spellEnd"/>
      <w:r w:rsidRPr="007132D5">
        <w:rPr>
          <w:color w:val="333333"/>
          <w:sz w:val="28"/>
          <w:szCs w:val="28"/>
        </w:rPr>
        <w:t xml:space="preserve">) </w:t>
      </w:r>
      <w:proofErr w:type="spellStart"/>
      <w:r w:rsidRPr="007132D5">
        <w:rPr>
          <w:color w:val="333333"/>
          <w:sz w:val="28"/>
          <w:szCs w:val="28"/>
        </w:rPr>
        <w:t>доходів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одержаних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злочинним</w:t>
      </w:r>
      <w:proofErr w:type="spellEnd"/>
      <w:r w:rsidRPr="007132D5">
        <w:rPr>
          <w:color w:val="333333"/>
          <w:sz w:val="28"/>
          <w:szCs w:val="28"/>
        </w:rPr>
        <w:t xml:space="preserve"> шляхом, </w:t>
      </w:r>
      <w:proofErr w:type="spellStart"/>
      <w:r w:rsidRPr="007132D5">
        <w:rPr>
          <w:color w:val="333333"/>
          <w:sz w:val="28"/>
          <w:szCs w:val="28"/>
        </w:rPr>
        <w:t>фінансуванням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тероризму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фінансуванням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розповсюдження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зброї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масового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знищення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586" w:name="n1578"/>
      <w:bookmarkEnd w:id="1586"/>
      <w:r w:rsidRPr="007132D5">
        <w:rPr>
          <w:color w:val="333333"/>
          <w:sz w:val="28"/>
          <w:szCs w:val="28"/>
        </w:rPr>
        <w:t xml:space="preserve">2) </w:t>
      </w:r>
      <w:proofErr w:type="spellStart"/>
      <w:r w:rsidRPr="007132D5">
        <w:rPr>
          <w:color w:val="333333"/>
          <w:sz w:val="28"/>
          <w:szCs w:val="28"/>
        </w:rPr>
        <w:t>суб’єкт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первинного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фінансового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моніторингу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надає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фінансові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отримувачу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здійснює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виплату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коштів</w:t>
      </w:r>
      <w:proofErr w:type="spellEnd"/>
      <w:r w:rsidRPr="007132D5">
        <w:rPr>
          <w:color w:val="333333"/>
          <w:sz w:val="28"/>
          <w:szCs w:val="28"/>
        </w:rPr>
        <w:t xml:space="preserve"> за </w:t>
      </w:r>
      <w:proofErr w:type="spellStart"/>
      <w:r w:rsidRPr="007132D5">
        <w:rPr>
          <w:color w:val="333333"/>
          <w:sz w:val="28"/>
          <w:szCs w:val="28"/>
        </w:rPr>
        <w:t>платіжною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операцією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готівковій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формі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587" w:name="n1579"/>
      <w:bookmarkEnd w:id="1587"/>
      <w:r w:rsidRPr="007132D5">
        <w:rPr>
          <w:color w:val="333333"/>
          <w:sz w:val="28"/>
          <w:szCs w:val="28"/>
        </w:rPr>
        <w:t xml:space="preserve">10. </w:t>
      </w:r>
      <w:proofErr w:type="spellStart"/>
      <w:r w:rsidRPr="007132D5">
        <w:rPr>
          <w:color w:val="333333"/>
          <w:sz w:val="28"/>
          <w:szCs w:val="28"/>
        </w:rPr>
        <w:t>Верифікація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платника</w:t>
      </w:r>
      <w:proofErr w:type="spellEnd"/>
      <w:r w:rsidRPr="007132D5">
        <w:rPr>
          <w:color w:val="333333"/>
          <w:sz w:val="28"/>
          <w:szCs w:val="28"/>
        </w:rPr>
        <w:t xml:space="preserve"> (</w:t>
      </w:r>
      <w:proofErr w:type="spellStart"/>
      <w:r w:rsidRPr="007132D5">
        <w:rPr>
          <w:color w:val="333333"/>
          <w:sz w:val="28"/>
          <w:szCs w:val="28"/>
        </w:rPr>
        <w:t>ініціатора</w:t>
      </w:r>
      <w:proofErr w:type="spellEnd"/>
      <w:r w:rsidRPr="007132D5">
        <w:rPr>
          <w:color w:val="333333"/>
          <w:sz w:val="28"/>
          <w:szCs w:val="28"/>
        </w:rPr>
        <w:t>)/</w:t>
      </w:r>
      <w:proofErr w:type="spellStart"/>
      <w:r w:rsidRPr="007132D5">
        <w:rPr>
          <w:color w:val="333333"/>
          <w:sz w:val="28"/>
          <w:szCs w:val="28"/>
        </w:rPr>
        <w:t>отримувача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може</w:t>
      </w:r>
      <w:proofErr w:type="spellEnd"/>
      <w:r w:rsidRPr="007132D5">
        <w:rPr>
          <w:color w:val="333333"/>
          <w:sz w:val="28"/>
          <w:szCs w:val="28"/>
        </w:rPr>
        <w:t xml:space="preserve"> не </w:t>
      </w:r>
      <w:proofErr w:type="spellStart"/>
      <w:r w:rsidRPr="007132D5">
        <w:rPr>
          <w:color w:val="333333"/>
          <w:sz w:val="28"/>
          <w:szCs w:val="28"/>
        </w:rPr>
        <w:t>здійснюватися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якщо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платник</w:t>
      </w:r>
      <w:proofErr w:type="spellEnd"/>
      <w:r w:rsidRPr="007132D5">
        <w:rPr>
          <w:color w:val="333333"/>
          <w:sz w:val="28"/>
          <w:szCs w:val="28"/>
        </w:rPr>
        <w:t xml:space="preserve"> (</w:t>
      </w:r>
      <w:proofErr w:type="spellStart"/>
      <w:r w:rsidRPr="007132D5">
        <w:rPr>
          <w:color w:val="333333"/>
          <w:sz w:val="28"/>
          <w:szCs w:val="28"/>
        </w:rPr>
        <w:t>ініціатор</w:t>
      </w:r>
      <w:proofErr w:type="spellEnd"/>
      <w:r w:rsidRPr="007132D5">
        <w:rPr>
          <w:color w:val="333333"/>
          <w:sz w:val="28"/>
          <w:szCs w:val="28"/>
        </w:rPr>
        <w:t>)/</w:t>
      </w:r>
      <w:proofErr w:type="spellStart"/>
      <w:r w:rsidRPr="007132D5">
        <w:rPr>
          <w:color w:val="333333"/>
          <w:sz w:val="28"/>
          <w:szCs w:val="28"/>
        </w:rPr>
        <w:t>отримувач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був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ідентифікований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верифікований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раніше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gramStart"/>
      <w:r w:rsidRPr="007132D5">
        <w:rPr>
          <w:color w:val="333333"/>
          <w:sz w:val="28"/>
          <w:szCs w:val="28"/>
        </w:rPr>
        <w:t>у порядку</w:t>
      </w:r>
      <w:proofErr w:type="gram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визначеному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статтею</w:t>
      </w:r>
      <w:proofErr w:type="spellEnd"/>
      <w:r w:rsidRPr="007132D5">
        <w:rPr>
          <w:color w:val="333333"/>
          <w:sz w:val="28"/>
          <w:szCs w:val="28"/>
        </w:rPr>
        <w:t xml:space="preserve"> 11 </w:t>
      </w:r>
      <w:proofErr w:type="spellStart"/>
      <w:r w:rsidRPr="007132D5">
        <w:rPr>
          <w:color w:val="333333"/>
          <w:sz w:val="28"/>
          <w:szCs w:val="28"/>
        </w:rPr>
        <w:t>цього</w:t>
      </w:r>
      <w:proofErr w:type="spellEnd"/>
      <w:r w:rsidRPr="007132D5">
        <w:rPr>
          <w:color w:val="333333"/>
          <w:sz w:val="28"/>
          <w:szCs w:val="28"/>
        </w:rPr>
        <w:t xml:space="preserve"> Закону.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588" w:name="n1580"/>
      <w:bookmarkEnd w:id="1588"/>
      <w:r w:rsidRPr="007132D5">
        <w:rPr>
          <w:color w:val="333333"/>
          <w:sz w:val="28"/>
          <w:szCs w:val="28"/>
        </w:rPr>
        <w:t xml:space="preserve">11. </w:t>
      </w:r>
      <w:proofErr w:type="spellStart"/>
      <w:r w:rsidRPr="007132D5">
        <w:rPr>
          <w:color w:val="333333"/>
          <w:sz w:val="28"/>
          <w:szCs w:val="28"/>
        </w:rPr>
        <w:t>Посередник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проведення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>/</w:t>
      </w:r>
      <w:proofErr w:type="spellStart"/>
      <w:r w:rsidRPr="007132D5">
        <w:rPr>
          <w:color w:val="333333"/>
          <w:sz w:val="28"/>
          <w:szCs w:val="28"/>
        </w:rPr>
        <w:t>суб’єкт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первинного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фінансового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моніторингу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надає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фінансові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отримувачу</w:t>
      </w:r>
      <w:proofErr w:type="spellEnd"/>
      <w:r w:rsidRPr="007132D5">
        <w:rPr>
          <w:color w:val="333333"/>
          <w:sz w:val="28"/>
          <w:szCs w:val="28"/>
        </w:rPr>
        <w:t xml:space="preserve">, повинен </w:t>
      </w:r>
      <w:proofErr w:type="spellStart"/>
      <w:r w:rsidRPr="007132D5">
        <w:rPr>
          <w:color w:val="333333"/>
          <w:sz w:val="28"/>
          <w:szCs w:val="28"/>
        </w:rPr>
        <w:t>запровадити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процедури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основі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ризик-орієнтованого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підходу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щодо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прийняття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рішення</w:t>
      </w:r>
      <w:proofErr w:type="spellEnd"/>
      <w:r w:rsidRPr="007132D5">
        <w:rPr>
          <w:color w:val="333333"/>
          <w:sz w:val="28"/>
          <w:szCs w:val="28"/>
        </w:rPr>
        <w:t xml:space="preserve"> про </w:t>
      </w:r>
      <w:proofErr w:type="spellStart"/>
      <w:r w:rsidRPr="007132D5">
        <w:rPr>
          <w:color w:val="333333"/>
          <w:sz w:val="28"/>
          <w:szCs w:val="28"/>
        </w:rPr>
        <w:t>здійснення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відхилення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чи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зупинення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переказу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коштів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не </w:t>
      </w:r>
      <w:proofErr w:type="spellStart"/>
      <w:r w:rsidRPr="007132D5">
        <w:rPr>
          <w:color w:val="333333"/>
          <w:sz w:val="28"/>
          <w:szCs w:val="28"/>
        </w:rPr>
        <w:t>містить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інформації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передбаченої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цією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статтею</w:t>
      </w:r>
      <w:proofErr w:type="spellEnd"/>
      <w:r w:rsidRPr="007132D5">
        <w:rPr>
          <w:color w:val="333333"/>
          <w:sz w:val="28"/>
          <w:szCs w:val="28"/>
        </w:rPr>
        <w:t xml:space="preserve">, та про </w:t>
      </w:r>
      <w:proofErr w:type="spellStart"/>
      <w:r w:rsidRPr="007132D5">
        <w:rPr>
          <w:color w:val="333333"/>
          <w:sz w:val="28"/>
          <w:szCs w:val="28"/>
        </w:rPr>
        <w:t>вжиття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відповідних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заходів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589" w:name="n1581"/>
      <w:bookmarkEnd w:id="1589"/>
      <w:r w:rsidRPr="007132D5">
        <w:rPr>
          <w:color w:val="333333"/>
          <w:sz w:val="28"/>
          <w:szCs w:val="28"/>
        </w:rPr>
        <w:t xml:space="preserve">12. </w:t>
      </w:r>
      <w:proofErr w:type="spellStart"/>
      <w:r w:rsidRPr="007132D5">
        <w:rPr>
          <w:color w:val="333333"/>
          <w:sz w:val="28"/>
          <w:szCs w:val="28"/>
        </w:rPr>
        <w:t>Якщо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посередник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проведення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під</w:t>
      </w:r>
      <w:proofErr w:type="spellEnd"/>
      <w:r w:rsidRPr="007132D5">
        <w:rPr>
          <w:color w:val="333333"/>
          <w:sz w:val="28"/>
          <w:szCs w:val="28"/>
        </w:rPr>
        <w:t xml:space="preserve"> час </w:t>
      </w:r>
      <w:proofErr w:type="spellStart"/>
      <w:r w:rsidRPr="007132D5">
        <w:rPr>
          <w:color w:val="333333"/>
          <w:sz w:val="28"/>
          <w:szCs w:val="28"/>
        </w:rPr>
        <w:t>отримання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переказу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виявив</w:t>
      </w:r>
      <w:proofErr w:type="spellEnd"/>
      <w:r w:rsidRPr="007132D5">
        <w:rPr>
          <w:color w:val="333333"/>
          <w:sz w:val="28"/>
          <w:szCs w:val="28"/>
        </w:rPr>
        <w:t xml:space="preserve"> факт </w:t>
      </w:r>
      <w:proofErr w:type="spellStart"/>
      <w:r w:rsidRPr="007132D5">
        <w:rPr>
          <w:color w:val="333333"/>
          <w:sz w:val="28"/>
          <w:szCs w:val="28"/>
        </w:rPr>
        <w:t>відсутності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даних</w:t>
      </w:r>
      <w:proofErr w:type="spellEnd"/>
      <w:r w:rsidRPr="007132D5">
        <w:rPr>
          <w:color w:val="333333"/>
          <w:sz w:val="28"/>
          <w:szCs w:val="28"/>
        </w:rPr>
        <w:t xml:space="preserve"> про </w:t>
      </w:r>
      <w:proofErr w:type="spellStart"/>
      <w:r w:rsidRPr="007132D5">
        <w:rPr>
          <w:color w:val="333333"/>
          <w:sz w:val="28"/>
          <w:szCs w:val="28"/>
        </w:rPr>
        <w:t>платника</w:t>
      </w:r>
      <w:proofErr w:type="spellEnd"/>
      <w:r w:rsidRPr="007132D5">
        <w:rPr>
          <w:color w:val="333333"/>
          <w:sz w:val="28"/>
          <w:szCs w:val="28"/>
        </w:rPr>
        <w:t xml:space="preserve"> (</w:t>
      </w:r>
      <w:proofErr w:type="spellStart"/>
      <w:r w:rsidRPr="007132D5">
        <w:rPr>
          <w:color w:val="333333"/>
          <w:sz w:val="28"/>
          <w:szCs w:val="28"/>
        </w:rPr>
        <w:t>ініціатора</w:t>
      </w:r>
      <w:proofErr w:type="spellEnd"/>
      <w:r w:rsidRPr="007132D5">
        <w:rPr>
          <w:color w:val="333333"/>
          <w:sz w:val="28"/>
          <w:szCs w:val="28"/>
        </w:rPr>
        <w:t>) та/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отримувача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передбачених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цією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статтею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такі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дані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заповнені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використанням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символів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не </w:t>
      </w:r>
      <w:proofErr w:type="spellStart"/>
      <w:r w:rsidRPr="007132D5">
        <w:rPr>
          <w:color w:val="333333"/>
          <w:sz w:val="28"/>
          <w:szCs w:val="28"/>
        </w:rPr>
        <w:t>допускаються</w:t>
      </w:r>
      <w:proofErr w:type="spellEnd"/>
      <w:r w:rsidRPr="007132D5">
        <w:rPr>
          <w:color w:val="333333"/>
          <w:sz w:val="28"/>
          <w:szCs w:val="28"/>
        </w:rPr>
        <w:t xml:space="preserve"> правилами </w:t>
      </w:r>
      <w:proofErr w:type="spellStart"/>
      <w:r w:rsidRPr="007132D5">
        <w:rPr>
          <w:color w:val="333333"/>
          <w:sz w:val="28"/>
          <w:szCs w:val="28"/>
        </w:rPr>
        <w:t>відповідної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системи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посередник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проведення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 xml:space="preserve"> повинен </w:t>
      </w:r>
      <w:proofErr w:type="spellStart"/>
      <w:r w:rsidRPr="007132D5">
        <w:rPr>
          <w:color w:val="333333"/>
          <w:sz w:val="28"/>
          <w:szCs w:val="28"/>
        </w:rPr>
        <w:t>прийняти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рішення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основі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ризик-орієнтованого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підходу</w:t>
      </w:r>
      <w:proofErr w:type="spellEnd"/>
      <w:r w:rsidRPr="007132D5">
        <w:rPr>
          <w:color w:val="333333"/>
          <w:sz w:val="28"/>
          <w:szCs w:val="28"/>
        </w:rPr>
        <w:t xml:space="preserve"> про </w:t>
      </w:r>
      <w:proofErr w:type="spellStart"/>
      <w:r w:rsidRPr="007132D5">
        <w:rPr>
          <w:color w:val="333333"/>
          <w:sz w:val="28"/>
          <w:szCs w:val="28"/>
        </w:rPr>
        <w:t>відхилення</w:t>
      </w:r>
      <w:proofErr w:type="spellEnd"/>
      <w:r w:rsidRPr="007132D5">
        <w:rPr>
          <w:color w:val="333333"/>
          <w:sz w:val="28"/>
          <w:szCs w:val="28"/>
        </w:rPr>
        <w:t xml:space="preserve"> такого </w:t>
      </w:r>
      <w:proofErr w:type="spellStart"/>
      <w:r w:rsidRPr="007132D5">
        <w:rPr>
          <w:color w:val="333333"/>
          <w:sz w:val="28"/>
          <w:szCs w:val="28"/>
        </w:rPr>
        <w:t>переказу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про </w:t>
      </w:r>
      <w:proofErr w:type="spellStart"/>
      <w:r w:rsidRPr="007132D5">
        <w:rPr>
          <w:color w:val="333333"/>
          <w:sz w:val="28"/>
          <w:szCs w:val="28"/>
        </w:rPr>
        <w:t>подання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запиту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отримання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необхідної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інформації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чи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після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здійснення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переказу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коштів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590" w:name="n1582"/>
      <w:bookmarkEnd w:id="1590"/>
      <w:r w:rsidRPr="007132D5">
        <w:rPr>
          <w:color w:val="333333"/>
          <w:sz w:val="28"/>
          <w:szCs w:val="28"/>
        </w:rPr>
        <w:t xml:space="preserve">13. </w:t>
      </w:r>
      <w:proofErr w:type="spellStart"/>
      <w:r w:rsidRPr="007132D5">
        <w:rPr>
          <w:color w:val="333333"/>
          <w:sz w:val="28"/>
          <w:szCs w:val="28"/>
        </w:rPr>
        <w:t>Якщо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суб’єкт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первинного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фінансового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моніторингу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надає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фінансові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отримувачу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під</w:t>
      </w:r>
      <w:proofErr w:type="spellEnd"/>
      <w:r w:rsidRPr="007132D5">
        <w:rPr>
          <w:color w:val="333333"/>
          <w:sz w:val="28"/>
          <w:szCs w:val="28"/>
        </w:rPr>
        <w:t xml:space="preserve"> час </w:t>
      </w:r>
      <w:proofErr w:type="spellStart"/>
      <w:r w:rsidRPr="007132D5">
        <w:rPr>
          <w:color w:val="333333"/>
          <w:sz w:val="28"/>
          <w:szCs w:val="28"/>
        </w:rPr>
        <w:t>отримання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переказу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виявив</w:t>
      </w:r>
      <w:proofErr w:type="spellEnd"/>
      <w:r w:rsidRPr="007132D5">
        <w:rPr>
          <w:color w:val="333333"/>
          <w:sz w:val="28"/>
          <w:szCs w:val="28"/>
        </w:rPr>
        <w:t xml:space="preserve"> факт </w:t>
      </w:r>
      <w:proofErr w:type="spellStart"/>
      <w:r w:rsidRPr="007132D5">
        <w:rPr>
          <w:color w:val="333333"/>
          <w:sz w:val="28"/>
          <w:szCs w:val="28"/>
        </w:rPr>
        <w:t>відсутності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даних</w:t>
      </w:r>
      <w:proofErr w:type="spellEnd"/>
      <w:r w:rsidRPr="007132D5">
        <w:rPr>
          <w:color w:val="333333"/>
          <w:sz w:val="28"/>
          <w:szCs w:val="28"/>
        </w:rPr>
        <w:t xml:space="preserve"> про </w:t>
      </w:r>
      <w:proofErr w:type="spellStart"/>
      <w:r w:rsidRPr="007132D5">
        <w:rPr>
          <w:color w:val="333333"/>
          <w:sz w:val="28"/>
          <w:szCs w:val="28"/>
        </w:rPr>
        <w:t>платника</w:t>
      </w:r>
      <w:proofErr w:type="spellEnd"/>
      <w:r w:rsidRPr="007132D5">
        <w:rPr>
          <w:color w:val="333333"/>
          <w:sz w:val="28"/>
          <w:szCs w:val="28"/>
        </w:rPr>
        <w:t xml:space="preserve"> (</w:t>
      </w:r>
      <w:proofErr w:type="spellStart"/>
      <w:r w:rsidRPr="007132D5">
        <w:rPr>
          <w:color w:val="333333"/>
          <w:sz w:val="28"/>
          <w:szCs w:val="28"/>
        </w:rPr>
        <w:t>ініціатора</w:t>
      </w:r>
      <w:proofErr w:type="spellEnd"/>
      <w:r w:rsidRPr="007132D5">
        <w:rPr>
          <w:color w:val="333333"/>
          <w:sz w:val="28"/>
          <w:szCs w:val="28"/>
        </w:rPr>
        <w:t>) та/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отримувача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передбачених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цією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статтею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такі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дані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заповнені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використанням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символів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не </w:t>
      </w:r>
      <w:proofErr w:type="spellStart"/>
      <w:r w:rsidRPr="007132D5">
        <w:rPr>
          <w:color w:val="333333"/>
          <w:sz w:val="28"/>
          <w:szCs w:val="28"/>
        </w:rPr>
        <w:t>допускаються</w:t>
      </w:r>
      <w:proofErr w:type="spellEnd"/>
      <w:r w:rsidRPr="007132D5">
        <w:rPr>
          <w:color w:val="333333"/>
          <w:sz w:val="28"/>
          <w:szCs w:val="28"/>
        </w:rPr>
        <w:t xml:space="preserve"> правилами </w:t>
      </w:r>
      <w:proofErr w:type="spellStart"/>
      <w:r w:rsidRPr="007132D5">
        <w:rPr>
          <w:color w:val="333333"/>
          <w:sz w:val="28"/>
          <w:szCs w:val="28"/>
        </w:rPr>
        <w:t>відповідної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системи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суб’єкт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первинного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фінансового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моніторингу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надає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фінансові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отримувачу</w:t>
      </w:r>
      <w:proofErr w:type="spellEnd"/>
      <w:r w:rsidRPr="007132D5">
        <w:rPr>
          <w:color w:val="333333"/>
          <w:sz w:val="28"/>
          <w:szCs w:val="28"/>
        </w:rPr>
        <w:t xml:space="preserve">, повинен </w:t>
      </w:r>
      <w:proofErr w:type="spellStart"/>
      <w:r w:rsidRPr="007132D5">
        <w:rPr>
          <w:color w:val="333333"/>
          <w:sz w:val="28"/>
          <w:szCs w:val="28"/>
        </w:rPr>
        <w:t>прийняти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рішення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основі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ризик-орієнтованого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підходу</w:t>
      </w:r>
      <w:proofErr w:type="spellEnd"/>
      <w:r w:rsidRPr="007132D5">
        <w:rPr>
          <w:color w:val="333333"/>
          <w:sz w:val="28"/>
          <w:szCs w:val="28"/>
        </w:rPr>
        <w:t xml:space="preserve"> про </w:t>
      </w:r>
      <w:proofErr w:type="spellStart"/>
      <w:r w:rsidRPr="007132D5">
        <w:rPr>
          <w:color w:val="333333"/>
          <w:sz w:val="28"/>
          <w:szCs w:val="28"/>
        </w:rPr>
        <w:t>відхилення</w:t>
      </w:r>
      <w:proofErr w:type="spellEnd"/>
      <w:r w:rsidRPr="007132D5">
        <w:rPr>
          <w:color w:val="333333"/>
          <w:sz w:val="28"/>
          <w:szCs w:val="28"/>
        </w:rPr>
        <w:t xml:space="preserve"> такого </w:t>
      </w:r>
      <w:proofErr w:type="spellStart"/>
      <w:r w:rsidRPr="007132D5">
        <w:rPr>
          <w:color w:val="333333"/>
          <w:sz w:val="28"/>
          <w:szCs w:val="28"/>
        </w:rPr>
        <w:t>переказу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про </w:t>
      </w:r>
      <w:proofErr w:type="spellStart"/>
      <w:r w:rsidRPr="007132D5">
        <w:rPr>
          <w:color w:val="333333"/>
          <w:sz w:val="28"/>
          <w:szCs w:val="28"/>
        </w:rPr>
        <w:t>подання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запиту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отримання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lastRenderedPageBreak/>
        <w:t>необхідної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інформації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чи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після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здійснення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зарахування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коштів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рахунок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отримувача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їх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видачі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отримувачу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готівковій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формі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591" w:name="n1583"/>
      <w:bookmarkEnd w:id="1591"/>
      <w:r w:rsidRPr="007132D5">
        <w:rPr>
          <w:color w:val="333333"/>
          <w:sz w:val="28"/>
          <w:szCs w:val="28"/>
        </w:rPr>
        <w:t xml:space="preserve">14. </w:t>
      </w:r>
      <w:proofErr w:type="spellStart"/>
      <w:r w:rsidRPr="007132D5">
        <w:rPr>
          <w:color w:val="333333"/>
          <w:sz w:val="28"/>
          <w:szCs w:val="28"/>
        </w:rPr>
        <w:t>Якщо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суб’єкт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первинного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фінансового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моніторингу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надає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фінансові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платнику</w:t>
      </w:r>
      <w:proofErr w:type="spellEnd"/>
      <w:r w:rsidRPr="007132D5">
        <w:rPr>
          <w:color w:val="333333"/>
          <w:sz w:val="28"/>
          <w:szCs w:val="28"/>
        </w:rPr>
        <w:t xml:space="preserve"> (</w:t>
      </w:r>
      <w:proofErr w:type="spellStart"/>
      <w:r w:rsidRPr="007132D5">
        <w:rPr>
          <w:color w:val="333333"/>
          <w:sz w:val="28"/>
          <w:szCs w:val="28"/>
        </w:rPr>
        <w:t>ініціатору</w:t>
      </w:r>
      <w:proofErr w:type="spellEnd"/>
      <w:r w:rsidRPr="007132D5">
        <w:rPr>
          <w:color w:val="333333"/>
          <w:sz w:val="28"/>
          <w:szCs w:val="28"/>
        </w:rPr>
        <w:t>)/</w:t>
      </w:r>
      <w:proofErr w:type="spellStart"/>
      <w:r w:rsidRPr="007132D5">
        <w:rPr>
          <w:color w:val="333333"/>
          <w:sz w:val="28"/>
          <w:szCs w:val="28"/>
        </w:rPr>
        <w:t>посередник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проведення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неодноразово</w:t>
      </w:r>
      <w:proofErr w:type="spellEnd"/>
      <w:r w:rsidRPr="007132D5">
        <w:rPr>
          <w:color w:val="333333"/>
          <w:sz w:val="28"/>
          <w:szCs w:val="28"/>
        </w:rPr>
        <w:t xml:space="preserve"> не </w:t>
      </w:r>
      <w:proofErr w:type="spellStart"/>
      <w:r w:rsidRPr="007132D5">
        <w:rPr>
          <w:color w:val="333333"/>
          <w:sz w:val="28"/>
          <w:szCs w:val="28"/>
        </w:rPr>
        <w:t>надає</w:t>
      </w:r>
      <w:proofErr w:type="spellEnd"/>
      <w:r w:rsidRPr="007132D5">
        <w:rPr>
          <w:color w:val="333333"/>
          <w:sz w:val="28"/>
          <w:szCs w:val="28"/>
        </w:rPr>
        <w:t xml:space="preserve"> на запит </w:t>
      </w:r>
      <w:proofErr w:type="spellStart"/>
      <w:r w:rsidRPr="007132D5">
        <w:rPr>
          <w:color w:val="333333"/>
          <w:sz w:val="28"/>
          <w:szCs w:val="28"/>
        </w:rPr>
        <w:t>інформацію</w:t>
      </w:r>
      <w:proofErr w:type="spellEnd"/>
      <w:r w:rsidRPr="007132D5">
        <w:rPr>
          <w:color w:val="333333"/>
          <w:sz w:val="28"/>
          <w:szCs w:val="28"/>
        </w:rPr>
        <w:t xml:space="preserve"> про </w:t>
      </w:r>
      <w:proofErr w:type="spellStart"/>
      <w:r w:rsidRPr="007132D5">
        <w:rPr>
          <w:color w:val="333333"/>
          <w:sz w:val="28"/>
          <w:szCs w:val="28"/>
        </w:rPr>
        <w:t>платника</w:t>
      </w:r>
      <w:proofErr w:type="spellEnd"/>
      <w:r w:rsidRPr="007132D5">
        <w:rPr>
          <w:color w:val="333333"/>
          <w:sz w:val="28"/>
          <w:szCs w:val="28"/>
        </w:rPr>
        <w:t xml:space="preserve"> (</w:t>
      </w:r>
      <w:proofErr w:type="spellStart"/>
      <w:r w:rsidRPr="007132D5">
        <w:rPr>
          <w:color w:val="333333"/>
          <w:sz w:val="28"/>
          <w:szCs w:val="28"/>
        </w:rPr>
        <w:t>ініціатора</w:t>
      </w:r>
      <w:proofErr w:type="spellEnd"/>
      <w:r w:rsidRPr="007132D5">
        <w:rPr>
          <w:color w:val="333333"/>
          <w:sz w:val="28"/>
          <w:szCs w:val="28"/>
        </w:rPr>
        <w:t>)/</w:t>
      </w:r>
      <w:proofErr w:type="spellStart"/>
      <w:r w:rsidRPr="007132D5">
        <w:rPr>
          <w:color w:val="333333"/>
          <w:sz w:val="28"/>
          <w:szCs w:val="28"/>
        </w:rPr>
        <w:t>отримувача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суб’єкт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первинного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фінансового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моніторингу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направляв </w:t>
      </w:r>
      <w:proofErr w:type="spellStart"/>
      <w:r w:rsidRPr="007132D5">
        <w:rPr>
          <w:color w:val="333333"/>
          <w:sz w:val="28"/>
          <w:szCs w:val="28"/>
        </w:rPr>
        <w:t>запити</w:t>
      </w:r>
      <w:proofErr w:type="spellEnd"/>
      <w:r w:rsidRPr="007132D5">
        <w:rPr>
          <w:color w:val="333333"/>
          <w:sz w:val="28"/>
          <w:szCs w:val="28"/>
        </w:rPr>
        <w:t xml:space="preserve">, повинен </w:t>
      </w:r>
      <w:proofErr w:type="spellStart"/>
      <w:r w:rsidRPr="007132D5">
        <w:rPr>
          <w:color w:val="333333"/>
          <w:sz w:val="28"/>
          <w:szCs w:val="28"/>
        </w:rPr>
        <w:t>вжити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належних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заходів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зокрема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надіслати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попередження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із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встановленням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кінцевого</w:t>
      </w:r>
      <w:proofErr w:type="spellEnd"/>
      <w:r w:rsidRPr="007132D5">
        <w:rPr>
          <w:color w:val="333333"/>
          <w:sz w:val="28"/>
          <w:szCs w:val="28"/>
        </w:rPr>
        <w:t xml:space="preserve"> строку про </w:t>
      </w:r>
      <w:proofErr w:type="spellStart"/>
      <w:r w:rsidRPr="007132D5">
        <w:rPr>
          <w:color w:val="333333"/>
          <w:sz w:val="28"/>
          <w:szCs w:val="28"/>
        </w:rPr>
        <w:t>надання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запитуваної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інформації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про </w:t>
      </w:r>
      <w:proofErr w:type="spellStart"/>
      <w:r w:rsidRPr="007132D5">
        <w:rPr>
          <w:color w:val="333333"/>
          <w:sz w:val="28"/>
          <w:szCs w:val="28"/>
        </w:rPr>
        <w:t>відхилення</w:t>
      </w:r>
      <w:proofErr w:type="spellEnd"/>
      <w:r w:rsidRPr="007132D5">
        <w:rPr>
          <w:color w:val="333333"/>
          <w:sz w:val="28"/>
          <w:szCs w:val="28"/>
        </w:rPr>
        <w:t xml:space="preserve"> будь-</w:t>
      </w:r>
      <w:proofErr w:type="spellStart"/>
      <w:r w:rsidRPr="007132D5">
        <w:rPr>
          <w:color w:val="333333"/>
          <w:sz w:val="28"/>
          <w:szCs w:val="28"/>
        </w:rPr>
        <w:t>яких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майбутніх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переказів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про </w:t>
      </w:r>
      <w:proofErr w:type="spellStart"/>
      <w:r w:rsidRPr="007132D5">
        <w:rPr>
          <w:color w:val="333333"/>
          <w:sz w:val="28"/>
          <w:szCs w:val="28"/>
        </w:rPr>
        <w:t>обмеження</w:t>
      </w:r>
      <w:proofErr w:type="spellEnd"/>
      <w:r w:rsidRPr="007132D5">
        <w:rPr>
          <w:color w:val="333333"/>
          <w:sz w:val="28"/>
          <w:szCs w:val="28"/>
        </w:rPr>
        <w:t xml:space="preserve"> (</w:t>
      </w:r>
      <w:proofErr w:type="spellStart"/>
      <w:r w:rsidRPr="007132D5">
        <w:rPr>
          <w:color w:val="333333"/>
          <w:sz w:val="28"/>
          <w:szCs w:val="28"/>
        </w:rPr>
        <w:t>розірвання</w:t>
      </w:r>
      <w:proofErr w:type="spellEnd"/>
      <w:r w:rsidRPr="007132D5">
        <w:rPr>
          <w:color w:val="333333"/>
          <w:sz w:val="28"/>
          <w:szCs w:val="28"/>
        </w:rPr>
        <w:t xml:space="preserve">) </w:t>
      </w:r>
      <w:proofErr w:type="spellStart"/>
      <w:r w:rsidRPr="007132D5">
        <w:rPr>
          <w:color w:val="333333"/>
          <w:sz w:val="28"/>
          <w:szCs w:val="28"/>
        </w:rPr>
        <w:t>ділових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відносин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відповідним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суб’єктом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первинного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фінансового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моніторингу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592" w:name="n1584"/>
      <w:bookmarkEnd w:id="1592"/>
      <w:r w:rsidRPr="007132D5">
        <w:rPr>
          <w:color w:val="333333"/>
          <w:sz w:val="28"/>
          <w:szCs w:val="28"/>
        </w:rPr>
        <w:t xml:space="preserve">15. </w:t>
      </w:r>
      <w:proofErr w:type="spellStart"/>
      <w:r w:rsidRPr="007132D5">
        <w:rPr>
          <w:color w:val="333333"/>
          <w:sz w:val="28"/>
          <w:szCs w:val="28"/>
        </w:rPr>
        <w:t>Суб’єкт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первинного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фінансового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моніторингу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надає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фінансові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отримувачу</w:t>
      </w:r>
      <w:proofErr w:type="spellEnd"/>
      <w:r w:rsidRPr="007132D5">
        <w:rPr>
          <w:color w:val="333333"/>
          <w:sz w:val="28"/>
          <w:szCs w:val="28"/>
        </w:rPr>
        <w:t>/</w:t>
      </w:r>
      <w:proofErr w:type="spellStart"/>
      <w:r w:rsidRPr="007132D5">
        <w:rPr>
          <w:color w:val="333333"/>
          <w:sz w:val="28"/>
          <w:szCs w:val="28"/>
        </w:rPr>
        <w:t>посередник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проведення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зобов’язаний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інформувати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Національний</w:t>
      </w:r>
      <w:proofErr w:type="spellEnd"/>
      <w:r w:rsidRPr="007132D5">
        <w:rPr>
          <w:color w:val="333333"/>
          <w:sz w:val="28"/>
          <w:szCs w:val="28"/>
        </w:rPr>
        <w:t xml:space="preserve"> банк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 про </w:t>
      </w:r>
      <w:proofErr w:type="spellStart"/>
      <w:r w:rsidRPr="007132D5">
        <w:rPr>
          <w:color w:val="333333"/>
          <w:sz w:val="28"/>
          <w:szCs w:val="28"/>
        </w:rPr>
        <w:t>факти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відсутності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інформації</w:t>
      </w:r>
      <w:proofErr w:type="spellEnd"/>
      <w:r w:rsidRPr="007132D5">
        <w:rPr>
          <w:color w:val="333333"/>
          <w:sz w:val="28"/>
          <w:szCs w:val="28"/>
        </w:rPr>
        <w:t xml:space="preserve"> про </w:t>
      </w:r>
      <w:proofErr w:type="spellStart"/>
      <w:r w:rsidRPr="007132D5">
        <w:rPr>
          <w:color w:val="333333"/>
          <w:sz w:val="28"/>
          <w:szCs w:val="28"/>
        </w:rPr>
        <w:t>платника</w:t>
      </w:r>
      <w:proofErr w:type="spellEnd"/>
      <w:r w:rsidRPr="007132D5">
        <w:rPr>
          <w:color w:val="333333"/>
          <w:sz w:val="28"/>
          <w:szCs w:val="28"/>
        </w:rPr>
        <w:t xml:space="preserve"> (</w:t>
      </w:r>
      <w:proofErr w:type="spellStart"/>
      <w:r w:rsidRPr="007132D5">
        <w:rPr>
          <w:color w:val="333333"/>
          <w:sz w:val="28"/>
          <w:szCs w:val="28"/>
        </w:rPr>
        <w:t>ініціатора</w:t>
      </w:r>
      <w:proofErr w:type="spellEnd"/>
      <w:r w:rsidRPr="007132D5">
        <w:rPr>
          <w:color w:val="333333"/>
          <w:sz w:val="28"/>
          <w:szCs w:val="28"/>
        </w:rPr>
        <w:t>)/</w:t>
      </w:r>
      <w:proofErr w:type="spellStart"/>
      <w:r w:rsidRPr="007132D5">
        <w:rPr>
          <w:color w:val="333333"/>
          <w:sz w:val="28"/>
          <w:szCs w:val="28"/>
        </w:rPr>
        <w:t>отримувача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gramStart"/>
      <w:r w:rsidRPr="007132D5">
        <w:rPr>
          <w:color w:val="333333"/>
          <w:sz w:val="28"/>
          <w:szCs w:val="28"/>
        </w:rPr>
        <w:t>у порядку</w:t>
      </w:r>
      <w:proofErr w:type="gram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встановленому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Національним</w:t>
      </w:r>
      <w:proofErr w:type="spellEnd"/>
      <w:r w:rsidRPr="007132D5">
        <w:rPr>
          <w:color w:val="333333"/>
          <w:sz w:val="28"/>
          <w:szCs w:val="28"/>
        </w:rPr>
        <w:t xml:space="preserve"> банком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593" w:name="n1585"/>
      <w:bookmarkEnd w:id="1593"/>
      <w:r w:rsidRPr="007132D5">
        <w:rPr>
          <w:color w:val="333333"/>
          <w:sz w:val="28"/>
          <w:szCs w:val="28"/>
        </w:rPr>
        <w:t xml:space="preserve">16. </w:t>
      </w:r>
      <w:proofErr w:type="spellStart"/>
      <w:r w:rsidRPr="007132D5">
        <w:rPr>
          <w:color w:val="333333"/>
          <w:sz w:val="28"/>
          <w:szCs w:val="28"/>
        </w:rPr>
        <w:t>Суб’єкт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первинного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фінансового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моніторингу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надає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фінансові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отримувачу</w:t>
      </w:r>
      <w:proofErr w:type="spellEnd"/>
      <w:r w:rsidRPr="007132D5">
        <w:rPr>
          <w:color w:val="333333"/>
          <w:sz w:val="28"/>
          <w:szCs w:val="28"/>
        </w:rPr>
        <w:t>/</w:t>
      </w:r>
      <w:proofErr w:type="spellStart"/>
      <w:r w:rsidRPr="007132D5">
        <w:rPr>
          <w:color w:val="333333"/>
          <w:sz w:val="28"/>
          <w:szCs w:val="28"/>
        </w:rPr>
        <w:t>посередник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проведення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 xml:space="preserve"> повинен </w:t>
      </w:r>
      <w:proofErr w:type="spellStart"/>
      <w:r w:rsidRPr="007132D5">
        <w:rPr>
          <w:color w:val="333333"/>
          <w:sz w:val="28"/>
          <w:szCs w:val="28"/>
        </w:rPr>
        <w:t>враховувати</w:t>
      </w:r>
      <w:proofErr w:type="spellEnd"/>
      <w:r w:rsidRPr="007132D5">
        <w:rPr>
          <w:color w:val="333333"/>
          <w:sz w:val="28"/>
          <w:szCs w:val="28"/>
        </w:rPr>
        <w:t xml:space="preserve"> факт </w:t>
      </w:r>
      <w:proofErr w:type="spellStart"/>
      <w:r w:rsidRPr="007132D5">
        <w:rPr>
          <w:color w:val="333333"/>
          <w:sz w:val="28"/>
          <w:szCs w:val="28"/>
        </w:rPr>
        <w:t>відсутності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інформації</w:t>
      </w:r>
      <w:proofErr w:type="spellEnd"/>
      <w:r w:rsidRPr="007132D5">
        <w:rPr>
          <w:color w:val="333333"/>
          <w:sz w:val="28"/>
          <w:szCs w:val="28"/>
        </w:rPr>
        <w:t xml:space="preserve"> про </w:t>
      </w:r>
      <w:proofErr w:type="spellStart"/>
      <w:r w:rsidRPr="007132D5">
        <w:rPr>
          <w:color w:val="333333"/>
          <w:sz w:val="28"/>
          <w:szCs w:val="28"/>
        </w:rPr>
        <w:t>платника</w:t>
      </w:r>
      <w:proofErr w:type="spellEnd"/>
      <w:r w:rsidRPr="007132D5">
        <w:rPr>
          <w:color w:val="333333"/>
          <w:sz w:val="28"/>
          <w:szCs w:val="28"/>
        </w:rPr>
        <w:t xml:space="preserve"> (</w:t>
      </w:r>
      <w:proofErr w:type="spellStart"/>
      <w:r w:rsidRPr="007132D5">
        <w:rPr>
          <w:color w:val="333333"/>
          <w:sz w:val="28"/>
          <w:szCs w:val="28"/>
        </w:rPr>
        <w:t>ініціатора</w:t>
      </w:r>
      <w:proofErr w:type="spellEnd"/>
      <w:r w:rsidRPr="007132D5">
        <w:rPr>
          <w:color w:val="333333"/>
          <w:sz w:val="28"/>
          <w:szCs w:val="28"/>
        </w:rPr>
        <w:t>)/</w:t>
      </w:r>
      <w:proofErr w:type="spellStart"/>
      <w:r w:rsidRPr="007132D5">
        <w:rPr>
          <w:color w:val="333333"/>
          <w:sz w:val="28"/>
          <w:szCs w:val="28"/>
        </w:rPr>
        <w:t>отримувача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під</w:t>
      </w:r>
      <w:proofErr w:type="spellEnd"/>
      <w:r w:rsidRPr="007132D5">
        <w:rPr>
          <w:color w:val="333333"/>
          <w:sz w:val="28"/>
          <w:szCs w:val="28"/>
        </w:rPr>
        <w:t xml:space="preserve"> час </w:t>
      </w:r>
      <w:proofErr w:type="spellStart"/>
      <w:r w:rsidRPr="007132D5">
        <w:rPr>
          <w:color w:val="333333"/>
          <w:sz w:val="28"/>
          <w:szCs w:val="28"/>
        </w:rPr>
        <w:t>аналізу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фінансових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операцій</w:t>
      </w:r>
      <w:proofErr w:type="spellEnd"/>
      <w:r w:rsidRPr="007132D5">
        <w:rPr>
          <w:color w:val="333333"/>
          <w:sz w:val="28"/>
          <w:szCs w:val="28"/>
        </w:rPr>
        <w:t xml:space="preserve"> та в </w:t>
      </w:r>
      <w:proofErr w:type="spellStart"/>
      <w:r w:rsidRPr="007132D5">
        <w:rPr>
          <w:color w:val="333333"/>
          <w:sz w:val="28"/>
          <w:szCs w:val="28"/>
        </w:rPr>
        <w:t>разі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виникнення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підозри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повідомити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спеціально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уповноважений</w:t>
      </w:r>
      <w:proofErr w:type="spellEnd"/>
      <w:r w:rsidRPr="007132D5">
        <w:rPr>
          <w:color w:val="333333"/>
          <w:sz w:val="28"/>
          <w:szCs w:val="28"/>
        </w:rPr>
        <w:t xml:space="preserve"> орган у строки, </w:t>
      </w:r>
      <w:proofErr w:type="spellStart"/>
      <w:r w:rsidRPr="007132D5">
        <w:rPr>
          <w:color w:val="333333"/>
          <w:sz w:val="28"/>
          <w:szCs w:val="28"/>
        </w:rPr>
        <w:t>визначені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цим</w:t>
      </w:r>
      <w:proofErr w:type="spellEnd"/>
      <w:r w:rsidRPr="007132D5">
        <w:rPr>
          <w:color w:val="333333"/>
          <w:sz w:val="28"/>
          <w:szCs w:val="28"/>
        </w:rPr>
        <w:t xml:space="preserve"> Законом.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594" w:name="n1586"/>
      <w:bookmarkEnd w:id="1594"/>
      <w:r w:rsidRPr="007132D5">
        <w:rPr>
          <w:color w:val="333333"/>
          <w:sz w:val="28"/>
          <w:szCs w:val="28"/>
        </w:rPr>
        <w:t xml:space="preserve">17. </w:t>
      </w:r>
      <w:proofErr w:type="spellStart"/>
      <w:r w:rsidRPr="007132D5">
        <w:rPr>
          <w:color w:val="333333"/>
          <w:sz w:val="28"/>
          <w:szCs w:val="28"/>
        </w:rPr>
        <w:t>Посередник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проведення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під</w:t>
      </w:r>
      <w:proofErr w:type="spellEnd"/>
      <w:r w:rsidRPr="007132D5">
        <w:rPr>
          <w:color w:val="333333"/>
          <w:sz w:val="28"/>
          <w:szCs w:val="28"/>
        </w:rPr>
        <w:t xml:space="preserve"> час </w:t>
      </w:r>
      <w:proofErr w:type="spellStart"/>
      <w:r w:rsidRPr="007132D5">
        <w:rPr>
          <w:color w:val="333333"/>
          <w:sz w:val="28"/>
          <w:szCs w:val="28"/>
        </w:rPr>
        <w:t>здійснення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переказу</w:t>
      </w:r>
      <w:proofErr w:type="spellEnd"/>
      <w:r w:rsidRPr="007132D5">
        <w:rPr>
          <w:color w:val="333333"/>
          <w:sz w:val="28"/>
          <w:szCs w:val="28"/>
        </w:rPr>
        <w:t xml:space="preserve"> повинен </w:t>
      </w:r>
      <w:proofErr w:type="spellStart"/>
      <w:r w:rsidRPr="007132D5">
        <w:rPr>
          <w:color w:val="333333"/>
          <w:sz w:val="28"/>
          <w:szCs w:val="28"/>
        </w:rPr>
        <w:t>забезпечити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збереження</w:t>
      </w:r>
      <w:proofErr w:type="spellEnd"/>
      <w:r w:rsidRPr="007132D5">
        <w:rPr>
          <w:color w:val="333333"/>
          <w:sz w:val="28"/>
          <w:szCs w:val="28"/>
        </w:rPr>
        <w:t xml:space="preserve"> і передачу </w:t>
      </w:r>
      <w:proofErr w:type="spellStart"/>
      <w:r w:rsidRPr="007132D5">
        <w:rPr>
          <w:color w:val="333333"/>
          <w:sz w:val="28"/>
          <w:szCs w:val="28"/>
        </w:rPr>
        <w:t>всієї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отриманої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інформації</w:t>
      </w:r>
      <w:proofErr w:type="spellEnd"/>
      <w:r w:rsidRPr="007132D5">
        <w:rPr>
          <w:color w:val="333333"/>
          <w:sz w:val="28"/>
          <w:szCs w:val="28"/>
        </w:rPr>
        <w:t xml:space="preserve"> про </w:t>
      </w:r>
      <w:proofErr w:type="spellStart"/>
      <w:r w:rsidRPr="007132D5">
        <w:rPr>
          <w:color w:val="333333"/>
          <w:sz w:val="28"/>
          <w:szCs w:val="28"/>
        </w:rPr>
        <w:t>платника</w:t>
      </w:r>
      <w:proofErr w:type="spellEnd"/>
      <w:r w:rsidRPr="007132D5">
        <w:rPr>
          <w:color w:val="333333"/>
          <w:sz w:val="28"/>
          <w:szCs w:val="28"/>
        </w:rPr>
        <w:t xml:space="preserve"> і </w:t>
      </w:r>
      <w:proofErr w:type="spellStart"/>
      <w:r w:rsidRPr="007132D5">
        <w:rPr>
          <w:color w:val="333333"/>
          <w:sz w:val="28"/>
          <w:szCs w:val="28"/>
        </w:rPr>
        <w:t>отримувача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595" w:name="n1587"/>
      <w:bookmarkEnd w:id="1595"/>
      <w:r w:rsidRPr="007132D5">
        <w:rPr>
          <w:color w:val="333333"/>
          <w:sz w:val="28"/>
          <w:szCs w:val="28"/>
        </w:rPr>
        <w:t xml:space="preserve">18. </w:t>
      </w:r>
      <w:proofErr w:type="spellStart"/>
      <w:r w:rsidRPr="007132D5">
        <w:rPr>
          <w:color w:val="333333"/>
          <w:sz w:val="28"/>
          <w:szCs w:val="28"/>
        </w:rPr>
        <w:t>Вимоги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цієї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статті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поширюються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фінансові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переказу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здійснюються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використанням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електронних</w:t>
      </w:r>
      <w:proofErr w:type="spellEnd"/>
      <w:r w:rsidRPr="007132D5">
        <w:rPr>
          <w:color w:val="333333"/>
          <w:sz w:val="28"/>
          <w:szCs w:val="28"/>
        </w:rPr>
        <w:t xml:space="preserve"> грошей.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596" w:name="n1588"/>
      <w:bookmarkEnd w:id="1596"/>
      <w:r w:rsidRPr="007132D5">
        <w:rPr>
          <w:color w:val="333333"/>
          <w:sz w:val="28"/>
          <w:szCs w:val="28"/>
        </w:rPr>
        <w:t xml:space="preserve">19. </w:t>
      </w:r>
      <w:proofErr w:type="spellStart"/>
      <w:r w:rsidRPr="007132D5">
        <w:rPr>
          <w:color w:val="333333"/>
          <w:sz w:val="28"/>
          <w:szCs w:val="28"/>
        </w:rPr>
        <w:t>Вимоги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цієї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статті</w:t>
      </w:r>
      <w:proofErr w:type="spellEnd"/>
      <w:r w:rsidRPr="007132D5">
        <w:rPr>
          <w:color w:val="333333"/>
          <w:sz w:val="28"/>
          <w:szCs w:val="28"/>
        </w:rPr>
        <w:t xml:space="preserve"> не </w:t>
      </w:r>
      <w:proofErr w:type="spellStart"/>
      <w:r w:rsidRPr="007132D5">
        <w:rPr>
          <w:color w:val="333333"/>
          <w:sz w:val="28"/>
          <w:szCs w:val="28"/>
        </w:rPr>
        <w:t>поширюються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випадки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здійснення</w:t>
      </w:r>
      <w:proofErr w:type="spellEnd"/>
      <w:r w:rsidRPr="007132D5">
        <w:rPr>
          <w:color w:val="333333"/>
          <w:sz w:val="28"/>
          <w:szCs w:val="28"/>
        </w:rPr>
        <w:t>: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597" w:name="n1589"/>
      <w:bookmarkEnd w:id="1597"/>
      <w:r w:rsidRPr="007132D5">
        <w:rPr>
          <w:color w:val="333333"/>
          <w:sz w:val="28"/>
          <w:szCs w:val="28"/>
        </w:rPr>
        <w:t xml:space="preserve">1) </w:t>
      </w:r>
      <w:proofErr w:type="spellStart"/>
      <w:r w:rsidRPr="007132D5">
        <w:rPr>
          <w:color w:val="333333"/>
          <w:sz w:val="28"/>
          <w:szCs w:val="28"/>
        </w:rPr>
        <w:t>операцій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із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зняття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коштів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власного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рахунка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598" w:name="n1590"/>
      <w:bookmarkEnd w:id="1598"/>
      <w:r w:rsidRPr="007132D5">
        <w:rPr>
          <w:color w:val="333333"/>
          <w:sz w:val="28"/>
          <w:szCs w:val="28"/>
        </w:rPr>
        <w:t xml:space="preserve">2)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 xml:space="preserve"> з метою </w:t>
      </w:r>
      <w:proofErr w:type="spellStart"/>
      <w:r w:rsidRPr="007132D5">
        <w:rPr>
          <w:color w:val="333333"/>
          <w:sz w:val="28"/>
          <w:szCs w:val="28"/>
        </w:rPr>
        <w:t>сплати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податків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зборів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платежів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зборів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обов’язкове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державне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пенсійне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соціальне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страхування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штрафних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санкцій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пені</w:t>
      </w:r>
      <w:proofErr w:type="spellEnd"/>
      <w:r w:rsidRPr="007132D5">
        <w:rPr>
          <w:color w:val="333333"/>
          <w:sz w:val="28"/>
          <w:szCs w:val="28"/>
        </w:rPr>
        <w:t xml:space="preserve"> за </w:t>
      </w:r>
      <w:proofErr w:type="spellStart"/>
      <w:r w:rsidRPr="007132D5">
        <w:rPr>
          <w:color w:val="333333"/>
          <w:sz w:val="28"/>
          <w:szCs w:val="28"/>
        </w:rPr>
        <w:t>порушення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законодавства</w:t>
      </w:r>
      <w:proofErr w:type="spellEnd"/>
      <w:r w:rsidRPr="007132D5">
        <w:rPr>
          <w:color w:val="333333"/>
          <w:sz w:val="28"/>
          <w:szCs w:val="28"/>
        </w:rPr>
        <w:t xml:space="preserve"> до державного і </w:t>
      </w:r>
      <w:proofErr w:type="spellStart"/>
      <w:r w:rsidRPr="007132D5">
        <w:rPr>
          <w:color w:val="333333"/>
          <w:sz w:val="28"/>
          <w:szCs w:val="28"/>
        </w:rPr>
        <w:t>місцевих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бюджетів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Пенсійного</w:t>
      </w:r>
      <w:proofErr w:type="spellEnd"/>
      <w:r w:rsidRPr="007132D5">
        <w:rPr>
          <w:color w:val="333333"/>
          <w:sz w:val="28"/>
          <w:szCs w:val="28"/>
        </w:rPr>
        <w:t xml:space="preserve"> фонду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, на </w:t>
      </w:r>
      <w:proofErr w:type="spellStart"/>
      <w:r w:rsidRPr="007132D5">
        <w:rPr>
          <w:color w:val="333333"/>
          <w:sz w:val="28"/>
          <w:szCs w:val="28"/>
        </w:rPr>
        <w:t>рахунки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органів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державної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влади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органів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місцевого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самоврядування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 xml:space="preserve"> з метою оплати </w:t>
      </w:r>
      <w:proofErr w:type="spellStart"/>
      <w:r w:rsidRPr="007132D5">
        <w:rPr>
          <w:color w:val="333333"/>
          <w:sz w:val="28"/>
          <w:szCs w:val="28"/>
        </w:rPr>
        <w:t>житлово-комунальних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599" w:name="n1591"/>
      <w:bookmarkEnd w:id="1599"/>
      <w:r w:rsidRPr="007132D5">
        <w:rPr>
          <w:color w:val="333333"/>
          <w:sz w:val="28"/>
          <w:szCs w:val="28"/>
        </w:rPr>
        <w:t xml:space="preserve">3)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якщо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платник</w:t>
      </w:r>
      <w:proofErr w:type="spellEnd"/>
      <w:r w:rsidRPr="007132D5">
        <w:rPr>
          <w:color w:val="333333"/>
          <w:sz w:val="28"/>
          <w:szCs w:val="28"/>
        </w:rPr>
        <w:t xml:space="preserve"> (</w:t>
      </w:r>
      <w:proofErr w:type="spellStart"/>
      <w:r w:rsidRPr="007132D5">
        <w:rPr>
          <w:color w:val="333333"/>
          <w:sz w:val="28"/>
          <w:szCs w:val="28"/>
        </w:rPr>
        <w:t>ініціатор</w:t>
      </w:r>
      <w:proofErr w:type="spellEnd"/>
      <w:r w:rsidRPr="007132D5">
        <w:rPr>
          <w:color w:val="333333"/>
          <w:sz w:val="28"/>
          <w:szCs w:val="28"/>
        </w:rPr>
        <w:t xml:space="preserve">) і </w:t>
      </w:r>
      <w:proofErr w:type="spellStart"/>
      <w:r w:rsidRPr="007132D5">
        <w:rPr>
          <w:color w:val="333333"/>
          <w:sz w:val="28"/>
          <w:szCs w:val="28"/>
        </w:rPr>
        <w:t>отримувач</w:t>
      </w:r>
      <w:proofErr w:type="spellEnd"/>
      <w:r w:rsidRPr="007132D5">
        <w:rPr>
          <w:color w:val="333333"/>
          <w:sz w:val="28"/>
          <w:szCs w:val="28"/>
        </w:rPr>
        <w:t xml:space="preserve"> є </w:t>
      </w:r>
      <w:proofErr w:type="spellStart"/>
      <w:r w:rsidRPr="007132D5">
        <w:rPr>
          <w:color w:val="333333"/>
          <w:sz w:val="28"/>
          <w:szCs w:val="28"/>
        </w:rPr>
        <w:t>суб’єктами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первинного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фінансового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моніторингу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надають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фінансові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послуги</w:t>
      </w:r>
      <w:proofErr w:type="spellEnd"/>
      <w:r w:rsidRPr="007132D5">
        <w:rPr>
          <w:color w:val="333333"/>
          <w:sz w:val="28"/>
          <w:szCs w:val="28"/>
        </w:rPr>
        <w:t xml:space="preserve">, а </w:t>
      </w:r>
      <w:proofErr w:type="spellStart"/>
      <w:r w:rsidRPr="007132D5">
        <w:rPr>
          <w:color w:val="333333"/>
          <w:sz w:val="28"/>
          <w:szCs w:val="28"/>
        </w:rPr>
        <w:t>також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діють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власного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імені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600" w:name="n1592"/>
      <w:bookmarkEnd w:id="1600"/>
      <w:r w:rsidRPr="007132D5">
        <w:rPr>
          <w:color w:val="333333"/>
          <w:sz w:val="28"/>
          <w:szCs w:val="28"/>
        </w:rPr>
        <w:t xml:space="preserve">4)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якщо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використовуються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електронні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засоби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електронні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гроші</w:t>
      </w:r>
      <w:proofErr w:type="spellEnd"/>
      <w:r w:rsidRPr="007132D5">
        <w:rPr>
          <w:color w:val="333333"/>
          <w:sz w:val="28"/>
          <w:szCs w:val="28"/>
        </w:rPr>
        <w:t xml:space="preserve"> для оплати </w:t>
      </w:r>
      <w:proofErr w:type="spellStart"/>
      <w:r w:rsidRPr="007132D5">
        <w:rPr>
          <w:color w:val="333333"/>
          <w:sz w:val="28"/>
          <w:szCs w:val="28"/>
        </w:rPr>
        <w:t>товарів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чи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і номер </w:t>
      </w:r>
      <w:proofErr w:type="spellStart"/>
      <w:r w:rsidRPr="007132D5">
        <w:rPr>
          <w:color w:val="333333"/>
          <w:sz w:val="28"/>
          <w:szCs w:val="28"/>
        </w:rPr>
        <w:t>електронного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засобу</w:t>
      </w:r>
      <w:proofErr w:type="spellEnd"/>
      <w:r w:rsidRPr="007132D5">
        <w:rPr>
          <w:color w:val="333333"/>
          <w:sz w:val="28"/>
          <w:szCs w:val="28"/>
        </w:rPr>
        <w:t xml:space="preserve">/наперед </w:t>
      </w:r>
      <w:proofErr w:type="spellStart"/>
      <w:r w:rsidRPr="007132D5">
        <w:rPr>
          <w:color w:val="333333"/>
          <w:sz w:val="28"/>
          <w:szCs w:val="28"/>
        </w:rPr>
        <w:t>оплаченої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картки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багатоцільового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використання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електронного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гаманця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супроводжує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операцію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всьому</w:t>
      </w:r>
      <w:proofErr w:type="spellEnd"/>
      <w:r w:rsidRPr="007132D5">
        <w:rPr>
          <w:color w:val="333333"/>
          <w:sz w:val="28"/>
          <w:szCs w:val="28"/>
        </w:rPr>
        <w:t xml:space="preserve"> шляху </w:t>
      </w:r>
      <w:proofErr w:type="spellStart"/>
      <w:r w:rsidRPr="007132D5">
        <w:rPr>
          <w:color w:val="333333"/>
          <w:sz w:val="28"/>
          <w:szCs w:val="28"/>
        </w:rPr>
        <w:t>руху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коштів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601" w:name="n1593"/>
      <w:bookmarkEnd w:id="1601"/>
      <w:r w:rsidRPr="007132D5">
        <w:rPr>
          <w:color w:val="333333"/>
          <w:sz w:val="28"/>
          <w:szCs w:val="28"/>
        </w:rPr>
        <w:t xml:space="preserve">5)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 xml:space="preserve"> на суму,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є </w:t>
      </w:r>
      <w:proofErr w:type="spellStart"/>
      <w:r w:rsidRPr="007132D5">
        <w:rPr>
          <w:color w:val="333333"/>
          <w:sz w:val="28"/>
          <w:szCs w:val="28"/>
        </w:rPr>
        <w:t>меншою</w:t>
      </w:r>
      <w:proofErr w:type="spellEnd"/>
      <w:r w:rsidRPr="007132D5">
        <w:rPr>
          <w:color w:val="333333"/>
          <w:sz w:val="28"/>
          <w:szCs w:val="28"/>
        </w:rPr>
        <w:t xml:space="preserve"> за 30 </w:t>
      </w:r>
      <w:proofErr w:type="spellStart"/>
      <w:r w:rsidRPr="007132D5">
        <w:rPr>
          <w:color w:val="333333"/>
          <w:sz w:val="28"/>
          <w:szCs w:val="28"/>
        </w:rPr>
        <w:t>тисяч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гривень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суму, </w:t>
      </w:r>
      <w:proofErr w:type="spellStart"/>
      <w:r w:rsidRPr="007132D5">
        <w:rPr>
          <w:color w:val="333333"/>
          <w:sz w:val="28"/>
          <w:szCs w:val="28"/>
        </w:rPr>
        <w:t>еквівалентну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зазначеній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сумі</w:t>
      </w:r>
      <w:proofErr w:type="spellEnd"/>
      <w:r w:rsidRPr="007132D5">
        <w:rPr>
          <w:color w:val="333333"/>
          <w:sz w:val="28"/>
          <w:szCs w:val="28"/>
        </w:rPr>
        <w:t xml:space="preserve">, у тому </w:t>
      </w:r>
      <w:proofErr w:type="spellStart"/>
      <w:r w:rsidRPr="007132D5">
        <w:rPr>
          <w:color w:val="333333"/>
          <w:sz w:val="28"/>
          <w:szCs w:val="28"/>
        </w:rPr>
        <w:t>числі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іноземній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валюті</w:t>
      </w:r>
      <w:proofErr w:type="spellEnd"/>
      <w:r w:rsidRPr="007132D5">
        <w:rPr>
          <w:color w:val="333333"/>
          <w:sz w:val="28"/>
          <w:szCs w:val="28"/>
        </w:rPr>
        <w:t xml:space="preserve">, за </w:t>
      </w:r>
      <w:proofErr w:type="spellStart"/>
      <w:r w:rsidRPr="007132D5">
        <w:rPr>
          <w:color w:val="333333"/>
          <w:sz w:val="28"/>
          <w:szCs w:val="28"/>
        </w:rPr>
        <w:t>відсутності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ознак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пов’язаності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такої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фінансової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іншими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фінансовими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операціями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сумі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перевищують</w:t>
      </w:r>
      <w:proofErr w:type="spellEnd"/>
      <w:r w:rsidRPr="007132D5">
        <w:rPr>
          <w:color w:val="333333"/>
          <w:sz w:val="28"/>
          <w:szCs w:val="28"/>
        </w:rPr>
        <w:t xml:space="preserve"> 30 </w:t>
      </w:r>
      <w:proofErr w:type="spellStart"/>
      <w:r w:rsidRPr="007132D5">
        <w:rPr>
          <w:color w:val="333333"/>
          <w:sz w:val="28"/>
          <w:szCs w:val="28"/>
        </w:rPr>
        <w:t>тисяч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гривень</w:t>
      </w:r>
      <w:proofErr w:type="spellEnd"/>
      <w:r w:rsidRPr="007132D5">
        <w:rPr>
          <w:color w:val="333333"/>
          <w:sz w:val="28"/>
          <w:szCs w:val="28"/>
        </w:rPr>
        <w:t xml:space="preserve">, для </w:t>
      </w:r>
      <w:proofErr w:type="spellStart"/>
      <w:r w:rsidRPr="007132D5">
        <w:rPr>
          <w:color w:val="333333"/>
          <w:sz w:val="28"/>
          <w:szCs w:val="28"/>
        </w:rPr>
        <w:t>зарахування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рахунок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отримувача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виключно</w:t>
      </w:r>
      <w:proofErr w:type="spellEnd"/>
      <w:r w:rsidRPr="007132D5">
        <w:rPr>
          <w:color w:val="333333"/>
          <w:sz w:val="28"/>
          <w:szCs w:val="28"/>
        </w:rPr>
        <w:t xml:space="preserve"> з метою оплати </w:t>
      </w:r>
      <w:proofErr w:type="spellStart"/>
      <w:r w:rsidRPr="007132D5">
        <w:rPr>
          <w:color w:val="333333"/>
          <w:sz w:val="28"/>
          <w:szCs w:val="28"/>
        </w:rPr>
        <w:t>вартості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товарів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робіт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погашення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заборгованості</w:t>
      </w:r>
      <w:proofErr w:type="spellEnd"/>
      <w:r w:rsidRPr="007132D5">
        <w:rPr>
          <w:color w:val="333333"/>
          <w:sz w:val="28"/>
          <w:szCs w:val="28"/>
        </w:rPr>
        <w:t xml:space="preserve"> за кредитом, за </w:t>
      </w:r>
      <w:proofErr w:type="spellStart"/>
      <w:r w:rsidRPr="007132D5">
        <w:rPr>
          <w:color w:val="333333"/>
          <w:sz w:val="28"/>
          <w:szCs w:val="28"/>
        </w:rPr>
        <w:t>умови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суб’єкт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первинного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фінансового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моніторингу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надає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фінансові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отримувачу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може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здійснити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відстеження</w:t>
      </w:r>
      <w:proofErr w:type="spellEnd"/>
      <w:r w:rsidRPr="007132D5">
        <w:rPr>
          <w:color w:val="333333"/>
          <w:sz w:val="28"/>
          <w:szCs w:val="28"/>
        </w:rPr>
        <w:t xml:space="preserve"> через </w:t>
      </w:r>
      <w:proofErr w:type="spellStart"/>
      <w:r w:rsidRPr="007132D5">
        <w:rPr>
          <w:color w:val="333333"/>
          <w:sz w:val="28"/>
          <w:szCs w:val="28"/>
        </w:rPr>
        <w:t>отримувача</w:t>
      </w:r>
      <w:proofErr w:type="spellEnd"/>
      <w:r w:rsidRPr="007132D5">
        <w:rPr>
          <w:color w:val="333333"/>
          <w:sz w:val="28"/>
          <w:szCs w:val="28"/>
        </w:rPr>
        <w:t xml:space="preserve"> за </w:t>
      </w:r>
      <w:proofErr w:type="spellStart"/>
      <w:r w:rsidRPr="007132D5">
        <w:rPr>
          <w:color w:val="333333"/>
          <w:sz w:val="28"/>
          <w:szCs w:val="28"/>
        </w:rPr>
        <w:t>допомогою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унікального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облікового</w:t>
      </w:r>
      <w:proofErr w:type="spellEnd"/>
      <w:r w:rsidRPr="007132D5">
        <w:rPr>
          <w:color w:val="333333"/>
          <w:sz w:val="28"/>
          <w:szCs w:val="28"/>
        </w:rPr>
        <w:t xml:space="preserve"> номера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визначити</w:t>
      </w:r>
      <w:proofErr w:type="spellEnd"/>
      <w:r w:rsidRPr="007132D5">
        <w:rPr>
          <w:color w:val="333333"/>
          <w:sz w:val="28"/>
          <w:szCs w:val="28"/>
        </w:rPr>
        <w:t xml:space="preserve"> особу, яка </w:t>
      </w:r>
      <w:proofErr w:type="spellStart"/>
      <w:r w:rsidRPr="007132D5">
        <w:rPr>
          <w:color w:val="333333"/>
          <w:sz w:val="28"/>
          <w:szCs w:val="28"/>
        </w:rPr>
        <w:t>уклала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договір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отримувачем</w:t>
      </w:r>
      <w:proofErr w:type="spellEnd"/>
      <w:r w:rsidRPr="007132D5">
        <w:rPr>
          <w:color w:val="333333"/>
          <w:sz w:val="28"/>
          <w:szCs w:val="28"/>
        </w:rPr>
        <w:t xml:space="preserve"> про поставку </w:t>
      </w:r>
      <w:proofErr w:type="spellStart"/>
      <w:r w:rsidRPr="007132D5">
        <w:rPr>
          <w:color w:val="333333"/>
          <w:sz w:val="28"/>
          <w:szCs w:val="28"/>
        </w:rPr>
        <w:t>товарів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виконання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робіт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надання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надання</w:t>
      </w:r>
      <w:proofErr w:type="spellEnd"/>
      <w:r w:rsidRPr="007132D5">
        <w:rPr>
          <w:color w:val="333333"/>
          <w:sz w:val="28"/>
          <w:szCs w:val="28"/>
        </w:rPr>
        <w:t xml:space="preserve"> кредиту;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602" w:name="n1594"/>
      <w:bookmarkEnd w:id="1602"/>
      <w:r w:rsidRPr="007132D5">
        <w:rPr>
          <w:color w:val="333333"/>
          <w:sz w:val="28"/>
          <w:szCs w:val="28"/>
        </w:rPr>
        <w:lastRenderedPageBreak/>
        <w:t xml:space="preserve">6)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між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платником</w:t>
      </w:r>
      <w:proofErr w:type="spellEnd"/>
      <w:r w:rsidRPr="007132D5">
        <w:rPr>
          <w:color w:val="333333"/>
          <w:sz w:val="28"/>
          <w:szCs w:val="28"/>
        </w:rPr>
        <w:t xml:space="preserve"> (</w:t>
      </w:r>
      <w:proofErr w:type="spellStart"/>
      <w:r w:rsidRPr="007132D5">
        <w:rPr>
          <w:color w:val="333333"/>
          <w:sz w:val="28"/>
          <w:szCs w:val="28"/>
        </w:rPr>
        <w:t>ініціатором</w:t>
      </w:r>
      <w:proofErr w:type="spellEnd"/>
      <w:r w:rsidRPr="007132D5">
        <w:rPr>
          <w:color w:val="333333"/>
          <w:sz w:val="28"/>
          <w:szCs w:val="28"/>
        </w:rPr>
        <w:t xml:space="preserve">) і </w:t>
      </w:r>
      <w:proofErr w:type="spellStart"/>
      <w:r w:rsidRPr="007132D5">
        <w:rPr>
          <w:color w:val="333333"/>
          <w:sz w:val="28"/>
          <w:szCs w:val="28"/>
        </w:rPr>
        <w:t>отримувачем</w:t>
      </w:r>
      <w:proofErr w:type="spellEnd"/>
      <w:r w:rsidRPr="007132D5">
        <w:rPr>
          <w:color w:val="333333"/>
          <w:sz w:val="28"/>
          <w:szCs w:val="28"/>
        </w:rPr>
        <w:t xml:space="preserve"> платежу,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проводиться через </w:t>
      </w:r>
      <w:proofErr w:type="spellStart"/>
      <w:r w:rsidRPr="007132D5">
        <w:rPr>
          <w:color w:val="333333"/>
          <w:sz w:val="28"/>
          <w:szCs w:val="28"/>
        </w:rPr>
        <w:t>посередника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уповноваженого</w:t>
      </w:r>
      <w:proofErr w:type="spellEnd"/>
      <w:r w:rsidRPr="007132D5">
        <w:rPr>
          <w:color w:val="333333"/>
          <w:sz w:val="28"/>
          <w:szCs w:val="28"/>
        </w:rPr>
        <w:t xml:space="preserve"> вести переговори та </w:t>
      </w:r>
      <w:proofErr w:type="spellStart"/>
      <w:r w:rsidRPr="007132D5">
        <w:rPr>
          <w:color w:val="333333"/>
          <w:sz w:val="28"/>
          <w:szCs w:val="28"/>
        </w:rPr>
        <w:t>укладати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договір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купівлі</w:t>
      </w:r>
      <w:proofErr w:type="spellEnd"/>
      <w:r w:rsidRPr="007132D5">
        <w:rPr>
          <w:color w:val="333333"/>
          <w:sz w:val="28"/>
          <w:szCs w:val="28"/>
        </w:rPr>
        <w:t xml:space="preserve">-продажу </w:t>
      </w:r>
      <w:proofErr w:type="spellStart"/>
      <w:r w:rsidRPr="007132D5">
        <w:rPr>
          <w:color w:val="333333"/>
          <w:sz w:val="28"/>
          <w:szCs w:val="28"/>
        </w:rPr>
        <w:t>товарів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імені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платника</w:t>
      </w:r>
      <w:proofErr w:type="spellEnd"/>
      <w:r w:rsidRPr="007132D5">
        <w:rPr>
          <w:color w:val="333333"/>
          <w:sz w:val="28"/>
          <w:szCs w:val="28"/>
        </w:rPr>
        <w:t xml:space="preserve"> (</w:t>
      </w:r>
      <w:proofErr w:type="spellStart"/>
      <w:r w:rsidRPr="007132D5">
        <w:rPr>
          <w:color w:val="333333"/>
          <w:sz w:val="28"/>
          <w:szCs w:val="28"/>
        </w:rPr>
        <w:t>ініціатора</w:t>
      </w:r>
      <w:proofErr w:type="spellEnd"/>
      <w:r w:rsidRPr="007132D5">
        <w:rPr>
          <w:color w:val="333333"/>
          <w:sz w:val="28"/>
          <w:szCs w:val="28"/>
        </w:rPr>
        <w:t xml:space="preserve">)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отримувача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603" w:name="n1595"/>
      <w:bookmarkEnd w:id="1603"/>
      <w:r w:rsidRPr="007132D5">
        <w:rPr>
          <w:color w:val="333333"/>
          <w:sz w:val="28"/>
          <w:szCs w:val="28"/>
        </w:rPr>
        <w:t xml:space="preserve">7)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із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забезпечення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проведення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переказу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коштів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здійснюється</w:t>
      </w:r>
      <w:proofErr w:type="spellEnd"/>
      <w:r w:rsidRPr="007132D5">
        <w:rPr>
          <w:color w:val="333333"/>
          <w:sz w:val="28"/>
          <w:szCs w:val="28"/>
        </w:rPr>
        <w:t xml:space="preserve"> оператором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інфраструктури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604" w:name="n1596"/>
      <w:bookmarkEnd w:id="1604"/>
      <w:r w:rsidRPr="007132D5">
        <w:rPr>
          <w:color w:val="333333"/>
          <w:sz w:val="28"/>
          <w:szCs w:val="28"/>
        </w:rPr>
        <w:t xml:space="preserve">8)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готівкою</w:t>
      </w:r>
      <w:proofErr w:type="spellEnd"/>
      <w:r w:rsidRPr="007132D5">
        <w:rPr>
          <w:color w:val="333333"/>
          <w:sz w:val="28"/>
          <w:szCs w:val="28"/>
        </w:rPr>
        <w:t xml:space="preserve"> в межах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 на суму,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є </w:t>
      </w:r>
      <w:proofErr w:type="spellStart"/>
      <w:r w:rsidRPr="007132D5">
        <w:rPr>
          <w:color w:val="333333"/>
          <w:sz w:val="28"/>
          <w:szCs w:val="28"/>
        </w:rPr>
        <w:t>меншою</w:t>
      </w:r>
      <w:proofErr w:type="spellEnd"/>
      <w:r w:rsidRPr="007132D5">
        <w:rPr>
          <w:color w:val="333333"/>
          <w:sz w:val="28"/>
          <w:szCs w:val="28"/>
        </w:rPr>
        <w:t xml:space="preserve"> за 5 </w:t>
      </w:r>
      <w:proofErr w:type="spellStart"/>
      <w:r w:rsidRPr="007132D5">
        <w:rPr>
          <w:color w:val="333333"/>
          <w:sz w:val="28"/>
          <w:szCs w:val="28"/>
        </w:rPr>
        <w:t>тисяч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гривень</w:t>
      </w:r>
      <w:proofErr w:type="spellEnd"/>
      <w:r w:rsidRPr="007132D5">
        <w:rPr>
          <w:color w:val="333333"/>
          <w:sz w:val="28"/>
          <w:szCs w:val="28"/>
        </w:rPr>
        <w:t xml:space="preserve">, за </w:t>
      </w:r>
      <w:proofErr w:type="spellStart"/>
      <w:r w:rsidRPr="007132D5">
        <w:rPr>
          <w:color w:val="333333"/>
          <w:sz w:val="28"/>
          <w:szCs w:val="28"/>
        </w:rPr>
        <w:t>відсутності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ознак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пов’язаності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такої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фінансової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іншими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фінансовими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операціями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сумі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перевищують</w:t>
      </w:r>
      <w:proofErr w:type="spellEnd"/>
      <w:r w:rsidRPr="007132D5">
        <w:rPr>
          <w:color w:val="333333"/>
          <w:sz w:val="28"/>
          <w:szCs w:val="28"/>
        </w:rPr>
        <w:t xml:space="preserve"> 5 </w:t>
      </w:r>
      <w:proofErr w:type="spellStart"/>
      <w:r w:rsidRPr="007132D5">
        <w:rPr>
          <w:color w:val="333333"/>
          <w:sz w:val="28"/>
          <w:szCs w:val="28"/>
        </w:rPr>
        <w:t>тисяч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гривень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605" w:name="n1597"/>
      <w:bookmarkEnd w:id="1605"/>
      <w:r w:rsidRPr="007132D5">
        <w:rPr>
          <w:color w:val="333333"/>
          <w:sz w:val="28"/>
          <w:szCs w:val="28"/>
        </w:rPr>
        <w:t xml:space="preserve">20. </w:t>
      </w:r>
      <w:proofErr w:type="spellStart"/>
      <w:r w:rsidRPr="007132D5">
        <w:rPr>
          <w:color w:val="333333"/>
          <w:sz w:val="28"/>
          <w:szCs w:val="28"/>
        </w:rPr>
        <w:t>Інші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випадки</w:t>
      </w:r>
      <w:proofErr w:type="spellEnd"/>
      <w:r w:rsidRPr="007132D5">
        <w:rPr>
          <w:color w:val="333333"/>
          <w:sz w:val="28"/>
          <w:szCs w:val="28"/>
        </w:rPr>
        <w:t xml:space="preserve">, у </w:t>
      </w:r>
      <w:proofErr w:type="spellStart"/>
      <w:r w:rsidRPr="007132D5">
        <w:rPr>
          <w:color w:val="333333"/>
          <w:sz w:val="28"/>
          <w:szCs w:val="28"/>
        </w:rPr>
        <w:t>яких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вимоги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цієї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статті</w:t>
      </w:r>
      <w:proofErr w:type="spellEnd"/>
      <w:r w:rsidRPr="007132D5">
        <w:rPr>
          <w:color w:val="333333"/>
          <w:sz w:val="28"/>
          <w:szCs w:val="28"/>
        </w:rPr>
        <w:t xml:space="preserve"> не </w:t>
      </w:r>
      <w:proofErr w:type="spellStart"/>
      <w:r w:rsidRPr="007132D5">
        <w:rPr>
          <w:color w:val="333333"/>
          <w:sz w:val="28"/>
          <w:szCs w:val="28"/>
        </w:rPr>
        <w:t>застосовуються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можуть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встановлюватися</w:t>
      </w:r>
      <w:proofErr w:type="spellEnd"/>
      <w:r w:rsidRPr="007132D5">
        <w:rPr>
          <w:color w:val="333333"/>
          <w:sz w:val="28"/>
          <w:szCs w:val="28"/>
        </w:rPr>
        <w:t xml:space="preserve"> нормативно-</w:t>
      </w:r>
      <w:proofErr w:type="spellStart"/>
      <w:r w:rsidRPr="007132D5">
        <w:rPr>
          <w:color w:val="333333"/>
          <w:sz w:val="28"/>
          <w:szCs w:val="28"/>
        </w:rPr>
        <w:t>правовими</w:t>
      </w:r>
      <w:proofErr w:type="spellEnd"/>
      <w:r w:rsidRPr="007132D5">
        <w:rPr>
          <w:color w:val="333333"/>
          <w:sz w:val="28"/>
          <w:szCs w:val="28"/>
        </w:rPr>
        <w:t xml:space="preserve"> актами </w:t>
      </w:r>
      <w:proofErr w:type="spellStart"/>
      <w:r w:rsidRPr="007132D5">
        <w:rPr>
          <w:color w:val="333333"/>
          <w:sz w:val="28"/>
          <w:szCs w:val="28"/>
        </w:rPr>
        <w:t>Національного</w:t>
      </w:r>
      <w:proofErr w:type="spellEnd"/>
      <w:r w:rsidRPr="007132D5">
        <w:rPr>
          <w:color w:val="333333"/>
          <w:sz w:val="28"/>
          <w:szCs w:val="28"/>
        </w:rPr>
        <w:t xml:space="preserve"> банку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="00895D93">
        <w:rPr>
          <w:color w:val="333333"/>
          <w:sz w:val="28"/>
          <w:szCs w:val="28"/>
        </w:rPr>
        <w:t>”</w:t>
      </w:r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606" w:name="n1598"/>
      <w:bookmarkEnd w:id="1606"/>
      <w:r w:rsidRPr="007132D5">
        <w:rPr>
          <w:color w:val="333333"/>
          <w:sz w:val="28"/>
          <w:szCs w:val="28"/>
        </w:rPr>
        <w:t>у</w:t>
      </w:r>
      <w:r>
        <w:rPr>
          <w:color w:val="333333"/>
          <w:sz w:val="28"/>
          <w:szCs w:val="28"/>
        </w:rPr>
        <w:t xml:space="preserve"> </w:t>
      </w:r>
      <w:hyperlink r:id="rId291" w:anchor="n525" w:tgtFrame="_blank" w:history="1">
        <w:proofErr w:type="spellStart"/>
        <w:r w:rsidRPr="007132D5">
          <w:rPr>
            <w:rStyle w:val="aa"/>
            <w:sz w:val="28"/>
            <w:szCs w:val="28"/>
          </w:rPr>
          <w:t>статті</w:t>
        </w:r>
        <w:proofErr w:type="spellEnd"/>
        <w:r w:rsidRPr="007132D5">
          <w:rPr>
            <w:rStyle w:val="aa"/>
            <w:sz w:val="28"/>
            <w:szCs w:val="28"/>
          </w:rPr>
          <w:t xml:space="preserve"> 18</w:t>
        </w:r>
      </w:hyperlink>
      <w:r w:rsidRPr="007132D5">
        <w:rPr>
          <w:color w:val="333333"/>
          <w:sz w:val="28"/>
          <w:szCs w:val="28"/>
        </w:rPr>
        <w:t>: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607" w:name="n1599"/>
      <w:bookmarkEnd w:id="1607"/>
      <w:r w:rsidRPr="007132D5">
        <w:rPr>
          <w:color w:val="333333"/>
          <w:sz w:val="28"/>
          <w:szCs w:val="28"/>
        </w:rPr>
        <w:t xml:space="preserve">абзац </w:t>
      </w:r>
      <w:r>
        <w:rPr>
          <w:color w:val="333333"/>
          <w:sz w:val="28"/>
          <w:szCs w:val="28"/>
        </w:rPr>
        <w:t>1</w:t>
      </w:r>
      <w:r w:rsidRPr="007132D5">
        <w:rPr>
          <w:color w:val="333333"/>
          <w:sz w:val="28"/>
          <w:szCs w:val="28"/>
        </w:rPr>
        <w:t xml:space="preserve"> і пункт 1 </w:t>
      </w:r>
      <w:proofErr w:type="spellStart"/>
      <w:r w:rsidRPr="007132D5">
        <w:rPr>
          <w:color w:val="333333"/>
          <w:sz w:val="28"/>
          <w:szCs w:val="28"/>
        </w:rPr>
        <w:t>частини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1</w:t>
      </w:r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викласти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такій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редакції</w:t>
      </w:r>
      <w:proofErr w:type="spellEnd"/>
      <w:r w:rsidRPr="007132D5">
        <w:rPr>
          <w:color w:val="333333"/>
          <w:sz w:val="28"/>
          <w:szCs w:val="28"/>
        </w:rPr>
        <w:t>:</w:t>
      </w:r>
    </w:p>
    <w:p w:rsidR="007132D5" w:rsidRPr="007132D5" w:rsidRDefault="00895D93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608" w:name="n1600"/>
      <w:bookmarkEnd w:id="1608"/>
      <w:r>
        <w:rPr>
          <w:color w:val="333333"/>
          <w:sz w:val="28"/>
          <w:szCs w:val="28"/>
        </w:rPr>
        <w:t>“</w:t>
      </w:r>
      <w:r w:rsidR="007132D5" w:rsidRPr="007132D5">
        <w:rPr>
          <w:color w:val="333333"/>
          <w:sz w:val="28"/>
          <w:szCs w:val="28"/>
        </w:rPr>
        <w:t xml:space="preserve">1. </w:t>
      </w:r>
      <w:proofErr w:type="spellStart"/>
      <w:r w:rsidR="007132D5" w:rsidRPr="007132D5">
        <w:rPr>
          <w:color w:val="333333"/>
          <w:sz w:val="28"/>
          <w:szCs w:val="28"/>
        </w:rPr>
        <w:t>Державне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регулювання</w:t>
      </w:r>
      <w:proofErr w:type="spellEnd"/>
      <w:r w:rsidR="007132D5" w:rsidRPr="007132D5">
        <w:rPr>
          <w:color w:val="333333"/>
          <w:sz w:val="28"/>
          <w:szCs w:val="28"/>
        </w:rPr>
        <w:t xml:space="preserve"> і </w:t>
      </w:r>
      <w:proofErr w:type="spellStart"/>
      <w:r w:rsidR="007132D5" w:rsidRPr="007132D5">
        <w:rPr>
          <w:color w:val="333333"/>
          <w:sz w:val="28"/>
          <w:szCs w:val="28"/>
        </w:rPr>
        <w:t>нагляд</w:t>
      </w:r>
      <w:proofErr w:type="spellEnd"/>
      <w:r w:rsidR="007132D5" w:rsidRPr="007132D5">
        <w:rPr>
          <w:color w:val="333333"/>
          <w:sz w:val="28"/>
          <w:szCs w:val="28"/>
        </w:rPr>
        <w:t xml:space="preserve"> у </w:t>
      </w:r>
      <w:proofErr w:type="spellStart"/>
      <w:r w:rsidR="007132D5" w:rsidRPr="007132D5">
        <w:rPr>
          <w:color w:val="333333"/>
          <w:sz w:val="28"/>
          <w:szCs w:val="28"/>
        </w:rPr>
        <w:t>сфері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запобігання</w:t>
      </w:r>
      <w:proofErr w:type="spellEnd"/>
      <w:r w:rsidR="007132D5" w:rsidRPr="007132D5">
        <w:rPr>
          <w:color w:val="333333"/>
          <w:sz w:val="28"/>
          <w:szCs w:val="28"/>
        </w:rPr>
        <w:t xml:space="preserve"> та </w:t>
      </w:r>
      <w:proofErr w:type="spellStart"/>
      <w:r w:rsidR="007132D5" w:rsidRPr="007132D5">
        <w:rPr>
          <w:color w:val="333333"/>
          <w:sz w:val="28"/>
          <w:szCs w:val="28"/>
        </w:rPr>
        <w:t>протидії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здійснюються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щодо</w:t>
      </w:r>
      <w:proofErr w:type="spellEnd"/>
      <w:r w:rsidR="007132D5" w:rsidRPr="007132D5">
        <w:rPr>
          <w:color w:val="333333"/>
          <w:sz w:val="28"/>
          <w:szCs w:val="28"/>
        </w:rPr>
        <w:t>: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609" w:name="n1601"/>
      <w:bookmarkEnd w:id="1609"/>
      <w:r w:rsidRPr="007132D5">
        <w:rPr>
          <w:color w:val="333333"/>
          <w:sz w:val="28"/>
          <w:szCs w:val="28"/>
        </w:rPr>
        <w:t xml:space="preserve">1) </w:t>
      </w:r>
      <w:proofErr w:type="spellStart"/>
      <w:r w:rsidRPr="007132D5">
        <w:rPr>
          <w:color w:val="333333"/>
          <w:sz w:val="28"/>
          <w:szCs w:val="28"/>
        </w:rPr>
        <w:t>банків</w:t>
      </w:r>
      <w:proofErr w:type="spellEnd"/>
      <w:r w:rsidRPr="007132D5">
        <w:rPr>
          <w:color w:val="333333"/>
          <w:sz w:val="28"/>
          <w:szCs w:val="28"/>
        </w:rPr>
        <w:t xml:space="preserve"> і </w:t>
      </w:r>
      <w:proofErr w:type="spellStart"/>
      <w:r w:rsidRPr="007132D5">
        <w:rPr>
          <w:color w:val="333333"/>
          <w:sz w:val="28"/>
          <w:szCs w:val="28"/>
        </w:rPr>
        <w:t>філій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іноземних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банків</w:t>
      </w:r>
      <w:proofErr w:type="spellEnd"/>
      <w:r w:rsidRPr="007132D5">
        <w:rPr>
          <w:color w:val="333333"/>
          <w:sz w:val="28"/>
          <w:szCs w:val="28"/>
        </w:rPr>
        <w:t xml:space="preserve">; </w:t>
      </w:r>
      <w:proofErr w:type="spellStart"/>
      <w:r w:rsidRPr="007132D5">
        <w:rPr>
          <w:color w:val="333333"/>
          <w:sz w:val="28"/>
          <w:szCs w:val="28"/>
        </w:rPr>
        <w:t>страховиків</w:t>
      </w:r>
      <w:proofErr w:type="spellEnd"/>
      <w:r w:rsidRPr="007132D5">
        <w:rPr>
          <w:color w:val="333333"/>
          <w:sz w:val="28"/>
          <w:szCs w:val="28"/>
        </w:rPr>
        <w:t xml:space="preserve"> (</w:t>
      </w:r>
      <w:proofErr w:type="spellStart"/>
      <w:r w:rsidRPr="007132D5">
        <w:rPr>
          <w:color w:val="333333"/>
          <w:sz w:val="28"/>
          <w:szCs w:val="28"/>
        </w:rPr>
        <w:t>перестраховиків</w:t>
      </w:r>
      <w:proofErr w:type="spellEnd"/>
      <w:r w:rsidRPr="007132D5">
        <w:rPr>
          <w:color w:val="333333"/>
          <w:sz w:val="28"/>
          <w:szCs w:val="28"/>
        </w:rPr>
        <w:t xml:space="preserve">), </w:t>
      </w:r>
      <w:proofErr w:type="spellStart"/>
      <w:r w:rsidRPr="007132D5">
        <w:rPr>
          <w:color w:val="333333"/>
          <w:sz w:val="28"/>
          <w:szCs w:val="28"/>
        </w:rPr>
        <w:t>страхових</w:t>
      </w:r>
      <w:proofErr w:type="spellEnd"/>
      <w:r w:rsidRPr="007132D5">
        <w:rPr>
          <w:color w:val="333333"/>
          <w:sz w:val="28"/>
          <w:szCs w:val="28"/>
        </w:rPr>
        <w:t xml:space="preserve"> (</w:t>
      </w:r>
      <w:proofErr w:type="spellStart"/>
      <w:r w:rsidRPr="007132D5">
        <w:rPr>
          <w:color w:val="333333"/>
          <w:sz w:val="28"/>
          <w:szCs w:val="28"/>
        </w:rPr>
        <w:t>перестрахових</w:t>
      </w:r>
      <w:proofErr w:type="spellEnd"/>
      <w:r w:rsidRPr="007132D5">
        <w:rPr>
          <w:color w:val="333333"/>
          <w:sz w:val="28"/>
          <w:szCs w:val="28"/>
        </w:rPr>
        <w:t xml:space="preserve">) </w:t>
      </w:r>
      <w:proofErr w:type="spellStart"/>
      <w:r w:rsidRPr="007132D5">
        <w:rPr>
          <w:color w:val="333333"/>
          <w:sz w:val="28"/>
          <w:szCs w:val="28"/>
        </w:rPr>
        <w:t>брокерів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кредитних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спілок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ломбардів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інших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фінансових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установ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реєстрацію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чи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ліцензування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яких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здійснює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Національний</w:t>
      </w:r>
      <w:proofErr w:type="spellEnd"/>
      <w:r w:rsidRPr="007132D5">
        <w:rPr>
          <w:color w:val="333333"/>
          <w:sz w:val="28"/>
          <w:szCs w:val="28"/>
        </w:rPr>
        <w:t xml:space="preserve"> банк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; </w:t>
      </w:r>
      <w:proofErr w:type="spellStart"/>
      <w:r w:rsidRPr="007132D5">
        <w:rPr>
          <w:color w:val="333333"/>
          <w:sz w:val="28"/>
          <w:szCs w:val="28"/>
        </w:rPr>
        <w:t>операторів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поштового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зв’язку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які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надають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фінансові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послуги</w:t>
      </w:r>
      <w:proofErr w:type="spellEnd"/>
      <w:r w:rsidRPr="007132D5">
        <w:rPr>
          <w:color w:val="333333"/>
          <w:sz w:val="28"/>
          <w:szCs w:val="28"/>
        </w:rPr>
        <w:t xml:space="preserve"> та/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поштового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переказу</w:t>
      </w:r>
      <w:proofErr w:type="spellEnd"/>
      <w:r w:rsidRPr="007132D5">
        <w:rPr>
          <w:color w:val="333333"/>
          <w:sz w:val="28"/>
          <w:szCs w:val="28"/>
        </w:rPr>
        <w:t>, та/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із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здійснення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валютних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операцій</w:t>
      </w:r>
      <w:proofErr w:type="spellEnd"/>
      <w:r w:rsidRPr="007132D5">
        <w:rPr>
          <w:color w:val="333333"/>
          <w:sz w:val="28"/>
          <w:szCs w:val="28"/>
        </w:rPr>
        <w:t xml:space="preserve">; </w:t>
      </w:r>
      <w:proofErr w:type="spellStart"/>
      <w:r w:rsidRPr="007132D5">
        <w:rPr>
          <w:color w:val="333333"/>
          <w:sz w:val="28"/>
          <w:szCs w:val="28"/>
        </w:rPr>
        <w:t>операторів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систем; </w:t>
      </w:r>
      <w:proofErr w:type="spellStart"/>
      <w:r w:rsidRPr="007132D5">
        <w:rPr>
          <w:color w:val="333333"/>
          <w:sz w:val="28"/>
          <w:szCs w:val="28"/>
        </w:rPr>
        <w:t>філій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представництв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іноземних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суб’єктів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господарської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діяльності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які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надають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фінансові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послуги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території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; </w:t>
      </w:r>
      <w:proofErr w:type="spellStart"/>
      <w:r w:rsidRPr="007132D5">
        <w:rPr>
          <w:color w:val="333333"/>
          <w:sz w:val="28"/>
          <w:szCs w:val="28"/>
        </w:rPr>
        <w:t>інших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юридичних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осіб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які</w:t>
      </w:r>
      <w:proofErr w:type="spellEnd"/>
      <w:r w:rsidRPr="007132D5">
        <w:rPr>
          <w:color w:val="333333"/>
          <w:sz w:val="28"/>
          <w:szCs w:val="28"/>
        </w:rPr>
        <w:t xml:space="preserve"> за </w:t>
      </w:r>
      <w:proofErr w:type="spellStart"/>
      <w:r w:rsidRPr="007132D5">
        <w:rPr>
          <w:color w:val="333333"/>
          <w:sz w:val="28"/>
          <w:szCs w:val="28"/>
        </w:rPr>
        <w:t>своїм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правовим</w:t>
      </w:r>
      <w:proofErr w:type="spellEnd"/>
      <w:r w:rsidRPr="007132D5">
        <w:rPr>
          <w:color w:val="333333"/>
          <w:sz w:val="28"/>
          <w:szCs w:val="28"/>
        </w:rPr>
        <w:t xml:space="preserve"> статусом не є </w:t>
      </w:r>
      <w:proofErr w:type="spellStart"/>
      <w:r w:rsidRPr="007132D5">
        <w:rPr>
          <w:color w:val="333333"/>
          <w:sz w:val="28"/>
          <w:szCs w:val="28"/>
        </w:rPr>
        <w:t>фінансовими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установами</w:t>
      </w:r>
      <w:proofErr w:type="spellEnd"/>
      <w:r w:rsidRPr="007132D5">
        <w:rPr>
          <w:color w:val="333333"/>
          <w:sz w:val="28"/>
          <w:szCs w:val="28"/>
        </w:rPr>
        <w:t xml:space="preserve">, але </w:t>
      </w:r>
      <w:proofErr w:type="spellStart"/>
      <w:r w:rsidRPr="007132D5">
        <w:rPr>
          <w:color w:val="333333"/>
          <w:sz w:val="28"/>
          <w:szCs w:val="28"/>
        </w:rPr>
        <w:t>надають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окремі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фінансові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послуги</w:t>
      </w:r>
      <w:proofErr w:type="spellEnd"/>
      <w:r w:rsidRPr="007132D5">
        <w:rPr>
          <w:color w:val="333333"/>
          <w:sz w:val="28"/>
          <w:szCs w:val="28"/>
        </w:rPr>
        <w:t xml:space="preserve">, - </w:t>
      </w:r>
      <w:proofErr w:type="spellStart"/>
      <w:r w:rsidRPr="007132D5">
        <w:rPr>
          <w:color w:val="333333"/>
          <w:sz w:val="28"/>
          <w:szCs w:val="28"/>
        </w:rPr>
        <w:t>Національним</w:t>
      </w:r>
      <w:proofErr w:type="spellEnd"/>
      <w:r w:rsidRPr="007132D5">
        <w:rPr>
          <w:color w:val="333333"/>
          <w:sz w:val="28"/>
          <w:szCs w:val="28"/>
        </w:rPr>
        <w:t xml:space="preserve"> банком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="00895D93">
        <w:rPr>
          <w:color w:val="333333"/>
          <w:sz w:val="28"/>
          <w:szCs w:val="28"/>
        </w:rPr>
        <w:t>”</w:t>
      </w:r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610" w:name="n1602"/>
      <w:bookmarkEnd w:id="1610"/>
      <w:proofErr w:type="spellStart"/>
      <w:r w:rsidRPr="007132D5">
        <w:rPr>
          <w:color w:val="333333"/>
          <w:sz w:val="28"/>
          <w:szCs w:val="28"/>
        </w:rPr>
        <w:t>абзаци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3</w:t>
      </w:r>
      <w:r w:rsidRPr="007132D5">
        <w:rPr>
          <w:color w:val="333333"/>
          <w:sz w:val="28"/>
          <w:szCs w:val="28"/>
        </w:rPr>
        <w:t xml:space="preserve"> і </w:t>
      </w:r>
      <w:r>
        <w:rPr>
          <w:color w:val="333333"/>
          <w:sz w:val="28"/>
          <w:szCs w:val="28"/>
        </w:rPr>
        <w:t>6</w:t>
      </w:r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частини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2</w:t>
      </w:r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викласти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такій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редакції</w:t>
      </w:r>
      <w:proofErr w:type="spellEnd"/>
      <w:r w:rsidRPr="007132D5">
        <w:rPr>
          <w:color w:val="333333"/>
          <w:sz w:val="28"/>
          <w:szCs w:val="28"/>
        </w:rPr>
        <w:t>:</w:t>
      </w:r>
    </w:p>
    <w:p w:rsidR="007132D5" w:rsidRPr="007132D5" w:rsidRDefault="00895D93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611" w:name="n1603"/>
      <w:bookmarkEnd w:id="1611"/>
      <w:r>
        <w:rPr>
          <w:color w:val="333333"/>
          <w:sz w:val="28"/>
          <w:szCs w:val="28"/>
        </w:rPr>
        <w:t>“</w:t>
      </w:r>
      <w:proofErr w:type="spellStart"/>
      <w:r w:rsidR="007132D5" w:rsidRPr="007132D5">
        <w:rPr>
          <w:color w:val="333333"/>
          <w:sz w:val="28"/>
          <w:szCs w:val="28"/>
        </w:rPr>
        <w:t>Національним</w:t>
      </w:r>
      <w:proofErr w:type="spellEnd"/>
      <w:r w:rsidR="007132D5" w:rsidRPr="007132D5">
        <w:rPr>
          <w:color w:val="333333"/>
          <w:sz w:val="28"/>
          <w:szCs w:val="28"/>
        </w:rPr>
        <w:t xml:space="preserve"> банком </w:t>
      </w:r>
      <w:proofErr w:type="spellStart"/>
      <w:r w:rsidR="007132D5" w:rsidRPr="007132D5">
        <w:rPr>
          <w:color w:val="333333"/>
          <w:sz w:val="28"/>
          <w:szCs w:val="28"/>
        </w:rPr>
        <w:t>України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r w:rsidR="007132D5">
        <w:rPr>
          <w:color w:val="333333"/>
          <w:sz w:val="28"/>
          <w:szCs w:val="28"/>
          <w:lang w:val="uk-UA"/>
        </w:rPr>
        <w:t>—</w:t>
      </w:r>
      <w:r w:rsidR="007132D5" w:rsidRPr="007132D5">
        <w:rPr>
          <w:color w:val="333333"/>
          <w:sz w:val="28"/>
          <w:szCs w:val="28"/>
        </w:rPr>
        <w:t xml:space="preserve"> для </w:t>
      </w:r>
      <w:proofErr w:type="spellStart"/>
      <w:r w:rsidR="007132D5" w:rsidRPr="007132D5">
        <w:rPr>
          <w:color w:val="333333"/>
          <w:sz w:val="28"/>
          <w:szCs w:val="28"/>
        </w:rPr>
        <w:t>банків</w:t>
      </w:r>
      <w:proofErr w:type="spellEnd"/>
      <w:r w:rsidR="007132D5" w:rsidRPr="007132D5">
        <w:rPr>
          <w:color w:val="333333"/>
          <w:sz w:val="28"/>
          <w:szCs w:val="28"/>
        </w:rPr>
        <w:t xml:space="preserve"> і </w:t>
      </w:r>
      <w:proofErr w:type="spellStart"/>
      <w:r w:rsidR="007132D5" w:rsidRPr="007132D5">
        <w:rPr>
          <w:color w:val="333333"/>
          <w:sz w:val="28"/>
          <w:szCs w:val="28"/>
        </w:rPr>
        <w:t>філій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іноземних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банків</w:t>
      </w:r>
      <w:proofErr w:type="spellEnd"/>
      <w:r w:rsidR="007132D5" w:rsidRPr="007132D5">
        <w:rPr>
          <w:color w:val="333333"/>
          <w:sz w:val="28"/>
          <w:szCs w:val="28"/>
        </w:rPr>
        <w:t xml:space="preserve">; </w:t>
      </w:r>
      <w:proofErr w:type="spellStart"/>
      <w:r w:rsidR="007132D5" w:rsidRPr="007132D5">
        <w:rPr>
          <w:color w:val="333333"/>
          <w:sz w:val="28"/>
          <w:szCs w:val="28"/>
        </w:rPr>
        <w:t>страховиків</w:t>
      </w:r>
      <w:proofErr w:type="spellEnd"/>
      <w:r w:rsidR="007132D5" w:rsidRPr="007132D5">
        <w:rPr>
          <w:color w:val="333333"/>
          <w:sz w:val="28"/>
          <w:szCs w:val="28"/>
        </w:rPr>
        <w:t xml:space="preserve"> (</w:t>
      </w:r>
      <w:proofErr w:type="spellStart"/>
      <w:r w:rsidR="007132D5" w:rsidRPr="007132D5">
        <w:rPr>
          <w:color w:val="333333"/>
          <w:sz w:val="28"/>
          <w:szCs w:val="28"/>
        </w:rPr>
        <w:t>перестраховиків</w:t>
      </w:r>
      <w:proofErr w:type="spellEnd"/>
      <w:r w:rsidR="007132D5" w:rsidRPr="007132D5">
        <w:rPr>
          <w:color w:val="333333"/>
          <w:sz w:val="28"/>
          <w:szCs w:val="28"/>
        </w:rPr>
        <w:t xml:space="preserve">), </w:t>
      </w:r>
      <w:proofErr w:type="spellStart"/>
      <w:r w:rsidR="007132D5" w:rsidRPr="007132D5">
        <w:rPr>
          <w:color w:val="333333"/>
          <w:sz w:val="28"/>
          <w:szCs w:val="28"/>
        </w:rPr>
        <w:t>страхових</w:t>
      </w:r>
      <w:proofErr w:type="spellEnd"/>
      <w:r w:rsidR="007132D5" w:rsidRPr="007132D5">
        <w:rPr>
          <w:color w:val="333333"/>
          <w:sz w:val="28"/>
          <w:szCs w:val="28"/>
        </w:rPr>
        <w:t xml:space="preserve"> (</w:t>
      </w:r>
      <w:proofErr w:type="spellStart"/>
      <w:r w:rsidR="007132D5" w:rsidRPr="007132D5">
        <w:rPr>
          <w:color w:val="333333"/>
          <w:sz w:val="28"/>
          <w:szCs w:val="28"/>
        </w:rPr>
        <w:t>перестрахових</w:t>
      </w:r>
      <w:proofErr w:type="spellEnd"/>
      <w:r w:rsidR="007132D5" w:rsidRPr="007132D5">
        <w:rPr>
          <w:color w:val="333333"/>
          <w:sz w:val="28"/>
          <w:szCs w:val="28"/>
        </w:rPr>
        <w:t xml:space="preserve">) </w:t>
      </w:r>
      <w:proofErr w:type="spellStart"/>
      <w:r w:rsidR="007132D5" w:rsidRPr="007132D5">
        <w:rPr>
          <w:color w:val="333333"/>
          <w:sz w:val="28"/>
          <w:szCs w:val="28"/>
        </w:rPr>
        <w:t>брокерів</w:t>
      </w:r>
      <w:proofErr w:type="spellEnd"/>
      <w:r w:rsidR="007132D5" w:rsidRPr="007132D5">
        <w:rPr>
          <w:color w:val="333333"/>
          <w:sz w:val="28"/>
          <w:szCs w:val="28"/>
        </w:rPr>
        <w:t xml:space="preserve">, </w:t>
      </w:r>
      <w:proofErr w:type="spellStart"/>
      <w:r w:rsidR="007132D5" w:rsidRPr="007132D5">
        <w:rPr>
          <w:color w:val="333333"/>
          <w:sz w:val="28"/>
          <w:szCs w:val="28"/>
        </w:rPr>
        <w:t>кредитних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спілок</w:t>
      </w:r>
      <w:proofErr w:type="spellEnd"/>
      <w:r w:rsidR="007132D5" w:rsidRPr="007132D5">
        <w:rPr>
          <w:color w:val="333333"/>
          <w:sz w:val="28"/>
          <w:szCs w:val="28"/>
        </w:rPr>
        <w:t xml:space="preserve">, </w:t>
      </w:r>
      <w:proofErr w:type="spellStart"/>
      <w:r w:rsidR="007132D5" w:rsidRPr="007132D5">
        <w:rPr>
          <w:color w:val="333333"/>
          <w:sz w:val="28"/>
          <w:szCs w:val="28"/>
        </w:rPr>
        <w:t>ломбардів</w:t>
      </w:r>
      <w:proofErr w:type="spellEnd"/>
      <w:r w:rsidR="007132D5" w:rsidRPr="007132D5">
        <w:rPr>
          <w:color w:val="333333"/>
          <w:sz w:val="28"/>
          <w:szCs w:val="28"/>
        </w:rPr>
        <w:t xml:space="preserve">, </w:t>
      </w:r>
      <w:proofErr w:type="spellStart"/>
      <w:r w:rsidR="007132D5" w:rsidRPr="007132D5">
        <w:rPr>
          <w:color w:val="333333"/>
          <w:sz w:val="28"/>
          <w:szCs w:val="28"/>
        </w:rPr>
        <w:t>інших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фінансових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установ</w:t>
      </w:r>
      <w:proofErr w:type="spellEnd"/>
      <w:r w:rsidR="007132D5" w:rsidRPr="007132D5">
        <w:rPr>
          <w:color w:val="333333"/>
          <w:sz w:val="28"/>
          <w:szCs w:val="28"/>
        </w:rPr>
        <w:t xml:space="preserve">, </w:t>
      </w:r>
      <w:proofErr w:type="spellStart"/>
      <w:r w:rsidR="007132D5" w:rsidRPr="007132D5">
        <w:rPr>
          <w:color w:val="333333"/>
          <w:sz w:val="28"/>
          <w:szCs w:val="28"/>
        </w:rPr>
        <w:t>реєстрацію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чи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ліцензування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яких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здійснює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Національний</w:t>
      </w:r>
      <w:proofErr w:type="spellEnd"/>
      <w:r w:rsidR="007132D5" w:rsidRPr="007132D5">
        <w:rPr>
          <w:color w:val="333333"/>
          <w:sz w:val="28"/>
          <w:szCs w:val="28"/>
        </w:rPr>
        <w:t xml:space="preserve"> банк </w:t>
      </w:r>
      <w:proofErr w:type="spellStart"/>
      <w:r w:rsidR="007132D5" w:rsidRPr="007132D5">
        <w:rPr>
          <w:color w:val="333333"/>
          <w:sz w:val="28"/>
          <w:szCs w:val="28"/>
        </w:rPr>
        <w:t>України</w:t>
      </w:r>
      <w:proofErr w:type="spellEnd"/>
      <w:r w:rsidR="007132D5" w:rsidRPr="007132D5">
        <w:rPr>
          <w:color w:val="333333"/>
          <w:sz w:val="28"/>
          <w:szCs w:val="28"/>
        </w:rPr>
        <w:t xml:space="preserve">; </w:t>
      </w:r>
      <w:proofErr w:type="spellStart"/>
      <w:r w:rsidR="007132D5" w:rsidRPr="007132D5">
        <w:rPr>
          <w:color w:val="333333"/>
          <w:sz w:val="28"/>
          <w:szCs w:val="28"/>
        </w:rPr>
        <w:t>операторів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поштового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зв’язку</w:t>
      </w:r>
      <w:proofErr w:type="spellEnd"/>
      <w:r w:rsidR="007132D5" w:rsidRPr="007132D5">
        <w:rPr>
          <w:color w:val="333333"/>
          <w:sz w:val="28"/>
          <w:szCs w:val="28"/>
        </w:rPr>
        <w:t xml:space="preserve">, </w:t>
      </w:r>
      <w:proofErr w:type="spellStart"/>
      <w:r w:rsidR="007132D5" w:rsidRPr="007132D5">
        <w:rPr>
          <w:color w:val="333333"/>
          <w:sz w:val="28"/>
          <w:szCs w:val="28"/>
        </w:rPr>
        <w:t>які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надають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фінансові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платіжні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послуги</w:t>
      </w:r>
      <w:proofErr w:type="spellEnd"/>
      <w:r w:rsidR="007132D5" w:rsidRPr="007132D5">
        <w:rPr>
          <w:color w:val="333333"/>
          <w:sz w:val="28"/>
          <w:szCs w:val="28"/>
        </w:rPr>
        <w:t xml:space="preserve"> та/</w:t>
      </w:r>
      <w:proofErr w:type="spellStart"/>
      <w:r w:rsidR="007132D5" w:rsidRPr="007132D5">
        <w:rPr>
          <w:color w:val="333333"/>
          <w:sz w:val="28"/>
          <w:szCs w:val="28"/>
        </w:rPr>
        <w:t>або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послуги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поштового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переказу</w:t>
      </w:r>
      <w:proofErr w:type="spellEnd"/>
      <w:r w:rsidR="007132D5" w:rsidRPr="007132D5">
        <w:rPr>
          <w:color w:val="333333"/>
          <w:sz w:val="28"/>
          <w:szCs w:val="28"/>
        </w:rPr>
        <w:t>, та/</w:t>
      </w:r>
      <w:proofErr w:type="spellStart"/>
      <w:r w:rsidR="007132D5" w:rsidRPr="007132D5">
        <w:rPr>
          <w:color w:val="333333"/>
          <w:sz w:val="28"/>
          <w:szCs w:val="28"/>
        </w:rPr>
        <w:t>або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послуги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із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здійснення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валютних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операцій</w:t>
      </w:r>
      <w:proofErr w:type="spellEnd"/>
      <w:r w:rsidR="007132D5" w:rsidRPr="007132D5">
        <w:rPr>
          <w:color w:val="333333"/>
          <w:sz w:val="28"/>
          <w:szCs w:val="28"/>
        </w:rPr>
        <w:t xml:space="preserve">; </w:t>
      </w:r>
      <w:proofErr w:type="spellStart"/>
      <w:r w:rsidR="007132D5" w:rsidRPr="007132D5">
        <w:rPr>
          <w:color w:val="333333"/>
          <w:sz w:val="28"/>
          <w:szCs w:val="28"/>
        </w:rPr>
        <w:t>операторів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платіжних</w:t>
      </w:r>
      <w:proofErr w:type="spellEnd"/>
      <w:r w:rsidR="007132D5" w:rsidRPr="007132D5">
        <w:rPr>
          <w:color w:val="333333"/>
          <w:sz w:val="28"/>
          <w:szCs w:val="28"/>
        </w:rPr>
        <w:t xml:space="preserve"> систем; </w:t>
      </w:r>
      <w:proofErr w:type="spellStart"/>
      <w:r w:rsidR="007132D5" w:rsidRPr="007132D5">
        <w:rPr>
          <w:color w:val="333333"/>
          <w:sz w:val="28"/>
          <w:szCs w:val="28"/>
        </w:rPr>
        <w:t>філій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або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представництв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іноземних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суб’єктів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господарської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діяльності</w:t>
      </w:r>
      <w:proofErr w:type="spellEnd"/>
      <w:r w:rsidR="007132D5" w:rsidRPr="007132D5">
        <w:rPr>
          <w:color w:val="333333"/>
          <w:sz w:val="28"/>
          <w:szCs w:val="28"/>
        </w:rPr>
        <w:t xml:space="preserve">, </w:t>
      </w:r>
      <w:proofErr w:type="spellStart"/>
      <w:r w:rsidR="007132D5" w:rsidRPr="007132D5">
        <w:rPr>
          <w:color w:val="333333"/>
          <w:sz w:val="28"/>
          <w:szCs w:val="28"/>
        </w:rPr>
        <w:t>які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надають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фінансові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послуги</w:t>
      </w:r>
      <w:proofErr w:type="spellEnd"/>
      <w:r w:rsidR="007132D5" w:rsidRPr="007132D5">
        <w:rPr>
          <w:color w:val="333333"/>
          <w:sz w:val="28"/>
          <w:szCs w:val="28"/>
        </w:rPr>
        <w:t xml:space="preserve"> на </w:t>
      </w:r>
      <w:proofErr w:type="spellStart"/>
      <w:r w:rsidR="007132D5" w:rsidRPr="007132D5">
        <w:rPr>
          <w:color w:val="333333"/>
          <w:sz w:val="28"/>
          <w:szCs w:val="28"/>
        </w:rPr>
        <w:t>території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України</w:t>
      </w:r>
      <w:proofErr w:type="spellEnd"/>
      <w:r w:rsidR="007132D5" w:rsidRPr="007132D5">
        <w:rPr>
          <w:color w:val="333333"/>
          <w:sz w:val="28"/>
          <w:szCs w:val="28"/>
        </w:rPr>
        <w:t xml:space="preserve">; </w:t>
      </w:r>
      <w:proofErr w:type="spellStart"/>
      <w:r w:rsidR="007132D5" w:rsidRPr="007132D5">
        <w:rPr>
          <w:color w:val="333333"/>
          <w:sz w:val="28"/>
          <w:szCs w:val="28"/>
        </w:rPr>
        <w:t>інших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юридичних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осіб</w:t>
      </w:r>
      <w:proofErr w:type="spellEnd"/>
      <w:r w:rsidR="007132D5" w:rsidRPr="007132D5">
        <w:rPr>
          <w:color w:val="333333"/>
          <w:sz w:val="28"/>
          <w:szCs w:val="28"/>
        </w:rPr>
        <w:t xml:space="preserve">, </w:t>
      </w:r>
      <w:proofErr w:type="spellStart"/>
      <w:r w:rsidR="007132D5" w:rsidRPr="007132D5">
        <w:rPr>
          <w:color w:val="333333"/>
          <w:sz w:val="28"/>
          <w:szCs w:val="28"/>
        </w:rPr>
        <w:t>які</w:t>
      </w:r>
      <w:proofErr w:type="spellEnd"/>
      <w:r w:rsidR="007132D5" w:rsidRPr="007132D5">
        <w:rPr>
          <w:color w:val="333333"/>
          <w:sz w:val="28"/>
          <w:szCs w:val="28"/>
        </w:rPr>
        <w:t xml:space="preserve"> за </w:t>
      </w:r>
      <w:proofErr w:type="spellStart"/>
      <w:r w:rsidR="007132D5" w:rsidRPr="007132D5">
        <w:rPr>
          <w:color w:val="333333"/>
          <w:sz w:val="28"/>
          <w:szCs w:val="28"/>
        </w:rPr>
        <w:t>своїм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правовим</w:t>
      </w:r>
      <w:proofErr w:type="spellEnd"/>
      <w:r w:rsidR="007132D5" w:rsidRPr="007132D5">
        <w:rPr>
          <w:color w:val="333333"/>
          <w:sz w:val="28"/>
          <w:szCs w:val="28"/>
        </w:rPr>
        <w:t xml:space="preserve"> статусом не є </w:t>
      </w:r>
      <w:proofErr w:type="spellStart"/>
      <w:r w:rsidR="007132D5" w:rsidRPr="007132D5">
        <w:rPr>
          <w:color w:val="333333"/>
          <w:sz w:val="28"/>
          <w:szCs w:val="28"/>
        </w:rPr>
        <w:t>фінансовими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установами</w:t>
      </w:r>
      <w:proofErr w:type="spellEnd"/>
      <w:r w:rsidR="007132D5" w:rsidRPr="007132D5">
        <w:rPr>
          <w:color w:val="333333"/>
          <w:sz w:val="28"/>
          <w:szCs w:val="28"/>
        </w:rPr>
        <w:t xml:space="preserve">, але </w:t>
      </w:r>
      <w:proofErr w:type="spellStart"/>
      <w:r w:rsidR="007132D5" w:rsidRPr="007132D5">
        <w:rPr>
          <w:color w:val="333333"/>
          <w:sz w:val="28"/>
          <w:szCs w:val="28"/>
        </w:rPr>
        <w:t>надають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окремі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фінансові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послуги</w:t>
      </w:r>
      <w:proofErr w:type="spellEnd"/>
      <w:r>
        <w:rPr>
          <w:color w:val="333333"/>
          <w:sz w:val="28"/>
          <w:szCs w:val="28"/>
        </w:rPr>
        <w:t>”</w:t>
      </w:r>
      <w:r w:rsidR="007132D5" w:rsidRPr="007132D5">
        <w:rPr>
          <w:color w:val="333333"/>
          <w:sz w:val="28"/>
          <w:szCs w:val="28"/>
        </w:rPr>
        <w:t>;</w:t>
      </w:r>
    </w:p>
    <w:p w:rsidR="007132D5" w:rsidRPr="007132D5" w:rsidRDefault="00895D93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612" w:name="n1604"/>
      <w:bookmarkEnd w:id="1612"/>
      <w:r>
        <w:rPr>
          <w:color w:val="333333"/>
          <w:sz w:val="28"/>
          <w:szCs w:val="28"/>
        </w:rPr>
        <w:t>“</w:t>
      </w:r>
      <w:proofErr w:type="spellStart"/>
      <w:r w:rsidR="007132D5" w:rsidRPr="007132D5">
        <w:rPr>
          <w:color w:val="333333"/>
          <w:sz w:val="28"/>
          <w:szCs w:val="28"/>
        </w:rPr>
        <w:t>вживати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заходів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впливу</w:t>
      </w:r>
      <w:proofErr w:type="spellEnd"/>
      <w:r w:rsidR="007132D5" w:rsidRPr="007132D5">
        <w:rPr>
          <w:color w:val="333333"/>
          <w:sz w:val="28"/>
          <w:szCs w:val="28"/>
        </w:rPr>
        <w:t xml:space="preserve">, </w:t>
      </w:r>
      <w:proofErr w:type="spellStart"/>
      <w:r w:rsidR="007132D5" w:rsidRPr="007132D5">
        <w:rPr>
          <w:color w:val="333333"/>
          <w:sz w:val="28"/>
          <w:szCs w:val="28"/>
        </w:rPr>
        <w:t>передбачених</w:t>
      </w:r>
      <w:proofErr w:type="spellEnd"/>
      <w:r w:rsidR="007132D5" w:rsidRPr="007132D5">
        <w:rPr>
          <w:color w:val="333333"/>
          <w:sz w:val="28"/>
          <w:szCs w:val="28"/>
        </w:rPr>
        <w:t xml:space="preserve"> законом, у </w:t>
      </w:r>
      <w:proofErr w:type="spellStart"/>
      <w:r w:rsidR="007132D5" w:rsidRPr="007132D5">
        <w:rPr>
          <w:color w:val="333333"/>
          <w:sz w:val="28"/>
          <w:szCs w:val="28"/>
        </w:rPr>
        <w:t>разі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виявлення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порушень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вимог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законодавства</w:t>
      </w:r>
      <w:proofErr w:type="spellEnd"/>
      <w:r w:rsidR="007132D5" w:rsidRPr="007132D5">
        <w:rPr>
          <w:color w:val="333333"/>
          <w:sz w:val="28"/>
          <w:szCs w:val="28"/>
        </w:rPr>
        <w:t xml:space="preserve"> у </w:t>
      </w:r>
      <w:proofErr w:type="spellStart"/>
      <w:r w:rsidR="007132D5" w:rsidRPr="007132D5">
        <w:rPr>
          <w:color w:val="333333"/>
          <w:sz w:val="28"/>
          <w:szCs w:val="28"/>
        </w:rPr>
        <w:t>сфері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запобігання</w:t>
      </w:r>
      <w:proofErr w:type="spellEnd"/>
      <w:r w:rsidR="007132D5" w:rsidRPr="007132D5">
        <w:rPr>
          <w:color w:val="333333"/>
          <w:sz w:val="28"/>
          <w:szCs w:val="28"/>
        </w:rPr>
        <w:t xml:space="preserve"> та </w:t>
      </w:r>
      <w:proofErr w:type="spellStart"/>
      <w:r w:rsidR="007132D5" w:rsidRPr="007132D5">
        <w:rPr>
          <w:color w:val="333333"/>
          <w:sz w:val="28"/>
          <w:szCs w:val="28"/>
        </w:rPr>
        <w:t>протидії</w:t>
      </w:r>
      <w:proofErr w:type="spellEnd"/>
      <w:r w:rsidR="007132D5" w:rsidRPr="007132D5">
        <w:rPr>
          <w:color w:val="333333"/>
          <w:sz w:val="28"/>
          <w:szCs w:val="28"/>
        </w:rPr>
        <w:t>, та/</w:t>
      </w:r>
      <w:proofErr w:type="spellStart"/>
      <w:r w:rsidR="007132D5" w:rsidRPr="007132D5">
        <w:rPr>
          <w:color w:val="333333"/>
          <w:sz w:val="28"/>
          <w:szCs w:val="28"/>
        </w:rPr>
        <w:t>або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вимагати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від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суб’єктів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первинного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фінансового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моніторингу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виконання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вимог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законодавства</w:t>
      </w:r>
      <w:proofErr w:type="spellEnd"/>
      <w:r w:rsidR="007132D5" w:rsidRPr="007132D5">
        <w:rPr>
          <w:color w:val="333333"/>
          <w:sz w:val="28"/>
          <w:szCs w:val="28"/>
        </w:rPr>
        <w:t xml:space="preserve"> у </w:t>
      </w:r>
      <w:proofErr w:type="spellStart"/>
      <w:r w:rsidR="007132D5" w:rsidRPr="007132D5">
        <w:rPr>
          <w:color w:val="333333"/>
          <w:sz w:val="28"/>
          <w:szCs w:val="28"/>
        </w:rPr>
        <w:t>сфері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запобігання</w:t>
      </w:r>
      <w:proofErr w:type="spellEnd"/>
      <w:r w:rsidR="007132D5" w:rsidRPr="007132D5">
        <w:rPr>
          <w:color w:val="333333"/>
          <w:sz w:val="28"/>
          <w:szCs w:val="28"/>
        </w:rPr>
        <w:t xml:space="preserve"> та </w:t>
      </w:r>
      <w:proofErr w:type="spellStart"/>
      <w:r w:rsidR="007132D5" w:rsidRPr="007132D5">
        <w:rPr>
          <w:color w:val="333333"/>
          <w:sz w:val="28"/>
          <w:szCs w:val="28"/>
        </w:rPr>
        <w:t>протидії</w:t>
      </w:r>
      <w:proofErr w:type="spellEnd"/>
      <w:r w:rsidR="007132D5" w:rsidRPr="007132D5">
        <w:rPr>
          <w:color w:val="333333"/>
          <w:sz w:val="28"/>
          <w:szCs w:val="28"/>
        </w:rPr>
        <w:t xml:space="preserve">, у тому </w:t>
      </w:r>
      <w:proofErr w:type="spellStart"/>
      <w:r w:rsidR="007132D5" w:rsidRPr="007132D5">
        <w:rPr>
          <w:color w:val="333333"/>
          <w:sz w:val="28"/>
          <w:szCs w:val="28"/>
        </w:rPr>
        <w:t>числі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усунення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порушень</w:t>
      </w:r>
      <w:proofErr w:type="spellEnd"/>
      <w:r w:rsidR="007132D5" w:rsidRPr="007132D5">
        <w:rPr>
          <w:color w:val="333333"/>
          <w:sz w:val="28"/>
          <w:szCs w:val="28"/>
        </w:rPr>
        <w:t xml:space="preserve"> та/</w:t>
      </w:r>
      <w:proofErr w:type="spellStart"/>
      <w:r w:rsidR="007132D5" w:rsidRPr="007132D5">
        <w:rPr>
          <w:color w:val="333333"/>
          <w:sz w:val="28"/>
          <w:szCs w:val="28"/>
        </w:rPr>
        <w:t>або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вжиття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заходів</w:t>
      </w:r>
      <w:proofErr w:type="spellEnd"/>
      <w:r w:rsidR="007132D5" w:rsidRPr="007132D5">
        <w:rPr>
          <w:color w:val="333333"/>
          <w:sz w:val="28"/>
          <w:szCs w:val="28"/>
        </w:rPr>
        <w:t xml:space="preserve"> для </w:t>
      </w:r>
      <w:proofErr w:type="spellStart"/>
      <w:r w:rsidR="007132D5" w:rsidRPr="007132D5">
        <w:rPr>
          <w:color w:val="333333"/>
          <w:sz w:val="28"/>
          <w:szCs w:val="28"/>
        </w:rPr>
        <w:t>усунення</w:t>
      </w:r>
      <w:proofErr w:type="spellEnd"/>
      <w:r w:rsidR="007132D5" w:rsidRPr="007132D5">
        <w:rPr>
          <w:color w:val="333333"/>
          <w:sz w:val="28"/>
          <w:szCs w:val="28"/>
        </w:rPr>
        <w:t xml:space="preserve"> причин, </w:t>
      </w:r>
      <w:proofErr w:type="spellStart"/>
      <w:r w:rsidR="007132D5" w:rsidRPr="007132D5">
        <w:rPr>
          <w:color w:val="333333"/>
          <w:sz w:val="28"/>
          <w:szCs w:val="28"/>
        </w:rPr>
        <w:t>що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сприяли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їх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вчиненню</w:t>
      </w:r>
      <w:proofErr w:type="spellEnd"/>
      <w:r w:rsidR="007132D5" w:rsidRPr="007132D5">
        <w:rPr>
          <w:color w:val="333333"/>
          <w:sz w:val="28"/>
          <w:szCs w:val="28"/>
        </w:rPr>
        <w:t xml:space="preserve">, а </w:t>
      </w:r>
      <w:proofErr w:type="spellStart"/>
      <w:r w:rsidR="007132D5" w:rsidRPr="007132D5">
        <w:rPr>
          <w:color w:val="333333"/>
          <w:sz w:val="28"/>
          <w:szCs w:val="28"/>
        </w:rPr>
        <w:t>також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вжиття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заходів</w:t>
      </w:r>
      <w:proofErr w:type="spellEnd"/>
      <w:r w:rsidR="007132D5" w:rsidRPr="007132D5">
        <w:rPr>
          <w:color w:val="333333"/>
          <w:sz w:val="28"/>
          <w:szCs w:val="28"/>
        </w:rPr>
        <w:t xml:space="preserve"> з </w:t>
      </w:r>
      <w:proofErr w:type="spellStart"/>
      <w:r w:rsidR="007132D5" w:rsidRPr="007132D5">
        <w:rPr>
          <w:color w:val="333333"/>
          <w:sz w:val="28"/>
          <w:szCs w:val="28"/>
        </w:rPr>
        <w:t>усунення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виявлених</w:t>
      </w:r>
      <w:proofErr w:type="spellEnd"/>
      <w:r w:rsidR="007132D5" w:rsidRPr="007132D5">
        <w:rPr>
          <w:color w:val="333333"/>
          <w:sz w:val="28"/>
          <w:szCs w:val="28"/>
        </w:rPr>
        <w:t xml:space="preserve"> за результатами </w:t>
      </w:r>
      <w:proofErr w:type="spellStart"/>
      <w:r w:rsidR="007132D5" w:rsidRPr="007132D5">
        <w:rPr>
          <w:color w:val="333333"/>
          <w:sz w:val="28"/>
          <w:szCs w:val="28"/>
        </w:rPr>
        <w:t>нагляду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недоліків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щодо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організації</w:t>
      </w:r>
      <w:proofErr w:type="spellEnd"/>
      <w:r w:rsidR="007132D5" w:rsidRPr="007132D5">
        <w:rPr>
          <w:color w:val="333333"/>
          <w:sz w:val="28"/>
          <w:szCs w:val="28"/>
        </w:rPr>
        <w:t xml:space="preserve"> та </w:t>
      </w:r>
      <w:proofErr w:type="spellStart"/>
      <w:r w:rsidR="007132D5" w:rsidRPr="007132D5">
        <w:rPr>
          <w:color w:val="333333"/>
          <w:sz w:val="28"/>
          <w:szCs w:val="28"/>
        </w:rPr>
        <w:t>проведення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первинного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фінансового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моніторингу</w:t>
      </w:r>
      <w:proofErr w:type="spellEnd"/>
      <w:r>
        <w:rPr>
          <w:color w:val="333333"/>
          <w:sz w:val="28"/>
          <w:szCs w:val="28"/>
        </w:rPr>
        <w:t>”</w:t>
      </w:r>
      <w:r w:rsidR="007132D5"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613" w:name="n1605"/>
      <w:bookmarkEnd w:id="1613"/>
      <w:proofErr w:type="spellStart"/>
      <w:r w:rsidRPr="007132D5">
        <w:rPr>
          <w:color w:val="333333"/>
          <w:sz w:val="28"/>
          <w:szCs w:val="28"/>
        </w:rPr>
        <w:t>абзаци</w:t>
      </w:r>
      <w:proofErr w:type="spellEnd"/>
      <w:r>
        <w:rPr>
          <w:color w:val="333333"/>
          <w:sz w:val="28"/>
          <w:szCs w:val="28"/>
        </w:rPr>
        <w:t xml:space="preserve"> </w:t>
      </w:r>
      <w:hyperlink r:id="rId292" w:anchor="n586" w:tgtFrame="_blank" w:history="1">
        <w:r>
          <w:rPr>
            <w:rStyle w:val="aa"/>
            <w:sz w:val="28"/>
            <w:szCs w:val="28"/>
          </w:rPr>
          <w:t>2</w:t>
        </w:r>
      </w:hyperlink>
      <w:r w:rsidRPr="007132D5">
        <w:rPr>
          <w:color w:val="333333"/>
          <w:sz w:val="28"/>
          <w:szCs w:val="28"/>
        </w:rPr>
        <w:t>,</w:t>
      </w:r>
      <w:r>
        <w:rPr>
          <w:color w:val="333333"/>
          <w:sz w:val="28"/>
          <w:szCs w:val="28"/>
        </w:rPr>
        <w:t xml:space="preserve"> </w:t>
      </w:r>
      <w:hyperlink r:id="rId293" w:anchor="n588" w:tgtFrame="_blank" w:history="1">
        <w:r>
          <w:rPr>
            <w:rStyle w:val="aa"/>
            <w:sz w:val="28"/>
            <w:szCs w:val="28"/>
          </w:rPr>
          <w:t>4</w:t>
        </w:r>
      </w:hyperlink>
      <w:r>
        <w:rPr>
          <w:color w:val="333333"/>
          <w:sz w:val="28"/>
          <w:szCs w:val="28"/>
        </w:rPr>
        <w:t xml:space="preserve"> </w:t>
      </w:r>
      <w:r w:rsidRPr="007132D5">
        <w:rPr>
          <w:color w:val="333333"/>
          <w:sz w:val="28"/>
          <w:szCs w:val="28"/>
        </w:rPr>
        <w:t>і</w:t>
      </w:r>
      <w:r>
        <w:rPr>
          <w:color w:val="333333"/>
          <w:sz w:val="28"/>
          <w:szCs w:val="28"/>
        </w:rPr>
        <w:t xml:space="preserve"> </w:t>
      </w:r>
      <w:hyperlink r:id="rId294" w:anchor="n589" w:tgtFrame="_blank" w:history="1">
        <w:r>
          <w:rPr>
            <w:rStyle w:val="aa"/>
            <w:sz w:val="28"/>
            <w:szCs w:val="28"/>
          </w:rPr>
          <w:t>5</w:t>
        </w:r>
      </w:hyperlink>
      <w:r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частини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1</w:t>
      </w:r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статті</w:t>
      </w:r>
      <w:proofErr w:type="spellEnd"/>
      <w:r w:rsidRPr="007132D5">
        <w:rPr>
          <w:color w:val="333333"/>
          <w:sz w:val="28"/>
          <w:szCs w:val="28"/>
        </w:rPr>
        <w:t xml:space="preserve"> 20 </w:t>
      </w:r>
      <w:proofErr w:type="spellStart"/>
      <w:r w:rsidRPr="007132D5">
        <w:rPr>
          <w:color w:val="333333"/>
          <w:sz w:val="28"/>
          <w:szCs w:val="28"/>
        </w:rPr>
        <w:t>викласти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такій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редакції</w:t>
      </w:r>
      <w:proofErr w:type="spellEnd"/>
      <w:r w:rsidRPr="007132D5">
        <w:rPr>
          <w:color w:val="333333"/>
          <w:sz w:val="28"/>
          <w:szCs w:val="28"/>
        </w:rPr>
        <w:t>:</w:t>
      </w:r>
    </w:p>
    <w:p w:rsidR="007132D5" w:rsidRPr="007132D5" w:rsidRDefault="00895D93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614" w:name="n1606"/>
      <w:bookmarkEnd w:id="1614"/>
      <w:r>
        <w:rPr>
          <w:color w:val="333333"/>
          <w:sz w:val="28"/>
          <w:szCs w:val="28"/>
        </w:rPr>
        <w:t>“</w:t>
      </w:r>
      <w:proofErr w:type="spellStart"/>
      <w:r w:rsidR="007132D5" w:rsidRPr="007132D5">
        <w:rPr>
          <w:color w:val="333333"/>
          <w:sz w:val="28"/>
          <w:szCs w:val="28"/>
        </w:rPr>
        <w:t>фінансові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операції</w:t>
      </w:r>
      <w:proofErr w:type="spellEnd"/>
      <w:r w:rsidR="007132D5" w:rsidRPr="007132D5">
        <w:rPr>
          <w:color w:val="333333"/>
          <w:sz w:val="28"/>
          <w:szCs w:val="28"/>
        </w:rPr>
        <w:t xml:space="preserve"> у </w:t>
      </w:r>
      <w:proofErr w:type="spellStart"/>
      <w:r w:rsidR="007132D5" w:rsidRPr="007132D5">
        <w:rPr>
          <w:color w:val="333333"/>
          <w:sz w:val="28"/>
          <w:szCs w:val="28"/>
        </w:rPr>
        <w:t>разі</w:t>
      </w:r>
      <w:proofErr w:type="spellEnd"/>
      <w:r w:rsidR="007132D5" w:rsidRPr="007132D5">
        <w:rPr>
          <w:color w:val="333333"/>
          <w:sz w:val="28"/>
          <w:szCs w:val="28"/>
        </w:rPr>
        <w:t xml:space="preserve">, </w:t>
      </w:r>
      <w:proofErr w:type="spellStart"/>
      <w:r w:rsidR="007132D5" w:rsidRPr="007132D5">
        <w:rPr>
          <w:color w:val="333333"/>
          <w:sz w:val="28"/>
          <w:szCs w:val="28"/>
        </w:rPr>
        <w:t>якщо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хоча</w:t>
      </w:r>
      <w:proofErr w:type="spellEnd"/>
      <w:r w:rsidR="007132D5" w:rsidRPr="007132D5">
        <w:rPr>
          <w:color w:val="333333"/>
          <w:sz w:val="28"/>
          <w:szCs w:val="28"/>
        </w:rPr>
        <w:t xml:space="preserve"> б одна </w:t>
      </w:r>
      <w:proofErr w:type="spellStart"/>
      <w:r w:rsidR="007132D5" w:rsidRPr="007132D5">
        <w:rPr>
          <w:color w:val="333333"/>
          <w:sz w:val="28"/>
          <w:szCs w:val="28"/>
        </w:rPr>
        <w:t>із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сторін</w:t>
      </w:r>
      <w:proofErr w:type="spellEnd"/>
      <w:r w:rsidR="007132D5" w:rsidRPr="007132D5">
        <w:rPr>
          <w:color w:val="333333"/>
          <w:sz w:val="28"/>
          <w:szCs w:val="28"/>
        </w:rPr>
        <w:t xml:space="preserve"> - </w:t>
      </w:r>
      <w:proofErr w:type="spellStart"/>
      <w:r w:rsidR="007132D5" w:rsidRPr="007132D5">
        <w:rPr>
          <w:color w:val="333333"/>
          <w:sz w:val="28"/>
          <w:szCs w:val="28"/>
        </w:rPr>
        <w:t>учасників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фінансової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операції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має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відповідну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реєстрацію</w:t>
      </w:r>
      <w:proofErr w:type="spellEnd"/>
      <w:r w:rsidR="007132D5" w:rsidRPr="007132D5">
        <w:rPr>
          <w:color w:val="333333"/>
          <w:sz w:val="28"/>
          <w:szCs w:val="28"/>
        </w:rPr>
        <w:t xml:space="preserve">, </w:t>
      </w:r>
      <w:proofErr w:type="spellStart"/>
      <w:r w:rsidR="007132D5" w:rsidRPr="007132D5">
        <w:rPr>
          <w:color w:val="333333"/>
          <w:sz w:val="28"/>
          <w:szCs w:val="28"/>
        </w:rPr>
        <w:t>місце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проживання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чи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місцезнаходження</w:t>
      </w:r>
      <w:proofErr w:type="spellEnd"/>
      <w:r w:rsidR="007132D5" w:rsidRPr="007132D5">
        <w:rPr>
          <w:color w:val="333333"/>
          <w:sz w:val="28"/>
          <w:szCs w:val="28"/>
        </w:rPr>
        <w:t xml:space="preserve"> в </w:t>
      </w:r>
      <w:proofErr w:type="spellStart"/>
      <w:r w:rsidR="007132D5" w:rsidRPr="007132D5">
        <w:rPr>
          <w:color w:val="333333"/>
          <w:sz w:val="28"/>
          <w:szCs w:val="28"/>
        </w:rPr>
        <w:t>державі</w:t>
      </w:r>
      <w:proofErr w:type="spellEnd"/>
      <w:r w:rsidR="007132D5" w:rsidRPr="007132D5">
        <w:rPr>
          <w:color w:val="333333"/>
          <w:sz w:val="28"/>
          <w:szCs w:val="28"/>
        </w:rPr>
        <w:t xml:space="preserve"> (</w:t>
      </w:r>
      <w:proofErr w:type="spellStart"/>
      <w:r w:rsidR="007132D5" w:rsidRPr="007132D5">
        <w:rPr>
          <w:color w:val="333333"/>
          <w:sz w:val="28"/>
          <w:szCs w:val="28"/>
        </w:rPr>
        <w:t>юрисдикції</w:t>
      </w:r>
      <w:proofErr w:type="spellEnd"/>
      <w:r w:rsidR="007132D5" w:rsidRPr="007132D5">
        <w:rPr>
          <w:color w:val="333333"/>
          <w:sz w:val="28"/>
          <w:szCs w:val="28"/>
        </w:rPr>
        <w:t xml:space="preserve">), </w:t>
      </w:r>
      <w:proofErr w:type="spellStart"/>
      <w:r w:rsidR="007132D5" w:rsidRPr="007132D5">
        <w:rPr>
          <w:color w:val="333333"/>
          <w:sz w:val="28"/>
          <w:szCs w:val="28"/>
        </w:rPr>
        <w:t>що</w:t>
      </w:r>
      <w:proofErr w:type="spellEnd"/>
      <w:r w:rsidR="007132D5" w:rsidRPr="007132D5">
        <w:rPr>
          <w:color w:val="333333"/>
          <w:sz w:val="28"/>
          <w:szCs w:val="28"/>
        </w:rPr>
        <w:t xml:space="preserve"> не </w:t>
      </w:r>
      <w:proofErr w:type="spellStart"/>
      <w:r w:rsidR="007132D5" w:rsidRPr="007132D5">
        <w:rPr>
          <w:color w:val="333333"/>
          <w:sz w:val="28"/>
          <w:szCs w:val="28"/>
        </w:rPr>
        <w:t>виконує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чи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неналежним</w:t>
      </w:r>
      <w:proofErr w:type="spellEnd"/>
      <w:r w:rsidR="007132D5" w:rsidRPr="007132D5">
        <w:rPr>
          <w:color w:val="333333"/>
          <w:sz w:val="28"/>
          <w:szCs w:val="28"/>
        </w:rPr>
        <w:t xml:space="preserve"> чином </w:t>
      </w:r>
      <w:proofErr w:type="spellStart"/>
      <w:r w:rsidR="007132D5" w:rsidRPr="007132D5">
        <w:rPr>
          <w:color w:val="333333"/>
          <w:sz w:val="28"/>
          <w:szCs w:val="28"/>
        </w:rPr>
        <w:t>виконує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рекомендації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міжнародних</w:t>
      </w:r>
      <w:proofErr w:type="spellEnd"/>
      <w:r w:rsidR="007132D5" w:rsidRPr="007132D5">
        <w:rPr>
          <w:color w:val="333333"/>
          <w:sz w:val="28"/>
          <w:szCs w:val="28"/>
        </w:rPr>
        <w:t xml:space="preserve">, </w:t>
      </w:r>
      <w:proofErr w:type="spellStart"/>
      <w:r w:rsidR="007132D5" w:rsidRPr="007132D5">
        <w:rPr>
          <w:color w:val="333333"/>
          <w:sz w:val="28"/>
          <w:szCs w:val="28"/>
        </w:rPr>
        <w:t>міжурядових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організацій</w:t>
      </w:r>
      <w:proofErr w:type="spellEnd"/>
      <w:r w:rsidR="007132D5" w:rsidRPr="007132D5">
        <w:rPr>
          <w:color w:val="333333"/>
          <w:sz w:val="28"/>
          <w:szCs w:val="28"/>
        </w:rPr>
        <w:t xml:space="preserve">, </w:t>
      </w:r>
      <w:proofErr w:type="spellStart"/>
      <w:r w:rsidR="007132D5" w:rsidRPr="007132D5">
        <w:rPr>
          <w:color w:val="333333"/>
          <w:sz w:val="28"/>
          <w:szCs w:val="28"/>
        </w:rPr>
        <w:t>задіяних</w:t>
      </w:r>
      <w:proofErr w:type="spellEnd"/>
      <w:r w:rsidR="007132D5" w:rsidRPr="007132D5">
        <w:rPr>
          <w:color w:val="333333"/>
          <w:sz w:val="28"/>
          <w:szCs w:val="28"/>
        </w:rPr>
        <w:t xml:space="preserve"> у </w:t>
      </w:r>
      <w:proofErr w:type="spellStart"/>
      <w:r w:rsidR="007132D5" w:rsidRPr="007132D5">
        <w:rPr>
          <w:color w:val="333333"/>
          <w:sz w:val="28"/>
          <w:szCs w:val="28"/>
        </w:rPr>
        <w:t>сфері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боротьби</w:t>
      </w:r>
      <w:proofErr w:type="spellEnd"/>
      <w:r w:rsidR="007132D5" w:rsidRPr="007132D5">
        <w:rPr>
          <w:color w:val="333333"/>
          <w:sz w:val="28"/>
          <w:szCs w:val="28"/>
        </w:rPr>
        <w:t xml:space="preserve"> з </w:t>
      </w:r>
      <w:proofErr w:type="spellStart"/>
      <w:r w:rsidR="007132D5" w:rsidRPr="007132D5">
        <w:rPr>
          <w:color w:val="333333"/>
          <w:sz w:val="28"/>
          <w:szCs w:val="28"/>
        </w:rPr>
        <w:t>легалізацією</w:t>
      </w:r>
      <w:proofErr w:type="spellEnd"/>
      <w:r w:rsidR="007132D5" w:rsidRPr="007132D5">
        <w:rPr>
          <w:color w:val="333333"/>
          <w:sz w:val="28"/>
          <w:szCs w:val="28"/>
        </w:rPr>
        <w:t xml:space="preserve"> (</w:t>
      </w:r>
      <w:proofErr w:type="spellStart"/>
      <w:r w:rsidR="007132D5" w:rsidRPr="007132D5">
        <w:rPr>
          <w:color w:val="333333"/>
          <w:sz w:val="28"/>
          <w:szCs w:val="28"/>
        </w:rPr>
        <w:t>відмиванням</w:t>
      </w:r>
      <w:proofErr w:type="spellEnd"/>
      <w:r w:rsidR="007132D5" w:rsidRPr="007132D5">
        <w:rPr>
          <w:color w:val="333333"/>
          <w:sz w:val="28"/>
          <w:szCs w:val="28"/>
        </w:rPr>
        <w:t xml:space="preserve">) </w:t>
      </w:r>
      <w:proofErr w:type="spellStart"/>
      <w:r w:rsidR="007132D5" w:rsidRPr="007132D5">
        <w:rPr>
          <w:color w:val="333333"/>
          <w:sz w:val="28"/>
          <w:szCs w:val="28"/>
        </w:rPr>
        <w:t>доходів</w:t>
      </w:r>
      <w:proofErr w:type="spellEnd"/>
      <w:r w:rsidR="007132D5" w:rsidRPr="007132D5">
        <w:rPr>
          <w:color w:val="333333"/>
          <w:sz w:val="28"/>
          <w:szCs w:val="28"/>
        </w:rPr>
        <w:t xml:space="preserve">, </w:t>
      </w:r>
      <w:proofErr w:type="spellStart"/>
      <w:r w:rsidR="007132D5" w:rsidRPr="007132D5">
        <w:rPr>
          <w:color w:val="333333"/>
          <w:sz w:val="28"/>
          <w:szCs w:val="28"/>
        </w:rPr>
        <w:t>одержаних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злочинним</w:t>
      </w:r>
      <w:proofErr w:type="spellEnd"/>
      <w:r w:rsidR="007132D5" w:rsidRPr="007132D5">
        <w:rPr>
          <w:color w:val="333333"/>
          <w:sz w:val="28"/>
          <w:szCs w:val="28"/>
        </w:rPr>
        <w:t xml:space="preserve"> шляхом, </w:t>
      </w:r>
      <w:proofErr w:type="spellStart"/>
      <w:r w:rsidR="007132D5" w:rsidRPr="007132D5">
        <w:rPr>
          <w:color w:val="333333"/>
          <w:sz w:val="28"/>
          <w:szCs w:val="28"/>
        </w:rPr>
        <w:t>фінансуванням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тероризму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чи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фінансуванням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розповсюдження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зброї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масового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знищення</w:t>
      </w:r>
      <w:proofErr w:type="spellEnd"/>
      <w:r w:rsidR="007132D5" w:rsidRPr="007132D5">
        <w:rPr>
          <w:color w:val="333333"/>
          <w:sz w:val="28"/>
          <w:szCs w:val="28"/>
        </w:rPr>
        <w:t xml:space="preserve"> (у тому </w:t>
      </w:r>
      <w:proofErr w:type="spellStart"/>
      <w:r w:rsidR="007132D5" w:rsidRPr="007132D5">
        <w:rPr>
          <w:color w:val="333333"/>
          <w:sz w:val="28"/>
          <w:szCs w:val="28"/>
        </w:rPr>
        <w:t>числі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дипломатичне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представництво</w:t>
      </w:r>
      <w:proofErr w:type="spellEnd"/>
      <w:r w:rsidR="007132D5" w:rsidRPr="007132D5">
        <w:rPr>
          <w:color w:val="333333"/>
          <w:sz w:val="28"/>
          <w:szCs w:val="28"/>
        </w:rPr>
        <w:t xml:space="preserve">, посольство, консульство </w:t>
      </w:r>
      <w:proofErr w:type="spellStart"/>
      <w:r w:rsidR="007132D5" w:rsidRPr="007132D5">
        <w:rPr>
          <w:color w:val="333333"/>
          <w:sz w:val="28"/>
          <w:szCs w:val="28"/>
        </w:rPr>
        <w:t>такої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іноземної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держави</w:t>
      </w:r>
      <w:proofErr w:type="spellEnd"/>
      <w:r w:rsidR="007132D5" w:rsidRPr="007132D5">
        <w:rPr>
          <w:color w:val="333333"/>
          <w:sz w:val="28"/>
          <w:szCs w:val="28"/>
        </w:rPr>
        <w:t xml:space="preserve">), </w:t>
      </w:r>
      <w:proofErr w:type="spellStart"/>
      <w:r w:rsidR="007132D5" w:rsidRPr="007132D5">
        <w:rPr>
          <w:color w:val="333333"/>
          <w:sz w:val="28"/>
          <w:szCs w:val="28"/>
        </w:rPr>
        <w:t>або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однією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із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сторін</w:t>
      </w:r>
      <w:proofErr w:type="spellEnd"/>
      <w:r w:rsidR="007132D5" w:rsidRPr="007132D5">
        <w:rPr>
          <w:color w:val="333333"/>
          <w:sz w:val="28"/>
          <w:szCs w:val="28"/>
        </w:rPr>
        <w:t xml:space="preserve"> - </w:t>
      </w:r>
      <w:proofErr w:type="spellStart"/>
      <w:r w:rsidR="007132D5" w:rsidRPr="007132D5">
        <w:rPr>
          <w:color w:val="333333"/>
          <w:sz w:val="28"/>
          <w:szCs w:val="28"/>
        </w:rPr>
        <w:t>учасників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lastRenderedPageBreak/>
        <w:t>фінансової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операції</w:t>
      </w:r>
      <w:proofErr w:type="spellEnd"/>
      <w:r w:rsidR="007132D5" w:rsidRPr="007132D5">
        <w:rPr>
          <w:color w:val="333333"/>
          <w:sz w:val="28"/>
          <w:szCs w:val="28"/>
        </w:rPr>
        <w:t xml:space="preserve"> є особа, яка </w:t>
      </w:r>
      <w:proofErr w:type="spellStart"/>
      <w:r w:rsidR="007132D5" w:rsidRPr="007132D5">
        <w:rPr>
          <w:color w:val="333333"/>
          <w:sz w:val="28"/>
          <w:szCs w:val="28"/>
        </w:rPr>
        <w:t>має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рахунок</w:t>
      </w:r>
      <w:proofErr w:type="spellEnd"/>
      <w:r w:rsidR="007132D5" w:rsidRPr="007132D5">
        <w:rPr>
          <w:color w:val="333333"/>
          <w:sz w:val="28"/>
          <w:szCs w:val="28"/>
        </w:rPr>
        <w:t xml:space="preserve"> у банку, </w:t>
      </w:r>
      <w:proofErr w:type="spellStart"/>
      <w:r w:rsidR="007132D5" w:rsidRPr="007132D5">
        <w:rPr>
          <w:color w:val="333333"/>
          <w:sz w:val="28"/>
          <w:szCs w:val="28"/>
        </w:rPr>
        <w:t>зареєстрованому</w:t>
      </w:r>
      <w:proofErr w:type="spellEnd"/>
      <w:r w:rsidR="007132D5" w:rsidRPr="007132D5">
        <w:rPr>
          <w:color w:val="333333"/>
          <w:sz w:val="28"/>
          <w:szCs w:val="28"/>
        </w:rPr>
        <w:t xml:space="preserve"> в </w:t>
      </w:r>
      <w:proofErr w:type="spellStart"/>
      <w:r w:rsidR="007132D5" w:rsidRPr="007132D5">
        <w:rPr>
          <w:color w:val="333333"/>
          <w:sz w:val="28"/>
          <w:szCs w:val="28"/>
        </w:rPr>
        <w:t>зазначеній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державі</w:t>
      </w:r>
      <w:proofErr w:type="spellEnd"/>
      <w:r w:rsidR="007132D5" w:rsidRPr="007132D5">
        <w:rPr>
          <w:color w:val="333333"/>
          <w:sz w:val="28"/>
          <w:szCs w:val="28"/>
        </w:rPr>
        <w:t xml:space="preserve"> (</w:t>
      </w:r>
      <w:proofErr w:type="spellStart"/>
      <w:r w:rsidR="007132D5" w:rsidRPr="007132D5">
        <w:rPr>
          <w:color w:val="333333"/>
          <w:sz w:val="28"/>
          <w:szCs w:val="28"/>
        </w:rPr>
        <w:t>юрисдикції</w:t>
      </w:r>
      <w:proofErr w:type="spellEnd"/>
      <w:r w:rsidR="007132D5" w:rsidRPr="007132D5">
        <w:rPr>
          <w:color w:val="333333"/>
          <w:sz w:val="28"/>
          <w:szCs w:val="28"/>
        </w:rPr>
        <w:t>)</w:t>
      </w:r>
      <w:r>
        <w:rPr>
          <w:color w:val="333333"/>
          <w:sz w:val="28"/>
          <w:szCs w:val="28"/>
        </w:rPr>
        <w:t>”</w:t>
      </w:r>
      <w:r w:rsidR="007132D5" w:rsidRPr="007132D5">
        <w:rPr>
          <w:color w:val="333333"/>
          <w:sz w:val="28"/>
          <w:szCs w:val="28"/>
        </w:rPr>
        <w:t>;</w:t>
      </w:r>
    </w:p>
    <w:p w:rsidR="007132D5" w:rsidRPr="007132D5" w:rsidRDefault="00895D93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615" w:name="n1607"/>
      <w:bookmarkEnd w:id="1615"/>
      <w:r>
        <w:rPr>
          <w:color w:val="333333"/>
          <w:sz w:val="28"/>
          <w:szCs w:val="28"/>
        </w:rPr>
        <w:t>“</w:t>
      </w:r>
      <w:proofErr w:type="spellStart"/>
      <w:r w:rsidR="007132D5" w:rsidRPr="007132D5">
        <w:rPr>
          <w:color w:val="333333"/>
          <w:sz w:val="28"/>
          <w:szCs w:val="28"/>
        </w:rPr>
        <w:t>платіжні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операції</w:t>
      </w:r>
      <w:proofErr w:type="spellEnd"/>
      <w:r w:rsidR="007132D5" w:rsidRPr="007132D5">
        <w:rPr>
          <w:color w:val="333333"/>
          <w:sz w:val="28"/>
          <w:szCs w:val="28"/>
        </w:rPr>
        <w:t xml:space="preserve"> з </w:t>
      </w:r>
      <w:proofErr w:type="spellStart"/>
      <w:r w:rsidR="007132D5" w:rsidRPr="007132D5">
        <w:rPr>
          <w:color w:val="333333"/>
          <w:sz w:val="28"/>
          <w:szCs w:val="28"/>
        </w:rPr>
        <w:t>переказу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коштів</w:t>
      </w:r>
      <w:proofErr w:type="spellEnd"/>
      <w:r w:rsidR="007132D5" w:rsidRPr="007132D5">
        <w:rPr>
          <w:color w:val="333333"/>
          <w:sz w:val="28"/>
          <w:szCs w:val="28"/>
        </w:rPr>
        <w:t xml:space="preserve"> за кордон (у тому </w:t>
      </w:r>
      <w:proofErr w:type="spellStart"/>
      <w:r w:rsidR="007132D5" w:rsidRPr="007132D5">
        <w:rPr>
          <w:color w:val="333333"/>
          <w:sz w:val="28"/>
          <w:szCs w:val="28"/>
        </w:rPr>
        <w:t>числі</w:t>
      </w:r>
      <w:proofErr w:type="spellEnd"/>
      <w:r w:rsidR="007132D5" w:rsidRPr="007132D5">
        <w:rPr>
          <w:color w:val="333333"/>
          <w:sz w:val="28"/>
          <w:szCs w:val="28"/>
        </w:rPr>
        <w:t xml:space="preserve"> до держав, </w:t>
      </w:r>
      <w:proofErr w:type="spellStart"/>
      <w:r w:rsidR="007132D5" w:rsidRPr="007132D5">
        <w:rPr>
          <w:color w:val="333333"/>
          <w:sz w:val="28"/>
          <w:szCs w:val="28"/>
        </w:rPr>
        <w:t>віднесених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Кабінетом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Міністрів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України</w:t>
      </w:r>
      <w:proofErr w:type="spellEnd"/>
      <w:r w:rsidR="007132D5" w:rsidRPr="007132D5">
        <w:rPr>
          <w:color w:val="333333"/>
          <w:sz w:val="28"/>
          <w:szCs w:val="28"/>
        </w:rPr>
        <w:t xml:space="preserve"> до </w:t>
      </w:r>
      <w:proofErr w:type="spellStart"/>
      <w:r w:rsidR="007132D5" w:rsidRPr="007132D5">
        <w:rPr>
          <w:color w:val="333333"/>
          <w:sz w:val="28"/>
          <w:szCs w:val="28"/>
        </w:rPr>
        <w:t>офшорних</w:t>
      </w:r>
      <w:proofErr w:type="spellEnd"/>
      <w:r w:rsidR="007132D5" w:rsidRPr="007132D5">
        <w:rPr>
          <w:color w:val="333333"/>
          <w:sz w:val="28"/>
          <w:szCs w:val="28"/>
        </w:rPr>
        <w:t xml:space="preserve"> зон);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616" w:name="n1608"/>
      <w:bookmarkEnd w:id="1616"/>
      <w:proofErr w:type="spellStart"/>
      <w:r w:rsidRPr="007132D5">
        <w:rPr>
          <w:color w:val="333333"/>
          <w:sz w:val="28"/>
          <w:szCs w:val="28"/>
        </w:rPr>
        <w:t>фінансові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операції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готівкою</w:t>
      </w:r>
      <w:proofErr w:type="spellEnd"/>
      <w:r w:rsidR="00895D93">
        <w:rPr>
          <w:color w:val="333333"/>
          <w:sz w:val="28"/>
          <w:szCs w:val="28"/>
        </w:rPr>
        <w:t>”</w:t>
      </w:r>
      <w:r w:rsidRPr="007132D5">
        <w:rPr>
          <w:color w:val="333333"/>
          <w:sz w:val="28"/>
          <w:szCs w:val="28"/>
        </w:rPr>
        <w:t>;</w:t>
      </w:r>
    </w:p>
    <w:bookmarkStart w:id="1617" w:name="n1609"/>
    <w:bookmarkEnd w:id="1617"/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7132D5">
        <w:rPr>
          <w:color w:val="333333"/>
          <w:sz w:val="28"/>
          <w:szCs w:val="28"/>
        </w:rPr>
        <w:fldChar w:fldCharType="begin"/>
      </w:r>
      <w:r w:rsidRPr="007132D5">
        <w:rPr>
          <w:color w:val="333333"/>
          <w:sz w:val="28"/>
          <w:szCs w:val="28"/>
        </w:rPr>
        <w:instrText xml:space="preserve"> HYPERLINK "https://zakon.rada.gov.ua/laws/show/361-20" \l "n769" \t "_blank" </w:instrText>
      </w:r>
      <w:r w:rsidRPr="007132D5">
        <w:rPr>
          <w:color w:val="333333"/>
          <w:sz w:val="28"/>
          <w:szCs w:val="28"/>
        </w:rPr>
        <w:fldChar w:fldCharType="separate"/>
      </w:r>
      <w:r w:rsidRPr="007132D5">
        <w:rPr>
          <w:rStyle w:val="aa"/>
          <w:sz w:val="28"/>
          <w:szCs w:val="28"/>
        </w:rPr>
        <w:t>пункт 3</w:t>
      </w:r>
      <w:r w:rsidRPr="007132D5">
        <w:rPr>
          <w:color w:val="333333"/>
          <w:sz w:val="28"/>
          <w:szCs w:val="28"/>
        </w:rPr>
        <w:fldChar w:fldCharType="end"/>
      </w:r>
      <w:r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частини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  <w:lang w:val="uk-UA"/>
        </w:rPr>
        <w:t>5</w:t>
      </w:r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статті</w:t>
      </w:r>
      <w:proofErr w:type="spellEnd"/>
      <w:r w:rsidRPr="007132D5">
        <w:rPr>
          <w:color w:val="333333"/>
          <w:sz w:val="28"/>
          <w:szCs w:val="28"/>
        </w:rPr>
        <w:t xml:space="preserve"> 32 </w:t>
      </w:r>
      <w:proofErr w:type="spellStart"/>
      <w:r w:rsidRPr="007132D5">
        <w:rPr>
          <w:color w:val="333333"/>
          <w:sz w:val="28"/>
          <w:szCs w:val="28"/>
        </w:rPr>
        <w:t>викласти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такій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редакції</w:t>
      </w:r>
      <w:proofErr w:type="spellEnd"/>
      <w:r w:rsidRPr="007132D5">
        <w:rPr>
          <w:color w:val="333333"/>
          <w:sz w:val="28"/>
          <w:szCs w:val="28"/>
        </w:rPr>
        <w:t>:</w:t>
      </w:r>
    </w:p>
    <w:p w:rsidR="007132D5" w:rsidRPr="007132D5" w:rsidRDefault="00895D93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618" w:name="n1610"/>
      <w:bookmarkEnd w:id="1618"/>
      <w:r>
        <w:rPr>
          <w:color w:val="333333"/>
          <w:sz w:val="28"/>
          <w:szCs w:val="28"/>
        </w:rPr>
        <w:t>“</w:t>
      </w:r>
      <w:r w:rsidR="007132D5" w:rsidRPr="007132D5">
        <w:rPr>
          <w:color w:val="333333"/>
          <w:sz w:val="28"/>
          <w:szCs w:val="28"/>
        </w:rPr>
        <w:t xml:space="preserve">3) за </w:t>
      </w:r>
      <w:proofErr w:type="spellStart"/>
      <w:r w:rsidR="007132D5" w:rsidRPr="007132D5">
        <w:rPr>
          <w:color w:val="333333"/>
          <w:sz w:val="28"/>
          <w:szCs w:val="28"/>
        </w:rPr>
        <w:t>порушення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вимог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щодо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здійснення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платіжних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операцій</w:t>
      </w:r>
      <w:proofErr w:type="spellEnd"/>
      <w:r w:rsidR="007132D5" w:rsidRPr="007132D5">
        <w:rPr>
          <w:color w:val="333333"/>
          <w:sz w:val="28"/>
          <w:szCs w:val="28"/>
        </w:rPr>
        <w:t xml:space="preserve">, </w:t>
      </w:r>
      <w:proofErr w:type="spellStart"/>
      <w:r w:rsidR="007132D5" w:rsidRPr="007132D5">
        <w:rPr>
          <w:color w:val="333333"/>
          <w:sz w:val="28"/>
          <w:szCs w:val="28"/>
        </w:rPr>
        <w:t>передбачених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статтею</w:t>
      </w:r>
      <w:proofErr w:type="spellEnd"/>
      <w:r w:rsidR="007132D5" w:rsidRPr="007132D5">
        <w:rPr>
          <w:color w:val="333333"/>
          <w:sz w:val="28"/>
          <w:szCs w:val="28"/>
        </w:rPr>
        <w:t xml:space="preserve"> 14 </w:t>
      </w:r>
      <w:proofErr w:type="spellStart"/>
      <w:r w:rsidR="007132D5" w:rsidRPr="007132D5">
        <w:rPr>
          <w:color w:val="333333"/>
          <w:sz w:val="28"/>
          <w:szCs w:val="28"/>
        </w:rPr>
        <w:t>цього</w:t>
      </w:r>
      <w:proofErr w:type="spellEnd"/>
      <w:r w:rsidR="007132D5" w:rsidRPr="007132D5">
        <w:rPr>
          <w:color w:val="333333"/>
          <w:sz w:val="28"/>
          <w:szCs w:val="28"/>
        </w:rPr>
        <w:t xml:space="preserve"> Закону, - у </w:t>
      </w:r>
      <w:proofErr w:type="spellStart"/>
      <w:r w:rsidR="007132D5" w:rsidRPr="007132D5">
        <w:rPr>
          <w:color w:val="333333"/>
          <w:sz w:val="28"/>
          <w:szCs w:val="28"/>
        </w:rPr>
        <w:t>розмірі</w:t>
      </w:r>
      <w:proofErr w:type="spellEnd"/>
      <w:r w:rsidR="007132D5" w:rsidRPr="007132D5">
        <w:rPr>
          <w:color w:val="333333"/>
          <w:sz w:val="28"/>
          <w:szCs w:val="28"/>
        </w:rPr>
        <w:t xml:space="preserve"> до 10 </w:t>
      </w:r>
      <w:proofErr w:type="spellStart"/>
      <w:r w:rsidR="007132D5" w:rsidRPr="007132D5">
        <w:rPr>
          <w:color w:val="333333"/>
          <w:sz w:val="28"/>
          <w:szCs w:val="28"/>
        </w:rPr>
        <w:t>тисяч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неоподатковуваних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мінімумів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доходів</w:t>
      </w:r>
      <w:proofErr w:type="spellEnd"/>
      <w:r w:rsidR="007132D5" w:rsidRPr="007132D5">
        <w:rPr>
          <w:color w:val="333333"/>
          <w:sz w:val="28"/>
          <w:szCs w:val="28"/>
        </w:rPr>
        <w:t xml:space="preserve"> </w:t>
      </w:r>
      <w:proofErr w:type="spellStart"/>
      <w:r w:rsidR="007132D5" w:rsidRPr="007132D5">
        <w:rPr>
          <w:color w:val="333333"/>
          <w:sz w:val="28"/>
          <w:szCs w:val="28"/>
        </w:rPr>
        <w:t>громадян</w:t>
      </w:r>
      <w:proofErr w:type="spellEnd"/>
      <w:r>
        <w:rPr>
          <w:color w:val="333333"/>
          <w:sz w:val="28"/>
          <w:szCs w:val="28"/>
        </w:rPr>
        <w:t>”</w:t>
      </w:r>
      <w:r w:rsidR="007132D5"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619" w:name="n1611"/>
      <w:bookmarkEnd w:id="1619"/>
      <w:r w:rsidRPr="007132D5">
        <w:rPr>
          <w:color w:val="333333"/>
          <w:sz w:val="28"/>
          <w:szCs w:val="28"/>
        </w:rPr>
        <w:t xml:space="preserve">4. До </w:t>
      </w:r>
      <w:proofErr w:type="spellStart"/>
      <w:r w:rsidRPr="007132D5">
        <w:rPr>
          <w:color w:val="333333"/>
          <w:sz w:val="28"/>
          <w:szCs w:val="28"/>
        </w:rPr>
        <w:t>приведення</w:t>
      </w:r>
      <w:proofErr w:type="spellEnd"/>
      <w:r w:rsidRPr="007132D5">
        <w:rPr>
          <w:color w:val="333333"/>
          <w:sz w:val="28"/>
          <w:szCs w:val="28"/>
        </w:rPr>
        <w:t xml:space="preserve"> у </w:t>
      </w:r>
      <w:proofErr w:type="spellStart"/>
      <w:r w:rsidRPr="007132D5">
        <w:rPr>
          <w:color w:val="333333"/>
          <w:sz w:val="28"/>
          <w:szCs w:val="28"/>
        </w:rPr>
        <w:t>відповідність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із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цим</w:t>
      </w:r>
      <w:proofErr w:type="spellEnd"/>
      <w:r w:rsidRPr="007132D5">
        <w:rPr>
          <w:color w:val="333333"/>
          <w:sz w:val="28"/>
          <w:szCs w:val="28"/>
        </w:rPr>
        <w:t xml:space="preserve"> Законом </w:t>
      </w:r>
      <w:proofErr w:type="spellStart"/>
      <w:r w:rsidRPr="007132D5">
        <w:rPr>
          <w:color w:val="333333"/>
          <w:sz w:val="28"/>
          <w:szCs w:val="28"/>
        </w:rPr>
        <w:t>закони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інші</w:t>
      </w:r>
      <w:proofErr w:type="spellEnd"/>
      <w:r w:rsidRPr="007132D5">
        <w:rPr>
          <w:color w:val="333333"/>
          <w:sz w:val="28"/>
          <w:szCs w:val="28"/>
        </w:rPr>
        <w:t xml:space="preserve"> нормативно-</w:t>
      </w:r>
      <w:proofErr w:type="spellStart"/>
      <w:r w:rsidRPr="007132D5">
        <w:rPr>
          <w:color w:val="333333"/>
          <w:sz w:val="28"/>
          <w:szCs w:val="28"/>
        </w:rPr>
        <w:t>правові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акти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застосовуються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частині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не </w:t>
      </w:r>
      <w:proofErr w:type="spellStart"/>
      <w:r w:rsidRPr="007132D5">
        <w:rPr>
          <w:color w:val="333333"/>
          <w:sz w:val="28"/>
          <w:szCs w:val="28"/>
        </w:rPr>
        <w:t>суперечить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цьому</w:t>
      </w:r>
      <w:proofErr w:type="spellEnd"/>
      <w:r w:rsidRPr="007132D5">
        <w:rPr>
          <w:color w:val="333333"/>
          <w:sz w:val="28"/>
          <w:szCs w:val="28"/>
        </w:rPr>
        <w:t xml:space="preserve"> Закону.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620" w:name="n1612"/>
      <w:bookmarkEnd w:id="1620"/>
      <w:r w:rsidRPr="007132D5">
        <w:rPr>
          <w:color w:val="333333"/>
          <w:sz w:val="28"/>
          <w:szCs w:val="28"/>
        </w:rPr>
        <w:t xml:space="preserve">5. </w:t>
      </w:r>
      <w:proofErr w:type="spellStart"/>
      <w:r w:rsidRPr="007132D5">
        <w:rPr>
          <w:color w:val="333333"/>
          <w:sz w:val="28"/>
          <w:szCs w:val="28"/>
        </w:rPr>
        <w:t>Тимчасово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протягом</w:t>
      </w:r>
      <w:proofErr w:type="spellEnd"/>
      <w:r w:rsidRPr="007132D5">
        <w:rPr>
          <w:color w:val="333333"/>
          <w:sz w:val="28"/>
          <w:szCs w:val="28"/>
        </w:rPr>
        <w:t xml:space="preserve"> шести </w:t>
      </w:r>
      <w:proofErr w:type="spellStart"/>
      <w:r w:rsidRPr="007132D5">
        <w:rPr>
          <w:color w:val="333333"/>
          <w:sz w:val="28"/>
          <w:szCs w:val="28"/>
        </w:rPr>
        <w:t>місяців</w:t>
      </w:r>
      <w:proofErr w:type="spellEnd"/>
      <w:r w:rsidRPr="007132D5">
        <w:rPr>
          <w:color w:val="333333"/>
          <w:sz w:val="28"/>
          <w:szCs w:val="28"/>
        </w:rPr>
        <w:t xml:space="preserve"> з дня </w:t>
      </w:r>
      <w:proofErr w:type="spellStart"/>
      <w:r w:rsidRPr="007132D5">
        <w:rPr>
          <w:color w:val="333333"/>
          <w:sz w:val="28"/>
          <w:szCs w:val="28"/>
        </w:rPr>
        <w:t>введення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дію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цього</w:t>
      </w:r>
      <w:proofErr w:type="spellEnd"/>
      <w:r w:rsidRPr="007132D5">
        <w:rPr>
          <w:color w:val="333333"/>
          <w:sz w:val="28"/>
          <w:szCs w:val="28"/>
        </w:rPr>
        <w:t xml:space="preserve"> Закону, банки, </w:t>
      </w:r>
      <w:proofErr w:type="spellStart"/>
      <w:r w:rsidRPr="007132D5">
        <w:rPr>
          <w:color w:val="333333"/>
          <w:sz w:val="28"/>
          <w:szCs w:val="28"/>
        </w:rPr>
        <w:t>які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узгодили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Національним</w:t>
      </w:r>
      <w:proofErr w:type="spellEnd"/>
      <w:r w:rsidRPr="007132D5">
        <w:rPr>
          <w:color w:val="333333"/>
          <w:sz w:val="28"/>
          <w:szCs w:val="28"/>
        </w:rPr>
        <w:t xml:space="preserve"> банком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 правила </w:t>
      </w:r>
      <w:proofErr w:type="spellStart"/>
      <w:r w:rsidRPr="007132D5">
        <w:rPr>
          <w:color w:val="333333"/>
          <w:sz w:val="28"/>
          <w:szCs w:val="28"/>
        </w:rPr>
        <w:t>використання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електронних</w:t>
      </w:r>
      <w:proofErr w:type="spellEnd"/>
      <w:r w:rsidRPr="007132D5">
        <w:rPr>
          <w:color w:val="333333"/>
          <w:sz w:val="28"/>
          <w:szCs w:val="28"/>
        </w:rPr>
        <w:t xml:space="preserve"> грошей і </w:t>
      </w:r>
      <w:proofErr w:type="spellStart"/>
      <w:r w:rsidRPr="007132D5">
        <w:rPr>
          <w:color w:val="333333"/>
          <w:sz w:val="28"/>
          <w:szCs w:val="28"/>
        </w:rPr>
        <w:t>отримали</w:t>
      </w:r>
      <w:proofErr w:type="spellEnd"/>
      <w:r w:rsidRPr="007132D5">
        <w:rPr>
          <w:color w:val="333333"/>
          <w:sz w:val="28"/>
          <w:szCs w:val="28"/>
        </w:rPr>
        <w:t xml:space="preserve"> документ про </w:t>
      </w:r>
      <w:proofErr w:type="spellStart"/>
      <w:r w:rsidRPr="007132D5">
        <w:rPr>
          <w:color w:val="333333"/>
          <w:sz w:val="28"/>
          <w:szCs w:val="28"/>
        </w:rPr>
        <w:t>узгодження</w:t>
      </w:r>
      <w:proofErr w:type="spellEnd"/>
      <w:r w:rsidRPr="007132D5">
        <w:rPr>
          <w:color w:val="333333"/>
          <w:sz w:val="28"/>
          <w:szCs w:val="28"/>
        </w:rPr>
        <w:t xml:space="preserve"> правил </w:t>
      </w:r>
      <w:proofErr w:type="spellStart"/>
      <w:r w:rsidRPr="007132D5">
        <w:rPr>
          <w:color w:val="333333"/>
          <w:sz w:val="28"/>
          <w:szCs w:val="28"/>
        </w:rPr>
        <w:t>використання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електронних</w:t>
      </w:r>
      <w:proofErr w:type="spellEnd"/>
      <w:r w:rsidRPr="007132D5">
        <w:rPr>
          <w:color w:val="333333"/>
          <w:sz w:val="28"/>
          <w:szCs w:val="28"/>
        </w:rPr>
        <w:t xml:space="preserve"> грошей до дня </w:t>
      </w:r>
      <w:proofErr w:type="spellStart"/>
      <w:r w:rsidRPr="007132D5">
        <w:rPr>
          <w:color w:val="333333"/>
          <w:sz w:val="28"/>
          <w:szCs w:val="28"/>
        </w:rPr>
        <w:t>введення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дію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цього</w:t>
      </w:r>
      <w:proofErr w:type="spellEnd"/>
      <w:r w:rsidRPr="007132D5">
        <w:rPr>
          <w:color w:val="333333"/>
          <w:sz w:val="28"/>
          <w:szCs w:val="28"/>
        </w:rPr>
        <w:t xml:space="preserve"> Закону, </w:t>
      </w:r>
      <w:proofErr w:type="spellStart"/>
      <w:r w:rsidRPr="007132D5">
        <w:rPr>
          <w:color w:val="333333"/>
          <w:sz w:val="28"/>
          <w:szCs w:val="28"/>
        </w:rPr>
        <w:t>продовжують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послуги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випуску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виконання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операцій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електронними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грошима</w:t>
      </w:r>
      <w:proofErr w:type="spellEnd"/>
      <w:r w:rsidRPr="007132D5">
        <w:rPr>
          <w:color w:val="333333"/>
          <w:sz w:val="28"/>
          <w:szCs w:val="28"/>
        </w:rPr>
        <w:t xml:space="preserve">, у тому </w:t>
      </w:r>
      <w:proofErr w:type="spellStart"/>
      <w:r w:rsidRPr="007132D5">
        <w:rPr>
          <w:color w:val="333333"/>
          <w:sz w:val="28"/>
          <w:szCs w:val="28"/>
        </w:rPr>
        <w:t>числі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відкриття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обслуговування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електронних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гаманців</w:t>
      </w:r>
      <w:proofErr w:type="spellEnd"/>
      <w:r w:rsidRPr="007132D5">
        <w:rPr>
          <w:color w:val="333333"/>
          <w:sz w:val="28"/>
          <w:szCs w:val="28"/>
        </w:rPr>
        <w:t xml:space="preserve">, на </w:t>
      </w:r>
      <w:proofErr w:type="spellStart"/>
      <w:r w:rsidRPr="007132D5">
        <w:rPr>
          <w:color w:val="333333"/>
          <w:sz w:val="28"/>
          <w:szCs w:val="28"/>
        </w:rPr>
        <w:t>підставі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раніше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отриманого</w:t>
      </w:r>
      <w:proofErr w:type="spellEnd"/>
      <w:r w:rsidRPr="007132D5">
        <w:rPr>
          <w:color w:val="333333"/>
          <w:sz w:val="28"/>
          <w:szCs w:val="28"/>
        </w:rPr>
        <w:t xml:space="preserve"> документа про </w:t>
      </w:r>
      <w:proofErr w:type="spellStart"/>
      <w:r w:rsidRPr="007132D5">
        <w:rPr>
          <w:color w:val="333333"/>
          <w:sz w:val="28"/>
          <w:szCs w:val="28"/>
        </w:rPr>
        <w:t>узгодження</w:t>
      </w:r>
      <w:proofErr w:type="spellEnd"/>
      <w:r w:rsidRPr="007132D5">
        <w:rPr>
          <w:color w:val="333333"/>
          <w:sz w:val="28"/>
          <w:szCs w:val="28"/>
        </w:rPr>
        <w:t xml:space="preserve"> правил </w:t>
      </w:r>
      <w:proofErr w:type="spellStart"/>
      <w:r w:rsidRPr="007132D5">
        <w:rPr>
          <w:color w:val="333333"/>
          <w:sz w:val="28"/>
          <w:szCs w:val="28"/>
        </w:rPr>
        <w:t>використання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електронних</w:t>
      </w:r>
      <w:proofErr w:type="spellEnd"/>
      <w:r w:rsidRPr="007132D5">
        <w:rPr>
          <w:color w:val="333333"/>
          <w:sz w:val="28"/>
          <w:szCs w:val="28"/>
        </w:rPr>
        <w:t xml:space="preserve"> грошей.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621" w:name="n1643"/>
      <w:bookmarkEnd w:id="1621"/>
      <w:r w:rsidRPr="007132D5">
        <w:rPr>
          <w:color w:val="333333"/>
          <w:sz w:val="28"/>
          <w:szCs w:val="28"/>
        </w:rPr>
        <w:t xml:space="preserve">Банки, </w:t>
      </w:r>
      <w:proofErr w:type="spellStart"/>
      <w:r w:rsidRPr="007132D5">
        <w:rPr>
          <w:color w:val="333333"/>
          <w:sz w:val="28"/>
          <w:szCs w:val="28"/>
        </w:rPr>
        <w:t>які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мають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намір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продовжувати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зазначені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абзаці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1</w:t>
      </w:r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цього</w:t>
      </w:r>
      <w:proofErr w:type="spellEnd"/>
      <w:r w:rsidRPr="007132D5">
        <w:rPr>
          <w:color w:val="333333"/>
          <w:sz w:val="28"/>
          <w:szCs w:val="28"/>
        </w:rPr>
        <w:t xml:space="preserve"> пункту </w:t>
      </w:r>
      <w:proofErr w:type="spellStart"/>
      <w:r w:rsidRPr="007132D5">
        <w:rPr>
          <w:color w:val="333333"/>
          <w:sz w:val="28"/>
          <w:szCs w:val="28"/>
        </w:rPr>
        <w:t>платіжні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після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завершення</w:t>
      </w:r>
      <w:proofErr w:type="spellEnd"/>
      <w:r w:rsidRPr="007132D5">
        <w:rPr>
          <w:color w:val="333333"/>
          <w:sz w:val="28"/>
          <w:szCs w:val="28"/>
        </w:rPr>
        <w:t xml:space="preserve"> строку, </w:t>
      </w:r>
      <w:proofErr w:type="spellStart"/>
      <w:r w:rsidRPr="007132D5">
        <w:rPr>
          <w:color w:val="333333"/>
          <w:sz w:val="28"/>
          <w:szCs w:val="28"/>
        </w:rPr>
        <w:t>передбаченого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абзацом</w:t>
      </w:r>
      <w:proofErr w:type="spellEnd"/>
      <w:r w:rsidRPr="007132D5">
        <w:rPr>
          <w:color w:val="333333"/>
          <w:sz w:val="28"/>
          <w:szCs w:val="28"/>
        </w:rPr>
        <w:t xml:space="preserve"> першим </w:t>
      </w:r>
      <w:proofErr w:type="spellStart"/>
      <w:r w:rsidRPr="007132D5">
        <w:rPr>
          <w:color w:val="333333"/>
          <w:sz w:val="28"/>
          <w:szCs w:val="28"/>
        </w:rPr>
        <w:t>цього</w:t>
      </w:r>
      <w:proofErr w:type="spellEnd"/>
      <w:r w:rsidRPr="007132D5">
        <w:rPr>
          <w:color w:val="333333"/>
          <w:sz w:val="28"/>
          <w:szCs w:val="28"/>
        </w:rPr>
        <w:t xml:space="preserve"> пункту, </w:t>
      </w:r>
      <w:proofErr w:type="spellStart"/>
      <w:r w:rsidRPr="007132D5">
        <w:rPr>
          <w:color w:val="333333"/>
          <w:sz w:val="28"/>
          <w:szCs w:val="28"/>
        </w:rPr>
        <w:t>протягом</w:t>
      </w:r>
      <w:proofErr w:type="spellEnd"/>
      <w:r w:rsidRPr="007132D5">
        <w:rPr>
          <w:color w:val="333333"/>
          <w:sz w:val="28"/>
          <w:szCs w:val="28"/>
        </w:rPr>
        <w:t xml:space="preserve"> шести </w:t>
      </w:r>
      <w:proofErr w:type="spellStart"/>
      <w:r w:rsidRPr="007132D5">
        <w:rPr>
          <w:color w:val="333333"/>
          <w:sz w:val="28"/>
          <w:szCs w:val="28"/>
        </w:rPr>
        <w:t>місяців</w:t>
      </w:r>
      <w:proofErr w:type="spellEnd"/>
      <w:r w:rsidRPr="007132D5">
        <w:rPr>
          <w:color w:val="333333"/>
          <w:sz w:val="28"/>
          <w:szCs w:val="28"/>
        </w:rPr>
        <w:t xml:space="preserve"> з дня </w:t>
      </w:r>
      <w:proofErr w:type="spellStart"/>
      <w:r w:rsidRPr="007132D5">
        <w:rPr>
          <w:color w:val="333333"/>
          <w:sz w:val="28"/>
          <w:szCs w:val="28"/>
        </w:rPr>
        <w:t>введення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дію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цього</w:t>
      </w:r>
      <w:proofErr w:type="spellEnd"/>
      <w:r w:rsidRPr="007132D5">
        <w:rPr>
          <w:color w:val="333333"/>
          <w:sz w:val="28"/>
          <w:szCs w:val="28"/>
        </w:rPr>
        <w:t xml:space="preserve"> Закону </w:t>
      </w:r>
      <w:proofErr w:type="spellStart"/>
      <w:r w:rsidRPr="007132D5">
        <w:rPr>
          <w:color w:val="333333"/>
          <w:sz w:val="28"/>
          <w:szCs w:val="28"/>
        </w:rPr>
        <w:t>зобов’язані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звернутися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Національного</w:t>
      </w:r>
      <w:proofErr w:type="spellEnd"/>
      <w:r w:rsidRPr="007132D5">
        <w:rPr>
          <w:color w:val="333333"/>
          <w:sz w:val="28"/>
          <w:szCs w:val="28"/>
        </w:rPr>
        <w:t xml:space="preserve"> банку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 про </w:t>
      </w:r>
      <w:proofErr w:type="spellStart"/>
      <w:r w:rsidRPr="007132D5">
        <w:rPr>
          <w:color w:val="333333"/>
          <w:sz w:val="28"/>
          <w:szCs w:val="28"/>
        </w:rPr>
        <w:t>внесення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їх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Реєстру</w:t>
      </w:r>
      <w:proofErr w:type="spellEnd"/>
      <w:r w:rsidRPr="007132D5">
        <w:rPr>
          <w:color w:val="333333"/>
          <w:sz w:val="28"/>
          <w:szCs w:val="28"/>
        </w:rPr>
        <w:t xml:space="preserve"> як </w:t>
      </w:r>
      <w:proofErr w:type="spellStart"/>
      <w:r w:rsidRPr="007132D5">
        <w:rPr>
          <w:color w:val="333333"/>
          <w:sz w:val="28"/>
          <w:szCs w:val="28"/>
        </w:rPr>
        <w:t>емітентів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електронних</w:t>
      </w:r>
      <w:proofErr w:type="spellEnd"/>
      <w:r w:rsidRPr="007132D5">
        <w:rPr>
          <w:color w:val="333333"/>
          <w:sz w:val="28"/>
          <w:szCs w:val="28"/>
        </w:rPr>
        <w:t xml:space="preserve"> грошей </w:t>
      </w:r>
      <w:proofErr w:type="gramStart"/>
      <w:r w:rsidRPr="007132D5">
        <w:rPr>
          <w:color w:val="333333"/>
          <w:sz w:val="28"/>
          <w:szCs w:val="28"/>
        </w:rPr>
        <w:t>у порядку</w:t>
      </w:r>
      <w:proofErr w:type="gram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встановленому</w:t>
      </w:r>
      <w:proofErr w:type="spellEnd"/>
      <w:r w:rsidRPr="007132D5">
        <w:rPr>
          <w:color w:val="333333"/>
          <w:sz w:val="28"/>
          <w:szCs w:val="28"/>
        </w:rPr>
        <w:t xml:space="preserve"> нормативно-</w:t>
      </w:r>
      <w:proofErr w:type="spellStart"/>
      <w:r w:rsidRPr="007132D5">
        <w:rPr>
          <w:color w:val="333333"/>
          <w:sz w:val="28"/>
          <w:szCs w:val="28"/>
        </w:rPr>
        <w:t>правовими</w:t>
      </w:r>
      <w:proofErr w:type="spellEnd"/>
      <w:r w:rsidRPr="007132D5">
        <w:rPr>
          <w:color w:val="333333"/>
          <w:sz w:val="28"/>
          <w:szCs w:val="28"/>
        </w:rPr>
        <w:t xml:space="preserve"> актами </w:t>
      </w:r>
      <w:proofErr w:type="spellStart"/>
      <w:r w:rsidRPr="007132D5">
        <w:rPr>
          <w:color w:val="333333"/>
          <w:sz w:val="28"/>
          <w:szCs w:val="28"/>
        </w:rPr>
        <w:t>Національного</w:t>
      </w:r>
      <w:proofErr w:type="spellEnd"/>
      <w:r w:rsidRPr="007132D5">
        <w:rPr>
          <w:color w:val="333333"/>
          <w:sz w:val="28"/>
          <w:szCs w:val="28"/>
        </w:rPr>
        <w:t xml:space="preserve"> банку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0"/>
          <w:szCs w:val="20"/>
        </w:rPr>
      </w:pPr>
      <w:bookmarkStart w:id="1622" w:name="n1642"/>
      <w:bookmarkEnd w:id="1622"/>
      <w:r w:rsidRPr="007132D5">
        <w:rPr>
          <w:rStyle w:val="rvts46"/>
          <w:i/>
          <w:iCs/>
          <w:color w:val="333333"/>
          <w:sz w:val="20"/>
          <w:szCs w:val="20"/>
        </w:rPr>
        <w:t xml:space="preserve">{Пункт 5 </w:t>
      </w:r>
      <w:proofErr w:type="spellStart"/>
      <w:r w:rsidRPr="007132D5">
        <w:rPr>
          <w:rStyle w:val="rvts46"/>
          <w:i/>
          <w:iCs/>
          <w:color w:val="333333"/>
          <w:sz w:val="20"/>
          <w:szCs w:val="20"/>
        </w:rPr>
        <w:t>розділу</w:t>
      </w:r>
      <w:proofErr w:type="spellEnd"/>
      <w:r w:rsidRPr="007132D5">
        <w:rPr>
          <w:rStyle w:val="rvts46"/>
          <w:i/>
          <w:iCs/>
          <w:color w:val="333333"/>
          <w:sz w:val="20"/>
          <w:szCs w:val="20"/>
        </w:rPr>
        <w:t xml:space="preserve"> VIII в </w:t>
      </w:r>
      <w:proofErr w:type="spellStart"/>
      <w:r w:rsidRPr="007132D5">
        <w:rPr>
          <w:rStyle w:val="rvts46"/>
          <w:i/>
          <w:iCs/>
          <w:color w:val="333333"/>
          <w:sz w:val="20"/>
          <w:szCs w:val="20"/>
        </w:rPr>
        <w:t>редакції</w:t>
      </w:r>
      <w:proofErr w:type="spellEnd"/>
      <w:r w:rsidRPr="007132D5">
        <w:rPr>
          <w:rStyle w:val="rvts46"/>
          <w:i/>
          <w:iCs/>
          <w:color w:val="333333"/>
          <w:sz w:val="20"/>
          <w:szCs w:val="20"/>
        </w:rPr>
        <w:t xml:space="preserve"> Закону </w:t>
      </w:r>
      <w:hyperlink r:id="rId295" w:anchor="n166" w:tgtFrame="_blank" w:history="1">
        <w:r w:rsidRPr="007132D5">
          <w:rPr>
            <w:rStyle w:val="aa"/>
            <w:i/>
            <w:iCs/>
            <w:sz w:val="20"/>
            <w:szCs w:val="20"/>
          </w:rPr>
          <w:t xml:space="preserve">№ 2180-IX </w:t>
        </w:r>
        <w:proofErr w:type="spellStart"/>
        <w:r w:rsidRPr="007132D5">
          <w:rPr>
            <w:rStyle w:val="aa"/>
            <w:i/>
            <w:iCs/>
            <w:sz w:val="20"/>
            <w:szCs w:val="20"/>
          </w:rPr>
          <w:t>від</w:t>
        </w:r>
        <w:proofErr w:type="spellEnd"/>
        <w:r w:rsidRPr="007132D5">
          <w:rPr>
            <w:rStyle w:val="aa"/>
            <w:i/>
            <w:iCs/>
            <w:sz w:val="20"/>
            <w:szCs w:val="20"/>
          </w:rPr>
          <w:t xml:space="preserve"> 01.04.2022</w:t>
        </w:r>
      </w:hyperlink>
      <w:r w:rsidRPr="007132D5">
        <w:rPr>
          <w:rStyle w:val="rvts46"/>
          <w:i/>
          <w:iCs/>
          <w:color w:val="333333"/>
          <w:sz w:val="20"/>
          <w:szCs w:val="20"/>
        </w:rPr>
        <w:t>}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623" w:name="n1613"/>
      <w:bookmarkEnd w:id="1623"/>
      <w:r w:rsidRPr="007132D5">
        <w:rPr>
          <w:color w:val="333333"/>
          <w:sz w:val="28"/>
          <w:szCs w:val="28"/>
        </w:rPr>
        <w:t xml:space="preserve">6. </w:t>
      </w:r>
      <w:proofErr w:type="spellStart"/>
      <w:r w:rsidRPr="007132D5">
        <w:rPr>
          <w:color w:val="333333"/>
          <w:sz w:val="28"/>
          <w:szCs w:val="28"/>
        </w:rPr>
        <w:t>Небанківські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фінансові</w:t>
      </w:r>
      <w:proofErr w:type="spellEnd"/>
      <w:r w:rsidRPr="007132D5">
        <w:rPr>
          <w:color w:val="333333"/>
          <w:sz w:val="28"/>
          <w:szCs w:val="28"/>
        </w:rPr>
        <w:t xml:space="preserve"> установи, </w:t>
      </w:r>
      <w:proofErr w:type="spellStart"/>
      <w:r w:rsidRPr="007132D5">
        <w:rPr>
          <w:color w:val="333333"/>
          <w:sz w:val="28"/>
          <w:szCs w:val="28"/>
        </w:rPr>
        <w:t>які</w:t>
      </w:r>
      <w:proofErr w:type="spellEnd"/>
      <w:r w:rsidRPr="007132D5">
        <w:rPr>
          <w:color w:val="333333"/>
          <w:sz w:val="28"/>
          <w:szCs w:val="28"/>
        </w:rPr>
        <w:t xml:space="preserve"> на день </w:t>
      </w:r>
      <w:proofErr w:type="spellStart"/>
      <w:r w:rsidRPr="007132D5">
        <w:rPr>
          <w:color w:val="333333"/>
          <w:sz w:val="28"/>
          <w:szCs w:val="28"/>
        </w:rPr>
        <w:t>введення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дію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цього</w:t>
      </w:r>
      <w:proofErr w:type="spellEnd"/>
      <w:r w:rsidRPr="007132D5">
        <w:rPr>
          <w:color w:val="333333"/>
          <w:sz w:val="28"/>
          <w:szCs w:val="28"/>
        </w:rPr>
        <w:t xml:space="preserve"> Закону </w:t>
      </w:r>
      <w:proofErr w:type="spellStart"/>
      <w:r w:rsidRPr="007132D5">
        <w:rPr>
          <w:color w:val="333333"/>
          <w:sz w:val="28"/>
          <w:szCs w:val="28"/>
        </w:rPr>
        <w:t>мають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чинні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ліцензії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переказ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коштів</w:t>
      </w:r>
      <w:proofErr w:type="spellEnd"/>
      <w:r w:rsidRPr="007132D5">
        <w:rPr>
          <w:color w:val="333333"/>
          <w:sz w:val="28"/>
          <w:szCs w:val="28"/>
        </w:rPr>
        <w:t xml:space="preserve"> у </w:t>
      </w:r>
      <w:proofErr w:type="spellStart"/>
      <w:r w:rsidRPr="007132D5">
        <w:rPr>
          <w:color w:val="333333"/>
          <w:sz w:val="28"/>
          <w:szCs w:val="28"/>
        </w:rPr>
        <w:t>національній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валюті</w:t>
      </w:r>
      <w:proofErr w:type="spellEnd"/>
      <w:r w:rsidRPr="007132D5">
        <w:rPr>
          <w:color w:val="333333"/>
          <w:sz w:val="28"/>
          <w:szCs w:val="28"/>
        </w:rPr>
        <w:t xml:space="preserve"> без </w:t>
      </w:r>
      <w:proofErr w:type="spellStart"/>
      <w:r w:rsidRPr="007132D5">
        <w:rPr>
          <w:color w:val="333333"/>
          <w:sz w:val="28"/>
          <w:szCs w:val="28"/>
        </w:rPr>
        <w:t>відкриття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рахунків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видані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Національним</w:t>
      </w:r>
      <w:proofErr w:type="spellEnd"/>
      <w:r w:rsidRPr="007132D5">
        <w:rPr>
          <w:color w:val="333333"/>
          <w:sz w:val="28"/>
          <w:szCs w:val="28"/>
        </w:rPr>
        <w:t xml:space="preserve"> банком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протягом</w:t>
      </w:r>
      <w:proofErr w:type="spellEnd"/>
      <w:r w:rsidRPr="007132D5">
        <w:rPr>
          <w:color w:val="333333"/>
          <w:sz w:val="28"/>
          <w:szCs w:val="28"/>
        </w:rPr>
        <w:t xml:space="preserve"> шести </w:t>
      </w:r>
      <w:proofErr w:type="spellStart"/>
      <w:r w:rsidRPr="007132D5">
        <w:rPr>
          <w:color w:val="333333"/>
          <w:sz w:val="28"/>
          <w:szCs w:val="28"/>
        </w:rPr>
        <w:t>місяців</w:t>
      </w:r>
      <w:proofErr w:type="spellEnd"/>
      <w:r w:rsidRPr="007132D5">
        <w:rPr>
          <w:color w:val="333333"/>
          <w:sz w:val="28"/>
          <w:szCs w:val="28"/>
        </w:rPr>
        <w:t xml:space="preserve"> з дня </w:t>
      </w:r>
      <w:proofErr w:type="spellStart"/>
      <w:r w:rsidRPr="007132D5">
        <w:rPr>
          <w:color w:val="333333"/>
          <w:sz w:val="28"/>
          <w:szCs w:val="28"/>
        </w:rPr>
        <w:t>введення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дію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цього</w:t>
      </w:r>
      <w:proofErr w:type="spellEnd"/>
      <w:r w:rsidRPr="007132D5">
        <w:rPr>
          <w:color w:val="333333"/>
          <w:sz w:val="28"/>
          <w:szCs w:val="28"/>
        </w:rPr>
        <w:t xml:space="preserve"> Закону </w:t>
      </w:r>
      <w:proofErr w:type="spellStart"/>
      <w:r w:rsidRPr="007132D5">
        <w:rPr>
          <w:color w:val="333333"/>
          <w:sz w:val="28"/>
          <w:szCs w:val="28"/>
        </w:rPr>
        <w:t>мають</w:t>
      </w:r>
      <w:proofErr w:type="spellEnd"/>
      <w:r w:rsidRPr="007132D5">
        <w:rPr>
          <w:color w:val="333333"/>
          <w:sz w:val="28"/>
          <w:szCs w:val="28"/>
        </w:rPr>
        <w:t xml:space="preserve"> право </w:t>
      </w:r>
      <w:proofErr w:type="spellStart"/>
      <w:r w:rsidRPr="007132D5">
        <w:rPr>
          <w:color w:val="333333"/>
          <w:sz w:val="28"/>
          <w:szCs w:val="28"/>
        </w:rPr>
        <w:t>надавати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послуги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платіжному</w:t>
      </w:r>
      <w:proofErr w:type="spellEnd"/>
      <w:r w:rsidRPr="007132D5">
        <w:rPr>
          <w:color w:val="333333"/>
          <w:sz w:val="28"/>
          <w:szCs w:val="28"/>
        </w:rPr>
        <w:t xml:space="preserve"> ринку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підставі</w:t>
      </w:r>
      <w:proofErr w:type="spellEnd"/>
      <w:r w:rsidRPr="007132D5">
        <w:rPr>
          <w:color w:val="333333"/>
          <w:sz w:val="28"/>
          <w:szCs w:val="28"/>
        </w:rPr>
        <w:t xml:space="preserve"> таких </w:t>
      </w:r>
      <w:proofErr w:type="spellStart"/>
      <w:r w:rsidRPr="007132D5">
        <w:rPr>
          <w:color w:val="333333"/>
          <w:sz w:val="28"/>
          <w:szCs w:val="28"/>
        </w:rPr>
        <w:t>ліцензій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можуть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звернутися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Національного</w:t>
      </w:r>
      <w:proofErr w:type="spellEnd"/>
      <w:r w:rsidRPr="007132D5">
        <w:rPr>
          <w:color w:val="333333"/>
          <w:sz w:val="28"/>
          <w:szCs w:val="28"/>
        </w:rPr>
        <w:t xml:space="preserve"> банку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 за </w:t>
      </w:r>
      <w:proofErr w:type="spellStart"/>
      <w:r w:rsidRPr="007132D5">
        <w:rPr>
          <w:color w:val="333333"/>
          <w:sz w:val="28"/>
          <w:szCs w:val="28"/>
        </w:rPr>
        <w:t>отриманням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ліцензій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урахуванням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особливостей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передбачених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цим</w:t>
      </w:r>
      <w:proofErr w:type="spellEnd"/>
      <w:r w:rsidRPr="007132D5">
        <w:rPr>
          <w:color w:val="333333"/>
          <w:sz w:val="28"/>
          <w:szCs w:val="28"/>
        </w:rPr>
        <w:t xml:space="preserve"> пунктом.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624" w:name="n1645"/>
      <w:bookmarkEnd w:id="1624"/>
      <w:proofErr w:type="spellStart"/>
      <w:r w:rsidRPr="007132D5">
        <w:rPr>
          <w:color w:val="333333"/>
          <w:sz w:val="28"/>
          <w:szCs w:val="28"/>
        </w:rPr>
        <w:t>Зазначені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абзаці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1</w:t>
      </w:r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цього</w:t>
      </w:r>
      <w:proofErr w:type="spellEnd"/>
      <w:r w:rsidRPr="007132D5">
        <w:rPr>
          <w:color w:val="333333"/>
          <w:sz w:val="28"/>
          <w:szCs w:val="28"/>
        </w:rPr>
        <w:t xml:space="preserve"> пункту </w:t>
      </w:r>
      <w:proofErr w:type="spellStart"/>
      <w:r w:rsidRPr="007132D5">
        <w:rPr>
          <w:color w:val="333333"/>
          <w:sz w:val="28"/>
          <w:szCs w:val="28"/>
        </w:rPr>
        <w:t>чинні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ліцензії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переказ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коштів</w:t>
      </w:r>
      <w:proofErr w:type="spellEnd"/>
      <w:r w:rsidRPr="007132D5">
        <w:rPr>
          <w:color w:val="333333"/>
          <w:sz w:val="28"/>
          <w:szCs w:val="28"/>
        </w:rPr>
        <w:t xml:space="preserve"> у </w:t>
      </w:r>
      <w:proofErr w:type="spellStart"/>
      <w:r w:rsidRPr="007132D5">
        <w:rPr>
          <w:color w:val="333333"/>
          <w:sz w:val="28"/>
          <w:szCs w:val="28"/>
        </w:rPr>
        <w:t>національній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валюті</w:t>
      </w:r>
      <w:proofErr w:type="spellEnd"/>
      <w:r w:rsidRPr="007132D5">
        <w:rPr>
          <w:color w:val="333333"/>
          <w:sz w:val="28"/>
          <w:szCs w:val="28"/>
        </w:rPr>
        <w:t xml:space="preserve"> без </w:t>
      </w:r>
      <w:proofErr w:type="spellStart"/>
      <w:r w:rsidRPr="007132D5">
        <w:rPr>
          <w:color w:val="333333"/>
          <w:sz w:val="28"/>
          <w:szCs w:val="28"/>
        </w:rPr>
        <w:t>відкриття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рахунків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видані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Національним</w:t>
      </w:r>
      <w:proofErr w:type="spellEnd"/>
      <w:r w:rsidRPr="007132D5">
        <w:rPr>
          <w:color w:val="333333"/>
          <w:sz w:val="28"/>
          <w:szCs w:val="28"/>
        </w:rPr>
        <w:t xml:space="preserve"> банком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втрачають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чинність</w:t>
      </w:r>
      <w:proofErr w:type="spellEnd"/>
      <w:r w:rsidRPr="007132D5">
        <w:rPr>
          <w:color w:val="333333"/>
          <w:sz w:val="28"/>
          <w:szCs w:val="28"/>
        </w:rPr>
        <w:t xml:space="preserve"> через </w:t>
      </w:r>
      <w:proofErr w:type="spellStart"/>
      <w:r w:rsidRPr="007132D5">
        <w:rPr>
          <w:color w:val="333333"/>
          <w:sz w:val="28"/>
          <w:szCs w:val="28"/>
        </w:rPr>
        <w:t>шість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місяців</w:t>
      </w:r>
      <w:proofErr w:type="spellEnd"/>
      <w:r w:rsidRPr="007132D5">
        <w:rPr>
          <w:color w:val="333333"/>
          <w:sz w:val="28"/>
          <w:szCs w:val="28"/>
        </w:rPr>
        <w:t xml:space="preserve"> з дня </w:t>
      </w:r>
      <w:proofErr w:type="spellStart"/>
      <w:r w:rsidRPr="007132D5">
        <w:rPr>
          <w:color w:val="333333"/>
          <w:sz w:val="28"/>
          <w:szCs w:val="28"/>
        </w:rPr>
        <w:t>введення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дію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цього</w:t>
      </w:r>
      <w:proofErr w:type="spellEnd"/>
      <w:r w:rsidRPr="007132D5">
        <w:rPr>
          <w:color w:val="333333"/>
          <w:sz w:val="28"/>
          <w:szCs w:val="28"/>
        </w:rPr>
        <w:t xml:space="preserve"> Закону.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625" w:name="n1646"/>
      <w:bookmarkEnd w:id="1625"/>
      <w:r w:rsidRPr="007132D5">
        <w:rPr>
          <w:color w:val="333333"/>
          <w:sz w:val="28"/>
          <w:szCs w:val="28"/>
        </w:rPr>
        <w:t xml:space="preserve">У </w:t>
      </w:r>
      <w:proofErr w:type="spellStart"/>
      <w:r w:rsidRPr="007132D5">
        <w:rPr>
          <w:color w:val="333333"/>
          <w:sz w:val="28"/>
          <w:szCs w:val="28"/>
        </w:rPr>
        <w:t>разі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якщо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небанківська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фінансова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установа</w:t>
      </w:r>
      <w:proofErr w:type="spellEnd"/>
      <w:r w:rsidRPr="007132D5">
        <w:rPr>
          <w:color w:val="333333"/>
          <w:sz w:val="28"/>
          <w:szCs w:val="28"/>
        </w:rPr>
        <w:t xml:space="preserve">, яка </w:t>
      </w:r>
      <w:proofErr w:type="spellStart"/>
      <w:r w:rsidRPr="007132D5">
        <w:rPr>
          <w:color w:val="333333"/>
          <w:sz w:val="28"/>
          <w:szCs w:val="28"/>
        </w:rPr>
        <w:t>має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ліцензію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провадження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діяльності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надання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фінансових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передбачених</w:t>
      </w:r>
      <w:proofErr w:type="spellEnd"/>
      <w:r>
        <w:rPr>
          <w:color w:val="333333"/>
          <w:sz w:val="28"/>
          <w:szCs w:val="28"/>
        </w:rPr>
        <w:t xml:space="preserve"> </w:t>
      </w:r>
      <w:hyperlink r:id="rId296" w:anchor="n88" w:tgtFrame="_blank" w:history="1">
        <w:r w:rsidRPr="007132D5">
          <w:rPr>
            <w:rStyle w:val="aa"/>
            <w:sz w:val="28"/>
            <w:szCs w:val="28"/>
          </w:rPr>
          <w:t>пунктами 3-7</w:t>
        </w:r>
      </w:hyperlink>
      <w:r w:rsidRPr="007132D5">
        <w:rPr>
          <w:color w:val="333333"/>
          <w:sz w:val="28"/>
          <w:szCs w:val="28"/>
        </w:rPr>
        <w:t>,</w:t>
      </w:r>
      <w:r>
        <w:rPr>
          <w:color w:val="333333"/>
          <w:sz w:val="28"/>
          <w:szCs w:val="28"/>
        </w:rPr>
        <w:t xml:space="preserve"> </w:t>
      </w:r>
      <w:hyperlink r:id="rId297" w:anchor="n99" w:tgtFrame="_blank" w:history="1">
        <w:r w:rsidRPr="007132D5">
          <w:rPr>
            <w:rStyle w:val="aa"/>
            <w:sz w:val="28"/>
            <w:szCs w:val="28"/>
          </w:rPr>
          <w:t>11</w:t>
        </w:r>
      </w:hyperlink>
      <w:r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частини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1</w:t>
      </w:r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статті</w:t>
      </w:r>
      <w:proofErr w:type="spellEnd"/>
      <w:r w:rsidRPr="007132D5">
        <w:rPr>
          <w:color w:val="333333"/>
          <w:sz w:val="28"/>
          <w:szCs w:val="28"/>
        </w:rPr>
        <w:t xml:space="preserve"> 4 Закону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r w:rsidR="00895D93">
        <w:rPr>
          <w:color w:val="333333"/>
          <w:sz w:val="28"/>
          <w:szCs w:val="28"/>
        </w:rPr>
        <w:t>“</w:t>
      </w:r>
      <w:r w:rsidRPr="007132D5">
        <w:rPr>
          <w:color w:val="333333"/>
          <w:sz w:val="28"/>
          <w:szCs w:val="28"/>
        </w:rPr>
        <w:t xml:space="preserve">Про </w:t>
      </w:r>
      <w:proofErr w:type="spellStart"/>
      <w:r w:rsidRPr="007132D5">
        <w:rPr>
          <w:color w:val="333333"/>
          <w:sz w:val="28"/>
          <w:szCs w:val="28"/>
        </w:rPr>
        <w:t>фінансові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послуги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державне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регулювання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ринків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фінансових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="00895D93">
        <w:rPr>
          <w:color w:val="333333"/>
          <w:sz w:val="28"/>
          <w:szCs w:val="28"/>
        </w:rPr>
        <w:t>”</w:t>
      </w:r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звертається</w:t>
      </w:r>
      <w:proofErr w:type="spellEnd"/>
      <w:r w:rsidRPr="007132D5">
        <w:rPr>
          <w:color w:val="333333"/>
          <w:sz w:val="28"/>
          <w:szCs w:val="28"/>
        </w:rPr>
        <w:t xml:space="preserve"> за </w:t>
      </w:r>
      <w:proofErr w:type="spellStart"/>
      <w:r w:rsidRPr="007132D5">
        <w:rPr>
          <w:color w:val="333333"/>
          <w:sz w:val="28"/>
          <w:szCs w:val="28"/>
        </w:rPr>
        <w:t>отриманням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ліцензії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надання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фінансових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набуттям</w:t>
      </w:r>
      <w:proofErr w:type="spellEnd"/>
      <w:r w:rsidRPr="007132D5">
        <w:rPr>
          <w:color w:val="333333"/>
          <w:sz w:val="28"/>
          <w:szCs w:val="28"/>
        </w:rPr>
        <w:t xml:space="preserve"> статусу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установи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установи </w:t>
      </w:r>
      <w:proofErr w:type="spellStart"/>
      <w:r w:rsidRPr="007132D5">
        <w:rPr>
          <w:color w:val="333333"/>
          <w:sz w:val="28"/>
          <w:szCs w:val="28"/>
        </w:rPr>
        <w:t>електронних</w:t>
      </w:r>
      <w:proofErr w:type="spellEnd"/>
      <w:r w:rsidRPr="007132D5">
        <w:rPr>
          <w:color w:val="333333"/>
          <w:sz w:val="28"/>
          <w:szCs w:val="28"/>
        </w:rPr>
        <w:t xml:space="preserve"> грошей, </w:t>
      </w:r>
      <w:proofErr w:type="spellStart"/>
      <w:r w:rsidRPr="007132D5">
        <w:rPr>
          <w:color w:val="333333"/>
          <w:sz w:val="28"/>
          <w:szCs w:val="28"/>
        </w:rPr>
        <w:t>така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фінансова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установа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втрачає</w:t>
      </w:r>
      <w:proofErr w:type="spellEnd"/>
      <w:r w:rsidRPr="007132D5">
        <w:rPr>
          <w:color w:val="333333"/>
          <w:sz w:val="28"/>
          <w:szCs w:val="28"/>
        </w:rPr>
        <w:t xml:space="preserve"> право на </w:t>
      </w:r>
      <w:proofErr w:type="spellStart"/>
      <w:r w:rsidRPr="007132D5">
        <w:rPr>
          <w:color w:val="333333"/>
          <w:sz w:val="28"/>
          <w:szCs w:val="28"/>
        </w:rPr>
        <w:t>надання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відповідних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фінансових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(</w:t>
      </w:r>
      <w:proofErr w:type="spellStart"/>
      <w:r w:rsidRPr="007132D5">
        <w:rPr>
          <w:color w:val="333333"/>
          <w:sz w:val="28"/>
          <w:szCs w:val="28"/>
        </w:rPr>
        <w:t>крім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фінансових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торгівлі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валютними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цінностями</w:t>
      </w:r>
      <w:proofErr w:type="spellEnd"/>
      <w:r w:rsidRPr="007132D5">
        <w:rPr>
          <w:color w:val="333333"/>
          <w:sz w:val="28"/>
          <w:szCs w:val="28"/>
        </w:rPr>
        <w:t xml:space="preserve"> для </w:t>
      </w:r>
      <w:proofErr w:type="spellStart"/>
      <w:r w:rsidRPr="007132D5">
        <w:rPr>
          <w:color w:val="333333"/>
          <w:sz w:val="28"/>
          <w:szCs w:val="28"/>
        </w:rPr>
        <w:t>виконання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операцій</w:t>
      </w:r>
      <w:proofErr w:type="spellEnd"/>
      <w:r w:rsidRPr="007132D5">
        <w:rPr>
          <w:color w:val="333333"/>
          <w:sz w:val="28"/>
          <w:szCs w:val="28"/>
        </w:rPr>
        <w:t xml:space="preserve">) з дня </w:t>
      </w:r>
      <w:proofErr w:type="spellStart"/>
      <w:r w:rsidRPr="007132D5">
        <w:rPr>
          <w:color w:val="333333"/>
          <w:sz w:val="28"/>
          <w:szCs w:val="28"/>
        </w:rPr>
        <w:t>отримання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ліцензії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надання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фінансових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відповідно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цього</w:t>
      </w:r>
      <w:proofErr w:type="spellEnd"/>
      <w:r w:rsidRPr="007132D5">
        <w:rPr>
          <w:color w:val="333333"/>
          <w:sz w:val="28"/>
          <w:szCs w:val="28"/>
        </w:rPr>
        <w:t xml:space="preserve"> Закону. При </w:t>
      </w:r>
      <w:proofErr w:type="spellStart"/>
      <w:r w:rsidRPr="007132D5">
        <w:rPr>
          <w:color w:val="333333"/>
          <w:sz w:val="28"/>
          <w:szCs w:val="28"/>
        </w:rPr>
        <w:t>цьому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ліцензії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провадження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діяльності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надання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фінансових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передбачених</w:t>
      </w:r>
      <w:proofErr w:type="spellEnd"/>
      <w:r>
        <w:rPr>
          <w:color w:val="333333"/>
          <w:sz w:val="28"/>
          <w:szCs w:val="28"/>
        </w:rPr>
        <w:t xml:space="preserve"> </w:t>
      </w:r>
      <w:hyperlink r:id="rId298" w:anchor="n89" w:tgtFrame="_blank" w:history="1">
        <w:r w:rsidRPr="007132D5">
          <w:rPr>
            <w:rStyle w:val="aa"/>
            <w:sz w:val="28"/>
            <w:szCs w:val="28"/>
          </w:rPr>
          <w:t>пунктами 4-7</w:t>
        </w:r>
      </w:hyperlink>
      <w:r w:rsidRPr="007132D5">
        <w:rPr>
          <w:color w:val="333333"/>
          <w:sz w:val="28"/>
          <w:szCs w:val="28"/>
        </w:rPr>
        <w:t>,</w:t>
      </w:r>
      <w:r>
        <w:rPr>
          <w:color w:val="333333"/>
          <w:sz w:val="28"/>
          <w:szCs w:val="28"/>
        </w:rPr>
        <w:t xml:space="preserve"> </w:t>
      </w:r>
      <w:hyperlink r:id="rId299" w:anchor="n99" w:tgtFrame="_blank" w:history="1">
        <w:r w:rsidRPr="007132D5">
          <w:rPr>
            <w:rStyle w:val="aa"/>
            <w:sz w:val="28"/>
            <w:szCs w:val="28"/>
          </w:rPr>
          <w:t>11</w:t>
        </w:r>
      </w:hyperlink>
      <w:r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частини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1</w:t>
      </w:r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статті</w:t>
      </w:r>
      <w:proofErr w:type="spellEnd"/>
      <w:r w:rsidRPr="007132D5">
        <w:rPr>
          <w:color w:val="333333"/>
          <w:sz w:val="28"/>
          <w:szCs w:val="28"/>
        </w:rPr>
        <w:t xml:space="preserve"> 4 Закону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r w:rsidR="00895D93">
        <w:rPr>
          <w:color w:val="333333"/>
          <w:sz w:val="28"/>
          <w:szCs w:val="28"/>
        </w:rPr>
        <w:t>“</w:t>
      </w:r>
      <w:r w:rsidRPr="007132D5">
        <w:rPr>
          <w:color w:val="333333"/>
          <w:sz w:val="28"/>
          <w:szCs w:val="28"/>
        </w:rPr>
        <w:t xml:space="preserve">Про </w:t>
      </w:r>
      <w:proofErr w:type="spellStart"/>
      <w:r w:rsidRPr="007132D5">
        <w:rPr>
          <w:color w:val="333333"/>
          <w:sz w:val="28"/>
          <w:szCs w:val="28"/>
        </w:rPr>
        <w:t>фінансові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послуги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державне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регулювання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ринків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фінансових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="00895D93">
        <w:rPr>
          <w:color w:val="333333"/>
          <w:sz w:val="28"/>
          <w:szCs w:val="28"/>
        </w:rPr>
        <w:t>”</w:t>
      </w:r>
      <w:r w:rsidRPr="007132D5">
        <w:rPr>
          <w:color w:val="333333"/>
          <w:sz w:val="28"/>
          <w:szCs w:val="28"/>
        </w:rPr>
        <w:t xml:space="preserve">, та </w:t>
      </w:r>
      <w:proofErr w:type="spellStart"/>
      <w:r w:rsidRPr="007132D5">
        <w:rPr>
          <w:color w:val="333333"/>
          <w:sz w:val="28"/>
          <w:szCs w:val="28"/>
        </w:rPr>
        <w:t>ліцензії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переказ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коштів</w:t>
      </w:r>
      <w:proofErr w:type="spellEnd"/>
      <w:r w:rsidRPr="007132D5">
        <w:rPr>
          <w:color w:val="333333"/>
          <w:sz w:val="28"/>
          <w:szCs w:val="28"/>
        </w:rPr>
        <w:t xml:space="preserve"> без </w:t>
      </w:r>
      <w:proofErr w:type="spellStart"/>
      <w:r w:rsidRPr="007132D5">
        <w:rPr>
          <w:color w:val="333333"/>
          <w:sz w:val="28"/>
          <w:szCs w:val="28"/>
        </w:rPr>
        <w:t>відкриття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рахунку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чинні</w:t>
      </w:r>
      <w:proofErr w:type="spellEnd"/>
      <w:r w:rsidRPr="007132D5">
        <w:rPr>
          <w:color w:val="333333"/>
          <w:sz w:val="28"/>
          <w:szCs w:val="28"/>
        </w:rPr>
        <w:t xml:space="preserve"> на день </w:t>
      </w:r>
      <w:proofErr w:type="spellStart"/>
      <w:r w:rsidRPr="007132D5">
        <w:rPr>
          <w:color w:val="333333"/>
          <w:sz w:val="28"/>
          <w:szCs w:val="28"/>
        </w:rPr>
        <w:t>введення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дію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цього</w:t>
      </w:r>
      <w:proofErr w:type="spellEnd"/>
      <w:r w:rsidRPr="007132D5">
        <w:rPr>
          <w:color w:val="333333"/>
          <w:sz w:val="28"/>
          <w:szCs w:val="28"/>
        </w:rPr>
        <w:t xml:space="preserve"> Закону, </w:t>
      </w:r>
      <w:proofErr w:type="spellStart"/>
      <w:r w:rsidRPr="007132D5">
        <w:rPr>
          <w:color w:val="333333"/>
          <w:sz w:val="28"/>
          <w:szCs w:val="28"/>
        </w:rPr>
        <w:t>відкликаються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626" w:name="n1647"/>
      <w:bookmarkEnd w:id="1626"/>
      <w:r w:rsidRPr="007132D5">
        <w:rPr>
          <w:color w:val="333333"/>
          <w:sz w:val="28"/>
          <w:szCs w:val="28"/>
        </w:rPr>
        <w:lastRenderedPageBreak/>
        <w:t xml:space="preserve">У </w:t>
      </w:r>
      <w:proofErr w:type="spellStart"/>
      <w:r w:rsidRPr="007132D5">
        <w:rPr>
          <w:color w:val="333333"/>
          <w:sz w:val="28"/>
          <w:szCs w:val="28"/>
        </w:rPr>
        <w:t>разі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якщо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небанківська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фінансова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установа</w:t>
      </w:r>
      <w:proofErr w:type="spellEnd"/>
      <w:r w:rsidRPr="007132D5">
        <w:rPr>
          <w:color w:val="333333"/>
          <w:sz w:val="28"/>
          <w:szCs w:val="28"/>
        </w:rPr>
        <w:t xml:space="preserve">, яка не </w:t>
      </w:r>
      <w:proofErr w:type="spellStart"/>
      <w:r w:rsidRPr="007132D5">
        <w:rPr>
          <w:color w:val="333333"/>
          <w:sz w:val="28"/>
          <w:szCs w:val="28"/>
        </w:rPr>
        <w:t>має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ліцензії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провадження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діяльності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надання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фінансових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передбачених</w:t>
      </w:r>
      <w:proofErr w:type="spellEnd"/>
      <w:r>
        <w:rPr>
          <w:color w:val="333333"/>
          <w:sz w:val="28"/>
          <w:szCs w:val="28"/>
        </w:rPr>
        <w:t xml:space="preserve"> </w:t>
      </w:r>
      <w:hyperlink r:id="rId300" w:anchor="n88" w:tgtFrame="_blank" w:history="1">
        <w:r w:rsidRPr="007132D5">
          <w:rPr>
            <w:rStyle w:val="aa"/>
            <w:sz w:val="28"/>
            <w:szCs w:val="28"/>
          </w:rPr>
          <w:t>пунктами 3-7</w:t>
        </w:r>
      </w:hyperlink>
      <w:r w:rsidRPr="007132D5">
        <w:rPr>
          <w:color w:val="333333"/>
          <w:sz w:val="28"/>
          <w:szCs w:val="28"/>
        </w:rPr>
        <w:t>,</w:t>
      </w:r>
      <w:r>
        <w:rPr>
          <w:color w:val="333333"/>
          <w:sz w:val="28"/>
          <w:szCs w:val="28"/>
        </w:rPr>
        <w:t xml:space="preserve"> </w:t>
      </w:r>
      <w:hyperlink r:id="rId301" w:anchor="n99" w:tgtFrame="_blank" w:history="1">
        <w:r w:rsidRPr="007132D5">
          <w:rPr>
            <w:rStyle w:val="aa"/>
            <w:sz w:val="28"/>
            <w:szCs w:val="28"/>
          </w:rPr>
          <w:t>11</w:t>
        </w:r>
      </w:hyperlink>
      <w:r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частини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1</w:t>
      </w:r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статті</w:t>
      </w:r>
      <w:proofErr w:type="spellEnd"/>
      <w:r w:rsidRPr="007132D5">
        <w:rPr>
          <w:color w:val="333333"/>
          <w:sz w:val="28"/>
          <w:szCs w:val="28"/>
        </w:rPr>
        <w:t xml:space="preserve"> 4 Закону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r w:rsidR="00895D93">
        <w:rPr>
          <w:color w:val="333333"/>
          <w:sz w:val="28"/>
          <w:szCs w:val="28"/>
        </w:rPr>
        <w:t>“</w:t>
      </w:r>
      <w:r w:rsidRPr="007132D5">
        <w:rPr>
          <w:color w:val="333333"/>
          <w:sz w:val="28"/>
          <w:szCs w:val="28"/>
        </w:rPr>
        <w:t xml:space="preserve">Про </w:t>
      </w:r>
      <w:proofErr w:type="spellStart"/>
      <w:r w:rsidRPr="007132D5">
        <w:rPr>
          <w:color w:val="333333"/>
          <w:sz w:val="28"/>
          <w:szCs w:val="28"/>
        </w:rPr>
        <w:t>фінансові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послуги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державне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регулювання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ринків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фінансових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="00895D93">
        <w:rPr>
          <w:color w:val="333333"/>
          <w:sz w:val="28"/>
          <w:szCs w:val="28"/>
        </w:rPr>
        <w:t>”</w:t>
      </w:r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звертається</w:t>
      </w:r>
      <w:proofErr w:type="spellEnd"/>
      <w:r w:rsidRPr="007132D5">
        <w:rPr>
          <w:color w:val="333333"/>
          <w:sz w:val="28"/>
          <w:szCs w:val="28"/>
        </w:rPr>
        <w:t xml:space="preserve"> за </w:t>
      </w:r>
      <w:proofErr w:type="spellStart"/>
      <w:r w:rsidRPr="007132D5">
        <w:rPr>
          <w:color w:val="333333"/>
          <w:sz w:val="28"/>
          <w:szCs w:val="28"/>
        </w:rPr>
        <w:t>отриманням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ліцензії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надання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фінансових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набуттям</w:t>
      </w:r>
      <w:proofErr w:type="spellEnd"/>
      <w:r w:rsidRPr="007132D5">
        <w:rPr>
          <w:color w:val="333333"/>
          <w:sz w:val="28"/>
          <w:szCs w:val="28"/>
        </w:rPr>
        <w:t xml:space="preserve"> статусу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установи 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установи </w:t>
      </w:r>
      <w:proofErr w:type="spellStart"/>
      <w:r w:rsidRPr="007132D5">
        <w:rPr>
          <w:color w:val="333333"/>
          <w:sz w:val="28"/>
          <w:szCs w:val="28"/>
        </w:rPr>
        <w:t>електронних</w:t>
      </w:r>
      <w:proofErr w:type="spellEnd"/>
      <w:r w:rsidRPr="007132D5">
        <w:rPr>
          <w:color w:val="333333"/>
          <w:sz w:val="28"/>
          <w:szCs w:val="28"/>
        </w:rPr>
        <w:t xml:space="preserve"> грошей, з дня </w:t>
      </w:r>
      <w:proofErr w:type="spellStart"/>
      <w:r w:rsidRPr="007132D5">
        <w:rPr>
          <w:color w:val="333333"/>
          <w:sz w:val="28"/>
          <w:szCs w:val="28"/>
        </w:rPr>
        <w:t>отримання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ліцензії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надання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фінансових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відповідно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цього</w:t>
      </w:r>
      <w:proofErr w:type="spellEnd"/>
      <w:r w:rsidRPr="007132D5">
        <w:rPr>
          <w:color w:val="333333"/>
          <w:sz w:val="28"/>
          <w:szCs w:val="28"/>
        </w:rPr>
        <w:t xml:space="preserve"> Закону </w:t>
      </w:r>
      <w:proofErr w:type="spellStart"/>
      <w:r w:rsidRPr="007132D5">
        <w:rPr>
          <w:color w:val="333333"/>
          <w:sz w:val="28"/>
          <w:szCs w:val="28"/>
        </w:rPr>
        <w:t>відповідні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ліцензії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переказ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коштів</w:t>
      </w:r>
      <w:proofErr w:type="spellEnd"/>
      <w:r w:rsidRPr="007132D5">
        <w:rPr>
          <w:color w:val="333333"/>
          <w:sz w:val="28"/>
          <w:szCs w:val="28"/>
        </w:rPr>
        <w:t xml:space="preserve"> без </w:t>
      </w:r>
      <w:proofErr w:type="spellStart"/>
      <w:r w:rsidRPr="007132D5">
        <w:rPr>
          <w:color w:val="333333"/>
          <w:sz w:val="28"/>
          <w:szCs w:val="28"/>
        </w:rPr>
        <w:t>відкриття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рахунку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чинні</w:t>
      </w:r>
      <w:proofErr w:type="spellEnd"/>
      <w:r w:rsidRPr="007132D5">
        <w:rPr>
          <w:color w:val="333333"/>
          <w:sz w:val="28"/>
          <w:szCs w:val="28"/>
        </w:rPr>
        <w:t xml:space="preserve"> на день </w:t>
      </w:r>
      <w:proofErr w:type="spellStart"/>
      <w:r w:rsidRPr="007132D5">
        <w:rPr>
          <w:color w:val="333333"/>
          <w:sz w:val="28"/>
          <w:szCs w:val="28"/>
        </w:rPr>
        <w:t>введення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дію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цього</w:t>
      </w:r>
      <w:proofErr w:type="spellEnd"/>
      <w:r w:rsidRPr="007132D5">
        <w:rPr>
          <w:color w:val="333333"/>
          <w:sz w:val="28"/>
          <w:szCs w:val="28"/>
        </w:rPr>
        <w:t xml:space="preserve"> Закону, </w:t>
      </w:r>
      <w:proofErr w:type="spellStart"/>
      <w:r w:rsidRPr="007132D5">
        <w:rPr>
          <w:color w:val="333333"/>
          <w:sz w:val="28"/>
          <w:szCs w:val="28"/>
        </w:rPr>
        <w:t>відкликаються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627" w:name="n1648"/>
      <w:bookmarkEnd w:id="1627"/>
      <w:r w:rsidRPr="007132D5">
        <w:rPr>
          <w:color w:val="333333"/>
          <w:sz w:val="28"/>
          <w:szCs w:val="28"/>
        </w:rPr>
        <w:t xml:space="preserve">У </w:t>
      </w:r>
      <w:proofErr w:type="spellStart"/>
      <w:r w:rsidRPr="007132D5">
        <w:rPr>
          <w:color w:val="333333"/>
          <w:sz w:val="28"/>
          <w:szCs w:val="28"/>
        </w:rPr>
        <w:t>разі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якщо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небанківська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фінансова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установа</w:t>
      </w:r>
      <w:proofErr w:type="spellEnd"/>
      <w:r w:rsidRPr="007132D5">
        <w:rPr>
          <w:color w:val="333333"/>
          <w:sz w:val="28"/>
          <w:szCs w:val="28"/>
        </w:rPr>
        <w:t xml:space="preserve">, яка </w:t>
      </w:r>
      <w:proofErr w:type="spellStart"/>
      <w:r w:rsidRPr="007132D5">
        <w:rPr>
          <w:color w:val="333333"/>
          <w:sz w:val="28"/>
          <w:szCs w:val="28"/>
        </w:rPr>
        <w:t>має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ліцензію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провадження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діяльності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надання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фінансових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передбачених</w:t>
      </w:r>
      <w:proofErr w:type="spellEnd"/>
      <w:r>
        <w:rPr>
          <w:color w:val="333333"/>
          <w:sz w:val="28"/>
          <w:szCs w:val="28"/>
        </w:rPr>
        <w:t xml:space="preserve"> </w:t>
      </w:r>
      <w:hyperlink r:id="rId302" w:anchor="n88" w:tgtFrame="_blank" w:history="1">
        <w:r w:rsidRPr="007132D5">
          <w:rPr>
            <w:rStyle w:val="aa"/>
            <w:sz w:val="28"/>
            <w:szCs w:val="28"/>
          </w:rPr>
          <w:t>пунктами 3-7</w:t>
        </w:r>
      </w:hyperlink>
      <w:r w:rsidRPr="007132D5">
        <w:rPr>
          <w:color w:val="333333"/>
          <w:sz w:val="28"/>
          <w:szCs w:val="28"/>
        </w:rPr>
        <w:t>,</w:t>
      </w:r>
      <w:r>
        <w:rPr>
          <w:color w:val="333333"/>
          <w:sz w:val="28"/>
          <w:szCs w:val="28"/>
        </w:rPr>
        <w:t xml:space="preserve"> </w:t>
      </w:r>
      <w:hyperlink r:id="rId303" w:anchor="n99" w:tgtFrame="_blank" w:history="1">
        <w:r w:rsidRPr="007132D5">
          <w:rPr>
            <w:rStyle w:val="aa"/>
            <w:sz w:val="28"/>
            <w:szCs w:val="28"/>
          </w:rPr>
          <w:t>11</w:t>
        </w:r>
      </w:hyperlink>
      <w:r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частини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1</w:t>
      </w:r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статті</w:t>
      </w:r>
      <w:proofErr w:type="spellEnd"/>
      <w:r w:rsidRPr="007132D5">
        <w:rPr>
          <w:color w:val="333333"/>
          <w:sz w:val="28"/>
          <w:szCs w:val="28"/>
        </w:rPr>
        <w:t xml:space="preserve"> 4 Закону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r w:rsidR="00895D93">
        <w:rPr>
          <w:color w:val="333333"/>
          <w:sz w:val="28"/>
          <w:szCs w:val="28"/>
        </w:rPr>
        <w:t>“</w:t>
      </w:r>
      <w:r w:rsidRPr="007132D5">
        <w:rPr>
          <w:color w:val="333333"/>
          <w:sz w:val="28"/>
          <w:szCs w:val="28"/>
        </w:rPr>
        <w:t xml:space="preserve">Про </w:t>
      </w:r>
      <w:proofErr w:type="spellStart"/>
      <w:r w:rsidRPr="007132D5">
        <w:rPr>
          <w:color w:val="333333"/>
          <w:sz w:val="28"/>
          <w:szCs w:val="28"/>
        </w:rPr>
        <w:t>фінансові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послуги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державне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регулювання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ринків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фінансових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="00895D93">
        <w:rPr>
          <w:color w:val="333333"/>
          <w:sz w:val="28"/>
          <w:szCs w:val="28"/>
        </w:rPr>
        <w:t>”</w:t>
      </w:r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звертається</w:t>
      </w:r>
      <w:proofErr w:type="spellEnd"/>
      <w:r w:rsidRPr="007132D5">
        <w:rPr>
          <w:color w:val="333333"/>
          <w:sz w:val="28"/>
          <w:szCs w:val="28"/>
        </w:rPr>
        <w:t xml:space="preserve"> за </w:t>
      </w:r>
      <w:proofErr w:type="spellStart"/>
      <w:r w:rsidRPr="007132D5">
        <w:rPr>
          <w:color w:val="333333"/>
          <w:sz w:val="28"/>
          <w:szCs w:val="28"/>
        </w:rPr>
        <w:t>отриманням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ліцензії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надання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фінансових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із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здійснення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еквайрингу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інструментів</w:t>
      </w:r>
      <w:proofErr w:type="spellEnd"/>
      <w:r w:rsidRPr="007132D5">
        <w:rPr>
          <w:color w:val="333333"/>
          <w:sz w:val="28"/>
          <w:szCs w:val="28"/>
        </w:rPr>
        <w:t xml:space="preserve"> та/</w:t>
      </w:r>
      <w:proofErr w:type="spellStart"/>
      <w:r w:rsidRPr="007132D5">
        <w:rPr>
          <w:color w:val="333333"/>
          <w:sz w:val="28"/>
          <w:szCs w:val="28"/>
        </w:rPr>
        <w:t>або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переказу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коштів</w:t>
      </w:r>
      <w:proofErr w:type="spellEnd"/>
      <w:r w:rsidRPr="007132D5">
        <w:rPr>
          <w:color w:val="333333"/>
          <w:sz w:val="28"/>
          <w:szCs w:val="28"/>
        </w:rPr>
        <w:t xml:space="preserve"> без </w:t>
      </w:r>
      <w:proofErr w:type="spellStart"/>
      <w:r w:rsidRPr="007132D5">
        <w:rPr>
          <w:color w:val="333333"/>
          <w:sz w:val="28"/>
          <w:szCs w:val="28"/>
        </w:rPr>
        <w:t>відкриття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рахунку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набуттям</w:t>
      </w:r>
      <w:proofErr w:type="spellEnd"/>
      <w:r w:rsidRPr="007132D5">
        <w:rPr>
          <w:color w:val="333333"/>
          <w:sz w:val="28"/>
          <w:szCs w:val="28"/>
        </w:rPr>
        <w:t xml:space="preserve"> статусу </w:t>
      </w:r>
      <w:proofErr w:type="spellStart"/>
      <w:r w:rsidRPr="007132D5">
        <w:rPr>
          <w:color w:val="333333"/>
          <w:sz w:val="28"/>
          <w:szCs w:val="28"/>
        </w:rPr>
        <w:t>фінансової</w:t>
      </w:r>
      <w:proofErr w:type="spellEnd"/>
      <w:r w:rsidRPr="007132D5">
        <w:rPr>
          <w:color w:val="333333"/>
          <w:sz w:val="28"/>
          <w:szCs w:val="28"/>
        </w:rPr>
        <w:t xml:space="preserve"> установи, </w:t>
      </w:r>
      <w:proofErr w:type="spellStart"/>
      <w:r w:rsidRPr="007132D5">
        <w:rPr>
          <w:color w:val="333333"/>
          <w:sz w:val="28"/>
          <w:szCs w:val="28"/>
        </w:rPr>
        <w:t>що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має</w:t>
      </w:r>
      <w:proofErr w:type="spellEnd"/>
      <w:r w:rsidRPr="007132D5">
        <w:rPr>
          <w:color w:val="333333"/>
          <w:sz w:val="28"/>
          <w:szCs w:val="28"/>
        </w:rPr>
        <w:t xml:space="preserve"> право на </w:t>
      </w:r>
      <w:proofErr w:type="spellStart"/>
      <w:r w:rsidRPr="007132D5">
        <w:rPr>
          <w:color w:val="333333"/>
          <w:sz w:val="28"/>
          <w:szCs w:val="28"/>
        </w:rPr>
        <w:t>надання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така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фінансова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установа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продовжує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надавати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відповідні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фінансові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послуги</w:t>
      </w:r>
      <w:proofErr w:type="spellEnd"/>
      <w:r w:rsidRPr="007132D5">
        <w:rPr>
          <w:color w:val="333333"/>
          <w:sz w:val="28"/>
          <w:szCs w:val="28"/>
        </w:rPr>
        <w:t xml:space="preserve">. При </w:t>
      </w:r>
      <w:proofErr w:type="spellStart"/>
      <w:r w:rsidRPr="007132D5">
        <w:rPr>
          <w:color w:val="333333"/>
          <w:sz w:val="28"/>
          <w:szCs w:val="28"/>
        </w:rPr>
        <w:t>цьому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ліцензії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провадження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діяльності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надання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фінансових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передбачених</w:t>
      </w:r>
      <w:proofErr w:type="spellEnd"/>
      <w:r>
        <w:rPr>
          <w:color w:val="333333"/>
          <w:sz w:val="28"/>
          <w:szCs w:val="28"/>
        </w:rPr>
        <w:t xml:space="preserve"> </w:t>
      </w:r>
      <w:hyperlink r:id="rId304" w:anchor="n88" w:tgtFrame="_blank" w:history="1">
        <w:r w:rsidRPr="007132D5">
          <w:rPr>
            <w:rStyle w:val="aa"/>
            <w:sz w:val="28"/>
            <w:szCs w:val="28"/>
          </w:rPr>
          <w:t>пунктами 3-7</w:t>
        </w:r>
      </w:hyperlink>
      <w:r w:rsidRPr="007132D5">
        <w:rPr>
          <w:color w:val="333333"/>
          <w:sz w:val="28"/>
          <w:szCs w:val="28"/>
        </w:rPr>
        <w:t>,</w:t>
      </w:r>
      <w:r>
        <w:rPr>
          <w:color w:val="333333"/>
          <w:sz w:val="28"/>
          <w:szCs w:val="28"/>
        </w:rPr>
        <w:t xml:space="preserve"> </w:t>
      </w:r>
      <w:hyperlink r:id="rId305" w:anchor="n99" w:tgtFrame="_blank" w:history="1">
        <w:r w:rsidRPr="007132D5">
          <w:rPr>
            <w:rStyle w:val="aa"/>
            <w:sz w:val="28"/>
            <w:szCs w:val="28"/>
          </w:rPr>
          <w:t>11</w:t>
        </w:r>
      </w:hyperlink>
      <w:r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частини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1</w:t>
      </w:r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статті</w:t>
      </w:r>
      <w:proofErr w:type="spellEnd"/>
      <w:r w:rsidRPr="007132D5">
        <w:rPr>
          <w:color w:val="333333"/>
          <w:sz w:val="28"/>
          <w:szCs w:val="28"/>
        </w:rPr>
        <w:t xml:space="preserve"> 4 Закону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r w:rsidR="00895D93">
        <w:rPr>
          <w:color w:val="333333"/>
          <w:sz w:val="28"/>
          <w:szCs w:val="28"/>
        </w:rPr>
        <w:t>“</w:t>
      </w:r>
      <w:r w:rsidRPr="007132D5">
        <w:rPr>
          <w:color w:val="333333"/>
          <w:sz w:val="28"/>
          <w:szCs w:val="28"/>
        </w:rPr>
        <w:t xml:space="preserve">Про </w:t>
      </w:r>
      <w:proofErr w:type="spellStart"/>
      <w:r w:rsidRPr="007132D5">
        <w:rPr>
          <w:color w:val="333333"/>
          <w:sz w:val="28"/>
          <w:szCs w:val="28"/>
        </w:rPr>
        <w:t>фінансові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послуги</w:t>
      </w:r>
      <w:proofErr w:type="spellEnd"/>
      <w:r w:rsidRPr="007132D5">
        <w:rPr>
          <w:color w:val="333333"/>
          <w:sz w:val="28"/>
          <w:szCs w:val="28"/>
        </w:rPr>
        <w:t xml:space="preserve"> та </w:t>
      </w:r>
      <w:proofErr w:type="spellStart"/>
      <w:r w:rsidRPr="007132D5">
        <w:rPr>
          <w:color w:val="333333"/>
          <w:sz w:val="28"/>
          <w:szCs w:val="28"/>
        </w:rPr>
        <w:t>державне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регулювання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ринків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фінансових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="00895D93">
        <w:rPr>
          <w:color w:val="333333"/>
          <w:sz w:val="28"/>
          <w:szCs w:val="28"/>
        </w:rPr>
        <w:t>”</w:t>
      </w:r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залишаються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чинними</w:t>
      </w:r>
      <w:proofErr w:type="spellEnd"/>
      <w:r w:rsidRPr="007132D5">
        <w:rPr>
          <w:color w:val="333333"/>
          <w:sz w:val="28"/>
          <w:szCs w:val="28"/>
        </w:rPr>
        <w:t xml:space="preserve">, а </w:t>
      </w:r>
      <w:proofErr w:type="spellStart"/>
      <w:r w:rsidRPr="007132D5">
        <w:rPr>
          <w:color w:val="333333"/>
          <w:sz w:val="28"/>
          <w:szCs w:val="28"/>
        </w:rPr>
        <w:t>ліцензії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переказ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коштів</w:t>
      </w:r>
      <w:proofErr w:type="spellEnd"/>
      <w:r w:rsidRPr="007132D5">
        <w:rPr>
          <w:color w:val="333333"/>
          <w:sz w:val="28"/>
          <w:szCs w:val="28"/>
        </w:rPr>
        <w:t xml:space="preserve"> без </w:t>
      </w:r>
      <w:proofErr w:type="spellStart"/>
      <w:r w:rsidRPr="007132D5">
        <w:rPr>
          <w:color w:val="333333"/>
          <w:sz w:val="28"/>
          <w:szCs w:val="28"/>
        </w:rPr>
        <w:t>відкриття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рахунку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чинні</w:t>
      </w:r>
      <w:proofErr w:type="spellEnd"/>
      <w:r w:rsidRPr="007132D5">
        <w:rPr>
          <w:color w:val="333333"/>
          <w:sz w:val="28"/>
          <w:szCs w:val="28"/>
        </w:rPr>
        <w:t xml:space="preserve"> на день </w:t>
      </w:r>
      <w:proofErr w:type="spellStart"/>
      <w:r w:rsidRPr="007132D5">
        <w:rPr>
          <w:color w:val="333333"/>
          <w:sz w:val="28"/>
          <w:szCs w:val="28"/>
        </w:rPr>
        <w:t>введення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дію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цього</w:t>
      </w:r>
      <w:proofErr w:type="spellEnd"/>
      <w:r w:rsidRPr="007132D5">
        <w:rPr>
          <w:color w:val="333333"/>
          <w:sz w:val="28"/>
          <w:szCs w:val="28"/>
        </w:rPr>
        <w:t xml:space="preserve"> Закону, </w:t>
      </w:r>
      <w:proofErr w:type="spellStart"/>
      <w:r w:rsidRPr="007132D5">
        <w:rPr>
          <w:color w:val="333333"/>
          <w:sz w:val="28"/>
          <w:szCs w:val="28"/>
        </w:rPr>
        <w:t>відкликаються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0"/>
          <w:szCs w:val="20"/>
        </w:rPr>
      </w:pPr>
      <w:bookmarkStart w:id="1628" w:name="n1644"/>
      <w:bookmarkEnd w:id="1628"/>
      <w:r w:rsidRPr="007132D5">
        <w:rPr>
          <w:rStyle w:val="rvts46"/>
          <w:i/>
          <w:iCs/>
          <w:color w:val="333333"/>
          <w:sz w:val="20"/>
          <w:szCs w:val="20"/>
        </w:rPr>
        <w:t xml:space="preserve">{Пункт 6 </w:t>
      </w:r>
      <w:proofErr w:type="spellStart"/>
      <w:r w:rsidRPr="007132D5">
        <w:rPr>
          <w:rStyle w:val="rvts46"/>
          <w:i/>
          <w:iCs/>
          <w:color w:val="333333"/>
          <w:sz w:val="20"/>
          <w:szCs w:val="20"/>
        </w:rPr>
        <w:t>розділу</w:t>
      </w:r>
      <w:proofErr w:type="spellEnd"/>
      <w:r w:rsidRPr="007132D5">
        <w:rPr>
          <w:rStyle w:val="rvts46"/>
          <w:i/>
          <w:iCs/>
          <w:color w:val="333333"/>
          <w:sz w:val="20"/>
          <w:szCs w:val="20"/>
        </w:rPr>
        <w:t xml:space="preserve"> VIII в </w:t>
      </w:r>
      <w:proofErr w:type="spellStart"/>
      <w:r w:rsidRPr="007132D5">
        <w:rPr>
          <w:rStyle w:val="rvts46"/>
          <w:i/>
          <w:iCs/>
          <w:color w:val="333333"/>
          <w:sz w:val="20"/>
          <w:szCs w:val="20"/>
        </w:rPr>
        <w:t>редакції</w:t>
      </w:r>
      <w:proofErr w:type="spellEnd"/>
      <w:r w:rsidRPr="007132D5">
        <w:rPr>
          <w:rStyle w:val="rvts46"/>
          <w:i/>
          <w:iCs/>
          <w:color w:val="333333"/>
          <w:sz w:val="20"/>
          <w:szCs w:val="20"/>
        </w:rPr>
        <w:t xml:space="preserve"> Закону </w:t>
      </w:r>
      <w:hyperlink r:id="rId306" w:anchor="n166" w:tgtFrame="_blank" w:history="1">
        <w:r w:rsidRPr="007132D5">
          <w:rPr>
            <w:rStyle w:val="aa"/>
            <w:i/>
            <w:iCs/>
            <w:sz w:val="20"/>
            <w:szCs w:val="20"/>
          </w:rPr>
          <w:t xml:space="preserve">№ 2180-IX </w:t>
        </w:r>
        <w:proofErr w:type="spellStart"/>
        <w:r w:rsidRPr="007132D5">
          <w:rPr>
            <w:rStyle w:val="aa"/>
            <w:i/>
            <w:iCs/>
            <w:sz w:val="20"/>
            <w:szCs w:val="20"/>
          </w:rPr>
          <w:t>від</w:t>
        </w:r>
        <w:proofErr w:type="spellEnd"/>
        <w:r w:rsidRPr="007132D5">
          <w:rPr>
            <w:rStyle w:val="aa"/>
            <w:i/>
            <w:iCs/>
            <w:sz w:val="20"/>
            <w:szCs w:val="20"/>
          </w:rPr>
          <w:t xml:space="preserve"> 01.04.2022</w:t>
        </w:r>
      </w:hyperlink>
      <w:r w:rsidRPr="007132D5">
        <w:rPr>
          <w:rStyle w:val="rvts46"/>
          <w:i/>
          <w:iCs/>
          <w:color w:val="333333"/>
          <w:sz w:val="20"/>
          <w:szCs w:val="20"/>
        </w:rPr>
        <w:t>}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629" w:name="n1614"/>
      <w:bookmarkEnd w:id="1629"/>
      <w:r w:rsidRPr="007132D5">
        <w:rPr>
          <w:color w:val="333333"/>
          <w:sz w:val="28"/>
          <w:szCs w:val="28"/>
        </w:rPr>
        <w:t xml:space="preserve">7. </w:t>
      </w:r>
      <w:proofErr w:type="spellStart"/>
      <w:r w:rsidRPr="007132D5">
        <w:rPr>
          <w:color w:val="333333"/>
          <w:sz w:val="28"/>
          <w:szCs w:val="28"/>
        </w:rPr>
        <w:t>Оператори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поштового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зв’язку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які</w:t>
      </w:r>
      <w:proofErr w:type="spellEnd"/>
      <w:r w:rsidRPr="007132D5">
        <w:rPr>
          <w:color w:val="333333"/>
          <w:sz w:val="28"/>
          <w:szCs w:val="28"/>
        </w:rPr>
        <w:t xml:space="preserve"> на день </w:t>
      </w:r>
      <w:proofErr w:type="spellStart"/>
      <w:r w:rsidRPr="007132D5">
        <w:rPr>
          <w:color w:val="333333"/>
          <w:sz w:val="28"/>
          <w:szCs w:val="28"/>
        </w:rPr>
        <w:t>введення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дію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цього</w:t>
      </w:r>
      <w:proofErr w:type="spellEnd"/>
      <w:r w:rsidRPr="007132D5">
        <w:rPr>
          <w:color w:val="333333"/>
          <w:sz w:val="28"/>
          <w:szCs w:val="28"/>
        </w:rPr>
        <w:t xml:space="preserve"> Закону </w:t>
      </w:r>
      <w:proofErr w:type="spellStart"/>
      <w:r w:rsidRPr="007132D5">
        <w:rPr>
          <w:color w:val="333333"/>
          <w:sz w:val="28"/>
          <w:szCs w:val="28"/>
        </w:rPr>
        <w:t>мають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чинні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ліцензії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переказ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коштів</w:t>
      </w:r>
      <w:proofErr w:type="spellEnd"/>
      <w:r w:rsidRPr="007132D5">
        <w:rPr>
          <w:color w:val="333333"/>
          <w:sz w:val="28"/>
          <w:szCs w:val="28"/>
        </w:rPr>
        <w:t xml:space="preserve"> у </w:t>
      </w:r>
      <w:proofErr w:type="spellStart"/>
      <w:r w:rsidRPr="007132D5">
        <w:rPr>
          <w:color w:val="333333"/>
          <w:sz w:val="28"/>
          <w:szCs w:val="28"/>
        </w:rPr>
        <w:t>національній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валюті</w:t>
      </w:r>
      <w:proofErr w:type="spellEnd"/>
      <w:r w:rsidRPr="007132D5">
        <w:rPr>
          <w:color w:val="333333"/>
          <w:sz w:val="28"/>
          <w:szCs w:val="28"/>
        </w:rPr>
        <w:t xml:space="preserve"> без </w:t>
      </w:r>
      <w:proofErr w:type="spellStart"/>
      <w:r w:rsidRPr="007132D5">
        <w:rPr>
          <w:color w:val="333333"/>
          <w:sz w:val="28"/>
          <w:szCs w:val="28"/>
        </w:rPr>
        <w:t>відкриття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рахунків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видані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Національним</w:t>
      </w:r>
      <w:proofErr w:type="spellEnd"/>
      <w:r w:rsidRPr="007132D5">
        <w:rPr>
          <w:color w:val="333333"/>
          <w:sz w:val="28"/>
          <w:szCs w:val="28"/>
        </w:rPr>
        <w:t xml:space="preserve"> банком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протягом</w:t>
      </w:r>
      <w:proofErr w:type="spellEnd"/>
      <w:r w:rsidRPr="007132D5">
        <w:rPr>
          <w:color w:val="333333"/>
          <w:sz w:val="28"/>
          <w:szCs w:val="28"/>
        </w:rPr>
        <w:t xml:space="preserve"> шести </w:t>
      </w:r>
      <w:proofErr w:type="spellStart"/>
      <w:r w:rsidRPr="007132D5">
        <w:rPr>
          <w:color w:val="333333"/>
          <w:sz w:val="28"/>
          <w:szCs w:val="28"/>
        </w:rPr>
        <w:t>місяців</w:t>
      </w:r>
      <w:proofErr w:type="spellEnd"/>
      <w:r w:rsidRPr="007132D5">
        <w:rPr>
          <w:color w:val="333333"/>
          <w:sz w:val="28"/>
          <w:szCs w:val="28"/>
        </w:rPr>
        <w:t xml:space="preserve"> з дня </w:t>
      </w:r>
      <w:proofErr w:type="spellStart"/>
      <w:r w:rsidRPr="007132D5">
        <w:rPr>
          <w:color w:val="333333"/>
          <w:sz w:val="28"/>
          <w:szCs w:val="28"/>
        </w:rPr>
        <w:t>введення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дію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цього</w:t>
      </w:r>
      <w:proofErr w:type="spellEnd"/>
      <w:r w:rsidRPr="007132D5">
        <w:rPr>
          <w:color w:val="333333"/>
          <w:sz w:val="28"/>
          <w:szCs w:val="28"/>
        </w:rPr>
        <w:t xml:space="preserve"> Закону </w:t>
      </w:r>
      <w:proofErr w:type="spellStart"/>
      <w:r w:rsidRPr="007132D5">
        <w:rPr>
          <w:color w:val="333333"/>
          <w:sz w:val="28"/>
          <w:szCs w:val="28"/>
        </w:rPr>
        <w:t>мають</w:t>
      </w:r>
      <w:proofErr w:type="spellEnd"/>
      <w:r w:rsidRPr="007132D5">
        <w:rPr>
          <w:color w:val="333333"/>
          <w:sz w:val="28"/>
          <w:szCs w:val="28"/>
        </w:rPr>
        <w:t xml:space="preserve"> право </w:t>
      </w:r>
      <w:proofErr w:type="spellStart"/>
      <w:r w:rsidRPr="007132D5">
        <w:rPr>
          <w:color w:val="333333"/>
          <w:sz w:val="28"/>
          <w:szCs w:val="28"/>
        </w:rPr>
        <w:t>надавати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послуги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платіжному</w:t>
      </w:r>
      <w:proofErr w:type="spellEnd"/>
      <w:r w:rsidRPr="007132D5">
        <w:rPr>
          <w:color w:val="333333"/>
          <w:sz w:val="28"/>
          <w:szCs w:val="28"/>
        </w:rPr>
        <w:t xml:space="preserve"> ринку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підставі</w:t>
      </w:r>
      <w:proofErr w:type="spellEnd"/>
      <w:r w:rsidRPr="007132D5">
        <w:rPr>
          <w:color w:val="333333"/>
          <w:sz w:val="28"/>
          <w:szCs w:val="28"/>
        </w:rPr>
        <w:t xml:space="preserve"> таких </w:t>
      </w:r>
      <w:proofErr w:type="spellStart"/>
      <w:r w:rsidRPr="007132D5">
        <w:rPr>
          <w:color w:val="333333"/>
          <w:sz w:val="28"/>
          <w:szCs w:val="28"/>
        </w:rPr>
        <w:t>ліцензій</w:t>
      </w:r>
      <w:proofErr w:type="spellEnd"/>
      <w:r w:rsidRPr="007132D5">
        <w:rPr>
          <w:color w:val="333333"/>
          <w:sz w:val="28"/>
          <w:szCs w:val="28"/>
        </w:rPr>
        <w:t xml:space="preserve"> і </w:t>
      </w:r>
      <w:proofErr w:type="spellStart"/>
      <w:r w:rsidRPr="007132D5">
        <w:rPr>
          <w:color w:val="333333"/>
          <w:sz w:val="28"/>
          <w:szCs w:val="28"/>
        </w:rPr>
        <w:t>можуть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звернутися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Національного</w:t>
      </w:r>
      <w:proofErr w:type="spellEnd"/>
      <w:r w:rsidRPr="007132D5">
        <w:rPr>
          <w:color w:val="333333"/>
          <w:sz w:val="28"/>
          <w:szCs w:val="28"/>
        </w:rPr>
        <w:t xml:space="preserve"> банку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 за </w:t>
      </w:r>
      <w:proofErr w:type="spellStart"/>
      <w:r w:rsidRPr="007132D5">
        <w:rPr>
          <w:color w:val="333333"/>
          <w:sz w:val="28"/>
          <w:szCs w:val="28"/>
        </w:rPr>
        <w:t>отриманням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ліцензії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надання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фінансових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передбачених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статтею</w:t>
      </w:r>
      <w:proofErr w:type="spellEnd"/>
      <w:r w:rsidRPr="007132D5">
        <w:rPr>
          <w:color w:val="333333"/>
          <w:sz w:val="28"/>
          <w:szCs w:val="28"/>
        </w:rPr>
        <w:t xml:space="preserve"> 5 </w:t>
      </w:r>
      <w:proofErr w:type="spellStart"/>
      <w:r w:rsidRPr="007132D5">
        <w:rPr>
          <w:color w:val="333333"/>
          <w:sz w:val="28"/>
          <w:szCs w:val="28"/>
        </w:rPr>
        <w:t>цього</w:t>
      </w:r>
      <w:proofErr w:type="spellEnd"/>
      <w:r w:rsidRPr="007132D5">
        <w:rPr>
          <w:color w:val="333333"/>
          <w:sz w:val="28"/>
          <w:szCs w:val="28"/>
        </w:rPr>
        <w:t xml:space="preserve"> Закону, та </w:t>
      </w:r>
      <w:proofErr w:type="spellStart"/>
      <w:r w:rsidRPr="007132D5">
        <w:rPr>
          <w:color w:val="333333"/>
          <w:sz w:val="28"/>
          <w:szCs w:val="28"/>
        </w:rPr>
        <w:t>отримати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ліцензії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надання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відповідно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цього</w:t>
      </w:r>
      <w:proofErr w:type="spellEnd"/>
      <w:r w:rsidRPr="007132D5">
        <w:rPr>
          <w:color w:val="333333"/>
          <w:sz w:val="28"/>
          <w:szCs w:val="28"/>
        </w:rPr>
        <w:t xml:space="preserve"> Закону, а </w:t>
      </w:r>
      <w:proofErr w:type="spellStart"/>
      <w:r w:rsidRPr="007132D5">
        <w:rPr>
          <w:color w:val="333333"/>
          <w:sz w:val="28"/>
          <w:szCs w:val="28"/>
        </w:rPr>
        <w:t>відповідні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ліцензії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переказ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коштів</w:t>
      </w:r>
      <w:proofErr w:type="spellEnd"/>
      <w:r w:rsidRPr="007132D5">
        <w:rPr>
          <w:color w:val="333333"/>
          <w:sz w:val="28"/>
          <w:szCs w:val="28"/>
        </w:rPr>
        <w:t xml:space="preserve"> без </w:t>
      </w:r>
      <w:proofErr w:type="spellStart"/>
      <w:r w:rsidRPr="007132D5">
        <w:rPr>
          <w:color w:val="333333"/>
          <w:sz w:val="28"/>
          <w:szCs w:val="28"/>
        </w:rPr>
        <w:t>відкриття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рахунку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видані</w:t>
      </w:r>
      <w:proofErr w:type="spellEnd"/>
      <w:r w:rsidRPr="007132D5">
        <w:rPr>
          <w:color w:val="333333"/>
          <w:sz w:val="28"/>
          <w:szCs w:val="28"/>
        </w:rPr>
        <w:t xml:space="preserve"> до дня </w:t>
      </w:r>
      <w:proofErr w:type="spellStart"/>
      <w:r w:rsidRPr="007132D5">
        <w:rPr>
          <w:color w:val="333333"/>
          <w:sz w:val="28"/>
          <w:szCs w:val="28"/>
        </w:rPr>
        <w:t>введення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дію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цього</w:t>
      </w:r>
      <w:proofErr w:type="spellEnd"/>
      <w:r w:rsidRPr="007132D5">
        <w:rPr>
          <w:color w:val="333333"/>
          <w:sz w:val="28"/>
          <w:szCs w:val="28"/>
        </w:rPr>
        <w:t xml:space="preserve"> Закону, </w:t>
      </w:r>
      <w:proofErr w:type="spellStart"/>
      <w:r w:rsidRPr="007132D5">
        <w:rPr>
          <w:color w:val="333333"/>
          <w:sz w:val="28"/>
          <w:szCs w:val="28"/>
        </w:rPr>
        <w:t>відкликаються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630" w:name="n1650"/>
      <w:bookmarkEnd w:id="1630"/>
      <w:proofErr w:type="spellStart"/>
      <w:r w:rsidRPr="007132D5">
        <w:rPr>
          <w:color w:val="333333"/>
          <w:sz w:val="28"/>
          <w:szCs w:val="28"/>
        </w:rPr>
        <w:t>Зазначені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абзаці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1</w:t>
      </w:r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цього</w:t>
      </w:r>
      <w:proofErr w:type="spellEnd"/>
      <w:r w:rsidRPr="007132D5">
        <w:rPr>
          <w:color w:val="333333"/>
          <w:sz w:val="28"/>
          <w:szCs w:val="28"/>
        </w:rPr>
        <w:t xml:space="preserve"> пункту </w:t>
      </w:r>
      <w:proofErr w:type="spellStart"/>
      <w:r w:rsidRPr="007132D5">
        <w:rPr>
          <w:color w:val="333333"/>
          <w:sz w:val="28"/>
          <w:szCs w:val="28"/>
        </w:rPr>
        <w:t>чинні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ліцензії</w:t>
      </w:r>
      <w:proofErr w:type="spellEnd"/>
      <w:r w:rsidRPr="007132D5">
        <w:rPr>
          <w:color w:val="333333"/>
          <w:sz w:val="28"/>
          <w:szCs w:val="28"/>
        </w:rPr>
        <w:t xml:space="preserve"> на </w:t>
      </w:r>
      <w:proofErr w:type="spellStart"/>
      <w:r w:rsidRPr="007132D5">
        <w:rPr>
          <w:color w:val="333333"/>
          <w:sz w:val="28"/>
          <w:szCs w:val="28"/>
        </w:rPr>
        <w:t>переказ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коштів</w:t>
      </w:r>
      <w:proofErr w:type="spellEnd"/>
      <w:r w:rsidRPr="007132D5">
        <w:rPr>
          <w:color w:val="333333"/>
          <w:sz w:val="28"/>
          <w:szCs w:val="28"/>
        </w:rPr>
        <w:t xml:space="preserve"> у </w:t>
      </w:r>
      <w:proofErr w:type="spellStart"/>
      <w:r w:rsidRPr="007132D5">
        <w:rPr>
          <w:color w:val="333333"/>
          <w:sz w:val="28"/>
          <w:szCs w:val="28"/>
        </w:rPr>
        <w:t>національній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валюті</w:t>
      </w:r>
      <w:proofErr w:type="spellEnd"/>
      <w:r w:rsidRPr="007132D5">
        <w:rPr>
          <w:color w:val="333333"/>
          <w:sz w:val="28"/>
          <w:szCs w:val="28"/>
        </w:rPr>
        <w:t xml:space="preserve"> без </w:t>
      </w:r>
      <w:proofErr w:type="spellStart"/>
      <w:r w:rsidRPr="007132D5">
        <w:rPr>
          <w:color w:val="333333"/>
          <w:sz w:val="28"/>
          <w:szCs w:val="28"/>
        </w:rPr>
        <w:t>відкриття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рахунків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видані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Національним</w:t>
      </w:r>
      <w:proofErr w:type="spellEnd"/>
      <w:r w:rsidRPr="007132D5">
        <w:rPr>
          <w:color w:val="333333"/>
          <w:sz w:val="28"/>
          <w:szCs w:val="28"/>
        </w:rPr>
        <w:t xml:space="preserve"> банком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втрачають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чинність</w:t>
      </w:r>
      <w:proofErr w:type="spellEnd"/>
      <w:r w:rsidRPr="007132D5">
        <w:rPr>
          <w:color w:val="333333"/>
          <w:sz w:val="28"/>
          <w:szCs w:val="28"/>
        </w:rPr>
        <w:t xml:space="preserve"> через </w:t>
      </w:r>
      <w:proofErr w:type="spellStart"/>
      <w:r w:rsidRPr="007132D5">
        <w:rPr>
          <w:color w:val="333333"/>
          <w:sz w:val="28"/>
          <w:szCs w:val="28"/>
        </w:rPr>
        <w:t>шість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місяців</w:t>
      </w:r>
      <w:proofErr w:type="spellEnd"/>
      <w:r w:rsidRPr="007132D5">
        <w:rPr>
          <w:color w:val="333333"/>
          <w:sz w:val="28"/>
          <w:szCs w:val="28"/>
        </w:rPr>
        <w:t xml:space="preserve"> з дня </w:t>
      </w:r>
      <w:proofErr w:type="spellStart"/>
      <w:r w:rsidRPr="007132D5">
        <w:rPr>
          <w:color w:val="333333"/>
          <w:sz w:val="28"/>
          <w:szCs w:val="28"/>
        </w:rPr>
        <w:t>введення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дію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цього</w:t>
      </w:r>
      <w:proofErr w:type="spellEnd"/>
      <w:r w:rsidRPr="007132D5">
        <w:rPr>
          <w:color w:val="333333"/>
          <w:sz w:val="28"/>
          <w:szCs w:val="28"/>
        </w:rPr>
        <w:t xml:space="preserve"> Закону.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0"/>
          <w:szCs w:val="20"/>
        </w:rPr>
      </w:pPr>
      <w:bookmarkStart w:id="1631" w:name="n1649"/>
      <w:bookmarkEnd w:id="1631"/>
      <w:r w:rsidRPr="007132D5">
        <w:rPr>
          <w:rStyle w:val="rvts46"/>
          <w:i/>
          <w:iCs/>
          <w:color w:val="333333"/>
          <w:sz w:val="20"/>
          <w:szCs w:val="20"/>
        </w:rPr>
        <w:t xml:space="preserve">{Пункт 7 </w:t>
      </w:r>
      <w:proofErr w:type="spellStart"/>
      <w:r w:rsidRPr="007132D5">
        <w:rPr>
          <w:rStyle w:val="rvts46"/>
          <w:i/>
          <w:iCs/>
          <w:color w:val="333333"/>
          <w:sz w:val="20"/>
          <w:szCs w:val="20"/>
        </w:rPr>
        <w:t>розділу</w:t>
      </w:r>
      <w:proofErr w:type="spellEnd"/>
      <w:r w:rsidRPr="007132D5">
        <w:rPr>
          <w:rStyle w:val="rvts46"/>
          <w:i/>
          <w:iCs/>
          <w:color w:val="333333"/>
          <w:sz w:val="20"/>
          <w:szCs w:val="20"/>
        </w:rPr>
        <w:t xml:space="preserve"> VIII в </w:t>
      </w:r>
      <w:proofErr w:type="spellStart"/>
      <w:r w:rsidRPr="007132D5">
        <w:rPr>
          <w:rStyle w:val="rvts46"/>
          <w:i/>
          <w:iCs/>
          <w:color w:val="333333"/>
          <w:sz w:val="20"/>
          <w:szCs w:val="20"/>
        </w:rPr>
        <w:t>редакції</w:t>
      </w:r>
      <w:proofErr w:type="spellEnd"/>
      <w:r w:rsidRPr="007132D5">
        <w:rPr>
          <w:rStyle w:val="rvts46"/>
          <w:i/>
          <w:iCs/>
          <w:color w:val="333333"/>
          <w:sz w:val="20"/>
          <w:szCs w:val="20"/>
        </w:rPr>
        <w:t xml:space="preserve"> Закону </w:t>
      </w:r>
      <w:hyperlink r:id="rId307" w:anchor="n166" w:tgtFrame="_blank" w:history="1">
        <w:r w:rsidRPr="007132D5">
          <w:rPr>
            <w:rStyle w:val="aa"/>
            <w:i/>
            <w:iCs/>
            <w:sz w:val="20"/>
            <w:szCs w:val="20"/>
          </w:rPr>
          <w:t xml:space="preserve">№ 2180-IX </w:t>
        </w:r>
        <w:proofErr w:type="spellStart"/>
        <w:r w:rsidRPr="007132D5">
          <w:rPr>
            <w:rStyle w:val="aa"/>
            <w:i/>
            <w:iCs/>
            <w:sz w:val="20"/>
            <w:szCs w:val="20"/>
          </w:rPr>
          <w:t>від</w:t>
        </w:r>
        <w:proofErr w:type="spellEnd"/>
        <w:r w:rsidRPr="007132D5">
          <w:rPr>
            <w:rStyle w:val="aa"/>
            <w:i/>
            <w:iCs/>
            <w:sz w:val="20"/>
            <w:szCs w:val="20"/>
          </w:rPr>
          <w:t xml:space="preserve"> 01.04.2022</w:t>
        </w:r>
      </w:hyperlink>
      <w:r w:rsidRPr="007132D5">
        <w:rPr>
          <w:rStyle w:val="rvts46"/>
          <w:i/>
          <w:iCs/>
          <w:color w:val="333333"/>
          <w:sz w:val="20"/>
          <w:szCs w:val="20"/>
        </w:rPr>
        <w:t>}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632" w:name="n1622"/>
      <w:bookmarkEnd w:id="1632"/>
      <w:r w:rsidRPr="007132D5">
        <w:rPr>
          <w:color w:val="333333"/>
          <w:sz w:val="28"/>
          <w:szCs w:val="28"/>
        </w:rPr>
        <w:t xml:space="preserve">8. </w:t>
      </w:r>
      <w:proofErr w:type="spellStart"/>
      <w:r w:rsidRPr="007132D5">
        <w:rPr>
          <w:color w:val="333333"/>
          <w:sz w:val="28"/>
          <w:szCs w:val="28"/>
        </w:rPr>
        <w:t>Національний</w:t>
      </w:r>
      <w:proofErr w:type="spellEnd"/>
      <w:r w:rsidRPr="007132D5">
        <w:rPr>
          <w:color w:val="333333"/>
          <w:sz w:val="28"/>
          <w:szCs w:val="28"/>
        </w:rPr>
        <w:t xml:space="preserve"> банк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протягом</w:t>
      </w:r>
      <w:proofErr w:type="spellEnd"/>
      <w:r w:rsidRPr="007132D5">
        <w:rPr>
          <w:color w:val="333333"/>
          <w:sz w:val="28"/>
          <w:szCs w:val="28"/>
        </w:rPr>
        <w:t xml:space="preserve"> шести </w:t>
      </w:r>
      <w:proofErr w:type="spellStart"/>
      <w:r w:rsidRPr="007132D5">
        <w:rPr>
          <w:color w:val="333333"/>
          <w:sz w:val="28"/>
          <w:szCs w:val="28"/>
        </w:rPr>
        <w:t>місяців</w:t>
      </w:r>
      <w:proofErr w:type="spellEnd"/>
      <w:r w:rsidRPr="007132D5">
        <w:rPr>
          <w:color w:val="333333"/>
          <w:sz w:val="28"/>
          <w:szCs w:val="28"/>
        </w:rPr>
        <w:t xml:space="preserve"> з дня </w:t>
      </w:r>
      <w:proofErr w:type="spellStart"/>
      <w:r w:rsidRPr="007132D5">
        <w:rPr>
          <w:color w:val="333333"/>
          <w:sz w:val="28"/>
          <w:szCs w:val="28"/>
        </w:rPr>
        <w:t>введення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дію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цього</w:t>
      </w:r>
      <w:proofErr w:type="spellEnd"/>
      <w:r w:rsidRPr="007132D5">
        <w:rPr>
          <w:color w:val="333333"/>
          <w:sz w:val="28"/>
          <w:szCs w:val="28"/>
        </w:rPr>
        <w:t xml:space="preserve"> Закону </w:t>
      </w:r>
      <w:proofErr w:type="spellStart"/>
      <w:r w:rsidRPr="007132D5">
        <w:rPr>
          <w:color w:val="333333"/>
          <w:sz w:val="28"/>
          <w:szCs w:val="28"/>
        </w:rPr>
        <w:t>забезпечує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внесення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Реєстру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відомостей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щодо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систем та </w:t>
      </w:r>
      <w:proofErr w:type="spellStart"/>
      <w:r w:rsidRPr="007132D5">
        <w:rPr>
          <w:color w:val="333333"/>
          <w:sz w:val="28"/>
          <w:szCs w:val="28"/>
        </w:rPr>
        <w:t>їх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учасників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відомості</w:t>
      </w:r>
      <w:proofErr w:type="spellEnd"/>
      <w:r w:rsidRPr="007132D5">
        <w:rPr>
          <w:color w:val="333333"/>
          <w:sz w:val="28"/>
          <w:szCs w:val="28"/>
        </w:rPr>
        <w:t xml:space="preserve"> про </w:t>
      </w:r>
      <w:proofErr w:type="spellStart"/>
      <w:r w:rsidRPr="007132D5">
        <w:rPr>
          <w:color w:val="333333"/>
          <w:sz w:val="28"/>
          <w:szCs w:val="28"/>
        </w:rPr>
        <w:t>яких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внесені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Реєстру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систем, систем </w:t>
      </w:r>
      <w:proofErr w:type="spellStart"/>
      <w:r w:rsidRPr="007132D5">
        <w:rPr>
          <w:color w:val="333333"/>
          <w:sz w:val="28"/>
          <w:szCs w:val="28"/>
        </w:rPr>
        <w:t>розрахунків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учасників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цих</w:t>
      </w:r>
      <w:proofErr w:type="spellEnd"/>
      <w:r w:rsidRPr="007132D5">
        <w:rPr>
          <w:color w:val="333333"/>
          <w:sz w:val="28"/>
          <w:szCs w:val="28"/>
        </w:rPr>
        <w:t xml:space="preserve"> систем та </w:t>
      </w:r>
      <w:proofErr w:type="spellStart"/>
      <w:r w:rsidRPr="007132D5">
        <w:rPr>
          <w:color w:val="333333"/>
          <w:sz w:val="28"/>
          <w:szCs w:val="28"/>
        </w:rPr>
        <w:t>операторів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інфраструктури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633" w:name="n1623"/>
      <w:bookmarkEnd w:id="1633"/>
      <w:r w:rsidRPr="007132D5">
        <w:rPr>
          <w:color w:val="333333"/>
          <w:sz w:val="28"/>
          <w:szCs w:val="28"/>
        </w:rPr>
        <w:t xml:space="preserve">9. </w:t>
      </w:r>
      <w:proofErr w:type="spellStart"/>
      <w:r w:rsidRPr="007132D5">
        <w:rPr>
          <w:color w:val="333333"/>
          <w:sz w:val="28"/>
          <w:szCs w:val="28"/>
        </w:rPr>
        <w:t>Платіжні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організації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систем, </w:t>
      </w:r>
      <w:proofErr w:type="spellStart"/>
      <w:r w:rsidRPr="007132D5">
        <w:rPr>
          <w:color w:val="333333"/>
          <w:sz w:val="28"/>
          <w:szCs w:val="28"/>
        </w:rPr>
        <w:t>відомості</w:t>
      </w:r>
      <w:proofErr w:type="spellEnd"/>
      <w:r w:rsidRPr="007132D5">
        <w:rPr>
          <w:color w:val="333333"/>
          <w:sz w:val="28"/>
          <w:szCs w:val="28"/>
        </w:rPr>
        <w:t xml:space="preserve"> про </w:t>
      </w:r>
      <w:proofErr w:type="spellStart"/>
      <w:r w:rsidRPr="007132D5">
        <w:rPr>
          <w:color w:val="333333"/>
          <w:sz w:val="28"/>
          <w:szCs w:val="28"/>
        </w:rPr>
        <w:t>яких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включені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Реєстру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систем, систем </w:t>
      </w:r>
      <w:proofErr w:type="spellStart"/>
      <w:r w:rsidRPr="007132D5">
        <w:rPr>
          <w:color w:val="333333"/>
          <w:sz w:val="28"/>
          <w:szCs w:val="28"/>
        </w:rPr>
        <w:t>розрахунків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учасників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цих</w:t>
      </w:r>
      <w:proofErr w:type="spellEnd"/>
      <w:r w:rsidRPr="007132D5">
        <w:rPr>
          <w:color w:val="333333"/>
          <w:sz w:val="28"/>
          <w:szCs w:val="28"/>
        </w:rPr>
        <w:t xml:space="preserve"> систем та </w:t>
      </w:r>
      <w:proofErr w:type="spellStart"/>
      <w:r w:rsidRPr="007132D5">
        <w:rPr>
          <w:color w:val="333333"/>
          <w:sz w:val="28"/>
          <w:szCs w:val="28"/>
        </w:rPr>
        <w:t>операторів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інфраструктури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зобов’язані</w:t>
      </w:r>
      <w:proofErr w:type="spellEnd"/>
      <w:r w:rsidRPr="007132D5">
        <w:rPr>
          <w:color w:val="333333"/>
          <w:sz w:val="28"/>
          <w:szCs w:val="28"/>
        </w:rPr>
        <w:t>: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634" w:name="n1624"/>
      <w:bookmarkEnd w:id="1634"/>
      <w:r w:rsidRPr="007132D5">
        <w:rPr>
          <w:color w:val="333333"/>
          <w:sz w:val="28"/>
          <w:szCs w:val="28"/>
        </w:rPr>
        <w:t xml:space="preserve">1) </w:t>
      </w:r>
      <w:proofErr w:type="spellStart"/>
      <w:r w:rsidRPr="007132D5">
        <w:rPr>
          <w:color w:val="333333"/>
          <w:sz w:val="28"/>
          <w:szCs w:val="28"/>
        </w:rPr>
        <w:t>протягом</w:t>
      </w:r>
      <w:proofErr w:type="spellEnd"/>
      <w:r w:rsidRPr="007132D5">
        <w:rPr>
          <w:color w:val="333333"/>
          <w:sz w:val="28"/>
          <w:szCs w:val="28"/>
        </w:rPr>
        <w:t xml:space="preserve"> шести </w:t>
      </w:r>
      <w:proofErr w:type="spellStart"/>
      <w:r w:rsidRPr="007132D5">
        <w:rPr>
          <w:color w:val="333333"/>
          <w:sz w:val="28"/>
          <w:szCs w:val="28"/>
        </w:rPr>
        <w:t>місяців</w:t>
      </w:r>
      <w:proofErr w:type="spellEnd"/>
      <w:r w:rsidRPr="007132D5">
        <w:rPr>
          <w:color w:val="333333"/>
          <w:sz w:val="28"/>
          <w:szCs w:val="28"/>
        </w:rPr>
        <w:t xml:space="preserve"> з дня </w:t>
      </w:r>
      <w:proofErr w:type="spellStart"/>
      <w:r w:rsidRPr="007132D5">
        <w:rPr>
          <w:color w:val="333333"/>
          <w:sz w:val="28"/>
          <w:szCs w:val="28"/>
        </w:rPr>
        <w:t>введення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дію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цього</w:t>
      </w:r>
      <w:proofErr w:type="spellEnd"/>
      <w:r w:rsidRPr="007132D5">
        <w:rPr>
          <w:color w:val="333333"/>
          <w:sz w:val="28"/>
          <w:szCs w:val="28"/>
        </w:rPr>
        <w:t xml:space="preserve"> Закону подати до </w:t>
      </w:r>
      <w:proofErr w:type="spellStart"/>
      <w:r w:rsidRPr="007132D5">
        <w:rPr>
          <w:color w:val="333333"/>
          <w:sz w:val="28"/>
          <w:szCs w:val="28"/>
        </w:rPr>
        <w:t>Національного</w:t>
      </w:r>
      <w:proofErr w:type="spellEnd"/>
      <w:r w:rsidRPr="007132D5">
        <w:rPr>
          <w:color w:val="333333"/>
          <w:sz w:val="28"/>
          <w:szCs w:val="28"/>
        </w:rPr>
        <w:t xml:space="preserve"> банку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повідомлення</w:t>
      </w:r>
      <w:proofErr w:type="spellEnd"/>
      <w:r w:rsidRPr="007132D5">
        <w:rPr>
          <w:color w:val="333333"/>
          <w:sz w:val="28"/>
          <w:szCs w:val="28"/>
        </w:rPr>
        <w:t xml:space="preserve"> про </w:t>
      </w:r>
      <w:proofErr w:type="spellStart"/>
      <w:r w:rsidRPr="007132D5">
        <w:rPr>
          <w:color w:val="333333"/>
          <w:sz w:val="28"/>
          <w:szCs w:val="28"/>
        </w:rPr>
        <w:t>наміри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щодо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подальшої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роботи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системи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Україні</w:t>
      </w:r>
      <w:proofErr w:type="spellEnd"/>
      <w:r w:rsidRPr="007132D5">
        <w:rPr>
          <w:color w:val="333333"/>
          <w:sz w:val="28"/>
          <w:szCs w:val="28"/>
        </w:rPr>
        <w:t>;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635" w:name="n1625"/>
      <w:bookmarkEnd w:id="1635"/>
      <w:r w:rsidRPr="007132D5">
        <w:rPr>
          <w:color w:val="333333"/>
          <w:sz w:val="28"/>
          <w:szCs w:val="28"/>
        </w:rPr>
        <w:t xml:space="preserve">2) у </w:t>
      </w:r>
      <w:proofErr w:type="spellStart"/>
      <w:r w:rsidRPr="007132D5">
        <w:rPr>
          <w:color w:val="333333"/>
          <w:sz w:val="28"/>
          <w:szCs w:val="28"/>
        </w:rPr>
        <w:t>разі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наявності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наміру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продовжувати</w:t>
      </w:r>
      <w:proofErr w:type="spellEnd"/>
      <w:r w:rsidRPr="007132D5">
        <w:rPr>
          <w:color w:val="333333"/>
          <w:sz w:val="28"/>
          <w:szCs w:val="28"/>
        </w:rPr>
        <w:t xml:space="preserve"> роботу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системи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Україні</w:t>
      </w:r>
      <w:proofErr w:type="spellEnd"/>
      <w:r w:rsidRPr="007132D5">
        <w:rPr>
          <w:color w:val="333333"/>
          <w:sz w:val="28"/>
          <w:szCs w:val="28"/>
        </w:rPr>
        <w:t xml:space="preserve"> привести свою </w:t>
      </w:r>
      <w:proofErr w:type="spellStart"/>
      <w:r w:rsidRPr="007132D5">
        <w:rPr>
          <w:color w:val="333333"/>
          <w:sz w:val="28"/>
          <w:szCs w:val="28"/>
        </w:rPr>
        <w:t>діяльність</w:t>
      </w:r>
      <w:proofErr w:type="spellEnd"/>
      <w:r w:rsidRPr="007132D5">
        <w:rPr>
          <w:color w:val="333333"/>
          <w:sz w:val="28"/>
          <w:szCs w:val="28"/>
        </w:rPr>
        <w:t xml:space="preserve"> у </w:t>
      </w:r>
      <w:proofErr w:type="spellStart"/>
      <w:r w:rsidRPr="007132D5">
        <w:rPr>
          <w:color w:val="333333"/>
          <w:sz w:val="28"/>
          <w:szCs w:val="28"/>
        </w:rPr>
        <w:t>відповідність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із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цим</w:t>
      </w:r>
      <w:proofErr w:type="spellEnd"/>
      <w:r w:rsidRPr="007132D5">
        <w:rPr>
          <w:color w:val="333333"/>
          <w:sz w:val="28"/>
          <w:szCs w:val="28"/>
        </w:rPr>
        <w:t xml:space="preserve"> Законом </w:t>
      </w:r>
      <w:proofErr w:type="spellStart"/>
      <w:r w:rsidRPr="007132D5">
        <w:rPr>
          <w:color w:val="333333"/>
          <w:sz w:val="28"/>
          <w:szCs w:val="28"/>
        </w:rPr>
        <w:t>протягом</w:t>
      </w:r>
      <w:proofErr w:type="spellEnd"/>
      <w:r w:rsidRPr="007132D5">
        <w:rPr>
          <w:color w:val="333333"/>
          <w:sz w:val="28"/>
          <w:szCs w:val="28"/>
        </w:rPr>
        <w:t xml:space="preserve"> одного року з дня </w:t>
      </w:r>
      <w:proofErr w:type="spellStart"/>
      <w:r w:rsidRPr="007132D5">
        <w:rPr>
          <w:color w:val="333333"/>
          <w:sz w:val="28"/>
          <w:szCs w:val="28"/>
        </w:rPr>
        <w:t>введення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дію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цього</w:t>
      </w:r>
      <w:proofErr w:type="spellEnd"/>
      <w:r w:rsidRPr="007132D5">
        <w:rPr>
          <w:color w:val="333333"/>
          <w:sz w:val="28"/>
          <w:szCs w:val="28"/>
        </w:rPr>
        <w:t xml:space="preserve"> Закону.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636" w:name="n1626"/>
      <w:bookmarkEnd w:id="1636"/>
      <w:r w:rsidRPr="007132D5">
        <w:rPr>
          <w:color w:val="333333"/>
          <w:sz w:val="28"/>
          <w:szCs w:val="28"/>
        </w:rPr>
        <w:t xml:space="preserve">10. </w:t>
      </w:r>
      <w:proofErr w:type="spellStart"/>
      <w:r w:rsidRPr="007132D5">
        <w:rPr>
          <w:color w:val="333333"/>
          <w:sz w:val="28"/>
          <w:szCs w:val="28"/>
        </w:rPr>
        <w:t>Оператори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інфраструктури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відомості</w:t>
      </w:r>
      <w:proofErr w:type="spellEnd"/>
      <w:r w:rsidRPr="007132D5">
        <w:rPr>
          <w:color w:val="333333"/>
          <w:sz w:val="28"/>
          <w:szCs w:val="28"/>
        </w:rPr>
        <w:t xml:space="preserve"> про </w:t>
      </w:r>
      <w:proofErr w:type="spellStart"/>
      <w:r w:rsidRPr="007132D5">
        <w:rPr>
          <w:color w:val="333333"/>
          <w:sz w:val="28"/>
          <w:szCs w:val="28"/>
        </w:rPr>
        <w:t>яких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внесені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Реєстру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платіжних</w:t>
      </w:r>
      <w:proofErr w:type="spellEnd"/>
      <w:r w:rsidRPr="007132D5">
        <w:rPr>
          <w:color w:val="333333"/>
          <w:sz w:val="28"/>
          <w:szCs w:val="28"/>
        </w:rPr>
        <w:t xml:space="preserve"> систем, систем </w:t>
      </w:r>
      <w:proofErr w:type="spellStart"/>
      <w:r w:rsidRPr="007132D5">
        <w:rPr>
          <w:color w:val="333333"/>
          <w:sz w:val="28"/>
          <w:szCs w:val="28"/>
        </w:rPr>
        <w:t>розрахунків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учасників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цих</w:t>
      </w:r>
      <w:proofErr w:type="spellEnd"/>
      <w:r w:rsidRPr="007132D5">
        <w:rPr>
          <w:color w:val="333333"/>
          <w:sz w:val="28"/>
          <w:szCs w:val="28"/>
        </w:rPr>
        <w:t xml:space="preserve"> систем та </w:t>
      </w:r>
      <w:proofErr w:type="spellStart"/>
      <w:r w:rsidRPr="007132D5">
        <w:rPr>
          <w:color w:val="333333"/>
          <w:sz w:val="28"/>
          <w:szCs w:val="28"/>
        </w:rPr>
        <w:t>операторів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lastRenderedPageBreak/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платіжної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інфраструктури</w:t>
      </w:r>
      <w:proofErr w:type="spellEnd"/>
      <w:r w:rsidRPr="007132D5">
        <w:rPr>
          <w:color w:val="333333"/>
          <w:sz w:val="28"/>
          <w:szCs w:val="28"/>
        </w:rPr>
        <w:t xml:space="preserve"> станом на день </w:t>
      </w:r>
      <w:proofErr w:type="spellStart"/>
      <w:r w:rsidRPr="007132D5">
        <w:rPr>
          <w:color w:val="333333"/>
          <w:sz w:val="28"/>
          <w:szCs w:val="28"/>
        </w:rPr>
        <w:t>введення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дію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цього</w:t>
      </w:r>
      <w:proofErr w:type="spellEnd"/>
      <w:r w:rsidRPr="007132D5">
        <w:rPr>
          <w:color w:val="333333"/>
          <w:sz w:val="28"/>
          <w:szCs w:val="28"/>
        </w:rPr>
        <w:t xml:space="preserve"> Закону, </w:t>
      </w:r>
      <w:proofErr w:type="spellStart"/>
      <w:r w:rsidRPr="007132D5">
        <w:rPr>
          <w:color w:val="333333"/>
          <w:sz w:val="28"/>
          <w:szCs w:val="28"/>
        </w:rPr>
        <w:t>мають</w:t>
      </w:r>
      <w:proofErr w:type="spellEnd"/>
      <w:r w:rsidRPr="007132D5">
        <w:rPr>
          <w:color w:val="333333"/>
          <w:sz w:val="28"/>
          <w:szCs w:val="28"/>
        </w:rPr>
        <w:t xml:space="preserve"> право </w:t>
      </w:r>
      <w:proofErr w:type="spellStart"/>
      <w:r w:rsidRPr="007132D5">
        <w:rPr>
          <w:color w:val="333333"/>
          <w:sz w:val="28"/>
          <w:szCs w:val="28"/>
        </w:rPr>
        <w:t>провадити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діяльність</w:t>
      </w:r>
      <w:proofErr w:type="spellEnd"/>
      <w:r w:rsidRPr="007132D5">
        <w:rPr>
          <w:color w:val="333333"/>
          <w:sz w:val="28"/>
          <w:szCs w:val="28"/>
        </w:rPr>
        <w:t xml:space="preserve"> з </w:t>
      </w:r>
      <w:proofErr w:type="spellStart"/>
      <w:r w:rsidRPr="007132D5">
        <w:rPr>
          <w:color w:val="333333"/>
          <w:sz w:val="28"/>
          <w:szCs w:val="28"/>
        </w:rPr>
        <w:t>надання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послуг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технологічного</w:t>
      </w:r>
      <w:proofErr w:type="spellEnd"/>
      <w:r w:rsidRPr="007132D5">
        <w:rPr>
          <w:color w:val="333333"/>
          <w:sz w:val="28"/>
          <w:szCs w:val="28"/>
        </w:rPr>
        <w:t xml:space="preserve"> оператора з дня </w:t>
      </w:r>
      <w:proofErr w:type="spellStart"/>
      <w:r w:rsidRPr="007132D5">
        <w:rPr>
          <w:color w:val="333333"/>
          <w:sz w:val="28"/>
          <w:szCs w:val="28"/>
        </w:rPr>
        <w:t>введення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дію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цього</w:t>
      </w:r>
      <w:proofErr w:type="spellEnd"/>
      <w:r w:rsidRPr="007132D5">
        <w:rPr>
          <w:color w:val="333333"/>
          <w:sz w:val="28"/>
          <w:szCs w:val="28"/>
        </w:rPr>
        <w:t xml:space="preserve"> Закону. </w:t>
      </w:r>
      <w:proofErr w:type="spellStart"/>
      <w:r w:rsidRPr="007132D5">
        <w:rPr>
          <w:color w:val="333333"/>
          <w:sz w:val="28"/>
          <w:szCs w:val="28"/>
        </w:rPr>
        <w:t>Національний</w:t>
      </w:r>
      <w:proofErr w:type="spellEnd"/>
      <w:r w:rsidRPr="007132D5">
        <w:rPr>
          <w:color w:val="333333"/>
          <w:sz w:val="28"/>
          <w:szCs w:val="28"/>
        </w:rPr>
        <w:t xml:space="preserve"> банк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протягом</w:t>
      </w:r>
      <w:proofErr w:type="spellEnd"/>
      <w:r w:rsidRPr="007132D5">
        <w:rPr>
          <w:color w:val="333333"/>
          <w:sz w:val="28"/>
          <w:szCs w:val="28"/>
        </w:rPr>
        <w:t xml:space="preserve"> одного </w:t>
      </w:r>
      <w:proofErr w:type="spellStart"/>
      <w:r w:rsidRPr="007132D5">
        <w:rPr>
          <w:color w:val="333333"/>
          <w:sz w:val="28"/>
          <w:szCs w:val="28"/>
        </w:rPr>
        <w:t>місяця</w:t>
      </w:r>
      <w:proofErr w:type="spellEnd"/>
      <w:r w:rsidRPr="007132D5">
        <w:rPr>
          <w:color w:val="333333"/>
          <w:sz w:val="28"/>
          <w:szCs w:val="28"/>
        </w:rPr>
        <w:t xml:space="preserve"> з дня </w:t>
      </w:r>
      <w:proofErr w:type="spellStart"/>
      <w:r w:rsidRPr="007132D5">
        <w:rPr>
          <w:color w:val="333333"/>
          <w:sz w:val="28"/>
          <w:szCs w:val="28"/>
        </w:rPr>
        <w:t>введення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дію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цього</w:t>
      </w:r>
      <w:proofErr w:type="spellEnd"/>
      <w:r w:rsidRPr="007132D5">
        <w:rPr>
          <w:color w:val="333333"/>
          <w:sz w:val="28"/>
          <w:szCs w:val="28"/>
        </w:rPr>
        <w:t xml:space="preserve"> Закону </w:t>
      </w:r>
      <w:proofErr w:type="spellStart"/>
      <w:r w:rsidRPr="007132D5">
        <w:rPr>
          <w:color w:val="333333"/>
          <w:sz w:val="28"/>
          <w:szCs w:val="28"/>
        </w:rPr>
        <w:t>забезпечує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внесення</w:t>
      </w:r>
      <w:proofErr w:type="spellEnd"/>
      <w:r w:rsidRPr="007132D5">
        <w:rPr>
          <w:color w:val="333333"/>
          <w:sz w:val="28"/>
          <w:szCs w:val="28"/>
        </w:rPr>
        <w:t xml:space="preserve"> до </w:t>
      </w:r>
      <w:proofErr w:type="spellStart"/>
      <w:r w:rsidRPr="007132D5">
        <w:rPr>
          <w:color w:val="333333"/>
          <w:sz w:val="28"/>
          <w:szCs w:val="28"/>
        </w:rPr>
        <w:t>Реєстру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відомостей</w:t>
      </w:r>
      <w:proofErr w:type="spellEnd"/>
      <w:r w:rsidRPr="007132D5">
        <w:rPr>
          <w:color w:val="333333"/>
          <w:sz w:val="28"/>
          <w:szCs w:val="28"/>
        </w:rPr>
        <w:t xml:space="preserve"> про таких </w:t>
      </w:r>
      <w:proofErr w:type="spellStart"/>
      <w:r w:rsidRPr="007132D5">
        <w:rPr>
          <w:color w:val="333333"/>
          <w:sz w:val="28"/>
          <w:szCs w:val="28"/>
        </w:rPr>
        <w:t>осіб</w:t>
      </w:r>
      <w:proofErr w:type="spellEnd"/>
      <w:r w:rsidRPr="007132D5">
        <w:rPr>
          <w:color w:val="333333"/>
          <w:sz w:val="28"/>
          <w:szCs w:val="28"/>
        </w:rPr>
        <w:t xml:space="preserve"> як </w:t>
      </w:r>
      <w:proofErr w:type="spellStart"/>
      <w:r w:rsidRPr="007132D5">
        <w:rPr>
          <w:color w:val="333333"/>
          <w:sz w:val="28"/>
          <w:szCs w:val="28"/>
        </w:rPr>
        <w:t>технологічних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операторів</w:t>
      </w:r>
      <w:proofErr w:type="spellEnd"/>
      <w:r w:rsidRPr="007132D5">
        <w:rPr>
          <w:color w:val="333333"/>
          <w:sz w:val="28"/>
          <w:szCs w:val="28"/>
        </w:rPr>
        <w:t>.</w:t>
      </w:r>
    </w:p>
    <w:p w:rsidR="007132D5" w:rsidRPr="007132D5" w:rsidRDefault="007132D5" w:rsidP="00895D93">
      <w:pPr>
        <w:pStyle w:val="rvps2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1637" w:name="n1627"/>
      <w:bookmarkEnd w:id="1637"/>
      <w:r w:rsidRPr="007132D5">
        <w:rPr>
          <w:color w:val="333333"/>
          <w:sz w:val="28"/>
          <w:szCs w:val="28"/>
        </w:rPr>
        <w:t xml:space="preserve">11. </w:t>
      </w:r>
      <w:proofErr w:type="spellStart"/>
      <w:r w:rsidRPr="007132D5">
        <w:rPr>
          <w:color w:val="333333"/>
          <w:sz w:val="28"/>
          <w:szCs w:val="28"/>
        </w:rPr>
        <w:t>Національному</w:t>
      </w:r>
      <w:proofErr w:type="spellEnd"/>
      <w:r w:rsidRPr="007132D5">
        <w:rPr>
          <w:color w:val="333333"/>
          <w:sz w:val="28"/>
          <w:szCs w:val="28"/>
        </w:rPr>
        <w:t xml:space="preserve"> банку </w:t>
      </w:r>
      <w:proofErr w:type="spellStart"/>
      <w:r w:rsidRPr="007132D5">
        <w:rPr>
          <w:color w:val="333333"/>
          <w:sz w:val="28"/>
          <w:szCs w:val="28"/>
        </w:rPr>
        <w:t>України</w:t>
      </w:r>
      <w:proofErr w:type="spellEnd"/>
      <w:r w:rsidRPr="007132D5">
        <w:rPr>
          <w:color w:val="333333"/>
          <w:sz w:val="28"/>
          <w:szCs w:val="28"/>
        </w:rPr>
        <w:t xml:space="preserve"> не </w:t>
      </w:r>
      <w:proofErr w:type="spellStart"/>
      <w:r w:rsidRPr="007132D5">
        <w:rPr>
          <w:color w:val="333333"/>
          <w:sz w:val="28"/>
          <w:szCs w:val="28"/>
        </w:rPr>
        <w:t>пізніше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ніж</w:t>
      </w:r>
      <w:proofErr w:type="spellEnd"/>
      <w:r w:rsidRPr="007132D5">
        <w:rPr>
          <w:color w:val="333333"/>
          <w:sz w:val="28"/>
          <w:szCs w:val="28"/>
        </w:rPr>
        <w:t xml:space="preserve"> за 30 </w:t>
      </w:r>
      <w:proofErr w:type="spellStart"/>
      <w:r w:rsidRPr="007132D5">
        <w:rPr>
          <w:color w:val="333333"/>
          <w:sz w:val="28"/>
          <w:szCs w:val="28"/>
        </w:rPr>
        <w:t>календарних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днів</w:t>
      </w:r>
      <w:proofErr w:type="spellEnd"/>
      <w:r w:rsidRPr="007132D5">
        <w:rPr>
          <w:color w:val="333333"/>
          <w:sz w:val="28"/>
          <w:szCs w:val="28"/>
        </w:rPr>
        <w:t xml:space="preserve"> до дня </w:t>
      </w:r>
      <w:proofErr w:type="spellStart"/>
      <w:r w:rsidRPr="007132D5">
        <w:rPr>
          <w:color w:val="333333"/>
          <w:sz w:val="28"/>
          <w:szCs w:val="28"/>
        </w:rPr>
        <w:t>введення</w:t>
      </w:r>
      <w:proofErr w:type="spellEnd"/>
      <w:r w:rsidRPr="007132D5">
        <w:rPr>
          <w:color w:val="333333"/>
          <w:sz w:val="28"/>
          <w:szCs w:val="28"/>
        </w:rPr>
        <w:t xml:space="preserve"> в </w:t>
      </w:r>
      <w:proofErr w:type="spellStart"/>
      <w:r w:rsidRPr="007132D5">
        <w:rPr>
          <w:color w:val="333333"/>
          <w:sz w:val="28"/>
          <w:szCs w:val="28"/>
        </w:rPr>
        <w:t>дію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цього</w:t>
      </w:r>
      <w:proofErr w:type="spellEnd"/>
      <w:r w:rsidRPr="007132D5">
        <w:rPr>
          <w:color w:val="333333"/>
          <w:sz w:val="28"/>
          <w:szCs w:val="28"/>
        </w:rPr>
        <w:t xml:space="preserve"> Закону привести </w:t>
      </w:r>
      <w:proofErr w:type="spellStart"/>
      <w:r w:rsidRPr="007132D5">
        <w:rPr>
          <w:color w:val="333333"/>
          <w:sz w:val="28"/>
          <w:szCs w:val="28"/>
        </w:rPr>
        <w:t>свої</w:t>
      </w:r>
      <w:proofErr w:type="spellEnd"/>
      <w:r w:rsidRPr="007132D5">
        <w:rPr>
          <w:color w:val="333333"/>
          <w:sz w:val="28"/>
          <w:szCs w:val="28"/>
        </w:rPr>
        <w:t xml:space="preserve"> нормативно-</w:t>
      </w:r>
      <w:proofErr w:type="spellStart"/>
      <w:r w:rsidRPr="007132D5">
        <w:rPr>
          <w:color w:val="333333"/>
          <w:sz w:val="28"/>
          <w:szCs w:val="28"/>
        </w:rPr>
        <w:t>правові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акти</w:t>
      </w:r>
      <w:proofErr w:type="spellEnd"/>
      <w:r w:rsidRPr="007132D5">
        <w:rPr>
          <w:color w:val="333333"/>
          <w:sz w:val="28"/>
          <w:szCs w:val="28"/>
        </w:rPr>
        <w:t xml:space="preserve"> у </w:t>
      </w:r>
      <w:proofErr w:type="spellStart"/>
      <w:r w:rsidRPr="007132D5">
        <w:rPr>
          <w:color w:val="333333"/>
          <w:sz w:val="28"/>
          <w:szCs w:val="28"/>
        </w:rPr>
        <w:t>відповідність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із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цим</w:t>
      </w:r>
      <w:proofErr w:type="spellEnd"/>
      <w:r w:rsidRPr="007132D5">
        <w:rPr>
          <w:color w:val="333333"/>
          <w:sz w:val="28"/>
          <w:szCs w:val="28"/>
        </w:rPr>
        <w:t xml:space="preserve"> Законом та </w:t>
      </w:r>
      <w:proofErr w:type="spellStart"/>
      <w:r w:rsidRPr="007132D5">
        <w:rPr>
          <w:color w:val="333333"/>
          <w:sz w:val="28"/>
          <w:szCs w:val="28"/>
        </w:rPr>
        <w:t>забезпечити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прийняття</w:t>
      </w:r>
      <w:proofErr w:type="spellEnd"/>
      <w:r w:rsidRPr="007132D5">
        <w:rPr>
          <w:color w:val="333333"/>
          <w:sz w:val="28"/>
          <w:szCs w:val="28"/>
        </w:rPr>
        <w:t xml:space="preserve"> нормативно-</w:t>
      </w:r>
      <w:proofErr w:type="spellStart"/>
      <w:r w:rsidRPr="007132D5">
        <w:rPr>
          <w:color w:val="333333"/>
          <w:sz w:val="28"/>
          <w:szCs w:val="28"/>
        </w:rPr>
        <w:t>правових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актів</w:t>
      </w:r>
      <w:proofErr w:type="spellEnd"/>
      <w:r w:rsidRPr="007132D5">
        <w:rPr>
          <w:color w:val="333333"/>
          <w:sz w:val="28"/>
          <w:szCs w:val="28"/>
        </w:rPr>
        <w:t xml:space="preserve">, </w:t>
      </w:r>
      <w:proofErr w:type="spellStart"/>
      <w:r w:rsidRPr="007132D5">
        <w:rPr>
          <w:color w:val="333333"/>
          <w:sz w:val="28"/>
          <w:szCs w:val="28"/>
        </w:rPr>
        <w:t>необхідних</w:t>
      </w:r>
      <w:proofErr w:type="spellEnd"/>
      <w:r w:rsidRPr="007132D5">
        <w:rPr>
          <w:color w:val="333333"/>
          <w:sz w:val="28"/>
          <w:szCs w:val="28"/>
        </w:rPr>
        <w:t xml:space="preserve"> для </w:t>
      </w:r>
      <w:proofErr w:type="spellStart"/>
      <w:r w:rsidRPr="007132D5">
        <w:rPr>
          <w:color w:val="333333"/>
          <w:sz w:val="28"/>
          <w:szCs w:val="28"/>
        </w:rPr>
        <w:t>реалізації</w:t>
      </w:r>
      <w:proofErr w:type="spellEnd"/>
      <w:r w:rsidRPr="007132D5"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цього</w:t>
      </w:r>
      <w:proofErr w:type="spellEnd"/>
      <w:r w:rsidRPr="007132D5">
        <w:rPr>
          <w:color w:val="333333"/>
          <w:sz w:val="28"/>
          <w:szCs w:val="28"/>
        </w:rPr>
        <w:t xml:space="preserve"> Закону.</w:t>
      </w:r>
    </w:p>
    <w:tbl>
      <w:tblPr>
        <w:tblW w:w="334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3359"/>
      </w:tblGrid>
      <w:tr w:rsidR="007132D5" w:rsidRPr="007132D5" w:rsidTr="007132D5">
        <w:trPr>
          <w:jc w:val="center"/>
        </w:trPr>
        <w:tc>
          <w:tcPr>
            <w:tcW w:w="2616" w:type="pct"/>
            <w:hideMark/>
          </w:tcPr>
          <w:p w:rsidR="007132D5" w:rsidRPr="007132D5" w:rsidRDefault="007132D5" w:rsidP="00895D93">
            <w:pPr>
              <w:pStyle w:val="rvps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bookmarkStart w:id="1638" w:name="n1628"/>
            <w:bookmarkEnd w:id="1638"/>
            <w:r w:rsidRPr="007132D5">
              <w:rPr>
                <w:rStyle w:val="rvts44"/>
                <w:sz w:val="28"/>
                <w:szCs w:val="28"/>
              </w:rPr>
              <w:t xml:space="preserve">Президент </w:t>
            </w:r>
            <w:proofErr w:type="spellStart"/>
            <w:r w:rsidRPr="007132D5">
              <w:rPr>
                <w:rStyle w:val="rvts44"/>
                <w:sz w:val="28"/>
                <w:szCs w:val="28"/>
              </w:rPr>
              <w:t>України</w:t>
            </w:r>
            <w:proofErr w:type="spellEnd"/>
          </w:p>
        </w:tc>
        <w:tc>
          <w:tcPr>
            <w:tcW w:w="2384" w:type="pct"/>
            <w:hideMark/>
          </w:tcPr>
          <w:p w:rsidR="007132D5" w:rsidRPr="007132D5" w:rsidRDefault="007132D5" w:rsidP="00895D93">
            <w:pPr>
              <w:pStyle w:val="rvps15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 w:rsidRPr="007132D5">
              <w:rPr>
                <w:rStyle w:val="rvts44"/>
                <w:sz w:val="28"/>
                <w:szCs w:val="28"/>
              </w:rPr>
              <w:t xml:space="preserve">В. </w:t>
            </w:r>
            <w:proofErr w:type="spellStart"/>
            <w:r w:rsidRPr="007132D5">
              <w:rPr>
                <w:rStyle w:val="rvts44"/>
                <w:sz w:val="28"/>
                <w:szCs w:val="28"/>
              </w:rPr>
              <w:t>ЗЕЛЕНСЬКИЙ</w:t>
            </w:r>
            <w:proofErr w:type="spellEnd"/>
          </w:p>
        </w:tc>
      </w:tr>
      <w:tr w:rsidR="007132D5" w:rsidRPr="007132D5" w:rsidTr="007132D5">
        <w:trPr>
          <w:jc w:val="center"/>
        </w:trPr>
        <w:tc>
          <w:tcPr>
            <w:tcW w:w="2616" w:type="pct"/>
            <w:hideMark/>
          </w:tcPr>
          <w:p w:rsidR="00C03296" w:rsidRDefault="007132D5" w:rsidP="00895D93">
            <w:pPr>
              <w:pStyle w:val="rvps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2D5">
              <w:rPr>
                <w:rStyle w:val="rvts44"/>
                <w:sz w:val="28"/>
                <w:szCs w:val="28"/>
              </w:rPr>
              <w:t xml:space="preserve">м. </w:t>
            </w:r>
            <w:proofErr w:type="spellStart"/>
            <w:r w:rsidRPr="007132D5">
              <w:rPr>
                <w:rStyle w:val="rvts44"/>
                <w:sz w:val="28"/>
                <w:szCs w:val="28"/>
              </w:rPr>
              <w:t>Київ</w:t>
            </w:r>
            <w:proofErr w:type="spellEnd"/>
          </w:p>
          <w:p w:rsidR="00C03296" w:rsidRDefault="007132D5" w:rsidP="00895D93">
            <w:pPr>
              <w:pStyle w:val="rvps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2D5">
              <w:rPr>
                <w:rStyle w:val="rvts44"/>
                <w:sz w:val="28"/>
                <w:szCs w:val="28"/>
              </w:rPr>
              <w:t>30 червня 2021 року</w:t>
            </w:r>
          </w:p>
          <w:p w:rsidR="007132D5" w:rsidRPr="007132D5" w:rsidRDefault="007132D5" w:rsidP="00895D93">
            <w:pPr>
              <w:pStyle w:val="rvps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2D5">
              <w:rPr>
                <w:rStyle w:val="rvts44"/>
                <w:sz w:val="28"/>
                <w:szCs w:val="28"/>
              </w:rPr>
              <w:t>№ 1591-IX</w:t>
            </w:r>
          </w:p>
        </w:tc>
        <w:tc>
          <w:tcPr>
            <w:tcW w:w="2384" w:type="pct"/>
            <w:hideMark/>
          </w:tcPr>
          <w:p w:rsidR="00C03296" w:rsidRDefault="00C03296" w:rsidP="00895D93">
            <w:pPr>
              <w:pStyle w:val="rvps15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</w:p>
          <w:p w:rsidR="007132D5" w:rsidRPr="007132D5" w:rsidRDefault="007132D5" w:rsidP="00895D93">
            <w:pPr>
              <w:pStyle w:val="rvps15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</w:p>
        </w:tc>
      </w:tr>
    </w:tbl>
    <w:p w:rsidR="007132D5" w:rsidRPr="007132D5" w:rsidRDefault="004B6114" w:rsidP="00895D93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pict>
          <v:rect id="_x0000_i1025" style="width:0;height:0" o:hralign="center" o:hrstd="t" o:hrnoshade="t" o:hr="t" fillcolor="black" stroked="f"/>
        </w:pict>
      </w:r>
    </w:p>
    <w:p w:rsidR="007132D5" w:rsidRPr="007132D5" w:rsidRDefault="007132D5" w:rsidP="00895D93">
      <w:pPr>
        <w:pStyle w:val="2"/>
        <w:spacing w:before="0" w:beforeAutospacing="0" w:after="0" w:afterAutospacing="0"/>
        <w:rPr>
          <w:b w:val="0"/>
          <w:bCs w:val="0"/>
          <w:color w:val="333333"/>
          <w:sz w:val="28"/>
          <w:szCs w:val="28"/>
        </w:rPr>
      </w:pPr>
      <w:proofErr w:type="spellStart"/>
      <w:r w:rsidRPr="007132D5">
        <w:rPr>
          <w:b w:val="0"/>
          <w:bCs w:val="0"/>
          <w:color w:val="333333"/>
          <w:sz w:val="28"/>
          <w:szCs w:val="28"/>
        </w:rPr>
        <w:t>Публікації</w:t>
      </w:r>
      <w:proofErr w:type="spellEnd"/>
      <w:r w:rsidRPr="007132D5">
        <w:rPr>
          <w:b w:val="0"/>
          <w:bCs w:val="0"/>
          <w:color w:val="333333"/>
          <w:sz w:val="28"/>
          <w:szCs w:val="28"/>
        </w:rPr>
        <w:t xml:space="preserve"> документа</w:t>
      </w:r>
    </w:p>
    <w:p w:rsidR="007132D5" w:rsidRPr="007132D5" w:rsidRDefault="007132D5" w:rsidP="00895D93">
      <w:pPr>
        <w:numPr>
          <w:ilvl w:val="0"/>
          <w:numId w:val="1"/>
        </w:numPr>
        <w:tabs>
          <w:tab w:val="clear" w:pos="720"/>
          <w:tab w:val="num" w:pos="567"/>
        </w:tabs>
        <w:ind w:left="567"/>
        <w:rPr>
          <w:color w:val="333333"/>
          <w:sz w:val="28"/>
          <w:szCs w:val="28"/>
        </w:rPr>
      </w:pPr>
      <w:r w:rsidRPr="007132D5">
        <w:rPr>
          <w:b/>
          <w:bCs/>
          <w:color w:val="333333"/>
          <w:sz w:val="28"/>
          <w:szCs w:val="28"/>
        </w:rPr>
        <w:t xml:space="preserve">Голос </w:t>
      </w:r>
      <w:proofErr w:type="spellStart"/>
      <w:r w:rsidRPr="007132D5">
        <w:rPr>
          <w:b/>
          <w:bCs/>
          <w:color w:val="333333"/>
          <w:sz w:val="28"/>
          <w:szCs w:val="28"/>
        </w:rPr>
        <w:t>України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</w:t>
      </w:r>
      <w:proofErr w:type="spellEnd"/>
      <w:r w:rsidRPr="007132D5">
        <w:rPr>
          <w:color w:val="333333"/>
          <w:sz w:val="28"/>
          <w:szCs w:val="28"/>
        </w:rPr>
        <w:t xml:space="preserve"> 31.07.2021 — № 143</w:t>
      </w:r>
    </w:p>
    <w:p w:rsidR="007132D5" w:rsidRPr="007132D5" w:rsidRDefault="007132D5" w:rsidP="00895D93">
      <w:pPr>
        <w:numPr>
          <w:ilvl w:val="0"/>
          <w:numId w:val="1"/>
        </w:numPr>
        <w:tabs>
          <w:tab w:val="clear" w:pos="720"/>
          <w:tab w:val="num" w:pos="567"/>
        </w:tabs>
        <w:ind w:left="567"/>
        <w:rPr>
          <w:color w:val="333333"/>
          <w:sz w:val="28"/>
          <w:szCs w:val="28"/>
        </w:rPr>
      </w:pPr>
      <w:proofErr w:type="spellStart"/>
      <w:r w:rsidRPr="007132D5">
        <w:rPr>
          <w:b/>
          <w:bCs/>
          <w:color w:val="333333"/>
          <w:sz w:val="28"/>
          <w:szCs w:val="28"/>
        </w:rPr>
        <w:t>Офіційний</w:t>
      </w:r>
      <w:proofErr w:type="spellEnd"/>
      <w:r w:rsidRPr="007132D5">
        <w:rPr>
          <w:b/>
          <w:bCs/>
          <w:color w:val="333333"/>
          <w:sz w:val="28"/>
          <w:szCs w:val="28"/>
        </w:rPr>
        <w:t xml:space="preserve"> </w:t>
      </w:r>
      <w:proofErr w:type="spellStart"/>
      <w:r w:rsidRPr="007132D5">
        <w:rPr>
          <w:b/>
          <w:bCs/>
          <w:color w:val="333333"/>
          <w:sz w:val="28"/>
          <w:szCs w:val="28"/>
        </w:rPr>
        <w:t>вісник</w:t>
      </w:r>
      <w:proofErr w:type="spellEnd"/>
      <w:r w:rsidRPr="007132D5">
        <w:rPr>
          <w:b/>
          <w:bCs/>
          <w:color w:val="333333"/>
          <w:sz w:val="28"/>
          <w:szCs w:val="28"/>
        </w:rPr>
        <w:t xml:space="preserve"> </w:t>
      </w:r>
      <w:proofErr w:type="spellStart"/>
      <w:r w:rsidRPr="007132D5">
        <w:rPr>
          <w:b/>
          <w:bCs/>
          <w:color w:val="333333"/>
          <w:sz w:val="28"/>
          <w:szCs w:val="28"/>
        </w:rPr>
        <w:t>України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</w:t>
      </w:r>
      <w:proofErr w:type="spellEnd"/>
      <w:r w:rsidRPr="007132D5">
        <w:rPr>
          <w:color w:val="333333"/>
          <w:sz w:val="28"/>
          <w:szCs w:val="28"/>
        </w:rPr>
        <w:t xml:space="preserve"> 13.08.2021 — 2021 р., № 62, </w:t>
      </w:r>
      <w:proofErr w:type="spellStart"/>
      <w:r w:rsidRPr="007132D5">
        <w:rPr>
          <w:color w:val="333333"/>
          <w:sz w:val="28"/>
          <w:szCs w:val="28"/>
        </w:rPr>
        <w:t>стор</w:t>
      </w:r>
      <w:proofErr w:type="spellEnd"/>
      <w:r w:rsidRPr="007132D5">
        <w:rPr>
          <w:color w:val="333333"/>
          <w:sz w:val="28"/>
          <w:szCs w:val="28"/>
        </w:rPr>
        <w:t xml:space="preserve">. 82, </w:t>
      </w:r>
      <w:proofErr w:type="spellStart"/>
      <w:r w:rsidRPr="007132D5">
        <w:rPr>
          <w:color w:val="333333"/>
          <w:sz w:val="28"/>
          <w:szCs w:val="28"/>
        </w:rPr>
        <w:t>стаття</w:t>
      </w:r>
      <w:proofErr w:type="spellEnd"/>
      <w:r w:rsidRPr="007132D5">
        <w:rPr>
          <w:color w:val="333333"/>
          <w:sz w:val="28"/>
          <w:szCs w:val="28"/>
        </w:rPr>
        <w:t xml:space="preserve"> 3876, код акта 106369/2021</w:t>
      </w:r>
    </w:p>
    <w:p w:rsidR="007132D5" w:rsidRPr="007132D5" w:rsidRDefault="007132D5" w:rsidP="00895D93">
      <w:pPr>
        <w:numPr>
          <w:ilvl w:val="0"/>
          <w:numId w:val="1"/>
        </w:numPr>
        <w:tabs>
          <w:tab w:val="clear" w:pos="720"/>
          <w:tab w:val="num" w:pos="567"/>
        </w:tabs>
        <w:ind w:left="567"/>
        <w:rPr>
          <w:color w:val="333333"/>
          <w:sz w:val="28"/>
          <w:szCs w:val="28"/>
        </w:rPr>
      </w:pPr>
      <w:proofErr w:type="spellStart"/>
      <w:r w:rsidRPr="007132D5">
        <w:rPr>
          <w:b/>
          <w:bCs/>
          <w:color w:val="333333"/>
          <w:sz w:val="28"/>
          <w:szCs w:val="28"/>
        </w:rPr>
        <w:t>Урядовий</w:t>
      </w:r>
      <w:proofErr w:type="spellEnd"/>
      <w:r w:rsidRPr="007132D5">
        <w:rPr>
          <w:b/>
          <w:bCs/>
          <w:color w:val="333333"/>
          <w:sz w:val="28"/>
          <w:szCs w:val="28"/>
        </w:rPr>
        <w:t xml:space="preserve"> </w:t>
      </w:r>
      <w:proofErr w:type="spellStart"/>
      <w:r w:rsidRPr="007132D5">
        <w:rPr>
          <w:b/>
          <w:bCs/>
          <w:color w:val="333333"/>
          <w:sz w:val="28"/>
          <w:szCs w:val="28"/>
        </w:rPr>
        <w:t>кур'єр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 w:rsidRPr="007132D5">
        <w:rPr>
          <w:color w:val="333333"/>
          <w:sz w:val="28"/>
          <w:szCs w:val="28"/>
        </w:rPr>
        <w:t>від</w:t>
      </w:r>
      <w:proofErr w:type="spellEnd"/>
      <w:r w:rsidRPr="007132D5">
        <w:rPr>
          <w:color w:val="333333"/>
          <w:sz w:val="28"/>
          <w:szCs w:val="28"/>
        </w:rPr>
        <w:t xml:space="preserve"> 31.08.2021 — № 166</w:t>
      </w:r>
    </w:p>
    <w:p w:rsidR="00246063" w:rsidRPr="007132D5" w:rsidRDefault="007132D5" w:rsidP="00895D93">
      <w:pPr>
        <w:pStyle w:val="rvps18"/>
        <w:spacing w:before="0" w:beforeAutospacing="0" w:after="0" w:afterAutospacing="0"/>
        <w:ind w:right="450"/>
        <w:rPr>
          <w:sz w:val="28"/>
          <w:szCs w:val="28"/>
        </w:rPr>
      </w:pPr>
      <w:r w:rsidRPr="007132D5">
        <w:rPr>
          <w:noProof/>
          <w:color w:val="0000FF"/>
          <w:sz w:val="28"/>
          <w:szCs w:val="28"/>
        </w:rPr>
        <w:drawing>
          <wp:inline distT="0" distB="0" distL="0" distR="0">
            <wp:extent cx="565150" cy="565150"/>
            <wp:effectExtent l="0" t="0" r="6350" b="6350"/>
            <wp:docPr id="2" name="Рисунок 2">
              <a:hlinkClick xmlns:a="http://schemas.openxmlformats.org/drawingml/2006/main" r:id="rId30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>
                      <a:hlinkClick r:id="rId30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6515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46063" w:rsidRPr="007132D5" w:rsidSect="00895D93">
      <w:type w:val="continuous"/>
      <w:pgSz w:w="11907" w:h="16839" w:code="9"/>
      <w:pgMar w:top="683" w:right="510" w:bottom="510" w:left="851" w:header="284" w:footer="258" w:gutter="0"/>
      <w:pgNumType w:fmt="numberInDash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B5EEC" w:rsidRDefault="007B5EEC">
      <w:r>
        <w:separator/>
      </w:r>
    </w:p>
  </w:endnote>
  <w:endnote w:type="continuationSeparator" w:id="0">
    <w:p w:rsidR="007B5EEC" w:rsidRDefault="007B5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B5EEC" w:rsidRDefault="007B5EEC">
      <w:r>
        <w:separator/>
      </w:r>
    </w:p>
  </w:footnote>
  <w:footnote w:type="continuationSeparator" w:id="0">
    <w:p w:rsidR="007B5EEC" w:rsidRDefault="007B5E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95D93" w:rsidRDefault="00895D93" w:rsidP="005E7B4B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95D93" w:rsidRDefault="00895D93" w:rsidP="00B12E34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95D93" w:rsidRPr="00A23817" w:rsidRDefault="00895D93" w:rsidP="00B301DE">
    <w:pPr>
      <w:pStyle w:val="a5"/>
      <w:framePr w:w="441" w:h="292" w:hRule="exact" w:wrap="around" w:vAnchor="text" w:hAnchor="page" w:x="11167" w:y="-47"/>
      <w:rPr>
        <w:rStyle w:val="a6"/>
      </w:rPr>
    </w:pPr>
    <w:r w:rsidRPr="00A23817">
      <w:rPr>
        <w:rStyle w:val="a6"/>
      </w:rPr>
      <w:fldChar w:fldCharType="begin"/>
    </w:r>
    <w:r w:rsidRPr="00A23817">
      <w:rPr>
        <w:rStyle w:val="a6"/>
      </w:rPr>
      <w:instrText xml:space="preserve">PAGE  </w:instrText>
    </w:r>
    <w:r w:rsidRPr="00A23817">
      <w:rPr>
        <w:rStyle w:val="a6"/>
      </w:rPr>
      <w:fldChar w:fldCharType="separate"/>
    </w:r>
    <w:r>
      <w:rPr>
        <w:rStyle w:val="a6"/>
        <w:noProof/>
      </w:rPr>
      <w:t>- 1 -</w:t>
    </w:r>
    <w:r w:rsidRPr="00A23817">
      <w:rPr>
        <w:rStyle w:val="a6"/>
      </w:rPr>
      <w:fldChar w:fldCharType="end"/>
    </w:r>
  </w:p>
  <w:p w:rsidR="00895D93" w:rsidRPr="00220755" w:rsidRDefault="00895D93" w:rsidP="00002C88">
    <w:pPr>
      <w:jc w:val="center"/>
      <w:rPr>
        <w:szCs w:val="20"/>
        <w:lang w:val="uk-UA"/>
      </w:rPr>
    </w:pPr>
    <w:r>
      <w:rPr>
        <w:noProof/>
        <w:szCs w:val="20"/>
      </w:rPr>
      <w:drawing>
        <wp:inline distT="0" distB="0" distL="0" distR="0" wp14:anchorId="4244E6C1" wp14:editId="68554EC8">
          <wp:extent cx="101600" cy="139700"/>
          <wp:effectExtent l="0" t="0" r="0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600" cy="13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20755">
      <w:rPr>
        <w:szCs w:val="20"/>
        <w:lang w:val="uk-UA"/>
      </w:rPr>
      <w:t>_</w:t>
    </w:r>
    <w:bookmarkStart w:id="1" w:name="n3"/>
    <w:bookmarkEnd w:id="1"/>
    <w:r w:rsidRPr="00941FA3">
      <w:rPr>
        <w:rStyle w:val="rvts23"/>
        <w:bCs/>
        <w:color w:val="000000"/>
        <w:szCs w:val="28"/>
      </w:rPr>
      <w:t xml:space="preserve">Про </w:t>
    </w:r>
    <w:proofErr w:type="spellStart"/>
    <w:r w:rsidRPr="00941FA3">
      <w:rPr>
        <w:rStyle w:val="rvts23"/>
        <w:bCs/>
        <w:color w:val="000000"/>
        <w:szCs w:val="28"/>
      </w:rPr>
      <w:t>платіжні</w:t>
    </w:r>
    <w:proofErr w:type="spellEnd"/>
    <w:r w:rsidRPr="00941FA3">
      <w:rPr>
        <w:rStyle w:val="rvts23"/>
        <w:bCs/>
        <w:color w:val="000000"/>
        <w:szCs w:val="28"/>
      </w:rPr>
      <w:t xml:space="preserve"> </w:t>
    </w:r>
    <w:proofErr w:type="spellStart"/>
    <w:r>
      <w:rPr>
        <w:rStyle w:val="rvts23"/>
        <w:bCs/>
        <w:color w:val="000000"/>
        <w:szCs w:val="28"/>
        <w:lang w:val="uk-UA"/>
      </w:rPr>
      <w:t>послуги</w:t>
    </w:r>
    <w:r w:rsidRPr="00220755">
      <w:rPr>
        <w:bCs/>
        <w:color w:val="000000"/>
        <w:szCs w:val="20"/>
        <w:bdr w:val="none" w:sz="0" w:space="0" w:color="auto" w:frame="1"/>
        <w:lang w:val="uk-UA"/>
      </w:rPr>
      <w:t>_ЗУ</w:t>
    </w:r>
    <w:proofErr w:type="spellEnd"/>
    <w:r>
      <w:rPr>
        <w:bCs/>
        <w:color w:val="000000"/>
        <w:szCs w:val="20"/>
        <w:bdr w:val="none" w:sz="0" w:space="0" w:color="auto" w:frame="1"/>
        <w:lang w:val="uk-UA"/>
      </w:rPr>
      <w:t>-21</w:t>
    </w:r>
    <w:r w:rsidRPr="00220755">
      <w:rPr>
        <w:bCs/>
        <w:color w:val="000000"/>
        <w:szCs w:val="20"/>
        <w:bdr w:val="none" w:sz="0" w:space="0" w:color="auto" w:frame="1"/>
        <w:lang w:val="uk-UA"/>
      </w:rPr>
      <w:t>_</w:t>
    </w:r>
    <w:r>
      <w:rPr>
        <w:bCs/>
        <w:color w:val="000000"/>
        <w:szCs w:val="20"/>
        <w:bdr w:val="none" w:sz="0" w:space="0" w:color="auto" w:frame="1"/>
        <w:lang w:val="uk-UA"/>
      </w:rPr>
      <w:t>22</w:t>
    </w:r>
    <w:r w:rsidRPr="00220755">
      <w:rPr>
        <w:bCs/>
        <w:color w:val="000000"/>
        <w:szCs w:val="20"/>
        <w:bdr w:val="none" w:sz="0" w:space="0" w:color="auto" w:frame="1"/>
        <w:lang w:val="uk-UA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7784A86A"/>
    <w:name w:val="WW8Num1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930"/>
      </w:pPr>
      <w:rPr>
        <w:b w:val="0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1FB51B01"/>
    <w:multiLevelType w:val="multilevel"/>
    <w:tmpl w:val="5274A01C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5E2A5D"/>
    <w:multiLevelType w:val="multilevel"/>
    <w:tmpl w:val="BBB6C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6D2695"/>
    <w:multiLevelType w:val="multilevel"/>
    <w:tmpl w:val="C37C1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DD8"/>
    <w:rsid w:val="00000230"/>
    <w:rsid w:val="00002410"/>
    <w:rsid w:val="00002C88"/>
    <w:rsid w:val="00005CF0"/>
    <w:rsid w:val="0000712B"/>
    <w:rsid w:val="00007603"/>
    <w:rsid w:val="000114D3"/>
    <w:rsid w:val="00013446"/>
    <w:rsid w:val="00014243"/>
    <w:rsid w:val="00016ADC"/>
    <w:rsid w:val="00023F65"/>
    <w:rsid w:val="00025D61"/>
    <w:rsid w:val="00025E0C"/>
    <w:rsid w:val="00030507"/>
    <w:rsid w:val="0003182E"/>
    <w:rsid w:val="0003688A"/>
    <w:rsid w:val="00036A30"/>
    <w:rsid w:val="00041506"/>
    <w:rsid w:val="0004399E"/>
    <w:rsid w:val="00055D3F"/>
    <w:rsid w:val="0006288C"/>
    <w:rsid w:val="00062EB3"/>
    <w:rsid w:val="00064307"/>
    <w:rsid w:val="000651E7"/>
    <w:rsid w:val="00066D5E"/>
    <w:rsid w:val="00067FA3"/>
    <w:rsid w:val="0007135E"/>
    <w:rsid w:val="000718D9"/>
    <w:rsid w:val="000722EC"/>
    <w:rsid w:val="00083068"/>
    <w:rsid w:val="0008497A"/>
    <w:rsid w:val="00085CE5"/>
    <w:rsid w:val="00086B78"/>
    <w:rsid w:val="000961B9"/>
    <w:rsid w:val="000A0261"/>
    <w:rsid w:val="000A1890"/>
    <w:rsid w:val="000A219D"/>
    <w:rsid w:val="000A33D2"/>
    <w:rsid w:val="000A3E0D"/>
    <w:rsid w:val="000A4BFA"/>
    <w:rsid w:val="000A4D1C"/>
    <w:rsid w:val="000A5C2B"/>
    <w:rsid w:val="000A7461"/>
    <w:rsid w:val="000B3B31"/>
    <w:rsid w:val="000B7BE4"/>
    <w:rsid w:val="000C3807"/>
    <w:rsid w:val="000C3EB6"/>
    <w:rsid w:val="000C4255"/>
    <w:rsid w:val="000C4BA3"/>
    <w:rsid w:val="000C6029"/>
    <w:rsid w:val="000C6FBC"/>
    <w:rsid w:val="000C73E5"/>
    <w:rsid w:val="000C796A"/>
    <w:rsid w:val="000D0FAD"/>
    <w:rsid w:val="000D24B3"/>
    <w:rsid w:val="000D38BF"/>
    <w:rsid w:val="000D524F"/>
    <w:rsid w:val="000D7603"/>
    <w:rsid w:val="000E0FBF"/>
    <w:rsid w:val="000E132F"/>
    <w:rsid w:val="000E148B"/>
    <w:rsid w:val="000E564F"/>
    <w:rsid w:val="000F01C5"/>
    <w:rsid w:val="000F26F5"/>
    <w:rsid w:val="000F4007"/>
    <w:rsid w:val="000F4144"/>
    <w:rsid w:val="000F5F89"/>
    <w:rsid w:val="00100963"/>
    <w:rsid w:val="00105E05"/>
    <w:rsid w:val="00106842"/>
    <w:rsid w:val="001079D7"/>
    <w:rsid w:val="00107E39"/>
    <w:rsid w:val="00110CA0"/>
    <w:rsid w:val="00110D2E"/>
    <w:rsid w:val="00113F05"/>
    <w:rsid w:val="0012157C"/>
    <w:rsid w:val="00121ECF"/>
    <w:rsid w:val="0012270A"/>
    <w:rsid w:val="001274F8"/>
    <w:rsid w:val="001304DD"/>
    <w:rsid w:val="0013539C"/>
    <w:rsid w:val="00135B27"/>
    <w:rsid w:val="00137206"/>
    <w:rsid w:val="00141869"/>
    <w:rsid w:val="0014623C"/>
    <w:rsid w:val="00156875"/>
    <w:rsid w:val="00166462"/>
    <w:rsid w:val="00167D8C"/>
    <w:rsid w:val="0017351C"/>
    <w:rsid w:val="0017558C"/>
    <w:rsid w:val="00182A0D"/>
    <w:rsid w:val="001858BA"/>
    <w:rsid w:val="00185BFF"/>
    <w:rsid w:val="00193525"/>
    <w:rsid w:val="00193CFA"/>
    <w:rsid w:val="00194B56"/>
    <w:rsid w:val="001A358B"/>
    <w:rsid w:val="001A6BFC"/>
    <w:rsid w:val="001B01D7"/>
    <w:rsid w:val="001B0B12"/>
    <w:rsid w:val="001B4332"/>
    <w:rsid w:val="001B51E0"/>
    <w:rsid w:val="001B5F11"/>
    <w:rsid w:val="001B7C9B"/>
    <w:rsid w:val="001C244F"/>
    <w:rsid w:val="001C4819"/>
    <w:rsid w:val="001C4EB0"/>
    <w:rsid w:val="001C524A"/>
    <w:rsid w:val="001C6A4B"/>
    <w:rsid w:val="001D00C0"/>
    <w:rsid w:val="001D1BD7"/>
    <w:rsid w:val="001D2964"/>
    <w:rsid w:val="001D33BA"/>
    <w:rsid w:val="001D4DB6"/>
    <w:rsid w:val="001D644F"/>
    <w:rsid w:val="001E041F"/>
    <w:rsid w:val="001E2F6F"/>
    <w:rsid w:val="001E5531"/>
    <w:rsid w:val="001F3DB1"/>
    <w:rsid w:val="001F5BBC"/>
    <w:rsid w:val="00200344"/>
    <w:rsid w:val="0020641F"/>
    <w:rsid w:val="0021621E"/>
    <w:rsid w:val="00216BA4"/>
    <w:rsid w:val="00220755"/>
    <w:rsid w:val="00220DAB"/>
    <w:rsid w:val="00223299"/>
    <w:rsid w:val="00226617"/>
    <w:rsid w:val="002319F7"/>
    <w:rsid w:val="002321F7"/>
    <w:rsid w:val="00232C3D"/>
    <w:rsid w:val="00235BE4"/>
    <w:rsid w:val="00236732"/>
    <w:rsid w:val="00237F68"/>
    <w:rsid w:val="00241A2C"/>
    <w:rsid w:val="00245FC7"/>
    <w:rsid w:val="00246063"/>
    <w:rsid w:val="00247947"/>
    <w:rsid w:val="0025067B"/>
    <w:rsid w:val="002521ED"/>
    <w:rsid w:val="0025480D"/>
    <w:rsid w:val="0025491F"/>
    <w:rsid w:val="00254F3D"/>
    <w:rsid w:val="00255338"/>
    <w:rsid w:val="0026298C"/>
    <w:rsid w:val="002630C5"/>
    <w:rsid w:val="00264422"/>
    <w:rsid w:val="00264720"/>
    <w:rsid w:val="00266880"/>
    <w:rsid w:val="00266C21"/>
    <w:rsid w:val="00266CFA"/>
    <w:rsid w:val="00267353"/>
    <w:rsid w:val="00270C49"/>
    <w:rsid w:val="002716E8"/>
    <w:rsid w:val="002762EF"/>
    <w:rsid w:val="002774BE"/>
    <w:rsid w:val="00280C4A"/>
    <w:rsid w:val="00284C0C"/>
    <w:rsid w:val="00291451"/>
    <w:rsid w:val="002A5F4F"/>
    <w:rsid w:val="002B0B7C"/>
    <w:rsid w:val="002B252A"/>
    <w:rsid w:val="002B2584"/>
    <w:rsid w:val="002B30CD"/>
    <w:rsid w:val="002B3B19"/>
    <w:rsid w:val="002B4F82"/>
    <w:rsid w:val="002B5113"/>
    <w:rsid w:val="002B57D0"/>
    <w:rsid w:val="002D1631"/>
    <w:rsid w:val="002D45E6"/>
    <w:rsid w:val="002D727A"/>
    <w:rsid w:val="002D73FD"/>
    <w:rsid w:val="002D7479"/>
    <w:rsid w:val="002E0318"/>
    <w:rsid w:val="002E1FB7"/>
    <w:rsid w:val="002E5685"/>
    <w:rsid w:val="002E782E"/>
    <w:rsid w:val="002F3A83"/>
    <w:rsid w:val="002F3BDB"/>
    <w:rsid w:val="002F47A8"/>
    <w:rsid w:val="002F4BBB"/>
    <w:rsid w:val="002F63A5"/>
    <w:rsid w:val="002F681A"/>
    <w:rsid w:val="003011F9"/>
    <w:rsid w:val="00302A5E"/>
    <w:rsid w:val="00303D3C"/>
    <w:rsid w:val="00306060"/>
    <w:rsid w:val="00306988"/>
    <w:rsid w:val="00306A09"/>
    <w:rsid w:val="00307D0D"/>
    <w:rsid w:val="0031497F"/>
    <w:rsid w:val="003164BA"/>
    <w:rsid w:val="003229C1"/>
    <w:rsid w:val="003244BD"/>
    <w:rsid w:val="003246B1"/>
    <w:rsid w:val="00331022"/>
    <w:rsid w:val="00336F3F"/>
    <w:rsid w:val="00341BAA"/>
    <w:rsid w:val="00342F00"/>
    <w:rsid w:val="00343566"/>
    <w:rsid w:val="00345098"/>
    <w:rsid w:val="003459FE"/>
    <w:rsid w:val="00347E80"/>
    <w:rsid w:val="00352665"/>
    <w:rsid w:val="0035317C"/>
    <w:rsid w:val="00353F5A"/>
    <w:rsid w:val="003543F2"/>
    <w:rsid w:val="00357828"/>
    <w:rsid w:val="003605AE"/>
    <w:rsid w:val="0036077A"/>
    <w:rsid w:val="0036328F"/>
    <w:rsid w:val="003643CD"/>
    <w:rsid w:val="00365161"/>
    <w:rsid w:val="003669DD"/>
    <w:rsid w:val="0037517B"/>
    <w:rsid w:val="00380855"/>
    <w:rsid w:val="003821A2"/>
    <w:rsid w:val="00383063"/>
    <w:rsid w:val="00383878"/>
    <w:rsid w:val="00383A19"/>
    <w:rsid w:val="003840D8"/>
    <w:rsid w:val="00385145"/>
    <w:rsid w:val="00385F8F"/>
    <w:rsid w:val="0038691C"/>
    <w:rsid w:val="00390651"/>
    <w:rsid w:val="00392520"/>
    <w:rsid w:val="00392B66"/>
    <w:rsid w:val="003951CA"/>
    <w:rsid w:val="00396A07"/>
    <w:rsid w:val="003A1DDD"/>
    <w:rsid w:val="003A6C1B"/>
    <w:rsid w:val="003B08E2"/>
    <w:rsid w:val="003B3595"/>
    <w:rsid w:val="003B7240"/>
    <w:rsid w:val="003C029D"/>
    <w:rsid w:val="003C1A2D"/>
    <w:rsid w:val="003C3C29"/>
    <w:rsid w:val="003D1689"/>
    <w:rsid w:val="003D1818"/>
    <w:rsid w:val="003D2ECF"/>
    <w:rsid w:val="003D3CA1"/>
    <w:rsid w:val="003D3ED0"/>
    <w:rsid w:val="003D4A29"/>
    <w:rsid w:val="003E1356"/>
    <w:rsid w:val="003E7163"/>
    <w:rsid w:val="003F18F2"/>
    <w:rsid w:val="003F2111"/>
    <w:rsid w:val="003F57CA"/>
    <w:rsid w:val="003F68E7"/>
    <w:rsid w:val="003F6DE6"/>
    <w:rsid w:val="003F7EE3"/>
    <w:rsid w:val="004004B9"/>
    <w:rsid w:val="00401541"/>
    <w:rsid w:val="00401B24"/>
    <w:rsid w:val="0040651D"/>
    <w:rsid w:val="00413111"/>
    <w:rsid w:val="004142EE"/>
    <w:rsid w:val="00421456"/>
    <w:rsid w:val="004255A0"/>
    <w:rsid w:val="004267B7"/>
    <w:rsid w:val="00431F10"/>
    <w:rsid w:val="00433088"/>
    <w:rsid w:val="00434B84"/>
    <w:rsid w:val="00436FB1"/>
    <w:rsid w:val="00440037"/>
    <w:rsid w:val="00440924"/>
    <w:rsid w:val="004424E1"/>
    <w:rsid w:val="00443EF3"/>
    <w:rsid w:val="00445EAC"/>
    <w:rsid w:val="004535FE"/>
    <w:rsid w:val="00454C80"/>
    <w:rsid w:val="004559FA"/>
    <w:rsid w:val="0046010A"/>
    <w:rsid w:val="004634B6"/>
    <w:rsid w:val="004634FC"/>
    <w:rsid w:val="00463AD8"/>
    <w:rsid w:val="00465CB1"/>
    <w:rsid w:val="00470441"/>
    <w:rsid w:val="00472481"/>
    <w:rsid w:val="00473762"/>
    <w:rsid w:val="00473D30"/>
    <w:rsid w:val="00474BAC"/>
    <w:rsid w:val="0048299B"/>
    <w:rsid w:val="004839DF"/>
    <w:rsid w:val="00485561"/>
    <w:rsid w:val="004864EC"/>
    <w:rsid w:val="004868C9"/>
    <w:rsid w:val="004A1015"/>
    <w:rsid w:val="004A2808"/>
    <w:rsid w:val="004A395A"/>
    <w:rsid w:val="004B13B6"/>
    <w:rsid w:val="004B6114"/>
    <w:rsid w:val="004C6523"/>
    <w:rsid w:val="004C7096"/>
    <w:rsid w:val="004D0BAD"/>
    <w:rsid w:val="004D2054"/>
    <w:rsid w:val="004E2E62"/>
    <w:rsid w:val="004E34D1"/>
    <w:rsid w:val="004E67AD"/>
    <w:rsid w:val="004F4468"/>
    <w:rsid w:val="004F4F7C"/>
    <w:rsid w:val="004F726F"/>
    <w:rsid w:val="004F7676"/>
    <w:rsid w:val="00502F07"/>
    <w:rsid w:val="00505A2B"/>
    <w:rsid w:val="00512C35"/>
    <w:rsid w:val="00513539"/>
    <w:rsid w:val="00520252"/>
    <w:rsid w:val="00520AAB"/>
    <w:rsid w:val="005215D5"/>
    <w:rsid w:val="00522A9E"/>
    <w:rsid w:val="005238F9"/>
    <w:rsid w:val="00523E8C"/>
    <w:rsid w:val="005240A3"/>
    <w:rsid w:val="00532D52"/>
    <w:rsid w:val="005349D3"/>
    <w:rsid w:val="00543F4E"/>
    <w:rsid w:val="00547163"/>
    <w:rsid w:val="005536ED"/>
    <w:rsid w:val="00553965"/>
    <w:rsid w:val="005606EE"/>
    <w:rsid w:val="00563237"/>
    <w:rsid w:val="00564DC8"/>
    <w:rsid w:val="005662E9"/>
    <w:rsid w:val="0056698B"/>
    <w:rsid w:val="00571EAB"/>
    <w:rsid w:val="00573ADF"/>
    <w:rsid w:val="00573D5E"/>
    <w:rsid w:val="0057691F"/>
    <w:rsid w:val="0057746C"/>
    <w:rsid w:val="005820A0"/>
    <w:rsid w:val="005832A0"/>
    <w:rsid w:val="00583414"/>
    <w:rsid w:val="00593AEE"/>
    <w:rsid w:val="00593D6D"/>
    <w:rsid w:val="00596DFD"/>
    <w:rsid w:val="005971E3"/>
    <w:rsid w:val="00597538"/>
    <w:rsid w:val="00597DF4"/>
    <w:rsid w:val="005A0ACD"/>
    <w:rsid w:val="005A2846"/>
    <w:rsid w:val="005A2EC0"/>
    <w:rsid w:val="005A3400"/>
    <w:rsid w:val="005A4F17"/>
    <w:rsid w:val="005A5FC2"/>
    <w:rsid w:val="005B4C19"/>
    <w:rsid w:val="005C1B19"/>
    <w:rsid w:val="005C317D"/>
    <w:rsid w:val="005C3345"/>
    <w:rsid w:val="005C5CCA"/>
    <w:rsid w:val="005D2740"/>
    <w:rsid w:val="005D4F6E"/>
    <w:rsid w:val="005E634C"/>
    <w:rsid w:val="005E68E6"/>
    <w:rsid w:val="005E7B4B"/>
    <w:rsid w:val="005F0646"/>
    <w:rsid w:val="005F35B0"/>
    <w:rsid w:val="005F3D06"/>
    <w:rsid w:val="005F4FB1"/>
    <w:rsid w:val="005F61DE"/>
    <w:rsid w:val="006000AD"/>
    <w:rsid w:val="00601A10"/>
    <w:rsid w:val="00605B0C"/>
    <w:rsid w:val="0060608B"/>
    <w:rsid w:val="006075C0"/>
    <w:rsid w:val="00607DCC"/>
    <w:rsid w:val="00613641"/>
    <w:rsid w:val="006172FA"/>
    <w:rsid w:val="00621355"/>
    <w:rsid w:val="006243C0"/>
    <w:rsid w:val="00625404"/>
    <w:rsid w:val="00626150"/>
    <w:rsid w:val="00626283"/>
    <w:rsid w:val="00626827"/>
    <w:rsid w:val="00626A8F"/>
    <w:rsid w:val="0063016C"/>
    <w:rsid w:val="006311AE"/>
    <w:rsid w:val="0063249A"/>
    <w:rsid w:val="00635E76"/>
    <w:rsid w:val="00643C55"/>
    <w:rsid w:val="00652EC2"/>
    <w:rsid w:val="0066202C"/>
    <w:rsid w:val="00665917"/>
    <w:rsid w:val="006665B4"/>
    <w:rsid w:val="00672811"/>
    <w:rsid w:val="006728F9"/>
    <w:rsid w:val="006777D3"/>
    <w:rsid w:val="006802FE"/>
    <w:rsid w:val="006818A0"/>
    <w:rsid w:val="00686221"/>
    <w:rsid w:val="0069181C"/>
    <w:rsid w:val="00692AD0"/>
    <w:rsid w:val="00696258"/>
    <w:rsid w:val="006A401A"/>
    <w:rsid w:val="006A50D1"/>
    <w:rsid w:val="006A5DA4"/>
    <w:rsid w:val="006A66E3"/>
    <w:rsid w:val="006B05F9"/>
    <w:rsid w:val="006B2213"/>
    <w:rsid w:val="006B2DB6"/>
    <w:rsid w:val="006B48AC"/>
    <w:rsid w:val="006C5304"/>
    <w:rsid w:val="006C7E6B"/>
    <w:rsid w:val="006D1FF8"/>
    <w:rsid w:val="006D2F9D"/>
    <w:rsid w:val="006D4D36"/>
    <w:rsid w:val="006E1DFE"/>
    <w:rsid w:val="006E56B8"/>
    <w:rsid w:val="006E5866"/>
    <w:rsid w:val="006E61EC"/>
    <w:rsid w:val="006E740F"/>
    <w:rsid w:val="006F3DD8"/>
    <w:rsid w:val="006F7B10"/>
    <w:rsid w:val="00701EB7"/>
    <w:rsid w:val="007029C2"/>
    <w:rsid w:val="00704CDE"/>
    <w:rsid w:val="00705340"/>
    <w:rsid w:val="00710223"/>
    <w:rsid w:val="007132D5"/>
    <w:rsid w:val="007158BD"/>
    <w:rsid w:val="007158C2"/>
    <w:rsid w:val="00720045"/>
    <w:rsid w:val="00720D40"/>
    <w:rsid w:val="007210BF"/>
    <w:rsid w:val="007224F5"/>
    <w:rsid w:val="00725255"/>
    <w:rsid w:val="007271F9"/>
    <w:rsid w:val="00727812"/>
    <w:rsid w:val="0073412E"/>
    <w:rsid w:val="00736DE9"/>
    <w:rsid w:val="00737C1B"/>
    <w:rsid w:val="007438E7"/>
    <w:rsid w:val="00746E82"/>
    <w:rsid w:val="00750F68"/>
    <w:rsid w:val="00755043"/>
    <w:rsid w:val="00763FF3"/>
    <w:rsid w:val="00765A96"/>
    <w:rsid w:val="007667B9"/>
    <w:rsid w:val="0077032E"/>
    <w:rsid w:val="007703BB"/>
    <w:rsid w:val="00773128"/>
    <w:rsid w:val="0077587A"/>
    <w:rsid w:val="00780844"/>
    <w:rsid w:val="00780BF6"/>
    <w:rsid w:val="007840F8"/>
    <w:rsid w:val="007843F8"/>
    <w:rsid w:val="00791818"/>
    <w:rsid w:val="00794FE9"/>
    <w:rsid w:val="00797C3D"/>
    <w:rsid w:val="007A1429"/>
    <w:rsid w:val="007A14B5"/>
    <w:rsid w:val="007A1579"/>
    <w:rsid w:val="007A1D3A"/>
    <w:rsid w:val="007A2C5D"/>
    <w:rsid w:val="007A3C28"/>
    <w:rsid w:val="007B196D"/>
    <w:rsid w:val="007B31AD"/>
    <w:rsid w:val="007B5EEC"/>
    <w:rsid w:val="007B72D3"/>
    <w:rsid w:val="007C3229"/>
    <w:rsid w:val="007C34E9"/>
    <w:rsid w:val="007C3531"/>
    <w:rsid w:val="007C3A36"/>
    <w:rsid w:val="007C725A"/>
    <w:rsid w:val="007D2C01"/>
    <w:rsid w:val="007D693E"/>
    <w:rsid w:val="007D711C"/>
    <w:rsid w:val="007D77F9"/>
    <w:rsid w:val="007D7867"/>
    <w:rsid w:val="007E113A"/>
    <w:rsid w:val="007E1A3A"/>
    <w:rsid w:val="007E1FD1"/>
    <w:rsid w:val="007E34B4"/>
    <w:rsid w:val="007E4477"/>
    <w:rsid w:val="007E6EC3"/>
    <w:rsid w:val="007F4495"/>
    <w:rsid w:val="007F4AEA"/>
    <w:rsid w:val="007F7F59"/>
    <w:rsid w:val="00800C91"/>
    <w:rsid w:val="0080163B"/>
    <w:rsid w:val="00804A48"/>
    <w:rsid w:val="00810CB8"/>
    <w:rsid w:val="00811EB6"/>
    <w:rsid w:val="008135DA"/>
    <w:rsid w:val="00814C63"/>
    <w:rsid w:val="00815576"/>
    <w:rsid w:val="00815B0E"/>
    <w:rsid w:val="00815B98"/>
    <w:rsid w:val="00815DC9"/>
    <w:rsid w:val="00820681"/>
    <w:rsid w:val="008255B5"/>
    <w:rsid w:val="008274D8"/>
    <w:rsid w:val="00831619"/>
    <w:rsid w:val="00832269"/>
    <w:rsid w:val="00833CBC"/>
    <w:rsid w:val="00833FBA"/>
    <w:rsid w:val="00837892"/>
    <w:rsid w:val="008418A3"/>
    <w:rsid w:val="00844EAD"/>
    <w:rsid w:val="00851B9B"/>
    <w:rsid w:val="00854649"/>
    <w:rsid w:val="00856FC8"/>
    <w:rsid w:val="0086559D"/>
    <w:rsid w:val="0087015A"/>
    <w:rsid w:val="008718C9"/>
    <w:rsid w:val="008732CF"/>
    <w:rsid w:val="008800D4"/>
    <w:rsid w:val="008807F8"/>
    <w:rsid w:val="008812DC"/>
    <w:rsid w:val="00881DE3"/>
    <w:rsid w:val="00886087"/>
    <w:rsid w:val="0088644C"/>
    <w:rsid w:val="00895D93"/>
    <w:rsid w:val="00897C77"/>
    <w:rsid w:val="008A0A91"/>
    <w:rsid w:val="008A5580"/>
    <w:rsid w:val="008A778C"/>
    <w:rsid w:val="008B26AD"/>
    <w:rsid w:val="008B2F47"/>
    <w:rsid w:val="008B37D2"/>
    <w:rsid w:val="008B4F60"/>
    <w:rsid w:val="008B5283"/>
    <w:rsid w:val="008B7B8A"/>
    <w:rsid w:val="008C338A"/>
    <w:rsid w:val="008C52DF"/>
    <w:rsid w:val="008C7F15"/>
    <w:rsid w:val="008D2374"/>
    <w:rsid w:val="008D5013"/>
    <w:rsid w:val="008E1C4D"/>
    <w:rsid w:val="008E3A98"/>
    <w:rsid w:val="008E3AD2"/>
    <w:rsid w:val="008E5E89"/>
    <w:rsid w:val="008E7989"/>
    <w:rsid w:val="008F0863"/>
    <w:rsid w:val="008F1FB5"/>
    <w:rsid w:val="008F6FF0"/>
    <w:rsid w:val="008F729E"/>
    <w:rsid w:val="00900F31"/>
    <w:rsid w:val="00903FF1"/>
    <w:rsid w:val="00904BB8"/>
    <w:rsid w:val="00910DF3"/>
    <w:rsid w:val="00913B1E"/>
    <w:rsid w:val="00914412"/>
    <w:rsid w:val="00915422"/>
    <w:rsid w:val="009228E8"/>
    <w:rsid w:val="00926A65"/>
    <w:rsid w:val="00931497"/>
    <w:rsid w:val="00931C50"/>
    <w:rsid w:val="00932ED4"/>
    <w:rsid w:val="0093331D"/>
    <w:rsid w:val="009333FC"/>
    <w:rsid w:val="00935567"/>
    <w:rsid w:val="00940AE2"/>
    <w:rsid w:val="00941FA3"/>
    <w:rsid w:val="00942182"/>
    <w:rsid w:val="0094420E"/>
    <w:rsid w:val="00947225"/>
    <w:rsid w:val="00951841"/>
    <w:rsid w:val="00952ACB"/>
    <w:rsid w:val="00957727"/>
    <w:rsid w:val="00964ADC"/>
    <w:rsid w:val="009676B7"/>
    <w:rsid w:val="009706A6"/>
    <w:rsid w:val="00970CCB"/>
    <w:rsid w:val="00971567"/>
    <w:rsid w:val="00972312"/>
    <w:rsid w:val="00973338"/>
    <w:rsid w:val="0097361C"/>
    <w:rsid w:val="009769E4"/>
    <w:rsid w:val="00977E37"/>
    <w:rsid w:val="009800AD"/>
    <w:rsid w:val="00981229"/>
    <w:rsid w:val="00984013"/>
    <w:rsid w:val="0098653C"/>
    <w:rsid w:val="0099260E"/>
    <w:rsid w:val="0099275A"/>
    <w:rsid w:val="00995C68"/>
    <w:rsid w:val="00996821"/>
    <w:rsid w:val="00997E4A"/>
    <w:rsid w:val="009A096D"/>
    <w:rsid w:val="009A3AF3"/>
    <w:rsid w:val="009A5414"/>
    <w:rsid w:val="009A63FD"/>
    <w:rsid w:val="009B146B"/>
    <w:rsid w:val="009B2E2B"/>
    <w:rsid w:val="009B3C3C"/>
    <w:rsid w:val="009C08B3"/>
    <w:rsid w:val="009C1731"/>
    <w:rsid w:val="009C2C51"/>
    <w:rsid w:val="009D01CE"/>
    <w:rsid w:val="009D722A"/>
    <w:rsid w:val="009E178C"/>
    <w:rsid w:val="009E19A1"/>
    <w:rsid w:val="009E263D"/>
    <w:rsid w:val="009E361B"/>
    <w:rsid w:val="009E3BD2"/>
    <w:rsid w:val="009E3C32"/>
    <w:rsid w:val="009F08F9"/>
    <w:rsid w:val="009F3BBE"/>
    <w:rsid w:val="009F500C"/>
    <w:rsid w:val="009F6265"/>
    <w:rsid w:val="009F6C0C"/>
    <w:rsid w:val="009F7B78"/>
    <w:rsid w:val="00A01E84"/>
    <w:rsid w:val="00A03301"/>
    <w:rsid w:val="00A0452E"/>
    <w:rsid w:val="00A045E9"/>
    <w:rsid w:val="00A06805"/>
    <w:rsid w:val="00A138FD"/>
    <w:rsid w:val="00A140F7"/>
    <w:rsid w:val="00A14591"/>
    <w:rsid w:val="00A14C7C"/>
    <w:rsid w:val="00A16D78"/>
    <w:rsid w:val="00A17DBA"/>
    <w:rsid w:val="00A21668"/>
    <w:rsid w:val="00A21EBD"/>
    <w:rsid w:val="00A228AE"/>
    <w:rsid w:val="00A231BB"/>
    <w:rsid w:val="00A23817"/>
    <w:rsid w:val="00A3030F"/>
    <w:rsid w:val="00A366F8"/>
    <w:rsid w:val="00A41D61"/>
    <w:rsid w:val="00A4493E"/>
    <w:rsid w:val="00A44A9B"/>
    <w:rsid w:val="00A46647"/>
    <w:rsid w:val="00A5350F"/>
    <w:rsid w:val="00A614B6"/>
    <w:rsid w:val="00A627EC"/>
    <w:rsid w:val="00A64EA1"/>
    <w:rsid w:val="00A71CBD"/>
    <w:rsid w:val="00A76D59"/>
    <w:rsid w:val="00A7780E"/>
    <w:rsid w:val="00A84084"/>
    <w:rsid w:val="00A859F4"/>
    <w:rsid w:val="00A87F0B"/>
    <w:rsid w:val="00A90C7B"/>
    <w:rsid w:val="00A91470"/>
    <w:rsid w:val="00A93822"/>
    <w:rsid w:val="00A95954"/>
    <w:rsid w:val="00A967B3"/>
    <w:rsid w:val="00A96C02"/>
    <w:rsid w:val="00AA11E6"/>
    <w:rsid w:val="00AA423F"/>
    <w:rsid w:val="00AA489E"/>
    <w:rsid w:val="00AA5607"/>
    <w:rsid w:val="00AB2665"/>
    <w:rsid w:val="00AB3A5A"/>
    <w:rsid w:val="00AB3CC8"/>
    <w:rsid w:val="00AB465A"/>
    <w:rsid w:val="00AC35D1"/>
    <w:rsid w:val="00AC44D2"/>
    <w:rsid w:val="00AC5CA3"/>
    <w:rsid w:val="00AD0774"/>
    <w:rsid w:val="00AD0F68"/>
    <w:rsid w:val="00AD2D97"/>
    <w:rsid w:val="00AD39F0"/>
    <w:rsid w:val="00AE0245"/>
    <w:rsid w:val="00AE0C09"/>
    <w:rsid w:val="00AE6B3A"/>
    <w:rsid w:val="00AF2188"/>
    <w:rsid w:val="00AF3DC6"/>
    <w:rsid w:val="00AF49F8"/>
    <w:rsid w:val="00AF4B12"/>
    <w:rsid w:val="00B00704"/>
    <w:rsid w:val="00B03CFD"/>
    <w:rsid w:val="00B05319"/>
    <w:rsid w:val="00B07EBE"/>
    <w:rsid w:val="00B12E34"/>
    <w:rsid w:val="00B16B42"/>
    <w:rsid w:val="00B20BD9"/>
    <w:rsid w:val="00B20C6A"/>
    <w:rsid w:val="00B21566"/>
    <w:rsid w:val="00B21C4E"/>
    <w:rsid w:val="00B301DE"/>
    <w:rsid w:val="00B37C2C"/>
    <w:rsid w:val="00B41DD3"/>
    <w:rsid w:val="00B41DF0"/>
    <w:rsid w:val="00B42E57"/>
    <w:rsid w:val="00B42F8A"/>
    <w:rsid w:val="00B44538"/>
    <w:rsid w:val="00B53936"/>
    <w:rsid w:val="00B543C3"/>
    <w:rsid w:val="00B62153"/>
    <w:rsid w:val="00B62905"/>
    <w:rsid w:val="00B659B6"/>
    <w:rsid w:val="00B7472E"/>
    <w:rsid w:val="00B859EF"/>
    <w:rsid w:val="00B85BB4"/>
    <w:rsid w:val="00B90394"/>
    <w:rsid w:val="00B906FF"/>
    <w:rsid w:val="00B90921"/>
    <w:rsid w:val="00B9644F"/>
    <w:rsid w:val="00BA2A2E"/>
    <w:rsid w:val="00BA32ED"/>
    <w:rsid w:val="00BA3C9A"/>
    <w:rsid w:val="00BA4163"/>
    <w:rsid w:val="00BA4AD3"/>
    <w:rsid w:val="00BB03EE"/>
    <w:rsid w:val="00BB1FDB"/>
    <w:rsid w:val="00BB3A57"/>
    <w:rsid w:val="00BB4296"/>
    <w:rsid w:val="00BB4580"/>
    <w:rsid w:val="00BB6CF6"/>
    <w:rsid w:val="00BC218A"/>
    <w:rsid w:val="00BC486A"/>
    <w:rsid w:val="00BC67EE"/>
    <w:rsid w:val="00BC6BC3"/>
    <w:rsid w:val="00BD00B4"/>
    <w:rsid w:val="00BD11E6"/>
    <w:rsid w:val="00BD3716"/>
    <w:rsid w:val="00BD3E4D"/>
    <w:rsid w:val="00BD5526"/>
    <w:rsid w:val="00BD62D1"/>
    <w:rsid w:val="00BD6946"/>
    <w:rsid w:val="00BD7C60"/>
    <w:rsid w:val="00BE14F9"/>
    <w:rsid w:val="00BE25D3"/>
    <w:rsid w:val="00BE2A60"/>
    <w:rsid w:val="00BE438F"/>
    <w:rsid w:val="00BE50F8"/>
    <w:rsid w:val="00BE7EAA"/>
    <w:rsid w:val="00BF4F13"/>
    <w:rsid w:val="00BF5487"/>
    <w:rsid w:val="00C00D65"/>
    <w:rsid w:val="00C0127E"/>
    <w:rsid w:val="00C03296"/>
    <w:rsid w:val="00C039BC"/>
    <w:rsid w:val="00C051F7"/>
    <w:rsid w:val="00C11E7F"/>
    <w:rsid w:val="00C17A52"/>
    <w:rsid w:val="00C17EE8"/>
    <w:rsid w:val="00C201F9"/>
    <w:rsid w:val="00C216C2"/>
    <w:rsid w:val="00C21951"/>
    <w:rsid w:val="00C27DD8"/>
    <w:rsid w:val="00C3084F"/>
    <w:rsid w:val="00C31A09"/>
    <w:rsid w:val="00C345C9"/>
    <w:rsid w:val="00C417EC"/>
    <w:rsid w:val="00C44F8D"/>
    <w:rsid w:val="00C4621B"/>
    <w:rsid w:val="00C47717"/>
    <w:rsid w:val="00C47DD3"/>
    <w:rsid w:val="00C47EAD"/>
    <w:rsid w:val="00C5153C"/>
    <w:rsid w:val="00C54AD9"/>
    <w:rsid w:val="00C5634B"/>
    <w:rsid w:val="00C56969"/>
    <w:rsid w:val="00C608F6"/>
    <w:rsid w:val="00C6105C"/>
    <w:rsid w:val="00C650F4"/>
    <w:rsid w:val="00C66066"/>
    <w:rsid w:val="00C665B2"/>
    <w:rsid w:val="00C737D6"/>
    <w:rsid w:val="00C74778"/>
    <w:rsid w:val="00C76483"/>
    <w:rsid w:val="00C8291A"/>
    <w:rsid w:val="00C83DAF"/>
    <w:rsid w:val="00C83EEF"/>
    <w:rsid w:val="00C87D9A"/>
    <w:rsid w:val="00C93D59"/>
    <w:rsid w:val="00C978C1"/>
    <w:rsid w:val="00C97C65"/>
    <w:rsid w:val="00CA2A92"/>
    <w:rsid w:val="00CA5CFE"/>
    <w:rsid w:val="00CB0598"/>
    <w:rsid w:val="00CC32C6"/>
    <w:rsid w:val="00CC588D"/>
    <w:rsid w:val="00CC7C33"/>
    <w:rsid w:val="00CD369F"/>
    <w:rsid w:val="00CD5DAD"/>
    <w:rsid w:val="00CE056D"/>
    <w:rsid w:val="00CE2973"/>
    <w:rsid w:val="00CE3607"/>
    <w:rsid w:val="00CE4065"/>
    <w:rsid w:val="00CE6476"/>
    <w:rsid w:val="00CE674D"/>
    <w:rsid w:val="00CF0378"/>
    <w:rsid w:val="00CF24FE"/>
    <w:rsid w:val="00CF270D"/>
    <w:rsid w:val="00CF43A0"/>
    <w:rsid w:val="00D02A7F"/>
    <w:rsid w:val="00D04915"/>
    <w:rsid w:val="00D11FC4"/>
    <w:rsid w:val="00D150C7"/>
    <w:rsid w:val="00D153B0"/>
    <w:rsid w:val="00D15670"/>
    <w:rsid w:val="00D17EAA"/>
    <w:rsid w:val="00D204BC"/>
    <w:rsid w:val="00D2296F"/>
    <w:rsid w:val="00D3106E"/>
    <w:rsid w:val="00D32D63"/>
    <w:rsid w:val="00D3490E"/>
    <w:rsid w:val="00D41A19"/>
    <w:rsid w:val="00D42C21"/>
    <w:rsid w:val="00D43DA5"/>
    <w:rsid w:val="00D4615E"/>
    <w:rsid w:val="00D47CC3"/>
    <w:rsid w:val="00D50604"/>
    <w:rsid w:val="00D53048"/>
    <w:rsid w:val="00D563F7"/>
    <w:rsid w:val="00D60F42"/>
    <w:rsid w:val="00D639BF"/>
    <w:rsid w:val="00D6449D"/>
    <w:rsid w:val="00D66E99"/>
    <w:rsid w:val="00D676EE"/>
    <w:rsid w:val="00D67C34"/>
    <w:rsid w:val="00D7044D"/>
    <w:rsid w:val="00D71308"/>
    <w:rsid w:val="00D74557"/>
    <w:rsid w:val="00D76727"/>
    <w:rsid w:val="00D776DE"/>
    <w:rsid w:val="00D80CF7"/>
    <w:rsid w:val="00D83EDA"/>
    <w:rsid w:val="00D8406C"/>
    <w:rsid w:val="00D86647"/>
    <w:rsid w:val="00D86E0C"/>
    <w:rsid w:val="00D87F70"/>
    <w:rsid w:val="00D94A73"/>
    <w:rsid w:val="00D95F6A"/>
    <w:rsid w:val="00D96744"/>
    <w:rsid w:val="00D96882"/>
    <w:rsid w:val="00DA08C5"/>
    <w:rsid w:val="00DA11FA"/>
    <w:rsid w:val="00DA150E"/>
    <w:rsid w:val="00DB3039"/>
    <w:rsid w:val="00DB3F0B"/>
    <w:rsid w:val="00DB4B44"/>
    <w:rsid w:val="00DB60C2"/>
    <w:rsid w:val="00DB6484"/>
    <w:rsid w:val="00DC32D4"/>
    <w:rsid w:val="00DC679F"/>
    <w:rsid w:val="00DD0DF4"/>
    <w:rsid w:val="00DD17DE"/>
    <w:rsid w:val="00DD1CB9"/>
    <w:rsid w:val="00DD5F89"/>
    <w:rsid w:val="00DD7665"/>
    <w:rsid w:val="00DE0034"/>
    <w:rsid w:val="00DE1E52"/>
    <w:rsid w:val="00DE29A0"/>
    <w:rsid w:val="00DF1B83"/>
    <w:rsid w:val="00DF5294"/>
    <w:rsid w:val="00DF6244"/>
    <w:rsid w:val="00E01DF0"/>
    <w:rsid w:val="00E05E2F"/>
    <w:rsid w:val="00E12D82"/>
    <w:rsid w:val="00E17247"/>
    <w:rsid w:val="00E20B37"/>
    <w:rsid w:val="00E2748E"/>
    <w:rsid w:val="00E34648"/>
    <w:rsid w:val="00E36250"/>
    <w:rsid w:val="00E4383C"/>
    <w:rsid w:val="00E43F85"/>
    <w:rsid w:val="00E447B4"/>
    <w:rsid w:val="00E456B9"/>
    <w:rsid w:val="00E54DF7"/>
    <w:rsid w:val="00E62FE2"/>
    <w:rsid w:val="00E63747"/>
    <w:rsid w:val="00E700C1"/>
    <w:rsid w:val="00E71D6E"/>
    <w:rsid w:val="00E74904"/>
    <w:rsid w:val="00E75EE2"/>
    <w:rsid w:val="00E80B5C"/>
    <w:rsid w:val="00E857E1"/>
    <w:rsid w:val="00E86EBC"/>
    <w:rsid w:val="00E87A84"/>
    <w:rsid w:val="00EA037F"/>
    <w:rsid w:val="00EA4A57"/>
    <w:rsid w:val="00EB1559"/>
    <w:rsid w:val="00EB7F7D"/>
    <w:rsid w:val="00EC3EFC"/>
    <w:rsid w:val="00ED11B7"/>
    <w:rsid w:val="00ED1C71"/>
    <w:rsid w:val="00ED1DB5"/>
    <w:rsid w:val="00ED7CCA"/>
    <w:rsid w:val="00EE1452"/>
    <w:rsid w:val="00EF403A"/>
    <w:rsid w:val="00EF4C69"/>
    <w:rsid w:val="00EF5839"/>
    <w:rsid w:val="00F01523"/>
    <w:rsid w:val="00F02BA5"/>
    <w:rsid w:val="00F060DD"/>
    <w:rsid w:val="00F0697F"/>
    <w:rsid w:val="00F1287A"/>
    <w:rsid w:val="00F174FB"/>
    <w:rsid w:val="00F20199"/>
    <w:rsid w:val="00F22960"/>
    <w:rsid w:val="00F246B2"/>
    <w:rsid w:val="00F24BC4"/>
    <w:rsid w:val="00F2626A"/>
    <w:rsid w:val="00F26DBC"/>
    <w:rsid w:val="00F403C1"/>
    <w:rsid w:val="00F43E58"/>
    <w:rsid w:val="00F442BF"/>
    <w:rsid w:val="00F50188"/>
    <w:rsid w:val="00F506E8"/>
    <w:rsid w:val="00F52AC0"/>
    <w:rsid w:val="00F537E9"/>
    <w:rsid w:val="00F5797A"/>
    <w:rsid w:val="00F6415A"/>
    <w:rsid w:val="00F658E2"/>
    <w:rsid w:val="00F65BC7"/>
    <w:rsid w:val="00F65CFE"/>
    <w:rsid w:val="00F66BE1"/>
    <w:rsid w:val="00F67ABD"/>
    <w:rsid w:val="00F67FA2"/>
    <w:rsid w:val="00F80905"/>
    <w:rsid w:val="00F81DE3"/>
    <w:rsid w:val="00F82BCA"/>
    <w:rsid w:val="00F8370D"/>
    <w:rsid w:val="00F8587D"/>
    <w:rsid w:val="00F8795E"/>
    <w:rsid w:val="00F95678"/>
    <w:rsid w:val="00F96413"/>
    <w:rsid w:val="00F971BA"/>
    <w:rsid w:val="00F97D37"/>
    <w:rsid w:val="00FA11AF"/>
    <w:rsid w:val="00FA317F"/>
    <w:rsid w:val="00FA4A84"/>
    <w:rsid w:val="00FA6D84"/>
    <w:rsid w:val="00FA7D27"/>
    <w:rsid w:val="00FB65FD"/>
    <w:rsid w:val="00FC34F7"/>
    <w:rsid w:val="00FC535F"/>
    <w:rsid w:val="00FC5F35"/>
    <w:rsid w:val="00FC64E4"/>
    <w:rsid w:val="00FC73E7"/>
    <w:rsid w:val="00FC7B7A"/>
    <w:rsid w:val="00FC7FB7"/>
    <w:rsid w:val="00FD1794"/>
    <w:rsid w:val="00FD5B77"/>
    <w:rsid w:val="00FD783B"/>
    <w:rsid w:val="00FE1148"/>
    <w:rsid w:val="00FE122D"/>
    <w:rsid w:val="00FE133B"/>
    <w:rsid w:val="00FE4AE2"/>
    <w:rsid w:val="00FF1137"/>
    <w:rsid w:val="00FF16E8"/>
    <w:rsid w:val="00FF5F22"/>
    <w:rsid w:val="00FF6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9E9535"/>
  <w15:docId w15:val="{C2CF6651-0834-4AA2-A2DD-C653FA8D3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hd w:val="clear" w:color="auto" w:fill="FFFFFF"/>
      <w:autoSpaceDE w:val="0"/>
      <w:autoSpaceDN w:val="0"/>
      <w:adjustRightInd w:val="0"/>
      <w:jc w:val="center"/>
      <w:outlineLvl w:val="0"/>
    </w:pPr>
    <w:rPr>
      <w:rFonts w:ascii="Arial" w:hAnsi="Arial"/>
      <w:b/>
      <w:bCs/>
      <w:color w:val="000000"/>
      <w:sz w:val="34"/>
      <w:szCs w:val="34"/>
      <w:lang w:val="uk-UA"/>
    </w:rPr>
  </w:style>
  <w:style w:type="paragraph" w:styleId="2">
    <w:name w:val="heading 2"/>
    <w:basedOn w:val="a"/>
    <w:link w:val="20"/>
    <w:uiPriority w:val="9"/>
    <w:qFormat/>
    <w:rsid w:val="006075C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F174F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ighead">
    <w:name w:val="bighead"/>
    <w:basedOn w:val="a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3366"/>
      <w:sz w:val="28"/>
      <w:szCs w:val="28"/>
      <w:lang w:val="uk-UA" w:eastAsia="uk-UA"/>
    </w:rPr>
  </w:style>
  <w:style w:type="paragraph" w:customStyle="1" w:styleId="subhead">
    <w:name w:val="subhead"/>
    <w:basedOn w:val="a"/>
    <w:pPr>
      <w:spacing w:before="100" w:beforeAutospacing="1" w:after="100" w:afterAutospacing="1"/>
      <w:jc w:val="center"/>
    </w:pPr>
    <w:rPr>
      <w:rFonts w:ascii="Arial" w:hAnsi="Arial" w:cs="Arial"/>
      <w:i/>
      <w:iCs/>
      <w:color w:val="003366"/>
      <w:sz w:val="20"/>
      <w:szCs w:val="20"/>
      <w:lang w:val="uk-UA" w:eastAsia="uk-UA"/>
    </w:rPr>
  </w:style>
  <w:style w:type="paragraph" w:customStyle="1" w:styleId="rem">
    <w:name w:val="rem"/>
    <w:basedOn w:val="a"/>
    <w:pPr>
      <w:spacing w:before="100" w:beforeAutospacing="1" w:after="100" w:afterAutospacing="1"/>
      <w:jc w:val="both"/>
    </w:pPr>
    <w:rPr>
      <w:rFonts w:ascii="Arial" w:hAnsi="Arial" w:cs="Arial"/>
      <w:color w:val="003366"/>
      <w:sz w:val="16"/>
      <w:szCs w:val="16"/>
      <w:lang w:val="uk-UA" w:eastAsia="uk-UA"/>
    </w:rPr>
  </w:style>
  <w:style w:type="paragraph" w:customStyle="1" w:styleId="cytata">
    <w:name w:val="cytata"/>
    <w:basedOn w:val="a"/>
    <w:pPr>
      <w:spacing w:before="100" w:beforeAutospacing="1" w:after="100" w:afterAutospacing="1"/>
      <w:ind w:left="375"/>
      <w:jc w:val="both"/>
    </w:pPr>
    <w:rPr>
      <w:rFonts w:ascii="Arial" w:hAnsi="Arial" w:cs="Arial"/>
      <w:color w:val="003366"/>
      <w:sz w:val="20"/>
      <w:szCs w:val="20"/>
      <w:lang w:val="uk-UA" w:eastAsia="uk-UA"/>
    </w:rPr>
  </w:style>
  <w:style w:type="paragraph" w:customStyle="1" w:styleId="podpisb">
    <w:name w:val="podpisb"/>
    <w:basedOn w:val="a"/>
    <w:pPr>
      <w:spacing w:before="100" w:beforeAutospacing="1" w:after="100" w:afterAutospacing="1"/>
      <w:jc w:val="right"/>
    </w:pPr>
    <w:rPr>
      <w:rFonts w:ascii="Arial" w:hAnsi="Arial" w:cs="Arial"/>
      <w:b/>
      <w:bCs/>
      <w:i/>
      <w:iCs/>
      <w:color w:val="003366"/>
      <w:sz w:val="20"/>
      <w:szCs w:val="20"/>
      <w:lang w:val="uk-UA" w:eastAsia="uk-UA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color w:val="003366"/>
      <w:lang w:val="uk-UA" w:eastAsia="uk-UA"/>
    </w:rPr>
  </w:style>
  <w:style w:type="paragraph" w:customStyle="1" w:styleId="smhead">
    <w:name w:val="smhead"/>
    <w:basedOn w:val="a"/>
    <w:pPr>
      <w:spacing w:before="100" w:beforeAutospacing="1" w:after="100" w:afterAutospacing="1"/>
      <w:jc w:val="center"/>
    </w:pPr>
    <w:rPr>
      <w:rFonts w:ascii="Arial" w:hAnsi="Arial" w:cs="Arial"/>
      <w:color w:val="003366"/>
      <w:sz w:val="20"/>
      <w:szCs w:val="20"/>
    </w:rPr>
  </w:style>
  <w:style w:type="paragraph" w:customStyle="1" w:styleId="podpis">
    <w:name w:val="podpis"/>
    <w:basedOn w:val="a"/>
    <w:pPr>
      <w:spacing w:before="100" w:beforeAutospacing="1" w:after="100" w:afterAutospacing="1"/>
      <w:jc w:val="right"/>
    </w:pPr>
    <w:rPr>
      <w:rFonts w:ascii="Arial" w:hAnsi="Arial" w:cs="Arial"/>
      <w:i/>
      <w:iCs/>
      <w:color w:val="003366"/>
      <w:sz w:val="20"/>
      <w:szCs w:val="20"/>
    </w:rPr>
  </w:style>
  <w:style w:type="paragraph" w:customStyle="1" w:styleId="cytrem">
    <w:name w:val="cytrem"/>
    <w:basedOn w:val="a"/>
    <w:pPr>
      <w:spacing w:before="100" w:beforeAutospacing="1" w:after="100" w:afterAutospacing="1"/>
      <w:ind w:left="240"/>
      <w:jc w:val="both"/>
    </w:pPr>
    <w:rPr>
      <w:rFonts w:ascii="Arial" w:hAnsi="Arial" w:cs="Arial"/>
      <w:color w:val="003366"/>
      <w:sz w:val="16"/>
      <w:szCs w:val="16"/>
    </w:rPr>
  </w:style>
  <w:style w:type="paragraph" w:customStyle="1" w:styleId="vopros">
    <w:name w:val="vopros"/>
    <w:basedOn w:val="a"/>
    <w:pPr>
      <w:spacing w:before="100" w:beforeAutospacing="1" w:after="100" w:afterAutospacing="1"/>
      <w:ind w:left="375"/>
      <w:jc w:val="both"/>
    </w:pPr>
    <w:rPr>
      <w:rFonts w:ascii="Arial" w:hAnsi="Arial" w:cs="Arial"/>
      <w:b/>
      <w:bCs/>
      <w:i/>
      <w:iCs/>
      <w:color w:val="003366"/>
      <w:sz w:val="20"/>
      <w:szCs w:val="20"/>
    </w:rPr>
  </w:style>
  <w:style w:type="paragraph" w:customStyle="1" w:styleId="pometka">
    <w:name w:val="pometka"/>
    <w:basedOn w:val="a"/>
    <w:pPr>
      <w:spacing w:before="100" w:beforeAutospacing="1" w:after="100" w:afterAutospacing="1"/>
      <w:jc w:val="right"/>
    </w:pPr>
    <w:rPr>
      <w:rFonts w:ascii="Arial" w:hAnsi="Arial" w:cs="Arial"/>
      <w:b/>
      <w:bCs/>
      <w:color w:val="003366"/>
    </w:rPr>
  </w:style>
  <w:style w:type="paragraph" w:styleId="a4">
    <w:name w:val="Body Text"/>
    <w:basedOn w:val="a"/>
    <w:pPr>
      <w:shd w:val="clear" w:color="auto" w:fill="FFFFFF"/>
      <w:autoSpaceDE w:val="0"/>
      <w:autoSpaceDN w:val="0"/>
      <w:adjustRightInd w:val="0"/>
      <w:jc w:val="both"/>
    </w:pPr>
    <w:rPr>
      <w:rFonts w:ascii="Arial" w:hAnsi="Arial" w:cs="Arial"/>
      <w:color w:val="000000"/>
      <w:sz w:val="22"/>
      <w:szCs w:val="22"/>
      <w:lang w:val="uk-UA"/>
    </w:rPr>
  </w:style>
  <w:style w:type="paragraph" w:styleId="HTML">
    <w:name w:val="HTML Preformatted"/>
    <w:basedOn w:val="a"/>
    <w:link w:val="HTML0"/>
    <w:uiPriority w:val="99"/>
    <w:rsid w:val="00797C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paragraph" w:customStyle="1" w:styleId="Oaeno">
    <w:name w:val="Oaeno"/>
    <w:rsid w:val="00EB1559"/>
    <w:pPr>
      <w:widowControl w:val="0"/>
      <w:overflowPunct w:val="0"/>
      <w:autoSpaceDE w:val="0"/>
      <w:autoSpaceDN w:val="0"/>
      <w:adjustRightInd w:val="0"/>
      <w:spacing w:line="210" w:lineRule="atLeast"/>
      <w:ind w:firstLine="454"/>
      <w:jc w:val="both"/>
      <w:textAlignment w:val="baseline"/>
    </w:pPr>
    <w:rPr>
      <w:color w:val="000000"/>
    </w:rPr>
  </w:style>
  <w:style w:type="paragraph" w:styleId="a5">
    <w:name w:val="header"/>
    <w:basedOn w:val="a"/>
    <w:rsid w:val="00B12E34"/>
    <w:pPr>
      <w:tabs>
        <w:tab w:val="center" w:pos="4819"/>
        <w:tab w:val="right" w:pos="9639"/>
      </w:tabs>
    </w:pPr>
  </w:style>
  <w:style w:type="character" w:styleId="a6">
    <w:name w:val="page number"/>
    <w:basedOn w:val="a0"/>
    <w:rsid w:val="00B12E34"/>
  </w:style>
  <w:style w:type="paragraph" w:styleId="a7">
    <w:name w:val="footer"/>
    <w:basedOn w:val="a"/>
    <w:rsid w:val="00B12E34"/>
    <w:pPr>
      <w:tabs>
        <w:tab w:val="center" w:pos="4819"/>
        <w:tab w:val="right" w:pos="9639"/>
      </w:tabs>
    </w:pPr>
  </w:style>
  <w:style w:type="paragraph" w:styleId="a8">
    <w:name w:val="Balloon Text"/>
    <w:basedOn w:val="a"/>
    <w:semiHidden/>
    <w:rsid w:val="00401541"/>
    <w:rPr>
      <w:rFonts w:ascii="Tahoma" w:hAnsi="Tahoma" w:cs="Tahoma"/>
      <w:sz w:val="16"/>
      <w:szCs w:val="16"/>
    </w:rPr>
  </w:style>
  <w:style w:type="character" w:customStyle="1" w:styleId="s2">
    <w:name w:val="s2"/>
    <w:basedOn w:val="a0"/>
    <w:rsid w:val="00BB3A57"/>
  </w:style>
  <w:style w:type="table" w:styleId="a9">
    <w:name w:val="Table Grid"/>
    <w:basedOn w:val="a1"/>
    <w:rsid w:val="00C737D6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4B13B6"/>
    <w:rPr>
      <w:color w:val="0000FF"/>
      <w:u w:val="single"/>
    </w:rPr>
  </w:style>
  <w:style w:type="paragraph" w:customStyle="1" w:styleId="10">
    <w:name w:val="Абзац списка1"/>
    <w:basedOn w:val="a"/>
    <w:rsid w:val="006777D3"/>
    <w:pPr>
      <w:ind w:left="720"/>
      <w:contextualSpacing/>
    </w:pPr>
  </w:style>
  <w:style w:type="character" w:customStyle="1" w:styleId="20">
    <w:name w:val="Заголовок 2 Знак"/>
    <w:link w:val="2"/>
    <w:uiPriority w:val="9"/>
    <w:rsid w:val="006075C0"/>
    <w:rPr>
      <w:b/>
      <w:bCs/>
      <w:sz w:val="36"/>
      <w:szCs w:val="36"/>
    </w:rPr>
  </w:style>
  <w:style w:type="character" w:customStyle="1" w:styleId="HTML0">
    <w:name w:val="Стандартный HTML Знак"/>
    <w:link w:val="HTML"/>
    <w:uiPriority w:val="99"/>
    <w:rsid w:val="006075C0"/>
    <w:rPr>
      <w:rFonts w:ascii="Courier New" w:eastAsia="Courier New" w:hAnsi="Courier New" w:cs="Courier New"/>
    </w:rPr>
  </w:style>
  <w:style w:type="character" w:styleId="ab">
    <w:name w:val="FollowedHyperlink"/>
    <w:uiPriority w:val="99"/>
    <w:unhideWhenUsed/>
    <w:rsid w:val="006075C0"/>
    <w:rPr>
      <w:color w:val="800080"/>
      <w:u w:val="single"/>
    </w:rPr>
  </w:style>
  <w:style w:type="character" w:customStyle="1" w:styleId="apple-converted-space">
    <w:name w:val="apple-converted-space"/>
    <w:rsid w:val="006075C0"/>
  </w:style>
  <w:style w:type="paragraph" w:styleId="ac">
    <w:name w:val="Title"/>
    <w:basedOn w:val="a"/>
    <w:link w:val="ad"/>
    <w:qFormat/>
    <w:rsid w:val="002B252A"/>
    <w:pPr>
      <w:jc w:val="center"/>
    </w:pPr>
    <w:rPr>
      <w:b/>
      <w:sz w:val="28"/>
      <w:szCs w:val="20"/>
    </w:rPr>
  </w:style>
  <w:style w:type="character" w:customStyle="1" w:styleId="ad">
    <w:name w:val="Заголовок Знак"/>
    <w:link w:val="ac"/>
    <w:rsid w:val="002B252A"/>
    <w:rPr>
      <w:b/>
      <w:sz w:val="28"/>
    </w:rPr>
  </w:style>
  <w:style w:type="character" w:customStyle="1" w:styleId="rvts9">
    <w:name w:val="rvts9"/>
    <w:rsid w:val="00156875"/>
  </w:style>
  <w:style w:type="paragraph" w:customStyle="1" w:styleId="rvps2">
    <w:name w:val="rvps2"/>
    <w:basedOn w:val="a"/>
    <w:rsid w:val="00156875"/>
    <w:pPr>
      <w:spacing w:before="100" w:beforeAutospacing="1" w:after="100" w:afterAutospacing="1"/>
    </w:pPr>
  </w:style>
  <w:style w:type="character" w:customStyle="1" w:styleId="rvts46">
    <w:name w:val="rvts46"/>
    <w:rsid w:val="00156875"/>
  </w:style>
  <w:style w:type="character" w:customStyle="1" w:styleId="30">
    <w:name w:val="Заголовок 3 Знак"/>
    <w:link w:val="3"/>
    <w:semiHidden/>
    <w:rsid w:val="00F174FB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c">
    <w:name w:val="tc"/>
    <w:basedOn w:val="a"/>
    <w:rsid w:val="00F174FB"/>
    <w:pPr>
      <w:spacing w:before="100" w:beforeAutospacing="1" w:after="100" w:afterAutospacing="1"/>
    </w:pPr>
  </w:style>
  <w:style w:type="paragraph" w:customStyle="1" w:styleId="tj">
    <w:name w:val="tj"/>
    <w:basedOn w:val="a"/>
    <w:rsid w:val="00F174FB"/>
    <w:pPr>
      <w:spacing w:before="100" w:beforeAutospacing="1" w:after="100" w:afterAutospacing="1"/>
    </w:pPr>
  </w:style>
  <w:style w:type="paragraph" w:customStyle="1" w:styleId="tl">
    <w:name w:val="tl"/>
    <w:basedOn w:val="a"/>
    <w:rsid w:val="00F174FB"/>
    <w:pPr>
      <w:spacing w:before="100" w:beforeAutospacing="1" w:after="100" w:afterAutospacing="1"/>
    </w:pPr>
  </w:style>
  <w:style w:type="paragraph" w:customStyle="1" w:styleId="tr">
    <w:name w:val="tr"/>
    <w:basedOn w:val="a"/>
    <w:rsid w:val="00F174FB"/>
    <w:pPr>
      <w:spacing w:before="100" w:beforeAutospacing="1" w:after="100" w:afterAutospacing="1"/>
    </w:pPr>
  </w:style>
  <w:style w:type="character" w:customStyle="1" w:styleId="fs2">
    <w:name w:val="fs2"/>
    <w:rsid w:val="00F174FB"/>
  </w:style>
  <w:style w:type="paragraph" w:styleId="21">
    <w:name w:val="Body Text 2"/>
    <w:basedOn w:val="a"/>
    <w:link w:val="22"/>
    <w:rsid w:val="0063249A"/>
    <w:pPr>
      <w:spacing w:after="120" w:line="480" w:lineRule="auto"/>
    </w:pPr>
  </w:style>
  <w:style w:type="character" w:customStyle="1" w:styleId="22">
    <w:name w:val="Основной текст 2 Знак"/>
    <w:link w:val="21"/>
    <w:rsid w:val="0063249A"/>
    <w:rPr>
      <w:sz w:val="24"/>
      <w:szCs w:val="24"/>
    </w:rPr>
  </w:style>
  <w:style w:type="paragraph" w:customStyle="1" w:styleId="11">
    <w:name w:val="Без интервала1"/>
    <w:uiPriority w:val="99"/>
    <w:qFormat/>
    <w:rsid w:val="0063249A"/>
    <w:rPr>
      <w:rFonts w:ascii="Calibri" w:hAnsi="Calibri" w:cs="Calibri"/>
      <w:sz w:val="22"/>
      <w:szCs w:val="22"/>
    </w:rPr>
  </w:style>
  <w:style w:type="character" w:customStyle="1" w:styleId="ae">
    <w:name w:val="Основний текст_"/>
    <w:link w:val="af"/>
    <w:rsid w:val="0063249A"/>
    <w:rPr>
      <w:sz w:val="22"/>
      <w:szCs w:val="22"/>
      <w:shd w:val="clear" w:color="auto" w:fill="FFFFFF"/>
    </w:rPr>
  </w:style>
  <w:style w:type="paragraph" w:customStyle="1" w:styleId="af">
    <w:name w:val="Основний текст"/>
    <w:basedOn w:val="a"/>
    <w:link w:val="ae"/>
    <w:rsid w:val="0063249A"/>
    <w:pPr>
      <w:shd w:val="clear" w:color="auto" w:fill="FFFFFF"/>
      <w:spacing w:before="420" w:after="360" w:line="240" w:lineRule="atLeast"/>
    </w:pPr>
    <w:rPr>
      <w:sz w:val="22"/>
      <w:szCs w:val="22"/>
    </w:rPr>
  </w:style>
  <w:style w:type="paragraph" w:customStyle="1" w:styleId="TimesNewRoman">
    <w:name w:val="Обычный + Times New Roman"/>
    <w:aliases w:val="12 пт,По ширине,Первая строка:  0,95 см,После: ...,Первая строка:  1,25 см"/>
    <w:basedOn w:val="a"/>
    <w:rsid w:val="0063249A"/>
    <w:pPr>
      <w:spacing w:line="240" w:lineRule="atLeast"/>
      <w:ind w:firstLine="540"/>
      <w:jc w:val="both"/>
    </w:pPr>
    <w:rPr>
      <w:color w:val="000000"/>
      <w:lang w:val="uk-UA" w:eastAsia="en-US"/>
    </w:rPr>
  </w:style>
  <w:style w:type="character" w:customStyle="1" w:styleId="rvts0">
    <w:name w:val="rvts0"/>
    <w:rsid w:val="00002C88"/>
  </w:style>
  <w:style w:type="paragraph" w:customStyle="1" w:styleId="rvps7">
    <w:name w:val="rvps7"/>
    <w:basedOn w:val="a"/>
    <w:rsid w:val="00002C88"/>
    <w:pPr>
      <w:spacing w:before="100" w:beforeAutospacing="1" w:after="100" w:afterAutospacing="1"/>
    </w:pPr>
  </w:style>
  <w:style w:type="paragraph" w:customStyle="1" w:styleId="rvps17">
    <w:name w:val="rvps17"/>
    <w:basedOn w:val="a"/>
    <w:rsid w:val="00002C88"/>
    <w:pPr>
      <w:spacing w:before="100" w:beforeAutospacing="1" w:after="100" w:afterAutospacing="1"/>
    </w:pPr>
  </w:style>
  <w:style w:type="character" w:customStyle="1" w:styleId="rvts78">
    <w:name w:val="rvts78"/>
    <w:rsid w:val="00002C88"/>
  </w:style>
  <w:style w:type="paragraph" w:customStyle="1" w:styleId="rvps6">
    <w:name w:val="rvps6"/>
    <w:basedOn w:val="a"/>
    <w:rsid w:val="00002C88"/>
    <w:pPr>
      <w:spacing w:before="100" w:beforeAutospacing="1" w:after="100" w:afterAutospacing="1"/>
    </w:pPr>
  </w:style>
  <w:style w:type="character" w:customStyle="1" w:styleId="rvts23">
    <w:name w:val="rvts23"/>
    <w:rsid w:val="00002C88"/>
  </w:style>
  <w:style w:type="character" w:customStyle="1" w:styleId="rvts44">
    <w:name w:val="rvts44"/>
    <w:rsid w:val="00002C88"/>
  </w:style>
  <w:style w:type="paragraph" w:customStyle="1" w:styleId="rvps18">
    <w:name w:val="rvps18"/>
    <w:basedOn w:val="a"/>
    <w:rsid w:val="00002C88"/>
    <w:pPr>
      <w:spacing w:before="100" w:beforeAutospacing="1" w:after="100" w:afterAutospacing="1"/>
    </w:pPr>
  </w:style>
  <w:style w:type="character" w:customStyle="1" w:styleId="rvts15">
    <w:name w:val="rvts15"/>
    <w:rsid w:val="00002C88"/>
  </w:style>
  <w:style w:type="character" w:customStyle="1" w:styleId="rvts37">
    <w:name w:val="rvts37"/>
    <w:rsid w:val="00002C88"/>
  </w:style>
  <w:style w:type="character" w:customStyle="1" w:styleId="rvts11">
    <w:name w:val="rvts11"/>
    <w:rsid w:val="00002C88"/>
  </w:style>
  <w:style w:type="paragraph" w:customStyle="1" w:styleId="rvps4">
    <w:name w:val="rvps4"/>
    <w:basedOn w:val="a"/>
    <w:rsid w:val="00002C88"/>
    <w:pPr>
      <w:spacing w:before="100" w:beforeAutospacing="1" w:after="100" w:afterAutospacing="1"/>
    </w:pPr>
  </w:style>
  <w:style w:type="paragraph" w:customStyle="1" w:styleId="rvps15">
    <w:name w:val="rvps15"/>
    <w:basedOn w:val="a"/>
    <w:rsid w:val="00002C88"/>
    <w:pPr>
      <w:spacing w:before="100" w:beforeAutospacing="1" w:after="100" w:afterAutospacing="1"/>
    </w:pPr>
  </w:style>
  <w:style w:type="paragraph" w:customStyle="1" w:styleId="msonormal0">
    <w:name w:val="msonormal"/>
    <w:basedOn w:val="a"/>
    <w:rsid w:val="007132D5"/>
    <w:pPr>
      <w:spacing w:before="100" w:beforeAutospacing="1" w:after="100" w:afterAutospacing="1"/>
    </w:pPr>
  </w:style>
  <w:style w:type="character" w:styleId="af0">
    <w:name w:val="Emphasis"/>
    <w:basedOn w:val="a0"/>
    <w:uiPriority w:val="20"/>
    <w:qFormat/>
    <w:rsid w:val="007132D5"/>
    <w:rPr>
      <w:i/>
      <w:iCs/>
    </w:rPr>
  </w:style>
  <w:style w:type="character" w:customStyle="1" w:styleId="txt-rz">
    <w:name w:val="txt-rz"/>
    <w:basedOn w:val="a0"/>
    <w:rsid w:val="00895D93"/>
  </w:style>
  <w:style w:type="character" w:customStyle="1" w:styleId="txt-st">
    <w:name w:val="txt-st"/>
    <w:basedOn w:val="a0"/>
    <w:rsid w:val="00895D93"/>
  </w:style>
  <w:style w:type="character" w:customStyle="1" w:styleId="txt-gl">
    <w:name w:val="txt-gl"/>
    <w:basedOn w:val="a0"/>
    <w:rsid w:val="00895D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6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8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0791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88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03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7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144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4741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06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6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26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9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9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7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4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6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18775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49154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26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9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23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6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0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25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30706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3624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24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23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56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0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561920">
          <w:marLeft w:val="810"/>
          <w:marRight w:val="81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1268">
          <w:marLeft w:val="810"/>
          <w:marRight w:val="81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6685">
          <w:marLeft w:val="810"/>
          <w:marRight w:val="81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7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6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zakon.rada.gov.ua/laws/show/1591-20/conv" TargetMode="External"/><Relationship Id="rId299" Type="http://schemas.openxmlformats.org/officeDocument/2006/relationships/hyperlink" Target="https://zakon.rada.gov.ua/laws/show/2664-14" TargetMode="External"/><Relationship Id="rId21" Type="http://schemas.openxmlformats.org/officeDocument/2006/relationships/hyperlink" Target="https://zakon.rada.gov.ua/laws/show/1591-20/conv" TargetMode="External"/><Relationship Id="rId63" Type="http://schemas.openxmlformats.org/officeDocument/2006/relationships/hyperlink" Target="https://zakon.rada.gov.ua/laws/show/1591-20/conv" TargetMode="External"/><Relationship Id="rId159" Type="http://schemas.openxmlformats.org/officeDocument/2006/relationships/hyperlink" Target="https://zakon.rada.gov.ua/laws/show/2180-20" TargetMode="External"/><Relationship Id="rId170" Type="http://schemas.openxmlformats.org/officeDocument/2006/relationships/hyperlink" Target="https://zakon.rada.gov.ua/laws/show/1591-20/print" TargetMode="External"/><Relationship Id="rId226" Type="http://schemas.openxmlformats.org/officeDocument/2006/relationships/hyperlink" Target="https://zakon.rada.gov.ua/laws/show/2121-14" TargetMode="External"/><Relationship Id="rId268" Type="http://schemas.openxmlformats.org/officeDocument/2006/relationships/hyperlink" Target="https://zakon.rada.gov.ua/laws/show/2155-19" TargetMode="External"/><Relationship Id="rId32" Type="http://schemas.openxmlformats.org/officeDocument/2006/relationships/hyperlink" Target="https://zakon.rada.gov.ua/laws/show/1591-20/conv" TargetMode="External"/><Relationship Id="rId74" Type="http://schemas.openxmlformats.org/officeDocument/2006/relationships/hyperlink" Target="https://zakon.rada.gov.ua/laws/show/1591-20/conv" TargetMode="External"/><Relationship Id="rId128" Type="http://schemas.openxmlformats.org/officeDocument/2006/relationships/hyperlink" Target="https://zakon.rada.gov.ua/laws/show/1591-20/conv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zakon.rada.gov.ua/laws/show/2755-17" TargetMode="External"/><Relationship Id="rId237" Type="http://schemas.openxmlformats.org/officeDocument/2006/relationships/hyperlink" Target="https://zakon.rada.gov.ua/laws/show/2121-14" TargetMode="External"/><Relationship Id="rId279" Type="http://schemas.openxmlformats.org/officeDocument/2006/relationships/hyperlink" Target="https://zakon.rada.gov.ua/laws/show/2163-19" TargetMode="External"/><Relationship Id="rId43" Type="http://schemas.openxmlformats.org/officeDocument/2006/relationships/hyperlink" Target="https://zakon.rada.gov.ua/laws/show/1591-20/conv" TargetMode="External"/><Relationship Id="rId139" Type="http://schemas.openxmlformats.org/officeDocument/2006/relationships/hyperlink" Target="https://zakon.rada.gov.ua/laws/show/1280-15" TargetMode="External"/><Relationship Id="rId290" Type="http://schemas.openxmlformats.org/officeDocument/2006/relationships/hyperlink" Target="https://zakon.rada.gov.ua/laws/show/361-20" TargetMode="External"/><Relationship Id="rId304" Type="http://schemas.openxmlformats.org/officeDocument/2006/relationships/hyperlink" Target="https://zakon.rada.gov.ua/laws/show/2664-14" TargetMode="External"/><Relationship Id="rId85" Type="http://schemas.openxmlformats.org/officeDocument/2006/relationships/hyperlink" Target="https://zakon.rada.gov.ua/laws/show/1591-20/conv" TargetMode="External"/><Relationship Id="rId150" Type="http://schemas.openxmlformats.org/officeDocument/2006/relationships/hyperlink" Target="https://zakon.rada.gov.ua/laws/show/1591-20/print" TargetMode="External"/><Relationship Id="rId192" Type="http://schemas.openxmlformats.org/officeDocument/2006/relationships/hyperlink" Target="https://zakon.rada.gov.ua/laws/show/679-14" TargetMode="External"/><Relationship Id="rId206" Type="http://schemas.openxmlformats.org/officeDocument/2006/relationships/hyperlink" Target="https://zakon.rada.gov.ua/laws/show/2121-14" TargetMode="External"/><Relationship Id="rId248" Type="http://schemas.openxmlformats.org/officeDocument/2006/relationships/hyperlink" Target="https://zakon.rada.gov.ua/laws/show/851-15" TargetMode="External"/><Relationship Id="rId12" Type="http://schemas.openxmlformats.org/officeDocument/2006/relationships/header" Target="header2.xml"/><Relationship Id="rId108" Type="http://schemas.openxmlformats.org/officeDocument/2006/relationships/hyperlink" Target="https://zakon.rada.gov.ua/laws/show/1591-20/conv" TargetMode="External"/><Relationship Id="rId54" Type="http://schemas.openxmlformats.org/officeDocument/2006/relationships/hyperlink" Target="https://zakon.rada.gov.ua/laws/show/1591-20/conv" TargetMode="External"/><Relationship Id="rId96" Type="http://schemas.openxmlformats.org/officeDocument/2006/relationships/hyperlink" Target="https://zakon.rada.gov.ua/laws/show/1591-20/conv" TargetMode="External"/><Relationship Id="rId161" Type="http://schemas.openxmlformats.org/officeDocument/2006/relationships/hyperlink" Target="https://zakon.rada.gov.ua/laws/show/2180-20" TargetMode="External"/><Relationship Id="rId217" Type="http://schemas.openxmlformats.org/officeDocument/2006/relationships/hyperlink" Target="https://zakon.rada.gov.ua/laws/show/679-14" TargetMode="External"/><Relationship Id="rId259" Type="http://schemas.openxmlformats.org/officeDocument/2006/relationships/hyperlink" Target="https://zakon.rada.gov.ua/laws/show/1023-12" TargetMode="External"/><Relationship Id="rId23" Type="http://schemas.openxmlformats.org/officeDocument/2006/relationships/hyperlink" Target="https://zakon.rada.gov.ua/laws/show/1591-20/conv" TargetMode="External"/><Relationship Id="rId119" Type="http://schemas.openxmlformats.org/officeDocument/2006/relationships/hyperlink" Target="https://zakon.rada.gov.ua/laws/show/1591-20/conv" TargetMode="External"/><Relationship Id="rId270" Type="http://schemas.openxmlformats.org/officeDocument/2006/relationships/hyperlink" Target="https://zakon.rada.gov.ua/laws/show/2121-14" TargetMode="External"/><Relationship Id="rId44" Type="http://schemas.openxmlformats.org/officeDocument/2006/relationships/hyperlink" Target="https://zakon.rada.gov.ua/laws/show/1591-20/conv" TargetMode="External"/><Relationship Id="rId65" Type="http://schemas.openxmlformats.org/officeDocument/2006/relationships/hyperlink" Target="https://zakon.rada.gov.ua/laws/show/1591-20/conv" TargetMode="External"/><Relationship Id="rId86" Type="http://schemas.openxmlformats.org/officeDocument/2006/relationships/hyperlink" Target="https://zakon.rada.gov.ua/laws/show/1591-20/conv" TargetMode="External"/><Relationship Id="rId130" Type="http://schemas.openxmlformats.org/officeDocument/2006/relationships/hyperlink" Target="https://zakon.rada.gov.ua/laws/show/1591-20/conv" TargetMode="External"/><Relationship Id="rId151" Type="http://schemas.openxmlformats.org/officeDocument/2006/relationships/hyperlink" Target="https://zakon.rada.gov.ua/laws/show/5073-17" TargetMode="External"/><Relationship Id="rId172" Type="http://schemas.openxmlformats.org/officeDocument/2006/relationships/hyperlink" Target="https://zakon.rada.gov.ua/laws/show/1734-19" TargetMode="External"/><Relationship Id="rId193" Type="http://schemas.openxmlformats.org/officeDocument/2006/relationships/hyperlink" Target="https://zakon.rada.gov.ua/laws/show/679-14" TargetMode="External"/><Relationship Id="rId207" Type="http://schemas.openxmlformats.org/officeDocument/2006/relationships/hyperlink" Target="https://zakon.rada.gov.ua/laws/show/435-15" TargetMode="External"/><Relationship Id="rId228" Type="http://schemas.openxmlformats.org/officeDocument/2006/relationships/hyperlink" Target="https://zakon.rada.gov.ua/laws/show/679-14" TargetMode="External"/><Relationship Id="rId249" Type="http://schemas.openxmlformats.org/officeDocument/2006/relationships/hyperlink" Target="https://zakon.rada.gov.ua/laws/show/270/96-%D0%B2%D1%80" TargetMode="External"/><Relationship Id="rId13" Type="http://schemas.openxmlformats.org/officeDocument/2006/relationships/hyperlink" Target="https://zakon.rada.gov.ua/laws/show/1591-20/conv" TargetMode="External"/><Relationship Id="rId109" Type="http://schemas.openxmlformats.org/officeDocument/2006/relationships/hyperlink" Target="https://zakon.rada.gov.ua/laws/show/1591-20/conv" TargetMode="External"/><Relationship Id="rId260" Type="http://schemas.openxmlformats.org/officeDocument/2006/relationships/hyperlink" Target="https://zakon.rada.gov.ua/laws/show/270/96-%D0%B2%D1%80" TargetMode="External"/><Relationship Id="rId281" Type="http://schemas.openxmlformats.org/officeDocument/2006/relationships/hyperlink" Target="https://zakon.rada.gov.ua/laws/show/2258-19" TargetMode="External"/><Relationship Id="rId34" Type="http://schemas.openxmlformats.org/officeDocument/2006/relationships/hyperlink" Target="https://zakon.rada.gov.ua/laws/show/1591-20/conv" TargetMode="External"/><Relationship Id="rId55" Type="http://schemas.openxmlformats.org/officeDocument/2006/relationships/hyperlink" Target="https://zakon.rada.gov.ua/laws/show/1591-20/conv" TargetMode="External"/><Relationship Id="rId76" Type="http://schemas.openxmlformats.org/officeDocument/2006/relationships/hyperlink" Target="https://zakon.rada.gov.ua/laws/show/1591-20/conv" TargetMode="External"/><Relationship Id="rId97" Type="http://schemas.openxmlformats.org/officeDocument/2006/relationships/hyperlink" Target="https://zakon.rada.gov.ua/laws/show/1591-20/conv" TargetMode="External"/><Relationship Id="rId120" Type="http://schemas.openxmlformats.org/officeDocument/2006/relationships/hyperlink" Target="https://zakon.rada.gov.ua/laws/show/1591-20/conv" TargetMode="External"/><Relationship Id="rId141" Type="http://schemas.openxmlformats.org/officeDocument/2006/relationships/hyperlink" Target="https://zakon.rada.gov.ua/laws/show/2759-14" TargetMode="External"/><Relationship Id="rId7" Type="http://schemas.openxmlformats.org/officeDocument/2006/relationships/endnotes" Target="endnotes.xml"/><Relationship Id="rId162" Type="http://schemas.openxmlformats.org/officeDocument/2006/relationships/hyperlink" Target="https://zakon.rada.gov.ua/laws/show/2180-20" TargetMode="External"/><Relationship Id="rId183" Type="http://schemas.openxmlformats.org/officeDocument/2006/relationships/hyperlink" Target="https://zakon.rada.gov.ua/laws/show/2180-20" TargetMode="External"/><Relationship Id="rId218" Type="http://schemas.openxmlformats.org/officeDocument/2006/relationships/hyperlink" Target="https://zakon.rada.gov.ua/laws/show/679-14" TargetMode="External"/><Relationship Id="rId239" Type="http://schemas.openxmlformats.org/officeDocument/2006/relationships/hyperlink" Target="https://zakon.rada.gov.ua/laws/show/2121-14" TargetMode="External"/><Relationship Id="rId250" Type="http://schemas.openxmlformats.org/officeDocument/2006/relationships/hyperlink" Target="https://zakon.rada.gov.ua/laws/show/1023-12" TargetMode="External"/><Relationship Id="rId271" Type="http://schemas.openxmlformats.org/officeDocument/2006/relationships/hyperlink" Target="https://zakon.rada.gov.ua/laws/show/85/96-%D0%B2%D1%80" TargetMode="External"/><Relationship Id="rId292" Type="http://schemas.openxmlformats.org/officeDocument/2006/relationships/hyperlink" Target="https://zakon.rada.gov.ua/laws/show/361-20" TargetMode="External"/><Relationship Id="rId306" Type="http://schemas.openxmlformats.org/officeDocument/2006/relationships/hyperlink" Target="https://zakon.rada.gov.ua/laws/show/2180-20" TargetMode="External"/><Relationship Id="rId24" Type="http://schemas.openxmlformats.org/officeDocument/2006/relationships/hyperlink" Target="https://zakon.rada.gov.ua/laws/show/1591-20/conv" TargetMode="External"/><Relationship Id="rId45" Type="http://schemas.openxmlformats.org/officeDocument/2006/relationships/hyperlink" Target="https://zakon.rada.gov.ua/laws/show/1591-20/conv" TargetMode="External"/><Relationship Id="rId66" Type="http://schemas.openxmlformats.org/officeDocument/2006/relationships/hyperlink" Target="https://zakon.rada.gov.ua/laws/show/1591-20/conv" TargetMode="External"/><Relationship Id="rId87" Type="http://schemas.openxmlformats.org/officeDocument/2006/relationships/hyperlink" Target="https://zakon.rada.gov.ua/laws/show/1591-20/conv" TargetMode="External"/><Relationship Id="rId110" Type="http://schemas.openxmlformats.org/officeDocument/2006/relationships/hyperlink" Target="https://zakon.rada.gov.ua/laws/show/1591-20/conv" TargetMode="External"/><Relationship Id="rId131" Type="http://schemas.openxmlformats.org/officeDocument/2006/relationships/hyperlink" Target="https://zakon.rada.gov.ua/laws/show/1591-20/conv" TargetMode="External"/><Relationship Id="rId152" Type="http://schemas.openxmlformats.org/officeDocument/2006/relationships/hyperlink" Target="https://zakon.rada.gov.ua/laws/show/2121-14" TargetMode="External"/><Relationship Id="rId173" Type="http://schemas.openxmlformats.org/officeDocument/2006/relationships/hyperlink" Target="https://zakon.rada.gov.ua/laws/show/1591-20/print" TargetMode="External"/><Relationship Id="rId194" Type="http://schemas.openxmlformats.org/officeDocument/2006/relationships/hyperlink" Target="https://zakon.rada.gov.ua/laws/show/2614-12" TargetMode="External"/><Relationship Id="rId208" Type="http://schemas.openxmlformats.org/officeDocument/2006/relationships/hyperlink" Target="https://zakon.rada.gov.ua/laws/show/435-15" TargetMode="External"/><Relationship Id="rId229" Type="http://schemas.openxmlformats.org/officeDocument/2006/relationships/hyperlink" Target="https://zakon.rada.gov.ua/laws/show/679-14" TargetMode="External"/><Relationship Id="rId240" Type="http://schemas.openxmlformats.org/officeDocument/2006/relationships/hyperlink" Target="https://zakon.rada.gov.ua/laws/show/2121-14" TargetMode="External"/><Relationship Id="rId261" Type="http://schemas.openxmlformats.org/officeDocument/2006/relationships/hyperlink" Target="https://zakon.rada.gov.ua/laws/show/851-15" TargetMode="External"/><Relationship Id="rId14" Type="http://schemas.openxmlformats.org/officeDocument/2006/relationships/hyperlink" Target="https://zakon.rada.gov.ua/laws/show/1591-20/conv" TargetMode="External"/><Relationship Id="rId35" Type="http://schemas.openxmlformats.org/officeDocument/2006/relationships/hyperlink" Target="https://zakon.rada.gov.ua/laws/show/1591-20/conv" TargetMode="External"/><Relationship Id="rId56" Type="http://schemas.openxmlformats.org/officeDocument/2006/relationships/hyperlink" Target="https://zakon.rada.gov.ua/laws/show/1591-20/conv" TargetMode="External"/><Relationship Id="rId77" Type="http://schemas.openxmlformats.org/officeDocument/2006/relationships/hyperlink" Target="https://zakon.rada.gov.ua/laws/show/1591-20/conv" TargetMode="External"/><Relationship Id="rId100" Type="http://schemas.openxmlformats.org/officeDocument/2006/relationships/hyperlink" Target="https://zakon.rada.gov.ua/laws/show/1591-20/conv" TargetMode="External"/><Relationship Id="rId282" Type="http://schemas.openxmlformats.org/officeDocument/2006/relationships/hyperlink" Target="https://zakon.rada.gov.ua/laws/show/2473-19" TargetMode="External"/><Relationship Id="rId8" Type="http://schemas.openxmlformats.org/officeDocument/2006/relationships/hyperlink" Target="https://zakon.rada.gov.ua/laws/show/2180-20" TargetMode="External"/><Relationship Id="rId98" Type="http://schemas.openxmlformats.org/officeDocument/2006/relationships/hyperlink" Target="https://zakon.rada.gov.ua/laws/show/1591-20/conv" TargetMode="External"/><Relationship Id="rId121" Type="http://schemas.openxmlformats.org/officeDocument/2006/relationships/hyperlink" Target="https://zakon.rada.gov.ua/laws/show/1591-20/conv" TargetMode="External"/><Relationship Id="rId142" Type="http://schemas.openxmlformats.org/officeDocument/2006/relationships/hyperlink" Target="https://zakon.rada.gov.ua/laws/show/2664-14" TargetMode="External"/><Relationship Id="rId163" Type="http://schemas.openxmlformats.org/officeDocument/2006/relationships/hyperlink" Target="https://zakon.rada.gov.ua/laws/show/1591-20/print" TargetMode="External"/><Relationship Id="rId184" Type="http://schemas.openxmlformats.org/officeDocument/2006/relationships/hyperlink" Target="https://zakon.rada.gov.ua/laws/show/1591-20/print" TargetMode="External"/><Relationship Id="rId219" Type="http://schemas.openxmlformats.org/officeDocument/2006/relationships/hyperlink" Target="https://zakon.rada.gov.ua/laws/show/679-14" TargetMode="External"/><Relationship Id="rId230" Type="http://schemas.openxmlformats.org/officeDocument/2006/relationships/hyperlink" Target="https://zakon.rada.gov.ua/laws/show/265/95-%D0%B2%D1%80" TargetMode="External"/><Relationship Id="rId251" Type="http://schemas.openxmlformats.org/officeDocument/2006/relationships/hyperlink" Target="https://zakon.rada.gov.ua/laws/show/3613-17" TargetMode="External"/><Relationship Id="rId25" Type="http://schemas.openxmlformats.org/officeDocument/2006/relationships/hyperlink" Target="https://zakon.rada.gov.ua/laws/show/1591-20/conv" TargetMode="External"/><Relationship Id="rId46" Type="http://schemas.openxmlformats.org/officeDocument/2006/relationships/hyperlink" Target="https://zakon.rada.gov.ua/laws/show/1591-20/conv" TargetMode="External"/><Relationship Id="rId67" Type="http://schemas.openxmlformats.org/officeDocument/2006/relationships/hyperlink" Target="https://zakon.rada.gov.ua/laws/show/1591-20/conv" TargetMode="External"/><Relationship Id="rId272" Type="http://schemas.openxmlformats.org/officeDocument/2006/relationships/hyperlink" Target="https://zakon.rada.gov.ua/laws/show/80/94-%D0%B2%D1%80" TargetMode="External"/><Relationship Id="rId293" Type="http://schemas.openxmlformats.org/officeDocument/2006/relationships/hyperlink" Target="https://zakon.rada.gov.ua/laws/show/361-20" TargetMode="External"/><Relationship Id="rId307" Type="http://schemas.openxmlformats.org/officeDocument/2006/relationships/hyperlink" Target="https://zakon.rada.gov.ua/laws/show/2180-20" TargetMode="External"/><Relationship Id="rId88" Type="http://schemas.openxmlformats.org/officeDocument/2006/relationships/hyperlink" Target="https://zakon.rada.gov.ua/laws/show/1591-20/conv" TargetMode="External"/><Relationship Id="rId111" Type="http://schemas.openxmlformats.org/officeDocument/2006/relationships/hyperlink" Target="https://zakon.rada.gov.ua/laws/show/1591-20/conv" TargetMode="External"/><Relationship Id="rId132" Type="http://schemas.openxmlformats.org/officeDocument/2006/relationships/hyperlink" Target="https://zakon.rada.gov.ua/laws/show/1591-20/conv" TargetMode="External"/><Relationship Id="rId153" Type="http://schemas.openxmlformats.org/officeDocument/2006/relationships/hyperlink" Target="https://zakon.rada.gov.ua/laws/show/2473-19" TargetMode="External"/><Relationship Id="rId174" Type="http://schemas.openxmlformats.org/officeDocument/2006/relationships/hyperlink" Target="https://zakon.rada.gov.ua/laws/show/1591-20/print" TargetMode="External"/><Relationship Id="rId195" Type="http://schemas.openxmlformats.org/officeDocument/2006/relationships/hyperlink" Target="https://zakon.rada.gov.ua/laws/show/393/96-%D0%B2%D1%80" TargetMode="External"/><Relationship Id="rId209" Type="http://schemas.openxmlformats.org/officeDocument/2006/relationships/hyperlink" Target="https://zakon.rada.gov.ua/laws/show/435-15" TargetMode="External"/><Relationship Id="rId220" Type="http://schemas.openxmlformats.org/officeDocument/2006/relationships/hyperlink" Target="https://zakon.rada.gov.ua/laws/show/679-14" TargetMode="External"/><Relationship Id="rId241" Type="http://schemas.openxmlformats.org/officeDocument/2006/relationships/hyperlink" Target="https://zakon.rada.gov.ua/laws/show/1953-20" TargetMode="External"/><Relationship Id="rId15" Type="http://schemas.openxmlformats.org/officeDocument/2006/relationships/hyperlink" Target="https://zakon.rada.gov.ua/laws/show/1591-20/conv" TargetMode="External"/><Relationship Id="rId36" Type="http://schemas.openxmlformats.org/officeDocument/2006/relationships/hyperlink" Target="https://zakon.rada.gov.ua/laws/show/1591-20/conv" TargetMode="External"/><Relationship Id="rId57" Type="http://schemas.openxmlformats.org/officeDocument/2006/relationships/hyperlink" Target="https://zakon.rada.gov.ua/laws/show/1591-20/conv" TargetMode="External"/><Relationship Id="rId262" Type="http://schemas.openxmlformats.org/officeDocument/2006/relationships/hyperlink" Target="https://zakon.rada.gov.ua/laws/show/80/94-%D0%B2%D1%80" TargetMode="External"/><Relationship Id="rId283" Type="http://schemas.openxmlformats.org/officeDocument/2006/relationships/hyperlink" Target="https://zakon.rada.gov.ua/laws/show/2473-19" TargetMode="External"/><Relationship Id="rId78" Type="http://schemas.openxmlformats.org/officeDocument/2006/relationships/hyperlink" Target="https://zakon.rada.gov.ua/laws/show/1591-20/conv" TargetMode="External"/><Relationship Id="rId99" Type="http://schemas.openxmlformats.org/officeDocument/2006/relationships/hyperlink" Target="https://zakon.rada.gov.ua/laws/show/1591-20/conv" TargetMode="External"/><Relationship Id="rId101" Type="http://schemas.openxmlformats.org/officeDocument/2006/relationships/hyperlink" Target="https://zakon.rada.gov.ua/laws/show/1591-20/conv" TargetMode="External"/><Relationship Id="rId122" Type="http://schemas.openxmlformats.org/officeDocument/2006/relationships/hyperlink" Target="https://zakon.rada.gov.ua/laws/show/1591-20/conv" TargetMode="External"/><Relationship Id="rId143" Type="http://schemas.openxmlformats.org/officeDocument/2006/relationships/hyperlink" Target="https://zakon.rada.gov.ua/laws/show/2473-19" TargetMode="External"/><Relationship Id="rId164" Type="http://schemas.openxmlformats.org/officeDocument/2006/relationships/hyperlink" Target="https://zakon.rada.gov.ua/laws/show/1591-20/print" TargetMode="External"/><Relationship Id="rId185" Type="http://schemas.openxmlformats.org/officeDocument/2006/relationships/hyperlink" Target="https://zakon.rada.gov.ua/laws/show/4452-17" TargetMode="External"/><Relationship Id="rId9" Type="http://schemas.openxmlformats.org/officeDocument/2006/relationships/hyperlink" Target="https://zakon.rada.gov.ua/laws/show/1953-20" TargetMode="External"/><Relationship Id="rId210" Type="http://schemas.openxmlformats.org/officeDocument/2006/relationships/hyperlink" Target="https://zakon.rada.gov.ua/laws/show/435-15" TargetMode="External"/><Relationship Id="rId26" Type="http://schemas.openxmlformats.org/officeDocument/2006/relationships/hyperlink" Target="https://zakon.rada.gov.ua/laws/show/1591-20/conv" TargetMode="External"/><Relationship Id="rId231" Type="http://schemas.openxmlformats.org/officeDocument/2006/relationships/hyperlink" Target="https://zakon.rada.gov.ua/laws/show/265/95-%D0%B2%D1%80" TargetMode="External"/><Relationship Id="rId252" Type="http://schemas.openxmlformats.org/officeDocument/2006/relationships/hyperlink" Target="https://zakon.rada.gov.ua/laws/show/2180-20" TargetMode="External"/><Relationship Id="rId273" Type="http://schemas.openxmlformats.org/officeDocument/2006/relationships/hyperlink" Target="https://zakon.rada.gov.ua/laws/show/675-19" TargetMode="External"/><Relationship Id="rId294" Type="http://schemas.openxmlformats.org/officeDocument/2006/relationships/hyperlink" Target="https://zakon.rada.gov.ua/laws/show/361-20" TargetMode="External"/><Relationship Id="rId308" Type="http://schemas.openxmlformats.org/officeDocument/2006/relationships/hyperlink" Target="https://zakon.rada.gov.ua/go/1591-20" TargetMode="External"/><Relationship Id="rId47" Type="http://schemas.openxmlformats.org/officeDocument/2006/relationships/hyperlink" Target="https://zakon.rada.gov.ua/laws/show/1591-20/conv" TargetMode="External"/><Relationship Id="rId68" Type="http://schemas.openxmlformats.org/officeDocument/2006/relationships/hyperlink" Target="https://zakon.rada.gov.ua/laws/show/1591-20/conv" TargetMode="External"/><Relationship Id="rId89" Type="http://schemas.openxmlformats.org/officeDocument/2006/relationships/hyperlink" Target="https://zakon.rada.gov.ua/laws/show/1591-20/conv" TargetMode="External"/><Relationship Id="rId112" Type="http://schemas.openxmlformats.org/officeDocument/2006/relationships/hyperlink" Target="https://zakon.rada.gov.ua/laws/show/1591-20/conv" TargetMode="External"/><Relationship Id="rId133" Type="http://schemas.openxmlformats.org/officeDocument/2006/relationships/hyperlink" Target="https://zakon.rada.gov.ua/laws/show/1591-20/conv" TargetMode="External"/><Relationship Id="rId154" Type="http://schemas.openxmlformats.org/officeDocument/2006/relationships/hyperlink" Target="https://zakon.rada.gov.ua/laws/show/2664-14" TargetMode="External"/><Relationship Id="rId175" Type="http://schemas.openxmlformats.org/officeDocument/2006/relationships/hyperlink" Target="https://zakon.rada.gov.ua/laws/show/361-20" TargetMode="External"/><Relationship Id="rId196" Type="http://schemas.openxmlformats.org/officeDocument/2006/relationships/hyperlink" Target="https://zakon.rada.gov.ua/laws/show/2664-14" TargetMode="External"/><Relationship Id="rId200" Type="http://schemas.openxmlformats.org/officeDocument/2006/relationships/hyperlink" Target="https://zakon.rada.gov.ua/laws/show/1591-20/print" TargetMode="External"/><Relationship Id="rId16" Type="http://schemas.openxmlformats.org/officeDocument/2006/relationships/hyperlink" Target="https://zakon.rada.gov.ua/laws/show/1591-20/conv" TargetMode="External"/><Relationship Id="rId221" Type="http://schemas.openxmlformats.org/officeDocument/2006/relationships/hyperlink" Target="https://zakon.rada.gov.ua/laws/show/679-14" TargetMode="External"/><Relationship Id="rId242" Type="http://schemas.openxmlformats.org/officeDocument/2006/relationships/hyperlink" Target="https://zakon.rada.gov.ua/laws/show/1953-20" TargetMode="External"/><Relationship Id="rId263" Type="http://schemas.openxmlformats.org/officeDocument/2006/relationships/hyperlink" Target="https://zakon.rada.gov.ua/laws/show/1280-15" TargetMode="External"/><Relationship Id="rId284" Type="http://schemas.openxmlformats.org/officeDocument/2006/relationships/hyperlink" Target="https://zakon.rada.gov.ua/laws/show/2473-19" TargetMode="External"/><Relationship Id="rId37" Type="http://schemas.openxmlformats.org/officeDocument/2006/relationships/hyperlink" Target="https://zakon.rada.gov.ua/laws/show/1591-20/conv" TargetMode="External"/><Relationship Id="rId58" Type="http://schemas.openxmlformats.org/officeDocument/2006/relationships/hyperlink" Target="https://zakon.rada.gov.ua/laws/show/1591-20/conv" TargetMode="External"/><Relationship Id="rId79" Type="http://schemas.openxmlformats.org/officeDocument/2006/relationships/hyperlink" Target="https://zakon.rada.gov.ua/laws/show/1591-20/conv" TargetMode="External"/><Relationship Id="rId102" Type="http://schemas.openxmlformats.org/officeDocument/2006/relationships/hyperlink" Target="https://zakon.rada.gov.ua/laws/show/1591-20/conv" TargetMode="External"/><Relationship Id="rId123" Type="http://schemas.openxmlformats.org/officeDocument/2006/relationships/hyperlink" Target="https://zakon.rada.gov.ua/laws/show/1591-20/conv" TargetMode="External"/><Relationship Id="rId144" Type="http://schemas.openxmlformats.org/officeDocument/2006/relationships/hyperlink" Target="https://zakon.rada.gov.ua/laws/show/2473-19" TargetMode="External"/><Relationship Id="rId90" Type="http://schemas.openxmlformats.org/officeDocument/2006/relationships/hyperlink" Target="https://zakon.rada.gov.ua/laws/show/1591-20/conv" TargetMode="External"/><Relationship Id="rId165" Type="http://schemas.openxmlformats.org/officeDocument/2006/relationships/hyperlink" Target="https://zakon.rada.gov.ua/laws/show/361-20" TargetMode="External"/><Relationship Id="rId186" Type="http://schemas.openxmlformats.org/officeDocument/2006/relationships/hyperlink" Target="https://zakon.rada.gov.ua/laws/show/361-20" TargetMode="External"/><Relationship Id="rId211" Type="http://schemas.openxmlformats.org/officeDocument/2006/relationships/hyperlink" Target="https://zakon.rada.gov.ua/laws/show/435-15" TargetMode="External"/><Relationship Id="rId232" Type="http://schemas.openxmlformats.org/officeDocument/2006/relationships/hyperlink" Target="https://zakon.rada.gov.ua/laws/show/265/95-%D0%B2%D1%80" TargetMode="External"/><Relationship Id="rId253" Type="http://schemas.openxmlformats.org/officeDocument/2006/relationships/hyperlink" Target="https://zakon.rada.gov.ua/laws/show/675-19" TargetMode="External"/><Relationship Id="rId274" Type="http://schemas.openxmlformats.org/officeDocument/2006/relationships/hyperlink" Target="https://zakon.rada.gov.ua/laws/show/675-19" TargetMode="External"/><Relationship Id="rId295" Type="http://schemas.openxmlformats.org/officeDocument/2006/relationships/hyperlink" Target="https://zakon.rada.gov.ua/laws/show/2180-20" TargetMode="External"/><Relationship Id="rId309" Type="http://schemas.openxmlformats.org/officeDocument/2006/relationships/image" Target="media/image2.png"/><Relationship Id="rId27" Type="http://schemas.openxmlformats.org/officeDocument/2006/relationships/hyperlink" Target="https://zakon.rada.gov.ua/laws/show/1591-20/conv" TargetMode="External"/><Relationship Id="rId48" Type="http://schemas.openxmlformats.org/officeDocument/2006/relationships/hyperlink" Target="https://zakon.rada.gov.ua/laws/show/1591-20/conv" TargetMode="External"/><Relationship Id="rId69" Type="http://schemas.openxmlformats.org/officeDocument/2006/relationships/hyperlink" Target="https://zakon.rada.gov.ua/laws/show/1591-20/conv" TargetMode="External"/><Relationship Id="rId113" Type="http://schemas.openxmlformats.org/officeDocument/2006/relationships/hyperlink" Target="https://zakon.rada.gov.ua/laws/show/1591-20/conv" TargetMode="External"/><Relationship Id="rId134" Type="http://schemas.openxmlformats.org/officeDocument/2006/relationships/hyperlink" Target="https://zakon.rada.gov.ua/laws/show/2180-20" TargetMode="External"/><Relationship Id="rId80" Type="http://schemas.openxmlformats.org/officeDocument/2006/relationships/hyperlink" Target="https://zakon.rada.gov.ua/laws/show/1591-20/conv" TargetMode="External"/><Relationship Id="rId155" Type="http://schemas.openxmlformats.org/officeDocument/2006/relationships/hyperlink" Target="https://zakon.rada.gov.ua/laws/show/2180-20" TargetMode="External"/><Relationship Id="rId176" Type="http://schemas.openxmlformats.org/officeDocument/2006/relationships/hyperlink" Target="https://zakon.rada.gov.ua/laws/show/1591-20/print" TargetMode="External"/><Relationship Id="rId197" Type="http://schemas.openxmlformats.org/officeDocument/2006/relationships/hyperlink" Target="https://zakon.rada.gov.ua/laws/show/1591-20/print" TargetMode="External"/><Relationship Id="rId201" Type="http://schemas.openxmlformats.org/officeDocument/2006/relationships/hyperlink" Target="https://zakon.rada.gov.ua/laws/show/1591-20/print" TargetMode="External"/><Relationship Id="rId222" Type="http://schemas.openxmlformats.org/officeDocument/2006/relationships/hyperlink" Target="https://zakon.rada.gov.ua/laws/show/2155-19" TargetMode="External"/><Relationship Id="rId243" Type="http://schemas.openxmlformats.org/officeDocument/2006/relationships/hyperlink" Target="https://zakon.rada.gov.ua/laws/show/2664-14" TargetMode="External"/><Relationship Id="rId264" Type="http://schemas.openxmlformats.org/officeDocument/2006/relationships/hyperlink" Target="https://zakon.rada.gov.ua/laws/show/2155-19" TargetMode="External"/><Relationship Id="rId285" Type="http://schemas.openxmlformats.org/officeDocument/2006/relationships/hyperlink" Target="https://zakon.rada.gov.ua/laws/show/361-20" TargetMode="External"/><Relationship Id="rId17" Type="http://schemas.openxmlformats.org/officeDocument/2006/relationships/hyperlink" Target="https://zakon.rada.gov.ua/laws/show/1591-20/conv" TargetMode="External"/><Relationship Id="rId38" Type="http://schemas.openxmlformats.org/officeDocument/2006/relationships/hyperlink" Target="https://zakon.rada.gov.ua/laws/show/1591-20/conv" TargetMode="External"/><Relationship Id="rId59" Type="http://schemas.openxmlformats.org/officeDocument/2006/relationships/hyperlink" Target="https://zakon.rada.gov.ua/laws/show/1591-20/conv" TargetMode="External"/><Relationship Id="rId103" Type="http://schemas.openxmlformats.org/officeDocument/2006/relationships/hyperlink" Target="https://zakon.rada.gov.ua/laws/show/1591-20/conv" TargetMode="External"/><Relationship Id="rId124" Type="http://schemas.openxmlformats.org/officeDocument/2006/relationships/hyperlink" Target="https://zakon.rada.gov.ua/laws/show/1591-20/conv" TargetMode="External"/><Relationship Id="rId310" Type="http://schemas.openxmlformats.org/officeDocument/2006/relationships/fontTable" Target="fontTable.xml"/><Relationship Id="rId70" Type="http://schemas.openxmlformats.org/officeDocument/2006/relationships/hyperlink" Target="https://zakon.rada.gov.ua/laws/show/1591-20/conv" TargetMode="External"/><Relationship Id="rId91" Type="http://schemas.openxmlformats.org/officeDocument/2006/relationships/hyperlink" Target="https://zakon.rada.gov.ua/laws/show/1591-20/conv" TargetMode="External"/><Relationship Id="rId145" Type="http://schemas.openxmlformats.org/officeDocument/2006/relationships/hyperlink" Target="https://zakon.rada.gov.ua/laws/show/254%D0%BA/96-%D0%B2%D1%80" TargetMode="External"/><Relationship Id="rId166" Type="http://schemas.openxmlformats.org/officeDocument/2006/relationships/hyperlink" Target="https://zakon.rada.gov.ua/laws/show/2258-19" TargetMode="External"/><Relationship Id="rId187" Type="http://schemas.openxmlformats.org/officeDocument/2006/relationships/hyperlink" Target="https://zakon.rada.gov.ua/laws/show/2121-14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zakon.rada.gov.ua/laws/show/435-15" TargetMode="External"/><Relationship Id="rId233" Type="http://schemas.openxmlformats.org/officeDocument/2006/relationships/hyperlink" Target="https://zakon.rada.gov.ua/laws/show/2473-19" TargetMode="External"/><Relationship Id="rId254" Type="http://schemas.openxmlformats.org/officeDocument/2006/relationships/hyperlink" Target="https://zakon.rada.gov.ua/laws/show/675-19" TargetMode="External"/><Relationship Id="rId28" Type="http://schemas.openxmlformats.org/officeDocument/2006/relationships/hyperlink" Target="https://zakon.rada.gov.ua/laws/show/1591-20/conv" TargetMode="External"/><Relationship Id="rId49" Type="http://schemas.openxmlformats.org/officeDocument/2006/relationships/hyperlink" Target="https://zakon.rada.gov.ua/laws/show/1591-20/conv" TargetMode="External"/><Relationship Id="rId114" Type="http://schemas.openxmlformats.org/officeDocument/2006/relationships/hyperlink" Target="https://zakon.rada.gov.ua/laws/show/1591-20/conv" TargetMode="External"/><Relationship Id="rId275" Type="http://schemas.openxmlformats.org/officeDocument/2006/relationships/hyperlink" Target="https://zakon.rada.gov.ua/laws/show/2664-14" TargetMode="External"/><Relationship Id="rId296" Type="http://schemas.openxmlformats.org/officeDocument/2006/relationships/hyperlink" Target="https://zakon.rada.gov.ua/laws/show/2664-14" TargetMode="External"/><Relationship Id="rId300" Type="http://schemas.openxmlformats.org/officeDocument/2006/relationships/hyperlink" Target="https://zakon.rada.gov.ua/laws/show/2664-14" TargetMode="External"/><Relationship Id="rId60" Type="http://schemas.openxmlformats.org/officeDocument/2006/relationships/hyperlink" Target="https://zakon.rada.gov.ua/laws/show/1591-20/conv" TargetMode="External"/><Relationship Id="rId81" Type="http://schemas.openxmlformats.org/officeDocument/2006/relationships/hyperlink" Target="https://zakon.rada.gov.ua/laws/show/1591-20/conv" TargetMode="External"/><Relationship Id="rId135" Type="http://schemas.openxmlformats.org/officeDocument/2006/relationships/hyperlink" Target="https://zakon.rada.gov.ua/laws/show/1591-20/print" TargetMode="External"/><Relationship Id="rId156" Type="http://schemas.openxmlformats.org/officeDocument/2006/relationships/hyperlink" Target="https://zakon.rada.gov.ua/laws/show/2180-20" TargetMode="External"/><Relationship Id="rId177" Type="http://schemas.openxmlformats.org/officeDocument/2006/relationships/hyperlink" Target="https://zakon.rada.gov.ua/laws/show/1591-20/print" TargetMode="External"/><Relationship Id="rId198" Type="http://schemas.openxmlformats.org/officeDocument/2006/relationships/hyperlink" Target="https://zakon.rada.gov.ua/laws/show/2463-20" TargetMode="External"/><Relationship Id="rId202" Type="http://schemas.openxmlformats.org/officeDocument/2006/relationships/hyperlink" Target="https://zakon.rada.gov.ua/laws/show/2346-14" TargetMode="External"/><Relationship Id="rId223" Type="http://schemas.openxmlformats.org/officeDocument/2006/relationships/hyperlink" Target="https://zakon.rada.gov.ua/laws/show/679-14" TargetMode="External"/><Relationship Id="rId244" Type="http://schemas.openxmlformats.org/officeDocument/2006/relationships/hyperlink" Target="https://zakon.rada.gov.ua/laws/show/2664-14" TargetMode="External"/><Relationship Id="rId18" Type="http://schemas.openxmlformats.org/officeDocument/2006/relationships/hyperlink" Target="https://zakon.rada.gov.ua/laws/show/1591-20/conv" TargetMode="External"/><Relationship Id="rId39" Type="http://schemas.openxmlformats.org/officeDocument/2006/relationships/hyperlink" Target="https://zakon.rada.gov.ua/laws/show/1591-20/conv" TargetMode="External"/><Relationship Id="rId265" Type="http://schemas.openxmlformats.org/officeDocument/2006/relationships/hyperlink" Target="https://zakon.rada.gov.ua/laws/show/2664-14" TargetMode="External"/><Relationship Id="rId286" Type="http://schemas.openxmlformats.org/officeDocument/2006/relationships/hyperlink" Target="https://zakon.rada.gov.ua/laws/show/361-20" TargetMode="External"/><Relationship Id="rId50" Type="http://schemas.openxmlformats.org/officeDocument/2006/relationships/hyperlink" Target="https://zakon.rada.gov.ua/laws/show/1591-20/conv" TargetMode="External"/><Relationship Id="rId104" Type="http://schemas.openxmlformats.org/officeDocument/2006/relationships/hyperlink" Target="https://zakon.rada.gov.ua/laws/show/1591-20/conv" TargetMode="External"/><Relationship Id="rId125" Type="http://schemas.openxmlformats.org/officeDocument/2006/relationships/hyperlink" Target="https://zakon.rada.gov.ua/laws/show/1591-20/conv" TargetMode="External"/><Relationship Id="rId146" Type="http://schemas.openxmlformats.org/officeDocument/2006/relationships/hyperlink" Target="https://zakon.rada.gov.ua/laws/show/2664-14" TargetMode="External"/><Relationship Id="rId167" Type="http://schemas.openxmlformats.org/officeDocument/2006/relationships/hyperlink" Target="https://zakon.rada.gov.ua/laws/show/2664-14" TargetMode="External"/><Relationship Id="rId188" Type="http://schemas.openxmlformats.org/officeDocument/2006/relationships/hyperlink" Target="https://zakon.rada.gov.ua/laws/show/2664-14" TargetMode="External"/><Relationship Id="rId311" Type="http://schemas.openxmlformats.org/officeDocument/2006/relationships/theme" Target="theme/theme1.xml"/><Relationship Id="rId71" Type="http://schemas.openxmlformats.org/officeDocument/2006/relationships/hyperlink" Target="https://zakon.rada.gov.ua/laws/show/1591-20/conv" TargetMode="External"/><Relationship Id="rId92" Type="http://schemas.openxmlformats.org/officeDocument/2006/relationships/hyperlink" Target="https://zakon.rada.gov.ua/laws/show/1591-20/conv" TargetMode="External"/><Relationship Id="rId213" Type="http://schemas.openxmlformats.org/officeDocument/2006/relationships/hyperlink" Target="https://zakon.rada.gov.ua/laws/show/2597-19" TargetMode="External"/><Relationship Id="rId234" Type="http://schemas.openxmlformats.org/officeDocument/2006/relationships/hyperlink" Target="https://zakon.rada.gov.ua/laws/show/2755-17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zakon.rada.gov.ua/laws/show/1591-20/conv" TargetMode="External"/><Relationship Id="rId255" Type="http://schemas.openxmlformats.org/officeDocument/2006/relationships/hyperlink" Target="https://zakon.rada.gov.ua/laws/show/675-19" TargetMode="External"/><Relationship Id="rId276" Type="http://schemas.openxmlformats.org/officeDocument/2006/relationships/hyperlink" Target="https://zakon.rada.gov.ua/laws/show/2155-19" TargetMode="External"/><Relationship Id="rId297" Type="http://schemas.openxmlformats.org/officeDocument/2006/relationships/hyperlink" Target="https://zakon.rada.gov.ua/laws/show/2664-14" TargetMode="External"/><Relationship Id="rId40" Type="http://schemas.openxmlformats.org/officeDocument/2006/relationships/hyperlink" Target="https://zakon.rada.gov.ua/laws/show/1591-20/conv" TargetMode="External"/><Relationship Id="rId115" Type="http://schemas.openxmlformats.org/officeDocument/2006/relationships/hyperlink" Target="https://zakon.rada.gov.ua/laws/show/1591-20/conv" TargetMode="External"/><Relationship Id="rId136" Type="http://schemas.openxmlformats.org/officeDocument/2006/relationships/hyperlink" Target="https://zakon.rada.gov.ua/laws/show/2755-17" TargetMode="External"/><Relationship Id="rId157" Type="http://schemas.openxmlformats.org/officeDocument/2006/relationships/hyperlink" Target="https://zakon.rada.gov.ua/laws/show/2180-20" TargetMode="External"/><Relationship Id="rId178" Type="http://schemas.openxmlformats.org/officeDocument/2006/relationships/hyperlink" Target="https://zakon.rada.gov.ua/laws/show/270/96-%D0%B2%D1%80" TargetMode="External"/><Relationship Id="rId301" Type="http://schemas.openxmlformats.org/officeDocument/2006/relationships/hyperlink" Target="https://zakon.rada.gov.ua/laws/show/2664-14" TargetMode="External"/><Relationship Id="rId61" Type="http://schemas.openxmlformats.org/officeDocument/2006/relationships/hyperlink" Target="https://zakon.rada.gov.ua/laws/show/1591-20/conv" TargetMode="External"/><Relationship Id="rId82" Type="http://schemas.openxmlformats.org/officeDocument/2006/relationships/hyperlink" Target="https://zakon.rada.gov.ua/laws/show/1591-20/conv" TargetMode="External"/><Relationship Id="rId199" Type="http://schemas.openxmlformats.org/officeDocument/2006/relationships/hyperlink" Target="https://zakon.rada.gov.ua/laws/show/1591-20/print" TargetMode="External"/><Relationship Id="rId203" Type="http://schemas.openxmlformats.org/officeDocument/2006/relationships/hyperlink" Target="https://zakon.rada.gov.ua/laws/show/436-15" TargetMode="External"/><Relationship Id="rId19" Type="http://schemas.openxmlformats.org/officeDocument/2006/relationships/hyperlink" Target="https://zakon.rada.gov.ua/laws/show/1591-20/conv" TargetMode="External"/><Relationship Id="rId224" Type="http://schemas.openxmlformats.org/officeDocument/2006/relationships/hyperlink" Target="https://zakon.rada.gov.ua/laws/show/679-14" TargetMode="External"/><Relationship Id="rId245" Type="http://schemas.openxmlformats.org/officeDocument/2006/relationships/hyperlink" Target="https://zakon.rada.gov.ua/laws/show/2664-14" TargetMode="External"/><Relationship Id="rId266" Type="http://schemas.openxmlformats.org/officeDocument/2006/relationships/hyperlink" Target="https://zakon.rada.gov.ua/laws/show/2297-17" TargetMode="External"/><Relationship Id="rId287" Type="http://schemas.openxmlformats.org/officeDocument/2006/relationships/hyperlink" Target="https://zakon.rada.gov.ua/laws/show/361-20" TargetMode="External"/><Relationship Id="rId30" Type="http://schemas.openxmlformats.org/officeDocument/2006/relationships/hyperlink" Target="https://zakon.rada.gov.ua/laws/show/1591-20/conv" TargetMode="External"/><Relationship Id="rId105" Type="http://schemas.openxmlformats.org/officeDocument/2006/relationships/hyperlink" Target="https://zakon.rada.gov.ua/laws/show/1591-20/conv" TargetMode="External"/><Relationship Id="rId126" Type="http://schemas.openxmlformats.org/officeDocument/2006/relationships/hyperlink" Target="https://zakon.rada.gov.ua/laws/show/1591-20/conv" TargetMode="External"/><Relationship Id="rId147" Type="http://schemas.openxmlformats.org/officeDocument/2006/relationships/hyperlink" Target="https://zakon.rada.gov.ua/laws/show/1023-12" TargetMode="External"/><Relationship Id="rId168" Type="http://schemas.openxmlformats.org/officeDocument/2006/relationships/hyperlink" Target="https://zakon.rada.gov.ua/laws/show/2121-14" TargetMode="External"/><Relationship Id="rId51" Type="http://schemas.openxmlformats.org/officeDocument/2006/relationships/hyperlink" Target="https://zakon.rada.gov.ua/laws/show/1591-20/conv" TargetMode="External"/><Relationship Id="rId72" Type="http://schemas.openxmlformats.org/officeDocument/2006/relationships/hyperlink" Target="https://zakon.rada.gov.ua/laws/show/1591-20/conv" TargetMode="External"/><Relationship Id="rId93" Type="http://schemas.openxmlformats.org/officeDocument/2006/relationships/hyperlink" Target="https://zakon.rada.gov.ua/laws/show/1591-20/conv" TargetMode="External"/><Relationship Id="rId189" Type="http://schemas.openxmlformats.org/officeDocument/2006/relationships/hyperlink" Target="https://zakon.rada.gov.ua/laws/show/1591-20/print" TargetMode="External"/><Relationship Id="rId3" Type="http://schemas.openxmlformats.org/officeDocument/2006/relationships/styles" Target="styles.xml"/><Relationship Id="rId214" Type="http://schemas.openxmlformats.org/officeDocument/2006/relationships/hyperlink" Target="https://zakon.rada.gov.ua/laws/show/959-12" TargetMode="External"/><Relationship Id="rId235" Type="http://schemas.openxmlformats.org/officeDocument/2006/relationships/hyperlink" Target="https://zakon.rada.gov.ua/laws/show/2121-14" TargetMode="External"/><Relationship Id="rId256" Type="http://schemas.openxmlformats.org/officeDocument/2006/relationships/hyperlink" Target="https://zakon.rada.gov.ua/laws/show/254%D0%BA/96-%D0%B2%D1%80" TargetMode="External"/><Relationship Id="rId277" Type="http://schemas.openxmlformats.org/officeDocument/2006/relationships/hyperlink" Target="https://zakon.rada.gov.ua/laws/show/2155-19" TargetMode="External"/><Relationship Id="rId298" Type="http://schemas.openxmlformats.org/officeDocument/2006/relationships/hyperlink" Target="https://zakon.rada.gov.ua/laws/show/2664-14" TargetMode="External"/><Relationship Id="rId116" Type="http://schemas.openxmlformats.org/officeDocument/2006/relationships/hyperlink" Target="https://zakon.rada.gov.ua/laws/show/1591-20/conv" TargetMode="External"/><Relationship Id="rId137" Type="http://schemas.openxmlformats.org/officeDocument/2006/relationships/hyperlink" Target="https://zakon.rada.gov.ua/laws/show/2755-17" TargetMode="External"/><Relationship Id="rId158" Type="http://schemas.openxmlformats.org/officeDocument/2006/relationships/hyperlink" Target="https://zakon.rada.gov.ua/laws/show/2180-20" TargetMode="External"/><Relationship Id="rId302" Type="http://schemas.openxmlformats.org/officeDocument/2006/relationships/hyperlink" Target="https://zakon.rada.gov.ua/laws/show/2664-14" TargetMode="External"/><Relationship Id="rId20" Type="http://schemas.openxmlformats.org/officeDocument/2006/relationships/hyperlink" Target="https://zakon.rada.gov.ua/laws/show/1591-20/conv" TargetMode="External"/><Relationship Id="rId41" Type="http://schemas.openxmlformats.org/officeDocument/2006/relationships/hyperlink" Target="https://zakon.rada.gov.ua/laws/show/1591-20/conv" TargetMode="External"/><Relationship Id="rId62" Type="http://schemas.openxmlformats.org/officeDocument/2006/relationships/hyperlink" Target="https://zakon.rada.gov.ua/laws/show/1591-20/conv" TargetMode="External"/><Relationship Id="rId83" Type="http://schemas.openxmlformats.org/officeDocument/2006/relationships/hyperlink" Target="https://zakon.rada.gov.ua/laws/show/1591-20/conv" TargetMode="External"/><Relationship Id="rId179" Type="http://schemas.openxmlformats.org/officeDocument/2006/relationships/hyperlink" Target="https://zakon.rada.gov.ua/laws/show/2664-14" TargetMode="External"/><Relationship Id="rId190" Type="http://schemas.openxmlformats.org/officeDocument/2006/relationships/hyperlink" Target="https://zakon.rada.gov.ua/laws/show/1591-20/print" TargetMode="External"/><Relationship Id="rId204" Type="http://schemas.openxmlformats.org/officeDocument/2006/relationships/hyperlink" Target="https://zakon.rada.gov.ua/laws/show/2755-17" TargetMode="External"/><Relationship Id="rId225" Type="http://schemas.openxmlformats.org/officeDocument/2006/relationships/hyperlink" Target="https://zakon.rada.gov.ua/laws/show/1953-20" TargetMode="External"/><Relationship Id="rId246" Type="http://schemas.openxmlformats.org/officeDocument/2006/relationships/hyperlink" Target="https://zakon.rada.gov.ua/laws/show/2121-14" TargetMode="External"/><Relationship Id="rId267" Type="http://schemas.openxmlformats.org/officeDocument/2006/relationships/hyperlink" Target="https://zakon.rada.gov.ua/laws/show/851-15" TargetMode="External"/><Relationship Id="rId288" Type="http://schemas.openxmlformats.org/officeDocument/2006/relationships/hyperlink" Target="https://zakon.rada.gov.ua/laws/show/361-20" TargetMode="External"/><Relationship Id="rId106" Type="http://schemas.openxmlformats.org/officeDocument/2006/relationships/hyperlink" Target="https://zakon.rada.gov.ua/laws/show/1591-20/conv" TargetMode="External"/><Relationship Id="rId127" Type="http://schemas.openxmlformats.org/officeDocument/2006/relationships/hyperlink" Target="https://zakon.rada.gov.ua/laws/show/1591-20/conv" TargetMode="External"/><Relationship Id="rId10" Type="http://schemas.openxmlformats.org/officeDocument/2006/relationships/hyperlink" Target="https://zakon.rada.gov.ua/laws/show/2463-20" TargetMode="External"/><Relationship Id="rId31" Type="http://schemas.openxmlformats.org/officeDocument/2006/relationships/hyperlink" Target="https://zakon.rada.gov.ua/laws/show/1591-20/conv" TargetMode="External"/><Relationship Id="rId52" Type="http://schemas.openxmlformats.org/officeDocument/2006/relationships/hyperlink" Target="https://zakon.rada.gov.ua/laws/show/1591-20/conv" TargetMode="External"/><Relationship Id="rId73" Type="http://schemas.openxmlformats.org/officeDocument/2006/relationships/hyperlink" Target="https://zakon.rada.gov.ua/laws/show/1591-20/conv" TargetMode="External"/><Relationship Id="rId94" Type="http://schemas.openxmlformats.org/officeDocument/2006/relationships/hyperlink" Target="https://zakon.rada.gov.ua/laws/show/1591-20/conv" TargetMode="External"/><Relationship Id="rId148" Type="http://schemas.openxmlformats.org/officeDocument/2006/relationships/hyperlink" Target="https://zakon.rada.gov.ua/laws/show/1591-20/print" TargetMode="External"/><Relationship Id="rId169" Type="http://schemas.openxmlformats.org/officeDocument/2006/relationships/hyperlink" Target="https://zakon.rada.gov.ua/laws/show/1591-20/print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zakon.rada.gov.ua/laws/show/2755-17" TargetMode="External"/><Relationship Id="rId215" Type="http://schemas.openxmlformats.org/officeDocument/2006/relationships/hyperlink" Target="https://zakon.rada.gov.ua/laws/show/679-14" TargetMode="External"/><Relationship Id="rId236" Type="http://schemas.openxmlformats.org/officeDocument/2006/relationships/hyperlink" Target="https://zakon.rada.gov.ua/laws/show/2121-14" TargetMode="External"/><Relationship Id="rId257" Type="http://schemas.openxmlformats.org/officeDocument/2006/relationships/hyperlink" Target="https://zakon.rada.gov.ua/laws/show/435-15" TargetMode="External"/><Relationship Id="rId278" Type="http://schemas.openxmlformats.org/officeDocument/2006/relationships/hyperlink" Target="https://zakon.rada.gov.ua/laws/show/2155-19" TargetMode="External"/><Relationship Id="rId303" Type="http://schemas.openxmlformats.org/officeDocument/2006/relationships/hyperlink" Target="https://zakon.rada.gov.ua/laws/show/2664-14" TargetMode="External"/><Relationship Id="rId42" Type="http://schemas.openxmlformats.org/officeDocument/2006/relationships/hyperlink" Target="https://zakon.rada.gov.ua/laws/show/1591-20/conv" TargetMode="External"/><Relationship Id="rId84" Type="http://schemas.openxmlformats.org/officeDocument/2006/relationships/hyperlink" Target="https://zakon.rada.gov.ua/laws/show/1591-20/conv" TargetMode="External"/><Relationship Id="rId138" Type="http://schemas.openxmlformats.org/officeDocument/2006/relationships/hyperlink" Target="https://zakon.rada.gov.ua/laws/show/2121-14" TargetMode="External"/><Relationship Id="rId191" Type="http://schemas.openxmlformats.org/officeDocument/2006/relationships/hyperlink" Target="https://zakon.rada.gov.ua/laws/show/679-14" TargetMode="External"/><Relationship Id="rId205" Type="http://schemas.openxmlformats.org/officeDocument/2006/relationships/hyperlink" Target="https://zakon.rada.gov.ua/laws/show/2473-19" TargetMode="External"/><Relationship Id="rId247" Type="http://schemas.openxmlformats.org/officeDocument/2006/relationships/hyperlink" Target="https://zakon.rada.gov.ua/laws/show/85/96-%D0%B2%D1%80" TargetMode="External"/><Relationship Id="rId107" Type="http://schemas.openxmlformats.org/officeDocument/2006/relationships/hyperlink" Target="https://zakon.rada.gov.ua/laws/show/1591-20/conv" TargetMode="External"/><Relationship Id="rId289" Type="http://schemas.openxmlformats.org/officeDocument/2006/relationships/hyperlink" Target="https://zakon.rada.gov.ua/laws/show/361-20" TargetMode="External"/><Relationship Id="rId11" Type="http://schemas.openxmlformats.org/officeDocument/2006/relationships/header" Target="header1.xml"/><Relationship Id="rId53" Type="http://schemas.openxmlformats.org/officeDocument/2006/relationships/hyperlink" Target="https://zakon.rada.gov.ua/laws/show/1591-20/conv" TargetMode="External"/><Relationship Id="rId149" Type="http://schemas.openxmlformats.org/officeDocument/2006/relationships/hyperlink" Target="https://zakon.rada.gov.ua/laws/show/2180-20" TargetMode="External"/><Relationship Id="rId95" Type="http://schemas.openxmlformats.org/officeDocument/2006/relationships/hyperlink" Target="https://zakon.rada.gov.ua/laws/show/1591-20/conv" TargetMode="External"/><Relationship Id="rId160" Type="http://schemas.openxmlformats.org/officeDocument/2006/relationships/hyperlink" Target="https://zakon.rada.gov.ua/laws/show/1644-18" TargetMode="External"/><Relationship Id="rId216" Type="http://schemas.openxmlformats.org/officeDocument/2006/relationships/hyperlink" Target="https://zakon.rada.gov.ua/laws/show/679-14" TargetMode="External"/><Relationship Id="rId258" Type="http://schemas.openxmlformats.org/officeDocument/2006/relationships/hyperlink" Target="https://zakon.rada.gov.ua/laws/show/436-15" TargetMode="External"/><Relationship Id="rId22" Type="http://schemas.openxmlformats.org/officeDocument/2006/relationships/hyperlink" Target="https://zakon.rada.gov.ua/laws/show/1591-20/conv" TargetMode="External"/><Relationship Id="rId64" Type="http://schemas.openxmlformats.org/officeDocument/2006/relationships/hyperlink" Target="https://zakon.rada.gov.ua/laws/show/1591-20/conv" TargetMode="External"/><Relationship Id="rId118" Type="http://schemas.openxmlformats.org/officeDocument/2006/relationships/hyperlink" Target="https://zakon.rada.gov.ua/laws/show/1591-20/conv" TargetMode="External"/><Relationship Id="rId171" Type="http://schemas.openxmlformats.org/officeDocument/2006/relationships/hyperlink" Target="https://zakon.rada.gov.ua/laws/show/2180-20" TargetMode="External"/><Relationship Id="rId227" Type="http://schemas.openxmlformats.org/officeDocument/2006/relationships/hyperlink" Target="https://zakon.rada.gov.ua/laws/show/2664-14" TargetMode="External"/><Relationship Id="rId269" Type="http://schemas.openxmlformats.org/officeDocument/2006/relationships/hyperlink" Target="https://zakon.rada.gov.ua/laws/show/2664-14" TargetMode="External"/><Relationship Id="rId33" Type="http://schemas.openxmlformats.org/officeDocument/2006/relationships/hyperlink" Target="https://zakon.rada.gov.ua/laws/show/1591-20/conv" TargetMode="External"/><Relationship Id="rId129" Type="http://schemas.openxmlformats.org/officeDocument/2006/relationships/hyperlink" Target="https://zakon.rada.gov.ua/laws/show/1591-20/conv" TargetMode="External"/><Relationship Id="rId280" Type="http://schemas.openxmlformats.org/officeDocument/2006/relationships/hyperlink" Target="https://zakon.rada.gov.ua/laws/show/2163-19" TargetMode="External"/><Relationship Id="rId75" Type="http://schemas.openxmlformats.org/officeDocument/2006/relationships/hyperlink" Target="https://zakon.rada.gov.ua/laws/show/1591-20/conv" TargetMode="External"/><Relationship Id="rId140" Type="http://schemas.openxmlformats.org/officeDocument/2006/relationships/hyperlink" Target="https://zakon.rada.gov.ua/laws/show/1280-15" TargetMode="External"/><Relationship Id="rId182" Type="http://schemas.openxmlformats.org/officeDocument/2006/relationships/hyperlink" Target="https://zakon.rada.gov.ua/laws/show/2180-20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zakon.rada.gov.ua/laws/show/2121-14" TargetMode="External"/><Relationship Id="rId291" Type="http://schemas.openxmlformats.org/officeDocument/2006/relationships/hyperlink" Target="https://zakon.rada.gov.ua/laws/show/361-20" TargetMode="External"/><Relationship Id="rId305" Type="http://schemas.openxmlformats.org/officeDocument/2006/relationships/hyperlink" Target="https://zakon.rada.gov.ua/laws/show/2664-14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6A1443-0972-47EE-86D2-80A5B228A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110</Pages>
  <Words>56575</Words>
  <Characters>322482</Characters>
  <Application>Microsoft Office Word</Application>
  <DocSecurity>0</DocSecurity>
  <Lines>2687</Lines>
  <Paragraphs>756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1111</vt:lpstr>
    </vt:vector>
  </TitlesOfParts>
  <Company>Slava</Company>
  <LinksUpToDate>false</LinksUpToDate>
  <CharactersWithSpaces>378301</CharactersWithSpaces>
  <SharedDoc>false</SharedDoc>
  <HLinks>
    <vt:vector size="3882" baseType="variant">
      <vt:variant>
        <vt:i4>917527</vt:i4>
      </vt:variant>
      <vt:variant>
        <vt:i4>1938</vt:i4>
      </vt:variant>
      <vt:variant>
        <vt:i4>0</vt:i4>
      </vt:variant>
      <vt:variant>
        <vt:i4>5</vt:i4>
      </vt:variant>
      <vt:variant>
        <vt:lpwstr>http://zakon5.rada.gov.ua/laws/show/1414-19/paran372</vt:lpwstr>
      </vt:variant>
      <vt:variant>
        <vt:lpwstr>n372</vt:lpwstr>
      </vt:variant>
      <vt:variant>
        <vt:i4>2162732</vt:i4>
      </vt:variant>
      <vt:variant>
        <vt:i4>1935</vt:i4>
      </vt:variant>
      <vt:variant>
        <vt:i4>0</vt:i4>
      </vt:variant>
      <vt:variant>
        <vt:i4>5</vt:i4>
      </vt:variant>
      <vt:variant>
        <vt:lpwstr>http://zakon5.rada.gov.ua/laws/show/1414-19</vt:lpwstr>
      </vt:variant>
      <vt:variant>
        <vt:lpwstr/>
      </vt:variant>
      <vt:variant>
        <vt:i4>917527</vt:i4>
      </vt:variant>
      <vt:variant>
        <vt:i4>1932</vt:i4>
      </vt:variant>
      <vt:variant>
        <vt:i4>0</vt:i4>
      </vt:variant>
      <vt:variant>
        <vt:i4>5</vt:i4>
      </vt:variant>
      <vt:variant>
        <vt:lpwstr>http://zakon5.rada.gov.ua/laws/show/1414-19/paran372</vt:lpwstr>
      </vt:variant>
      <vt:variant>
        <vt:lpwstr>n372</vt:lpwstr>
      </vt:variant>
      <vt:variant>
        <vt:i4>917527</vt:i4>
      </vt:variant>
      <vt:variant>
        <vt:i4>1929</vt:i4>
      </vt:variant>
      <vt:variant>
        <vt:i4>0</vt:i4>
      </vt:variant>
      <vt:variant>
        <vt:i4>5</vt:i4>
      </vt:variant>
      <vt:variant>
        <vt:lpwstr>http://zakon5.rada.gov.ua/laws/show/1414-19/paran340</vt:lpwstr>
      </vt:variant>
      <vt:variant>
        <vt:lpwstr>n340</vt:lpwstr>
      </vt:variant>
      <vt:variant>
        <vt:i4>2162732</vt:i4>
      </vt:variant>
      <vt:variant>
        <vt:i4>1926</vt:i4>
      </vt:variant>
      <vt:variant>
        <vt:i4>0</vt:i4>
      </vt:variant>
      <vt:variant>
        <vt:i4>5</vt:i4>
      </vt:variant>
      <vt:variant>
        <vt:lpwstr>http://zakon5.rada.gov.ua/laws/show/1414-19</vt:lpwstr>
      </vt:variant>
      <vt:variant>
        <vt:lpwstr/>
      </vt:variant>
      <vt:variant>
        <vt:i4>917527</vt:i4>
      </vt:variant>
      <vt:variant>
        <vt:i4>1923</vt:i4>
      </vt:variant>
      <vt:variant>
        <vt:i4>0</vt:i4>
      </vt:variant>
      <vt:variant>
        <vt:i4>5</vt:i4>
      </vt:variant>
      <vt:variant>
        <vt:lpwstr>http://zakon5.rada.gov.ua/laws/show/1414-19/paran372</vt:lpwstr>
      </vt:variant>
      <vt:variant>
        <vt:lpwstr>n372</vt:lpwstr>
      </vt:variant>
      <vt:variant>
        <vt:i4>2162732</vt:i4>
      </vt:variant>
      <vt:variant>
        <vt:i4>1920</vt:i4>
      </vt:variant>
      <vt:variant>
        <vt:i4>0</vt:i4>
      </vt:variant>
      <vt:variant>
        <vt:i4>5</vt:i4>
      </vt:variant>
      <vt:variant>
        <vt:lpwstr>http://zakon5.rada.gov.ua/laws/show/1414-19</vt:lpwstr>
      </vt:variant>
      <vt:variant>
        <vt:lpwstr/>
      </vt:variant>
      <vt:variant>
        <vt:i4>917527</vt:i4>
      </vt:variant>
      <vt:variant>
        <vt:i4>1917</vt:i4>
      </vt:variant>
      <vt:variant>
        <vt:i4>0</vt:i4>
      </vt:variant>
      <vt:variant>
        <vt:i4>5</vt:i4>
      </vt:variant>
      <vt:variant>
        <vt:lpwstr>http://zakon5.rada.gov.ua/laws/show/1414-19/paran372</vt:lpwstr>
      </vt:variant>
      <vt:variant>
        <vt:lpwstr>n372</vt:lpwstr>
      </vt:variant>
      <vt:variant>
        <vt:i4>1900569</vt:i4>
      </vt:variant>
      <vt:variant>
        <vt:i4>1914</vt:i4>
      </vt:variant>
      <vt:variant>
        <vt:i4>0</vt:i4>
      </vt:variant>
      <vt:variant>
        <vt:i4>5</vt:i4>
      </vt:variant>
      <vt:variant>
        <vt:lpwstr>http://zakon5.rada.gov.ua/laws/show/2121-14/print1483534701302069</vt:lpwstr>
      </vt:variant>
      <vt:variant>
        <vt:lpwstr>n1014</vt:lpwstr>
      </vt:variant>
      <vt:variant>
        <vt:i4>2162732</vt:i4>
      </vt:variant>
      <vt:variant>
        <vt:i4>1911</vt:i4>
      </vt:variant>
      <vt:variant>
        <vt:i4>0</vt:i4>
      </vt:variant>
      <vt:variant>
        <vt:i4>5</vt:i4>
      </vt:variant>
      <vt:variant>
        <vt:lpwstr>http://zakon5.rada.gov.ua/laws/show/1414-19</vt:lpwstr>
      </vt:variant>
      <vt:variant>
        <vt:lpwstr/>
      </vt:variant>
      <vt:variant>
        <vt:i4>3670075</vt:i4>
      </vt:variant>
      <vt:variant>
        <vt:i4>1908</vt:i4>
      </vt:variant>
      <vt:variant>
        <vt:i4>0</vt:i4>
      </vt:variant>
      <vt:variant>
        <vt:i4>5</vt:i4>
      </vt:variant>
      <vt:variant>
        <vt:lpwstr>http://zakon5.rada.gov.ua/laws/show/873-12</vt:lpwstr>
      </vt:variant>
      <vt:variant>
        <vt:lpwstr/>
      </vt:variant>
      <vt:variant>
        <vt:i4>4063295</vt:i4>
      </vt:variant>
      <vt:variant>
        <vt:i4>1905</vt:i4>
      </vt:variant>
      <vt:variant>
        <vt:i4>0</vt:i4>
      </vt:variant>
      <vt:variant>
        <vt:i4>5</vt:i4>
      </vt:variant>
      <vt:variant>
        <vt:lpwstr>http://zakon5.rada.gov.ua/laws/show/679-14</vt:lpwstr>
      </vt:variant>
      <vt:variant>
        <vt:lpwstr/>
      </vt:variant>
      <vt:variant>
        <vt:i4>2555947</vt:i4>
      </vt:variant>
      <vt:variant>
        <vt:i4>1902</vt:i4>
      </vt:variant>
      <vt:variant>
        <vt:i4>0</vt:i4>
      </vt:variant>
      <vt:variant>
        <vt:i4>5</vt:i4>
      </vt:variant>
      <vt:variant>
        <vt:lpwstr>http://zakon5.rada.gov.ua/laws/show/2056-14</vt:lpwstr>
      </vt:variant>
      <vt:variant>
        <vt:lpwstr/>
      </vt:variant>
      <vt:variant>
        <vt:i4>3670074</vt:i4>
      </vt:variant>
      <vt:variant>
        <vt:i4>1899</vt:i4>
      </vt:variant>
      <vt:variant>
        <vt:i4>0</vt:i4>
      </vt:variant>
      <vt:variant>
        <vt:i4>5</vt:i4>
      </vt:variant>
      <vt:variant>
        <vt:lpwstr>http://zakon5.rada.gov.ua/laws/show/872-12</vt:lpwstr>
      </vt:variant>
      <vt:variant>
        <vt:lpwstr/>
      </vt:variant>
      <vt:variant>
        <vt:i4>524312</vt:i4>
      </vt:variant>
      <vt:variant>
        <vt:i4>1896</vt:i4>
      </vt:variant>
      <vt:variant>
        <vt:i4>0</vt:i4>
      </vt:variant>
      <vt:variant>
        <vt:i4>5</vt:i4>
      </vt:variant>
      <vt:variant>
        <vt:lpwstr>http://zakon5.rada.gov.ua/laws/show/4452-17/paran811</vt:lpwstr>
      </vt:variant>
      <vt:variant>
        <vt:lpwstr>n811</vt:lpwstr>
      </vt:variant>
      <vt:variant>
        <vt:i4>2097196</vt:i4>
      </vt:variant>
      <vt:variant>
        <vt:i4>1893</vt:i4>
      </vt:variant>
      <vt:variant>
        <vt:i4>0</vt:i4>
      </vt:variant>
      <vt:variant>
        <vt:i4>5</vt:i4>
      </vt:variant>
      <vt:variant>
        <vt:lpwstr>http://zakon5.rada.gov.ua/laws/show/1617-17</vt:lpwstr>
      </vt:variant>
      <vt:variant>
        <vt:lpwstr/>
      </vt:variant>
      <vt:variant>
        <vt:i4>6619262</vt:i4>
      </vt:variant>
      <vt:variant>
        <vt:i4>1890</vt:i4>
      </vt:variant>
      <vt:variant>
        <vt:i4>0</vt:i4>
      </vt:variant>
      <vt:variant>
        <vt:i4>5</vt:i4>
      </vt:variant>
      <vt:variant>
        <vt:lpwstr>http://zakon5.rada.gov.ua/laws/show/541-19/paran292</vt:lpwstr>
      </vt:variant>
      <vt:variant>
        <vt:lpwstr>n292</vt:lpwstr>
      </vt:variant>
      <vt:variant>
        <vt:i4>6619262</vt:i4>
      </vt:variant>
      <vt:variant>
        <vt:i4>1887</vt:i4>
      </vt:variant>
      <vt:variant>
        <vt:i4>0</vt:i4>
      </vt:variant>
      <vt:variant>
        <vt:i4>5</vt:i4>
      </vt:variant>
      <vt:variant>
        <vt:lpwstr>http://zakon5.rada.gov.ua/laws/show/541-19/paran292</vt:lpwstr>
      </vt:variant>
      <vt:variant>
        <vt:lpwstr>n292</vt:lpwstr>
      </vt:variant>
      <vt:variant>
        <vt:i4>6619262</vt:i4>
      </vt:variant>
      <vt:variant>
        <vt:i4>1884</vt:i4>
      </vt:variant>
      <vt:variant>
        <vt:i4>0</vt:i4>
      </vt:variant>
      <vt:variant>
        <vt:i4>5</vt:i4>
      </vt:variant>
      <vt:variant>
        <vt:lpwstr>http://zakon5.rada.gov.ua/laws/show/541-19/paran292</vt:lpwstr>
      </vt:variant>
      <vt:variant>
        <vt:lpwstr>n292</vt:lpwstr>
      </vt:variant>
      <vt:variant>
        <vt:i4>6619262</vt:i4>
      </vt:variant>
      <vt:variant>
        <vt:i4>1881</vt:i4>
      </vt:variant>
      <vt:variant>
        <vt:i4>0</vt:i4>
      </vt:variant>
      <vt:variant>
        <vt:i4>5</vt:i4>
      </vt:variant>
      <vt:variant>
        <vt:lpwstr>http://zakon5.rada.gov.ua/laws/show/541-19/paran292</vt:lpwstr>
      </vt:variant>
      <vt:variant>
        <vt:lpwstr>n292</vt:lpwstr>
      </vt:variant>
      <vt:variant>
        <vt:i4>6619262</vt:i4>
      </vt:variant>
      <vt:variant>
        <vt:i4>1878</vt:i4>
      </vt:variant>
      <vt:variant>
        <vt:i4>0</vt:i4>
      </vt:variant>
      <vt:variant>
        <vt:i4>5</vt:i4>
      </vt:variant>
      <vt:variant>
        <vt:lpwstr>http://zakon5.rada.gov.ua/laws/show/541-19/paran292</vt:lpwstr>
      </vt:variant>
      <vt:variant>
        <vt:lpwstr>n292</vt:lpwstr>
      </vt:variant>
      <vt:variant>
        <vt:i4>524312</vt:i4>
      </vt:variant>
      <vt:variant>
        <vt:i4>1875</vt:i4>
      </vt:variant>
      <vt:variant>
        <vt:i4>0</vt:i4>
      </vt:variant>
      <vt:variant>
        <vt:i4>5</vt:i4>
      </vt:variant>
      <vt:variant>
        <vt:lpwstr>http://zakon5.rada.gov.ua/laws/show/4452-17/paran811</vt:lpwstr>
      </vt:variant>
      <vt:variant>
        <vt:lpwstr>n811</vt:lpwstr>
      </vt:variant>
      <vt:variant>
        <vt:i4>2621484</vt:i4>
      </vt:variant>
      <vt:variant>
        <vt:i4>1872</vt:i4>
      </vt:variant>
      <vt:variant>
        <vt:i4>0</vt:i4>
      </vt:variant>
      <vt:variant>
        <vt:i4>5</vt:i4>
      </vt:variant>
      <vt:variant>
        <vt:lpwstr>http://zakon5.rada.gov.ua/laws/show/4841-17</vt:lpwstr>
      </vt:variant>
      <vt:variant>
        <vt:lpwstr/>
      </vt:variant>
      <vt:variant>
        <vt:i4>2555943</vt:i4>
      </vt:variant>
      <vt:variant>
        <vt:i4>1869</vt:i4>
      </vt:variant>
      <vt:variant>
        <vt:i4>0</vt:i4>
      </vt:variant>
      <vt:variant>
        <vt:i4>5</vt:i4>
      </vt:variant>
      <vt:variant>
        <vt:lpwstr>http://zakon5.rada.gov.ua/laws/show/3385-17</vt:lpwstr>
      </vt:variant>
      <vt:variant>
        <vt:lpwstr/>
      </vt:variant>
      <vt:variant>
        <vt:i4>2424877</vt:i4>
      </vt:variant>
      <vt:variant>
        <vt:i4>1866</vt:i4>
      </vt:variant>
      <vt:variant>
        <vt:i4>0</vt:i4>
      </vt:variant>
      <vt:variant>
        <vt:i4>5</vt:i4>
      </vt:variant>
      <vt:variant>
        <vt:lpwstr>http://zakon5.rada.gov.ua/laws/show/3024-17</vt:lpwstr>
      </vt:variant>
      <vt:variant>
        <vt:lpwstr/>
      </vt:variant>
      <vt:variant>
        <vt:i4>2097198</vt:i4>
      </vt:variant>
      <vt:variant>
        <vt:i4>1863</vt:i4>
      </vt:variant>
      <vt:variant>
        <vt:i4>0</vt:i4>
      </vt:variant>
      <vt:variant>
        <vt:i4>5</vt:i4>
      </vt:variant>
      <vt:variant>
        <vt:lpwstr>http://zakon5.rada.gov.ua/laws/show/3011-17</vt:lpwstr>
      </vt:variant>
      <vt:variant>
        <vt:lpwstr/>
      </vt:variant>
      <vt:variant>
        <vt:i4>3080235</vt:i4>
      </vt:variant>
      <vt:variant>
        <vt:i4>1860</vt:i4>
      </vt:variant>
      <vt:variant>
        <vt:i4>0</vt:i4>
      </vt:variant>
      <vt:variant>
        <vt:i4>5</vt:i4>
      </vt:variant>
      <vt:variant>
        <vt:lpwstr>http://zakon5.rada.gov.ua/laws/show/2856-17</vt:lpwstr>
      </vt:variant>
      <vt:variant>
        <vt:lpwstr/>
      </vt:variant>
      <vt:variant>
        <vt:i4>2097196</vt:i4>
      </vt:variant>
      <vt:variant>
        <vt:i4>1857</vt:i4>
      </vt:variant>
      <vt:variant>
        <vt:i4>0</vt:i4>
      </vt:variant>
      <vt:variant>
        <vt:i4>5</vt:i4>
      </vt:variant>
      <vt:variant>
        <vt:lpwstr>http://zakon5.rada.gov.ua/laws/show/1617-17</vt:lpwstr>
      </vt:variant>
      <vt:variant>
        <vt:lpwstr/>
      </vt:variant>
      <vt:variant>
        <vt:i4>3735615</vt:i4>
      </vt:variant>
      <vt:variant>
        <vt:i4>1854</vt:i4>
      </vt:variant>
      <vt:variant>
        <vt:i4>0</vt:i4>
      </vt:variant>
      <vt:variant>
        <vt:i4>5</vt:i4>
      </vt:variant>
      <vt:variant>
        <vt:lpwstr>http://zakon5.rada.gov.ua/laws/show/639-17</vt:lpwstr>
      </vt:variant>
      <vt:variant>
        <vt:lpwstr/>
      </vt:variant>
      <vt:variant>
        <vt:i4>2097192</vt:i4>
      </vt:variant>
      <vt:variant>
        <vt:i4>1851</vt:i4>
      </vt:variant>
      <vt:variant>
        <vt:i4>0</vt:i4>
      </vt:variant>
      <vt:variant>
        <vt:i4>5</vt:i4>
      </vt:variant>
      <vt:variant>
        <vt:lpwstr>http://zakon5.rada.gov.ua/laws/show/3273-15</vt:lpwstr>
      </vt:variant>
      <vt:variant>
        <vt:lpwstr/>
      </vt:variant>
      <vt:variant>
        <vt:i4>2228271</vt:i4>
      </vt:variant>
      <vt:variant>
        <vt:i4>1848</vt:i4>
      </vt:variant>
      <vt:variant>
        <vt:i4>0</vt:i4>
      </vt:variant>
      <vt:variant>
        <vt:i4>5</vt:i4>
      </vt:variant>
      <vt:variant>
        <vt:lpwstr>http://zakon5.rada.gov.ua/laws/show/3201-15</vt:lpwstr>
      </vt:variant>
      <vt:variant>
        <vt:lpwstr/>
      </vt:variant>
      <vt:variant>
        <vt:i4>2555949</vt:i4>
      </vt:variant>
      <vt:variant>
        <vt:i4>1845</vt:i4>
      </vt:variant>
      <vt:variant>
        <vt:i4>0</vt:i4>
      </vt:variant>
      <vt:variant>
        <vt:i4>5</vt:i4>
      </vt:variant>
      <vt:variant>
        <vt:lpwstr>http://zakon5.rada.gov.ua/laws/show/3127-15</vt:lpwstr>
      </vt:variant>
      <vt:variant>
        <vt:lpwstr/>
      </vt:variant>
      <vt:variant>
        <vt:i4>2162735</vt:i4>
      </vt:variant>
      <vt:variant>
        <vt:i4>1842</vt:i4>
      </vt:variant>
      <vt:variant>
        <vt:i4>0</vt:i4>
      </vt:variant>
      <vt:variant>
        <vt:i4>5</vt:i4>
      </vt:variant>
      <vt:variant>
        <vt:lpwstr>http://zakon5.rada.gov.ua/laws/show/1828-15</vt:lpwstr>
      </vt:variant>
      <vt:variant>
        <vt:lpwstr/>
      </vt:variant>
      <vt:variant>
        <vt:i4>2490410</vt:i4>
      </vt:variant>
      <vt:variant>
        <vt:i4>1839</vt:i4>
      </vt:variant>
      <vt:variant>
        <vt:i4>0</vt:i4>
      </vt:variant>
      <vt:variant>
        <vt:i4>5</vt:i4>
      </vt:variant>
      <vt:variant>
        <vt:lpwstr>http://zakon5.rada.gov.ua/laws/show/2740-14</vt:lpwstr>
      </vt:variant>
      <vt:variant>
        <vt:lpwstr/>
      </vt:variant>
      <vt:variant>
        <vt:i4>2555949</vt:i4>
      </vt:variant>
      <vt:variant>
        <vt:i4>1836</vt:i4>
      </vt:variant>
      <vt:variant>
        <vt:i4>0</vt:i4>
      </vt:variant>
      <vt:variant>
        <vt:i4>5</vt:i4>
      </vt:variant>
      <vt:variant>
        <vt:lpwstr>http://zakon5.rada.gov.ua/laws/show/4452-17</vt:lpwstr>
      </vt:variant>
      <vt:variant>
        <vt:lpwstr/>
      </vt:variant>
      <vt:variant>
        <vt:i4>2555949</vt:i4>
      </vt:variant>
      <vt:variant>
        <vt:i4>1833</vt:i4>
      </vt:variant>
      <vt:variant>
        <vt:i4>0</vt:i4>
      </vt:variant>
      <vt:variant>
        <vt:i4>5</vt:i4>
      </vt:variant>
      <vt:variant>
        <vt:lpwstr>http://zakon5.rada.gov.ua/laws/show/4452-17</vt:lpwstr>
      </vt:variant>
      <vt:variant>
        <vt:lpwstr/>
      </vt:variant>
      <vt:variant>
        <vt:i4>6357117</vt:i4>
      </vt:variant>
      <vt:variant>
        <vt:i4>1830</vt:i4>
      </vt:variant>
      <vt:variant>
        <vt:i4>0</vt:i4>
      </vt:variant>
      <vt:variant>
        <vt:i4>5</vt:i4>
      </vt:variant>
      <vt:variant>
        <vt:lpwstr>http://zakon5.rada.gov.ua/laws/show/629-19/paran128</vt:lpwstr>
      </vt:variant>
      <vt:variant>
        <vt:lpwstr>n128</vt:lpwstr>
      </vt:variant>
      <vt:variant>
        <vt:i4>1638427</vt:i4>
      </vt:variant>
      <vt:variant>
        <vt:i4>1827</vt:i4>
      </vt:variant>
      <vt:variant>
        <vt:i4>0</vt:i4>
      </vt:variant>
      <vt:variant>
        <vt:i4>5</vt:i4>
      </vt:variant>
      <vt:variant>
        <vt:lpwstr>http://zakon5.rada.gov.ua/laws/show/78-19</vt:lpwstr>
      </vt:variant>
      <vt:variant>
        <vt:lpwstr/>
      </vt:variant>
      <vt:variant>
        <vt:i4>720919</vt:i4>
      </vt:variant>
      <vt:variant>
        <vt:i4>1824</vt:i4>
      </vt:variant>
      <vt:variant>
        <vt:i4>0</vt:i4>
      </vt:variant>
      <vt:variant>
        <vt:i4>5</vt:i4>
      </vt:variant>
      <vt:variant>
        <vt:lpwstr>http://zakon5.rada.gov.ua/laws/show/1702-18/paran660</vt:lpwstr>
      </vt:variant>
      <vt:variant>
        <vt:lpwstr>n660</vt:lpwstr>
      </vt:variant>
      <vt:variant>
        <vt:i4>655384</vt:i4>
      </vt:variant>
      <vt:variant>
        <vt:i4>1821</vt:i4>
      </vt:variant>
      <vt:variant>
        <vt:i4>0</vt:i4>
      </vt:variant>
      <vt:variant>
        <vt:i4>5</vt:i4>
      </vt:variant>
      <vt:variant>
        <vt:lpwstr>http://zakon5.rada.gov.ua/laws/show/4652-17/paran590</vt:lpwstr>
      </vt:variant>
      <vt:variant>
        <vt:lpwstr>n590</vt:lpwstr>
      </vt:variant>
      <vt:variant>
        <vt:i4>851999</vt:i4>
      </vt:variant>
      <vt:variant>
        <vt:i4>1818</vt:i4>
      </vt:variant>
      <vt:variant>
        <vt:i4>0</vt:i4>
      </vt:variant>
      <vt:variant>
        <vt:i4>5</vt:i4>
      </vt:variant>
      <vt:variant>
        <vt:lpwstr>http://zakon5.rada.gov.ua/laws/show/1586-18/paran65</vt:lpwstr>
      </vt:variant>
      <vt:variant>
        <vt:lpwstr>n65</vt:lpwstr>
      </vt:variant>
      <vt:variant>
        <vt:i4>851999</vt:i4>
      </vt:variant>
      <vt:variant>
        <vt:i4>1815</vt:i4>
      </vt:variant>
      <vt:variant>
        <vt:i4>0</vt:i4>
      </vt:variant>
      <vt:variant>
        <vt:i4>5</vt:i4>
      </vt:variant>
      <vt:variant>
        <vt:lpwstr>http://zakon5.rada.gov.ua/laws/show/1586-18/paran62</vt:lpwstr>
      </vt:variant>
      <vt:variant>
        <vt:lpwstr>n62</vt:lpwstr>
      </vt:variant>
      <vt:variant>
        <vt:i4>524312</vt:i4>
      </vt:variant>
      <vt:variant>
        <vt:i4>1812</vt:i4>
      </vt:variant>
      <vt:variant>
        <vt:i4>0</vt:i4>
      </vt:variant>
      <vt:variant>
        <vt:i4>5</vt:i4>
      </vt:variant>
      <vt:variant>
        <vt:lpwstr>http://zakon5.rada.gov.ua/laws/show/4452-17/paran1233</vt:lpwstr>
      </vt:variant>
      <vt:variant>
        <vt:lpwstr>n1233</vt:lpwstr>
      </vt:variant>
      <vt:variant>
        <vt:i4>851999</vt:i4>
      </vt:variant>
      <vt:variant>
        <vt:i4>1809</vt:i4>
      </vt:variant>
      <vt:variant>
        <vt:i4>0</vt:i4>
      </vt:variant>
      <vt:variant>
        <vt:i4>5</vt:i4>
      </vt:variant>
      <vt:variant>
        <vt:lpwstr>http://zakon5.rada.gov.ua/laws/show/1586-18/paran61</vt:lpwstr>
      </vt:variant>
      <vt:variant>
        <vt:lpwstr>n61</vt:lpwstr>
      </vt:variant>
      <vt:variant>
        <vt:i4>2555949</vt:i4>
      </vt:variant>
      <vt:variant>
        <vt:i4>1806</vt:i4>
      </vt:variant>
      <vt:variant>
        <vt:i4>0</vt:i4>
      </vt:variant>
      <vt:variant>
        <vt:i4>5</vt:i4>
      </vt:variant>
      <vt:variant>
        <vt:lpwstr>http://zakon5.rada.gov.ua/laws/show/4452-17</vt:lpwstr>
      </vt:variant>
      <vt:variant>
        <vt:lpwstr/>
      </vt:variant>
      <vt:variant>
        <vt:i4>7078013</vt:i4>
      </vt:variant>
      <vt:variant>
        <vt:i4>1803</vt:i4>
      </vt:variant>
      <vt:variant>
        <vt:i4>0</vt:i4>
      </vt:variant>
      <vt:variant>
        <vt:i4>5</vt:i4>
      </vt:variant>
      <vt:variant>
        <vt:lpwstr>http://zakon5.rada.gov.ua/laws/show/629-19/paran125</vt:lpwstr>
      </vt:variant>
      <vt:variant>
        <vt:lpwstr>n125</vt:lpwstr>
      </vt:variant>
      <vt:variant>
        <vt:i4>7078013</vt:i4>
      </vt:variant>
      <vt:variant>
        <vt:i4>1800</vt:i4>
      </vt:variant>
      <vt:variant>
        <vt:i4>0</vt:i4>
      </vt:variant>
      <vt:variant>
        <vt:i4>5</vt:i4>
      </vt:variant>
      <vt:variant>
        <vt:lpwstr>http://zakon5.rada.gov.ua/laws/show/629-19/paran125</vt:lpwstr>
      </vt:variant>
      <vt:variant>
        <vt:lpwstr>n125</vt:lpwstr>
      </vt:variant>
      <vt:variant>
        <vt:i4>7143549</vt:i4>
      </vt:variant>
      <vt:variant>
        <vt:i4>1797</vt:i4>
      </vt:variant>
      <vt:variant>
        <vt:i4>0</vt:i4>
      </vt:variant>
      <vt:variant>
        <vt:i4>5</vt:i4>
      </vt:variant>
      <vt:variant>
        <vt:lpwstr>http://zakon5.rada.gov.ua/laws/show/629-19/paran124</vt:lpwstr>
      </vt:variant>
      <vt:variant>
        <vt:lpwstr>n124</vt:lpwstr>
      </vt:variant>
      <vt:variant>
        <vt:i4>7012477</vt:i4>
      </vt:variant>
      <vt:variant>
        <vt:i4>1794</vt:i4>
      </vt:variant>
      <vt:variant>
        <vt:i4>0</vt:i4>
      </vt:variant>
      <vt:variant>
        <vt:i4>5</vt:i4>
      </vt:variant>
      <vt:variant>
        <vt:lpwstr>http://zakon5.rada.gov.ua/laws/show/629-19/paran122</vt:lpwstr>
      </vt:variant>
      <vt:variant>
        <vt:lpwstr>n122</vt:lpwstr>
      </vt:variant>
      <vt:variant>
        <vt:i4>7143550</vt:i4>
      </vt:variant>
      <vt:variant>
        <vt:i4>1791</vt:i4>
      </vt:variant>
      <vt:variant>
        <vt:i4>0</vt:i4>
      </vt:variant>
      <vt:variant>
        <vt:i4>5</vt:i4>
      </vt:variant>
      <vt:variant>
        <vt:lpwstr>http://zakon5.rada.gov.ua/laws/show/629-19/paran117</vt:lpwstr>
      </vt:variant>
      <vt:variant>
        <vt:lpwstr>n117</vt:lpwstr>
      </vt:variant>
      <vt:variant>
        <vt:i4>7143550</vt:i4>
      </vt:variant>
      <vt:variant>
        <vt:i4>1788</vt:i4>
      </vt:variant>
      <vt:variant>
        <vt:i4>0</vt:i4>
      </vt:variant>
      <vt:variant>
        <vt:i4>5</vt:i4>
      </vt:variant>
      <vt:variant>
        <vt:lpwstr>http://zakon5.rada.gov.ua/laws/show/629-19/paran117</vt:lpwstr>
      </vt:variant>
      <vt:variant>
        <vt:lpwstr>n117</vt:lpwstr>
      </vt:variant>
      <vt:variant>
        <vt:i4>7209082</vt:i4>
      </vt:variant>
      <vt:variant>
        <vt:i4>1785</vt:i4>
      </vt:variant>
      <vt:variant>
        <vt:i4>0</vt:i4>
      </vt:variant>
      <vt:variant>
        <vt:i4>5</vt:i4>
      </vt:variant>
      <vt:variant>
        <vt:lpwstr>http://zakon5.rada.gov.ua/laws/show/218-19/paran106</vt:lpwstr>
      </vt:variant>
      <vt:variant>
        <vt:lpwstr>n106</vt:lpwstr>
      </vt:variant>
      <vt:variant>
        <vt:i4>7209082</vt:i4>
      </vt:variant>
      <vt:variant>
        <vt:i4>1782</vt:i4>
      </vt:variant>
      <vt:variant>
        <vt:i4>0</vt:i4>
      </vt:variant>
      <vt:variant>
        <vt:i4>5</vt:i4>
      </vt:variant>
      <vt:variant>
        <vt:lpwstr>http://zakon5.rada.gov.ua/laws/show/218-19/paran106</vt:lpwstr>
      </vt:variant>
      <vt:variant>
        <vt:lpwstr>n106</vt:lpwstr>
      </vt:variant>
      <vt:variant>
        <vt:i4>851999</vt:i4>
      </vt:variant>
      <vt:variant>
        <vt:i4>1779</vt:i4>
      </vt:variant>
      <vt:variant>
        <vt:i4>0</vt:i4>
      </vt:variant>
      <vt:variant>
        <vt:i4>5</vt:i4>
      </vt:variant>
      <vt:variant>
        <vt:lpwstr>http://zakon5.rada.gov.ua/laws/show/1586-18/paran56</vt:lpwstr>
      </vt:variant>
      <vt:variant>
        <vt:lpwstr>n56</vt:lpwstr>
      </vt:variant>
      <vt:variant>
        <vt:i4>851999</vt:i4>
      </vt:variant>
      <vt:variant>
        <vt:i4>1776</vt:i4>
      </vt:variant>
      <vt:variant>
        <vt:i4>0</vt:i4>
      </vt:variant>
      <vt:variant>
        <vt:i4>5</vt:i4>
      </vt:variant>
      <vt:variant>
        <vt:lpwstr>http://zakon5.rada.gov.ua/laws/show/1586-18/paran48</vt:lpwstr>
      </vt:variant>
      <vt:variant>
        <vt:lpwstr>n48</vt:lpwstr>
      </vt:variant>
      <vt:variant>
        <vt:i4>3538976</vt:i4>
      </vt:variant>
      <vt:variant>
        <vt:i4>1773</vt:i4>
      </vt:variant>
      <vt:variant>
        <vt:i4>0</vt:i4>
      </vt:variant>
      <vt:variant>
        <vt:i4>5</vt:i4>
      </vt:variant>
      <vt:variant>
        <vt:lpwstr>http://zakon5.rada.gov.ua/laws/show/78-19/paran115</vt:lpwstr>
      </vt:variant>
      <vt:variant>
        <vt:lpwstr>n115</vt:lpwstr>
      </vt:variant>
      <vt:variant>
        <vt:i4>851999</vt:i4>
      </vt:variant>
      <vt:variant>
        <vt:i4>1770</vt:i4>
      </vt:variant>
      <vt:variant>
        <vt:i4>0</vt:i4>
      </vt:variant>
      <vt:variant>
        <vt:i4>5</vt:i4>
      </vt:variant>
      <vt:variant>
        <vt:lpwstr>http://zakon5.rada.gov.ua/laws/show/1586-18/paran48</vt:lpwstr>
      </vt:variant>
      <vt:variant>
        <vt:lpwstr>n48</vt:lpwstr>
      </vt:variant>
      <vt:variant>
        <vt:i4>851999</vt:i4>
      </vt:variant>
      <vt:variant>
        <vt:i4>1767</vt:i4>
      </vt:variant>
      <vt:variant>
        <vt:i4>0</vt:i4>
      </vt:variant>
      <vt:variant>
        <vt:i4>5</vt:i4>
      </vt:variant>
      <vt:variant>
        <vt:lpwstr>http://zakon5.rada.gov.ua/laws/show/1586-18/paran48</vt:lpwstr>
      </vt:variant>
      <vt:variant>
        <vt:lpwstr>n48</vt:lpwstr>
      </vt:variant>
      <vt:variant>
        <vt:i4>6946942</vt:i4>
      </vt:variant>
      <vt:variant>
        <vt:i4>1764</vt:i4>
      </vt:variant>
      <vt:variant>
        <vt:i4>0</vt:i4>
      </vt:variant>
      <vt:variant>
        <vt:i4>5</vt:i4>
      </vt:variant>
      <vt:variant>
        <vt:lpwstr>http://zakon5.rada.gov.ua/laws/show/629-19/paran110</vt:lpwstr>
      </vt:variant>
      <vt:variant>
        <vt:lpwstr>n110</vt:lpwstr>
      </vt:variant>
      <vt:variant>
        <vt:i4>2490406</vt:i4>
      </vt:variant>
      <vt:variant>
        <vt:i4>1761</vt:i4>
      </vt:variant>
      <vt:variant>
        <vt:i4>0</vt:i4>
      </vt:variant>
      <vt:variant>
        <vt:i4>5</vt:i4>
      </vt:variant>
      <vt:variant>
        <vt:lpwstr>http://zakon5.rada.gov.ua/laws/show/3394-17</vt:lpwstr>
      </vt:variant>
      <vt:variant>
        <vt:lpwstr/>
      </vt:variant>
      <vt:variant>
        <vt:i4>2490406</vt:i4>
      </vt:variant>
      <vt:variant>
        <vt:i4>1758</vt:i4>
      </vt:variant>
      <vt:variant>
        <vt:i4>0</vt:i4>
      </vt:variant>
      <vt:variant>
        <vt:i4>5</vt:i4>
      </vt:variant>
      <vt:variant>
        <vt:lpwstr>http://zakon5.rada.gov.ua/laws/show/3394-17</vt:lpwstr>
      </vt:variant>
      <vt:variant>
        <vt:lpwstr/>
      </vt:variant>
      <vt:variant>
        <vt:i4>1966107</vt:i4>
      </vt:variant>
      <vt:variant>
        <vt:i4>1755</vt:i4>
      </vt:variant>
      <vt:variant>
        <vt:i4>0</vt:i4>
      </vt:variant>
      <vt:variant>
        <vt:i4>5</vt:i4>
      </vt:variant>
      <vt:variant>
        <vt:lpwstr>http://zakon5.rada.gov.ua/laws/show/2121-14/print1483534701302069</vt:lpwstr>
      </vt:variant>
      <vt:variant>
        <vt:lpwstr>n1227</vt:lpwstr>
      </vt:variant>
      <vt:variant>
        <vt:i4>524312</vt:i4>
      </vt:variant>
      <vt:variant>
        <vt:i4>1752</vt:i4>
      </vt:variant>
      <vt:variant>
        <vt:i4>0</vt:i4>
      </vt:variant>
      <vt:variant>
        <vt:i4>5</vt:i4>
      </vt:variant>
      <vt:variant>
        <vt:lpwstr>http://zakon5.rada.gov.ua/laws/show/4452-17/paran808</vt:lpwstr>
      </vt:variant>
      <vt:variant>
        <vt:lpwstr>n808</vt:lpwstr>
      </vt:variant>
      <vt:variant>
        <vt:i4>6422655</vt:i4>
      </vt:variant>
      <vt:variant>
        <vt:i4>1749</vt:i4>
      </vt:variant>
      <vt:variant>
        <vt:i4>0</vt:i4>
      </vt:variant>
      <vt:variant>
        <vt:i4>5</vt:i4>
      </vt:variant>
      <vt:variant>
        <vt:lpwstr>http://zakon5.rada.gov.ua/laws/show/629-19/paran109</vt:lpwstr>
      </vt:variant>
      <vt:variant>
        <vt:lpwstr>n109</vt:lpwstr>
      </vt:variant>
      <vt:variant>
        <vt:i4>2424877</vt:i4>
      </vt:variant>
      <vt:variant>
        <vt:i4>1746</vt:i4>
      </vt:variant>
      <vt:variant>
        <vt:i4>0</vt:i4>
      </vt:variant>
      <vt:variant>
        <vt:i4>5</vt:i4>
      </vt:variant>
      <vt:variant>
        <vt:lpwstr>http://zakon5.rada.gov.ua/laws/show/3024-17</vt:lpwstr>
      </vt:variant>
      <vt:variant>
        <vt:lpwstr/>
      </vt:variant>
      <vt:variant>
        <vt:i4>2424877</vt:i4>
      </vt:variant>
      <vt:variant>
        <vt:i4>1743</vt:i4>
      </vt:variant>
      <vt:variant>
        <vt:i4>0</vt:i4>
      </vt:variant>
      <vt:variant>
        <vt:i4>5</vt:i4>
      </vt:variant>
      <vt:variant>
        <vt:lpwstr>http://zakon5.rada.gov.ua/laws/show/3024-17</vt:lpwstr>
      </vt:variant>
      <vt:variant>
        <vt:lpwstr/>
      </vt:variant>
      <vt:variant>
        <vt:i4>7078015</vt:i4>
      </vt:variant>
      <vt:variant>
        <vt:i4>1740</vt:i4>
      </vt:variant>
      <vt:variant>
        <vt:i4>0</vt:i4>
      </vt:variant>
      <vt:variant>
        <vt:i4>5</vt:i4>
      </vt:variant>
      <vt:variant>
        <vt:lpwstr>http://zakon5.rada.gov.ua/laws/show/629-19/paran107</vt:lpwstr>
      </vt:variant>
      <vt:variant>
        <vt:lpwstr>n107</vt:lpwstr>
      </vt:variant>
      <vt:variant>
        <vt:i4>524312</vt:i4>
      </vt:variant>
      <vt:variant>
        <vt:i4>1737</vt:i4>
      </vt:variant>
      <vt:variant>
        <vt:i4>0</vt:i4>
      </vt:variant>
      <vt:variant>
        <vt:i4>5</vt:i4>
      </vt:variant>
      <vt:variant>
        <vt:lpwstr>http://zakon5.rada.gov.ua/laws/show/4452-17/paran809</vt:lpwstr>
      </vt:variant>
      <vt:variant>
        <vt:lpwstr>n809</vt:lpwstr>
      </vt:variant>
      <vt:variant>
        <vt:i4>2424877</vt:i4>
      </vt:variant>
      <vt:variant>
        <vt:i4>1734</vt:i4>
      </vt:variant>
      <vt:variant>
        <vt:i4>0</vt:i4>
      </vt:variant>
      <vt:variant>
        <vt:i4>5</vt:i4>
      </vt:variant>
      <vt:variant>
        <vt:lpwstr>http://zakon5.rada.gov.ua/laws/show/3024-17</vt:lpwstr>
      </vt:variant>
      <vt:variant>
        <vt:lpwstr/>
      </vt:variant>
      <vt:variant>
        <vt:i4>7274623</vt:i4>
      </vt:variant>
      <vt:variant>
        <vt:i4>1731</vt:i4>
      </vt:variant>
      <vt:variant>
        <vt:i4>0</vt:i4>
      </vt:variant>
      <vt:variant>
        <vt:i4>5</vt:i4>
      </vt:variant>
      <vt:variant>
        <vt:lpwstr>http://zakon5.rada.gov.ua/laws/show/629-19/paran104</vt:lpwstr>
      </vt:variant>
      <vt:variant>
        <vt:lpwstr>n104</vt:lpwstr>
      </vt:variant>
      <vt:variant>
        <vt:i4>7012479</vt:i4>
      </vt:variant>
      <vt:variant>
        <vt:i4>1728</vt:i4>
      </vt:variant>
      <vt:variant>
        <vt:i4>0</vt:i4>
      </vt:variant>
      <vt:variant>
        <vt:i4>5</vt:i4>
      </vt:variant>
      <vt:variant>
        <vt:lpwstr>http://zakon5.rada.gov.ua/laws/show/629-19/paran100</vt:lpwstr>
      </vt:variant>
      <vt:variant>
        <vt:lpwstr>n100</vt:lpwstr>
      </vt:variant>
      <vt:variant>
        <vt:i4>524312</vt:i4>
      </vt:variant>
      <vt:variant>
        <vt:i4>1725</vt:i4>
      </vt:variant>
      <vt:variant>
        <vt:i4>0</vt:i4>
      </vt:variant>
      <vt:variant>
        <vt:i4>5</vt:i4>
      </vt:variant>
      <vt:variant>
        <vt:lpwstr>http://zakon5.rada.gov.ua/laws/show/4452-17/paran808</vt:lpwstr>
      </vt:variant>
      <vt:variant>
        <vt:lpwstr>n808</vt:lpwstr>
      </vt:variant>
      <vt:variant>
        <vt:i4>720919</vt:i4>
      </vt:variant>
      <vt:variant>
        <vt:i4>1722</vt:i4>
      </vt:variant>
      <vt:variant>
        <vt:i4>0</vt:i4>
      </vt:variant>
      <vt:variant>
        <vt:i4>5</vt:i4>
      </vt:variant>
      <vt:variant>
        <vt:lpwstr>http://zakon5.rada.gov.ua/laws/show/1702-18/paran655</vt:lpwstr>
      </vt:variant>
      <vt:variant>
        <vt:lpwstr>n655</vt:lpwstr>
      </vt:variant>
      <vt:variant>
        <vt:i4>524312</vt:i4>
      </vt:variant>
      <vt:variant>
        <vt:i4>1719</vt:i4>
      </vt:variant>
      <vt:variant>
        <vt:i4>0</vt:i4>
      </vt:variant>
      <vt:variant>
        <vt:i4>5</vt:i4>
      </vt:variant>
      <vt:variant>
        <vt:lpwstr>http://zakon5.rada.gov.ua/laws/show/4452-17/paran794</vt:lpwstr>
      </vt:variant>
      <vt:variant>
        <vt:lpwstr>n794</vt:lpwstr>
      </vt:variant>
      <vt:variant>
        <vt:i4>524312</vt:i4>
      </vt:variant>
      <vt:variant>
        <vt:i4>1716</vt:i4>
      </vt:variant>
      <vt:variant>
        <vt:i4>0</vt:i4>
      </vt:variant>
      <vt:variant>
        <vt:i4>5</vt:i4>
      </vt:variant>
      <vt:variant>
        <vt:lpwstr>http://zakon5.rada.gov.ua/laws/show/4452-17/paran794</vt:lpwstr>
      </vt:variant>
      <vt:variant>
        <vt:lpwstr>n794</vt:lpwstr>
      </vt:variant>
      <vt:variant>
        <vt:i4>851999</vt:i4>
      </vt:variant>
      <vt:variant>
        <vt:i4>1713</vt:i4>
      </vt:variant>
      <vt:variant>
        <vt:i4>0</vt:i4>
      </vt:variant>
      <vt:variant>
        <vt:i4>5</vt:i4>
      </vt:variant>
      <vt:variant>
        <vt:lpwstr>http://zakon5.rada.gov.ua/laws/show/1586-18/paran45</vt:lpwstr>
      </vt:variant>
      <vt:variant>
        <vt:lpwstr>n45</vt:lpwstr>
      </vt:variant>
      <vt:variant>
        <vt:i4>524312</vt:i4>
      </vt:variant>
      <vt:variant>
        <vt:i4>1710</vt:i4>
      </vt:variant>
      <vt:variant>
        <vt:i4>0</vt:i4>
      </vt:variant>
      <vt:variant>
        <vt:i4>5</vt:i4>
      </vt:variant>
      <vt:variant>
        <vt:lpwstr>http://zakon5.rada.gov.ua/laws/show/4452-17/paran794</vt:lpwstr>
      </vt:variant>
      <vt:variant>
        <vt:lpwstr>n794</vt:lpwstr>
      </vt:variant>
      <vt:variant>
        <vt:i4>5963847</vt:i4>
      </vt:variant>
      <vt:variant>
        <vt:i4>1707</vt:i4>
      </vt:variant>
      <vt:variant>
        <vt:i4>0</vt:i4>
      </vt:variant>
      <vt:variant>
        <vt:i4>5</vt:i4>
      </vt:variant>
      <vt:variant>
        <vt:lpwstr>http://zakon5.rada.gov.ua/laws/show/629-19/paran98</vt:lpwstr>
      </vt:variant>
      <vt:variant>
        <vt:lpwstr>n98</vt:lpwstr>
      </vt:variant>
      <vt:variant>
        <vt:i4>5701703</vt:i4>
      </vt:variant>
      <vt:variant>
        <vt:i4>1704</vt:i4>
      </vt:variant>
      <vt:variant>
        <vt:i4>0</vt:i4>
      </vt:variant>
      <vt:variant>
        <vt:i4>5</vt:i4>
      </vt:variant>
      <vt:variant>
        <vt:lpwstr>http://zakon5.rada.gov.ua/laws/show/629-19/paran94</vt:lpwstr>
      </vt:variant>
      <vt:variant>
        <vt:lpwstr>n94</vt:lpwstr>
      </vt:variant>
      <vt:variant>
        <vt:i4>851999</vt:i4>
      </vt:variant>
      <vt:variant>
        <vt:i4>1701</vt:i4>
      </vt:variant>
      <vt:variant>
        <vt:i4>0</vt:i4>
      </vt:variant>
      <vt:variant>
        <vt:i4>5</vt:i4>
      </vt:variant>
      <vt:variant>
        <vt:lpwstr>http://zakon5.rada.gov.ua/laws/show/1586-18/paran44</vt:lpwstr>
      </vt:variant>
      <vt:variant>
        <vt:lpwstr>n44</vt:lpwstr>
      </vt:variant>
      <vt:variant>
        <vt:i4>524312</vt:i4>
      </vt:variant>
      <vt:variant>
        <vt:i4>1698</vt:i4>
      </vt:variant>
      <vt:variant>
        <vt:i4>0</vt:i4>
      </vt:variant>
      <vt:variant>
        <vt:i4>5</vt:i4>
      </vt:variant>
      <vt:variant>
        <vt:lpwstr>http://zakon5.rada.gov.ua/laws/show/4452-17/paran794</vt:lpwstr>
      </vt:variant>
      <vt:variant>
        <vt:lpwstr>n794</vt:lpwstr>
      </vt:variant>
      <vt:variant>
        <vt:i4>524312</vt:i4>
      </vt:variant>
      <vt:variant>
        <vt:i4>1695</vt:i4>
      </vt:variant>
      <vt:variant>
        <vt:i4>0</vt:i4>
      </vt:variant>
      <vt:variant>
        <vt:i4>5</vt:i4>
      </vt:variant>
      <vt:variant>
        <vt:lpwstr>http://zakon5.rada.gov.ua/laws/show/4452-17/paran794</vt:lpwstr>
      </vt:variant>
      <vt:variant>
        <vt:lpwstr>n794</vt:lpwstr>
      </vt:variant>
      <vt:variant>
        <vt:i4>5701703</vt:i4>
      </vt:variant>
      <vt:variant>
        <vt:i4>1692</vt:i4>
      </vt:variant>
      <vt:variant>
        <vt:i4>0</vt:i4>
      </vt:variant>
      <vt:variant>
        <vt:i4>5</vt:i4>
      </vt:variant>
      <vt:variant>
        <vt:lpwstr>http://zakon5.rada.gov.ua/laws/show/629-19/paran94</vt:lpwstr>
      </vt:variant>
      <vt:variant>
        <vt:lpwstr>n94</vt:lpwstr>
      </vt:variant>
      <vt:variant>
        <vt:i4>5701703</vt:i4>
      </vt:variant>
      <vt:variant>
        <vt:i4>1689</vt:i4>
      </vt:variant>
      <vt:variant>
        <vt:i4>0</vt:i4>
      </vt:variant>
      <vt:variant>
        <vt:i4>5</vt:i4>
      </vt:variant>
      <vt:variant>
        <vt:lpwstr>http://zakon5.rada.gov.ua/laws/show/629-19/paran94</vt:lpwstr>
      </vt:variant>
      <vt:variant>
        <vt:lpwstr>n94</vt:lpwstr>
      </vt:variant>
      <vt:variant>
        <vt:i4>5701703</vt:i4>
      </vt:variant>
      <vt:variant>
        <vt:i4>1686</vt:i4>
      </vt:variant>
      <vt:variant>
        <vt:i4>0</vt:i4>
      </vt:variant>
      <vt:variant>
        <vt:i4>5</vt:i4>
      </vt:variant>
      <vt:variant>
        <vt:lpwstr>http://zakon5.rada.gov.ua/laws/show/629-19/paran94</vt:lpwstr>
      </vt:variant>
      <vt:variant>
        <vt:lpwstr>n94</vt:lpwstr>
      </vt:variant>
      <vt:variant>
        <vt:i4>5701703</vt:i4>
      </vt:variant>
      <vt:variant>
        <vt:i4>1683</vt:i4>
      </vt:variant>
      <vt:variant>
        <vt:i4>0</vt:i4>
      </vt:variant>
      <vt:variant>
        <vt:i4>5</vt:i4>
      </vt:variant>
      <vt:variant>
        <vt:lpwstr>http://zakon5.rada.gov.ua/laws/show/629-19/paran94</vt:lpwstr>
      </vt:variant>
      <vt:variant>
        <vt:lpwstr>n94</vt:lpwstr>
      </vt:variant>
      <vt:variant>
        <vt:i4>5701703</vt:i4>
      </vt:variant>
      <vt:variant>
        <vt:i4>1680</vt:i4>
      </vt:variant>
      <vt:variant>
        <vt:i4>0</vt:i4>
      </vt:variant>
      <vt:variant>
        <vt:i4>5</vt:i4>
      </vt:variant>
      <vt:variant>
        <vt:lpwstr>http://zakon5.rada.gov.ua/laws/show/629-19/paran94</vt:lpwstr>
      </vt:variant>
      <vt:variant>
        <vt:lpwstr>n94</vt:lpwstr>
      </vt:variant>
      <vt:variant>
        <vt:i4>5701703</vt:i4>
      </vt:variant>
      <vt:variant>
        <vt:i4>1677</vt:i4>
      </vt:variant>
      <vt:variant>
        <vt:i4>0</vt:i4>
      </vt:variant>
      <vt:variant>
        <vt:i4>5</vt:i4>
      </vt:variant>
      <vt:variant>
        <vt:lpwstr>http://zakon5.rada.gov.ua/laws/show/629-19/paran94</vt:lpwstr>
      </vt:variant>
      <vt:variant>
        <vt:lpwstr>n94</vt:lpwstr>
      </vt:variant>
      <vt:variant>
        <vt:i4>5701703</vt:i4>
      </vt:variant>
      <vt:variant>
        <vt:i4>1674</vt:i4>
      </vt:variant>
      <vt:variant>
        <vt:i4>0</vt:i4>
      </vt:variant>
      <vt:variant>
        <vt:i4>5</vt:i4>
      </vt:variant>
      <vt:variant>
        <vt:lpwstr>http://zakon5.rada.gov.ua/laws/show/629-19/paran94</vt:lpwstr>
      </vt:variant>
      <vt:variant>
        <vt:lpwstr>n94</vt:lpwstr>
      </vt:variant>
      <vt:variant>
        <vt:i4>5701703</vt:i4>
      </vt:variant>
      <vt:variant>
        <vt:i4>1671</vt:i4>
      </vt:variant>
      <vt:variant>
        <vt:i4>0</vt:i4>
      </vt:variant>
      <vt:variant>
        <vt:i4>5</vt:i4>
      </vt:variant>
      <vt:variant>
        <vt:lpwstr>http://zakon5.rada.gov.ua/laws/show/629-19/paran94</vt:lpwstr>
      </vt:variant>
      <vt:variant>
        <vt:lpwstr>n94</vt:lpwstr>
      </vt:variant>
      <vt:variant>
        <vt:i4>7012474</vt:i4>
      </vt:variant>
      <vt:variant>
        <vt:i4>1668</vt:i4>
      </vt:variant>
      <vt:variant>
        <vt:i4>0</vt:i4>
      </vt:variant>
      <vt:variant>
        <vt:i4>5</vt:i4>
      </vt:variant>
      <vt:variant>
        <vt:lpwstr>http://zakon5.rada.gov.ua/laws/show/218-19/paran103</vt:lpwstr>
      </vt:variant>
      <vt:variant>
        <vt:lpwstr>n103</vt:lpwstr>
      </vt:variant>
      <vt:variant>
        <vt:i4>851999</vt:i4>
      </vt:variant>
      <vt:variant>
        <vt:i4>1665</vt:i4>
      </vt:variant>
      <vt:variant>
        <vt:i4>0</vt:i4>
      </vt:variant>
      <vt:variant>
        <vt:i4>5</vt:i4>
      </vt:variant>
      <vt:variant>
        <vt:lpwstr>http://zakon5.rada.gov.ua/laws/show/1586-18/paran40</vt:lpwstr>
      </vt:variant>
      <vt:variant>
        <vt:lpwstr>n40</vt:lpwstr>
      </vt:variant>
      <vt:variant>
        <vt:i4>5308487</vt:i4>
      </vt:variant>
      <vt:variant>
        <vt:i4>1662</vt:i4>
      </vt:variant>
      <vt:variant>
        <vt:i4>0</vt:i4>
      </vt:variant>
      <vt:variant>
        <vt:i4>5</vt:i4>
      </vt:variant>
      <vt:variant>
        <vt:lpwstr>http://zakon5.rada.gov.ua/laws/show/629-19/paran92</vt:lpwstr>
      </vt:variant>
      <vt:variant>
        <vt:lpwstr>n92</vt:lpwstr>
      </vt:variant>
      <vt:variant>
        <vt:i4>851999</vt:i4>
      </vt:variant>
      <vt:variant>
        <vt:i4>1659</vt:i4>
      </vt:variant>
      <vt:variant>
        <vt:i4>0</vt:i4>
      </vt:variant>
      <vt:variant>
        <vt:i4>5</vt:i4>
      </vt:variant>
      <vt:variant>
        <vt:lpwstr>http://zakon5.rada.gov.ua/laws/show/1586-18/paran40</vt:lpwstr>
      </vt:variant>
      <vt:variant>
        <vt:lpwstr>n40</vt:lpwstr>
      </vt:variant>
      <vt:variant>
        <vt:i4>5374023</vt:i4>
      </vt:variant>
      <vt:variant>
        <vt:i4>1656</vt:i4>
      </vt:variant>
      <vt:variant>
        <vt:i4>0</vt:i4>
      </vt:variant>
      <vt:variant>
        <vt:i4>5</vt:i4>
      </vt:variant>
      <vt:variant>
        <vt:lpwstr>http://zakon5.rada.gov.ua/laws/show/629-19/paran91</vt:lpwstr>
      </vt:variant>
      <vt:variant>
        <vt:lpwstr>n91</vt:lpwstr>
      </vt:variant>
      <vt:variant>
        <vt:i4>524312</vt:i4>
      </vt:variant>
      <vt:variant>
        <vt:i4>1653</vt:i4>
      </vt:variant>
      <vt:variant>
        <vt:i4>0</vt:i4>
      </vt:variant>
      <vt:variant>
        <vt:i4>5</vt:i4>
      </vt:variant>
      <vt:variant>
        <vt:lpwstr>http://zakon5.rada.gov.ua/laws/show/4452-17/paran794</vt:lpwstr>
      </vt:variant>
      <vt:variant>
        <vt:lpwstr>n794</vt:lpwstr>
      </vt:variant>
      <vt:variant>
        <vt:i4>6946938</vt:i4>
      </vt:variant>
      <vt:variant>
        <vt:i4>1650</vt:i4>
      </vt:variant>
      <vt:variant>
        <vt:i4>0</vt:i4>
      </vt:variant>
      <vt:variant>
        <vt:i4>5</vt:i4>
      </vt:variant>
      <vt:variant>
        <vt:lpwstr>http://zakon5.rada.gov.ua/laws/show/218-19/paran102</vt:lpwstr>
      </vt:variant>
      <vt:variant>
        <vt:lpwstr>n102</vt:lpwstr>
      </vt:variant>
      <vt:variant>
        <vt:i4>524312</vt:i4>
      </vt:variant>
      <vt:variant>
        <vt:i4>1647</vt:i4>
      </vt:variant>
      <vt:variant>
        <vt:i4>0</vt:i4>
      </vt:variant>
      <vt:variant>
        <vt:i4>5</vt:i4>
      </vt:variant>
      <vt:variant>
        <vt:lpwstr>http://zakon5.rada.gov.ua/laws/show/4452-17/paran794</vt:lpwstr>
      </vt:variant>
      <vt:variant>
        <vt:lpwstr>n794</vt:lpwstr>
      </vt:variant>
      <vt:variant>
        <vt:i4>524312</vt:i4>
      </vt:variant>
      <vt:variant>
        <vt:i4>1644</vt:i4>
      </vt:variant>
      <vt:variant>
        <vt:i4>0</vt:i4>
      </vt:variant>
      <vt:variant>
        <vt:i4>5</vt:i4>
      </vt:variant>
      <vt:variant>
        <vt:lpwstr>http://zakon5.rada.gov.ua/laws/show/4452-17/paran794</vt:lpwstr>
      </vt:variant>
      <vt:variant>
        <vt:lpwstr>n794</vt:lpwstr>
      </vt:variant>
      <vt:variant>
        <vt:i4>524312</vt:i4>
      </vt:variant>
      <vt:variant>
        <vt:i4>1641</vt:i4>
      </vt:variant>
      <vt:variant>
        <vt:i4>0</vt:i4>
      </vt:variant>
      <vt:variant>
        <vt:i4>5</vt:i4>
      </vt:variant>
      <vt:variant>
        <vt:lpwstr>http://zakon5.rada.gov.ua/laws/show/4452-17/paran794</vt:lpwstr>
      </vt:variant>
      <vt:variant>
        <vt:lpwstr>n794</vt:lpwstr>
      </vt:variant>
      <vt:variant>
        <vt:i4>524312</vt:i4>
      </vt:variant>
      <vt:variant>
        <vt:i4>1638</vt:i4>
      </vt:variant>
      <vt:variant>
        <vt:i4>0</vt:i4>
      </vt:variant>
      <vt:variant>
        <vt:i4>5</vt:i4>
      </vt:variant>
      <vt:variant>
        <vt:lpwstr>http://zakon5.rada.gov.ua/laws/show/4452-17/paran794</vt:lpwstr>
      </vt:variant>
      <vt:variant>
        <vt:lpwstr>n794</vt:lpwstr>
      </vt:variant>
      <vt:variant>
        <vt:i4>524312</vt:i4>
      </vt:variant>
      <vt:variant>
        <vt:i4>1635</vt:i4>
      </vt:variant>
      <vt:variant>
        <vt:i4>0</vt:i4>
      </vt:variant>
      <vt:variant>
        <vt:i4>5</vt:i4>
      </vt:variant>
      <vt:variant>
        <vt:lpwstr>http://zakon5.rada.gov.ua/laws/show/4452-17/paran790</vt:lpwstr>
      </vt:variant>
      <vt:variant>
        <vt:lpwstr>n790</vt:lpwstr>
      </vt:variant>
      <vt:variant>
        <vt:i4>524312</vt:i4>
      </vt:variant>
      <vt:variant>
        <vt:i4>1632</vt:i4>
      </vt:variant>
      <vt:variant>
        <vt:i4>0</vt:i4>
      </vt:variant>
      <vt:variant>
        <vt:i4>5</vt:i4>
      </vt:variant>
      <vt:variant>
        <vt:lpwstr>http://zakon5.rada.gov.ua/laws/show/4452-17/paran790</vt:lpwstr>
      </vt:variant>
      <vt:variant>
        <vt:lpwstr>n790</vt:lpwstr>
      </vt:variant>
      <vt:variant>
        <vt:i4>524312</vt:i4>
      </vt:variant>
      <vt:variant>
        <vt:i4>1629</vt:i4>
      </vt:variant>
      <vt:variant>
        <vt:i4>0</vt:i4>
      </vt:variant>
      <vt:variant>
        <vt:i4>5</vt:i4>
      </vt:variant>
      <vt:variant>
        <vt:lpwstr>http://zakon5.rada.gov.ua/laws/show/4452-17/paran790</vt:lpwstr>
      </vt:variant>
      <vt:variant>
        <vt:lpwstr>n790</vt:lpwstr>
      </vt:variant>
      <vt:variant>
        <vt:i4>5963846</vt:i4>
      </vt:variant>
      <vt:variant>
        <vt:i4>1626</vt:i4>
      </vt:variant>
      <vt:variant>
        <vt:i4>0</vt:i4>
      </vt:variant>
      <vt:variant>
        <vt:i4>5</vt:i4>
      </vt:variant>
      <vt:variant>
        <vt:lpwstr>http://zakon5.rada.gov.ua/laws/show/629-19/paran89</vt:lpwstr>
      </vt:variant>
      <vt:variant>
        <vt:lpwstr>n89</vt:lpwstr>
      </vt:variant>
      <vt:variant>
        <vt:i4>851999</vt:i4>
      </vt:variant>
      <vt:variant>
        <vt:i4>1623</vt:i4>
      </vt:variant>
      <vt:variant>
        <vt:i4>0</vt:i4>
      </vt:variant>
      <vt:variant>
        <vt:i4>5</vt:i4>
      </vt:variant>
      <vt:variant>
        <vt:lpwstr>http://zakon5.rada.gov.ua/laws/show/1586-18/paran39</vt:lpwstr>
      </vt:variant>
      <vt:variant>
        <vt:lpwstr>n39</vt:lpwstr>
      </vt:variant>
      <vt:variant>
        <vt:i4>524312</vt:i4>
      </vt:variant>
      <vt:variant>
        <vt:i4>1620</vt:i4>
      </vt:variant>
      <vt:variant>
        <vt:i4>0</vt:i4>
      </vt:variant>
      <vt:variant>
        <vt:i4>5</vt:i4>
      </vt:variant>
      <vt:variant>
        <vt:lpwstr>http://zakon5.rada.gov.ua/laws/show/4452-17/paran788</vt:lpwstr>
      </vt:variant>
      <vt:variant>
        <vt:lpwstr>n788</vt:lpwstr>
      </vt:variant>
      <vt:variant>
        <vt:i4>2424877</vt:i4>
      </vt:variant>
      <vt:variant>
        <vt:i4>1617</vt:i4>
      </vt:variant>
      <vt:variant>
        <vt:i4>0</vt:i4>
      </vt:variant>
      <vt:variant>
        <vt:i4>5</vt:i4>
      </vt:variant>
      <vt:variant>
        <vt:lpwstr>http://zakon5.rada.gov.ua/laws/show/3024-17</vt:lpwstr>
      </vt:variant>
      <vt:variant>
        <vt:lpwstr/>
      </vt:variant>
      <vt:variant>
        <vt:i4>1376281</vt:i4>
      </vt:variant>
      <vt:variant>
        <vt:i4>1614</vt:i4>
      </vt:variant>
      <vt:variant>
        <vt:i4>0</vt:i4>
      </vt:variant>
      <vt:variant>
        <vt:i4>5</vt:i4>
      </vt:variant>
      <vt:variant>
        <vt:lpwstr>http://zakon5.rada.gov.ua/laws/show/2121-14/print1483534701302069</vt:lpwstr>
      </vt:variant>
      <vt:variant>
        <vt:lpwstr>n1096</vt:lpwstr>
      </vt:variant>
      <vt:variant>
        <vt:i4>2490406</vt:i4>
      </vt:variant>
      <vt:variant>
        <vt:i4>1611</vt:i4>
      </vt:variant>
      <vt:variant>
        <vt:i4>0</vt:i4>
      </vt:variant>
      <vt:variant>
        <vt:i4>5</vt:i4>
      </vt:variant>
      <vt:variant>
        <vt:lpwstr>http://zakon5.rada.gov.ua/laws/show/3394-17</vt:lpwstr>
      </vt:variant>
      <vt:variant>
        <vt:lpwstr/>
      </vt:variant>
      <vt:variant>
        <vt:i4>2424877</vt:i4>
      </vt:variant>
      <vt:variant>
        <vt:i4>1608</vt:i4>
      </vt:variant>
      <vt:variant>
        <vt:i4>0</vt:i4>
      </vt:variant>
      <vt:variant>
        <vt:i4>5</vt:i4>
      </vt:variant>
      <vt:variant>
        <vt:lpwstr>http://zakon5.rada.gov.ua/laws/show/3024-17</vt:lpwstr>
      </vt:variant>
      <vt:variant>
        <vt:lpwstr/>
      </vt:variant>
      <vt:variant>
        <vt:i4>524312</vt:i4>
      </vt:variant>
      <vt:variant>
        <vt:i4>1605</vt:i4>
      </vt:variant>
      <vt:variant>
        <vt:i4>0</vt:i4>
      </vt:variant>
      <vt:variant>
        <vt:i4>5</vt:i4>
      </vt:variant>
      <vt:variant>
        <vt:lpwstr>http://zakon5.rada.gov.ua/laws/show/4452-17/paran784</vt:lpwstr>
      </vt:variant>
      <vt:variant>
        <vt:lpwstr>n784</vt:lpwstr>
      </vt:variant>
      <vt:variant>
        <vt:i4>2424877</vt:i4>
      </vt:variant>
      <vt:variant>
        <vt:i4>1602</vt:i4>
      </vt:variant>
      <vt:variant>
        <vt:i4>0</vt:i4>
      </vt:variant>
      <vt:variant>
        <vt:i4>5</vt:i4>
      </vt:variant>
      <vt:variant>
        <vt:lpwstr>http://zakon5.rada.gov.ua/laws/show/3024-17</vt:lpwstr>
      </vt:variant>
      <vt:variant>
        <vt:lpwstr/>
      </vt:variant>
      <vt:variant>
        <vt:i4>524312</vt:i4>
      </vt:variant>
      <vt:variant>
        <vt:i4>1599</vt:i4>
      </vt:variant>
      <vt:variant>
        <vt:i4>0</vt:i4>
      </vt:variant>
      <vt:variant>
        <vt:i4>5</vt:i4>
      </vt:variant>
      <vt:variant>
        <vt:lpwstr>http://zakon5.rada.gov.ua/laws/show/4452-17/paran783</vt:lpwstr>
      </vt:variant>
      <vt:variant>
        <vt:lpwstr>n783</vt:lpwstr>
      </vt:variant>
      <vt:variant>
        <vt:i4>2424877</vt:i4>
      </vt:variant>
      <vt:variant>
        <vt:i4>1596</vt:i4>
      </vt:variant>
      <vt:variant>
        <vt:i4>0</vt:i4>
      </vt:variant>
      <vt:variant>
        <vt:i4>5</vt:i4>
      </vt:variant>
      <vt:variant>
        <vt:lpwstr>http://zakon5.rada.gov.ua/laws/show/3024-17</vt:lpwstr>
      </vt:variant>
      <vt:variant>
        <vt:lpwstr/>
      </vt:variant>
      <vt:variant>
        <vt:i4>786463</vt:i4>
      </vt:variant>
      <vt:variant>
        <vt:i4>1593</vt:i4>
      </vt:variant>
      <vt:variant>
        <vt:i4>0</vt:i4>
      </vt:variant>
      <vt:variant>
        <vt:i4>5</vt:i4>
      </vt:variant>
      <vt:variant>
        <vt:lpwstr>http://zakon5.rada.gov.ua/laws/show/1587-18/paran161</vt:lpwstr>
      </vt:variant>
      <vt:variant>
        <vt:lpwstr>n161</vt:lpwstr>
      </vt:variant>
      <vt:variant>
        <vt:i4>2424877</vt:i4>
      </vt:variant>
      <vt:variant>
        <vt:i4>1590</vt:i4>
      </vt:variant>
      <vt:variant>
        <vt:i4>0</vt:i4>
      </vt:variant>
      <vt:variant>
        <vt:i4>5</vt:i4>
      </vt:variant>
      <vt:variant>
        <vt:lpwstr>http://zakon5.rada.gov.ua/laws/show/3024-17</vt:lpwstr>
      </vt:variant>
      <vt:variant>
        <vt:lpwstr/>
      </vt:variant>
      <vt:variant>
        <vt:i4>2424877</vt:i4>
      </vt:variant>
      <vt:variant>
        <vt:i4>1587</vt:i4>
      </vt:variant>
      <vt:variant>
        <vt:i4>0</vt:i4>
      </vt:variant>
      <vt:variant>
        <vt:i4>5</vt:i4>
      </vt:variant>
      <vt:variant>
        <vt:lpwstr>http://zakon5.rada.gov.ua/laws/show/3024-17</vt:lpwstr>
      </vt:variant>
      <vt:variant>
        <vt:lpwstr/>
      </vt:variant>
      <vt:variant>
        <vt:i4>2424877</vt:i4>
      </vt:variant>
      <vt:variant>
        <vt:i4>1584</vt:i4>
      </vt:variant>
      <vt:variant>
        <vt:i4>0</vt:i4>
      </vt:variant>
      <vt:variant>
        <vt:i4>5</vt:i4>
      </vt:variant>
      <vt:variant>
        <vt:lpwstr>http://zakon5.rada.gov.ua/laws/show/3024-17</vt:lpwstr>
      </vt:variant>
      <vt:variant>
        <vt:lpwstr/>
      </vt:variant>
      <vt:variant>
        <vt:i4>2424877</vt:i4>
      </vt:variant>
      <vt:variant>
        <vt:i4>1581</vt:i4>
      </vt:variant>
      <vt:variant>
        <vt:i4>0</vt:i4>
      </vt:variant>
      <vt:variant>
        <vt:i4>5</vt:i4>
      </vt:variant>
      <vt:variant>
        <vt:lpwstr>http://zakon5.rada.gov.ua/laws/show/3024-17</vt:lpwstr>
      </vt:variant>
      <vt:variant>
        <vt:lpwstr/>
      </vt:variant>
      <vt:variant>
        <vt:i4>6750334</vt:i4>
      </vt:variant>
      <vt:variant>
        <vt:i4>1578</vt:i4>
      </vt:variant>
      <vt:variant>
        <vt:i4>0</vt:i4>
      </vt:variant>
      <vt:variant>
        <vt:i4>5</vt:i4>
      </vt:variant>
      <vt:variant>
        <vt:lpwstr>http://zakon5.rada.gov.ua/laws/show/541-19/paran290</vt:lpwstr>
      </vt:variant>
      <vt:variant>
        <vt:lpwstr>n290</vt:lpwstr>
      </vt:variant>
      <vt:variant>
        <vt:i4>5701702</vt:i4>
      </vt:variant>
      <vt:variant>
        <vt:i4>1575</vt:i4>
      </vt:variant>
      <vt:variant>
        <vt:i4>0</vt:i4>
      </vt:variant>
      <vt:variant>
        <vt:i4>5</vt:i4>
      </vt:variant>
      <vt:variant>
        <vt:lpwstr>http://zakon5.rada.gov.ua/laws/show/629-19/paran85</vt:lpwstr>
      </vt:variant>
      <vt:variant>
        <vt:lpwstr>n85</vt:lpwstr>
      </vt:variant>
      <vt:variant>
        <vt:i4>2490406</vt:i4>
      </vt:variant>
      <vt:variant>
        <vt:i4>1572</vt:i4>
      </vt:variant>
      <vt:variant>
        <vt:i4>0</vt:i4>
      </vt:variant>
      <vt:variant>
        <vt:i4>5</vt:i4>
      </vt:variant>
      <vt:variant>
        <vt:lpwstr>http://zakon5.rada.gov.ua/laws/show/3394-17</vt:lpwstr>
      </vt:variant>
      <vt:variant>
        <vt:lpwstr/>
      </vt:variant>
      <vt:variant>
        <vt:i4>2424877</vt:i4>
      </vt:variant>
      <vt:variant>
        <vt:i4>1569</vt:i4>
      </vt:variant>
      <vt:variant>
        <vt:i4>0</vt:i4>
      </vt:variant>
      <vt:variant>
        <vt:i4>5</vt:i4>
      </vt:variant>
      <vt:variant>
        <vt:lpwstr>http://zakon5.rada.gov.ua/laws/show/3024-17</vt:lpwstr>
      </vt:variant>
      <vt:variant>
        <vt:lpwstr/>
      </vt:variant>
      <vt:variant>
        <vt:i4>2424877</vt:i4>
      </vt:variant>
      <vt:variant>
        <vt:i4>1566</vt:i4>
      </vt:variant>
      <vt:variant>
        <vt:i4>0</vt:i4>
      </vt:variant>
      <vt:variant>
        <vt:i4>5</vt:i4>
      </vt:variant>
      <vt:variant>
        <vt:lpwstr>http://zakon5.rada.gov.ua/laws/show/3024-17</vt:lpwstr>
      </vt:variant>
      <vt:variant>
        <vt:lpwstr/>
      </vt:variant>
      <vt:variant>
        <vt:i4>2424877</vt:i4>
      </vt:variant>
      <vt:variant>
        <vt:i4>1563</vt:i4>
      </vt:variant>
      <vt:variant>
        <vt:i4>0</vt:i4>
      </vt:variant>
      <vt:variant>
        <vt:i4>5</vt:i4>
      </vt:variant>
      <vt:variant>
        <vt:lpwstr>http://zakon5.rada.gov.ua/laws/show/3024-17</vt:lpwstr>
      </vt:variant>
      <vt:variant>
        <vt:lpwstr/>
      </vt:variant>
      <vt:variant>
        <vt:i4>2424877</vt:i4>
      </vt:variant>
      <vt:variant>
        <vt:i4>1560</vt:i4>
      </vt:variant>
      <vt:variant>
        <vt:i4>0</vt:i4>
      </vt:variant>
      <vt:variant>
        <vt:i4>5</vt:i4>
      </vt:variant>
      <vt:variant>
        <vt:lpwstr>http://zakon5.rada.gov.ua/laws/show/3024-17</vt:lpwstr>
      </vt:variant>
      <vt:variant>
        <vt:lpwstr/>
      </vt:variant>
      <vt:variant>
        <vt:i4>2424877</vt:i4>
      </vt:variant>
      <vt:variant>
        <vt:i4>1557</vt:i4>
      </vt:variant>
      <vt:variant>
        <vt:i4>0</vt:i4>
      </vt:variant>
      <vt:variant>
        <vt:i4>5</vt:i4>
      </vt:variant>
      <vt:variant>
        <vt:lpwstr>http://zakon5.rada.gov.ua/laws/show/3024-17</vt:lpwstr>
      </vt:variant>
      <vt:variant>
        <vt:lpwstr/>
      </vt:variant>
      <vt:variant>
        <vt:i4>2424877</vt:i4>
      </vt:variant>
      <vt:variant>
        <vt:i4>1554</vt:i4>
      </vt:variant>
      <vt:variant>
        <vt:i4>0</vt:i4>
      </vt:variant>
      <vt:variant>
        <vt:i4>5</vt:i4>
      </vt:variant>
      <vt:variant>
        <vt:lpwstr>http://zakon5.rada.gov.ua/laws/show/3024-17</vt:lpwstr>
      </vt:variant>
      <vt:variant>
        <vt:lpwstr/>
      </vt:variant>
      <vt:variant>
        <vt:i4>2424877</vt:i4>
      </vt:variant>
      <vt:variant>
        <vt:i4>1551</vt:i4>
      </vt:variant>
      <vt:variant>
        <vt:i4>0</vt:i4>
      </vt:variant>
      <vt:variant>
        <vt:i4>5</vt:i4>
      </vt:variant>
      <vt:variant>
        <vt:lpwstr>http://zakon5.rada.gov.ua/laws/show/3024-17</vt:lpwstr>
      </vt:variant>
      <vt:variant>
        <vt:lpwstr/>
      </vt:variant>
      <vt:variant>
        <vt:i4>2424877</vt:i4>
      </vt:variant>
      <vt:variant>
        <vt:i4>1548</vt:i4>
      </vt:variant>
      <vt:variant>
        <vt:i4>0</vt:i4>
      </vt:variant>
      <vt:variant>
        <vt:i4>5</vt:i4>
      </vt:variant>
      <vt:variant>
        <vt:lpwstr>http://zakon5.rada.gov.ua/laws/show/3024-17</vt:lpwstr>
      </vt:variant>
      <vt:variant>
        <vt:lpwstr/>
      </vt:variant>
      <vt:variant>
        <vt:i4>2490406</vt:i4>
      </vt:variant>
      <vt:variant>
        <vt:i4>1545</vt:i4>
      </vt:variant>
      <vt:variant>
        <vt:i4>0</vt:i4>
      </vt:variant>
      <vt:variant>
        <vt:i4>5</vt:i4>
      </vt:variant>
      <vt:variant>
        <vt:lpwstr>http://zakon5.rada.gov.ua/laws/show/3394-17</vt:lpwstr>
      </vt:variant>
      <vt:variant>
        <vt:lpwstr/>
      </vt:variant>
      <vt:variant>
        <vt:i4>2490406</vt:i4>
      </vt:variant>
      <vt:variant>
        <vt:i4>1542</vt:i4>
      </vt:variant>
      <vt:variant>
        <vt:i4>0</vt:i4>
      </vt:variant>
      <vt:variant>
        <vt:i4>5</vt:i4>
      </vt:variant>
      <vt:variant>
        <vt:lpwstr>http://zakon5.rada.gov.ua/laws/show/3394-17</vt:lpwstr>
      </vt:variant>
      <vt:variant>
        <vt:lpwstr/>
      </vt:variant>
      <vt:variant>
        <vt:i4>786463</vt:i4>
      </vt:variant>
      <vt:variant>
        <vt:i4>1539</vt:i4>
      </vt:variant>
      <vt:variant>
        <vt:i4>0</vt:i4>
      </vt:variant>
      <vt:variant>
        <vt:i4>5</vt:i4>
      </vt:variant>
      <vt:variant>
        <vt:lpwstr>http://zakon5.rada.gov.ua/laws/show/1587-18/paran160</vt:lpwstr>
      </vt:variant>
      <vt:variant>
        <vt:lpwstr>n160</vt:lpwstr>
      </vt:variant>
      <vt:variant>
        <vt:i4>786463</vt:i4>
      </vt:variant>
      <vt:variant>
        <vt:i4>1536</vt:i4>
      </vt:variant>
      <vt:variant>
        <vt:i4>0</vt:i4>
      </vt:variant>
      <vt:variant>
        <vt:i4>5</vt:i4>
      </vt:variant>
      <vt:variant>
        <vt:lpwstr>http://zakon5.rada.gov.ua/laws/show/1587-18/paran159</vt:lpwstr>
      </vt:variant>
      <vt:variant>
        <vt:lpwstr>n159</vt:lpwstr>
      </vt:variant>
      <vt:variant>
        <vt:i4>2490406</vt:i4>
      </vt:variant>
      <vt:variant>
        <vt:i4>1533</vt:i4>
      </vt:variant>
      <vt:variant>
        <vt:i4>0</vt:i4>
      </vt:variant>
      <vt:variant>
        <vt:i4>5</vt:i4>
      </vt:variant>
      <vt:variant>
        <vt:lpwstr>http://zakon5.rada.gov.ua/laws/show/3394-17</vt:lpwstr>
      </vt:variant>
      <vt:variant>
        <vt:lpwstr/>
      </vt:variant>
      <vt:variant>
        <vt:i4>2424877</vt:i4>
      </vt:variant>
      <vt:variant>
        <vt:i4>1530</vt:i4>
      </vt:variant>
      <vt:variant>
        <vt:i4>0</vt:i4>
      </vt:variant>
      <vt:variant>
        <vt:i4>5</vt:i4>
      </vt:variant>
      <vt:variant>
        <vt:lpwstr>http://zakon5.rada.gov.ua/laws/show/3024-17</vt:lpwstr>
      </vt:variant>
      <vt:variant>
        <vt:lpwstr/>
      </vt:variant>
      <vt:variant>
        <vt:i4>2490406</vt:i4>
      </vt:variant>
      <vt:variant>
        <vt:i4>1527</vt:i4>
      </vt:variant>
      <vt:variant>
        <vt:i4>0</vt:i4>
      </vt:variant>
      <vt:variant>
        <vt:i4>5</vt:i4>
      </vt:variant>
      <vt:variant>
        <vt:lpwstr>http://zakon5.rada.gov.ua/laws/show/3394-17</vt:lpwstr>
      </vt:variant>
      <vt:variant>
        <vt:lpwstr/>
      </vt:variant>
      <vt:variant>
        <vt:i4>524312</vt:i4>
      </vt:variant>
      <vt:variant>
        <vt:i4>1524</vt:i4>
      </vt:variant>
      <vt:variant>
        <vt:i4>0</vt:i4>
      </vt:variant>
      <vt:variant>
        <vt:i4>5</vt:i4>
      </vt:variant>
      <vt:variant>
        <vt:lpwstr>http://zakon5.rada.gov.ua/laws/show/4452-17/paran781</vt:lpwstr>
      </vt:variant>
      <vt:variant>
        <vt:lpwstr>n781</vt:lpwstr>
      </vt:variant>
      <vt:variant>
        <vt:i4>2424877</vt:i4>
      </vt:variant>
      <vt:variant>
        <vt:i4>1521</vt:i4>
      </vt:variant>
      <vt:variant>
        <vt:i4>0</vt:i4>
      </vt:variant>
      <vt:variant>
        <vt:i4>5</vt:i4>
      </vt:variant>
      <vt:variant>
        <vt:lpwstr>http://zakon5.rada.gov.ua/laws/show/3024-17</vt:lpwstr>
      </vt:variant>
      <vt:variant>
        <vt:lpwstr/>
      </vt:variant>
      <vt:variant>
        <vt:i4>2424877</vt:i4>
      </vt:variant>
      <vt:variant>
        <vt:i4>1518</vt:i4>
      </vt:variant>
      <vt:variant>
        <vt:i4>0</vt:i4>
      </vt:variant>
      <vt:variant>
        <vt:i4>5</vt:i4>
      </vt:variant>
      <vt:variant>
        <vt:lpwstr>http://zakon5.rada.gov.ua/laws/show/3024-17</vt:lpwstr>
      </vt:variant>
      <vt:variant>
        <vt:lpwstr/>
      </vt:variant>
      <vt:variant>
        <vt:i4>2424877</vt:i4>
      </vt:variant>
      <vt:variant>
        <vt:i4>1515</vt:i4>
      </vt:variant>
      <vt:variant>
        <vt:i4>0</vt:i4>
      </vt:variant>
      <vt:variant>
        <vt:i4>5</vt:i4>
      </vt:variant>
      <vt:variant>
        <vt:lpwstr>http://zakon5.rada.gov.ua/laws/show/3024-17</vt:lpwstr>
      </vt:variant>
      <vt:variant>
        <vt:lpwstr/>
      </vt:variant>
      <vt:variant>
        <vt:i4>2424877</vt:i4>
      </vt:variant>
      <vt:variant>
        <vt:i4>1512</vt:i4>
      </vt:variant>
      <vt:variant>
        <vt:i4>0</vt:i4>
      </vt:variant>
      <vt:variant>
        <vt:i4>5</vt:i4>
      </vt:variant>
      <vt:variant>
        <vt:lpwstr>http://zakon5.rada.gov.ua/laws/show/3024-17</vt:lpwstr>
      </vt:variant>
      <vt:variant>
        <vt:lpwstr/>
      </vt:variant>
      <vt:variant>
        <vt:i4>2424877</vt:i4>
      </vt:variant>
      <vt:variant>
        <vt:i4>1509</vt:i4>
      </vt:variant>
      <vt:variant>
        <vt:i4>0</vt:i4>
      </vt:variant>
      <vt:variant>
        <vt:i4>5</vt:i4>
      </vt:variant>
      <vt:variant>
        <vt:lpwstr>http://zakon5.rada.gov.ua/laws/show/3024-17</vt:lpwstr>
      </vt:variant>
      <vt:variant>
        <vt:lpwstr/>
      </vt:variant>
      <vt:variant>
        <vt:i4>5439558</vt:i4>
      </vt:variant>
      <vt:variant>
        <vt:i4>1506</vt:i4>
      </vt:variant>
      <vt:variant>
        <vt:i4>0</vt:i4>
      </vt:variant>
      <vt:variant>
        <vt:i4>5</vt:i4>
      </vt:variant>
      <vt:variant>
        <vt:lpwstr>http://zakon5.rada.gov.ua/laws/show/629-19/paran81</vt:lpwstr>
      </vt:variant>
      <vt:variant>
        <vt:lpwstr>n81</vt:lpwstr>
      </vt:variant>
      <vt:variant>
        <vt:i4>5439558</vt:i4>
      </vt:variant>
      <vt:variant>
        <vt:i4>1503</vt:i4>
      </vt:variant>
      <vt:variant>
        <vt:i4>0</vt:i4>
      </vt:variant>
      <vt:variant>
        <vt:i4>5</vt:i4>
      </vt:variant>
      <vt:variant>
        <vt:lpwstr>http://zakon5.rada.gov.ua/laws/show/629-19/paran81</vt:lpwstr>
      </vt:variant>
      <vt:variant>
        <vt:lpwstr>n81</vt:lpwstr>
      </vt:variant>
      <vt:variant>
        <vt:i4>5374022</vt:i4>
      </vt:variant>
      <vt:variant>
        <vt:i4>1500</vt:i4>
      </vt:variant>
      <vt:variant>
        <vt:i4>0</vt:i4>
      </vt:variant>
      <vt:variant>
        <vt:i4>5</vt:i4>
      </vt:variant>
      <vt:variant>
        <vt:lpwstr>http://zakon5.rada.gov.ua/laws/show/629-19/paran80</vt:lpwstr>
      </vt:variant>
      <vt:variant>
        <vt:lpwstr>n80</vt:lpwstr>
      </vt:variant>
      <vt:variant>
        <vt:i4>524312</vt:i4>
      </vt:variant>
      <vt:variant>
        <vt:i4>1497</vt:i4>
      </vt:variant>
      <vt:variant>
        <vt:i4>0</vt:i4>
      </vt:variant>
      <vt:variant>
        <vt:i4>5</vt:i4>
      </vt:variant>
      <vt:variant>
        <vt:lpwstr>http://zakon5.rada.gov.ua/laws/show/4452-17/paran780</vt:lpwstr>
      </vt:variant>
      <vt:variant>
        <vt:lpwstr>n780</vt:lpwstr>
      </vt:variant>
      <vt:variant>
        <vt:i4>2097196</vt:i4>
      </vt:variant>
      <vt:variant>
        <vt:i4>1494</vt:i4>
      </vt:variant>
      <vt:variant>
        <vt:i4>0</vt:i4>
      </vt:variant>
      <vt:variant>
        <vt:i4>5</vt:i4>
      </vt:variant>
      <vt:variant>
        <vt:lpwstr>http://zakon5.rada.gov.ua/laws/show/1617-17</vt:lpwstr>
      </vt:variant>
      <vt:variant>
        <vt:lpwstr/>
      </vt:variant>
      <vt:variant>
        <vt:i4>524312</vt:i4>
      </vt:variant>
      <vt:variant>
        <vt:i4>1491</vt:i4>
      </vt:variant>
      <vt:variant>
        <vt:i4>0</vt:i4>
      </vt:variant>
      <vt:variant>
        <vt:i4>5</vt:i4>
      </vt:variant>
      <vt:variant>
        <vt:lpwstr>http://zakon5.rada.gov.ua/laws/show/4452-17/paran779</vt:lpwstr>
      </vt:variant>
      <vt:variant>
        <vt:lpwstr>n779</vt:lpwstr>
      </vt:variant>
      <vt:variant>
        <vt:i4>2490406</vt:i4>
      </vt:variant>
      <vt:variant>
        <vt:i4>1488</vt:i4>
      </vt:variant>
      <vt:variant>
        <vt:i4>0</vt:i4>
      </vt:variant>
      <vt:variant>
        <vt:i4>5</vt:i4>
      </vt:variant>
      <vt:variant>
        <vt:lpwstr>http://zakon5.rada.gov.ua/laws/show/3394-17</vt:lpwstr>
      </vt:variant>
      <vt:variant>
        <vt:lpwstr/>
      </vt:variant>
      <vt:variant>
        <vt:i4>2424877</vt:i4>
      </vt:variant>
      <vt:variant>
        <vt:i4>1485</vt:i4>
      </vt:variant>
      <vt:variant>
        <vt:i4>0</vt:i4>
      </vt:variant>
      <vt:variant>
        <vt:i4>5</vt:i4>
      </vt:variant>
      <vt:variant>
        <vt:lpwstr>http://zakon5.rada.gov.ua/laws/show/3024-17</vt:lpwstr>
      </vt:variant>
      <vt:variant>
        <vt:lpwstr/>
      </vt:variant>
      <vt:variant>
        <vt:i4>2424877</vt:i4>
      </vt:variant>
      <vt:variant>
        <vt:i4>1482</vt:i4>
      </vt:variant>
      <vt:variant>
        <vt:i4>0</vt:i4>
      </vt:variant>
      <vt:variant>
        <vt:i4>5</vt:i4>
      </vt:variant>
      <vt:variant>
        <vt:lpwstr>http://zakon5.rada.gov.ua/laws/show/3024-17</vt:lpwstr>
      </vt:variant>
      <vt:variant>
        <vt:lpwstr/>
      </vt:variant>
      <vt:variant>
        <vt:i4>2490406</vt:i4>
      </vt:variant>
      <vt:variant>
        <vt:i4>1479</vt:i4>
      </vt:variant>
      <vt:variant>
        <vt:i4>0</vt:i4>
      </vt:variant>
      <vt:variant>
        <vt:i4>5</vt:i4>
      </vt:variant>
      <vt:variant>
        <vt:lpwstr>http://zakon5.rada.gov.ua/laws/show/3394-17</vt:lpwstr>
      </vt:variant>
      <vt:variant>
        <vt:lpwstr/>
      </vt:variant>
      <vt:variant>
        <vt:i4>2424877</vt:i4>
      </vt:variant>
      <vt:variant>
        <vt:i4>1476</vt:i4>
      </vt:variant>
      <vt:variant>
        <vt:i4>0</vt:i4>
      </vt:variant>
      <vt:variant>
        <vt:i4>5</vt:i4>
      </vt:variant>
      <vt:variant>
        <vt:lpwstr>http://zakon5.rada.gov.ua/laws/show/3024-17</vt:lpwstr>
      </vt:variant>
      <vt:variant>
        <vt:lpwstr/>
      </vt:variant>
      <vt:variant>
        <vt:i4>3145777</vt:i4>
      </vt:variant>
      <vt:variant>
        <vt:i4>1473</vt:i4>
      </vt:variant>
      <vt:variant>
        <vt:i4>0</vt:i4>
      </vt:variant>
      <vt:variant>
        <vt:i4>5</vt:i4>
      </vt:variant>
      <vt:variant>
        <vt:lpwstr>http://zakon5.rada.gov.ua/laws/show/485-15</vt:lpwstr>
      </vt:variant>
      <vt:variant>
        <vt:lpwstr/>
      </vt:variant>
      <vt:variant>
        <vt:i4>3932219</vt:i4>
      </vt:variant>
      <vt:variant>
        <vt:i4>1470</vt:i4>
      </vt:variant>
      <vt:variant>
        <vt:i4>0</vt:i4>
      </vt:variant>
      <vt:variant>
        <vt:i4>5</vt:i4>
      </vt:variant>
      <vt:variant>
        <vt:lpwstr>http://zakon5.rada.gov.ua/laws/show/249-15</vt:lpwstr>
      </vt:variant>
      <vt:variant>
        <vt:lpwstr/>
      </vt:variant>
      <vt:variant>
        <vt:i4>720919</vt:i4>
      </vt:variant>
      <vt:variant>
        <vt:i4>1467</vt:i4>
      </vt:variant>
      <vt:variant>
        <vt:i4>0</vt:i4>
      </vt:variant>
      <vt:variant>
        <vt:i4>5</vt:i4>
      </vt:variant>
      <vt:variant>
        <vt:lpwstr>http://zakon5.rada.gov.ua/laws/show/1702-18/paran654</vt:lpwstr>
      </vt:variant>
      <vt:variant>
        <vt:lpwstr>n654</vt:lpwstr>
      </vt:variant>
      <vt:variant>
        <vt:i4>720919</vt:i4>
      </vt:variant>
      <vt:variant>
        <vt:i4>1464</vt:i4>
      </vt:variant>
      <vt:variant>
        <vt:i4>0</vt:i4>
      </vt:variant>
      <vt:variant>
        <vt:i4>5</vt:i4>
      </vt:variant>
      <vt:variant>
        <vt:lpwstr>http://zakon5.rada.gov.ua/laws/show/1702-18/paran625</vt:lpwstr>
      </vt:variant>
      <vt:variant>
        <vt:lpwstr>n625</vt:lpwstr>
      </vt:variant>
      <vt:variant>
        <vt:i4>589850</vt:i4>
      </vt:variant>
      <vt:variant>
        <vt:i4>1461</vt:i4>
      </vt:variant>
      <vt:variant>
        <vt:i4>0</vt:i4>
      </vt:variant>
      <vt:variant>
        <vt:i4>5</vt:i4>
      </vt:variant>
      <vt:variant>
        <vt:lpwstr>http://zakon5.rada.gov.ua/laws/show/5463-17/paran560</vt:lpwstr>
      </vt:variant>
      <vt:variant>
        <vt:lpwstr>n560</vt:lpwstr>
      </vt:variant>
      <vt:variant>
        <vt:i4>2818091</vt:i4>
      </vt:variant>
      <vt:variant>
        <vt:i4>1458</vt:i4>
      </vt:variant>
      <vt:variant>
        <vt:i4>0</vt:i4>
      </vt:variant>
      <vt:variant>
        <vt:i4>5</vt:i4>
      </vt:variant>
      <vt:variant>
        <vt:lpwstr>http://zakon5.rada.gov.ua/laws/show/2258-17</vt:lpwstr>
      </vt:variant>
      <vt:variant>
        <vt:lpwstr/>
      </vt:variant>
      <vt:variant>
        <vt:i4>720919</vt:i4>
      </vt:variant>
      <vt:variant>
        <vt:i4>1455</vt:i4>
      </vt:variant>
      <vt:variant>
        <vt:i4>0</vt:i4>
      </vt:variant>
      <vt:variant>
        <vt:i4>5</vt:i4>
      </vt:variant>
      <vt:variant>
        <vt:lpwstr>http://zakon5.rada.gov.ua/laws/show/1702-18/paran625</vt:lpwstr>
      </vt:variant>
      <vt:variant>
        <vt:lpwstr>n625</vt:lpwstr>
      </vt:variant>
      <vt:variant>
        <vt:i4>2818091</vt:i4>
      </vt:variant>
      <vt:variant>
        <vt:i4>1452</vt:i4>
      </vt:variant>
      <vt:variant>
        <vt:i4>0</vt:i4>
      </vt:variant>
      <vt:variant>
        <vt:i4>5</vt:i4>
      </vt:variant>
      <vt:variant>
        <vt:lpwstr>http://zakon5.rada.gov.ua/laws/show/2258-17</vt:lpwstr>
      </vt:variant>
      <vt:variant>
        <vt:lpwstr/>
      </vt:variant>
      <vt:variant>
        <vt:i4>720919</vt:i4>
      </vt:variant>
      <vt:variant>
        <vt:i4>1449</vt:i4>
      </vt:variant>
      <vt:variant>
        <vt:i4>0</vt:i4>
      </vt:variant>
      <vt:variant>
        <vt:i4>5</vt:i4>
      </vt:variant>
      <vt:variant>
        <vt:lpwstr>http://zakon5.rada.gov.ua/laws/show/1702-18/paran624</vt:lpwstr>
      </vt:variant>
      <vt:variant>
        <vt:lpwstr>n624</vt:lpwstr>
      </vt:variant>
      <vt:variant>
        <vt:i4>720919</vt:i4>
      </vt:variant>
      <vt:variant>
        <vt:i4>1446</vt:i4>
      </vt:variant>
      <vt:variant>
        <vt:i4>0</vt:i4>
      </vt:variant>
      <vt:variant>
        <vt:i4>5</vt:i4>
      </vt:variant>
      <vt:variant>
        <vt:lpwstr>http://zakon5.rada.gov.ua/laws/show/1702-18/paran622</vt:lpwstr>
      </vt:variant>
      <vt:variant>
        <vt:lpwstr>n622</vt:lpwstr>
      </vt:variant>
      <vt:variant>
        <vt:i4>851985</vt:i4>
      </vt:variant>
      <vt:variant>
        <vt:i4>1443</vt:i4>
      </vt:variant>
      <vt:variant>
        <vt:i4>0</vt:i4>
      </vt:variant>
      <vt:variant>
        <vt:i4>5</vt:i4>
      </vt:variant>
      <vt:variant>
        <vt:lpwstr>http://zakon5.rada.gov.ua/laws/show/1261-18/paran153</vt:lpwstr>
      </vt:variant>
      <vt:variant>
        <vt:lpwstr>n153</vt:lpwstr>
      </vt:variant>
      <vt:variant>
        <vt:i4>6881392</vt:i4>
      </vt:variant>
      <vt:variant>
        <vt:i4>1440</vt:i4>
      </vt:variant>
      <vt:variant>
        <vt:i4>0</vt:i4>
      </vt:variant>
      <vt:variant>
        <vt:i4>5</vt:i4>
      </vt:variant>
      <vt:variant>
        <vt:lpwstr>http://zakon5.rada.gov.ua/laws/show/406-18/paran213</vt:lpwstr>
      </vt:variant>
      <vt:variant>
        <vt:lpwstr>n213</vt:lpwstr>
      </vt:variant>
      <vt:variant>
        <vt:i4>2097195</vt:i4>
      </vt:variant>
      <vt:variant>
        <vt:i4>1437</vt:i4>
      </vt:variant>
      <vt:variant>
        <vt:i4>0</vt:i4>
      </vt:variant>
      <vt:variant>
        <vt:i4>5</vt:i4>
      </vt:variant>
      <vt:variant>
        <vt:lpwstr>http://zakon5.rada.gov.ua/laws/show/2756-17</vt:lpwstr>
      </vt:variant>
      <vt:variant>
        <vt:lpwstr/>
      </vt:variant>
      <vt:variant>
        <vt:i4>2818091</vt:i4>
      </vt:variant>
      <vt:variant>
        <vt:i4>1434</vt:i4>
      </vt:variant>
      <vt:variant>
        <vt:i4>0</vt:i4>
      </vt:variant>
      <vt:variant>
        <vt:i4>5</vt:i4>
      </vt:variant>
      <vt:variant>
        <vt:lpwstr>http://zakon5.rada.gov.ua/laws/show/2258-17</vt:lpwstr>
      </vt:variant>
      <vt:variant>
        <vt:lpwstr/>
      </vt:variant>
      <vt:variant>
        <vt:i4>2293801</vt:i4>
      </vt:variant>
      <vt:variant>
        <vt:i4>1431</vt:i4>
      </vt:variant>
      <vt:variant>
        <vt:i4>0</vt:i4>
      </vt:variant>
      <vt:variant>
        <vt:i4>5</vt:i4>
      </vt:variant>
      <vt:variant>
        <vt:lpwstr>http://zakon5.rada.gov.ua/laws/show/3163-15</vt:lpwstr>
      </vt:variant>
      <vt:variant>
        <vt:lpwstr/>
      </vt:variant>
      <vt:variant>
        <vt:i4>3932219</vt:i4>
      </vt:variant>
      <vt:variant>
        <vt:i4>1428</vt:i4>
      </vt:variant>
      <vt:variant>
        <vt:i4>0</vt:i4>
      </vt:variant>
      <vt:variant>
        <vt:i4>5</vt:i4>
      </vt:variant>
      <vt:variant>
        <vt:lpwstr>http://zakon5.rada.gov.ua/laws/show/249-15</vt:lpwstr>
      </vt:variant>
      <vt:variant>
        <vt:lpwstr/>
      </vt:variant>
      <vt:variant>
        <vt:i4>786462</vt:i4>
      </vt:variant>
      <vt:variant>
        <vt:i4>1425</vt:i4>
      </vt:variant>
      <vt:variant>
        <vt:i4>0</vt:i4>
      </vt:variant>
      <vt:variant>
        <vt:i4>5</vt:i4>
      </vt:variant>
      <vt:variant>
        <vt:lpwstr>http://zakon5.rada.gov.ua/laws/show/2755-17/paran1590</vt:lpwstr>
      </vt:variant>
      <vt:variant>
        <vt:lpwstr>n1590</vt:lpwstr>
      </vt:variant>
      <vt:variant>
        <vt:i4>2097196</vt:i4>
      </vt:variant>
      <vt:variant>
        <vt:i4>1422</vt:i4>
      </vt:variant>
      <vt:variant>
        <vt:i4>0</vt:i4>
      </vt:variant>
      <vt:variant>
        <vt:i4>5</vt:i4>
      </vt:variant>
      <vt:variant>
        <vt:lpwstr>http://zakon5.rada.gov.ua/laws/show/1617-17</vt:lpwstr>
      </vt:variant>
      <vt:variant>
        <vt:lpwstr/>
      </vt:variant>
      <vt:variant>
        <vt:i4>2293801</vt:i4>
      </vt:variant>
      <vt:variant>
        <vt:i4>1419</vt:i4>
      </vt:variant>
      <vt:variant>
        <vt:i4>0</vt:i4>
      </vt:variant>
      <vt:variant>
        <vt:i4>5</vt:i4>
      </vt:variant>
      <vt:variant>
        <vt:lpwstr>http://zakon5.rada.gov.ua/laws/show/3163-15</vt:lpwstr>
      </vt:variant>
      <vt:variant>
        <vt:lpwstr/>
      </vt:variant>
      <vt:variant>
        <vt:i4>524312</vt:i4>
      </vt:variant>
      <vt:variant>
        <vt:i4>1416</vt:i4>
      </vt:variant>
      <vt:variant>
        <vt:i4>0</vt:i4>
      </vt:variant>
      <vt:variant>
        <vt:i4>5</vt:i4>
      </vt:variant>
      <vt:variant>
        <vt:lpwstr>http://zakon5.rada.gov.ua/laws/show/4452-17/paran773</vt:lpwstr>
      </vt:variant>
      <vt:variant>
        <vt:lpwstr>n773</vt:lpwstr>
      </vt:variant>
      <vt:variant>
        <vt:i4>5701698</vt:i4>
      </vt:variant>
      <vt:variant>
        <vt:i4>1413</vt:i4>
      </vt:variant>
      <vt:variant>
        <vt:i4>0</vt:i4>
      </vt:variant>
      <vt:variant>
        <vt:i4>5</vt:i4>
      </vt:variant>
      <vt:variant>
        <vt:lpwstr>http://zakon5.rada.gov.ua/laws/show/218-19/paran97</vt:lpwstr>
      </vt:variant>
      <vt:variant>
        <vt:lpwstr>n97</vt:lpwstr>
      </vt:variant>
      <vt:variant>
        <vt:i4>5701698</vt:i4>
      </vt:variant>
      <vt:variant>
        <vt:i4>1410</vt:i4>
      </vt:variant>
      <vt:variant>
        <vt:i4>0</vt:i4>
      </vt:variant>
      <vt:variant>
        <vt:i4>5</vt:i4>
      </vt:variant>
      <vt:variant>
        <vt:lpwstr>http://zakon5.rada.gov.ua/laws/show/218-19/paran97</vt:lpwstr>
      </vt:variant>
      <vt:variant>
        <vt:lpwstr>n97</vt:lpwstr>
      </vt:variant>
      <vt:variant>
        <vt:i4>524312</vt:i4>
      </vt:variant>
      <vt:variant>
        <vt:i4>1407</vt:i4>
      </vt:variant>
      <vt:variant>
        <vt:i4>0</vt:i4>
      </vt:variant>
      <vt:variant>
        <vt:i4>5</vt:i4>
      </vt:variant>
      <vt:variant>
        <vt:lpwstr>http://zakon5.rada.gov.ua/laws/show/4452-17/paran773</vt:lpwstr>
      </vt:variant>
      <vt:variant>
        <vt:lpwstr>n773</vt:lpwstr>
      </vt:variant>
      <vt:variant>
        <vt:i4>2555949</vt:i4>
      </vt:variant>
      <vt:variant>
        <vt:i4>1404</vt:i4>
      </vt:variant>
      <vt:variant>
        <vt:i4>0</vt:i4>
      </vt:variant>
      <vt:variant>
        <vt:i4>5</vt:i4>
      </vt:variant>
      <vt:variant>
        <vt:lpwstr>http://zakon5.rada.gov.ua/laws/show/4452-17</vt:lpwstr>
      </vt:variant>
      <vt:variant>
        <vt:lpwstr/>
      </vt:variant>
      <vt:variant>
        <vt:i4>524312</vt:i4>
      </vt:variant>
      <vt:variant>
        <vt:i4>1401</vt:i4>
      </vt:variant>
      <vt:variant>
        <vt:i4>0</vt:i4>
      </vt:variant>
      <vt:variant>
        <vt:i4>5</vt:i4>
      </vt:variant>
      <vt:variant>
        <vt:lpwstr>http://zakon5.rada.gov.ua/laws/show/4452-17/paran773</vt:lpwstr>
      </vt:variant>
      <vt:variant>
        <vt:lpwstr>n773</vt:lpwstr>
      </vt:variant>
      <vt:variant>
        <vt:i4>2555949</vt:i4>
      </vt:variant>
      <vt:variant>
        <vt:i4>1398</vt:i4>
      </vt:variant>
      <vt:variant>
        <vt:i4>0</vt:i4>
      </vt:variant>
      <vt:variant>
        <vt:i4>5</vt:i4>
      </vt:variant>
      <vt:variant>
        <vt:lpwstr>http://zakon5.rada.gov.ua/laws/show/4452-17</vt:lpwstr>
      </vt:variant>
      <vt:variant>
        <vt:lpwstr/>
      </vt:variant>
      <vt:variant>
        <vt:i4>4063295</vt:i4>
      </vt:variant>
      <vt:variant>
        <vt:i4>1395</vt:i4>
      </vt:variant>
      <vt:variant>
        <vt:i4>0</vt:i4>
      </vt:variant>
      <vt:variant>
        <vt:i4>5</vt:i4>
      </vt:variant>
      <vt:variant>
        <vt:lpwstr>http://zakon5.rada.gov.ua/laws/show/679-14</vt:lpwstr>
      </vt:variant>
      <vt:variant>
        <vt:lpwstr/>
      </vt:variant>
      <vt:variant>
        <vt:i4>196639</vt:i4>
      </vt:variant>
      <vt:variant>
        <vt:i4>1392</vt:i4>
      </vt:variant>
      <vt:variant>
        <vt:i4>0</vt:i4>
      </vt:variant>
      <vt:variant>
        <vt:i4>5</vt:i4>
      </vt:variant>
      <vt:variant>
        <vt:lpwstr>http://zakon5.rada.gov.ua/laws/show/1588-18/paran67</vt:lpwstr>
      </vt:variant>
      <vt:variant>
        <vt:lpwstr>n67</vt:lpwstr>
      </vt:variant>
      <vt:variant>
        <vt:i4>851985</vt:i4>
      </vt:variant>
      <vt:variant>
        <vt:i4>1389</vt:i4>
      </vt:variant>
      <vt:variant>
        <vt:i4>0</vt:i4>
      </vt:variant>
      <vt:variant>
        <vt:i4>5</vt:i4>
      </vt:variant>
      <vt:variant>
        <vt:lpwstr>http://zakon5.rada.gov.ua/laws/show/1261-18/paran152</vt:lpwstr>
      </vt:variant>
      <vt:variant>
        <vt:lpwstr>n152</vt:lpwstr>
      </vt:variant>
      <vt:variant>
        <vt:i4>589841</vt:i4>
      </vt:variant>
      <vt:variant>
        <vt:i4>1386</vt:i4>
      </vt:variant>
      <vt:variant>
        <vt:i4>0</vt:i4>
      </vt:variant>
      <vt:variant>
        <vt:i4>5</vt:i4>
      </vt:variant>
      <vt:variant>
        <vt:lpwstr>http://zakon5.rada.gov.ua/laws/show/1166-18/paran315</vt:lpwstr>
      </vt:variant>
      <vt:variant>
        <vt:lpwstr>n315</vt:lpwstr>
      </vt:variant>
      <vt:variant>
        <vt:i4>589850</vt:i4>
      </vt:variant>
      <vt:variant>
        <vt:i4>1383</vt:i4>
      </vt:variant>
      <vt:variant>
        <vt:i4>0</vt:i4>
      </vt:variant>
      <vt:variant>
        <vt:i4>5</vt:i4>
      </vt:variant>
      <vt:variant>
        <vt:lpwstr>http://zakon5.rada.gov.ua/laws/show/5463-17/paran561</vt:lpwstr>
      </vt:variant>
      <vt:variant>
        <vt:lpwstr>n561</vt:lpwstr>
      </vt:variant>
      <vt:variant>
        <vt:i4>524312</vt:i4>
      </vt:variant>
      <vt:variant>
        <vt:i4>1380</vt:i4>
      </vt:variant>
      <vt:variant>
        <vt:i4>0</vt:i4>
      </vt:variant>
      <vt:variant>
        <vt:i4>5</vt:i4>
      </vt:variant>
      <vt:variant>
        <vt:lpwstr>http://zakon5.rada.gov.ua/laws/show/4452-17/paran772</vt:lpwstr>
      </vt:variant>
      <vt:variant>
        <vt:lpwstr>n772</vt:lpwstr>
      </vt:variant>
      <vt:variant>
        <vt:i4>2097196</vt:i4>
      </vt:variant>
      <vt:variant>
        <vt:i4>1377</vt:i4>
      </vt:variant>
      <vt:variant>
        <vt:i4>0</vt:i4>
      </vt:variant>
      <vt:variant>
        <vt:i4>5</vt:i4>
      </vt:variant>
      <vt:variant>
        <vt:lpwstr>http://zakon5.rada.gov.ua/laws/show/1617-17</vt:lpwstr>
      </vt:variant>
      <vt:variant>
        <vt:lpwstr/>
      </vt:variant>
      <vt:variant>
        <vt:i4>2097196</vt:i4>
      </vt:variant>
      <vt:variant>
        <vt:i4>1374</vt:i4>
      </vt:variant>
      <vt:variant>
        <vt:i4>0</vt:i4>
      </vt:variant>
      <vt:variant>
        <vt:i4>5</vt:i4>
      </vt:variant>
      <vt:variant>
        <vt:lpwstr>http://zakon5.rada.gov.ua/laws/show/1617-17</vt:lpwstr>
      </vt:variant>
      <vt:variant>
        <vt:lpwstr/>
      </vt:variant>
      <vt:variant>
        <vt:i4>6619254</vt:i4>
      </vt:variant>
      <vt:variant>
        <vt:i4>1371</vt:i4>
      </vt:variant>
      <vt:variant>
        <vt:i4>0</vt:i4>
      </vt:variant>
      <vt:variant>
        <vt:i4>5</vt:i4>
      </vt:variant>
      <vt:variant>
        <vt:lpwstr>http://zakon5.rada.gov.ua/laws/show/772-19/paran318</vt:lpwstr>
      </vt:variant>
      <vt:variant>
        <vt:lpwstr>n318</vt:lpwstr>
      </vt:variant>
      <vt:variant>
        <vt:i4>7143546</vt:i4>
      </vt:variant>
      <vt:variant>
        <vt:i4>1368</vt:i4>
      </vt:variant>
      <vt:variant>
        <vt:i4>0</vt:i4>
      </vt:variant>
      <vt:variant>
        <vt:i4>5</vt:i4>
      </vt:variant>
      <vt:variant>
        <vt:lpwstr>http://zakon5.rada.gov.ua/laws/show/911-19/paran127</vt:lpwstr>
      </vt:variant>
      <vt:variant>
        <vt:lpwstr>n127</vt:lpwstr>
      </vt:variant>
      <vt:variant>
        <vt:i4>1638427</vt:i4>
      </vt:variant>
      <vt:variant>
        <vt:i4>1365</vt:i4>
      </vt:variant>
      <vt:variant>
        <vt:i4>0</vt:i4>
      </vt:variant>
      <vt:variant>
        <vt:i4>5</vt:i4>
      </vt:variant>
      <vt:variant>
        <vt:lpwstr>http://zakon5.rada.gov.ua/laws/show/78-19</vt:lpwstr>
      </vt:variant>
      <vt:variant>
        <vt:lpwstr/>
      </vt:variant>
      <vt:variant>
        <vt:i4>720919</vt:i4>
      </vt:variant>
      <vt:variant>
        <vt:i4>1362</vt:i4>
      </vt:variant>
      <vt:variant>
        <vt:i4>0</vt:i4>
      </vt:variant>
      <vt:variant>
        <vt:i4>5</vt:i4>
      </vt:variant>
      <vt:variant>
        <vt:lpwstr>http://zakon5.rada.gov.ua/laws/show/1702-18/paran620</vt:lpwstr>
      </vt:variant>
      <vt:variant>
        <vt:lpwstr>n620</vt:lpwstr>
      </vt:variant>
      <vt:variant>
        <vt:i4>2359341</vt:i4>
      </vt:variant>
      <vt:variant>
        <vt:i4>1359</vt:i4>
      </vt:variant>
      <vt:variant>
        <vt:i4>0</vt:i4>
      </vt:variant>
      <vt:variant>
        <vt:i4>5</vt:i4>
      </vt:variant>
      <vt:variant>
        <vt:lpwstr>http://zakon5.rada.gov.ua/laws/show/1702-18</vt:lpwstr>
      </vt:variant>
      <vt:variant>
        <vt:lpwstr/>
      </vt:variant>
      <vt:variant>
        <vt:i4>589847</vt:i4>
      </vt:variant>
      <vt:variant>
        <vt:i4>1356</vt:i4>
      </vt:variant>
      <vt:variant>
        <vt:i4>0</vt:i4>
      </vt:variant>
      <vt:variant>
        <vt:i4>5</vt:i4>
      </vt:variant>
      <vt:variant>
        <vt:lpwstr>http://zakon5.rada.gov.ua/laws/show/1700-18/paran900</vt:lpwstr>
      </vt:variant>
      <vt:variant>
        <vt:lpwstr>n900</vt:lpwstr>
      </vt:variant>
      <vt:variant>
        <vt:i4>786456</vt:i4>
      </vt:variant>
      <vt:variant>
        <vt:i4>1353</vt:i4>
      </vt:variant>
      <vt:variant>
        <vt:i4>0</vt:i4>
      </vt:variant>
      <vt:variant>
        <vt:i4>5</vt:i4>
      </vt:variant>
      <vt:variant>
        <vt:lpwstr>http://zakon5.rada.gov.ua/laws/show/5042-17/paran107</vt:lpwstr>
      </vt:variant>
      <vt:variant>
        <vt:lpwstr>n107</vt:lpwstr>
      </vt:variant>
      <vt:variant>
        <vt:i4>917526</vt:i4>
      </vt:variant>
      <vt:variant>
        <vt:i4>1350</vt:i4>
      </vt:variant>
      <vt:variant>
        <vt:i4>0</vt:i4>
      </vt:variant>
      <vt:variant>
        <vt:i4>5</vt:i4>
      </vt:variant>
      <vt:variant>
        <vt:lpwstr>http://zakon5.rada.gov.ua/laws/show/1404-19/paran923</vt:lpwstr>
      </vt:variant>
      <vt:variant>
        <vt:lpwstr>n923</vt:lpwstr>
      </vt:variant>
      <vt:variant>
        <vt:i4>2097193</vt:i4>
      </vt:variant>
      <vt:variant>
        <vt:i4>1347</vt:i4>
      </vt:variant>
      <vt:variant>
        <vt:i4>0</vt:i4>
      </vt:variant>
      <vt:variant>
        <vt:i4>5</vt:i4>
      </vt:variant>
      <vt:variant>
        <vt:lpwstr>http://zakon5.rada.gov.ua/laws/show/2677-17</vt:lpwstr>
      </vt:variant>
      <vt:variant>
        <vt:lpwstr/>
      </vt:variant>
      <vt:variant>
        <vt:i4>3866685</vt:i4>
      </vt:variant>
      <vt:variant>
        <vt:i4>1344</vt:i4>
      </vt:variant>
      <vt:variant>
        <vt:i4>0</vt:i4>
      </vt:variant>
      <vt:variant>
        <vt:i4>5</vt:i4>
      </vt:variant>
      <vt:variant>
        <vt:lpwstr>http://zakon5.rada.gov.ua/laws/show/835-15</vt:lpwstr>
      </vt:variant>
      <vt:variant>
        <vt:lpwstr/>
      </vt:variant>
      <vt:variant>
        <vt:i4>2162733</vt:i4>
      </vt:variant>
      <vt:variant>
        <vt:i4>1341</vt:i4>
      </vt:variant>
      <vt:variant>
        <vt:i4>0</vt:i4>
      </vt:variant>
      <vt:variant>
        <vt:i4>5</vt:i4>
      </vt:variant>
      <vt:variant>
        <vt:lpwstr>http://zakon5.rada.gov.ua/laws/show/1404-19</vt:lpwstr>
      </vt:variant>
      <vt:variant>
        <vt:lpwstr/>
      </vt:variant>
      <vt:variant>
        <vt:i4>589850</vt:i4>
      </vt:variant>
      <vt:variant>
        <vt:i4>1338</vt:i4>
      </vt:variant>
      <vt:variant>
        <vt:i4>0</vt:i4>
      </vt:variant>
      <vt:variant>
        <vt:i4>5</vt:i4>
      </vt:variant>
      <vt:variant>
        <vt:lpwstr>http://zakon5.rada.gov.ua/laws/show/5463-17/paran560</vt:lpwstr>
      </vt:variant>
      <vt:variant>
        <vt:lpwstr>n560</vt:lpwstr>
      </vt:variant>
      <vt:variant>
        <vt:i4>2818091</vt:i4>
      </vt:variant>
      <vt:variant>
        <vt:i4>1335</vt:i4>
      </vt:variant>
      <vt:variant>
        <vt:i4>0</vt:i4>
      </vt:variant>
      <vt:variant>
        <vt:i4>5</vt:i4>
      </vt:variant>
      <vt:variant>
        <vt:lpwstr>http://zakon5.rada.gov.ua/laws/show/2258-17</vt:lpwstr>
      </vt:variant>
      <vt:variant>
        <vt:lpwstr/>
      </vt:variant>
      <vt:variant>
        <vt:i4>2293801</vt:i4>
      </vt:variant>
      <vt:variant>
        <vt:i4>1332</vt:i4>
      </vt:variant>
      <vt:variant>
        <vt:i4>0</vt:i4>
      </vt:variant>
      <vt:variant>
        <vt:i4>5</vt:i4>
      </vt:variant>
      <vt:variant>
        <vt:lpwstr>http://zakon5.rada.gov.ua/laws/show/3163-15</vt:lpwstr>
      </vt:variant>
      <vt:variant>
        <vt:lpwstr/>
      </vt:variant>
      <vt:variant>
        <vt:i4>3932219</vt:i4>
      </vt:variant>
      <vt:variant>
        <vt:i4>1329</vt:i4>
      </vt:variant>
      <vt:variant>
        <vt:i4>0</vt:i4>
      </vt:variant>
      <vt:variant>
        <vt:i4>5</vt:i4>
      </vt:variant>
      <vt:variant>
        <vt:lpwstr>http://zakon5.rada.gov.ua/laws/show/249-15</vt:lpwstr>
      </vt:variant>
      <vt:variant>
        <vt:lpwstr/>
      </vt:variant>
      <vt:variant>
        <vt:i4>851985</vt:i4>
      </vt:variant>
      <vt:variant>
        <vt:i4>1326</vt:i4>
      </vt:variant>
      <vt:variant>
        <vt:i4>0</vt:i4>
      </vt:variant>
      <vt:variant>
        <vt:i4>5</vt:i4>
      </vt:variant>
      <vt:variant>
        <vt:lpwstr>http://zakon5.rada.gov.ua/laws/show/1261-18/paran147</vt:lpwstr>
      </vt:variant>
      <vt:variant>
        <vt:lpwstr>n147</vt:lpwstr>
      </vt:variant>
      <vt:variant>
        <vt:i4>589841</vt:i4>
      </vt:variant>
      <vt:variant>
        <vt:i4>1323</vt:i4>
      </vt:variant>
      <vt:variant>
        <vt:i4>0</vt:i4>
      </vt:variant>
      <vt:variant>
        <vt:i4>5</vt:i4>
      </vt:variant>
      <vt:variant>
        <vt:lpwstr>http://zakon5.rada.gov.ua/laws/show/1166-18/paran311</vt:lpwstr>
      </vt:variant>
      <vt:variant>
        <vt:lpwstr>n311</vt:lpwstr>
      </vt:variant>
      <vt:variant>
        <vt:i4>6881392</vt:i4>
      </vt:variant>
      <vt:variant>
        <vt:i4>1320</vt:i4>
      </vt:variant>
      <vt:variant>
        <vt:i4>0</vt:i4>
      </vt:variant>
      <vt:variant>
        <vt:i4>5</vt:i4>
      </vt:variant>
      <vt:variant>
        <vt:lpwstr>http://zakon5.rada.gov.ua/laws/show/406-18/paran213</vt:lpwstr>
      </vt:variant>
      <vt:variant>
        <vt:lpwstr>n213</vt:lpwstr>
      </vt:variant>
      <vt:variant>
        <vt:i4>589850</vt:i4>
      </vt:variant>
      <vt:variant>
        <vt:i4>1317</vt:i4>
      </vt:variant>
      <vt:variant>
        <vt:i4>0</vt:i4>
      </vt:variant>
      <vt:variant>
        <vt:i4>5</vt:i4>
      </vt:variant>
      <vt:variant>
        <vt:lpwstr>http://zakon5.rada.gov.ua/laws/show/5463-17/paran559</vt:lpwstr>
      </vt:variant>
      <vt:variant>
        <vt:lpwstr>n559</vt:lpwstr>
      </vt:variant>
      <vt:variant>
        <vt:i4>2424877</vt:i4>
      </vt:variant>
      <vt:variant>
        <vt:i4>1314</vt:i4>
      </vt:variant>
      <vt:variant>
        <vt:i4>0</vt:i4>
      </vt:variant>
      <vt:variant>
        <vt:i4>5</vt:i4>
      </vt:variant>
      <vt:variant>
        <vt:lpwstr>http://zakon5.rada.gov.ua/laws/show/3024-17</vt:lpwstr>
      </vt:variant>
      <vt:variant>
        <vt:lpwstr/>
      </vt:variant>
      <vt:variant>
        <vt:i4>851985</vt:i4>
      </vt:variant>
      <vt:variant>
        <vt:i4>1311</vt:i4>
      </vt:variant>
      <vt:variant>
        <vt:i4>0</vt:i4>
      </vt:variant>
      <vt:variant>
        <vt:i4>5</vt:i4>
      </vt:variant>
      <vt:variant>
        <vt:lpwstr>http://zakon5.rada.gov.ua/laws/show/1261-18/paran147</vt:lpwstr>
      </vt:variant>
      <vt:variant>
        <vt:lpwstr>n147</vt:lpwstr>
      </vt:variant>
      <vt:variant>
        <vt:i4>589841</vt:i4>
      </vt:variant>
      <vt:variant>
        <vt:i4>1308</vt:i4>
      </vt:variant>
      <vt:variant>
        <vt:i4>0</vt:i4>
      </vt:variant>
      <vt:variant>
        <vt:i4>5</vt:i4>
      </vt:variant>
      <vt:variant>
        <vt:lpwstr>http://zakon5.rada.gov.ua/laws/show/1166-18/paran311</vt:lpwstr>
      </vt:variant>
      <vt:variant>
        <vt:lpwstr>n311</vt:lpwstr>
      </vt:variant>
      <vt:variant>
        <vt:i4>6881392</vt:i4>
      </vt:variant>
      <vt:variant>
        <vt:i4>1305</vt:i4>
      </vt:variant>
      <vt:variant>
        <vt:i4>0</vt:i4>
      </vt:variant>
      <vt:variant>
        <vt:i4>5</vt:i4>
      </vt:variant>
      <vt:variant>
        <vt:lpwstr>http://zakon5.rada.gov.ua/laws/show/406-18/paran213</vt:lpwstr>
      </vt:variant>
      <vt:variant>
        <vt:lpwstr>n213</vt:lpwstr>
      </vt:variant>
      <vt:variant>
        <vt:i4>589850</vt:i4>
      </vt:variant>
      <vt:variant>
        <vt:i4>1302</vt:i4>
      </vt:variant>
      <vt:variant>
        <vt:i4>0</vt:i4>
      </vt:variant>
      <vt:variant>
        <vt:i4>5</vt:i4>
      </vt:variant>
      <vt:variant>
        <vt:lpwstr>http://zakon5.rada.gov.ua/laws/show/5463-17/paran559</vt:lpwstr>
      </vt:variant>
      <vt:variant>
        <vt:lpwstr>n559</vt:lpwstr>
      </vt:variant>
      <vt:variant>
        <vt:i4>2424877</vt:i4>
      </vt:variant>
      <vt:variant>
        <vt:i4>1299</vt:i4>
      </vt:variant>
      <vt:variant>
        <vt:i4>0</vt:i4>
      </vt:variant>
      <vt:variant>
        <vt:i4>5</vt:i4>
      </vt:variant>
      <vt:variant>
        <vt:lpwstr>http://zakon5.rada.gov.ua/laws/show/3024-17</vt:lpwstr>
      </vt:variant>
      <vt:variant>
        <vt:lpwstr/>
      </vt:variant>
      <vt:variant>
        <vt:i4>589847</vt:i4>
      </vt:variant>
      <vt:variant>
        <vt:i4>1296</vt:i4>
      </vt:variant>
      <vt:variant>
        <vt:i4>0</vt:i4>
      </vt:variant>
      <vt:variant>
        <vt:i4>5</vt:i4>
      </vt:variant>
      <vt:variant>
        <vt:lpwstr>http://zakon5.rada.gov.ua/laws/show/1700-18/paran899</vt:lpwstr>
      </vt:variant>
      <vt:variant>
        <vt:lpwstr>n899</vt:lpwstr>
      </vt:variant>
      <vt:variant>
        <vt:i4>196639</vt:i4>
      </vt:variant>
      <vt:variant>
        <vt:i4>1293</vt:i4>
      </vt:variant>
      <vt:variant>
        <vt:i4>0</vt:i4>
      </vt:variant>
      <vt:variant>
        <vt:i4>5</vt:i4>
      </vt:variant>
      <vt:variant>
        <vt:lpwstr>http://zakon5.rada.gov.ua/laws/show/1588-18/paran66</vt:lpwstr>
      </vt:variant>
      <vt:variant>
        <vt:lpwstr>n66</vt:lpwstr>
      </vt:variant>
      <vt:variant>
        <vt:i4>6357109</vt:i4>
      </vt:variant>
      <vt:variant>
        <vt:i4>1290</vt:i4>
      </vt:variant>
      <vt:variant>
        <vt:i4>0</vt:i4>
      </vt:variant>
      <vt:variant>
        <vt:i4>5</vt:i4>
      </vt:variant>
      <vt:variant>
        <vt:lpwstr>http://zakon5.rada.gov.ua/laws/show/901-19/paran485</vt:lpwstr>
      </vt:variant>
      <vt:variant>
        <vt:lpwstr>n485</vt:lpwstr>
      </vt:variant>
      <vt:variant>
        <vt:i4>6553716</vt:i4>
      </vt:variant>
      <vt:variant>
        <vt:i4>1287</vt:i4>
      </vt:variant>
      <vt:variant>
        <vt:i4>0</vt:i4>
      </vt:variant>
      <vt:variant>
        <vt:i4>5</vt:i4>
      </vt:variant>
      <vt:variant>
        <vt:lpwstr>http://zakon5.rada.gov.ua/laws/show/794-19/paran423</vt:lpwstr>
      </vt:variant>
      <vt:variant>
        <vt:lpwstr>n423</vt:lpwstr>
      </vt:variant>
      <vt:variant>
        <vt:i4>30</vt:i4>
      </vt:variant>
      <vt:variant>
        <vt:i4>1284</vt:i4>
      </vt:variant>
      <vt:variant>
        <vt:i4>0</vt:i4>
      </vt:variant>
      <vt:variant>
        <vt:i4>5</vt:i4>
      </vt:variant>
      <vt:variant>
        <vt:lpwstr>http://zakon5.rada.gov.ua/laws/show/1698-18/paran457</vt:lpwstr>
      </vt:variant>
      <vt:variant>
        <vt:lpwstr>n457</vt:lpwstr>
      </vt:variant>
      <vt:variant>
        <vt:i4>2555940</vt:i4>
      </vt:variant>
      <vt:variant>
        <vt:i4>1281</vt:i4>
      </vt:variant>
      <vt:variant>
        <vt:i4>0</vt:i4>
      </vt:variant>
      <vt:variant>
        <vt:i4>5</vt:i4>
      </vt:variant>
      <vt:variant>
        <vt:lpwstr>http://zakon5.rada.gov.ua/laws/show/1294-15</vt:lpwstr>
      </vt:variant>
      <vt:variant>
        <vt:lpwstr/>
      </vt:variant>
      <vt:variant>
        <vt:i4>2424877</vt:i4>
      </vt:variant>
      <vt:variant>
        <vt:i4>1278</vt:i4>
      </vt:variant>
      <vt:variant>
        <vt:i4>0</vt:i4>
      </vt:variant>
      <vt:variant>
        <vt:i4>5</vt:i4>
      </vt:variant>
      <vt:variant>
        <vt:lpwstr>http://zakon5.rada.gov.ua/laws/show/3024-17</vt:lpwstr>
      </vt:variant>
      <vt:variant>
        <vt:lpwstr/>
      </vt:variant>
      <vt:variant>
        <vt:i4>262174</vt:i4>
      </vt:variant>
      <vt:variant>
        <vt:i4>1275</vt:i4>
      </vt:variant>
      <vt:variant>
        <vt:i4>0</vt:i4>
      </vt:variant>
      <vt:variant>
        <vt:i4>5</vt:i4>
      </vt:variant>
      <vt:variant>
        <vt:lpwstr>http://zakon5.rada.gov.ua/laws/show/1983-19/paran111</vt:lpwstr>
      </vt:variant>
      <vt:variant>
        <vt:lpwstr>n111</vt:lpwstr>
      </vt:variant>
      <vt:variant>
        <vt:i4>983056</vt:i4>
      </vt:variant>
      <vt:variant>
        <vt:i4>1272</vt:i4>
      </vt:variant>
      <vt:variant>
        <vt:i4>0</vt:i4>
      </vt:variant>
      <vt:variant>
        <vt:i4>5</vt:i4>
      </vt:variant>
      <vt:variant>
        <vt:lpwstr>http://zakon5.rada.gov.ua/laws/show/1170-18/paran240</vt:lpwstr>
      </vt:variant>
      <vt:variant>
        <vt:lpwstr>n240</vt:lpwstr>
      </vt:variant>
      <vt:variant>
        <vt:i4>5570626</vt:i4>
      </vt:variant>
      <vt:variant>
        <vt:i4>1269</vt:i4>
      </vt:variant>
      <vt:variant>
        <vt:i4>0</vt:i4>
      </vt:variant>
      <vt:variant>
        <vt:i4>5</vt:i4>
      </vt:variant>
      <vt:variant>
        <vt:lpwstr>http://zakon5.rada.gov.ua/laws/show/218-19/paran95</vt:lpwstr>
      </vt:variant>
      <vt:variant>
        <vt:lpwstr>n95</vt:lpwstr>
      </vt:variant>
      <vt:variant>
        <vt:i4>2293798</vt:i4>
      </vt:variant>
      <vt:variant>
        <vt:i4>1266</vt:i4>
      </vt:variant>
      <vt:variant>
        <vt:i4>0</vt:i4>
      </vt:variant>
      <vt:variant>
        <vt:i4>5</vt:i4>
      </vt:variant>
      <vt:variant>
        <vt:lpwstr>http://zakon5.rada.gov.ua/laws/show/3795-17</vt:lpwstr>
      </vt:variant>
      <vt:variant>
        <vt:lpwstr/>
      </vt:variant>
      <vt:variant>
        <vt:i4>2424877</vt:i4>
      </vt:variant>
      <vt:variant>
        <vt:i4>1263</vt:i4>
      </vt:variant>
      <vt:variant>
        <vt:i4>0</vt:i4>
      </vt:variant>
      <vt:variant>
        <vt:i4>5</vt:i4>
      </vt:variant>
      <vt:variant>
        <vt:lpwstr>http://zakon5.rada.gov.ua/laws/show/3024-17</vt:lpwstr>
      </vt:variant>
      <vt:variant>
        <vt:lpwstr/>
      </vt:variant>
      <vt:variant>
        <vt:i4>1835032</vt:i4>
      </vt:variant>
      <vt:variant>
        <vt:i4>1260</vt:i4>
      </vt:variant>
      <vt:variant>
        <vt:i4>0</vt:i4>
      </vt:variant>
      <vt:variant>
        <vt:i4>5</vt:i4>
      </vt:variant>
      <vt:variant>
        <vt:lpwstr>http://zakon5.rada.gov.ua/laws/show/2121-14/print1483534701302069</vt:lpwstr>
      </vt:variant>
      <vt:variant>
        <vt:lpwstr>n819</vt:lpwstr>
      </vt:variant>
      <vt:variant>
        <vt:i4>2293801</vt:i4>
      </vt:variant>
      <vt:variant>
        <vt:i4>1257</vt:i4>
      </vt:variant>
      <vt:variant>
        <vt:i4>0</vt:i4>
      </vt:variant>
      <vt:variant>
        <vt:i4>5</vt:i4>
      </vt:variant>
      <vt:variant>
        <vt:lpwstr>http://zakon5.rada.gov.ua/laws/show/3163-15</vt:lpwstr>
      </vt:variant>
      <vt:variant>
        <vt:lpwstr/>
      </vt:variant>
      <vt:variant>
        <vt:i4>2949161</vt:i4>
      </vt:variant>
      <vt:variant>
        <vt:i4>1254</vt:i4>
      </vt:variant>
      <vt:variant>
        <vt:i4>0</vt:i4>
      </vt:variant>
      <vt:variant>
        <vt:i4>5</vt:i4>
      </vt:variant>
      <vt:variant>
        <vt:lpwstr>http://zakon5.rada.gov.ua/laws/show/2478-17</vt:lpwstr>
      </vt:variant>
      <vt:variant>
        <vt:lpwstr/>
      </vt:variant>
      <vt:variant>
        <vt:i4>2424877</vt:i4>
      </vt:variant>
      <vt:variant>
        <vt:i4>1251</vt:i4>
      </vt:variant>
      <vt:variant>
        <vt:i4>0</vt:i4>
      </vt:variant>
      <vt:variant>
        <vt:i4>5</vt:i4>
      </vt:variant>
      <vt:variant>
        <vt:lpwstr>http://zakon5.rada.gov.ua/laws/show/3024-17</vt:lpwstr>
      </vt:variant>
      <vt:variant>
        <vt:lpwstr/>
      </vt:variant>
      <vt:variant>
        <vt:i4>3276862</vt:i4>
      </vt:variant>
      <vt:variant>
        <vt:i4>1248</vt:i4>
      </vt:variant>
      <vt:variant>
        <vt:i4>0</vt:i4>
      </vt:variant>
      <vt:variant>
        <vt:i4>5</vt:i4>
      </vt:variant>
      <vt:variant>
        <vt:lpwstr>http://zakon5.rada.gov.ua/laws/show/997-16</vt:lpwstr>
      </vt:variant>
      <vt:variant>
        <vt:lpwstr/>
      </vt:variant>
      <vt:variant>
        <vt:i4>2424877</vt:i4>
      </vt:variant>
      <vt:variant>
        <vt:i4>1245</vt:i4>
      </vt:variant>
      <vt:variant>
        <vt:i4>0</vt:i4>
      </vt:variant>
      <vt:variant>
        <vt:i4>5</vt:i4>
      </vt:variant>
      <vt:variant>
        <vt:lpwstr>http://zakon5.rada.gov.ua/laws/show/3024-17</vt:lpwstr>
      </vt:variant>
      <vt:variant>
        <vt:lpwstr/>
      </vt:variant>
      <vt:variant>
        <vt:i4>2490413</vt:i4>
      </vt:variant>
      <vt:variant>
        <vt:i4>1242</vt:i4>
      </vt:variant>
      <vt:variant>
        <vt:i4>0</vt:i4>
      </vt:variant>
      <vt:variant>
        <vt:i4>5</vt:i4>
      </vt:variant>
      <vt:variant>
        <vt:lpwstr>http://zakon5.rada.gov.ua/laws/show/2631-15</vt:lpwstr>
      </vt:variant>
      <vt:variant>
        <vt:lpwstr/>
      </vt:variant>
      <vt:variant>
        <vt:i4>524312</vt:i4>
      </vt:variant>
      <vt:variant>
        <vt:i4>1239</vt:i4>
      </vt:variant>
      <vt:variant>
        <vt:i4>0</vt:i4>
      </vt:variant>
      <vt:variant>
        <vt:i4>5</vt:i4>
      </vt:variant>
      <vt:variant>
        <vt:lpwstr>http://zakon5.rada.gov.ua/laws/show/4452-17/paran769</vt:lpwstr>
      </vt:variant>
      <vt:variant>
        <vt:lpwstr>n769</vt:lpwstr>
      </vt:variant>
      <vt:variant>
        <vt:i4>2097193</vt:i4>
      </vt:variant>
      <vt:variant>
        <vt:i4>1236</vt:i4>
      </vt:variant>
      <vt:variant>
        <vt:i4>0</vt:i4>
      </vt:variant>
      <vt:variant>
        <vt:i4>5</vt:i4>
      </vt:variant>
      <vt:variant>
        <vt:lpwstr>http://zakon5.rada.gov.ua/laws/show/2677-17</vt:lpwstr>
      </vt:variant>
      <vt:variant>
        <vt:lpwstr/>
      </vt:variant>
      <vt:variant>
        <vt:i4>2424875</vt:i4>
      </vt:variant>
      <vt:variant>
        <vt:i4>1233</vt:i4>
      </vt:variant>
      <vt:variant>
        <vt:i4>0</vt:i4>
      </vt:variant>
      <vt:variant>
        <vt:i4>5</vt:i4>
      </vt:variant>
      <vt:variant>
        <vt:lpwstr>http://zakon5.rada.gov.ua/laws/show/3541-15</vt:lpwstr>
      </vt:variant>
      <vt:variant>
        <vt:lpwstr/>
      </vt:variant>
      <vt:variant>
        <vt:i4>2555949</vt:i4>
      </vt:variant>
      <vt:variant>
        <vt:i4>1230</vt:i4>
      </vt:variant>
      <vt:variant>
        <vt:i4>0</vt:i4>
      </vt:variant>
      <vt:variant>
        <vt:i4>5</vt:i4>
      </vt:variant>
      <vt:variant>
        <vt:lpwstr>http://zakon5.rada.gov.ua/laws/show/4452-17</vt:lpwstr>
      </vt:variant>
      <vt:variant>
        <vt:lpwstr/>
      </vt:variant>
      <vt:variant>
        <vt:i4>2424875</vt:i4>
      </vt:variant>
      <vt:variant>
        <vt:i4>1227</vt:i4>
      </vt:variant>
      <vt:variant>
        <vt:i4>0</vt:i4>
      </vt:variant>
      <vt:variant>
        <vt:i4>5</vt:i4>
      </vt:variant>
      <vt:variant>
        <vt:lpwstr>http://zakon5.rada.gov.ua/laws/show/3541-15</vt:lpwstr>
      </vt:variant>
      <vt:variant>
        <vt:lpwstr/>
      </vt:variant>
      <vt:variant>
        <vt:i4>6815862</vt:i4>
      </vt:variant>
      <vt:variant>
        <vt:i4>1224</vt:i4>
      </vt:variant>
      <vt:variant>
        <vt:i4>0</vt:i4>
      </vt:variant>
      <vt:variant>
        <vt:i4>5</vt:i4>
      </vt:variant>
      <vt:variant>
        <vt:lpwstr>http://zakon5.rada.gov.ua/laws/show/772-19/paran315</vt:lpwstr>
      </vt:variant>
      <vt:variant>
        <vt:lpwstr>n315</vt:lpwstr>
      </vt:variant>
      <vt:variant>
        <vt:i4>262174</vt:i4>
      </vt:variant>
      <vt:variant>
        <vt:i4>1221</vt:i4>
      </vt:variant>
      <vt:variant>
        <vt:i4>0</vt:i4>
      </vt:variant>
      <vt:variant>
        <vt:i4>5</vt:i4>
      </vt:variant>
      <vt:variant>
        <vt:lpwstr>http://zakon5.rada.gov.ua/laws/show/1983-19/paran107</vt:lpwstr>
      </vt:variant>
      <vt:variant>
        <vt:lpwstr>n107</vt:lpwstr>
      </vt:variant>
      <vt:variant>
        <vt:i4>2818091</vt:i4>
      </vt:variant>
      <vt:variant>
        <vt:i4>1218</vt:i4>
      </vt:variant>
      <vt:variant>
        <vt:i4>0</vt:i4>
      </vt:variant>
      <vt:variant>
        <vt:i4>5</vt:i4>
      </vt:variant>
      <vt:variant>
        <vt:lpwstr>http://zakon5.rada.gov.ua/laws/show/2258-17</vt:lpwstr>
      </vt:variant>
      <vt:variant>
        <vt:lpwstr/>
      </vt:variant>
      <vt:variant>
        <vt:i4>2424875</vt:i4>
      </vt:variant>
      <vt:variant>
        <vt:i4>1215</vt:i4>
      </vt:variant>
      <vt:variant>
        <vt:i4>0</vt:i4>
      </vt:variant>
      <vt:variant>
        <vt:i4>5</vt:i4>
      </vt:variant>
      <vt:variant>
        <vt:lpwstr>http://zakon5.rada.gov.ua/laws/show/3541-15</vt:lpwstr>
      </vt:variant>
      <vt:variant>
        <vt:lpwstr/>
      </vt:variant>
      <vt:variant>
        <vt:i4>2359341</vt:i4>
      </vt:variant>
      <vt:variant>
        <vt:i4>1212</vt:i4>
      </vt:variant>
      <vt:variant>
        <vt:i4>0</vt:i4>
      </vt:variant>
      <vt:variant>
        <vt:i4>5</vt:i4>
      </vt:variant>
      <vt:variant>
        <vt:lpwstr>http://zakon5.rada.gov.ua/laws/show/1702-18</vt:lpwstr>
      </vt:variant>
      <vt:variant>
        <vt:lpwstr/>
      </vt:variant>
      <vt:variant>
        <vt:i4>917526</vt:i4>
      </vt:variant>
      <vt:variant>
        <vt:i4>1209</vt:i4>
      </vt:variant>
      <vt:variant>
        <vt:i4>0</vt:i4>
      </vt:variant>
      <vt:variant>
        <vt:i4>5</vt:i4>
      </vt:variant>
      <vt:variant>
        <vt:lpwstr>http://zakon5.rada.gov.ua/laws/show/1404-19/paran922</vt:lpwstr>
      </vt:variant>
      <vt:variant>
        <vt:lpwstr>n922</vt:lpwstr>
      </vt:variant>
      <vt:variant>
        <vt:i4>2097193</vt:i4>
      </vt:variant>
      <vt:variant>
        <vt:i4>1206</vt:i4>
      </vt:variant>
      <vt:variant>
        <vt:i4>0</vt:i4>
      </vt:variant>
      <vt:variant>
        <vt:i4>5</vt:i4>
      </vt:variant>
      <vt:variant>
        <vt:lpwstr>http://zakon5.rada.gov.ua/laws/show/2677-17</vt:lpwstr>
      </vt:variant>
      <vt:variant>
        <vt:lpwstr/>
      </vt:variant>
      <vt:variant>
        <vt:i4>2424875</vt:i4>
      </vt:variant>
      <vt:variant>
        <vt:i4>1203</vt:i4>
      </vt:variant>
      <vt:variant>
        <vt:i4>0</vt:i4>
      </vt:variant>
      <vt:variant>
        <vt:i4>5</vt:i4>
      </vt:variant>
      <vt:variant>
        <vt:lpwstr>http://zakon5.rada.gov.ua/laws/show/3541-15</vt:lpwstr>
      </vt:variant>
      <vt:variant>
        <vt:lpwstr/>
      </vt:variant>
      <vt:variant>
        <vt:i4>5374018</vt:i4>
      </vt:variant>
      <vt:variant>
        <vt:i4>1200</vt:i4>
      </vt:variant>
      <vt:variant>
        <vt:i4>0</vt:i4>
      </vt:variant>
      <vt:variant>
        <vt:i4>5</vt:i4>
      </vt:variant>
      <vt:variant>
        <vt:lpwstr>http://zakon5.rada.gov.ua/laws/show/218-19/paran92</vt:lpwstr>
      </vt:variant>
      <vt:variant>
        <vt:lpwstr>n92</vt:lpwstr>
      </vt:variant>
      <vt:variant>
        <vt:i4>524312</vt:i4>
      </vt:variant>
      <vt:variant>
        <vt:i4>1197</vt:i4>
      </vt:variant>
      <vt:variant>
        <vt:i4>0</vt:i4>
      </vt:variant>
      <vt:variant>
        <vt:i4>5</vt:i4>
      </vt:variant>
      <vt:variant>
        <vt:lpwstr>http://zakon5.rada.gov.ua/laws/show/4452-17/paran766</vt:lpwstr>
      </vt:variant>
      <vt:variant>
        <vt:lpwstr>n766</vt:lpwstr>
      </vt:variant>
      <vt:variant>
        <vt:i4>5374018</vt:i4>
      </vt:variant>
      <vt:variant>
        <vt:i4>1194</vt:i4>
      </vt:variant>
      <vt:variant>
        <vt:i4>0</vt:i4>
      </vt:variant>
      <vt:variant>
        <vt:i4>5</vt:i4>
      </vt:variant>
      <vt:variant>
        <vt:lpwstr>http://zakon5.rada.gov.ua/laws/show/218-19/paran92</vt:lpwstr>
      </vt:variant>
      <vt:variant>
        <vt:lpwstr>n92</vt:lpwstr>
      </vt:variant>
      <vt:variant>
        <vt:i4>524312</vt:i4>
      </vt:variant>
      <vt:variant>
        <vt:i4>1191</vt:i4>
      </vt:variant>
      <vt:variant>
        <vt:i4>0</vt:i4>
      </vt:variant>
      <vt:variant>
        <vt:i4>5</vt:i4>
      </vt:variant>
      <vt:variant>
        <vt:lpwstr>http://zakon5.rada.gov.ua/laws/show/4452-17/paran766</vt:lpwstr>
      </vt:variant>
      <vt:variant>
        <vt:lpwstr>n766</vt:lpwstr>
      </vt:variant>
      <vt:variant>
        <vt:i4>2097196</vt:i4>
      </vt:variant>
      <vt:variant>
        <vt:i4>1188</vt:i4>
      </vt:variant>
      <vt:variant>
        <vt:i4>0</vt:i4>
      </vt:variant>
      <vt:variant>
        <vt:i4>5</vt:i4>
      </vt:variant>
      <vt:variant>
        <vt:lpwstr>http://zakon5.rada.gov.ua/laws/show/1617-17</vt:lpwstr>
      </vt:variant>
      <vt:variant>
        <vt:lpwstr/>
      </vt:variant>
      <vt:variant>
        <vt:i4>524312</vt:i4>
      </vt:variant>
      <vt:variant>
        <vt:i4>1185</vt:i4>
      </vt:variant>
      <vt:variant>
        <vt:i4>0</vt:i4>
      </vt:variant>
      <vt:variant>
        <vt:i4>5</vt:i4>
      </vt:variant>
      <vt:variant>
        <vt:lpwstr>http://zakon5.rada.gov.ua/laws/show/4452-17/paran765</vt:lpwstr>
      </vt:variant>
      <vt:variant>
        <vt:lpwstr>n765</vt:lpwstr>
      </vt:variant>
      <vt:variant>
        <vt:i4>2097196</vt:i4>
      </vt:variant>
      <vt:variant>
        <vt:i4>1182</vt:i4>
      </vt:variant>
      <vt:variant>
        <vt:i4>0</vt:i4>
      </vt:variant>
      <vt:variant>
        <vt:i4>5</vt:i4>
      </vt:variant>
      <vt:variant>
        <vt:lpwstr>http://zakon5.rada.gov.ua/laws/show/1617-17</vt:lpwstr>
      </vt:variant>
      <vt:variant>
        <vt:lpwstr/>
      </vt:variant>
      <vt:variant>
        <vt:i4>3538976</vt:i4>
      </vt:variant>
      <vt:variant>
        <vt:i4>1179</vt:i4>
      </vt:variant>
      <vt:variant>
        <vt:i4>0</vt:i4>
      </vt:variant>
      <vt:variant>
        <vt:i4>5</vt:i4>
      </vt:variant>
      <vt:variant>
        <vt:lpwstr>http://zakon5.rada.gov.ua/laws/show/78-19/paran114</vt:lpwstr>
      </vt:variant>
      <vt:variant>
        <vt:lpwstr>n114</vt:lpwstr>
      </vt:variant>
      <vt:variant>
        <vt:i4>524312</vt:i4>
      </vt:variant>
      <vt:variant>
        <vt:i4>1176</vt:i4>
      </vt:variant>
      <vt:variant>
        <vt:i4>0</vt:i4>
      </vt:variant>
      <vt:variant>
        <vt:i4>5</vt:i4>
      </vt:variant>
      <vt:variant>
        <vt:lpwstr>http://zakon5.rada.gov.ua/laws/show/4452-17/paran764</vt:lpwstr>
      </vt:variant>
      <vt:variant>
        <vt:lpwstr>n764</vt:lpwstr>
      </vt:variant>
      <vt:variant>
        <vt:i4>524312</vt:i4>
      </vt:variant>
      <vt:variant>
        <vt:i4>1173</vt:i4>
      </vt:variant>
      <vt:variant>
        <vt:i4>0</vt:i4>
      </vt:variant>
      <vt:variant>
        <vt:i4>5</vt:i4>
      </vt:variant>
      <vt:variant>
        <vt:lpwstr>http://zakon5.rada.gov.ua/laws/show/4452-17/paran762</vt:lpwstr>
      </vt:variant>
      <vt:variant>
        <vt:lpwstr>n762</vt:lpwstr>
      </vt:variant>
      <vt:variant>
        <vt:i4>4063291</vt:i4>
      </vt:variant>
      <vt:variant>
        <vt:i4>1170</vt:i4>
      </vt:variant>
      <vt:variant>
        <vt:i4>0</vt:i4>
      </vt:variant>
      <vt:variant>
        <vt:i4>5</vt:i4>
      </vt:variant>
      <vt:variant>
        <vt:lpwstr>http://zakon5.rada.gov.ua/laws/show/358-16</vt:lpwstr>
      </vt:variant>
      <vt:variant>
        <vt:lpwstr/>
      </vt:variant>
      <vt:variant>
        <vt:i4>2424877</vt:i4>
      </vt:variant>
      <vt:variant>
        <vt:i4>1167</vt:i4>
      </vt:variant>
      <vt:variant>
        <vt:i4>0</vt:i4>
      </vt:variant>
      <vt:variant>
        <vt:i4>5</vt:i4>
      </vt:variant>
      <vt:variant>
        <vt:lpwstr>http://zakon5.rada.gov.ua/laws/show/3024-17</vt:lpwstr>
      </vt:variant>
      <vt:variant>
        <vt:lpwstr/>
      </vt:variant>
      <vt:variant>
        <vt:i4>2490406</vt:i4>
      </vt:variant>
      <vt:variant>
        <vt:i4>1164</vt:i4>
      </vt:variant>
      <vt:variant>
        <vt:i4>0</vt:i4>
      </vt:variant>
      <vt:variant>
        <vt:i4>5</vt:i4>
      </vt:variant>
      <vt:variant>
        <vt:lpwstr>http://zakon5.rada.gov.ua/laws/show/3394-17</vt:lpwstr>
      </vt:variant>
      <vt:variant>
        <vt:lpwstr/>
      </vt:variant>
      <vt:variant>
        <vt:i4>2424877</vt:i4>
      </vt:variant>
      <vt:variant>
        <vt:i4>1161</vt:i4>
      </vt:variant>
      <vt:variant>
        <vt:i4>0</vt:i4>
      </vt:variant>
      <vt:variant>
        <vt:i4>5</vt:i4>
      </vt:variant>
      <vt:variant>
        <vt:lpwstr>http://zakon5.rada.gov.ua/laws/show/3024-17</vt:lpwstr>
      </vt:variant>
      <vt:variant>
        <vt:lpwstr/>
      </vt:variant>
      <vt:variant>
        <vt:i4>3735615</vt:i4>
      </vt:variant>
      <vt:variant>
        <vt:i4>1158</vt:i4>
      </vt:variant>
      <vt:variant>
        <vt:i4>0</vt:i4>
      </vt:variant>
      <vt:variant>
        <vt:i4>5</vt:i4>
      </vt:variant>
      <vt:variant>
        <vt:lpwstr>http://zakon5.rada.gov.ua/laws/show/639-17</vt:lpwstr>
      </vt:variant>
      <vt:variant>
        <vt:lpwstr/>
      </vt:variant>
      <vt:variant>
        <vt:i4>983061</vt:i4>
      </vt:variant>
      <vt:variant>
        <vt:i4>1155</vt:i4>
      </vt:variant>
      <vt:variant>
        <vt:i4>0</vt:i4>
      </vt:variant>
      <vt:variant>
        <vt:i4>5</vt:i4>
      </vt:variant>
      <vt:variant>
        <vt:lpwstr>http://zakon5.rada.gov.ua/laws/show/1736-19/paran9</vt:lpwstr>
      </vt:variant>
      <vt:variant>
        <vt:lpwstr>n9</vt:lpwstr>
      </vt:variant>
      <vt:variant>
        <vt:i4>5767241</vt:i4>
      </vt:variant>
      <vt:variant>
        <vt:i4>1152</vt:i4>
      </vt:variant>
      <vt:variant>
        <vt:i4>0</vt:i4>
      </vt:variant>
      <vt:variant>
        <vt:i4>5</vt:i4>
      </vt:variant>
      <vt:variant>
        <vt:lpwstr>http://zakon5.rada.gov.ua/laws/show/629-19/paran75</vt:lpwstr>
      </vt:variant>
      <vt:variant>
        <vt:lpwstr>n75</vt:lpwstr>
      </vt:variant>
      <vt:variant>
        <vt:i4>2555949</vt:i4>
      </vt:variant>
      <vt:variant>
        <vt:i4>1149</vt:i4>
      </vt:variant>
      <vt:variant>
        <vt:i4>0</vt:i4>
      </vt:variant>
      <vt:variant>
        <vt:i4>5</vt:i4>
      </vt:variant>
      <vt:variant>
        <vt:lpwstr>http://zakon5.rada.gov.ua/laws/show/4452-17</vt:lpwstr>
      </vt:variant>
      <vt:variant>
        <vt:lpwstr/>
      </vt:variant>
      <vt:variant>
        <vt:i4>3932215</vt:i4>
      </vt:variant>
      <vt:variant>
        <vt:i4>1146</vt:i4>
      </vt:variant>
      <vt:variant>
        <vt:i4>0</vt:i4>
      </vt:variant>
      <vt:variant>
        <vt:i4>5</vt:i4>
      </vt:variant>
      <vt:variant>
        <vt:lpwstr>http://zakon5.rada.gov.ua/laws/show/661-17</vt:lpwstr>
      </vt:variant>
      <vt:variant>
        <vt:lpwstr/>
      </vt:variant>
      <vt:variant>
        <vt:i4>5963853</vt:i4>
      </vt:variant>
      <vt:variant>
        <vt:i4>1143</vt:i4>
      </vt:variant>
      <vt:variant>
        <vt:i4>0</vt:i4>
      </vt:variant>
      <vt:variant>
        <vt:i4>5</vt:i4>
      </vt:variant>
      <vt:variant>
        <vt:lpwstr>http://zakon5.rada.gov.ua/laws/show/218-19/paran64</vt:lpwstr>
      </vt:variant>
      <vt:variant>
        <vt:lpwstr>n64</vt:lpwstr>
      </vt:variant>
      <vt:variant>
        <vt:i4>655451</vt:i4>
      </vt:variant>
      <vt:variant>
        <vt:i4>1140</vt:i4>
      </vt:variant>
      <vt:variant>
        <vt:i4>0</vt:i4>
      </vt:variant>
      <vt:variant>
        <vt:i4>5</vt:i4>
      </vt:variant>
      <vt:variant>
        <vt:lpwstr>http://zakon5.rada.gov.ua/laws/show/v0315500-15/paran21</vt:lpwstr>
      </vt:variant>
      <vt:variant>
        <vt:lpwstr>n21</vt:lpwstr>
      </vt:variant>
      <vt:variant>
        <vt:i4>7274614</vt:i4>
      </vt:variant>
      <vt:variant>
        <vt:i4>1137</vt:i4>
      </vt:variant>
      <vt:variant>
        <vt:i4>0</vt:i4>
      </vt:variant>
      <vt:variant>
        <vt:i4>5</vt:i4>
      </vt:variant>
      <vt:variant>
        <vt:lpwstr>http://zakon5.rada.gov.ua/laws/show/922-19/paran599</vt:lpwstr>
      </vt:variant>
      <vt:variant>
        <vt:lpwstr>n599</vt:lpwstr>
      </vt:variant>
      <vt:variant>
        <vt:i4>6815871</vt:i4>
      </vt:variant>
      <vt:variant>
        <vt:i4>1134</vt:i4>
      </vt:variant>
      <vt:variant>
        <vt:i4>0</vt:i4>
      </vt:variant>
      <vt:variant>
        <vt:i4>5</vt:i4>
      </vt:variant>
      <vt:variant>
        <vt:lpwstr>http://zakon5.rada.gov.ua/laws/show/922-19/paran637</vt:lpwstr>
      </vt:variant>
      <vt:variant>
        <vt:lpwstr>n637</vt:lpwstr>
      </vt:variant>
      <vt:variant>
        <vt:i4>2752550</vt:i4>
      </vt:variant>
      <vt:variant>
        <vt:i4>1131</vt:i4>
      </vt:variant>
      <vt:variant>
        <vt:i4>0</vt:i4>
      </vt:variant>
      <vt:variant>
        <vt:i4>5</vt:i4>
      </vt:variant>
      <vt:variant>
        <vt:lpwstr>http://zakon5.rada.gov.ua/laws/show/2289-17</vt:lpwstr>
      </vt:variant>
      <vt:variant>
        <vt:lpwstr/>
      </vt:variant>
      <vt:variant>
        <vt:i4>2490415</vt:i4>
      </vt:variant>
      <vt:variant>
        <vt:i4>1128</vt:i4>
      </vt:variant>
      <vt:variant>
        <vt:i4>0</vt:i4>
      </vt:variant>
      <vt:variant>
        <vt:i4>5</vt:i4>
      </vt:variant>
      <vt:variant>
        <vt:lpwstr>http://zakon5.rada.gov.ua/laws/show/3205-15</vt:lpwstr>
      </vt:variant>
      <vt:variant>
        <vt:lpwstr/>
      </vt:variant>
      <vt:variant>
        <vt:i4>6815866</vt:i4>
      </vt:variant>
      <vt:variant>
        <vt:i4>1125</vt:i4>
      </vt:variant>
      <vt:variant>
        <vt:i4>0</vt:i4>
      </vt:variant>
      <vt:variant>
        <vt:i4>5</vt:i4>
      </vt:variant>
      <vt:variant>
        <vt:lpwstr>http://zakon5.rada.gov.ua/laws/show/922-19/paran2</vt:lpwstr>
      </vt:variant>
      <vt:variant>
        <vt:lpwstr>n2</vt:lpwstr>
      </vt:variant>
      <vt:variant>
        <vt:i4>2424877</vt:i4>
      </vt:variant>
      <vt:variant>
        <vt:i4>1122</vt:i4>
      </vt:variant>
      <vt:variant>
        <vt:i4>0</vt:i4>
      </vt:variant>
      <vt:variant>
        <vt:i4>5</vt:i4>
      </vt:variant>
      <vt:variant>
        <vt:lpwstr>http://zakon5.rada.gov.ua/laws/show/3024-17</vt:lpwstr>
      </vt:variant>
      <vt:variant>
        <vt:lpwstr/>
      </vt:variant>
      <vt:variant>
        <vt:i4>2490406</vt:i4>
      </vt:variant>
      <vt:variant>
        <vt:i4>1119</vt:i4>
      </vt:variant>
      <vt:variant>
        <vt:i4>0</vt:i4>
      </vt:variant>
      <vt:variant>
        <vt:i4>5</vt:i4>
      </vt:variant>
      <vt:variant>
        <vt:lpwstr>http://zakon5.rada.gov.ua/laws/show/3394-17</vt:lpwstr>
      </vt:variant>
      <vt:variant>
        <vt:lpwstr/>
      </vt:variant>
      <vt:variant>
        <vt:i4>2424877</vt:i4>
      </vt:variant>
      <vt:variant>
        <vt:i4>1116</vt:i4>
      </vt:variant>
      <vt:variant>
        <vt:i4>0</vt:i4>
      </vt:variant>
      <vt:variant>
        <vt:i4>5</vt:i4>
      </vt:variant>
      <vt:variant>
        <vt:lpwstr>http://zakon5.rada.gov.ua/laws/show/3024-17</vt:lpwstr>
      </vt:variant>
      <vt:variant>
        <vt:lpwstr/>
      </vt:variant>
      <vt:variant>
        <vt:i4>2424877</vt:i4>
      </vt:variant>
      <vt:variant>
        <vt:i4>1113</vt:i4>
      </vt:variant>
      <vt:variant>
        <vt:i4>0</vt:i4>
      </vt:variant>
      <vt:variant>
        <vt:i4>5</vt:i4>
      </vt:variant>
      <vt:variant>
        <vt:lpwstr>http://zakon5.rada.gov.ua/laws/show/3024-17</vt:lpwstr>
      </vt:variant>
      <vt:variant>
        <vt:lpwstr/>
      </vt:variant>
      <vt:variant>
        <vt:i4>2424877</vt:i4>
      </vt:variant>
      <vt:variant>
        <vt:i4>1110</vt:i4>
      </vt:variant>
      <vt:variant>
        <vt:i4>0</vt:i4>
      </vt:variant>
      <vt:variant>
        <vt:i4>5</vt:i4>
      </vt:variant>
      <vt:variant>
        <vt:lpwstr>http://zakon5.rada.gov.ua/laws/show/3024-17</vt:lpwstr>
      </vt:variant>
      <vt:variant>
        <vt:lpwstr/>
      </vt:variant>
      <vt:variant>
        <vt:i4>2424877</vt:i4>
      </vt:variant>
      <vt:variant>
        <vt:i4>1107</vt:i4>
      </vt:variant>
      <vt:variant>
        <vt:i4>0</vt:i4>
      </vt:variant>
      <vt:variant>
        <vt:i4>5</vt:i4>
      </vt:variant>
      <vt:variant>
        <vt:lpwstr>http://zakon5.rada.gov.ua/laws/show/3024-17</vt:lpwstr>
      </vt:variant>
      <vt:variant>
        <vt:lpwstr/>
      </vt:variant>
      <vt:variant>
        <vt:i4>917525</vt:i4>
      </vt:variant>
      <vt:variant>
        <vt:i4>1104</vt:i4>
      </vt:variant>
      <vt:variant>
        <vt:i4>0</vt:i4>
      </vt:variant>
      <vt:variant>
        <vt:i4>5</vt:i4>
      </vt:variant>
      <vt:variant>
        <vt:lpwstr>http://zakon5.rada.gov.ua/laws/show/1323-18/paran6</vt:lpwstr>
      </vt:variant>
      <vt:variant>
        <vt:lpwstr>n6</vt:lpwstr>
      </vt:variant>
      <vt:variant>
        <vt:i4>2424877</vt:i4>
      </vt:variant>
      <vt:variant>
        <vt:i4>1101</vt:i4>
      </vt:variant>
      <vt:variant>
        <vt:i4>0</vt:i4>
      </vt:variant>
      <vt:variant>
        <vt:i4>5</vt:i4>
      </vt:variant>
      <vt:variant>
        <vt:lpwstr>http://zakon5.rada.gov.ua/laws/show/3024-17</vt:lpwstr>
      </vt:variant>
      <vt:variant>
        <vt:lpwstr/>
      </vt:variant>
      <vt:variant>
        <vt:i4>2424877</vt:i4>
      </vt:variant>
      <vt:variant>
        <vt:i4>1098</vt:i4>
      </vt:variant>
      <vt:variant>
        <vt:i4>0</vt:i4>
      </vt:variant>
      <vt:variant>
        <vt:i4>5</vt:i4>
      </vt:variant>
      <vt:variant>
        <vt:lpwstr>http://zakon5.rada.gov.ua/laws/show/3024-17</vt:lpwstr>
      </vt:variant>
      <vt:variant>
        <vt:lpwstr/>
      </vt:variant>
      <vt:variant>
        <vt:i4>6160461</vt:i4>
      </vt:variant>
      <vt:variant>
        <vt:i4>1095</vt:i4>
      </vt:variant>
      <vt:variant>
        <vt:i4>0</vt:i4>
      </vt:variant>
      <vt:variant>
        <vt:i4>5</vt:i4>
      </vt:variant>
      <vt:variant>
        <vt:lpwstr>http://zakon5.rada.gov.ua/laws/show/218-19/paran61</vt:lpwstr>
      </vt:variant>
      <vt:variant>
        <vt:lpwstr>n61</vt:lpwstr>
      </vt:variant>
      <vt:variant>
        <vt:i4>6225997</vt:i4>
      </vt:variant>
      <vt:variant>
        <vt:i4>1092</vt:i4>
      </vt:variant>
      <vt:variant>
        <vt:i4>0</vt:i4>
      </vt:variant>
      <vt:variant>
        <vt:i4>5</vt:i4>
      </vt:variant>
      <vt:variant>
        <vt:lpwstr>http://zakon5.rada.gov.ua/laws/show/218-19/paran60</vt:lpwstr>
      </vt:variant>
      <vt:variant>
        <vt:lpwstr>n60</vt:lpwstr>
      </vt:variant>
      <vt:variant>
        <vt:i4>2424877</vt:i4>
      </vt:variant>
      <vt:variant>
        <vt:i4>1089</vt:i4>
      </vt:variant>
      <vt:variant>
        <vt:i4>0</vt:i4>
      </vt:variant>
      <vt:variant>
        <vt:i4>5</vt:i4>
      </vt:variant>
      <vt:variant>
        <vt:lpwstr>http://zakon5.rada.gov.ua/laws/show/3024-17</vt:lpwstr>
      </vt:variant>
      <vt:variant>
        <vt:lpwstr/>
      </vt:variant>
      <vt:variant>
        <vt:i4>2424877</vt:i4>
      </vt:variant>
      <vt:variant>
        <vt:i4>1086</vt:i4>
      </vt:variant>
      <vt:variant>
        <vt:i4>0</vt:i4>
      </vt:variant>
      <vt:variant>
        <vt:i4>5</vt:i4>
      </vt:variant>
      <vt:variant>
        <vt:lpwstr>http://zakon5.rada.gov.ua/laws/show/3024-17</vt:lpwstr>
      </vt:variant>
      <vt:variant>
        <vt:lpwstr/>
      </vt:variant>
      <vt:variant>
        <vt:i4>1048603</vt:i4>
      </vt:variant>
      <vt:variant>
        <vt:i4>1083</vt:i4>
      </vt:variant>
      <vt:variant>
        <vt:i4>0</vt:i4>
      </vt:variant>
      <vt:variant>
        <vt:i4>5</vt:i4>
      </vt:variant>
      <vt:variant>
        <vt:lpwstr>http://zakon5.rada.gov.ua/laws/show/2121-14/print1483534701302069</vt:lpwstr>
      </vt:variant>
      <vt:variant>
        <vt:lpwstr>n825</vt:lpwstr>
      </vt:variant>
      <vt:variant>
        <vt:i4>983061</vt:i4>
      </vt:variant>
      <vt:variant>
        <vt:i4>1080</vt:i4>
      </vt:variant>
      <vt:variant>
        <vt:i4>0</vt:i4>
      </vt:variant>
      <vt:variant>
        <vt:i4>5</vt:i4>
      </vt:variant>
      <vt:variant>
        <vt:lpwstr>http://zakon5.rada.gov.ua/laws/show/1736-19/paran7</vt:lpwstr>
      </vt:variant>
      <vt:variant>
        <vt:lpwstr>n7</vt:lpwstr>
      </vt:variant>
      <vt:variant>
        <vt:i4>5767241</vt:i4>
      </vt:variant>
      <vt:variant>
        <vt:i4>1077</vt:i4>
      </vt:variant>
      <vt:variant>
        <vt:i4>0</vt:i4>
      </vt:variant>
      <vt:variant>
        <vt:i4>5</vt:i4>
      </vt:variant>
      <vt:variant>
        <vt:lpwstr>http://zakon5.rada.gov.ua/laws/show/629-19/paran75</vt:lpwstr>
      </vt:variant>
      <vt:variant>
        <vt:lpwstr>n75</vt:lpwstr>
      </vt:variant>
      <vt:variant>
        <vt:i4>5767241</vt:i4>
      </vt:variant>
      <vt:variant>
        <vt:i4>1074</vt:i4>
      </vt:variant>
      <vt:variant>
        <vt:i4>0</vt:i4>
      </vt:variant>
      <vt:variant>
        <vt:i4>5</vt:i4>
      </vt:variant>
      <vt:variant>
        <vt:lpwstr>http://zakon5.rada.gov.ua/laws/show/629-19/paran75</vt:lpwstr>
      </vt:variant>
      <vt:variant>
        <vt:lpwstr>n75</vt:lpwstr>
      </vt:variant>
      <vt:variant>
        <vt:i4>5767241</vt:i4>
      </vt:variant>
      <vt:variant>
        <vt:i4>1071</vt:i4>
      </vt:variant>
      <vt:variant>
        <vt:i4>0</vt:i4>
      </vt:variant>
      <vt:variant>
        <vt:i4>5</vt:i4>
      </vt:variant>
      <vt:variant>
        <vt:lpwstr>http://zakon5.rada.gov.ua/laws/show/629-19/paran75</vt:lpwstr>
      </vt:variant>
      <vt:variant>
        <vt:lpwstr>n75</vt:lpwstr>
      </vt:variant>
      <vt:variant>
        <vt:i4>2424877</vt:i4>
      </vt:variant>
      <vt:variant>
        <vt:i4>1068</vt:i4>
      </vt:variant>
      <vt:variant>
        <vt:i4>0</vt:i4>
      </vt:variant>
      <vt:variant>
        <vt:i4>5</vt:i4>
      </vt:variant>
      <vt:variant>
        <vt:lpwstr>http://zakon5.rada.gov.ua/laws/show/3024-17</vt:lpwstr>
      </vt:variant>
      <vt:variant>
        <vt:lpwstr/>
      </vt:variant>
      <vt:variant>
        <vt:i4>2359343</vt:i4>
      </vt:variant>
      <vt:variant>
        <vt:i4>1065</vt:i4>
      </vt:variant>
      <vt:variant>
        <vt:i4>0</vt:i4>
      </vt:variant>
      <vt:variant>
        <vt:i4>5</vt:i4>
      </vt:variant>
      <vt:variant>
        <vt:lpwstr>http://zakon5.rada.gov.ua/laws/show/2510-17</vt:lpwstr>
      </vt:variant>
      <vt:variant>
        <vt:lpwstr/>
      </vt:variant>
      <vt:variant>
        <vt:i4>2555950</vt:i4>
      </vt:variant>
      <vt:variant>
        <vt:i4>1062</vt:i4>
      </vt:variant>
      <vt:variant>
        <vt:i4>0</vt:i4>
      </vt:variant>
      <vt:variant>
        <vt:i4>5</vt:i4>
      </vt:variant>
      <vt:variant>
        <vt:lpwstr>http://zakon5.rada.gov.ua/laws/show/1533-17</vt:lpwstr>
      </vt:variant>
      <vt:variant>
        <vt:lpwstr/>
      </vt:variant>
      <vt:variant>
        <vt:i4>2490406</vt:i4>
      </vt:variant>
      <vt:variant>
        <vt:i4>1059</vt:i4>
      </vt:variant>
      <vt:variant>
        <vt:i4>0</vt:i4>
      </vt:variant>
      <vt:variant>
        <vt:i4>5</vt:i4>
      </vt:variant>
      <vt:variant>
        <vt:lpwstr>http://zakon5.rada.gov.ua/laws/show/3394-17</vt:lpwstr>
      </vt:variant>
      <vt:variant>
        <vt:lpwstr/>
      </vt:variant>
      <vt:variant>
        <vt:i4>2490406</vt:i4>
      </vt:variant>
      <vt:variant>
        <vt:i4>1056</vt:i4>
      </vt:variant>
      <vt:variant>
        <vt:i4>0</vt:i4>
      </vt:variant>
      <vt:variant>
        <vt:i4>5</vt:i4>
      </vt:variant>
      <vt:variant>
        <vt:lpwstr>http://zakon5.rada.gov.ua/laws/show/3394-17</vt:lpwstr>
      </vt:variant>
      <vt:variant>
        <vt:lpwstr/>
      </vt:variant>
      <vt:variant>
        <vt:i4>6357108</vt:i4>
      </vt:variant>
      <vt:variant>
        <vt:i4>1053</vt:i4>
      </vt:variant>
      <vt:variant>
        <vt:i4>0</vt:i4>
      </vt:variant>
      <vt:variant>
        <vt:i4>5</vt:i4>
      </vt:variant>
      <vt:variant>
        <vt:lpwstr>http://zakon5.rada.gov.ua/laws/show/401-18/paran8</vt:lpwstr>
      </vt:variant>
      <vt:variant>
        <vt:lpwstr>n8</vt:lpwstr>
      </vt:variant>
      <vt:variant>
        <vt:i4>458779</vt:i4>
      </vt:variant>
      <vt:variant>
        <vt:i4>1050</vt:i4>
      </vt:variant>
      <vt:variant>
        <vt:i4>0</vt:i4>
      </vt:variant>
      <vt:variant>
        <vt:i4>5</vt:i4>
      </vt:variant>
      <vt:variant>
        <vt:lpwstr>http://zakon5.rada.gov.ua/laws/show/5178-17/paran555</vt:lpwstr>
      </vt:variant>
      <vt:variant>
        <vt:lpwstr>n555</vt:lpwstr>
      </vt:variant>
      <vt:variant>
        <vt:i4>262174</vt:i4>
      </vt:variant>
      <vt:variant>
        <vt:i4>1047</vt:i4>
      </vt:variant>
      <vt:variant>
        <vt:i4>0</vt:i4>
      </vt:variant>
      <vt:variant>
        <vt:i4>5</vt:i4>
      </vt:variant>
      <vt:variant>
        <vt:lpwstr>http://zakon5.rada.gov.ua/laws/show/1983-19/paran106</vt:lpwstr>
      </vt:variant>
      <vt:variant>
        <vt:lpwstr>n106</vt:lpwstr>
      </vt:variant>
      <vt:variant>
        <vt:i4>2424877</vt:i4>
      </vt:variant>
      <vt:variant>
        <vt:i4>1044</vt:i4>
      </vt:variant>
      <vt:variant>
        <vt:i4>0</vt:i4>
      </vt:variant>
      <vt:variant>
        <vt:i4>5</vt:i4>
      </vt:variant>
      <vt:variant>
        <vt:lpwstr>http://zakon5.rada.gov.ua/laws/show/3024-17</vt:lpwstr>
      </vt:variant>
      <vt:variant>
        <vt:lpwstr/>
      </vt:variant>
      <vt:variant>
        <vt:i4>6946932</vt:i4>
      </vt:variant>
      <vt:variant>
        <vt:i4>1041</vt:i4>
      </vt:variant>
      <vt:variant>
        <vt:i4>0</vt:i4>
      </vt:variant>
      <vt:variant>
        <vt:i4>5</vt:i4>
      </vt:variant>
      <vt:variant>
        <vt:lpwstr>http://zakon5.rada.gov.ua/laws/show/245-18/paran135</vt:lpwstr>
      </vt:variant>
      <vt:variant>
        <vt:lpwstr>n135</vt:lpwstr>
      </vt:variant>
      <vt:variant>
        <vt:i4>524312</vt:i4>
      </vt:variant>
      <vt:variant>
        <vt:i4>1038</vt:i4>
      </vt:variant>
      <vt:variant>
        <vt:i4>0</vt:i4>
      </vt:variant>
      <vt:variant>
        <vt:i4>5</vt:i4>
      </vt:variant>
      <vt:variant>
        <vt:lpwstr>http://zakon5.rada.gov.ua/laws/show/4452-17/paran760</vt:lpwstr>
      </vt:variant>
      <vt:variant>
        <vt:lpwstr>n760</vt:lpwstr>
      </vt:variant>
      <vt:variant>
        <vt:i4>2424877</vt:i4>
      </vt:variant>
      <vt:variant>
        <vt:i4>1035</vt:i4>
      </vt:variant>
      <vt:variant>
        <vt:i4>0</vt:i4>
      </vt:variant>
      <vt:variant>
        <vt:i4>5</vt:i4>
      </vt:variant>
      <vt:variant>
        <vt:lpwstr>http://zakon5.rada.gov.ua/laws/show/3024-17</vt:lpwstr>
      </vt:variant>
      <vt:variant>
        <vt:lpwstr/>
      </vt:variant>
      <vt:variant>
        <vt:i4>786463</vt:i4>
      </vt:variant>
      <vt:variant>
        <vt:i4>1032</vt:i4>
      </vt:variant>
      <vt:variant>
        <vt:i4>0</vt:i4>
      </vt:variant>
      <vt:variant>
        <vt:i4>5</vt:i4>
      </vt:variant>
      <vt:variant>
        <vt:lpwstr>http://zakon5.rada.gov.ua/laws/show/1587-18/paran107</vt:lpwstr>
      </vt:variant>
      <vt:variant>
        <vt:lpwstr>n107</vt:lpwstr>
      </vt:variant>
      <vt:variant>
        <vt:i4>2424877</vt:i4>
      </vt:variant>
      <vt:variant>
        <vt:i4>1029</vt:i4>
      </vt:variant>
      <vt:variant>
        <vt:i4>0</vt:i4>
      </vt:variant>
      <vt:variant>
        <vt:i4>5</vt:i4>
      </vt:variant>
      <vt:variant>
        <vt:lpwstr>http://zakon5.rada.gov.ua/laws/show/3024-17</vt:lpwstr>
      </vt:variant>
      <vt:variant>
        <vt:lpwstr/>
      </vt:variant>
      <vt:variant>
        <vt:i4>3735613</vt:i4>
      </vt:variant>
      <vt:variant>
        <vt:i4>1026</vt:i4>
      </vt:variant>
      <vt:variant>
        <vt:i4>0</vt:i4>
      </vt:variant>
      <vt:variant>
        <vt:i4>5</vt:i4>
      </vt:variant>
      <vt:variant>
        <vt:lpwstr>http://zakon5.rada.gov.ua/laws/show/914-15</vt:lpwstr>
      </vt:variant>
      <vt:variant>
        <vt:lpwstr/>
      </vt:variant>
      <vt:variant>
        <vt:i4>786463</vt:i4>
      </vt:variant>
      <vt:variant>
        <vt:i4>1023</vt:i4>
      </vt:variant>
      <vt:variant>
        <vt:i4>0</vt:i4>
      </vt:variant>
      <vt:variant>
        <vt:i4>5</vt:i4>
      </vt:variant>
      <vt:variant>
        <vt:lpwstr>http://zakon5.rada.gov.ua/laws/show/1587-18/paran107</vt:lpwstr>
      </vt:variant>
      <vt:variant>
        <vt:lpwstr>n107</vt:lpwstr>
      </vt:variant>
      <vt:variant>
        <vt:i4>524312</vt:i4>
      </vt:variant>
      <vt:variant>
        <vt:i4>1020</vt:i4>
      </vt:variant>
      <vt:variant>
        <vt:i4>0</vt:i4>
      </vt:variant>
      <vt:variant>
        <vt:i4>5</vt:i4>
      </vt:variant>
      <vt:variant>
        <vt:lpwstr>http://zakon5.rada.gov.ua/laws/show/4452-17/paran754</vt:lpwstr>
      </vt:variant>
      <vt:variant>
        <vt:lpwstr>n754</vt:lpwstr>
      </vt:variant>
      <vt:variant>
        <vt:i4>2424877</vt:i4>
      </vt:variant>
      <vt:variant>
        <vt:i4>1017</vt:i4>
      </vt:variant>
      <vt:variant>
        <vt:i4>0</vt:i4>
      </vt:variant>
      <vt:variant>
        <vt:i4>5</vt:i4>
      </vt:variant>
      <vt:variant>
        <vt:lpwstr>http://zakon5.rada.gov.ua/laws/show/3024-17</vt:lpwstr>
      </vt:variant>
      <vt:variant>
        <vt:lpwstr/>
      </vt:variant>
      <vt:variant>
        <vt:i4>5505102</vt:i4>
      </vt:variant>
      <vt:variant>
        <vt:i4>1014</vt:i4>
      </vt:variant>
      <vt:variant>
        <vt:i4>0</vt:i4>
      </vt:variant>
      <vt:variant>
        <vt:i4>5</vt:i4>
      </vt:variant>
      <vt:variant>
        <vt:lpwstr>http://zakon5.rada.gov.ua/laws/show/218-19/paran58</vt:lpwstr>
      </vt:variant>
      <vt:variant>
        <vt:lpwstr>n58</vt:lpwstr>
      </vt:variant>
      <vt:variant>
        <vt:i4>2097196</vt:i4>
      </vt:variant>
      <vt:variant>
        <vt:i4>1011</vt:i4>
      </vt:variant>
      <vt:variant>
        <vt:i4>0</vt:i4>
      </vt:variant>
      <vt:variant>
        <vt:i4>5</vt:i4>
      </vt:variant>
      <vt:variant>
        <vt:lpwstr>http://zakon5.rada.gov.ua/laws/show/1617-17</vt:lpwstr>
      </vt:variant>
      <vt:variant>
        <vt:lpwstr/>
      </vt:variant>
      <vt:variant>
        <vt:i4>786463</vt:i4>
      </vt:variant>
      <vt:variant>
        <vt:i4>1008</vt:i4>
      </vt:variant>
      <vt:variant>
        <vt:i4>0</vt:i4>
      </vt:variant>
      <vt:variant>
        <vt:i4>5</vt:i4>
      </vt:variant>
      <vt:variant>
        <vt:lpwstr>http://zakon5.rada.gov.ua/laws/show/1587-18/paran107</vt:lpwstr>
      </vt:variant>
      <vt:variant>
        <vt:lpwstr>n107</vt:lpwstr>
      </vt:variant>
      <vt:variant>
        <vt:i4>2424877</vt:i4>
      </vt:variant>
      <vt:variant>
        <vt:i4>1005</vt:i4>
      </vt:variant>
      <vt:variant>
        <vt:i4>0</vt:i4>
      </vt:variant>
      <vt:variant>
        <vt:i4>5</vt:i4>
      </vt:variant>
      <vt:variant>
        <vt:lpwstr>http://zakon5.rada.gov.ua/laws/show/3024-17</vt:lpwstr>
      </vt:variant>
      <vt:variant>
        <vt:lpwstr/>
      </vt:variant>
      <vt:variant>
        <vt:i4>2949161</vt:i4>
      </vt:variant>
      <vt:variant>
        <vt:i4>1002</vt:i4>
      </vt:variant>
      <vt:variant>
        <vt:i4>0</vt:i4>
      </vt:variant>
      <vt:variant>
        <vt:i4>5</vt:i4>
      </vt:variant>
      <vt:variant>
        <vt:lpwstr>http://zakon5.rada.gov.ua/laws/show/2478-17</vt:lpwstr>
      </vt:variant>
      <vt:variant>
        <vt:lpwstr/>
      </vt:variant>
      <vt:variant>
        <vt:i4>6750334</vt:i4>
      </vt:variant>
      <vt:variant>
        <vt:i4>999</vt:i4>
      </vt:variant>
      <vt:variant>
        <vt:i4>0</vt:i4>
      </vt:variant>
      <vt:variant>
        <vt:i4>5</vt:i4>
      </vt:variant>
      <vt:variant>
        <vt:lpwstr>http://zakon5.rada.gov.ua/laws/show/541-19/paran290</vt:lpwstr>
      </vt:variant>
      <vt:variant>
        <vt:lpwstr>n290</vt:lpwstr>
      </vt:variant>
      <vt:variant>
        <vt:i4>5832782</vt:i4>
      </vt:variant>
      <vt:variant>
        <vt:i4>996</vt:i4>
      </vt:variant>
      <vt:variant>
        <vt:i4>0</vt:i4>
      </vt:variant>
      <vt:variant>
        <vt:i4>5</vt:i4>
      </vt:variant>
      <vt:variant>
        <vt:lpwstr>http://zakon5.rada.gov.ua/laws/show/218-19/paran55</vt:lpwstr>
      </vt:variant>
      <vt:variant>
        <vt:lpwstr>n55</vt:lpwstr>
      </vt:variant>
      <vt:variant>
        <vt:i4>786463</vt:i4>
      </vt:variant>
      <vt:variant>
        <vt:i4>993</vt:i4>
      </vt:variant>
      <vt:variant>
        <vt:i4>0</vt:i4>
      </vt:variant>
      <vt:variant>
        <vt:i4>5</vt:i4>
      </vt:variant>
      <vt:variant>
        <vt:lpwstr>http://zakon5.rada.gov.ua/laws/show/1587-18/paran106</vt:lpwstr>
      </vt:variant>
      <vt:variant>
        <vt:lpwstr>n106</vt:lpwstr>
      </vt:variant>
      <vt:variant>
        <vt:i4>786463</vt:i4>
      </vt:variant>
      <vt:variant>
        <vt:i4>990</vt:i4>
      </vt:variant>
      <vt:variant>
        <vt:i4>0</vt:i4>
      </vt:variant>
      <vt:variant>
        <vt:i4>5</vt:i4>
      </vt:variant>
      <vt:variant>
        <vt:lpwstr>http://zakon5.rada.gov.ua/laws/show/1587-18/paran14</vt:lpwstr>
      </vt:variant>
      <vt:variant>
        <vt:lpwstr>n14</vt:lpwstr>
      </vt:variant>
      <vt:variant>
        <vt:i4>786463</vt:i4>
      </vt:variant>
      <vt:variant>
        <vt:i4>987</vt:i4>
      </vt:variant>
      <vt:variant>
        <vt:i4>0</vt:i4>
      </vt:variant>
      <vt:variant>
        <vt:i4>5</vt:i4>
      </vt:variant>
      <vt:variant>
        <vt:lpwstr>http://zakon5.rada.gov.ua/laws/show/1587-18/paran14</vt:lpwstr>
      </vt:variant>
      <vt:variant>
        <vt:lpwstr>n14</vt:lpwstr>
      </vt:variant>
      <vt:variant>
        <vt:i4>2424877</vt:i4>
      </vt:variant>
      <vt:variant>
        <vt:i4>984</vt:i4>
      </vt:variant>
      <vt:variant>
        <vt:i4>0</vt:i4>
      </vt:variant>
      <vt:variant>
        <vt:i4>5</vt:i4>
      </vt:variant>
      <vt:variant>
        <vt:lpwstr>http://zakon5.rada.gov.ua/laws/show/3024-17</vt:lpwstr>
      </vt:variant>
      <vt:variant>
        <vt:lpwstr/>
      </vt:variant>
      <vt:variant>
        <vt:i4>5832782</vt:i4>
      </vt:variant>
      <vt:variant>
        <vt:i4>981</vt:i4>
      </vt:variant>
      <vt:variant>
        <vt:i4>0</vt:i4>
      </vt:variant>
      <vt:variant>
        <vt:i4>5</vt:i4>
      </vt:variant>
      <vt:variant>
        <vt:lpwstr>http://zakon5.rada.gov.ua/laws/show/218-19/paran55</vt:lpwstr>
      </vt:variant>
      <vt:variant>
        <vt:lpwstr>n55</vt:lpwstr>
      </vt:variant>
      <vt:variant>
        <vt:i4>5767246</vt:i4>
      </vt:variant>
      <vt:variant>
        <vt:i4>978</vt:i4>
      </vt:variant>
      <vt:variant>
        <vt:i4>0</vt:i4>
      </vt:variant>
      <vt:variant>
        <vt:i4>5</vt:i4>
      </vt:variant>
      <vt:variant>
        <vt:lpwstr>http://zakon5.rada.gov.ua/laws/show/218-19/paran54</vt:lpwstr>
      </vt:variant>
      <vt:variant>
        <vt:lpwstr>n54</vt:lpwstr>
      </vt:variant>
      <vt:variant>
        <vt:i4>786463</vt:i4>
      </vt:variant>
      <vt:variant>
        <vt:i4>975</vt:i4>
      </vt:variant>
      <vt:variant>
        <vt:i4>0</vt:i4>
      </vt:variant>
      <vt:variant>
        <vt:i4>5</vt:i4>
      </vt:variant>
      <vt:variant>
        <vt:lpwstr>http://zakon5.rada.gov.ua/laws/show/1587-18/paran14</vt:lpwstr>
      </vt:variant>
      <vt:variant>
        <vt:lpwstr>n14</vt:lpwstr>
      </vt:variant>
      <vt:variant>
        <vt:i4>2424877</vt:i4>
      </vt:variant>
      <vt:variant>
        <vt:i4>972</vt:i4>
      </vt:variant>
      <vt:variant>
        <vt:i4>0</vt:i4>
      </vt:variant>
      <vt:variant>
        <vt:i4>5</vt:i4>
      </vt:variant>
      <vt:variant>
        <vt:lpwstr>http://zakon5.rada.gov.ua/laws/show/3024-17</vt:lpwstr>
      </vt:variant>
      <vt:variant>
        <vt:lpwstr/>
      </vt:variant>
      <vt:variant>
        <vt:i4>786463</vt:i4>
      </vt:variant>
      <vt:variant>
        <vt:i4>969</vt:i4>
      </vt:variant>
      <vt:variant>
        <vt:i4>0</vt:i4>
      </vt:variant>
      <vt:variant>
        <vt:i4>5</vt:i4>
      </vt:variant>
      <vt:variant>
        <vt:lpwstr>http://zakon5.rada.gov.ua/laws/show/1587-18/paran14</vt:lpwstr>
      </vt:variant>
      <vt:variant>
        <vt:lpwstr>n14</vt:lpwstr>
      </vt:variant>
      <vt:variant>
        <vt:i4>2424877</vt:i4>
      </vt:variant>
      <vt:variant>
        <vt:i4>966</vt:i4>
      </vt:variant>
      <vt:variant>
        <vt:i4>0</vt:i4>
      </vt:variant>
      <vt:variant>
        <vt:i4>5</vt:i4>
      </vt:variant>
      <vt:variant>
        <vt:lpwstr>http://zakon5.rada.gov.ua/laws/show/3024-17</vt:lpwstr>
      </vt:variant>
      <vt:variant>
        <vt:lpwstr/>
      </vt:variant>
      <vt:variant>
        <vt:i4>3670066</vt:i4>
      </vt:variant>
      <vt:variant>
        <vt:i4>963</vt:i4>
      </vt:variant>
      <vt:variant>
        <vt:i4>0</vt:i4>
      </vt:variant>
      <vt:variant>
        <vt:i4>5</vt:i4>
      </vt:variant>
      <vt:variant>
        <vt:lpwstr>http://zakon5.rada.gov.ua/laws/show/133-16</vt:lpwstr>
      </vt:variant>
      <vt:variant>
        <vt:lpwstr/>
      </vt:variant>
      <vt:variant>
        <vt:i4>851999</vt:i4>
      </vt:variant>
      <vt:variant>
        <vt:i4>960</vt:i4>
      </vt:variant>
      <vt:variant>
        <vt:i4>0</vt:i4>
      </vt:variant>
      <vt:variant>
        <vt:i4>5</vt:i4>
      </vt:variant>
      <vt:variant>
        <vt:lpwstr>http://zakon5.rada.gov.ua/laws/show/1586-18/paran37</vt:lpwstr>
      </vt:variant>
      <vt:variant>
        <vt:lpwstr>n37</vt:lpwstr>
      </vt:variant>
      <vt:variant>
        <vt:i4>851999</vt:i4>
      </vt:variant>
      <vt:variant>
        <vt:i4>957</vt:i4>
      </vt:variant>
      <vt:variant>
        <vt:i4>0</vt:i4>
      </vt:variant>
      <vt:variant>
        <vt:i4>5</vt:i4>
      </vt:variant>
      <vt:variant>
        <vt:lpwstr>http://zakon5.rada.gov.ua/laws/show/1586-18/paran36</vt:lpwstr>
      </vt:variant>
      <vt:variant>
        <vt:lpwstr>n36</vt:lpwstr>
      </vt:variant>
      <vt:variant>
        <vt:i4>2424877</vt:i4>
      </vt:variant>
      <vt:variant>
        <vt:i4>954</vt:i4>
      </vt:variant>
      <vt:variant>
        <vt:i4>0</vt:i4>
      </vt:variant>
      <vt:variant>
        <vt:i4>5</vt:i4>
      </vt:variant>
      <vt:variant>
        <vt:lpwstr>http://zakon5.rada.gov.ua/laws/show/3024-17</vt:lpwstr>
      </vt:variant>
      <vt:variant>
        <vt:lpwstr/>
      </vt:variant>
      <vt:variant>
        <vt:i4>262174</vt:i4>
      </vt:variant>
      <vt:variant>
        <vt:i4>951</vt:i4>
      </vt:variant>
      <vt:variant>
        <vt:i4>0</vt:i4>
      </vt:variant>
      <vt:variant>
        <vt:i4>5</vt:i4>
      </vt:variant>
      <vt:variant>
        <vt:lpwstr>http://zakon5.rada.gov.ua/laws/show/1983-19/paran103</vt:lpwstr>
      </vt:variant>
      <vt:variant>
        <vt:lpwstr>n103</vt:lpwstr>
      </vt:variant>
      <vt:variant>
        <vt:i4>3538976</vt:i4>
      </vt:variant>
      <vt:variant>
        <vt:i4>948</vt:i4>
      </vt:variant>
      <vt:variant>
        <vt:i4>0</vt:i4>
      </vt:variant>
      <vt:variant>
        <vt:i4>5</vt:i4>
      </vt:variant>
      <vt:variant>
        <vt:lpwstr>http://zakon5.rada.gov.ua/laws/show/78-19/paran113</vt:lpwstr>
      </vt:variant>
      <vt:variant>
        <vt:lpwstr>n113</vt:lpwstr>
      </vt:variant>
      <vt:variant>
        <vt:i4>720919</vt:i4>
      </vt:variant>
      <vt:variant>
        <vt:i4>945</vt:i4>
      </vt:variant>
      <vt:variant>
        <vt:i4>0</vt:i4>
      </vt:variant>
      <vt:variant>
        <vt:i4>5</vt:i4>
      </vt:variant>
      <vt:variant>
        <vt:lpwstr>http://zakon5.rada.gov.ua/laws/show/1702-18/paran617</vt:lpwstr>
      </vt:variant>
      <vt:variant>
        <vt:lpwstr>n617</vt:lpwstr>
      </vt:variant>
      <vt:variant>
        <vt:i4>720919</vt:i4>
      </vt:variant>
      <vt:variant>
        <vt:i4>942</vt:i4>
      </vt:variant>
      <vt:variant>
        <vt:i4>0</vt:i4>
      </vt:variant>
      <vt:variant>
        <vt:i4>5</vt:i4>
      </vt:variant>
      <vt:variant>
        <vt:lpwstr>http://zakon5.rada.gov.ua/laws/show/1702-18/paran616</vt:lpwstr>
      </vt:variant>
      <vt:variant>
        <vt:lpwstr>n616</vt:lpwstr>
      </vt:variant>
      <vt:variant>
        <vt:i4>786456</vt:i4>
      </vt:variant>
      <vt:variant>
        <vt:i4>939</vt:i4>
      </vt:variant>
      <vt:variant>
        <vt:i4>0</vt:i4>
      </vt:variant>
      <vt:variant>
        <vt:i4>5</vt:i4>
      </vt:variant>
      <vt:variant>
        <vt:lpwstr>http://zakon5.rada.gov.ua/laws/show/5042-17/paran106</vt:lpwstr>
      </vt:variant>
      <vt:variant>
        <vt:lpwstr>n106</vt:lpwstr>
      </vt:variant>
      <vt:variant>
        <vt:i4>786456</vt:i4>
      </vt:variant>
      <vt:variant>
        <vt:i4>936</vt:i4>
      </vt:variant>
      <vt:variant>
        <vt:i4>0</vt:i4>
      </vt:variant>
      <vt:variant>
        <vt:i4>5</vt:i4>
      </vt:variant>
      <vt:variant>
        <vt:lpwstr>http://zakon5.rada.gov.ua/laws/show/5042-17/paran105</vt:lpwstr>
      </vt:variant>
      <vt:variant>
        <vt:lpwstr>n105</vt:lpwstr>
      </vt:variant>
      <vt:variant>
        <vt:i4>2424877</vt:i4>
      </vt:variant>
      <vt:variant>
        <vt:i4>933</vt:i4>
      </vt:variant>
      <vt:variant>
        <vt:i4>0</vt:i4>
      </vt:variant>
      <vt:variant>
        <vt:i4>5</vt:i4>
      </vt:variant>
      <vt:variant>
        <vt:lpwstr>http://zakon5.rada.gov.ua/laws/show/3024-17</vt:lpwstr>
      </vt:variant>
      <vt:variant>
        <vt:lpwstr/>
      </vt:variant>
      <vt:variant>
        <vt:i4>2424877</vt:i4>
      </vt:variant>
      <vt:variant>
        <vt:i4>930</vt:i4>
      </vt:variant>
      <vt:variant>
        <vt:i4>0</vt:i4>
      </vt:variant>
      <vt:variant>
        <vt:i4>5</vt:i4>
      </vt:variant>
      <vt:variant>
        <vt:lpwstr>http://zakon5.rada.gov.ua/laws/show/3024-17</vt:lpwstr>
      </vt:variant>
      <vt:variant>
        <vt:lpwstr/>
      </vt:variant>
      <vt:variant>
        <vt:i4>851999</vt:i4>
      </vt:variant>
      <vt:variant>
        <vt:i4>927</vt:i4>
      </vt:variant>
      <vt:variant>
        <vt:i4>0</vt:i4>
      </vt:variant>
      <vt:variant>
        <vt:i4>5</vt:i4>
      </vt:variant>
      <vt:variant>
        <vt:lpwstr>http://zakon5.rada.gov.ua/laws/show/1586-18/paran28</vt:lpwstr>
      </vt:variant>
      <vt:variant>
        <vt:lpwstr>n28</vt:lpwstr>
      </vt:variant>
      <vt:variant>
        <vt:i4>851999</vt:i4>
      </vt:variant>
      <vt:variant>
        <vt:i4>924</vt:i4>
      </vt:variant>
      <vt:variant>
        <vt:i4>0</vt:i4>
      </vt:variant>
      <vt:variant>
        <vt:i4>5</vt:i4>
      </vt:variant>
      <vt:variant>
        <vt:lpwstr>http://zakon5.rada.gov.ua/laws/show/1586-18/paran28</vt:lpwstr>
      </vt:variant>
      <vt:variant>
        <vt:lpwstr>n28</vt:lpwstr>
      </vt:variant>
      <vt:variant>
        <vt:i4>851999</vt:i4>
      </vt:variant>
      <vt:variant>
        <vt:i4>921</vt:i4>
      </vt:variant>
      <vt:variant>
        <vt:i4>0</vt:i4>
      </vt:variant>
      <vt:variant>
        <vt:i4>5</vt:i4>
      </vt:variant>
      <vt:variant>
        <vt:lpwstr>http://zakon5.rada.gov.ua/laws/show/1586-18/paran28</vt:lpwstr>
      </vt:variant>
      <vt:variant>
        <vt:lpwstr>n28</vt:lpwstr>
      </vt:variant>
      <vt:variant>
        <vt:i4>6160462</vt:i4>
      </vt:variant>
      <vt:variant>
        <vt:i4>918</vt:i4>
      </vt:variant>
      <vt:variant>
        <vt:i4>0</vt:i4>
      </vt:variant>
      <vt:variant>
        <vt:i4>5</vt:i4>
      </vt:variant>
      <vt:variant>
        <vt:lpwstr>http://zakon5.rada.gov.ua/laws/show/218-19/paran52</vt:lpwstr>
      </vt:variant>
      <vt:variant>
        <vt:lpwstr>n52</vt:lpwstr>
      </vt:variant>
      <vt:variant>
        <vt:i4>5832777</vt:i4>
      </vt:variant>
      <vt:variant>
        <vt:i4>915</vt:i4>
      </vt:variant>
      <vt:variant>
        <vt:i4>0</vt:i4>
      </vt:variant>
      <vt:variant>
        <vt:i4>5</vt:i4>
      </vt:variant>
      <vt:variant>
        <vt:lpwstr>http://zakon5.rada.gov.ua/laws/show/629-19/paran74</vt:lpwstr>
      </vt:variant>
      <vt:variant>
        <vt:lpwstr>n74</vt:lpwstr>
      </vt:variant>
      <vt:variant>
        <vt:i4>2424877</vt:i4>
      </vt:variant>
      <vt:variant>
        <vt:i4>912</vt:i4>
      </vt:variant>
      <vt:variant>
        <vt:i4>0</vt:i4>
      </vt:variant>
      <vt:variant>
        <vt:i4>5</vt:i4>
      </vt:variant>
      <vt:variant>
        <vt:lpwstr>http://zakon5.rada.gov.ua/laws/show/3024-17</vt:lpwstr>
      </vt:variant>
      <vt:variant>
        <vt:lpwstr/>
      </vt:variant>
      <vt:variant>
        <vt:i4>3670066</vt:i4>
      </vt:variant>
      <vt:variant>
        <vt:i4>909</vt:i4>
      </vt:variant>
      <vt:variant>
        <vt:i4>0</vt:i4>
      </vt:variant>
      <vt:variant>
        <vt:i4>5</vt:i4>
      </vt:variant>
      <vt:variant>
        <vt:lpwstr>http://zakon5.rada.gov.ua/laws/show/133-16</vt:lpwstr>
      </vt:variant>
      <vt:variant>
        <vt:lpwstr/>
      </vt:variant>
      <vt:variant>
        <vt:i4>2424877</vt:i4>
      </vt:variant>
      <vt:variant>
        <vt:i4>906</vt:i4>
      </vt:variant>
      <vt:variant>
        <vt:i4>0</vt:i4>
      </vt:variant>
      <vt:variant>
        <vt:i4>5</vt:i4>
      </vt:variant>
      <vt:variant>
        <vt:lpwstr>http://zakon5.rada.gov.ua/laws/show/3024-17</vt:lpwstr>
      </vt:variant>
      <vt:variant>
        <vt:lpwstr/>
      </vt:variant>
      <vt:variant>
        <vt:i4>3080235</vt:i4>
      </vt:variant>
      <vt:variant>
        <vt:i4>903</vt:i4>
      </vt:variant>
      <vt:variant>
        <vt:i4>0</vt:i4>
      </vt:variant>
      <vt:variant>
        <vt:i4>5</vt:i4>
      </vt:variant>
      <vt:variant>
        <vt:lpwstr>http://zakon5.rada.gov.ua/laws/show/2856-17</vt:lpwstr>
      </vt:variant>
      <vt:variant>
        <vt:lpwstr/>
      </vt:variant>
      <vt:variant>
        <vt:i4>3735615</vt:i4>
      </vt:variant>
      <vt:variant>
        <vt:i4>900</vt:i4>
      </vt:variant>
      <vt:variant>
        <vt:i4>0</vt:i4>
      </vt:variant>
      <vt:variant>
        <vt:i4>5</vt:i4>
      </vt:variant>
      <vt:variant>
        <vt:lpwstr>http://zakon5.rada.gov.ua/laws/show/639-17</vt:lpwstr>
      </vt:variant>
      <vt:variant>
        <vt:lpwstr/>
      </vt:variant>
      <vt:variant>
        <vt:i4>3735615</vt:i4>
      </vt:variant>
      <vt:variant>
        <vt:i4>897</vt:i4>
      </vt:variant>
      <vt:variant>
        <vt:i4>0</vt:i4>
      </vt:variant>
      <vt:variant>
        <vt:i4>5</vt:i4>
      </vt:variant>
      <vt:variant>
        <vt:lpwstr>http://zakon5.rada.gov.ua/laws/show/639-17</vt:lpwstr>
      </vt:variant>
      <vt:variant>
        <vt:lpwstr/>
      </vt:variant>
      <vt:variant>
        <vt:i4>6422640</vt:i4>
      </vt:variant>
      <vt:variant>
        <vt:i4>894</vt:i4>
      </vt:variant>
      <vt:variant>
        <vt:i4>0</vt:i4>
      </vt:variant>
      <vt:variant>
        <vt:i4>5</vt:i4>
      </vt:variant>
      <vt:variant>
        <vt:lpwstr>http://zakon5.rada.gov.ua/laws/show/928-19/paran118</vt:lpwstr>
      </vt:variant>
      <vt:variant>
        <vt:lpwstr>n118</vt:lpwstr>
      </vt:variant>
      <vt:variant>
        <vt:i4>5374024</vt:i4>
      </vt:variant>
      <vt:variant>
        <vt:i4>891</vt:i4>
      </vt:variant>
      <vt:variant>
        <vt:i4>0</vt:i4>
      </vt:variant>
      <vt:variant>
        <vt:i4>5</vt:i4>
      </vt:variant>
      <vt:variant>
        <vt:lpwstr>http://zakon5.rada.gov.ua/laws/show/928-19/paran80</vt:lpwstr>
      </vt:variant>
      <vt:variant>
        <vt:lpwstr>n80</vt:lpwstr>
      </vt:variant>
      <vt:variant>
        <vt:i4>458774</vt:i4>
      </vt:variant>
      <vt:variant>
        <vt:i4>888</vt:i4>
      </vt:variant>
      <vt:variant>
        <vt:i4>0</vt:i4>
      </vt:variant>
      <vt:variant>
        <vt:i4>5</vt:i4>
      </vt:variant>
      <vt:variant>
        <vt:lpwstr>http://zakon5.rada.gov.ua/laws/show/1801-19/paran127</vt:lpwstr>
      </vt:variant>
      <vt:variant>
        <vt:lpwstr>n127</vt:lpwstr>
      </vt:variant>
      <vt:variant>
        <vt:i4>458774</vt:i4>
      </vt:variant>
      <vt:variant>
        <vt:i4>885</vt:i4>
      </vt:variant>
      <vt:variant>
        <vt:i4>0</vt:i4>
      </vt:variant>
      <vt:variant>
        <vt:i4>5</vt:i4>
      </vt:variant>
      <vt:variant>
        <vt:lpwstr>http://zakon5.rada.gov.ua/laws/show/1801-19/paran98</vt:lpwstr>
      </vt:variant>
      <vt:variant>
        <vt:lpwstr>n98</vt:lpwstr>
      </vt:variant>
      <vt:variant>
        <vt:i4>851999</vt:i4>
      </vt:variant>
      <vt:variant>
        <vt:i4>882</vt:i4>
      </vt:variant>
      <vt:variant>
        <vt:i4>0</vt:i4>
      </vt:variant>
      <vt:variant>
        <vt:i4>5</vt:i4>
      </vt:variant>
      <vt:variant>
        <vt:lpwstr>http://zakon5.rada.gov.ua/laws/show/1586-18/paran27</vt:lpwstr>
      </vt:variant>
      <vt:variant>
        <vt:lpwstr>n27</vt:lpwstr>
      </vt:variant>
      <vt:variant>
        <vt:i4>2424877</vt:i4>
      </vt:variant>
      <vt:variant>
        <vt:i4>879</vt:i4>
      </vt:variant>
      <vt:variant>
        <vt:i4>0</vt:i4>
      </vt:variant>
      <vt:variant>
        <vt:i4>5</vt:i4>
      </vt:variant>
      <vt:variant>
        <vt:lpwstr>http://zakon5.rada.gov.ua/laws/show/3024-17</vt:lpwstr>
      </vt:variant>
      <vt:variant>
        <vt:lpwstr/>
      </vt:variant>
      <vt:variant>
        <vt:i4>2555950</vt:i4>
      </vt:variant>
      <vt:variant>
        <vt:i4>876</vt:i4>
      </vt:variant>
      <vt:variant>
        <vt:i4>0</vt:i4>
      </vt:variant>
      <vt:variant>
        <vt:i4>5</vt:i4>
      </vt:variant>
      <vt:variant>
        <vt:lpwstr>http://zakon5.rada.gov.ua/laws/show/1533-17</vt:lpwstr>
      </vt:variant>
      <vt:variant>
        <vt:lpwstr/>
      </vt:variant>
      <vt:variant>
        <vt:i4>3670066</vt:i4>
      </vt:variant>
      <vt:variant>
        <vt:i4>873</vt:i4>
      </vt:variant>
      <vt:variant>
        <vt:i4>0</vt:i4>
      </vt:variant>
      <vt:variant>
        <vt:i4>5</vt:i4>
      </vt:variant>
      <vt:variant>
        <vt:lpwstr>http://zakon5.rada.gov.ua/laws/show/133-16</vt:lpwstr>
      </vt:variant>
      <vt:variant>
        <vt:lpwstr/>
      </vt:variant>
      <vt:variant>
        <vt:i4>851999</vt:i4>
      </vt:variant>
      <vt:variant>
        <vt:i4>870</vt:i4>
      </vt:variant>
      <vt:variant>
        <vt:i4>0</vt:i4>
      </vt:variant>
      <vt:variant>
        <vt:i4>5</vt:i4>
      </vt:variant>
      <vt:variant>
        <vt:lpwstr>http://zakon5.rada.gov.ua/laws/show/1586-18/paran25</vt:lpwstr>
      </vt:variant>
      <vt:variant>
        <vt:lpwstr>n25</vt:lpwstr>
      </vt:variant>
      <vt:variant>
        <vt:i4>2097196</vt:i4>
      </vt:variant>
      <vt:variant>
        <vt:i4>867</vt:i4>
      </vt:variant>
      <vt:variant>
        <vt:i4>0</vt:i4>
      </vt:variant>
      <vt:variant>
        <vt:i4>5</vt:i4>
      </vt:variant>
      <vt:variant>
        <vt:lpwstr>http://zakon5.rada.gov.ua/laws/show/1617-17</vt:lpwstr>
      </vt:variant>
      <vt:variant>
        <vt:lpwstr/>
      </vt:variant>
      <vt:variant>
        <vt:i4>851999</vt:i4>
      </vt:variant>
      <vt:variant>
        <vt:i4>864</vt:i4>
      </vt:variant>
      <vt:variant>
        <vt:i4>0</vt:i4>
      </vt:variant>
      <vt:variant>
        <vt:i4>5</vt:i4>
      </vt:variant>
      <vt:variant>
        <vt:lpwstr>http://zakon5.rada.gov.ua/laws/show/1586-18/paran24</vt:lpwstr>
      </vt:variant>
      <vt:variant>
        <vt:lpwstr>n24</vt:lpwstr>
      </vt:variant>
      <vt:variant>
        <vt:i4>2097196</vt:i4>
      </vt:variant>
      <vt:variant>
        <vt:i4>861</vt:i4>
      </vt:variant>
      <vt:variant>
        <vt:i4>0</vt:i4>
      </vt:variant>
      <vt:variant>
        <vt:i4>5</vt:i4>
      </vt:variant>
      <vt:variant>
        <vt:lpwstr>http://zakon5.rada.gov.ua/laws/show/1617-17</vt:lpwstr>
      </vt:variant>
      <vt:variant>
        <vt:lpwstr/>
      </vt:variant>
      <vt:variant>
        <vt:i4>2424877</vt:i4>
      </vt:variant>
      <vt:variant>
        <vt:i4>858</vt:i4>
      </vt:variant>
      <vt:variant>
        <vt:i4>0</vt:i4>
      </vt:variant>
      <vt:variant>
        <vt:i4>5</vt:i4>
      </vt:variant>
      <vt:variant>
        <vt:lpwstr>http://zakon5.rada.gov.ua/laws/show/3024-17</vt:lpwstr>
      </vt:variant>
      <vt:variant>
        <vt:lpwstr/>
      </vt:variant>
      <vt:variant>
        <vt:i4>2097196</vt:i4>
      </vt:variant>
      <vt:variant>
        <vt:i4>855</vt:i4>
      </vt:variant>
      <vt:variant>
        <vt:i4>0</vt:i4>
      </vt:variant>
      <vt:variant>
        <vt:i4>5</vt:i4>
      </vt:variant>
      <vt:variant>
        <vt:lpwstr>http://zakon5.rada.gov.ua/laws/show/1617-17</vt:lpwstr>
      </vt:variant>
      <vt:variant>
        <vt:lpwstr/>
      </vt:variant>
      <vt:variant>
        <vt:i4>2555950</vt:i4>
      </vt:variant>
      <vt:variant>
        <vt:i4>852</vt:i4>
      </vt:variant>
      <vt:variant>
        <vt:i4>0</vt:i4>
      </vt:variant>
      <vt:variant>
        <vt:i4>5</vt:i4>
      </vt:variant>
      <vt:variant>
        <vt:lpwstr>http://zakon5.rada.gov.ua/laws/show/1533-17</vt:lpwstr>
      </vt:variant>
      <vt:variant>
        <vt:lpwstr/>
      </vt:variant>
      <vt:variant>
        <vt:i4>3014766</vt:i4>
      </vt:variant>
      <vt:variant>
        <vt:i4>849</vt:i4>
      </vt:variant>
      <vt:variant>
        <vt:i4>0</vt:i4>
      </vt:variant>
      <vt:variant>
        <vt:i4>5</vt:i4>
      </vt:variant>
      <vt:variant>
        <vt:lpwstr>http://zakon5.rada.gov.ua/laws/show/v0521500-98</vt:lpwstr>
      </vt:variant>
      <vt:variant>
        <vt:lpwstr/>
      </vt:variant>
      <vt:variant>
        <vt:i4>2424877</vt:i4>
      </vt:variant>
      <vt:variant>
        <vt:i4>846</vt:i4>
      </vt:variant>
      <vt:variant>
        <vt:i4>0</vt:i4>
      </vt:variant>
      <vt:variant>
        <vt:i4>5</vt:i4>
      </vt:variant>
      <vt:variant>
        <vt:lpwstr>http://zakon5.rada.gov.ua/laws/show/3024-17</vt:lpwstr>
      </vt:variant>
      <vt:variant>
        <vt:lpwstr/>
      </vt:variant>
      <vt:variant>
        <vt:i4>851999</vt:i4>
      </vt:variant>
      <vt:variant>
        <vt:i4>843</vt:i4>
      </vt:variant>
      <vt:variant>
        <vt:i4>0</vt:i4>
      </vt:variant>
      <vt:variant>
        <vt:i4>5</vt:i4>
      </vt:variant>
      <vt:variant>
        <vt:lpwstr>http://zakon5.rada.gov.ua/laws/show/1586-18/paran23</vt:lpwstr>
      </vt:variant>
      <vt:variant>
        <vt:lpwstr>n23</vt:lpwstr>
      </vt:variant>
      <vt:variant>
        <vt:i4>2424877</vt:i4>
      </vt:variant>
      <vt:variant>
        <vt:i4>840</vt:i4>
      </vt:variant>
      <vt:variant>
        <vt:i4>0</vt:i4>
      </vt:variant>
      <vt:variant>
        <vt:i4>5</vt:i4>
      </vt:variant>
      <vt:variant>
        <vt:lpwstr>http://zakon5.rada.gov.ua/laws/show/3024-17</vt:lpwstr>
      </vt:variant>
      <vt:variant>
        <vt:lpwstr/>
      </vt:variant>
      <vt:variant>
        <vt:i4>2424877</vt:i4>
      </vt:variant>
      <vt:variant>
        <vt:i4>837</vt:i4>
      </vt:variant>
      <vt:variant>
        <vt:i4>0</vt:i4>
      </vt:variant>
      <vt:variant>
        <vt:i4>5</vt:i4>
      </vt:variant>
      <vt:variant>
        <vt:lpwstr>http://zakon5.rada.gov.ua/laws/show/3024-17</vt:lpwstr>
      </vt:variant>
      <vt:variant>
        <vt:lpwstr/>
      </vt:variant>
      <vt:variant>
        <vt:i4>2424877</vt:i4>
      </vt:variant>
      <vt:variant>
        <vt:i4>834</vt:i4>
      </vt:variant>
      <vt:variant>
        <vt:i4>0</vt:i4>
      </vt:variant>
      <vt:variant>
        <vt:i4>5</vt:i4>
      </vt:variant>
      <vt:variant>
        <vt:lpwstr>http://zakon5.rada.gov.ua/laws/show/3024-17</vt:lpwstr>
      </vt:variant>
      <vt:variant>
        <vt:lpwstr/>
      </vt:variant>
      <vt:variant>
        <vt:i4>1900560</vt:i4>
      </vt:variant>
      <vt:variant>
        <vt:i4>831</vt:i4>
      </vt:variant>
      <vt:variant>
        <vt:i4>0</vt:i4>
      </vt:variant>
      <vt:variant>
        <vt:i4>5</vt:i4>
      </vt:variant>
      <vt:variant>
        <vt:lpwstr>http://zakon5.rada.gov.ua/laws/show/2121-14/print1483534701302069</vt:lpwstr>
      </vt:variant>
      <vt:variant>
        <vt:lpwstr>n494</vt:lpwstr>
      </vt:variant>
      <vt:variant>
        <vt:i4>2097196</vt:i4>
      </vt:variant>
      <vt:variant>
        <vt:i4>828</vt:i4>
      </vt:variant>
      <vt:variant>
        <vt:i4>0</vt:i4>
      </vt:variant>
      <vt:variant>
        <vt:i4>5</vt:i4>
      </vt:variant>
      <vt:variant>
        <vt:lpwstr>http://zakon5.rada.gov.ua/laws/show/1617-17</vt:lpwstr>
      </vt:variant>
      <vt:variant>
        <vt:lpwstr/>
      </vt:variant>
      <vt:variant>
        <vt:i4>2424877</vt:i4>
      </vt:variant>
      <vt:variant>
        <vt:i4>825</vt:i4>
      </vt:variant>
      <vt:variant>
        <vt:i4>0</vt:i4>
      </vt:variant>
      <vt:variant>
        <vt:i4>5</vt:i4>
      </vt:variant>
      <vt:variant>
        <vt:lpwstr>http://zakon5.rada.gov.ua/laws/show/3024-17</vt:lpwstr>
      </vt:variant>
      <vt:variant>
        <vt:lpwstr/>
      </vt:variant>
      <vt:variant>
        <vt:i4>2424877</vt:i4>
      </vt:variant>
      <vt:variant>
        <vt:i4>822</vt:i4>
      </vt:variant>
      <vt:variant>
        <vt:i4>0</vt:i4>
      </vt:variant>
      <vt:variant>
        <vt:i4>5</vt:i4>
      </vt:variant>
      <vt:variant>
        <vt:lpwstr>http://zakon5.rada.gov.ua/laws/show/3024-17</vt:lpwstr>
      </vt:variant>
      <vt:variant>
        <vt:lpwstr/>
      </vt:variant>
      <vt:variant>
        <vt:i4>2424877</vt:i4>
      </vt:variant>
      <vt:variant>
        <vt:i4>819</vt:i4>
      </vt:variant>
      <vt:variant>
        <vt:i4>0</vt:i4>
      </vt:variant>
      <vt:variant>
        <vt:i4>5</vt:i4>
      </vt:variant>
      <vt:variant>
        <vt:lpwstr>http://zakon5.rada.gov.ua/laws/show/3024-17</vt:lpwstr>
      </vt:variant>
      <vt:variant>
        <vt:lpwstr/>
      </vt:variant>
      <vt:variant>
        <vt:i4>2097196</vt:i4>
      </vt:variant>
      <vt:variant>
        <vt:i4>816</vt:i4>
      </vt:variant>
      <vt:variant>
        <vt:i4>0</vt:i4>
      </vt:variant>
      <vt:variant>
        <vt:i4>5</vt:i4>
      </vt:variant>
      <vt:variant>
        <vt:lpwstr>http://zakon5.rada.gov.ua/laws/show/1617-17</vt:lpwstr>
      </vt:variant>
      <vt:variant>
        <vt:lpwstr/>
      </vt:variant>
      <vt:variant>
        <vt:i4>2424877</vt:i4>
      </vt:variant>
      <vt:variant>
        <vt:i4>813</vt:i4>
      </vt:variant>
      <vt:variant>
        <vt:i4>0</vt:i4>
      </vt:variant>
      <vt:variant>
        <vt:i4>5</vt:i4>
      </vt:variant>
      <vt:variant>
        <vt:lpwstr>http://zakon5.rada.gov.ua/laws/show/3024-17</vt:lpwstr>
      </vt:variant>
      <vt:variant>
        <vt:lpwstr/>
      </vt:variant>
      <vt:variant>
        <vt:i4>2097196</vt:i4>
      </vt:variant>
      <vt:variant>
        <vt:i4>810</vt:i4>
      </vt:variant>
      <vt:variant>
        <vt:i4>0</vt:i4>
      </vt:variant>
      <vt:variant>
        <vt:i4>5</vt:i4>
      </vt:variant>
      <vt:variant>
        <vt:lpwstr>http://zakon5.rada.gov.ua/laws/show/1617-17</vt:lpwstr>
      </vt:variant>
      <vt:variant>
        <vt:lpwstr/>
      </vt:variant>
      <vt:variant>
        <vt:i4>2097196</vt:i4>
      </vt:variant>
      <vt:variant>
        <vt:i4>807</vt:i4>
      </vt:variant>
      <vt:variant>
        <vt:i4>0</vt:i4>
      </vt:variant>
      <vt:variant>
        <vt:i4>5</vt:i4>
      </vt:variant>
      <vt:variant>
        <vt:lpwstr>http://zakon5.rada.gov.ua/laws/show/1617-17</vt:lpwstr>
      </vt:variant>
      <vt:variant>
        <vt:lpwstr/>
      </vt:variant>
      <vt:variant>
        <vt:i4>2097196</vt:i4>
      </vt:variant>
      <vt:variant>
        <vt:i4>804</vt:i4>
      </vt:variant>
      <vt:variant>
        <vt:i4>0</vt:i4>
      </vt:variant>
      <vt:variant>
        <vt:i4>5</vt:i4>
      </vt:variant>
      <vt:variant>
        <vt:lpwstr>http://zakon5.rada.gov.ua/laws/show/1617-17</vt:lpwstr>
      </vt:variant>
      <vt:variant>
        <vt:lpwstr/>
      </vt:variant>
      <vt:variant>
        <vt:i4>524312</vt:i4>
      </vt:variant>
      <vt:variant>
        <vt:i4>801</vt:i4>
      </vt:variant>
      <vt:variant>
        <vt:i4>0</vt:i4>
      </vt:variant>
      <vt:variant>
        <vt:i4>5</vt:i4>
      </vt:variant>
      <vt:variant>
        <vt:lpwstr>http://zakon5.rada.gov.ua/laws/show/4452-17/paran753</vt:lpwstr>
      </vt:variant>
      <vt:variant>
        <vt:lpwstr>n753</vt:lpwstr>
      </vt:variant>
      <vt:variant>
        <vt:i4>2097196</vt:i4>
      </vt:variant>
      <vt:variant>
        <vt:i4>798</vt:i4>
      </vt:variant>
      <vt:variant>
        <vt:i4>0</vt:i4>
      </vt:variant>
      <vt:variant>
        <vt:i4>5</vt:i4>
      </vt:variant>
      <vt:variant>
        <vt:lpwstr>http://zakon5.rada.gov.ua/laws/show/1617-17</vt:lpwstr>
      </vt:variant>
      <vt:variant>
        <vt:lpwstr/>
      </vt:variant>
      <vt:variant>
        <vt:i4>524312</vt:i4>
      </vt:variant>
      <vt:variant>
        <vt:i4>795</vt:i4>
      </vt:variant>
      <vt:variant>
        <vt:i4>0</vt:i4>
      </vt:variant>
      <vt:variant>
        <vt:i4>5</vt:i4>
      </vt:variant>
      <vt:variant>
        <vt:lpwstr>http://zakon5.rada.gov.ua/laws/show/4452-17/paran751</vt:lpwstr>
      </vt:variant>
      <vt:variant>
        <vt:lpwstr>n751</vt:lpwstr>
      </vt:variant>
      <vt:variant>
        <vt:i4>2490406</vt:i4>
      </vt:variant>
      <vt:variant>
        <vt:i4>792</vt:i4>
      </vt:variant>
      <vt:variant>
        <vt:i4>0</vt:i4>
      </vt:variant>
      <vt:variant>
        <vt:i4>5</vt:i4>
      </vt:variant>
      <vt:variant>
        <vt:lpwstr>http://zakon5.rada.gov.ua/laws/show/3394-17</vt:lpwstr>
      </vt:variant>
      <vt:variant>
        <vt:lpwstr/>
      </vt:variant>
      <vt:variant>
        <vt:i4>2490406</vt:i4>
      </vt:variant>
      <vt:variant>
        <vt:i4>789</vt:i4>
      </vt:variant>
      <vt:variant>
        <vt:i4>0</vt:i4>
      </vt:variant>
      <vt:variant>
        <vt:i4>5</vt:i4>
      </vt:variant>
      <vt:variant>
        <vt:lpwstr>http://zakon5.rada.gov.ua/laws/show/3394-17</vt:lpwstr>
      </vt:variant>
      <vt:variant>
        <vt:lpwstr/>
      </vt:variant>
      <vt:variant>
        <vt:i4>2490406</vt:i4>
      </vt:variant>
      <vt:variant>
        <vt:i4>786</vt:i4>
      </vt:variant>
      <vt:variant>
        <vt:i4>0</vt:i4>
      </vt:variant>
      <vt:variant>
        <vt:i4>5</vt:i4>
      </vt:variant>
      <vt:variant>
        <vt:lpwstr>http://zakon5.rada.gov.ua/laws/show/3394-17</vt:lpwstr>
      </vt:variant>
      <vt:variant>
        <vt:lpwstr/>
      </vt:variant>
      <vt:variant>
        <vt:i4>2490406</vt:i4>
      </vt:variant>
      <vt:variant>
        <vt:i4>783</vt:i4>
      </vt:variant>
      <vt:variant>
        <vt:i4>0</vt:i4>
      </vt:variant>
      <vt:variant>
        <vt:i4>5</vt:i4>
      </vt:variant>
      <vt:variant>
        <vt:lpwstr>http://zakon5.rada.gov.ua/laws/show/3394-17</vt:lpwstr>
      </vt:variant>
      <vt:variant>
        <vt:lpwstr/>
      </vt:variant>
      <vt:variant>
        <vt:i4>4063291</vt:i4>
      </vt:variant>
      <vt:variant>
        <vt:i4>780</vt:i4>
      </vt:variant>
      <vt:variant>
        <vt:i4>0</vt:i4>
      </vt:variant>
      <vt:variant>
        <vt:i4>5</vt:i4>
      </vt:variant>
      <vt:variant>
        <vt:lpwstr>http://zakon5.rada.gov.ua/laws/show/358-16</vt:lpwstr>
      </vt:variant>
      <vt:variant>
        <vt:lpwstr/>
      </vt:variant>
      <vt:variant>
        <vt:i4>2424877</vt:i4>
      </vt:variant>
      <vt:variant>
        <vt:i4>777</vt:i4>
      </vt:variant>
      <vt:variant>
        <vt:i4>0</vt:i4>
      </vt:variant>
      <vt:variant>
        <vt:i4>5</vt:i4>
      </vt:variant>
      <vt:variant>
        <vt:lpwstr>http://zakon5.rada.gov.ua/laws/show/3024-17</vt:lpwstr>
      </vt:variant>
      <vt:variant>
        <vt:lpwstr/>
      </vt:variant>
      <vt:variant>
        <vt:i4>1703963</vt:i4>
      </vt:variant>
      <vt:variant>
        <vt:i4>774</vt:i4>
      </vt:variant>
      <vt:variant>
        <vt:i4>0</vt:i4>
      </vt:variant>
      <vt:variant>
        <vt:i4>5</vt:i4>
      </vt:variant>
      <vt:variant>
        <vt:lpwstr>http://zakon5.rada.gov.ua/laws/show/2121-14/print1483534701302069</vt:lpwstr>
      </vt:variant>
      <vt:variant>
        <vt:lpwstr>n423</vt:lpwstr>
      </vt:variant>
      <vt:variant>
        <vt:i4>1769496</vt:i4>
      </vt:variant>
      <vt:variant>
        <vt:i4>771</vt:i4>
      </vt:variant>
      <vt:variant>
        <vt:i4>0</vt:i4>
      </vt:variant>
      <vt:variant>
        <vt:i4>5</vt:i4>
      </vt:variant>
      <vt:variant>
        <vt:lpwstr>http://zakon5.rada.gov.ua/laws/show/2121-14/print1483534701302069</vt:lpwstr>
      </vt:variant>
      <vt:variant>
        <vt:lpwstr>n412</vt:lpwstr>
      </vt:variant>
      <vt:variant>
        <vt:i4>2424877</vt:i4>
      </vt:variant>
      <vt:variant>
        <vt:i4>768</vt:i4>
      </vt:variant>
      <vt:variant>
        <vt:i4>0</vt:i4>
      </vt:variant>
      <vt:variant>
        <vt:i4>5</vt:i4>
      </vt:variant>
      <vt:variant>
        <vt:lpwstr>http://zakon5.rada.gov.ua/laws/show/3024-17</vt:lpwstr>
      </vt:variant>
      <vt:variant>
        <vt:lpwstr/>
      </vt:variant>
      <vt:variant>
        <vt:i4>2424877</vt:i4>
      </vt:variant>
      <vt:variant>
        <vt:i4>765</vt:i4>
      </vt:variant>
      <vt:variant>
        <vt:i4>0</vt:i4>
      </vt:variant>
      <vt:variant>
        <vt:i4>5</vt:i4>
      </vt:variant>
      <vt:variant>
        <vt:lpwstr>http://zakon5.rada.gov.ua/laws/show/3024-17</vt:lpwstr>
      </vt:variant>
      <vt:variant>
        <vt:lpwstr/>
      </vt:variant>
      <vt:variant>
        <vt:i4>4063291</vt:i4>
      </vt:variant>
      <vt:variant>
        <vt:i4>762</vt:i4>
      </vt:variant>
      <vt:variant>
        <vt:i4>0</vt:i4>
      </vt:variant>
      <vt:variant>
        <vt:i4>5</vt:i4>
      </vt:variant>
      <vt:variant>
        <vt:lpwstr>http://zakon5.rada.gov.ua/laws/show/358-16</vt:lpwstr>
      </vt:variant>
      <vt:variant>
        <vt:lpwstr/>
      </vt:variant>
      <vt:variant>
        <vt:i4>524312</vt:i4>
      </vt:variant>
      <vt:variant>
        <vt:i4>759</vt:i4>
      </vt:variant>
      <vt:variant>
        <vt:i4>0</vt:i4>
      </vt:variant>
      <vt:variant>
        <vt:i4>5</vt:i4>
      </vt:variant>
      <vt:variant>
        <vt:lpwstr>http://zakon5.rada.gov.ua/laws/show/4452-17/paran750</vt:lpwstr>
      </vt:variant>
      <vt:variant>
        <vt:lpwstr>n750</vt:lpwstr>
      </vt:variant>
      <vt:variant>
        <vt:i4>2424877</vt:i4>
      </vt:variant>
      <vt:variant>
        <vt:i4>756</vt:i4>
      </vt:variant>
      <vt:variant>
        <vt:i4>0</vt:i4>
      </vt:variant>
      <vt:variant>
        <vt:i4>5</vt:i4>
      </vt:variant>
      <vt:variant>
        <vt:lpwstr>http://zakon5.rada.gov.ua/laws/show/3024-17</vt:lpwstr>
      </vt:variant>
      <vt:variant>
        <vt:lpwstr/>
      </vt:variant>
      <vt:variant>
        <vt:i4>4063291</vt:i4>
      </vt:variant>
      <vt:variant>
        <vt:i4>753</vt:i4>
      </vt:variant>
      <vt:variant>
        <vt:i4>0</vt:i4>
      </vt:variant>
      <vt:variant>
        <vt:i4>5</vt:i4>
      </vt:variant>
      <vt:variant>
        <vt:lpwstr>http://zakon5.rada.gov.ua/laws/show/358-16</vt:lpwstr>
      </vt:variant>
      <vt:variant>
        <vt:lpwstr/>
      </vt:variant>
      <vt:variant>
        <vt:i4>4063291</vt:i4>
      </vt:variant>
      <vt:variant>
        <vt:i4>750</vt:i4>
      </vt:variant>
      <vt:variant>
        <vt:i4>0</vt:i4>
      </vt:variant>
      <vt:variant>
        <vt:i4>5</vt:i4>
      </vt:variant>
      <vt:variant>
        <vt:lpwstr>http://zakon5.rada.gov.ua/laws/show/358-16</vt:lpwstr>
      </vt:variant>
      <vt:variant>
        <vt:lpwstr/>
      </vt:variant>
      <vt:variant>
        <vt:i4>4063291</vt:i4>
      </vt:variant>
      <vt:variant>
        <vt:i4>747</vt:i4>
      </vt:variant>
      <vt:variant>
        <vt:i4>0</vt:i4>
      </vt:variant>
      <vt:variant>
        <vt:i4>5</vt:i4>
      </vt:variant>
      <vt:variant>
        <vt:lpwstr>http://zakon5.rada.gov.ua/laws/show/358-16</vt:lpwstr>
      </vt:variant>
      <vt:variant>
        <vt:lpwstr/>
      </vt:variant>
      <vt:variant>
        <vt:i4>2424877</vt:i4>
      </vt:variant>
      <vt:variant>
        <vt:i4>744</vt:i4>
      </vt:variant>
      <vt:variant>
        <vt:i4>0</vt:i4>
      </vt:variant>
      <vt:variant>
        <vt:i4>5</vt:i4>
      </vt:variant>
      <vt:variant>
        <vt:lpwstr>http://zakon5.rada.gov.ua/laws/show/3024-17</vt:lpwstr>
      </vt:variant>
      <vt:variant>
        <vt:lpwstr/>
      </vt:variant>
      <vt:variant>
        <vt:i4>2424877</vt:i4>
      </vt:variant>
      <vt:variant>
        <vt:i4>741</vt:i4>
      </vt:variant>
      <vt:variant>
        <vt:i4>0</vt:i4>
      </vt:variant>
      <vt:variant>
        <vt:i4>5</vt:i4>
      </vt:variant>
      <vt:variant>
        <vt:lpwstr>http://zakon5.rada.gov.ua/laws/show/3024-17</vt:lpwstr>
      </vt:variant>
      <vt:variant>
        <vt:lpwstr/>
      </vt:variant>
      <vt:variant>
        <vt:i4>2424877</vt:i4>
      </vt:variant>
      <vt:variant>
        <vt:i4>738</vt:i4>
      </vt:variant>
      <vt:variant>
        <vt:i4>0</vt:i4>
      </vt:variant>
      <vt:variant>
        <vt:i4>5</vt:i4>
      </vt:variant>
      <vt:variant>
        <vt:lpwstr>http://zakon5.rada.gov.ua/laws/show/3024-17</vt:lpwstr>
      </vt:variant>
      <vt:variant>
        <vt:lpwstr/>
      </vt:variant>
      <vt:variant>
        <vt:i4>2424877</vt:i4>
      </vt:variant>
      <vt:variant>
        <vt:i4>735</vt:i4>
      </vt:variant>
      <vt:variant>
        <vt:i4>0</vt:i4>
      </vt:variant>
      <vt:variant>
        <vt:i4>5</vt:i4>
      </vt:variant>
      <vt:variant>
        <vt:lpwstr>http://zakon5.rada.gov.ua/laws/show/3024-17</vt:lpwstr>
      </vt:variant>
      <vt:variant>
        <vt:lpwstr/>
      </vt:variant>
      <vt:variant>
        <vt:i4>2424877</vt:i4>
      </vt:variant>
      <vt:variant>
        <vt:i4>732</vt:i4>
      </vt:variant>
      <vt:variant>
        <vt:i4>0</vt:i4>
      </vt:variant>
      <vt:variant>
        <vt:i4>5</vt:i4>
      </vt:variant>
      <vt:variant>
        <vt:lpwstr>http://zakon5.rada.gov.ua/laws/show/3024-17</vt:lpwstr>
      </vt:variant>
      <vt:variant>
        <vt:lpwstr/>
      </vt:variant>
      <vt:variant>
        <vt:i4>4063291</vt:i4>
      </vt:variant>
      <vt:variant>
        <vt:i4>729</vt:i4>
      </vt:variant>
      <vt:variant>
        <vt:i4>0</vt:i4>
      </vt:variant>
      <vt:variant>
        <vt:i4>5</vt:i4>
      </vt:variant>
      <vt:variant>
        <vt:lpwstr>http://zakon5.rada.gov.ua/laws/show/358-16</vt:lpwstr>
      </vt:variant>
      <vt:variant>
        <vt:lpwstr/>
      </vt:variant>
      <vt:variant>
        <vt:i4>4063291</vt:i4>
      </vt:variant>
      <vt:variant>
        <vt:i4>726</vt:i4>
      </vt:variant>
      <vt:variant>
        <vt:i4>0</vt:i4>
      </vt:variant>
      <vt:variant>
        <vt:i4>5</vt:i4>
      </vt:variant>
      <vt:variant>
        <vt:lpwstr>http://zakon5.rada.gov.ua/laws/show/358-16</vt:lpwstr>
      </vt:variant>
      <vt:variant>
        <vt:lpwstr/>
      </vt:variant>
      <vt:variant>
        <vt:i4>2424877</vt:i4>
      </vt:variant>
      <vt:variant>
        <vt:i4>723</vt:i4>
      </vt:variant>
      <vt:variant>
        <vt:i4>0</vt:i4>
      </vt:variant>
      <vt:variant>
        <vt:i4>5</vt:i4>
      </vt:variant>
      <vt:variant>
        <vt:lpwstr>http://zakon5.rada.gov.ua/laws/show/3024-17</vt:lpwstr>
      </vt:variant>
      <vt:variant>
        <vt:lpwstr/>
      </vt:variant>
      <vt:variant>
        <vt:i4>4063291</vt:i4>
      </vt:variant>
      <vt:variant>
        <vt:i4>720</vt:i4>
      </vt:variant>
      <vt:variant>
        <vt:i4>0</vt:i4>
      </vt:variant>
      <vt:variant>
        <vt:i4>5</vt:i4>
      </vt:variant>
      <vt:variant>
        <vt:lpwstr>http://zakon5.rada.gov.ua/laws/show/358-16</vt:lpwstr>
      </vt:variant>
      <vt:variant>
        <vt:lpwstr/>
      </vt:variant>
      <vt:variant>
        <vt:i4>2424877</vt:i4>
      </vt:variant>
      <vt:variant>
        <vt:i4>717</vt:i4>
      </vt:variant>
      <vt:variant>
        <vt:i4>0</vt:i4>
      </vt:variant>
      <vt:variant>
        <vt:i4>5</vt:i4>
      </vt:variant>
      <vt:variant>
        <vt:lpwstr>http://zakon5.rada.gov.ua/laws/show/3024-17</vt:lpwstr>
      </vt:variant>
      <vt:variant>
        <vt:lpwstr/>
      </vt:variant>
      <vt:variant>
        <vt:i4>2424877</vt:i4>
      </vt:variant>
      <vt:variant>
        <vt:i4>714</vt:i4>
      </vt:variant>
      <vt:variant>
        <vt:i4>0</vt:i4>
      </vt:variant>
      <vt:variant>
        <vt:i4>5</vt:i4>
      </vt:variant>
      <vt:variant>
        <vt:lpwstr>http://zakon5.rada.gov.ua/laws/show/3024-17</vt:lpwstr>
      </vt:variant>
      <vt:variant>
        <vt:lpwstr/>
      </vt:variant>
      <vt:variant>
        <vt:i4>4063291</vt:i4>
      </vt:variant>
      <vt:variant>
        <vt:i4>711</vt:i4>
      </vt:variant>
      <vt:variant>
        <vt:i4>0</vt:i4>
      </vt:variant>
      <vt:variant>
        <vt:i4>5</vt:i4>
      </vt:variant>
      <vt:variant>
        <vt:lpwstr>http://zakon5.rada.gov.ua/laws/show/358-16</vt:lpwstr>
      </vt:variant>
      <vt:variant>
        <vt:lpwstr/>
      </vt:variant>
      <vt:variant>
        <vt:i4>2424877</vt:i4>
      </vt:variant>
      <vt:variant>
        <vt:i4>708</vt:i4>
      </vt:variant>
      <vt:variant>
        <vt:i4>0</vt:i4>
      </vt:variant>
      <vt:variant>
        <vt:i4>5</vt:i4>
      </vt:variant>
      <vt:variant>
        <vt:lpwstr>http://zakon5.rada.gov.ua/laws/show/3024-17</vt:lpwstr>
      </vt:variant>
      <vt:variant>
        <vt:lpwstr/>
      </vt:variant>
      <vt:variant>
        <vt:i4>4063291</vt:i4>
      </vt:variant>
      <vt:variant>
        <vt:i4>705</vt:i4>
      </vt:variant>
      <vt:variant>
        <vt:i4>0</vt:i4>
      </vt:variant>
      <vt:variant>
        <vt:i4>5</vt:i4>
      </vt:variant>
      <vt:variant>
        <vt:lpwstr>http://zakon5.rada.gov.ua/laws/show/358-16</vt:lpwstr>
      </vt:variant>
      <vt:variant>
        <vt:lpwstr/>
      </vt:variant>
      <vt:variant>
        <vt:i4>2424877</vt:i4>
      </vt:variant>
      <vt:variant>
        <vt:i4>702</vt:i4>
      </vt:variant>
      <vt:variant>
        <vt:i4>0</vt:i4>
      </vt:variant>
      <vt:variant>
        <vt:i4>5</vt:i4>
      </vt:variant>
      <vt:variant>
        <vt:lpwstr>http://zakon5.rada.gov.ua/laws/show/3024-17</vt:lpwstr>
      </vt:variant>
      <vt:variant>
        <vt:lpwstr/>
      </vt:variant>
      <vt:variant>
        <vt:i4>2424877</vt:i4>
      </vt:variant>
      <vt:variant>
        <vt:i4>699</vt:i4>
      </vt:variant>
      <vt:variant>
        <vt:i4>0</vt:i4>
      </vt:variant>
      <vt:variant>
        <vt:i4>5</vt:i4>
      </vt:variant>
      <vt:variant>
        <vt:lpwstr>http://zakon5.rada.gov.ua/laws/show/3024-17</vt:lpwstr>
      </vt:variant>
      <vt:variant>
        <vt:lpwstr/>
      </vt:variant>
      <vt:variant>
        <vt:i4>2424877</vt:i4>
      </vt:variant>
      <vt:variant>
        <vt:i4>696</vt:i4>
      </vt:variant>
      <vt:variant>
        <vt:i4>0</vt:i4>
      </vt:variant>
      <vt:variant>
        <vt:i4>5</vt:i4>
      </vt:variant>
      <vt:variant>
        <vt:lpwstr>http://zakon5.rada.gov.ua/laws/show/3024-17</vt:lpwstr>
      </vt:variant>
      <vt:variant>
        <vt:lpwstr/>
      </vt:variant>
      <vt:variant>
        <vt:i4>524312</vt:i4>
      </vt:variant>
      <vt:variant>
        <vt:i4>693</vt:i4>
      </vt:variant>
      <vt:variant>
        <vt:i4>0</vt:i4>
      </vt:variant>
      <vt:variant>
        <vt:i4>5</vt:i4>
      </vt:variant>
      <vt:variant>
        <vt:lpwstr>http://zakon5.rada.gov.ua/laws/show/4452-17/paran749</vt:lpwstr>
      </vt:variant>
      <vt:variant>
        <vt:lpwstr>n749</vt:lpwstr>
      </vt:variant>
      <vt:variant>
        <vt:i4>2424877</vt:i4>
      </vt:variant>
      <vt:variant>
        <vt:i4>690</vt:i4>
      </vt:variant>
      <vt:variant>
        <vt:i4>0</vt:i4>
      </vt:variant>
      <vt:variant>
        <vt:i4>5</vt:i4>
      </vt:variant>
      <vt:variant>
        <vt:lpwstr>http://zakon5.rada.gov.ua/laws/show/3024-17</vt:lpwstr>
      </vt:variant>
      <vt:variant>
        <vt:lpwstr/>
      </vt:variant>
      <vt:variant>
        <vt:i4>1966106</vt:i4>
      </vt:variant>
      <vt:variant>
        <vt:i4>687</vt:i4>
      </vt:variant>
      <vt:variant>
        <vt:i4>0</vt:i4>
      </vt:variant>
      <vt:variant>
        <vt:i4>5</vt:i4>
      </vt:variant>
      <vt:variant>
        <vt:lpwstr>http://zakon5.rada.gov.ua/laws/show/2121-14/print1483534701302069</vt:lpwstr>
      </vt:variant>
      <vt:variant>
        <vt:lpwstr>n330</vt:lpwstr>
      </vt:variant>
      <vt:variant>
        <vt:i4>1835032</vt:i4>
      </vt:variant>
      <vt:variant>
        <vt:i4>684</vt:i4>
      </vt:variant>
      <vt:variant>
        <vt:i4>0</vt:i4>
      </vt:variant>
      <vt:variant>
        <vt:i4>5</vt:i4>
      </vt:variant>
      <vt:variant>
        <vt:lpwstr>http://zakon5.rada.gov.ua/laws/show/2121-14/print1483534701302069</vt:lpwstr>
      </vt:variant>
      <vt:variant>
        <vt:lpwstr>n312</vt:lpwstr>
      </vt:variant>
      <vt:variant>
        <vt:i4>2424877</vt:i4>
      </vt:variant>
      <vt:variant>
        <vt:i4>681</vt:i4>
      </vt:variant>
      <vt:variant>
        <vt:i4>0</vt:i4>
      </vt:variant>
      <vt:variant>
        <vt:i4>5</vt:i4>
      </vt:variant>
      <vt:variant>
        <vt:lpwstr>http://zakon5.rada.gov.ua/laws/show/3024-17</vt:lpwstr>
      </vt:variant>
      <vt:variant>
        <vt:lpwstr/>
      </vt:variant>
      <vt:variant>
        <vt:i4>3735615</vt:i4>
      </vt:variant>
      <vt:variant>
        <vt:i4>678</vt:i4>
      </vt:variant>
      <vt:variant>
        <vt:i4>0</vt:i4>
      </vt:variant>
      <vt:variant>
        <vt:i4>5</vt:i4>
      </vt:variant>
      <vt:variant>
        <vt:lpwstr>http://zakon5.rada.gov.ua/laws/show/639-17</vt:lpwstr>
      </vt:variant>
      <vt:variant>
        <vt:lpwstr/>
      </vt:variant>
      <vt:variant>
        <vt:i4>786456</vt:i4>
      </vt:variant>
      <vt:variant>
        <vt:i4>675</vt:i4>
      </vt:variant>
      <vt:variant>
        <vt:i4>0</vt:i4>
      </vt:variant>
      <vt:variant>
        <vt:i4>5</vt:i4>
      </vt:variant>
      <vt:variant>
        <vt:lpwstr>http://zakon5.rada.gov.ua/laws/show/5042-17/paran104</vt:lpwstr>
      </vt:variant>
      <vt:variant>
        <vt:lpwstr>n104</vt:lpwstr>
      </vt:variant>
      <vt:variant>
        <vt:i4>589850</vt:i4>
      </vt:variant>
      <vt:variant>
        <vt:i4>672</vt:i4>
      </vt:variant>
      <vt:variant>
        <vt:i4>0</vt:i4>
      </vt:variant>
      <vt:variant>
        <vt:i4>5</vt:i4>
      </vt:variant>
      <vt:variant>
        <vt:lpwstr>http://zakon5.rada.gov.ua/laws/show/5463-17/paran558</vt:lpwstr>
      </vt:variant>
      <vt:variant>
        <vt:lpwstr>n558</vt:lpwstr>
      </vt:variant>
      <vt:variant>
        <vt:i4>655389</vt:i4>
      </vt:variant>
      <vt:variant>
        <vt:i4>669</vt:i4>
      </vt:variant>
      <vt:variant>
        <vt:i4>0</vt:i4>
      </vt:variant>
      <vt:variant>
        <vt:i4>5</vt:i4>
      </vt:variant>
      <vt:variant>
        <vt:lpwstr>http://zakon5.rada.gov.ua/laws/show/5410-17/paran12</vt:lpwstr>
      </vt:variant>
      <vt:variant>
        <vt:lpwstr>n12</vt:lpwstr>
      </vt:variant>
      <vt:variant>
        <vt:i4>2424877</vt:i4>
      </vt:variant>
      <vt:variant>
        <vt:i4>666</vt:i4>
      </vt:variant>
      <vt:variant>
        <vt:i4>0</vt:i4>
      </vt:variant>
      <vt:variant>
        <vt:i4>5</vt:i4>
      </vt:variant>
      <vt:variant>
        <vt:lpwstr>http://zakon5.rada.gov.ua/laws/show/3024-17</vt:lpwstr>
      </vt:variant>
      <vt:variant>
        <vt:lpwstr/>
      </vt:variant>
      <vt:variant>
        <vt:i4>2424877</vt:i4>
      </vt:variant>
      <vt:variant>
        <vt:i4>663</vt:i4>
      </vt:variant>
      <vt:variant>
        <vt:i4>0</vt:i4>
      </vt:variant>
      <vt:variant>
        <vt:i4>5</vt:i4>
      </vt:variant>
      <vt:variant>
        <vt:lpwstr>http://zakon5.rada.gov.ua/laws/show/3024-17</vt:lpwstr>
      </vt:variant>
      <vt:variant>
        <vt:lpwstr/>
      </vt:variant>
      <vt:variant>
        <vt:i4>2097196</vt:i4>
      </vt:variant>
      <vt:variant>
        <vt:i4>660</vt:i4>
      </vt:variant>
      <vt:variant>
        <vt:i4>0</vt:i4>
      </vt:variant>
      <vt:variant>
        <vt:i4>5</vt:i4>
      </vt:variant>
      <vt:variant>
        <vt:lpwstr>http://zakon5.rada.gov.ua/laws/show/1617-17</vt:lpwstr>
      </vt:variant>
      <vt:variant>
        <vt:lpwstr/>
      </vt:variant>
      <vt:variant>
        <vt:i4>1966104</vt:i4>
      </vt:variant>
      <vt:variant>
        <vt:i4>657</vt:i4>
      </vt:variant>
      <vt:variant>
        <vt:i4>0</vt:i4>
      </vt:variant>
      <vt:variant>
        <vt:i4>5</vt:i4>
      </vt:variant>
      <vt:variant>
        <vt:lpwstr>http://zakon5.rada.gov.ua/laws/show/2121-14/print1483534701302069</vt:lpwstr>
      </vt:variant>
      <vt:variant>
        <vt:lpwstr>n615</vt:lpwstr>
      </vt:variant>
      <vt:variant>
        <vt:i4>2031640</vt:i4>
      </vt:variant>
      <vt:variant>
        <vt:i4>654</vt:i4>
      </vt:variant>
      <vt:variant>
        <vt:i4>0</vt:i4>
      </vt:variant>
      <vt:variant>
        <vt:i4>5</vt:i4>
      </vt:variant>
      <vt:variant>
        <vt:lpwstr>http://zakon5.rada.gov.ua/laws/show/2121-14/print1483534701302069</vt:lpwstr>
      </vt:variant>
      <vt:variant>
        <vt:lpwstr>n614</vt:lpwstr>
      </vt:variant>
      <vt:variant>
        <vt:i4>1572888</vt:i4>
      </vt:variant>
      <vt:variant>
        <vt:i4>651</vt:i4>
      </vt:variant>
      <vt:variant>
        <vt:i4>0</vt:i4>
      </vt:variant>
      <vt:variant>
        <vt:i4>5</vt:i4>
      </vt:variant>
      <vt:variant>
        <vt:lpwstr>http://zakon5.rada.gov.ua/laws/show/2121-14/print1483534701302069</vt:lpwstr>
      </vt:variant>
      <vt:variant>
        <vt:lpwstr>n613</vt:lpwstr>
      </vt:variant>
      <vt:variant>
        <vt:i4>1638424</vt:i4>
      </vt:variant>
      <vt:variant>
        <vt:i4>648</vt:i4>
      </vt:variant>
      <vt:variant>
        <vt:i4>0</vt:i4>
      </vt:variant>
      <vt:variant>
        <vt:i4>5</vt:i4>
      </vt:variant>
      <vt:variant>
        <vt:lpwstr>http://zakon5.rada.gov.ua/laws/show/2121-14/print1483534701302069</vt:lpwstr>
      </vt:variant>
      <vt:variant>
        <vt:lpwstr>n612</vt:lpwstr>
      </vt:variant>
      <vt:variant>
        <vt:i4>1048592</vt:i4>
      </vt:variant>
      <vt:variant>
        <vt:i4>645</vt:i4>
      </vt:variant>
      <vt:variant>
        <vt:i4>0</vt:i4>
      </vt:variant>
      <vt:variant>
        <vt:i4>5</vt:i4>
      </vt:variant>
      <vt:variant>
        <vt:lpwstr>http://zakon5.rada.gov.ua/laws/show/2121-14/print1483534701302069</vt:lpwstr>
      </vt:variant>
      <vt:variant>
        <vt:lpwstr>n598</vt:lpwstr>
      </vt:variant>
      <vt:variant>
        <vt:i4>6029390</vt:i4>
      </vt:variant>
      <vt:variant>
        <vt:i4>642</vt:i4>
      </vt:variant>
      <vt:variant>
        <vt:i4>0</vt:i4>
      </vt:variant>
      <vt:variant>
        <vt:i4>5</vt:i4>
      </vt:variant>
      <vt:variant>
        <vt:lpwstr>http://zakon5.rada.gov.ua/laws/show/218-19/paran50</vt:lpwstr>
      </vt:variant>
      <vt:variant>
        <vt:lpwstr>n50</vt:lpwstr>
      </vt:variant>
      <vt:variant>
        <vt:i4>720919</vt:i4>
      </vt:variant>
      <vt:variant>
        <vt:i4>639</vt:i4>
      </vt:variant>
      <vt:variant>
        <vt:i4>0</vt:i4>
      </vt:variant>
      <vt:variant>
        <vt:i4>5</vt:i4>
      </vt:variant>
      <vt:variant>
        <vt:lpwstr>http://zakon5.rada.gov.ua/laws/show/1702-18/paran614</vt:lpwstr>
      </vt:variant>
      <vt:variant>
        <vt:lpwstr>n614</vt:lpwstr>
      </vt:variant>
      <vt:variant>
        <vt:i4>2424877</vt:i4>
      </vt:variant>
      <vt:variant>
        <vt:i4>636</vt:i4>
      </vt:variant>
      <vt:variant>
        <vt:i4>0</vt:i4>
      </vt:variant>
      <vt:variant>
        <vt:i4>5</vt:i4>
      </vt:variant>
      <vt:variant>
        <vt:lpwstr>http://zakon5.rada.gov.ua/laws/show/3024-17</vt:lpwstr>
      </vt:variant>
      <vt:variant>
        <vt:lpwstr/>
      </vt:variant>
      <vt:variant>
        <vt:i4>2424877</vt:i4>
      </vt:variant>
      <vt:variant>
        <vt:i4>633</vt:i4>
      </vt:variant>
      <vt:variant>
        <vt:i4>0</vt:i4>
      </vt:variant>
      <vt:variant>
        <vt:i4>5</vt:i4>
      </vt:variant>
      <vt:variant>
        <vt:lpwstr>http://zakon5.rada.gov.ua/laws/show/3024-17</vt:lpwstr>
      </vt:variant>
      <vt:variant>
        <vt:lpwstr/>
      </vt:variant>
      <vt:variant>
        <vt:i4>2424877</vt:i4>
      </vt:variant>
      <vt:variant>
        <vt:i4>630</vt:i4>
      </vt:variant>
      <vt:variant>
        <vt:i4>0</vt:i4>
      </vt:variant>
      <vt:variant>
        <vt:i4>5</vt:i4>
      </vt:variant>
      <vt:variant>
        <vt:lpwstr>http://zakon5.rada.gov.ua/laws/show/3024-17</vt:lpwstr>
      </vt:variant>
      <vt:variant>
        <vt:lpwstr/>
      </vt:variant>
      <vt:variant>
        <vt:i4>2424877</vt:i4>
      </vt:variant>
      <vt:variant>
        <vt:i4>627</vt:i4>
      </vt:variant>
      <vt:variant>
        <vt:i4>0</vt:i4>
      </vt:variant>
      <vt:variant>
        <vt:i4>5</vt:i4>
      </vt:variant>
      <vt:variant>
        <vt:lpwstr>http://zakon5.rada.gov.ua/laws/show/3024-17</vt:lpwstr>
      </vt:variant>
      <vt:variant>
        <vt:lpwstr/>
      </vt:variant>
      <vt:variant>
        <vt:i4>2424877</vt:i4>
      </vt:variant>
      <vt:variant>
        <vt:i4>624</vt:i4>
      </vt:variant>
      <vt:variant>
        <vt:i4>0</vt:i4>
      </vt:variant>
      <vt:variant>
        <vt:i4>5</vt:i4>
      </vt:variant>
      <vt:variant>
        <vt:lpwstr>http://zakon5.rada.gov.ua/laws/show/3024-17</vt:lpwstr>
      </vt:variant>
      <vt:variant>
        <vt:lpwstr/>
      </vt:variant>
      <vt:variant>
        <vt:i4>2424877</vt:i4>
      </vt:variant>
      <vt:variant>
        <vt:i4>621</vt:i4>
      </vt:variant>
      <vt:variant>
        <vt:i4>0</vt:i4>
      </vt:variant>
      <vt:variant>
        <vt:i4>5</vt:i4>
      </vt:variant>
      <vt:variant>
        <vt:lpwstr>http://zakon5.rada.gov.ua/laws/show/3024-17</vt:lpwstr>
      </vt:variant>
      <vt:variant>
        <vt:lpwstr/>
      </vt:variant>
      <vt:variant>
        <vt:i4>1966106</vt:i4>
      </vt:variant>
      <vt:variant>
        <vt:i4>618</vt:i4>
      </vt:variant>
      <vt:variant>
        <vt:i4>0</vt:i4>
      </vt:variant>
      <vt:variant>
        <vt:i4>5</vt:i4>
      </vt:variant>
      <vt:variant>
        <vt:lpwstr>http://zakon5.rada.gov.ua/laws/show/2121-14/print1483534701302069</vt:lpwstr>
      </vt:variant>
      <vt:variant>
        <vt:lpwstr>n1329</vt:lpwstr>
      </vt:variant>
      <vt:variant>
        <vt:i4>1835038</vt:i4>
      </vt:variant>
      <vt:variant>
        <vt:i4>615</vt:i4>
      </vt:variant>
      <vt:variant>
        <vt:i4>0</vt:i4>
      </vt:variant>
      <vt:variant>
        <vt:i4>5</vt:i4>
      </vt:variant>
      <vt:variant>
        <vt:lpwstr>http://zakon5.rada.gov.ua/laws/show/2121-14/print1483534701302069</vt:lpwstr>
      </vt:variant>
      <vt:variant>
        <vt:lpwstr>n475</vt:lpwstr>
      </vt:variant>
      <vt:variant>
        <vt:i4>2424877</vt:i4>
      </vt:variant>
      <vt:variant>
        <vt:i4>612</vt:i4>
      </vt:variant>
      <vt:variant>
        <vt:i4>0</vt:i4>
      </vt:variant>
      <vt:variant>
        <vt:i4>5</vt:i4>
      </vt:variant>
      <vt:variant>
        <vt:lpwstr>http://zakon5.rada.gov.ua/laws/show/3024-17</vt:lpwstr>
      </vt:variant>
      <vt:variant>
        <vt:lpwstr/>
      </vt:variant>
      <vt:variant>
        <vt:i4>2424877</vt:i4>
      </vt:variant>
      <vt:variant>
        <vt:i4>609</vt:i4>
      </vt:variant>
      <vt:variant>
        <vt:i4>0</vt:i4>
      </vt:variant>
      <vt:variant>
        <vt:i4>5</vt:i4>
      </vt:variant>
      <vt:variant>
        <vt:lpwstr>http://zakon5.rada.gov.ua/laws/show/3024-17</vt:lpwstr>
      </vt:variant>
      <vt:variant>
        <vt:lpwstr/>
      </vt:variant>
      <vt:variant>
        <vt:i4>2424877</vt:i4>
      </vt:variant>
      <vt:variant>
        <vt:i4>606</vt:i4>
      </vt:variant>
      <vt:variant>
        <vt:i4>0</vt:i4>
      </vt:variant>
      <vt:variant>
        <vt:i4>5</vt:i4>
      </vt:variant>
      <vt:variant>
        <vt:lpwstr>http://zakon5.rada.gov.ua/laws/show/3024-17</vt:lpwstr>
      </vt:variant>
      <vt:variant>
        <vt:lpwstr/>
      </vt:variant>
      <vt:variant>
        <vt:i4>3866674</vt:i4>
      </vt:variant>
      <vt:variant>
        <vt:i4>603</vt:i4>
      </vt:variant>
      <vt:variant>
        <vt:i4>0</vt:i4>
      </vt:variant>
      <vt:variant>
        <vt:i4>5</vt:i4>
      </vt:variant>
      <vt:variant>
        <vt:lpwstr>http://zakon5.rada.gov.ua/laws/show/436-15</vt:lpwstr>
      </vt:variant>
      <vt:variant>
        <vt:lpwstr/>
      </vt:variant>
      <vt:variant>
        <vt:i4>3866673</vt:i4>
      </vt:variant>
      <vt:variant>
        <vt:i4>600</vt:i4>
      </vt:variant>
      <vt:variant>
        <vt:i4>0</vt:i4>
      </vt:variant>
      <vt:variant>
        <vt:i4>5</vt:i4>
      </vt:variant>
      <vt:variant>
        <vt:lpwstr>http://zakon5.rada.gov.ua/laws/show/435-15</vt:lpwstr>
      </vt:variant>
      <vt:variant>
        <vt:lpwstr/>
      </vt:variant>
      <vt:variant>
        <vt:i4>2424877</vt:i4>
      </vt:variant>
      <vt:variant>
        <vt:i4>597</vt:i4>
      </vt:variant>
      <vt:variant>
        <vt:i4>0</vt:i4>
      </vt:variant>
      <vt:variant>
        <vt:i4>5</vt:i4>
      </vt:variant>
      <vt:variant>
        <vt:lpwstr>http://zakon5.rada.gov.ua/laws/show/3024-17</vt:lpwstr>
      </vt:variant>
      <vt:variant>
        <vt:lpwstr/>
      </vt:variant>
      <vt:variant>
        <vt:i4>6225993</vt:i4>
      </vt:variant>
      <vt:variant>
        <vt:i4>594</vt:i4>
      </vt:variant>
      <vt:variant>
        <vt:i4>0</vt:i4>
      </vt:variant>
      <vt:variant>
        <vt:i4>5</vt:i4>
      </vt:variant>
      <vt:variant>
        <vt:lpwstr>http://zakon5.rada.gov.ua/laws/show/629-19/paran72</vt:lpwstr>
      </vt:variant>
      <vt:variant>
        <vt:lpwstr>n72</vt:lpwstr>
      </vt:variant>
      <vt:variant>
        <vt:i4>917524</vt:i4>
      </vt:variant>
      <vt:variant>
        <vt:i4>591</vt:i4>
      </vt:variant>
      <vt:variant>
        <vt:i4>0</vt:i4>
      </vt:variant>
      <vt:variant>
        <vt:i4>5</vt:i4>
      </vt:variant>
      <vt:variant>
        <vt:lpwstr>http://zakon5.rada.gov.ua/laws/show/5080-17/paran1103</vt:lpwstr>
      </vt:variant>
      <vt:variant>
        <vt:lpwstr>n1103</vt:lpwstr>
      </vt:variant>
      <vt:variant>
        <vt:i4>917524</vt:i4>
      </vt:variant>
      <vt:variant>
        <vt:i4>588</vt:i4>
      </vt:variant>
      <vt:variant>
        <vt:i4>0</vt:i4>
      </vt:variant>
      <vt:variant>
        <vt:i4>5</vt:i4>
      </vt:variant>
      <vt:variant>
        <vt:lpwstr>http://zakon5.rada.gov.ua/laws/show/5080-17/paran1102</vt:lpwstr>
      </vt:variant>
      <vt:variant>
        <vt:lpwstr>n1102</vt:lpwstr>
      </vt:variant>
      <vt:variant>
        <vt:i4>2424877</vt:i4>
      </vt:variant>
      <vt:variant>
        <vt:i4>585</vt:i4>
      </vt:variant>
      <vt:variant>
        <vt:i4>0</vt:i4>
      </vt:variant>
      <vt:variant>
        <vt:i4>5</vt:i4>
      </vt:variant>
      <vt:variant>
        <vt:lpwstr>http://zakon5.rada.gov.ua/laws/show/3024-17</vt:lpwstr>
      </vt:variant>
      <vt:variant>
        <vt:lpwstr/>
      </vt:variant>
      <vt:variant>
        <vt:i4>2424877</vt:i4>
      </vt:variant>
      <vt:variant>
        <vt:i4>582</vt:i4>
      </vt:variant>
      <vt:variant>
        <vt:i4>0</vt:i4>
      </vt:variant>
      <vt:variant>
        <vt:i4>5</vt:i4>
      </vt:variant>
      <vt:variant>
        <vt:lpwstr>http://zakon5.rada.gov.ua/laws/show/3024-17</vt:lpwstr>
      </vt:variant>
      <vt:variant>
        <vt:lpwstr/>
      </vt:variant>
      <vt:variant>
        <vt:i4>2490406</vt:i4>
      </vt:variant>
      <vt:variant>
        <vt:i4>579</vt:i4>
      </vt:variant>
      <vt:variant>
        <vt:i4>0</vt:i4>
      </vt:variant>
      <vt:variant>
        <vt:i4>5</vt:i4>
      </vt:variant>
      <vt:variant>
        <vt:lpwstr>http://zakon5.rada.gov.ua/laws/show/3394-17</vt:lpwstr>
      </vt:variant>
      <vt:variant>
        <vt:lpwstr/>
      </vt:variant>
      <vt:variant>
        <vt:i4>2490406</vt:i4>
      </vt:variant>
      <vt:variant>
        <vt:i4>576</vt:i4>
      </vt:variant>
      <vt:variant>
        <vt:i4>0</vt:i4>
      </vt:variant>
      <vt:variant>
        <vt:i4>5</vt:i4>
      </vt:variant>
      <vt:variant>
        <vt:lpwstr>http://zakon5.rada.gov.ua/laws/show/3394-17</vt:lpwstr>
      </vt:variant>
      <vt:variant>
        <vt:lpwstr/>
      </vt:variant>
      <vt:variant>
        <vt:i4>2490406</vt:i4>
      </vt:variant>
      <vt:variant>
        <vt:i4>573</vt:i4>
      </vt:variant>
      <vt:variant>
        <vt:i4>0</vt:i4>
      </vt:variant>
      <vt:variant>
        <vt:i4>5</vt:i4>
      </vt:variant>
      <vt:variant>
        <vt:lpwstr>http://zakon5.rada.gov.ua/laws/show/3394-17</vt:lpwstr>
      </vt:variant>
      <vt:variant>
        <vt:lpwstr/>
      </vt:variant>
      <vt:variant>
        <vt:i4>2490406</vt:i4>
      </vt:variant>
      <vt:variant>
        <vt:i4>570</vt:i4>
      </vt:variant>
      <vt:variant>
        <vt:i4>0</vt:i4>
      </vt:variant>
      <vt:variant>
        <vt:i4>5</vt:i4>
      </vt:variant>
      <vt:variant>
        <vt:lpwstr>http://zakon5.rada.gov.ua/laws/show/3394-17</vt:lpwstr>
      </vt:variant>
      <vt:variant>
        <vt:lpwstr/>
      </vt:variant>
      <vt:variant>
        <vt:i4>2424877</vt:i4>
      </vt:variant>
      <vt:variant>
        <vt:i4>567</vt:i4>
      </vt:variant>
      <vt:variant>
        <vt:i4>0</vt:i4>
      </vt:variant>
      <vt:variant>
        <vt:i4>5</vt:i4>
      </vt:variant>
      <vt:variant>
        <vt:lpwstr>http://zakon5.rada.gov.ua/laws/show/3024-17</vt:lpwstr>
      </vt:variant>
      <vt:variant>
        <vt:lpwstr/>
      </vt:variant>
      <vt:variant>
        <vt:i4>2490412</vt:i4>
      </vt:variant>
      <vt:variant>
        <vt:i4>564</vt:i4>
      </vt:variant>
      <vt:variant>
        <vt:i4>0</vt:i4>
      </vt:variant>
      <vt:variant>
        <vt:i4>5</vt:i4>
      </vt:variant>
      <vt:variant>
        <vt:lpwstr>http://zakon5.rada.gov.ua/laws/show/2522-17</vt:lpwstr>
      </vt:variant>
      <vt:variant>
        <vt:lpwstr/>
      </vt:variant>
      <vt:variant>
        <vt:i4>786463</vt:i4>
      </vt:variant>
      <vt:variant>
        <vt:i4>561</vt:i4>
      </vt:variant>
      <vt:variant>
        <vt:i4>0</vt:i4>
      </vt:variant>
      <vt:variant>
        <vt:i4>5</vt:i4>
      </vt:variant>
      <vt:variant>
        <vt:lpwstr>http://zakon5.rada.gov.ua/laws/show/1587-18/paran13</vt:lpwstr>
      </vt:variant>
      <vt:variant>
        <vt:lpwstr>n13</vt:lpwstr>
      </vt:variant>
      <vt:variant>
        <vt:i4>786463</vt:i4>
      </vt:variant>
      <vt:variant>
        <vt:i4>558</vt:i4>
      </vt:variant>
      <vt:variant>
        <vt:i4>0</vt:i4>
      </vt:variant>
      <vt:variant>
        <vt:i4>5</vt:i4>
      </vt:variant>
      <vt:variant>
        <vt:lpwstr>http://zakon5.rada.gov.ua/laws/show/1587-18/paran12</vt:lpwstr>
      </vt:variant>
      <vt:variant>
        <vt:lpwstr>n12</vt:lpwstr>
      </vt:variant>
      <vt:variant>
        <vt:i4>786455</vt:i4>
      </vt:variant>
      <vt:variant>
        <vt:i4>555</vt:i4>
      </vt:variant>
      <vt:variant>
        <vt:i4>0</vt:i4>
      </vt:variant>
      <vt:variant>
        <vt:i4>5</vt:i4>
      </vt:variant>
      <vt:variant>
        <vt:lpwstr>http://zakon5.rada.gov.ua/laws/show/1507-18/paran15</vt:lpwstr>
      </vt:variant>
      <vt:variant>
        <vt:lpwstr>n15</vt:lpwstr>
      </vt:variant>
      <vt:variant>
        <vt:i4>786455</vt:i4>
      </vt:variant>
      <vt:variant>
        <vt:i4>552</vt:i4>
      </vt:variant>
      <vt:variant>
        <vt:i4>0</vt:i4>
      </vt:variant>
      <vt:variant>
        <vt:i4>5</vt:i4>
      </vt:variant>
      <vt:variant>
        <vt:lpwstr>http://zakon5.rada.gov.ua/laws/show/1507-18/paran15</vt:lpwstr>
      </vt:variant>
      <vt:variant>
        <vt:lpwstr>n15</vt:lpwstr>
      </vt:variant>
      <vt:variant>
        <vt:i4>1835037</vt:i4>
      </vt:variant>
      <vt:variant>
        <vt:i4>549</vt:i4>
      </vt:variant>
      <vt:variant>
        <vt:i4>0</vt:i4>
      </vt:variant>
      <vt:variant>
        <vt:i4>5</vt:i4>
      </vt:variant>
      <vt:variant>
        <vt:lpwstr>http://zakon5.rada.gov.ua/laws/show/2121-14/print1483534701302069</vt:lpwstr>
      </vt:variant>
      <vt:variant>
        <vt:lpwstr>n140</vt:lpwstr>
      </vt:variant>
      <vt:variant>
        <vt:i4>3670071</vt:i4>
      </vt:variant>
      <vt:variant>
        <vt:i4>546</vt:i4>
      </vt:variant>
      <vt:variant>
        <vt:i4>0</vt:i4>
      </vt:variant>
      <vt:variant>
        <vt:i4>5</vt:i4>
      </vt:variant>
      <vt:variant>
        <vt:lpwstr>http://zakon5.rada.gov.ua/laws/show/532-16</vt:lpwstr>
      </vt:variant>
      <vt:variant>
        <vt:lpwstr/>
      </vt:variant>
      <vt:variant>
        <vt:i4>1769488</vt:i4>
      </vt:variant>
      <vt:variant>
        <vt:i4>543</vt:i4>
      </vt:variant>
      <vt:variant>
        <vt:i4>0</vt:i4>
      </vt:variant>
      <vt:variant>
        <vt:i4>5</vt:i4>
      </vt:variant>
      <vt:variant>
        <vt:lpwstr>http://zakon5.rada.gov.ua/laws/show/2121-14/print1483534701302069</vt:lpwstr>
      </vt:variant>
      <vt:variant>
        <vt:lpwstr>n690</vt:lpwstr>
      </vt:variant>
      <vt:variant>
        <vt:i4>1769502</vt:i4>
      </vt:variant>
      <vt:variant>
        <vt:i4>540</vt:i4>
      </vt:variant>
      <vt:variant>
        <vt:i4>0</vt:i4>
      </vt:variant>
      <vt:variant>
        <vt:i4>5</vt:i4>
      </vt:variant>
      <vt:variant>
        <vt:lpwstr>http://zakon5.rada.gov.ua/laws/show/2121-14/print1483534701302069</vt:lpwstr>
      </vt:variant>
      <vt:variant>
        <vt:lpwstr>n670</vt:lpwstr>
      </vt:variant>
      <vt:variant>
        <vt:i4>1179679</vt:i4>
      </vt:variant>
      <vt:variant>
        <vt:i4>537</vt:i4>
      </vt:variant>
      <vt:variant>
        <vt:i4>0</vt:i4>
      </vt:variant>
      <vt:variant>
        <vt:i4>5</vt:i4>
      </vt:variant>
      <vt:variant>
        <vt:lpwstr>http://zakon5.rada.gov.ua/laws/show/2121-14/print1483534701302069</vt:lpwstr>
      </vt:variant>
      <vt:variant>
        <vt:lpwstr>n669</vt:lpwstr>
      </vt:variant>
      <vt:variant>
        <vt:i4>1966111</vt:i4>
      </vt:variant>
      <vt:variant>
        <vt:i4>534</vt:i4>
      </vt:variant>
      <vt:variant>
        <vt:i4>0</vt:i4>
      </vt:variant>
      <vt:variant>
        <vt:i4>5</vt:i4>
      </vt:variant>
      <vt:variant>
        <vt:lpwstr>http://zakon5.rada.gov.ua/laws/show/2121-14/print1483534701302069</vt:lpwstr>
      </vt:variant>
      <vt:variant>
        <vt:lpwstr>n665</vt:lpwstr>
      </vt:variant>
      <vt:variant>
        <vt:i4>3670071</vt:i4>
      </vt:variant>
      <vt:variant>
        <vt:i4>531</vt:i4>
      </vt:variant>
      <vt:variant>
        <vt:i4>0</vt:i4>
      </vt:variant>
      <vt:variant>
        <vt:i4>5</vt:i4>
      </vt:variant>
      <vt:variant>
        <vt:lpwstr>http://zakon5.rada.gov.ua/laws/show/532-16</vt:lpwstr>
      </vt:variant>
      <vt:variant>
        <vt:lpwstr/>
      </vt:variant>
      <vt:variant>
        <vt:i4>524312</vt:i4>
      </vt:variant>
      <vt:variant>
        <vt:i4>528</vt:i4>
      </vt:variant>
      <vt:variant>
        <vt:i4>0</vt:i4>
      </vt:variant>
      <vt:variant>
        <vt:i4>5</vt:i4>
      </vt:variant>
      <vt:variant>
        <vt:lpwstr>http://zakon5.rada.gov.ua/laws/show/4452-17/paran748</vt:lpwstr>
      </vt:variant>
      <vt:variant>
        <vt:lpwstr>n748</vt:lpwstr>
      </vt:variant>
      <vt:variant>
        <vt:i4>3670071</vt:i4>
      </vt:variant>
      <vt:variant>
        <vt:i4>525</vt:i4>
      </vt:variant>
      <vt:variant>
        <vt:i4>0</vt:i4>
      </vt:variant>
      <vt:variant>
        <vt:i4>5</vt:i4>
      </vt:variant>
      <vt:variant>
        <vt:lpwstr>http://zakon5.rada.gov.ua/laws/show/532-16</vt:lpwstr>
      </vt:variant>
      <vt:variant>
        <vt:lpwstr/>
      </vt:variant>
      <vt:variant>
        <vt:i4>3670071</vt:i4>
      </vt:variant>
      <vt:variant>
        <vt:i4>522</vt:i4>
      </vt:variant>
      <vt:variant>
        <vt:i4>0</vt:i4>
      </vt:variant>
      <vt:variant>
        <vt:i4>5</vt:i4>
      </vt:variant>
      <vt:variant>
        <vt:lpwstr>http://zakon5.rada.gov.ua/laws/show/532-16</vt:lpwstr>
      </vt:variant>
      <vt:variant>
        <vt:lpwstr/>
      </vt:variant>
      <vt:variant>
        <vt:i4>3670071</vt:i4>
      </vt:variant>
      <vt:variant>
        <vt:i4>519</vt:i4>
      </vt:variant>
      <vt:variant>
        <vt:i4>0</vt:i4>
      </vt:variant>
      <vt:variant>
        <vt:i4>5</vt:i4>
      </vt:variant>
      <vt:variant>
        <vt:lpwstr>http://zakon5.rada.gov.ua/laws/show/532-16</vt:lpwstr>
      </vt:variant>
      <vt:variant>
        <vt:lpwstr/>
      </vt:variant>
      <vt:variant>
        <vt:i4>3670071</vt:i4>
      </vt:variant>
      <vt:variant>
        <vt:i4>516</vt:i4>
      </vt:variant>
      <vt:variant>
        <vt:i4>0</vt:i4>
      </vt:variant>
      <vt:variant>
        <vt:i4>5</vt:i4>
      </vt:variant>
      <vt:variant>
        <vt:lpwstr>http://zakon5.rada.gov.ua/laws/show/532-16</vt:lpwstr>
      </vt:variant>
      <vt:variant>
        <vt:lpwstr/>
      </vt:variant>
      <vt:variant>
        <vt:i4>3670071</vt:i4>
      </vt:variant>
      <vt:variant>
        <vt:i4>513</vt:i4>
      </vt:variant>
      <vt:variant>
        <vt:i4>0</vt:i4>
      </vt:variant>
      <vt:variant>
        <vt:i4>5</vt:i4>
      </vt:variant>
      <vt:variant>
        <vt:lpwstr>http://zakon5.rada.gov.ua/laws/show/532-16</vt:lpwstr>
      </vt:variant>
      <vt:variant>
        <vt:lpwstr/>
      </vt:variant>
      <vt:variant>
        <vt:i4>589850</vt:i4>
      </vt:variant>
      <vt:variant>
        <vt:i4>510</vt:i4>
      </vt:variant>
      <vt:variant>
        <vt:i4>0</vt:i4>
      </vt:variant>
      <vt:variant>
        <vt:i4>5</vt:i4>
      </vt:variant>
      <vt:variant>
        <vt:lpwstr>http://zakon5.rada.gov.ua/laws/show/5463-17/paran557</vt:lpwstr>
      </vt:variant>
      <vt:variant>
        <vt:lpwstr>n557</vt:lpwstr>
      </vt:variant>
      <vt:variant>
        <vt:i4>3670071</vt:i4>
      </vt:variant>
      <vt:variant>
        <vt:i4>507</vt:i4>
      </vt:variant>
      <vt:variant>
        <vt:i4>0</vt:i4>
      </vt:variant>
      <vt:variant>
        <vt:i4>5</vt:i4>
      </vt:variant>
      <vt:variant>
        <vt:lpwstr>http://zakon5.rada.gov.ua/laws/show/532-16</vt:lpwstr>
      </vt:variant>
      <vt:variant>
        <vt:lpwstr/>
      </vt:variant>
      <vt:variant>
        <vt:i4>3670071</vt:i4>
      </vt:variant>
      <vt:variant>
        <vt:i4>504</vt:i4>
      </vt:variant>
      <vt:variant>
        <vt:i4>0</vt:i4>
      </vt:variant>
      <vt:variant>
        <vt:i4>5</vt:i4>
      </vt:variant>
      <vt:variant>
        <vt:lpwstr>http://zakon5.rada.gov.ua/laws/show/532-16</vt:lpwstr>
      </vt:variant>
      <vt:variant>
        <vt:lpwstr/>
      </vt:variant>
      <vt:variant>
        <vt:i4>3670071</vt:i4>
      </vt:variant>
      <vt:variant>
        <vt:i4>501</vt:i4>
      </vt:variant>
      <vt:variant>
        <vt:i4>0</vt:i4>
      </vt:variant>
      <vt:variant>
        <vt:i4>5</vt:i4>
      </vt:variant>
      <vt:variant>
        <vt:lpwstr>http://zakon5.rada.gov.ua/laws/show/532-16</vt:lpwstr>
      </vt:variant>
      <vt:variant>
        <vt:lpwstr/>
      </vt:variant>
      <vt:variant>
        <vt:i4>3670071</vt:i4>
      </vt:variant>
      <vt:variant>
        <vt:i4>498</vt:i4>
      </vt:variant>
      <vt:variant>
        <vt:i4>0</vt:i4>
      </vt:variant>
      <vt:variant>
        <vt:i4>5</vt:i4>
      </vt:variant>
      <vt:variant>
        <vt:lpwstr>http://zakon5.rada.gov.ua/laws/show/532-16</vt:lpwstr>
      </vt:variant>
      <vt:variant>
        <vt:lpwstr/>
      </vt:variant>
      <vt:variant>
        <vt:i4>589850</vt:i4>
      </vt:variant>
      <vt:variant>
        <vt:i4>495</vt:i4>
      </vt:variant>
      <vt:variant>
        <vt:i4>0</vt:i4>
      </vt:variant>
      <vt:variant>
        <vt:i4>5</vt:i4>
      </vt:variant>
      <vt:variant>
        <vt:lpwstr>http://zakon5.rada.gov.ua/laws/show/5463-17/paran555</vt:lpwstr>
      </vt:variant>
      <vt:variant>
        <vt:lpwstr>n555</vt:lpwstr>
      </vt:variant>
      <vt:variant>
        <vt:i4>3670071</vt:i4>
      </vt:variant>
      <vt:variant>
        <vt:i4>492</vt:i4>
      </vt:variant>
      <vt:variant>
        <vt:i4>0</vt:i4>
      </vt:variant>
      <vt:variant>
        <vt:i4>5</vt:i4>
      </vt:variant>
      <vt:variant>
        <vt:lpwstr>http://zakon5.rada.gov.ua/laws/show/532-16</vt:lpwstr>
      </vt:variant>
      <vt:variant>
        <vt:lpwstr/>
      </vt:variant>
      <vt:variant>
        <vt:i4>3670071</vt:i4>
      </vt:variant>
      <vt:variant>
        <vt:i4>489</vt:i4>
      </vt:variant>
      <vt:variant>
        <vt:i4>0</vt:i4>
      </vt:variant>
      <vt:variant>
        <vt:i4>5</vt:i4>
      </vt:variant>
      <vt:variant>
        <vt:lpwstr>http://zakon5.rada.gov.ua/laws/show/532-16</vt:lpwstr>
      </vt:variant>
      <vt:variant>
        <vt:lpwstr/>
      </vt:variant>
      <vt:variant>
        <vt:i4>3670071</vt:i4>
      </vt:variant>
      <vt:variant>
        <vt:i4>486</vt:i4>
      </vt:variant>
      <vt:variant>
        <vt:i4>0</vt:i4>
      </vt:variant>
      <vt:variant>
        <vt:i4>5</vt:i4>
      </vt:variant>
      <vt:variant>
        <vt:lpwstr>http://zakon5.rada.gov.ua/laws/show/532-16</vt:lpwstr>
      </vt:variant>
      <vt:variant>
        <vt:lpwstr/>
      </vt:variant>
      <vt:variant>
        <vt:i4>3670071</vt:i4>
      </vt:variant>
      <vt:variant>
        <vt:i4>483</vt:i4>
      </vt:variant>
      <vt:variant>
        <vt:i4>0</vt:i4>
      </vt:variant>
      <vt:variant>
        <vt:i4>5</vt:i4>
      </vt:variant>
      <vt:variant>
        <vt:lpwstr>http://zakon5.rada.gov.ua/laws/show/532-16</vt:lpwstr>
      </vt:variant>
      <vt:variant>
        <vt:lpwstr/>
      </vt:variant>
      <vt:variant>
        <vt:i4>4325396</vt:i4>
      </vt:variant>
      <vt:variant>
        <vt:i4>480</vt:i4>
      </vt:variant>
      <vt:variant>
        <vt:i4>0</vt:i4>
      </vt:variant>
      <vt:variant>
        <vt:i4>5</vt:i4>
      </vt:variant>
      <vt:variant>
        <vt:lpwstr>http://zakon5.rada.gov.ua/laws/show/97-2016-%D0%BF/paran11</vt:lpwstr>
      </vt:variant>
      <vt:variant>
        <vt:lpwstr>n11</vt:lpwstr>
      </vt:variant>
      <vt:variant>
        <vt:i4>3670071</vt:i4>
      </vt:variant>
      <vt:variant>
        <vt:i4>477</vt:i4>
      </vt:variant>
      <vt:variant>
        <vt:i4>0</vt:i4>
      </vt:variant>
      <vt:variant>
        <vt:i4>5</vt:i4>
      </vt:variant>
      <vt:variant>
        <vt:lpwstr>http://zakon5.rada.gov.ua/laws/show/532-16</vt:lpwstr>
      </vt:variant>
      <vt:variant>
        <vt:lpwstr/>
      </vt:variant>
      <vt:variant>
        <vt:i4>2424877</vt:i4>
      </vt:variant>
      <vt:variant>
        <vt:i4>474</vt:i4>
      </vt:variant>
      <vt:variant>
        <vt:i4>0</vt:i4>
      </vt:variant>
      <vt:variant>
        <vt:i4>5</vt:i4>
      </vt:variant>
      <vt:variant>
        <vt:lpwstr>http://zakon5.rada.gov.ua/laws/show/3024-17</vt:lpwstr>
      </vt:variant>
      <vt:variant>
        <vt:lpwstr/>
      </vt:variant>
      <vt:variant>
        <vt:i4>786455</vt:i4>
      </vt:variant>
      <vt:variant>
        <vt:i4>471</vt:i4>
      </vt:variant>
      <vt:variant>
        <vt:i4>0</vt:i4>
      </vt:variant>
      <vt:variant>
        <vt:i4>5</vt:i4>
      </vt:variant>
      <vt:variant>
        <vt:lpwstr>http://zakon5.rada.gov.ua/laws/show/1507-18/paran14</vt:lpwstr>
      </vt:variant>
      <vt:variant>
        <vt:lpwstr>n14</vt:lpwstr>
      </vt:variant>
      <vt:variant>
        <vt:i4>262168</vt:i4>
      </vt:variant>
      <vt:variant>
        <vt:i4>468</vt:i4>
      </vt:variant>
      <vt:variant>
        <vt:i4>0</vt:i4>
      </vt:variant>
      <vt:variant>
        <vt:i4>5</vt:i4>
      </vt:variant>
      <vt:variant>
        <vt:lpwstr>http://zakon5.rada.gov.ua/laws/show/5248-17/paran9</vt:lpwstr>
      </vt:variant>
      <vt:variant>
        <vt:lpwstr>n9</vt:lpwstr>
      </vt:variant>
      <vt:variant>
        <vt:i4>2424877</vt:i4>
      </vt:variant>
      <vt:variant>
        <vt:i4>465</vt:i4>
      </vt:variant>
      <vt:variant>
        <vt:i4>0</vt:i4>
      </vt:variant>
      <vt:variant>
        <vt:i4>5</vt:i4>
      </vt:variant>
      <vt:variant>
        <vt:lpwstr>http://zakon5.rada.gov.ua/laws/show/3024-17</vt:lpwstr>
      </vt:variant>
      <vt:variant>
        <vt:lpwstr/>
      </vt:variant>
      <vt:variant>
        <vt:i4>524312</vt:i4>
      </vt:variant>
      <vt:variant>
        <vt:i4>462</vt:i4>
      </vt:variant>
      <vt:variant>
        <vt:i4>0</vt:i4>
      </vt:variant>
      <vt:variant>
        <vt:i4>5</vt:i4>
      </vt:variant>
      <vt:variant>
        <vt:lpwstr>http://zakon5.rada.gov.ua/laws/show/4452-17/paran747</vt:lpwstr>
      </vt:variant>
      <vt:variant>
        <vt:lpwstr>n747</vt:lpwstr>
      </vt:variant>
      <vt:variant>
        <vt:i4>2424877</vt:i4>
      </vt:variant>
      <vt:variant>
        <vt:i4>459</vt:i4>
      </vt:variant>
      <vt:variant>
        <vt:i4>0</vt:i4>
      </vt:variant>
      <vt:variant>
        <vt:i4>5</vt:i4>
      </vt:variant>
      <vt:variant>
        <vt:lpwstr>http://zakon5.rada.gov.ua/laws/show/3024-17</vt:lpwstr>
      </vt:variant>
      <vt:variant>
        <vt:lpwstr/>
      </vt:variant>
      <vt:variant>
        <vt:i4>2555949</vt:i4>
      </vt:variant>
      <vt:variant>
        <vt:i4>456</vt:i4>
      </vt:variant>
      <vt:variant>
        <vt:i4>0</vt:i4>
      </vt:variant>
      <vt:variant>
        <vt:i4>5</vt:i4>
      </vt:variant>
      <vt:variant>
        <vt:lpwstr>http://zakon5.rada.gov.ua/laws/show/4452-17</vt:lpwstr>
      </vt:variant>
      <vt:variant>
        <vt:lpwstr/>
      </vt:variant>
      <vt:variant>
        <vt:i4>2097196</vt:i4>
      </vt:variant>
      <vt:variant>
        <vt:i4>453</vt:i4>
      </vt:variant>
      <vt:variant>
        <vt:i4>0</vt:i4>
      </vt:variant>
      <vt:variant>
        <vt:i4>5</vt:i4>
      </vt:variant>
      <vt:variant>
        <vt:lpwstr>http://zakon5.rada.gov.ua/laws/show/1617-17</vt:lpwstr>
      </vt:variant>
      <vt:variant>
        <vt:lpwstr/>
      </vt:variant>
      <vt:variant>
        <vt:i4>3670066</vt:i4>
      </vt:variant>
      <vt:variant>
        <vt:i4>450</vt:i4>
      </vt:variant>
      <vt:variant>
        <vt:i4>0</vt:i4>
      </vt:variant>
      <vt:variant>
        <vt:i4>5</vt:i4>
      </vt:variant>
      <vt:variant>
        <vt:lpwstr>http://zakon5.rada.gov.ua/laws/show/133-16</vt:lpwstr>
      </vt:variant>
      <vt:variant>
        <vt:lpwstr/>
      </vt:variant>
      <vt:variant>
        <vt:i4>2424877</vt:i4>
      </vt:variant>
      <vt:variant>
        <vt:i4>447</vt:i4>
      </vt:variant>
      <vt:variant>
        <vt:i4>0</vt:i4>
      </vt:variant>
      <vt:variant>
        <vt:i4>5</vt:i4>
      </vt:variant>
      <vt:variant>
        <vt:lpwstr>http://zakon5.rada.gov.ua/laws/show/3024-17</vt:lpwstr>
      </vt:variant>
      <vt:variant>
        <vt:lpwstr/>
      </vt:variant>
      <vt:variant>
        <vt:i4>4063291</vt:i4>
      </vt:variant>
      <vt:variant>
        <vt:i4>444</vt:i4>
      </vt:variant>
      <vt:variant>
        <vt:i4>0</vt:i4>
      </vt:variant>
      <vt:variant>
        <vt:i4>5</vt:i4>
      </vt:variant>
      <vt:variant>
        <vt:lpwstr>http://zakon5.rada.gov.ua/laws/show/358-16</vt:lpwstr>
      </vt:variant>
      <vt:variant>
        <vt:lpwstr/>
      </vt:variant>
      <vt:variant>
        <vt:i4>851999</vt:i4>
      </vt:variant>
      <vt:variant>
        <vt:i4>441</vt:i4>
      </vt:variant>
      <vt:variant>
        <vt:i4>0</vt:i4>
      </vt:variant>
      <vt:variant>
        <vt:i4>5</vt:i4>
      </vt:variant>
      <vt:variant>
        <vt:lpwstr>http://zakon5.rada.gov.ua/laws/show/1586-18/paran21</vt:lpwstr>
      </vt:variant>
      <vt:variant>
        <vt:lpwstr>n21</vt:lpwstr>
      </vt:variant>
      <vt:variant>
        <vt:i4>7209076</vt:i4>
      </vt:variant>
      <vt:variant>
        <vt:i4>438</vt:i4>
      </vt:variant>
      <vt:variant>
        <vt:i4>0</vt:i4>
      </vt:variant>
      <vt:variant>
        <vt:i4>5</vt:i4>
      </vt:variant>
      <vt:variant>
        <vt:lpwstr>http://zakon5.rada.gov.ua/laws/show/401-18/paran7</vt:lpwstr>
      </vt:variant>
      <vt:variant>
        <vt:lpwstr>n7</vt:lpwstr>
      </vt:variant>
      <vt:variant>
        <vt:i4>4063295</vt:i4>
      </vt:variant>
      <vt:variant>
        <vt:i4>435</vt:i4>
      </vt:variant>
      <vt:variant>
        <vt:i4>0</vt:i4>
      </vt:variant>
      <vt:variant>
        <vt:i4>5</vt:i4>
      </vt:variant>
      <vt:variant>
        <vt:lpwstr>http://zakon5.rada.gov.ua/laws/show/679-14</vt:lpwstr>
      </vt:variant>
      <vt:variant>
        <vt:lpwstr/>
      </vt:variant>
      <vt:variant>
        <vt:i4>1048577</vt:i4>
      </vt:variant>
      <vt:variant>
        <vt:i4>432</vt:i4>
      </vt:variant>
      <vt:variant>
        <vt:i4>0</vt:i4>
      </vt:variant>
      <vt:variant>
        <vt:i4>5</vt:i4>
      </vt:variant>
      <vt:variant>
        <vt:lpwstr>http://zakon5.rada.gov.ua/laws/show/254%D0%BA/96-%D0%B2%D1%80</vt:lpwstr>
      </vt:variant>
      <vt:variant>
        <vt:lpwstr/>
      </vt:variant>
      <vt:variant>
        <vt:i4>851999</vt:i4>
      </vt:variant>
      <vt:variant>
        <vt:i4>429</vt:i4>
      </vt:variant>
      <vt:variant>
        <vt:i4>0</vt:i4>
      </vt:variant>
      <vt:variant>
        <vt:i4>5</vt:i4>
      </vt:variant>
      <vt:variant>
        <vt:lpwstr>http://zakon5.rada.gov.ua/laws/show/1586-18/paran18</vt:lpwstr>
      </vt:variant>
      <vt:variant>
        <vt:lpwstr>n18</vt:lpwstr>
      </vt:variant>
      <vt:variant>
        <vt:i4>786455</vt:i4>
      </vt:variant>
      <vt:variant>
        <vt:i4>426</vt:i4>
      </vt:variant>
      <vt:variant>
        <vt:i4>0</vt:i4>
      </vt:variant>
      <vt:variant>
        <vt:i4>5</vt:i4>
      </vt:variant>
      <vt:variant>
        <vt:lpwstr>http://zakon5.rada.gov.ua/laws/show/1507-18/paran12</vt:lpwstr>
      </vt:variant>
      <vt:variant>
        <vt:lpwstr>n12</vt:lpwstr>
      </vt:variant>
      <vt:variant>
        <vt:i4>2490409</vt:i4>
      </vt:variant>
      <vt:variant>
        <vt:i4>423</vt:i4>
      </vt:variant>
      <vt:variant>
        <vt:i4>0</vt:i4>
      </vt:variant>
      <vt:variant>
        <vt:i4>5</vt:i4>
      </vt:variant>
      <vt:variant>
        <vt:lpwstr>http://zakon5.rada.gov.ua/laws/show/3265-17</vt:lpwstr>
      </vt:variant>
      <vt:variant>
        <vt:lpwstr/>
      </vt:variant>
      <vt:variant>
        <vt:i4>2097192</vt:i4>
      </vt:variant>
      <vt:variant>
        <vt:i4>420</vt:i4>
      </vt:variant>
      <vt:variant>
        <vt:i4>0</vt:i4>
      </vt:variant>
      <vt:variant>
        <vt:i4>5</vt:i4>
      </vt:variant>
      <vt:variant>
        <vt:lpwstr>http://zakon5.rada.gov.ua/laws/show/3273-15</vt:lpwstr>
      </vt:variant>
      <vt:variant>
        <vt:lpwstr/>
      </vt:variant>
      <vt:variant>
        <vt:i4>1376281</vt:i4>
      </vt:variant>
      <vt:variant>
        <vt:i4>417</vt:i4>
      </vt:variant>
      <vt:variant>
        <vt:i4>0</vt:i4>
      </vt:variant>
      <vt:variant>
        <vt:i4>5</vt:i4>
      </vt:variant>
      <vt:variant>
        <vt:lpwstr>http://zakon5.rada.gov.ua/laws/show/2121-14/print1483534701302069</vt:lpwstr>
      </vt:variant>
      <vt:variant>
        <vt:lpwstr>n901</vt:lpwstr>
      </vt:variant>
      <vt:variant>
        <vt:i4>4063291</vt:i4>
      </vt:variant>
      <vt:variant>
        <vt:i4>414</vt:i4>
      </vt:variant>
      <vt:variant>
        <vt:i4>0</vt:i4>
      </vt:variant>
      <vt:variant>
        <vt:i4>5</vt:i4>
      </vt:variant>
      <vt:variant>
        <vt:lpwstr>http://zakon5.rada.gov.ua/laws/show/358-16</vt:lpwstr>
      </vt:variant>
      <vt:variant>
        <vt:lpwstr/>
      </vt:variant>
      <vt:variant>
        <vt:i4>786456</vt:i4>
      </vt:variant>
      <vt:variant>
        <vt:i4>411</vt:i4>
      </vt:variant>
      <vt:variant>
        <vt:i4>0</vt:i4>
      </vt:variant>
      <vt:variant>
        <vt:i4>5</vt:i4>
      </vt:variant>
      <vt:variant>
        <vt:lpwstr>http://zakon5.rada.gov.ua/laws/show/5042-17/paran102</vt:lpwstr>
      </vt:variant>
      <vt:variant>
        <vt:lpwstr>n102</vt:lpwstr>
      </vt:variant>
      <vt:variant>
        <vt:i4>2424871</vt:i4>
      </vt:variant>
      <vt:variant>
        <vt:i4>408</vt:i4>
      </vt:variant>
      <vt:variant>
        <vt:i4>0</vt:i4>
      </vt:variant>
      <vt:variant>
        <vt:i4>5</vt:i4>
      </vt:variant>
      <vt:variant>
        <vt:lpwstr>http://zakon5.rada.gov.ua/laws/show/3480-15</vt:lpwstr>
      </vt:variant>
      <vt:variant>
        <vt:lpwstr/>
      </vt:variant>
      <vt:variant>
        <vt:i4>2490406</vt:i4>
      </vt:variant>
      <vt:variant>
        <vt:i4>405</vt:i4>
      </vt:variant>
      <vt:variant>
        <vt:i4>0</vt:i4>
      </vt:variant>
      <vt:variant>
        <vt:i4>5</vt:i4>
      </vt:variant>
      <vt:variant>
        <vt:lpwstr>http://zakon5.rada.gov.ua/laws/show/3394-17</vt:lpwstr>
      </vt:variant>
      <vt:variant>
        <vt:lpwstr/>
      </vt:variant>
      <vt:variant>
        <vt:i4>786462</vt:i4>
      </vt:variant>
      <vt:variant>
        <vt:i4>402</vt:i4>
      </vt:variant>
      <vt:variant>
        <vt:i4>0</vt:i4>
      </vt:variant>
      <vt:variant>
        <vt:i4>5</vt:i4>
      </vt:variant>
      <vt:variant>
        <vt:lpwstr>http://zakon5.rada.gov.ua/laws/show/2664-14/paran35</vt:lpwstr>
      </vt:variant>
      <vt:variant>
        <vt:lpwstr>n35</vt:lpwstr>
      </vt:variant>
      <vt:variant>
        <vt:i4>786462</vt:i4>
      </vt:variant>
      <vt:variant>
        <vt:i4>399</vt:i4>
      </vt:variant>
      <vt:variant>
        <vt:i4>0</vt:i4>
      </vt:variant>
      <vt:variant>
        <vt:i4>5</vt:i4>
      </vt:variant>
      <vt:variant>
        <vt:lpwstr>http://zakon5.rada.gov.ua/laws/show/2664-14/paran55</vt:lpwstr>
      </vt:variant>
      <vt:variant>
        <vt:lpwstr>n55</vt:lpwstr>
      </vt:variant>
      <vt:variant>
        <vt:i4>786462</vt:i4>
      </vt:variant>
      <vt:variant>
        <vt:i4>396</vt:i4>
      </vt:variant>
      <vt:variant>
        <vt:i4>0</vt:i4>
      </vt:variant>
      <vt:variant>
        <vt:i4>5</vt:i4>
      </vt:variant>
      <vt:variant>
        <vt:lpwstr>http://zakon5.rada.gov.ua/laws/show/2664-14/paran41</vt:lpwstr>
      </vt:variant>
      <vt:variant>
        <vt:lpwstr>n41</vt:lpwstr>
      </vt:variant>
      <vt:variant>
        <vt:i4>786462</vt:i4>
      </vt:variant>
      <vt:variant>
        <vt:i4>393</vt:i4>
      </vt:variant>
      <vt:variant>
        <vt:i4>0</vt:i4>
      </vt:variant>
      <vt:variant>
        <vt:i4>5</vt:i4>
      </vt:variant>
      <vt:variant>
        <vt:lpwstr>http://zakon5.rada.gov.ua/laws/show/2664-14/paran31</vt:lpwstr>
      </vt:variant>
      <vt:variant>
        <vt:lpwstr>n31</vt:lpwstr>
      </vt:variant>
      <vt:variant>
        <vt:i4>2097196</vt:i4>
      </vt:variant>
      <vt:variant>
        <vt:i4>390</vt:i4>
      </vt:variant>
      <vt:variant>
        <vt:i4>0</vt:i4>
      </vt:variant>
      <vt:variant>
        <vt:i4>5</vt:i4>
      </vt:variant>
      <vt:variant>
        <vt:lpwstr>http://zakon5.rada.gov.ua/laws/show/1617-17</vt:lpwstr>
      </vt:variant>
      <vt:variant>
        <vt:lpwstr/>
      </vt:variant>
      <vt:variant>
        <vt:i4>6029391</vt:i4>
      </vt:variant>
      <vt:variant>
        <vt:i4>387</vt:i4>
      </vt:variant>
      <vt:variant>
        <vt:i4>0</vt:i4>
      </vt:variant>
      <vt:variant>
        <vt:i4>5</vt:i4>
      </vt:variant>
      <vt:variant>
        <vt:lpwstr>http://zakon5.rada.gov.ua/laws/show/218-19/paran41</vt:lpwstr>
      </vt:variant>
      <vt:variant>
        <vt:lpwstr>n41</vt:lpwstr>
      </vt:variant>
      <vt:variant>
        <vt:i4>2490406</vt:i4>
      </vt:variant>
      <vt:variant>
        <vt:i4>384</vt:i4>
      </vt:variant>
      <vt:variant>
        <vt:i4>0</vt:i4>
      </vt:variant>
      <vt:variant>
        <vt:i4>5</vt:i4>
      </vt:variant>
      <vt:variant>
        <vt:lpwstr>http://zakon5.rada.gov.ua/laws/show/3394-17</vt:lpwstr>
      </vt:variant>
      <vt:variant>
        <vt:lpwstr/>
      </vt:variant>
      <vt:variant>
        <vt:i4>2424877</vt:i4>
      </vt:variant>
      <vt:variant>
        <vt:i4>381</vt:i4>
      </vt:variant>
      <vt:variant>
        <vt:i4>0</vt:i4>
      </vt:variant>
      <vt:variant>
        <vt:i4>5</vt:i4>
      </vt:variant>
      <vt:variant>
        <vt:lpwstr>http://zakon5.rada.gov.ua/laws/show/3024-17</vt:lpwstr>
      </vt:variant>
      <vt:variant>
        <vt:lpwstr/>
      </vt:variant>
      <vt:variant>
        <vt:i4>2490406</vt:i4>
      </vt:variant>
      <vt:variant>
        <vt:i4>378</vt:i4>
      </vt:variant>
      <vt:variant>
        <vt:i4>0</vt:i4>
      </vt:variant>
      <vt:variant>
        <vt:i4>5</vt:i4>
      </vt:variant>
      <vt:variant>
        <vt:lpwstr>http://zakon5.rada.gov.ua/laws/show/3394-17</vt:lpwstr>
      </vt:variant>
      <vt:variant>
        <vt:lpwstr/>
      </vt:variant>
      <vt:variant>
        <vt:i4>2097196</vt:i4>
      </vt:variant>
      <vt:variant>
        <vt:i4>375</vt:i4>
      </vt:variant>
      <vt:variant>
        <vt:i4>0</vt:i4>
      </vt:variant>
      <vt:variant>
        <vt:i4>5</vt:i4>
      </vt:variant>
      <vt:variant>
        <vt:lpwstr>http://zakon5.rada.gov.ua/laws/show/1617-17</vt:lpwstr>
      </vt:variant>
      <vt:variant>
        <vt:lpwstr/>
      </vt:variant>
      <vt:variant>
        <vt:i4>3670066</vt:i4>
      </vt:variant>
      <vt:variant>
        <vt:i4>372</vt:i4>
      </vt:variant>
      <vt:variant>
        <vt:i4>0</vt:i4>
      </vt:variant>
      <vt:variant>
        <vt:i4>5</vt:i4>
      </vt:variant>
      <vt:variant>
        <vt:lpwstr>http://zakon5.rada.gov.ua/laws/show/133-16</vt:lpwstr>
      </vt:variant>
      <vt:variant>
        <vt:lpwstr/>
      </vt:variant>
      <vt:variant>
        <vt:i4>524312</vt:i4>
      </vt:variant>
      <vt:variant>
        <vt:i4>369</vt:i4>
      </vt:variant>
      <vt:variant>
        <vt:i4>0</vt:i4>
      </vt:variant>
      <vt:variant>
        <vt:i4>5</vt:i4>
      </vt:variant>
      <vt:variant>
        <vt:lpwstr>http://zakon5.rada.gov.ua/laws/show/4452-17/paran745</vt:lpwstr>
      </vt:variant>
      <vt:variant>
        <vt:lpwstr>n745</vt:lpwstr>
      </vt:variant>
      <vt:variant>
        <vt:i4>524312</vt:i4>
      </vt:variant>
      <vt:variant>
        <vt:i4>366</vt:i4>
      </vt:variant>
      <vt:variant>
        <vt:i4>0</vt:i4>
      </vt:variant>
      <vt:variant>
        <vt:i4>5</vt:i4>
      </vt:variant>
      <vt:variant>
        <vt:lpwstr>http://zakon5.rada.gov.ua/laws/show/4452-17/paran745</vt:lpwstr>
      </vt:variant>
      <vt:variant>
        <vt:lpwstr>n745</vt:lpwstr>
      </vt:variant>
      <vt:variant>
        <vt:i4>6094921</vt:i4>
      </vt:variant>
      <vt:variant>
        <vt:i4>363</vt:i4>
      </vt:variant>
      <vt:variant>
        <vt:i4>0</vt:i4>
      </vt:variant>
      <vt:variant>
        <vt:i4>5</vt:i4>
      </vt:variant>
      <vt:variant>
        <vt:lpwstr>http://zakon5.rada.gov.ua/laws/show/218-19/paran26</vt:lpwstr>
      </vt:variant>
      <vt:variant>
        <vt:lpwstr>n26</vt:lpwstr>
      </vt:variant>
      <vt:variant>
        <vt:i4>2424877</vt:i4>
      </vt:variant>
      <vt:variant>
        <vt:i4>360</vt:i4>
      </vt:variant>
      <vt:variant>
        <vt:i4>0</vt:i4>
      </vt:variant>
      <vt:variant>
        <vt:i4>5</vt:i4>
      </vt:variant>
      <vt:variant>
        <vt:lpwstr>http://zakon5.rada.gov.ua/laws/show/3024-17</vt:lpwstr>
      </vt:variant>
      <vt:variant>
        <vt:lpwstr/>
      </vt:variant>
      <vt:variant>
        <vt:i4>851999</vt:i4>
      </vt:variant>
      <vt:variant>
        <vt:i4>357</vt:i4>
      </vt:variant>
      <vt:variant>
        <vt:i4>0</vt:i4>
      </vt:variant>
      <vt:variant>
        <vt:i4>5</vt:i4>
      </vt:variant>
      <vt:variant>
        <vt:lpwstr>http://zakon5.rada.gov.ua/laws/show/1586-18/paran15</vt:lpwstr>
      </vt:variant>
      <vt:variant>
        <vt:lpwstr>n15</vt:lpwstr>
      </vt:variant>
      <vt:variant>
        <vt:i4>2424877</vt:i4>
      </vt:variant>
      <vt:variant>
        <vt:i4>354</vt:i4>
      </vt:variant>
      <vt:variant>
        <vt:i4>0</vt:i4>
      </vt:variant>
      <vt:variant>
        <vt:i4>5</vt:i4>
      </vt:variant>
      <vt:variant>
        <vt:lpwstr>http://zakon5.rada.gov.ua/laws/show/3024-17</vt:lpwstr>
      </vt:variant>
      <vt:variant>
        <vt:lpwstr/>
      </vt:variant>
      <vt:variant>
        <vt:i4>6029391</vt:i4>
      </vt:variant>
      <vt:variant>
        <vt:i4>351</vt:i4>
      </vt:variant>
      <vt:variant>
        <vt:i4>0</vt:i4>
      </vt:variant>
      <vt:variant>
        <vt:i4>5</vt:i4>
      </vt:variant>
      <vt:variant>
        <vt:lpwstr>http://zakon5.rada.gov.ua/laws/show/218-19/paran41</vt:lpwstr>
      </vt:variant>
      <vt:variant>
        <vt:lpwstr>n41</vt:lpwstr>
      </vt:variant>
      <vt:variant>
        <vt:i4>6029391</vt:i4>
      </vt:variant>
      <vt:variant>
        <vt:i4>348</vt:i4>
      </vt:variant>
      <vt:variant>
        <vt:i4>0</vt:i4>
      </vt:variant>
      <vt:variant>
        <vt:i4>5</vt:i4>
      </vt:variant>
      <vt:variant>
        <vt:lpwstr>http://zakon5.rada.gov.ua/laws/show/218-19/paran41</vt:lpwstr>
      </vt:variant>
      <vt:variant>
        <vt:lpwstr>n41</vt:lpwstr>
      </vt:variant>
      <vt:variant>
        <vt:i4>2424877</vt:i4>
      </vt:variant>
      <vt:variant>
        <vt:i4>345</vt:i4>
      </vt:variant>
      <vt:variant>
        <vt:i4>0</vt:i4>
      </vt:variant>
      <vt:variant>
        <vt:i4>5</vt:i4>
      </vt:variant>
      <vt:variant>
        <vt:lpwstr>http://zakon5.rada.gov.ua/laws/show/3024-17</vt:lpwstr>
      </vt:variant>
      <vt:variant>
        <vt:lpwstr/>
      </vt:variant>
      <vt:variant>
        <vt:i4>2424877</vt:i4>
      </vt:variant>
      <vt:variant>
        <vt:i4>342</vt:i4>
      </vt:variant>
      <vt:variant>
        <vt:i4>0</vt:i4>
      </vt:variant>
      <vt:variant>
        <vt:i4>5</vt:i4>
      </vt:variant>
      <vt:variant>
        <vt:lpwstr>http://zakon5.rada.gov.ua/laws/show/3024-17</vt:lpwstr>
      </vt:variant>
      <vt:variant>
        <vt:lpwstr/>
      </vt:variant>
      <vt:variant>
        <vt:i4>2424877</vt:i4>
      </vt:variant>
      <vt:variant>
        <vt:i4>339</vt:i4>
      </vt:variant>
      <vt:variant>
        <vt:i4>0</vt:i4>
      </vt:variant>
      <vt:variant>
        <vt:i4>5</vt:i4>
      </vt:variant>
      <vt:variant>
        <vt:lpwstr>http://zakon5.rada.gov.ua/laws/show/3024-17</vt:lpwstr>
      </vt:variant>
      <vt:variant>
        <vt:lpwstr/>
      </vt:variant>
      <vt:variant>
        <vt:i4>524312</vt:i4>
      </vt:variant>
      <vt:variant>
        <vt:i4>336</vt:i4>
      </vt:variant>
      <vt:variant>
        <vt:i4>0</vt:i4>
      </vt:variant>
      <vt:variant>
        <vt:i4>5</vt:i4>
      </vt:variant>
      <vt:variant>
        <vt:lpwstr>http://zakon5.rada.gov.ua/laws/show/4452-17/paran745</vt:lpwstr>
      </vt:variant>
      <vt:variant>
        <vt:lpwstr>n745</vt:lpwstr>
      </vt:variant>
      <vt:variant>
        <vt:i4>524312</vt:i4>
      </vt:variant>
      <vt:variant>
        <vt:i4>333</vt:i4>
      </vt:variant>
      <vt:variant>
        <vt:i4>0</vt:i4>
      </vt:variant>
      <vt:variant>
        <vt:i4>5</vt:i4>
      </vt:variant>
      <vt:variant>
        <vt:lpwstr>http://zakon5.rada.gov.ua/laws/show/4452-17/paran745</vt:lpwstr>
      </vt:variant>
      <vt:variant>
        <vt:lpwstr>n745</vt:lpwstr>
      </vt:variant>
      <vt:variant>
        <vt:i4>2490406</vt:i4>
      </vt:variant>
      <vt:variant>
        <vt:i4>330</vt:i4>
      </vt:variant>
      <vt:variant>
        <vt:i4>0</vt:i4>
      </vt:variant>
      <vt:variant>
        <vt:i4>5</vt:i4>
      </vt:variant>
      <vt:variant>
        <vt:lpwstr>http://zakon5.rada.gov.ua/laws/show/3394-17</vt:lpwstr>
      </vt:variant>
      <vt:variant>
        <vt:lpwstr/>
      </vt:variant>
      <vt:variant>
        <vt:i4>524312</vt:i4>
      </vt:variant>
      <vt:variant>
        <vt:i4>327</vt:i4>
      </vt:variant>
      <vt:variant>
        <vt:i4>0</vt:i4>
      </vt:variant>
      <vt:variant>
        <vt:i4>5</vt:i4>
      </vt:variant>
      <vt:variant>
        <vt:lpwstr>http://zakon5.rada.gov.ua/laws/show/4452-17/paran745</vt:lpwstr>
      </vt:variant>
      <vt:variant>
        <vt:lpwstr>n745</vt:lpwstr>
      </vt:variant>
      <vt:variant>
        <vt:i4>524312</vt:i4>
      </vt:variant>
      <vt:variant>
        <vt:i4>324</vt:i4>
      </vt:variant>
      <vt:variant>
        <vt:i4>0</vt:i4>
      </vt:variant>
      <vt:variant>
        <vt:i4>5</vt:i4>
      </vt:variant>
      <vt:variant>
        <vt:lpwstr>http://zakon5.rada.gov.ua/laws/show/4452-17/paran745</vt:lpwstr>
      </vt:variant>
      <vt:variant>
        <vt:lpwstr>n745</vt:lpwstr>
      </vt:variant>
      <vt:variant>
        <vt:i4>524312</vt:i4>
      </vt:variant>
      <vt:variant>
        <vt:i4>321</vt:i4>
      </vt:variant>
      <vt:variant>
        <vt:i4>0</vt:i4>
      </vt:variant>
      <vt:variant>
        <vt:i4>5</vt:i4>
      </vt:variant>
      <vt:variant>
        <vt:lpwstr>http://zakon5.rada.gov.ua/laws/show/4452-17/paran746</vt:lpwstr>
      </vt:variant>
      <vt:variant>
        <vt:lpwstr>n746</vt:lpwstr>
      </vt:variant>
      <vt:variant>
        <vt:i4>2555949</vt:i4>
      </vt:variant>
      <vt:variant>
        <vt:i4>318</vt:i4>
      </vt:variant>
      <vt:variant>
        <vt:i4>0</vt:i4>
      </vt:variant>
      <vt:variant>
        <vt:i4>5</vt:i4>
      </vt:variant>
      <vt:variant>
        <vt:lpwstr>http://zakon5.rada.gov.ua/laws/show/4452-17</vt:lpwstr>
      </vt:variant>
      <vt:variant>
        <vt:lpwstr/>
      </vt:variant>
      <vt:variant>
        <vt:i4>6029391</vt:i4>
      </vt:variant>
      <vt:variant>
        <vt:i4>315</vt:i4>
      </vt:variant>
      <vt:variant>
        <vt:i4>0</vt:i4>
      </vt:variant>
      <vt:variant>
        <vt:i4>5</vt:i4>
      </vt:variant>
      <vt:variant>
        <vt:lpwstr>http://zakon5.rada.gov.ua/laws/show/218-19/paran41</vt:lpwstr>
      </vt:variant>
      <vt:variant>
        <vt:lpwstr>n41</vt:lpwstr>
      </vt:variant>
      <vt:variant>
        <vt:i4>786463</vt:i4>
      </vt:variant>
      <vt:variant>
        <vt:i4>312</vt:i4>
      </vt:variant>
      <vt:variant>
        <vt:i4>0</vt:i4>
      </vt:variant>
      <vt:variant>
        <vt:i4>5</vt:i4>
      </vt:variant>
      <vt:variant>
        <vt:lpwstr>http://zakon5.rada.gov.ua/laws/show/1587-18/paran9</vt:lpwstr>
      </vt:variant>
      <vt:variant>
        <vt:lpwstr>n9</vt:lpwstr>
      </vt:variant>
      <vt:variant>
        <vt:i4>2424877</vt:i4>
      </vt:variant>
      <vt:variant>
        <vt:i4>309</vt:i4>
      </vt:variant>
      <vt:variant>
        <vt:i4>0</vt:i4>
      </vt:variant>
      <vt:variant>
        <vt:i4>5</vt:i4>
      </vt:variant>
      <vt:variant>
        <vt:lpwstr>http://zakon5.rada.gov.ua/laws/show/3024-17</vt:lpwstr>
      </vt:variant>
      <vt:variant>
        <vt:lpwstr/>
      </vt:variant>
      <vt:variant>
        <vt:i4>2424877</vt:i4>
      </vt:variant>
      <vt:variant>
        <vt:i4>306</vt:i4>
      </vt:variant>
      <vt:variant>
        <vt:i4>0</vt:i4>
      </vt:variant>
      <vt:variant>
        <vt:i4>5</vt:i4>
      </vt:variant>
      <vt:variant>
        <vt:lpwstr>http://zakon5.rada.gov.ua/laws/show/3024-17</vt:lpwstr>
      </vt:variant>
      <vt:variant>
        <vt:lpwstr/>
      </vt:variant>
      <vt:variant>
        <vt:i4>6029391</vt:i4>
      </vt:variant>
      <vt:variant>
        <vt:i4>303</vt:i4>
      </vt:variant>
      <vt:variant>
        <vt:i4>0</vt:i4>
      </vt:variant>
      <vt:variant>
        <vt:i4>5</vt:i4>
      </vt:variant>
      <vt:variant>
        <vt:lpwstr>http://zakon5.rada.gov.ua/laws/show/218-19/paran41</vt:lpwstr>
      </vt:variant>
      <vt:variant>
        <vt:lpwstr>n41</vt:lpwstr>
      </vt:variant>
      <vt:variant>
        <vt:i4>2424877</vt:i4>
      </vt:variant>
      <vt:variant>
        <vt:i4>300</vt:i4>
      </vt:variant>
      <vt:variant>
        <vt:i4>0</vt:i4>
      </vt:variant>
      <vt:variant>
        <vt:i4>5</vt:i4>
      </vt:variant>
      <vt:variant>
        <vt:lpwstr>http://zakon5.rada.gov.ua/laws/show/3024-17</vt:lpwstr>
      </vt:variant>
      <vt:variant>
        <vt:lpwstr/>
      </vt:variant>
      <vt:variant>
        <vt:i4>2424877</vt:i4>
      </vt:variant>
      <vt:variant>
        <vt:i4>297</vt:i4>
      </vt:variant>
      <vt:variant>
        <vt:i4>0</vt:i4>
      </vt:variant>
      <vt:variant>
        <vt:i4>5</vt:i4>
      </vt:variant>
      <vt:variant>
        <vt:lpwstr>http://zakon5.rada.gov.ua/laws/show/3024-17</vt:lpwstr>
      </vt:variant>
      <vt:variant>
        <vt:lpwstr/>
      </vt:variant>
      <vt:variant>
        <vt:i4>2424877</vt:i4>
      </vt:variant>
      <vt:variant>
        <vt:i4>294</vt:i4>
      </vt:variant>
      <vt:variant>
        <vt:i4>0</vt:i4>
      </vt:variant>
      <vt:variant>
        <vt:i4>5</vt:i4>
      </vt:variant>
      <vt:variant>
        <vt:lpwstr>http://zakon5.rada.gov.ua/laws/show/3024-17</vt:lpwstr>
      </vt:variant>
      <vt:variant>
        <vt:lpwstr/>
      </vt:variant>
      <vt:variant>
        <vt:i4>4063291</vt:i4>
      </vt:variant>
      <vt:variant>
        <vt:i4>291</vt:i4>
      </vt:variant>
      <vt:variant>
        <vt:i4>0</vt:i4>
      </vt:variant>
      <vt:variant>
        <vt:i4>5</vt:i4>
      </vt:variant>
      <vt:variant>
        <vt:lpwstr>http://zakon5.rada.gov.ua/laws/show/358-16</vt:lpwstr>
      </vt:variant>
      <vt:variant>
        <vt:lpwstr/>
      </vt:variant>
      <vt:variant>
        <vt:i4>2424877</vt:i4>
      </vt:variant>
      <vt:variant>
        <vt:i4>288</vt:i4>
      </vt:variant>
      <vt:variant>
        <vt:i4>0</vt:i4>
      </vt:variant>
      <vt:variant>
        <vt:i4>5</vt:i4>
      </vt:variant>
      <vt:variant>
        <vt:lpwstr>http://zakon5.rada.gov.ua/laws/show/3024-17</vt:lpwstr>
      </vt:variant>
      <vt:variant>
        <vt:lpwstr/>
      </vt:variant>
      <vt:variant>
        <vt:i4>2424877</vt:i4>
      </vt:variant>
      <vt:variant>
        <vt:i4>285</vt:i4>
      </vt:variant>
      <vt:variant>
        <vt:i4>0</vt:i4>
      </vt:variant>
      <vt:variant>
        <vt:i4>5</vt:i4>
      </vt:variant>
      <vt:variant>
        <vt:lpwstr>http://zakon5.rada.gov.ua/laws/show/3024-17</vt:lpwstr>
      </vt:variant>
      <vt:variant>
        <vt:lpwstr/>
      </vt:variant>
      <vt:variant>
        <vt:i4>6094927</vt:i4>
      </vt:variant>
      <vt:variant>
        <vt:i4>282</vt:i4>
      </vt:variant>
      <vt:variant>
        <vt:i4>0</vt:i4>
      </vt:variant>
      <vt:variant>
        <vt:i4>5</vt:i4>
      </vt:variant>
      <vt:variant>
        <vt:lpwstr>http://zakon5.rada.gov.ua/laws/show/218-19/paran40</vt:lpwstr>
      </vt:variant>
      <vt:variant>
        <vt:lpwstr>n40</vt:lpwstr>
      </vt:variant>
      <vt:variant>
        <vt:i4>2424877</vt:i4>
      </vt:variant>
      <vt:variant>
        <vt:i4>279</vt:i4>
      </vt:variant>
      <vt:variant>
        <vt:i4>0</vt:i4>
      </vt:variant>
      <vt:variant>
        <vt:i4>5</vt:i4>
      </vt:variant>
      <vt:variant>
        <vt:lpwstr>http://zakon5.rada.gov.ua/laws/show/3024-17</vt:lpwstr>
      </vt:variant>
      <vt:variant>
        <vt:lpwstr/>
      </vt:variant>
      <vt:variant>
        <vt:i4>2424877</vt:i4>
      </vt:variant>
      <vt:variant>
        <vt:i4>276</vt:i4>
      </vt:variant>
      <vt:variant>
        <vt:i4>0</vt:i4>
      </vt:variant>
      <vt:variant>
        <vt:i4>5</vt:i4>
      </vt:variant>
      <vt:variant>
        <vt:lpwstr>http://zakon5.rada.gov.ua/laws/show/3024-17</vt:lpwstr>
      </vt:variant>
      <vt:variant>
        <vt:lpwstr/>
      </vt:variant>
      <vt:variant>
        <vt:i4>3145777</vt:i4>
      </vt:variant>
      <vt:variant>
        <vt:i4>273</vt:i4>
      </vt:variant>
      <vt:variant>
        <vt:i4>0</vt:i4>
      </vt:variant>
      <vt:variant>
        <vt:i4>5</vt:i4>
      </vt:variant>
      <vt:variant>
        <vt:lpwstr>http://zakon5.rada.gov.ua/laws/show/485-15</vt:lpwstr>
      </vt:variant>
      <vt:variant>
        <vt:lpwstr/>
      </vt:variant>
      <vt:variant>
        <vt:i4>2424877</vt:i4>
      </vt:variant>
      <vt:variant>
        <vt:i4>270</vt:i4>
      </vt:variant>
      <vt:variant>
        <vt:i4>0</vt:i4>
      </vt:variant>
      <vt:variant>
        <vt:i4>5</vt:i4>
      </vt:variant>
      <vt:variant>
        <vt:lpwstr>http://zakon5.rada.gov.ua/laws/show/3024-17</vt:lpwstr>
      </vt:variant>
      <vt:variant>
        <vt:lpwstr/>
      </vt:variant>
      <vt:variant>
        <vt:i4>2424877</vt:i4>
      </vt:variant>
      <vt:variant>
        <vt:i4>267</vt:i4>
      </vt:variant>
      <vt:variant>
        <vt:i4>0</vt:i4>
      </vt:variant>
      <vt:variant>
        <vt:i4>5</vt:i4>
      </vt:variant>
      <vt:variant>
        <vt:lpwstr>http://zakon5.rada.gov.ua/laws/show/3024-17</vt:lpwstr>
      </vt:variant>
      <vt:variant>
        <vt:lpwstr/>
      </vt:variant>
      <vt:variant>
        <vt:i4>2490406</vt:i4>
      </vt:variant>
      <vt:variant>
        <vt:i4>264</vt:i4>
      </vt:variant>
      <vt:variant>
        <vt:i4>0</vt:i4>
      </vt:variant>
      <vt:variant>
        <vt:i4>5</vt:i4>
      </vt:variant>
      <vt:variant>
        <vt:lpwstr>http://zakon5.rada.gov.ua/laws/show/3394-17</vt:lpwstr>
      </vt:variant>
      <vt:variant>
        <vt:lpwstr/>
      </vt:variant>
      <vt:variant>
        <vt:i4>2490406</vt:i4>
      </vt:variant>
      <vt:variant>
        <vt:i4>261</vt:i4>
      </vt:variant>
      <vt:variant>
        <vt:i4>0</vt:i4>
      </vt:variant>
      <vt:variant>
        <vt:i4>5</vt:i4>
      </vt:variant>
      <vt:variant>
        <vt:lpwstr>http://zakon5.rada.gov.ua/laws/show/3394-17</vt:lpwstr>
      </vt:variant>
      <vt:variant>
        <vt:lpwstr/>
      </vt:variant>
      <vt:variant>
        <vt:i4>4063291</vt:i4>
      </vt:variant>
      <vt:variant>
        <vt:i4>258</vt:i4>
      </vt:variant>
      <vt:variant>
        <vt:i4>0</vt:i4>
      </vt:variant>
      <vt:variant>
        <vt:i4>5</vt:i4>
      </vt:variant>
      <vt:variant>
        <vt:lpwstr>http://zakon5.rada.gov.ua/laws/show/358-16</vt:lpwstr>
      </vt:variant>
      <vt:variant>
        <vt:lpwstr/>
      </vt:variant>
      <vt:variant>
        <vt:i4>6160456</vt:i4>
      </vt:variant>
      <vt:variant>
        <vt:i4>255</vt:i4>
      </vt:variant>
      <vt:variant>
        <vt:i4>0</vt:i4>
      </vt:variant>
      <vt:variant>
        <vt:i4>5</vt:i4>
      </vt:variant>
      <vt:variant>
        <vt:lpwstr>http://zakon5.rada.gov.ua/laws/show/629-19/paran62</vt:lpwstr>
      </vt:variant>
      <vt:variant>
        <vt:lpwstr>n62</vt:lpwstr>
      </vt:variant>
      <vt:variant>
        <vt:i4>6094921</vt:i4>
      </vt:variant>
      <vt:variant>
        <vt:i4>252</vt:i4>
      </vt:variant>
      <vt:variant>
        <vt:i4>0</vt:i4>
      </vt:variant>
      <vt:variant>
        <vt:i4>5</vt:i4>
      </vt:variant>
      <vt:variant>
        <vt:lpwstr>http://zakon5.rada.gov.ua/laws/show/218-19/paran26</vt:lpwstr>
      </vt:variant>
      <vt:variant>
        <vt:lpwstr>n26</vt:lpwstr>
      </vt:variant>
      <vt:variant>
        <vt:i4>786463</vt:i4>
      </vt:variant>
      <vt:variant>
        <vt:i4>249</vt:i4>
      </vt:variant>
      <vt:variant>
        <vt:i4>0</vt:i4>
      </vt:variant>
      <vt:variant>
        <vt:i4>5</vt:i4>
      </vt:variant>
      <vt:variant>
        <vt:lpwstr>http://zakon5.rada.gov.ua/laws/show/1587-18/paran6</vt:lpwstr>
      </vt:variant>
      <vt:variant>
        <vt:lpwstr>n6</vt:lpwstr>
      </vt:variant>
      <vt:variant>
        <vt:i4>2490406</vt:i4>
      </vt:variant>
      <vt:variant>
        <vt:i4>246</vt:i4>
      </vt:variant>
      <vt:variant>
        <vt:i4>0</vt:i4>
      </vt:variant>
      <vt:variant>
        <vt:i4>5</vt:i4>
      </vt:variant>
      <vt:variant>
        <vt:lpwstr>http://zakon5.rada.gov.ua/laws/show/3394-17</vt:lpwstr>
      </vt:variant>
      <vt:variant>
        <vt:lpwstr/>
      </vt:variant>
      <vt:variant>
        <vt:i4>4063291</vt:i4>
      </vt:variant>
      <vt:variant>
        <vt:i4>243</vt:i4>
      </vt:variant>
      <vt:variant>
        <vt:i4>0</vt:i4>
      </vt:variant>
      <vt:variant>
        <vt:i4>5</vt:i4>
      </vt:variant>
      <vt:variant>
        <vt:lpwstr>http://zakon5.rada.gov.ua/laws/show/358-16</vt:lpwstr>
      </vt:variant>
      <vt:variant>
        <vt:lpwstr/>
      </vt:variant>
      <vt:variant>
        <vt:i4>720919</vt:i4>
      </vt:variant>
      <vt:variant>
        <vt:i4>240</vt:i4>
      </vt:variant>
      <vt:variant>
        <vt:i4>0</vt:i4>
      </vt:variant>
      <vt:variant>
        <vt:i4>5</vt:i4>
      </vt:variant>
      <vt:variant>
        <vt:lpwstr>http://zakon5.rada.gov.ua/laws/show/1702-18/paran612</vt:lpwstr>
      </vt:variant>
      <vt:variant>
        <vt:lpwstr>n612</vt:lpwstr>
      </vt:variant>
      <vt:variant>
        <vt:i4>2424877</vt:i4>
      </vt:variant>
      <vt:variant>
        <vt:i4>237</vt:i4>
      </vt:variant>
      <vt:variant>
        <vt:i4>0</vt:i4>
      </vt:variant>
      <vt:variant>
        <vt:i4>5</vt:i4>
      </vt:variant>
      <vt:variant>
        <vt:lpwstr>http://zakon5.rada.gov.ua/laws/show/3024-17</vt:lpwstr>
      </vt:variant>
      <vt:variant>
        <vt:lpwstr/>
      </vt:variant>
      <vt:variant>
        <vt:i4>2424877</vt:i4>
      </vt:variant>
      <vt:variant>
        <vt:i4>234</vt:i4>
      </vt:variant>
      <vt:variant>
        <vt:i4>0</vt:i4>
      </vt:variant>
      <vt:variant>
        <vt:i4>5</vt:i4>
      </vt:variant>
      <vt:variant>
        <vt:lpwstr>http://zakon5.rada.gov.ua/laws/show/3024-17</vt:lpwstr>
      </vt:variant>
      <vt:variant>
        <vt:lpwstr/>
      </vt:variant>
      <vt:variant>
        <vt:i4>786456</vt:i4>
      </vt:variant>
      <vt:variant>
        <vt:i4>231</vt:i4>
      </vt:variant>
      <vt:variant>
        <vt:i4>0</vt:i4>
      </vt:variant>
      <vt:variant>
        <vt:i4>5</vt:i4>
      </vt:variant>
      <vt:variant>
        <vt:lpwstr>http://zakon5.rada.gov.ua/laws/show/5042-17/paran101</vt:lpwstr>
      </vt:variant>
      <vt:variant>
        <vt:lpwstr>n101</vt:lpwstr>
      </vt:variant>
      <vt:variant>
        <vt:i4>786463</vt:i4>
      </vt:variant>
      <vt:variant>
        <vt:i4>228</vt:i4>
      </vt:variant>
      <vt:variant>
        <vt:i4>0</vt:i4>
      </vt:variant>
      <vt:variant>
        <vt:i4>5</vt:i4>
      </vt:variant>
      <vt:variant>
        <vt:lpwstr>http://zakon5.rada.gov.ua/laws/show/1587-18/paran162</vt:lpwstr>
      </vt:variant>
      <vt:variant>
        <vt:lpwstr>n162</vt:lpwstr>
      </vt:variant>
      <vt:variant>
        <vt:i4>262174</vt:i4>
      </vt:variant>
      <vt:variant>
        <vt:i4>225</vt:i4>
      </vt:variant>
      <vt:variant>
        <vt:i4>0</vt:i4>
      </vt:variant>
      <vt:variant>
        <vt:i4>5</vt:i4>
      </vt:variant>
      <vt:variant>
        <vt:lpwstr>http://zakon5.rada.gov.ua/laws/show/1983-19/paran102</vt:lpwstr>
      </vt:variant>
      <vt:variant>
        <vt:lpwstr>n102</vt:lpwstr>
      </vt:variant>
      <vt:variant>
        <vt:i4>458774</vt:i4>
      </vt:variant>
      <vt:variant>
        <vt:i4>222</vt:i4>
      </vt:variant>
      <vt:variant>
        <vt:i4>0</vt:i4>
      </vt:variant>
      <vt:variant>
        <vt:i4>5</vt:i4>
      </vt:variant>
      <vt:variant>
        <vt:lpwstr>http://zakon5.rada.gov.ua/laws/show/1801-19/paran127</vt:lpwstr>
      </vt:variant>
      <vt:variant>
        <vt:lpwstr>n127</vt:lpwstr>
      </vt:variant>
      <vt:variant>
        <vt:i4>983061</vt:i4>
      </vt:variant>
      <vt:variant>
        <vt:i4>219</vt:i4>
      </vt:variant>
      <vt:variant>
        <vt:i4>0</vt:i4>
      </vt:variant>
      <vt:variant>
        <vt:i4>5</vt:i4>
      </vt:variant>
      <vt:variant>
        <vt:lpwstr>http://zakon5.rada.gov.ua/laws/show/1736-19/paran6</vt:lpwstr>
      </vt:variant>
      <vt:variant>
        <vt:lpwstr>n6</vt:lpwstr>
      </vt:variant>
      <vt:variant>
        <vt:i4>917527</vt:i4>
      </vt:variant>
      <vt:variant>
        <vt:i4>216</vt:i4>
      </vt:variant>
      <vt:variant>
        <vt:i4>0</vt:i4>
      </vt:variant>
      <vt:variant>
        <vt:i4>5</vt:i4>
      </vt:variant>
      <vt:variant>
        <vt:lpwstr>http://zakon5.rada.gov.ua/laws/show/1414-19/paran372</vt:lpwstr>
      </vt:variant>
      <vt:variant>
        <vt:lpwstr>n372</vt:lpwstr>
      </vt:variant>
      <vt:variant>
        <vt:i4>917526</vt:i4>
      </vt:variant>
      <vt:variant>
        <vt:i4>213</vt:i4>
      </vt:variant>
      <vt:variant>
        <vt:i4>0</vt:i4>
      </vt:variant>
      <vt:variant>
        <vt:i4>5</vt:i4>
      </vt:variant>
      <vt:variant>
        <vt:lpwstr>http://zakon5.rada.gov.ua/laws/show/1404-19/paran921</vt:lpwstr>
      </vt:variant>
      <vt:variant>
        <vt:lpwstr>n921</vt:lpwstr>
      </vt:variant>
      <vt:variant>
        <vt:i4>6422640</vt:i4>
      </vt:variant>
      <vt:variant>
        <vt:i4>210</vt:i4>
      </vt:variant>
      <vt:variant>
        <vt:i4>0</vt:i4>
      </vt:variant>
      <vt:variant>
        <vt:i4>5</vt:i4>
      </vt:variant>
      <vt:variant>
        <vt:lpwstr>http://zakon5.rada.gov.ua/laws/show/928-19/paran118</vt:lpwstr>
      </vt:variant>
      <vt:variant>
        <vt:lpwstr>n118</vt:lpwstr>
      </vt:variant>
      <vt:variant>
        <vt:i4>7143546</vt:i4>
      </vt:variant>
      <vt:variant>
        <vt:i4>207</vt:i4>
      </vt:variant>
      <vt:variant>
        <vt:i4>0</vt:i4>
      </vt:variant>
      <vt:variant>
        <vt:i4>5</vt:i4>
      </vt:variant>
      <vt:variant>
        <vt:lpwstr>http://zakon5.rada.gov.ua/laws/show/911-19/paran127</vt:lpwstr>
      </vt:variant>
      <vt:variant>
        <vt:lpwstr>n127</vt:lpwstr>
      </vt:variant>
      <vt:variant>
        <vt:i4>6357109</vt:i4>
      </vt:variant>
      <vt:variant>
        <vt:i4>204</vt:i4>
      </vt:variant>
      <vt:variant>
        <vt:i4>0</vt:i4>
      </vt:variant>
      <vt:variant>
        <vt:i4>5</vt:i4>
      </vt:variant>
      <vt:variant>
        <vt:lpwstr>http://zakon5.rada.gov.ua/laws/show/901-19/paran485</vt:lpwstr>
      </vt:variant>
      <vt:variant>
        <vt:lpwstr>n485</vt:lpwstr>
      </vt:variant>
      <vt:variant>
        <vt:i4>6553716</vt:i4>
      </vt:variant>
      <vt:variant>
        <vt:i4>201</vt:i4>
      </vt:variant>
      <vt:variant>
        <vt:i4>0</vt:i4>
      </vt:variant>
      <vt:variant>
        <vt:i4>5</vt:i4>
      </vt:variant>
      <vt:variant>
        <vt:lpwstr>http://zakon5.rada.gov.ua/laws/show/794-19/paran423</vt:lpwstr>
      </vt:variant>
      <vt:variant>
        <vt:lpwstr>n423</vt:lpwstr>
      </vt:variant>
      <vt:variant>
        <vt:i4>6881398</vt:i4>
      </vt:variant>
      <vt:variant>
        <vt:i4>198</vt:i4>
      </vt:variant>
      <vt:variant>
        <vt:i4>0</vt:i4>
      </vt:variant>
      <vt:variant>
        <vt:i4>5</vt:i4>
      </vt:variant>
      <vt:variant>
        <vt:lpwstr>http://zakon5.rada.gov.ua/laws/show/772-19/paran314</vt:lpwstr>
      </vt:variant>
      <vt:variant>
        <vt:lpwstr>n314</vt:lpwstr>
      </vt:variant>
      <vt:variant>
        <vt:i4>6094920</vt:i4>
      </vt:variant>
      <vt:variant>
        <vt:i4>195</vt:i4>
      </vt:variant>
      <vt:variant>
        <vt:i4>0</vt:i4>
      </vt:variant>
      <vt:variant>
        <vt:i4>5</vt:i4>
      </vt:variant>
      <vt:variant>
        <vt:lpwstr>http://zakon5.rada.gov.ua/laws/show/629-19/paran61</vt:lpwstr>
      </vt:variant>
      <vt:variant>
        <vt:lpwstr>n61</vt:lpwstr>
      </vt:variant>
      <vt:variant>
        <vt:i4>7274623</vt:i4>
      </vt:variant>
      <vt:variant>
        <vt:i4>192</vt:i4>
      </vt:variant>
      <vt:variant>
        <vt:i4>0</vt:i4>
      </vt:variant>
      <vt:variant>
        <vt:i4>5</vt:i4>
      </vt:variant>
      <vt:variant>
        <vt:lpwstr>http://zakon5.rada.gov.ua/laws/show/541-19/paran289</vt:lpwstr>
      </vt:variant>
      <vt:variant>
        <vt:lpwstr>n289</vt:lpwstr>
      </vt:variant>
      <vt:variant>
        <vt:i4>6225993</vt:i4>
      </vt:variant>
      <vt:variant>
        <vt:i4>189</vt:i4>
      </vt:variant>
      <vt:variant>
        <vt:i4>0</vt:i4>
      </vt:variant>
      <vt:variant>
        <vt:i4>5</vt:i4>
      </vt:variant>
      <vt:variant>
        <vt:lpwstr>http://zakon5.rada.gov.ua/laws/show/218-19/paran24</vt:lpwstr>
      </vt:variant>
      <vt:variant>
        <vt:lpwstr>n24</vt:lpwstr>
      </vt:variant>
      <vt:variant>
        <vt:i4>1114132</vt:i4>
      </vt:variant>
      <vt:variant>
        <vt:i4>186</vt:i4>
      </vt:variant>
      <vt:variant>
        <vt:i4>0</vt:i4>
      </vt:variant>
      <vt:variant>
        <vt:i4>5</vt:i4>
      </vt:variant>
      <vt:variant>
        <vt:lpwstr>http://zakon5.rada.gov.ua/laws/show/80-19</vt:lpwstr>
      </vt:variant>
      <vt:variant>
        <vt:lpwstr/>
      </vt:variant>
      <vt:variant>
        <vt:i4>1638427</vt:i4>
      </vt:variant>
      <vt:variant>
        <vt:i4>183</vt:i4>
      </vt:variant>
      <vt:variant>
        <vt:i4>0</vt:i4>
      </vt:variant>
      <vt:variant>
        <vt:i4>5</vt:i4>
      </vt:variant>
      <vt:variant>
        <vt:lpwstr>http://zakon5.rada.gov.ua/laws/show/78-19</vt:lpwstr>
      </vt:variant>
      <vt:variant>
        <vt:lpwstr/>
      </vt:variant>
      <vt:variant>
        <vt:i4>2359341</vt:i4>
      </vt:variant>
      <vt:variant>
        <vt:i4>180</vt:i4>
      </vt:variant>
      <vt:variant>
        <vt:i4>0</vt:i4>
      </vt:variant>
      <vt:variant>
        <vt:i4>5</vt:i4>
      </vt:variant>
      <vt:variant>
        <vt:lpwstr>http://zakon5.rada.gov.ua/laws/show/1702-18</vt:lpwstr>
      </vt:variant>
      <vt:variant>
        <vt:lpwstr/>
      </vt:variant>
      <vt:variant>
        <vt:i4>589847</vt:i4>
      </vt:variant>
      <vt:variant>
        <vt:i4>177</vt:i4>
      </vt:variant>
      <vt:variant>
        <vt:i4>0</vt:i4>
      </vt:variant>
      <vt:variant>
        <vt:i4>5</vt:i4>
      </vt:variant>
      <vt:variant>
        <vt:lpwstr>http://zakon5.rada.gov.ua/laws/show/1700-18/paran898</vt:lpwstr>
      </vt:variant>
      <vt:variant>
        <vt:lpwstr>n898</vt:lpwstr>
      </vt:variant>
      <vt:variant>
        <vt:i4>3080228</vt:i4>
      </vt:variant>
      <vt:variant>
        <vt:i4>174</vt:i4>
      </vt:variant>
      <vt:variant>
        <vt:i4>0</vt:i4>
      </vt:variant>
      <vt:variant>
        <vt:i4>5</vt:i4>
      </vt:variant>
      <vt:variant>
        <vt:lpwstr>http://zakon5.rada.gov.ua/laws/show/1698-18</vt:lpwstr>
      </vt:variant>
      <vt:variant>
        <vt:lpwstr/>
      </vt:variant>
      <vt:variant>
        <vt:i4>2883621</vt:i4>
      </vt:variant>
      <vt:variant>
        <vt:i4>171</vt:i4>
      </vt:variant>
      <vt:variant>
        <vt:i4>0</vt:i4>
      </vt:variant>
      <vt:variant>
        <vt:i4>5</vt:i4>
      </vt:variant>
      <vt:variant>
        <vt:lpwstr>http://zakon5.rada.gov.ua/laws/show/1588-18</vt:lpwstr>
      </vt:variant>
      <vt:variant>
        <vt:lpwstr/>
      </vt:variant>
      <vt:variant>
        <vt:i4>2293797</vt:i4>
      </vt:variant>
      <vt:variant>
        <vt:i4>168</vt:i4>
      </vt:variant>
      <vt:variant>
        <vt:i4>0</vt:i4>
      </vt:variant>
      <vt:variant>
        <vt:i4>5</vt:i4>
      </vt:variant>
      <vt:variant>
        <vt:lpwstr>http://zakon5.rada.gov.ua/laws/show/1587-18</vt:lpwstr>
      </vt:variant>
      <vt:variant>
        <vt:lpwstr/>
      </vt:variant>
      <vt:variant>
        <vt:i4>2228261</vt:i4>
      </vt:variant>
      <vt:variant>
        <vt:i4>165</vt:i4>
      </vt:variant>
      <vt:variant>
        <vt:i4>0</vt:i4>
      </vt:variant>
      <vt:variant>
        <vt:i4>5</vt:i4>
      </vt:variant>
      <vt:variant>
        <vt:lpwstr>http://zakon5.rada.gov.ua/laws/show/1586-18</vt:lpwstr>
      </vt:variant>
      <vt:variant>
        <vt:lpwstr/>
      </vt:variant>
      <vt:variant>
        <vt:i4>2293805</vt:i4>
      </vt:variant>
      <vt:variant>
        <vt:i4>162</vt:i4>
      </vt:variant>
      <vt:variant>
        <vt:i4>0</vt:i4>
      </vt:variant>
      <vt:variant>
        <vt:i4>5</vt:i4>
      </vt:variant>
      <vt:variant>
        <vt:lpwstr>http://zakon5.rada.gov.ua/laws/show/1507-18</vt:lpwstr>
      </vt:variant>
      <vt:variant>
        <vt:lpwstr/>
      </vt:variant>
      <vt:variant>
        <vt:i4>2162735</vt:i4>
      </vt:variant>
      <vt:variant>
        <vt:i4>159</vt:i4>
      </vt:variant>
      <vt:variant>
        <vt:i4>0</vt:i4>
      </vt:variant>
      <vt:variant>
        <vt:i4>5</vt:i4>
      </vt:variant>
      <vt:variant>
        <vt:lpwstr>http://zakon5.rada.gov.ua/laws/show/1323-18</vt:lpwstr>
      </vt:variant>
      <vt:variant>
        <vt:lpwstr/>
      </vt:variant>
      <vt:variant>
        <vt:i4>2228267</vt:i4>
      </vt:variant>
      <vt:variant>
        <vt:i4>156</vt:i4>
      </vt:variant>
      <vt:variant>
        <vt:i4>0</vt:i4>
      </vt:variant>
      <vt:variant>
        <vt:i4>5</vt:i4>
      </vt:variant>
      <vt:variant>
        <vt:lpwstr>http://zakon5.rada.gov.ua/laws/show/1261-18</vt:lpwstr>
      </vt:variant>
      <vt:variant>
        <vt:lpwstr/>
      </vt:variant>
      <vt:variant>
        <vt:i4>2097194</vt:i4>
      </vt:variant>
      <vt:variant>
        <vt:i4>153</vt:i4>
      </vt:variant>
      <vt:variant>
        <vt:i4>0</vt:i4>
      </vt:variant>
      <vt:variant>
        <vt:i4>5</vt:i4>
      </vt:variant>
      <vt:variant>
        <vt:lpwstr>http://zakon5.rada.gov.ua/laws/show/1170-18</vt:lpwstr>
      </vt:variant>
      <vt:variant>
        <vt:lpwstr/>
      </vt:variant>
      <vt:variant>
        <vt:i4>2490411</vt:i4>
      </vt:variant>
      <vt:variant>
        <vt:i4>150</vt:i4>
      </vt:variant>
      <vt:variant>
        <vt:i4>0</vt:i4>
      </vt:variant>
      <vt:variant>
        <vt:i4>5</vt:i4>
      </vt:variant>
      <vt:variant>
        <vt:lpwstr>http://zakon5.rada.gov.ua/laws/show/1166-18</vt:lpwstr>
      </vt:variant>
      <vt:variant>
        <vt:lpwstr/>
      </vt:variant>
      <vt:variant>
        <vt:i4>3473458</vt:i4>
      </vt:variant>
      <vt:variant>
        <vt:i4>147</vt:i4>
      </vt:variant>
      <vt:variant>
        <vt:i4>0</vt:i4>
      </vt:variant>
      <vt:variant>
        <vt:i4>5</vt:i4>
      </vt:variant>
      <vt:variant>
        <vt:lpwstr>http://zakon5.rada.gov.ua/laws/show/406-18</vt:lpwstr>
      </vt:variant>
      <vt:variant>
        <vt:lpwstr/>
      </vt:variant>
      <vt:variant>
        <vt:i4>3473461</vt:i4>
      </vt:variant>
      <vt:variant>
        <vt:i4>144</vt:i4>
      </vt:variant>
      <vt:variant>
        <vt:i4>0</vt:i4>
      </vt:variant>
      <vt:variant>
        <vt:i4>5</vt:i4>
      </vt:variant>
      <vt:variant>
        <vt:lpwstr>http://zakon5.rada.gov.ua/laws/show/401-18</vt:lpwstr>
      </vt:variant>
      <vt:variant>
        <vt:lpwstr/>
      </vt:variant>
      <vt:variant>
        <vt:i4>3211319</vt:i4>
      </vt:variant>
      <vt:variant>
        <vt:i4>141</vt:i4>
      </vt:variant>
      <vt:variant>
        <vt:i4>0</vt:i4>
      </vt:variant>
      <vt:variant>
        <vt:i4>5</vt:i4>
      </vt:variant>
      <vt:variant>
        <vt:lpwstr>http://zakon5.rada.gov.ua/laws/show/245-18</vt:lpwstr>
      </vt:variant>
      <vt:variant>
        <vt:lpwstr/>
      </vt:variant>
      <vt:variant>
        <vt:i4>2490415</vt:i4>
      </vt:variant>
      <vt:variant>
        <vt:i4>138</vt:i4>
      </vt:variant>
      <vt:variant>
        <vt:i4>0</vt:i4>
      </vt:variant>
      <vt:variant>
        <vt:i4>5</vt:i4>
      </vt:variant>
      <vt:variant>
        <vt:lpwstr>http://zakon5.rada.gov.ua/laws/show/5463-17</vt:lpwstr>
      </vt:variant>
      <vt:variant>
        <vt:lpwstr/>
      </vt:variant>
      <vt:variant>
        <vt:i4>2424872</vt:i4>
      </vt:variant>
      <vt:variant>
        <vt:i4>135</vt:i4>
      </vt:variant>
      <vt:variant>
        <vt:i4>0</vt:i4>
      </vt:variant>
      <vt:variant>
        <vt:i4>5</vt:i4>
      </vt:variant>
      <vt:variant>
        <vt:lpwstr>http://zakon5.rada.gov.ua/laws/show/5410-17</vt:lpwstr>
      </vt:variant>
      <vt:variant>
        <vt:lpwstr/>
      </vt:variant>
      <vt:variant>
        <vt:i4>2818093</vt:i4>
      </vt:variant>
      <vt:variant>
        <vt:i4>132</vt:i4>
      </vt:variant>
      <vt:variant>
        <vt:i4>0</vt:i4>
      </vt:variant>
      <vt:variant>
        <vt:i4>5</vt:i4>
      </vt:variant>
      <vt:variant>
        <vt:lpwstr>http://zakon5.rada.gov.ua/laws/show/5248-17</vt:lpwstr>
      </vt:variant>
      <vt:variant>
        <vt:lpwstr/>
      </vt:variant>
      <vt:variant>
        <vt:i4>2621486</vt:i4>
      </vt:variant>
      <vt:variant>
        <vt:i4>129</vt:i4>
      </vt:variant>
      <vt:variant>
        <vt:i4>0</vt:i4>
      </vt:variant>
      <vt:variant>
        <vt:i4>5</vt:i4>
      </vt:variant>
      <vt:variant>
        <vt:lpwstr>http://zakon5.rada.gov.ua/laws/show/5178-17</vt:lpwstr>
      </vt:variant>
      <vt:variant>
        <vt:lpwstr/>
      </vt:variant>
      <vt:variant>
        <vt:i4>2162721</vt:i4>
      </vt:variant>
      <vt:variant>
        <vt:i4>126</vt:i4>
      </vt:variant>
      <vt:variant>
        <vt:i4>0</vt:i4>
      </vt:variant>
      <vt:variant>
        <vt:i4>5</vt:i4>
      </vt:variant>
      <vt:variant>
        <vt:lpwstr>http://zakon5.rada.gov.ua/laws/show/5080-17</vt:lpwstr>
      </vt:variant>
      <vt:variant>
        <vt:lpwstr/>
      </vt:variant>
      <vt:variant>
        <vt:i4>2293805</vt:i4>
      </vt:variant>
      <vt:variant>
        <vt:i4>123</vt:i4>
      </vt:variant>
      <vt:variant>
        <vt:i4>0</vt:i4>
      </vt:variant>
      <vt:variant>
        <vt:i4>5</vt:i4>
      </vt:variant>
      <vt:variant>
        <vt:lpwstr>http://zakon5.rada.gov.ua/laws/show/5042-17</vt:lpwstr>
      </vt:variant>
      <vt:variant>
        <vt:lpwstr/>
      </vt:variant>
      <vt:variant>
        <vt:i4>2621484</vt:i4>
      </vt:variant>
      <vt:variant>
        <vt:i4>120</vt:i4>
      </vt:variant>
      <vt:variant>
        <vt:i4>0</vt:i4>
      </vt:variant>
      <vt:variant>
        <vt:i4>5</vt:i4>
      </vt:variant>
      <vt:variant>
        <vt:lpwstr>http://zakon5.rada.gov.ua/laws/show/4841-17</vt:lpwstr>
      </vt:variant>
      <vt:variant>
        <vt:lpwstr/>
      </vt:variant>
      <vt:variant>
        <vt:i4>2424877</vt:i4>
      </vt:variant>
      <vt:variant>
        <vt:i4>117</vt:i4>
      </vt:variant>
      <vt:variant>
        <vt:i4>0</vt:i4>
      </vt:variant>
      <vt:variant>
        <vt:i4>5</vt:i4>
      </vt:variant>
      <vt:variant>
        <vt:lpwstr>http://zakon5.rada.gov.ua/laws/show/4652-17</vt:lpwstr>
      </vt:variant>
      <vt:variant>
        <vt:lpwstr/>
      </vt:variant>
      <vt:variant>
        <vt:i4>2555949</vt:i4>
      </vt:variant>
      <vt:variant>
        <vt:i4>114</vt:i4>
      </vt:variant>
      <vt:variant>
        <vt:i4>0</vt:i4>
      </vt:variant>
      <vt:variant>
        <vt:i4>5</vt:i4>
      </vt:variant>
      <vt:variant>
        <vt:lpwstr>http://zakon5.rada.gov.ua/laws/show/4452-17</vt:lpwstr>
      </vt:variant>
      <vt:variant>
        <vt:lpwstr/>
      </vt:variant>
      <vt:variant>
        <vt:i4>2293798</vt:i4>
      </vt:variant>
      <vt:variant>
        <vt:i4>111</vt:i4>
      </vt:variant>
      <vt:variant>
        <vt:i4>0</vt:i4>
      </vt:variant>
      <vt:variant>
        <vt:i4>5</vt:i4>
      </vt:variant>
      <vt:variant>
        <vt:lpwstr>http://zakon5.rada.gov.ua/laws/show/3795-17</vt:lpwstr>
      </vt:variant>
      <vt:variant>
        <vt:lpwstr/>
      </vt:variant>
      <vt:variant>
        <vt:i4>2490406</vt:i4>
      </vt:variant>
      <vt:variant>
        <vt:i4>108</vt:i4>
      </vt:variant>
      <vt:variant>
        <vt:i4>0</vt:i4>
      </vt:variant>
      <vt:variant>
        <vt:i4>5</vt:i4>
      </vt:variant>
      <vt:variant>
        <vt:lpwstr>http://zakon5.rada.gov.ua/laws/show/3394-17</vt:lpwstr>
      </vt:variant>
      <vt:variant>
        <vt:lpwstr/>
      </vt:variant>
      <vt:variant>
        <vt:i4>2555943</vt:i4>
      </vt:variant>
      <vt:variant>
        <vt:i4>105</vt:i4>
      </vt:variant>
      <vt:variant>
        <vt:i4>0</vt:i4>
      </vt:variant>
      <vt:variant>
        <vt:i4>5</vt:i4>
      </vt:variant>
      <vt:variant>
        <vt:lpwstr>http://zakon5.rada.gov.ua/laws/show/3385-17</vt:lpwstr>
      </vt:variant>
      <vt:variant>
        <vt:lpwstr/>
      </vt:variant>
      <vt:variant>
        <vt:i4>2490409</vt:i4>
      </vt:variant>
      <vt:variant>
        <vt:i4>102</vt:i4>
      </vt:variant>
      <vt:variant>
        <vt:i4>0</vt:i4>
      </vt:variant>
      <vt:variant>
        <vt:i4>5</vt:i4>
      </vt:variant>
      <vt:variant>
        <vt:lpwstr>http://zakon5.rada.gov.ua/laws/show/3265-17</vt:lpwstr>
      </vt:variant>
      <vt:variant>
        <vt:lpwstr/>
      </vt:variant>
      <vt:variant>
        <vt:i4>2424877</vt:i4>
      </vt:variant>
      <vt:variant>
        <vt:i4>99</vt:i4>
      </vt:variant>
      <vt:variant>
        <vt:i4>0</vt:i4>
      </vt:variant>
      <vt:variant>
        <vt:i4>5</vt:i4>
      </vt:variant>
      <vt:variant>
        <vt:lpwstr>http://zakon5.rada.gov.ua/laws/show/3024-17</vt:lpwstr>
      </vt:variant>
      <vt:variant>
        <vt:lpwstr/>
      </vt:variant>
      <vt:variant>
        <vt:i4>2097198</vt:i4>
      </vt:variant>
      <vt:variant>
        <vt:i4>96</vt:i4>
      </vt:variant>
      <vt:variant>
        <vt:i4>0</vt:i4>
      </vt:variant>
      <vt:variant>
        <vt:i4>5</vt:i4>
      </vt:variant>
      <vt:variant>
        <vt:lpwstr>http://zakon5.rada.gov.ua/laws/show/3011-17</vt:lpwstr>
      </vt:variant>
      <vt:variant>
        <vt:lpwstr/>
      </vt:variant>
      <vt:variant>
        <vt:i4>3080235</vt:i4>
      </vt:variant>
      <vt:variant>
        <vt:i4>93</vt:i4>
      </vt:variant>
      <vt:variant>
        <vt:i4>0</vt:i4>
      </vt:variant>
      <vt:variant>
        <vt:i4>5</vt:i4>
      </vt:variant>
      <vt:variant>
        <vt:lpwstr>http://zakon5.rada.gov.ua/laws/show/2856-17</vt:lpwstr>
      </vt:variant>
      <vt:variant>
        <vt:lpwstr/>
      </vt:variant>
      <vt:variant>
        <vt:i4>2097195</vt:i4>
      </vt:variant>
      <vt:variant>
        <vt:i4>90</vt:i4>
      </vt:variant>
      <vt:variant>
        <vt:i4>0</vt:i4>
      </vt:variant>
      <vt:variant>
        <vt:i4>5</vt:i4>
      </vt:variant>
      <vt:variant>
        <vt:lpwstr>http://zakon5.rada.gov.ua/laws/show/2756-17</vt:lpwstr>
      </vt:variant>
      <vt:variant>
        <vt:lpwstr/>
      </vt:variant>
      <vt:variant>
        <vt:i4>2097193</vt:i4>
      </vt:variant>
      <vt:variant>
        <vt:i4>87</vt:i4>
      </vt:variant>
      <vt:variant>
        <vt:i4>0</vt:i4>
      </vt:variant>
      <vt:variant>
        <vt:i4>5</vt:i4>
      </vt:variant>
      <vt:variant>
        <vt:lpwstr>http://zakon5.rada.gov.ua/laws/show/2677-17</vt:lpwstr>
      </vt:variant>
      <vt:variant>
        <vt:lpwstr/>
      </vt:variant>
      <vt:variant>
        <vt:i4>2490412</vt:i4>
      </vt:variant>
      <vt:variant>
        <vt:i4>84</vt:i4>
      </vt:variant>
      <vt:variant>
        <vt:i4>0</vt:i4>
      </vt:variant>
      <vt:variant>
        <vt:i4>5</vt:i4>
      </vt:variant>
      <vt:variant>
        <vt:lpwstr>http://zakon5.rada.gov.ua/laws/show/2522-17</vt:lpwstr>
      </vt:variant>
      <vt:variant>
        <vt:lpwstr/>
      </vt:variant>
      <vt:variant>
        <vt:i4>2359343</vt:i4>
      </vt:variant>
      <vt:variant>
        <vt:i4>81</vt:i4>
      </vt:variant>
      <vt:variant>
        <vt:i4>0</vt:i4>
      </vt:variant>
      <vt:variant>
        <vt:i4>5</vt:i4>
      </vt:variant>
      <vt:variant>
        <vt:lpwstr>http://zakon5.rada.gov.ua/laws/show/2510-17</vt:lpwstr>
      </vt:variant>
      <vt:variant>
        <vt:lpwstr/>
      </vt:variant>
      <vt:variant>
        <vt:i4>2949161</vt:i4>
      </vt:variant>
      <vt:variant>
        <vt:i4>78</vt:i4>
      </vt:variant>
      <vt:variant>
        <vt:i4>0</vt:i4>
      </vt:variant>
      <vt:variant>
        <vt:i4>5</vt:i4>
      </vt:variant>
      <vt:variant>
        <vt:lpwstr>http://zakon5.rada.gov.ua/laws/show/2478-17</vt:lpwstr>
      </vt:variant>
      <vt:variant>
        <vt:lpwstr/>
      </vt:variant>
      <vt:variant>
        <vt:i4>2752550</vt:i4>
      </vt:variant>
      <vt:variant>
        <vt:i4>75</vt:i4>
      </vt:variant>
      <vt:variant>
        <vt:i4>0</vt:i4>
      </vt:variant>
      <vt:variant>
        <vt:i4>5</vt:i4>
      </vt:variant>
      <vt:variant>
        <vt:lpwstr>http://zakon5.rada.gov.ua/laws/show/2289-17</vt:lpwstr>
      </vt:variant>
      <vt:variant>
        <vt:lpwstr/>
      </vt:variant>
      <vt:variant>
        <vt:i4>2818091</vt:i4>
      </vt:variant>
      <vt:variant>
        <vt:i4>72</vt:i4>
      </vt:variant>
      <vt:variant>
        <vt:i4>0</vt:i4>
      </vt:variant>
      <vt:variant>
        <vt:i4>5</vt:i4>
      </vt:variant>
      <vt:variant>
        <vt:lpwstr>http://zakon5.rada.gov.ua/laws/show/2258-17</vt:lpwstr>
      </vt:variant>
      <vt:variant>
        <vt:lpwstr/>
      </vt:variant>
      <vt:variant>
        <vt:i4>2097196</vt:i4>
      </vt:variant>
      <vt:variant>
        <vt:i4>69</vt:i4>
      </vt:variant>
      <vt:variant>
        <vt:i4>0</vt:i4>
      </vt:variant>
      <vt:variant>
        <vt:i4>5</vt:i4>
      </vt:variant>
      <vt:variant>
        <vt:lpwstr>http://zakon5.rada.gov.ua/laws/show/1617-17</vt:lpwstr>
      </vt:variant>
      <vt:variant>
        <vt:lpwstr/>
      </vt:variant>
      <vt:variant>
        <vt:i4>2555950</vt:i4>
      </vt:variant>
      <vt:variant>
        <vt:i4>66</vt:i4>
      </vt:variant>
      <vt:variant>
        <vt:i4>0</vt:i4>
      </vt:variant>
      <vt:variant>
        <vt:i4>5</vt:i4>
      </vt:variant>
      <vt:variant>
        <vt:lpwstr>http://zakon5.rada.gov.ua/laws/show/1533-17</vt:lpwstr>
      </vt:variant>
      <vt:variant>
        <vt:lpwstr/>
      </vt:variant>
      <vt:variant>
        <vt:i4>3932215</vt:i4>
      </vt:variant>
      <vt:variant>
        <vt:i4>63</vt:i4>
      </vt:variant>
      <vt:variant>
        <vt:i4>0</vt:i4>
      </vt:variant>
      <vt:variant>
        <vt:i4>5</vt:i4>
      </vt:variant>
      <vt:variant>
        <vt:lpwstr>http://zakon5.rada.gov.ua/laws/show/661-17</vt:lpwstr>
      </vt:variant>
      <vt:variant>
        <vt:lpwstr/>
      </vt:variant>
      <vt:variant>
        <vt:i4>3080235</vt:i4>
      </vt:variant>
      <vt:variant>
        <vt:i4>60</vt:i4>
      </vt:variant>
      <vt:variant>
        <vt:i4>0</vt:i4>
      </vt:variant>
      <vt:variant>
        <vt:i4>5</vt:i4>
      </vt:variant>
      <vt:variant>
        <vt:lpwstr>http://zakon5.rada.gov.ua/laws/show/2856-17</vt:lpwstr>
      </vt:variant>
      <vt:variant>
        <vt:lpwstr/>
      </vt:variant>
      <vt:variant>
        <vt:i4>3735615</vt:i4>
      </vt:variant>
      <vt:variant>
        <vt:i4>57</vt:i4>
      </vt:variant>
      <vt:variant>
        <vt:i4>0</vt:i4>
      </vt:variant>
      <vt:variant>
        <vt:i4>5</vt:i4>
      </vt:variant>
      <vt:variant>
        <vt:lpwstr>http://zakon5.rada.gov.ua/laws/show/639-17</vt:lpwstr>
      </vt:variant>
      <vt:variant>
        <vt:lpwstr/>
      </vt:variant>
      <vt:variant>
        <vt:i4>3735615</vt:i4>
      </vt:variant>
      <vt:variant>
        <vt:i4>54</vt:i4>
      </vt:variant>
      <vt:variant>
        <vt:i4>0</vt:i4>
      </vt:variant>
      <vt:variant>
        <vt:i4>5</vt:i4>
      </vt:variant>
      <vt:variant>
        <vt:lpwstr>http://zakon5.rada.gov.ua/laws/show/639-17</vt:lpwstr>
      </vt:variant>
      <vt:variant>
        <vt:lpwstr/>
      </vt:variant>
      <vt:variant>
        <vt:i4>3276862</vt:i4>
      </vt:variant>
      <vt:variant>
        <vt:i4>51</vt:i4>
      </vt:variant>
      <vt:variant>
        <vt:i4>0</vt:i4>
      </vt:variant>
      <vt:variant>
        <vt:i4>5</vt:i4>
      </vt:variant>
      <vt:variant>
        <vt:lpwstr>http://zakon5.rada.gov.ua/laws/show/997-16</vt:lpwstr>
      </vt:variant>
      <vt:variant>
        <vt:lpwstr/>
      </vt:variant>
      <vt:variant>
        <vt:i4>3670071</vt:i4>
      </vt:variant>
      <vt:variant>
        <vt:i4>48</vt:i4>
      </vt:variant>
      <vt:variant>
        <vt:i4>0</vt:i4>
      </vt:variant>
      <vt:variant>
        <vt:i4>5</vt:i4>
      </vt:variant>
      <vt:variant>
        <vt:lpwstr>http://zakon5.rada.gov.ua/laws/show/532-16</vt:lpwstr>
      </vt:variant>
      <vt:variant>
        <vt:lpwstr/>
      </vt:variant>
      <vt:variant>
        <vt:i4>4063291</vt:i4>
      </vt:variant>
      <vt:variant>
        <vt:i4>45</vt:i4>
      </vt:variant>
      <vt:variant>
        <vt:i4>0</vt:i4>
      </vt:variant>
      <vt:variant>
        <vt:i4>5</vt:i4>
      </vt:variant>
      <vt:variant>
        <vt:lpwstr>http://zakon5.rada.gov.ua/laws/show/358-16</vt:lpwstr>
      </vt:variant>
      <vt:variant>
        <vt:lpwstr/>
      </vt:variant>
      <vt:variant>
        <vt:i4>3670066</vt:i4>
      </vt:variant>
      <vt:variant>
        <vt:i4>42</vt:i4>
      </vt:variant>
      <vt:variant>
        <vt:i4>0</vt:i4>
      </vt:variant>
      <vt:variant>
        <vt:i4>5</vt:i4>
      </vt:variant>
      <vt:variant>
        <vt:lpwstr>http://zakon5.rada.gov.ua/laws/show/133-16</vt:lpwstr>
      </vt:variant>
      <vt:variant>
        <vt:lpwstr/>
      </vt:variant>
      <vt:variant>
        <vt:i4>2424875</vt:i4>
      </vt:variant>
      <vt:variant>
        <vt:i4>39</vt:i4>
      </vt:variant>
      <vt:variant>
        <vt:i4>0</vt:i4>
      </vt:variant>
      <vt:variant>
        <vt:i4>5</vt:i4>
      </vt:variant>
      <vt:variant>
        <vt:lpwstr>http://zakon5.rada.gov.ua/laws/show/3541-15</vt:lpwstr>
      </vt:variant>
      <vt:variant>
        <vt:lpwstr/>
      </vt:variant>
      <vt:variant>
        <vt:i4>2097192</vt:i4>
      </vt:variant>
      <vt:variant>
        <vt:i4>36</vt:i4>
      </vt:variant>
      <vt:variant>
        <vt:i4>0</vt:i4>
      </vt:variant>
      <vt:variant>
        <vt:i4>5</vt:i4>
      </vt:variant>
      <vt:variant>
        <vt:lpwstr>http://zakon5.rada.gov.ua/laws/show/3273-15</vt:lpwstr>
      </vt:variant>
      <vt:variant>
        <vt:lpwstr/>
      </vt:variant>
      <vt:variant>
        <vt:i4>2490415</vt:i4>
      </vt:variant>
      <vt:variant>
        <vt:i4>33</vt:i4>
      </vt:variant>
      <vt:variant>
        <vt:i4>0</vt:i4>
      </vt:variant>
      <vt:variant>
        <vt:i4>5</vt:i4>
      </vt:variant>
      <vt:variant>
        <vt:lpwstr>http://zakon5.rada.gov.ua/laws/show/3205-15</vt:lpwstr>
      </vt:variant>
      <vt:variant>
        <vt:lpwstr/>
      </vt:variant>
      <vt:variant>
        <vt:i4>2228271</vt:i4>
      </vt:variant>
      <vt:variant>
        <vt:i4>30</vt:i4>
      </vt:variant>
      <vt:variant>
        <vt:i4>0</vt:i4>
      </vt:variant>
      <vt:variant>
        <vt:i4>5</vt:i4>
      </vt:variant>
      <vt:variant>
        <vt:lpwstr>http://zakon5.rada.gov.ua/laws/show/3201-15</vt:lpwstr>
      </vt:variant>
      <vt:variant>
        <vt:lpwstr/>
      </vt:variant>
      <vt:variant>
        <vt:i4>2293801</vt:i4>
      </vt:variant>
      <vt:variant>
        <vt:i4>27</vt:i4>
      </vt:variant>
      <vt:variant>
        <vt:i4>0</vt:i4>
      </vt:variant>
      <vt:variant>
        <vt:i4>5</vt:i4>
      </vt:variant>
      <vt:variant>
        <vt:lpwstr>http://zakon5.rada.gov.ua/laws/show/3163-15</vt:lpwstr>
      </vt:variant>
      <vt:variant>
        <vt:lpwstr/>
      </vt:variant>
      <vt:variant>
        <vt:i4>2555949</vt:i4>
      </vt:variant>
      <vt:variant>
        <vt:i4>24</vt:i4>
      </vt:variant>
      <vt:variant>
        <vt:i4>0</vt:i4>
      </vt:variant>
      <vt:variant>
        <vt:i4>5</vt:i4>
      </vt:variant>
      <vt:variant>
        <vt:lpwstr>http://zakon5.rada.gov.ua/laws/show/3127-15</vt:lpwstr>
      </vt:variant>
      <vt:variant>
        <vt:lpwstr/>
      </vt:variant>
      <vt:variant>
        <vt:i4>2490413</vt:i4>
      </vt:variant>
      <vt:variant>
        <vt:i4>21</vt:i4>
      </vt:variant>
      <vt:variant>
        <vt:i4>0</vt:i4>
      </vt:variant>
      <vt:variant>
        <vt:i4>5</vt:i4>
      </vt:variant>
      <vt:variant>
        <vt:lpwstr>http://zakon5.rada.gov.ua/laws/show/2631-15</vt:lpwstr>
      </vt:variant>
      <vt:variant>
        <vt:lpwstr/>
      </vt:variant>
      <vt:variant>
        <vt:i4>2162735</vt:i4>
      </vt:variant>
      <vt:variant>
        <vt:i4>18</vt:i4>
      </vt:variant>
      <vt:variant>
        <vt:i4>0</vt:i4>
      </vt:variant>
      <vt:variant>
        <vt:i4>5</vt:i4>
      </vt:variant>
      <vt:variant>
        <vt:lpwstr>http://zakon5.rada.gov.ua/laws/show/1828-15</vt:lpwstr>
      </vt:variant>
      <vt:variant>
        <vt:lpwstr/>
      </vt:variant>
      <vt:variant>
        <vt:i4>2555940</vt:i4>
      </vt:variant>
      <vt:variant>
        <vt:i4>15</vt:i4>
      </vt:variant>
      <vt:variant>
        <vt:i4>0</vt:i4>
      </vt:variant>
      <vt:variant>
        <vt:i4>5</vt:i4>
      </vt:variant>
      <vt:variant>
        <vt:lpwstr>http://zakon5.rada.gov.ua/laws/show/1294-15</vt:lpwstr>
      </vt:variant>
      <vt:variant>
        <vt:lpwstr/>
      </vt:variant>
      <vt:variant>
        <vt:i4>3735613</vt:i4>
      </vt:variant>
      <vt:variant>
        <vt:i4>12</vt:i4>
      </vt:variant>
      <vt:variant>
        <vt:i4>0</vt:i4>
      </vt:variant>
      <vt:variant>
        <vt:i4>5</vt:i4>
      </vt:variant>
      <vt:variant>
        <vt:lpwstr>http://zakon5.rada.gov.ua/laws/show/914-15</vt:lpwstr>
      </vt:variant>
      <vt:variant>
        <vt:lpwstr/>
      </vt:variant>
      <vt:variant>
        <vt:i4>3866685</vt:i4>
      </vt:variant>
      <vt:variant>
        <vt:i4>9</vt:i4>
      </vt:variant>
      <vt:variant>
        <vt:i4>0</vt:i4>
      </vt:variant>
      <vt:variant>
        <vt:i4>5</vt:i4>
      </vt:variant>
      <vt:variant>
        <vt:lpwstr>http://zakon5.rada.gov.ua/laws/show/835-15</vt:lpwstr>
      </vt:variant>
      <vt:variant>
        <vt:lpwstr/>
      </vt:variant>
      <vt:variant>
        <vt:i4>3145777</vt:i4>
      </vt:variant>
      <vt:variant>
        <vt:i4>6</vt:i4>
      </vt:variant>
      <vt:variant>
        <vt:i4>0</vt:i4>
      </vt:variant>
      <vt:variant>
        <vt:i4>5</vt:i4>
      </vt:variant>
      <vt:variant>
        <vt:lpwstr>http://zakon5.rada.gov.ua/laws/show/485-15</vt:lpwstr>
      </vt:variant>
      <vt:variant>
        <vt:lpwstr/>
      </vt:variant>
      <vt:variant>
        <vt:i4>3932219</vt:i4>
      </vt:variant>
      <vt:variant>
        <vt:i4>3</vt:i4>
      </vt:variant>
      <vt:variant>
        <vt:i4>0</vt:i4>
      </vt:variant>
      <vt:variant>
        <vt:i4>5</vt:i4>
      </vt:variant>
      <vt:variant>
        <vt:lpwstr>http://zakon5.rada.gov.ua/laws/show/249-15</vt:lpwstr>
      </vt:variant>
      <vt:variant>
        <vt:lpwstr/>
      </vt:variant>
      <vt:variant>
        <vt:i4>2490410</vt:i4>
      </vt:variant>
      <vt:variant>
        <vt:i4>0</vt:i4>
      </vt:variant>
      <vt:variant>
        <vt:i4>0</vt:i4>
      </vt:variant>
      <vt:variant>
        <vt:i4>5</vt:i4>
      </vt:variant>
      <vt:variant>
        <vt:lpwstr>http://zakon5.rada.gov.ua/laws/show/2740-14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1111</dc:title>
  <dc:creator>Sl7</dc:creator>
  <cp:lastModifiedBy>Laptop</cp:lastModifiedBy>
  <cp:revision>7</cp:revision>
  <cp:lastPrinted>2012-09-16T16:39:00Z</cp:lastPrinted>
  <dcterms:created xsi:type="dcterms:W3CDTF">2022-07-03T15:19:00Z</dcterms:created>
  <dcterms:modified xsi:type="dcterms:W3CDTF">2022-09-19T15:31:00Z</dcterms:modified>
</cp:coreProperties>
</file>